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A3C7503"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977E22">
        <w:rPr>
          <w:rFonts w:ascii="Arial" w:hAnsi="Arial" w:cs="Arial"/>
          <w:b/>
        </w:rPr>
        <w:t>052</w:t>
      </w:r>
      <w:r w:rsidR="00B4640C" w:rsidRPr="00B4640C">
        <w:rPr>
          <w:rFonts w:ascii="Arial" w:hAnsi="Arial" w:cs="Arial"/>
          <w:b/>
        </w:rPr>
        <w:t>-</w:t>
      </w:r>
      <w:r w:rsidR="00977E22">
        <w:rPr>
          <w:rFonts w:ascii="Arial" w:hAnsi="Arial" w:cs="Arial"/>
          <w:b/>
        </w:rPr>
        <w:t>045</w:t>
      </w:r>
      <w:r w:rsidR="00B4640C" w:rsidRPr="00B4640C">
        <w:rPr>
          <w:rFonts w:ascii="Arial" w:hAnsi="Arial" w:cs="Arial"/>
          <w:b/>
        </w:rPr>
        <w:t>-</w:t>
      </w:r>
      <w:r w:rsidR="00977E22">
        <w:rPr>
          <w:rFonts w:ascii="Arial" w:hAnsi="Arial" w:cs="Arial"/>
          <w:b/>
        </w:rPr>
        <w:t>049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3T00:00:00Z">
            <w:dateFormat w:val="dd.MM.yyyy"/>
            <w:lid w:val="en-IN"/>
            <w:storeMappedDataAs w:val="dateTime"/>
            <w:calendar w:val="gregorian"/>
          </w:date>
        </w:sdtPr>
        <w:sdtEndPr/>
        <w:sdtContent>
          <w:r w:rsidR="00271A67">
            <w:rPr>
              <w:rFonts w:ascii="Arial" w:hAnsi="Arial" w:cs="Arial"/>
              <w:b/>
              <w:lang w:val="en-IN"/>
            </w:rPr>
            <w:t>23.08.2023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260B4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3B6BFA2" w:rsidR="00B4640C" w:rsidRDefault="00B4640C" w:rsidP="00977E22">
      <w:pPr>
        <w:jc w:val="center"/>
        <w:rPr>
          <w:rFonts w:ascii="Arial" w:hAnsi="Arial" w:cs="Arial"/>
          <w:b/>
        </w:rPr>
      </w:pPr>
      <w:r w:rsidRPr="00B4640C">
        <w:rPr>
          <w:rFonts w:ascii="Arial" w:hAnsi="Arial" w:cs="Arial"/>
          <w:b/>
        </w:rPr>
        <w:t xml:space="preserve">M/S. </w:t>
      </w:r>
      <w:r w:rsidR="00977E22">
        <w:rPr>
          <w:rFonts w:ascii="Arial" w:hAnsi="Arial" w:cs="Arial"/>
          <w:b/>
        </w:rPr>
        <w:t>BAJAJ ENERGY</w:t>
      </w:r>
      <w:r w:rsidRPr="00B4640C">
        <w:rPr>
          <w:rFonts w:ascii="Arial" w:hAnsi="Arial" w:cs="Arial"/>
          <w:b/>
        </w:rPr>
        <w:t xml:space="preserve"> LIMITED, </w:t>
      </w:r>
      <w:r w:rsidR="00977E22" w:rsidRPr="00977E22">
        <w:rPr>
          <w:rFonts w:ascii="Arial" w:hAnsi="Arial" w:cs="Arial"/>
          <w:b/>
        </w:rPr>
        <w:t>VILLAGE-BARKHERA, BLOCK-BISA</w:t>
      </w:r>
      <w:r w:rsidR="00977E22">
        <w:rPr>
          <w:rFonts w:ascii="Arial" w:hAnsi="Arial" w:cs="Arial"/>
          <w:b/>
        </w:rPr>
        <w:t>LPUR, DISTRICT-PILIBHIT,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bookmarkStart w:id="1" w:name="_GoBack"/>
      <w:r w:rsidRPr="00977E22">
        <w:rPr>
          <w:rFonts w:ascii="Arial" w:hAnsi="Arial" w:cs="Arial"/>
          <w:b/>
          <w:sz w:val="22"/>
          <w:szCs w:val="22"/>
        </w:rPr>
        <w:t>BHAWAN</w:t>
      </w:r>
      <w:bookmarkEnd w:id="1"/>
      <w:r w:rsidRPr="00977E22">
        <w:rPr>
          <w:rFonts w:ascii="Arial" w:hAnsi="Arial" w:cs="Arial"/>
          <w:b/>
          <w:sz w:val="22"/>
          <w:szCs w:val="22"/>
        </w:rPr>
        <w:t>,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0D3963EC" w:rsidR="00E35500" w:rsidRDefault="00977E22" w:rsidP="00315368">
      <w:r w:rsidRPr="00977E22">
        <w:rPr>
          <w:noProof/>
          <w:lang w:val="en-IN" w:eastAsia="en-IN"/>
        </w:rPr>
        <w:drawing>
          <wp:inline distT="0" distB="0" distL="0" distR="0" wp14:anchorId="2B237177" wp14:editId="0C3F9A3B">
            <wp:extent cx="5761355" cy="4321016"/>
            <wp:effectExtent l="19050" t="19050" r="10795" b="22860"/>
            <wp:docPr id="15" name="Picture 15" descr="Z:\In Progress Files\Abhinav Chaturvedi\Bajaj Energy Limited\Documents_PL052-045-049_BRK\Site images\TimePhoto_20230529_11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9_BRK\Site images\TimePhoto_20230529_1154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77777777" w:rsidR="00977E22" w:rsidRDefault="00977E22" w:rsidP="00977E22">
      <w:pPr>
        <w:jc w:val="center"/>
        <w:rPr>
          <w:rFonts w:ascii="Arial" w:hAnsi="Arial" w:cs="Arial"/>
          <w:b/>
        </w:rPr>
      </w:pPr>
      <w:r w:rsidRPr="00B4640C">
        <w:rPr>
          <w:rFonts w:ascii="Arial" w:hAnsi="Arial" w:cs="Arial"/>
          <w:b/>
        </w:rPr>
        <w:t xml:space="preserve">M/S. </w:t>
      </w:r>
      <w:r>
        <w:rPr>
          <w:rFonts w:ascii="Arial" w:hAnsi="Arial" w:cs="Arial"/>
          <w:b/>
        </w:rPr>
        <w:t>BAJAJ ENERGY</w:t>
      </w:r>
      <w:r w:rsidRPr="00B4640C">
        <w:rPr>
          <w:rFonts w:ascii="Arial" w:hAnsi="Arial" w:cs="Arial"/>
          <w:b/>
        </w:rPr>
        <w:t xml:space="preserve"> LIMITED, </w:t>
      </w:r>
      <w:r w:rsidRPr="00977E22">
        <w:rPr>
          <w:rFonts w:ascii="Arial" w:hAnsi="Arial" w:cs="Arial"/>
          <w:b/>
        </w:rPr>
        <w:t>VILLAGE-BARKHERA, BLOCK-BISA</w:t>
      </w:r>
      <w:r>
        <w:rPr>
          <w:rFonts w:ascii="Arial" w:hAnsi="Arial" w:cs="Arial"/>
          <w:b/>
        </w:rPr>
        <w:t>LPUR, DISTRICT-PILIBHIT,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60B4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w:t>
            </w:r>
            <w:proofErr w:type="spellStart"/>
            <w:r w:rsidR="00260B40">
              <w:rPr>
                <w:rFonts w:ascii="Arial" w:hAnsi="Arial" w:cs="Arial"/>
                <w:sz w:val="20"/>
                <w:szCs w:val="18"/>
              </w:rPr>
              <w:t>Jawahar</w:t>
            </w:r>
            <w:proofErr w:type="spellEnd"/>
            <w:r w:rsidR="00260B40">
              <w:rPr>
                <w:rFonts w:ascii="Arial" w:hAnsi="Arial" w:cs="Arial"/>
                <w:sz w:val="20"/>
                <w:szCs w:val="18"/>
              </w:rPr>
              <w:t xml:space="preserve">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w:t>
            </w:r>
            <w:proofErr w:type="spellStart"/>
            <w:r w:rsidR="00544C2F">
              <w:rPr>
                <w:rFonts w:ascii="Arial" w:hAnsi="Arial" w:cs="Arial"/>
                <w:sz w:val="20"/>
                <w:szCs w:val="18"/>
              </w:rPr>
              <w:t>Bhawan</w:t>
            </w:r>
            <w:proofErr w:type="spellEnd"/>
            <w:r w:rsidR="00544C2F">
              <w:rPr>
                <w:rFonts w:ascii="Arial" w:hAnsi="Arial" w:cs="Arial"/>
                <w:sz w:val="20"/>
                <w:szCs w:val="18"/>
              </w:rPr>
              <w:t xml:space="preserve">, </w:t>
            </w:r>
            <w:r w:rsidR="00544C2F" w:rsidRPr="00544C2F">
              <w:rPr>
                <w:rFonts w:ascii="Arial" w:hAnsi="Arial" w:cs="Arial"/>
                <w:sz w:val="20"/>
                <w:szCs w:val="18"/>
              </w:rPr>
              <w:t xml:space="preserve">Tolstoy Marg, </w:t>
            </w:r>
            <w:proofErr w:type="spellStart"/>
            <w:r w:rsidR="00544C2F" w:rsidRPr="00544C2F">
              <w:rPr>
                <w:rFonts w:ascii="Arial" w:hAnsi="Arial" w:cs="Arial"/>
                <w:sz w:val="20"/>
                <w:szCs w:val="18"/>
              </w:rPr>
              <w:t>Janpath</w:t>
            </w:r>
            <w:proofErr w:type="spellEnd"/>
            <w:r w:rsidR="00544C2F" w:rsidRPr="00544C2F">
              <w:rPr>
                <w:rFonts w:ascii="Arial" w:hAnsi="Arial" w:cs="Arial"/>
                <w:sz w:val="20"/>
                <w:szCs w:val="18"/>
              </w:rPr>
              <w:t>,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D184D8"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Energy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E56D480"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letter no. IFB-ND/AMT-1/2023-24/63 </w:t>
            </w:r>
            <w:r w:rsidR="00663637" w:rsidRPr="00DA775D">
              <w:rPr>
                <w:rFonts w:ascii="Arial" w:hAnsi="Arial" w:cs="Arial"/>
                <w:sz w:val="20"/>
                <w:szCs w:val="18"/>
              </w:rPr>
              <w:t xml:space="preserve">Dated </w:t>
            </w:r>
            <w:r>
              <w:rPr>
                <w:rFonts w:ascii="Arial" w:hAnsi="Arial" w:cs="Arial"/>
                <w:sz w:val="20"/>
                <w:szCs w:val="18"/>
              </w:rPr>
              <w:t>17</w:t>
            </w:r>
            <w:r w:rsidRPr="00544C2F">
              <w:rPr>
                <w:rFonts w:ascii="Arial" w:hAnsi="Arial" w:cs="Arial"/>
                <w:sz w:val="20"/>
                <w:szCs w:val="18"/>
                <w:vertAlign w:val="superscript"/>
              </w:rPr>
              <w:t>th</w:t>
            </w:r>
            <w:r>
              <w:rPr>
                <w:rFonts w:ascii="Arial" w:hAnsi="Arial" w:cs="Arial"/>
                <w:sz w:val="20"/>
                <w:szCs w:val="18"/>
              </w:rPr>
              <w:t xml:space="preserve"> April</w:t>
            </w:r>
            <w:r w:rsidR="00663637" w:rsidRPr="00DA775D">
              <w:rPr>
                <w:rFonts w:ascii="Arial" w:hAnsi="Arial" w:cs="Arial"/>
                <w:sz w:val="20"/>
                <w:szCs w:val="18"/>
              </w:rPr>
              <w:t>, 202</w:t>
            </w:r>
            <w:r>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E3F166C" w:rsidR="00EB58F1" w:rsidRPr="00DA775D" w:rsidRDefault="00EB58F1" w:rsidP="00544C2F">
            <w:pPr>
              <w:spacing w:line="276" w:lineRule="auto"/>
              <w:jc w:val="both"/>
              <w:rPr>
                <w:rFonts w:ascii="Arial" w:hAnsi="Arial" w:cs="Arial"/>
                <w:sz w:val="20"/>
                <w:szCs w:val="20"/>
              </w:rPr>
            </w:pPr>
            <w:r w:rsidRPr="00DA775D">
              <w:rPr>
                <w:rFonts w:ascii="Arial" w:hAnsi="Arial" w:cs="Arial"/>
                <w:sz w:val="20"/>
                <w:szCs w:val="20"/>
              </w:rPr>
              <w:t xml:space="preserve">M/s. </w:t>
            </w:r>
            <w:r w:rsidR="00544C2F">
              <w:rPr>
                <w:rFonts w:ascii="Arial" w:hAnsi="Arial" w:cs="Arial"/>
                <w:sz w:val="20"/>
                <w:szCs w:val="20"/>
              </w:rPr>
              <w:t xml:space="preserve">Bajaj Energy </w:t>
            </w:r>
            <w:r w:rsidRPr="00DA775D">
              <w:rPr>
                <w:rFonts w:ascii="Arial" w:hAnsi="Arial" w:cs="Arial"/>
                <w:sz w:val="20"/>
                <w:szCs w:val="20"/>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99297B7"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544C2F" w:rsidRPr="00544C2F">
              <w:rPr>
                <w:rFonts w:ascii="Arial" w:hAnsi="Arial" w:cs="Arial"/>
                <w:sz w:val="20"/>
                <w:szCs w:val="20"/>
              </w:rPr>
              <w:t>Village-Barkhera, Block-Bisalpur, District-</w:t>
            </w:r>
            <w:proofErr w:type="spellStart"/>
            <w:r w:rsidR="00544C2F" w:rsidRPr="00544C2F">
              <w:rPr>
                <w:rFonts w:ascii="Arial" w:hAnsi="Arial" w:cs="Arial"/>
                <w:sz w:val="20"/>
                <w:szCs w:val="20"/>
              </w:rPr>
              <w:t>Pilibhit</w:t>
            </w:r>
            <w:proofErr w:type="spellEnd"/>
            <w:r w:rsidR="00544C2F" w:rsidRPr="00544C2F">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260B40"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56AFB2" w:rsidR="00DA635A" w:rsidRPr="00DA775D" w:rsidRDefault="00260B40"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3-05-29T00:00:00Z">
                  <w:dateFormat w:val="dd.MM.yyyy"/>
                  <w:lid w:val="en-IN"/>
                  <w:storeMappedDataAs w:val="dateTime"/>
                  <w:calendar w:val="gregorian"/>
                </w:date>
              </w:sdtPr>
              <w:sdtEndPr/>
              <w:sdtContent>
                <w:r w:rsidR="00544C2F" w:rsidRPr="00544C2F">
                  <w:rPr>
                    <w:rFonts w:ascii="Arial" w:hAnsi="Arial" w:cs="Arial"/>
                    <w:sz w:val="20"/>
                    <w:szCs w:val="20"/>
                  </w:rPr>
                  <w:t>29.05.2023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86B9B5" w:rsidR="00DA635A" w:rsidRPr="00DA775D" w:rsidRDefault="00544C2F" w:rsidP="00DA775D">
            <w:pPr>
              <w:spacing w:line="276" w:lineRule="auto"/>
              <w:jc w:val="both"/>
              <w:rPr>
                <w:rFonts w:ascii="Arial" w:hAnsi="Arial" w:cs="Arial"/>
                <w:sz w:val="20"/>
                <w:szCs w:val="20"/>
              </w:rPr>
            </w:pPr>
            <w:r w:rsidRPr="00544C2F">
              <w:rPr>
                <w:rFonts w:ascii="Arial" w:hAnsi="Arial" w:cs="Arial"/>
                <w:sz w:val="20"/>
                <w:szCs w:val="20"/>
              </w:rPr>
              <w:t xml:space="preserve">Mr. </w:t>
            </w:r>
            <w:proofErr w:type="spellStart"/>
            <w:r w:rsidRPr="00544C2F">
              <w:rPr>
                <w:rFonts w:ascii="Arial" w:hAnsi="Arial" w:cs="Arial"/>
                <w:sz w:val="20"/>
                <w:szCs w:val="20"/>
              </w:rPr>
              <w:t>Parag</w:t>
            </w:r>
            <w:proofErr w:type="spellEnd"/>
            <w:r w:rsidRPr="00544C2F">
              <w:rPr>
                <w:rFonts w:ascii="Arial" w:hAnsi="Arial" w:cs="Arial"/>
                <w:sz w:val="20"/>
                <w:szCs w:val="20"/>
              </w:rPr>
              <w:t xml:space="preserve"> Agarwal</w:t>
            </w:r>
          </w:p>
        </w:tc>
        <w:tc>
          <w:tcPr>
            <w:tcW w:w="2031" w:type="dxa"/>
            <w:tcBorders>
              <w:bottom w:val="single" w:sz="8" w:space="0" w:color="auto"/>
            </w:tcBorders>
          </w:tcPr>
          <w:p w14:paraId="7CD10728" w14:textId="578F3D8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Accounts Department</w:t>
            </w:r>
          </w:p>
        </w:tc>
        <w:tc>
          <w:tcPr>
            <w:tcW w:w="2039" w:type="dxa"/>
            <w:tcBorders>
              <w:bottom w:val="single" w:sz="8" w:space="0" w:color="auto"/>
            </w:tcBorders>
          </w:tcPr>
          <w:p w14:paraId="67153BCC" w14:textId="754B1A7E"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 xml:space="preserve">+91 </w:t>
            </w:r>
            <w:r w:rsidRPr="00544C2F">
              <w:rPr>
                <w:rFonts w:ascii="Arial" w:hAnsi="Arial" w:cs="Arial"/>
                <w:sz w:val="20"/>
                <w:szCs w:val="20"/>
              </w:rPr>
              <w:t>99275</w:t>
            </w:r>
            <w:r>
              <w:rPr>
                <w:rFonts w:ascii="Arial" w:hAnsi="Arial" w:cs="Arial"/>
                <w:sz w:val="20"/>
                <w:szCs w:val="20"/>
              </w:rPr>
              <w:t xml:space="preserve"> </w:t>
            </w:r>
            <w:r w:rsidRPr="00544C2F">
              <w:rPr>
                <w:rFonts w:ascii="Arial" w:hAnsi="Arial" w:cs="Arial"/>
                <w:sz w:val="20"/>
                <w:szCs w:val="20"/>
              </w:rPr>
              <w:t>15210</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FDF304A" w:rsidR="00544C2F" w:rsidRPr="00DA775D" w:rsidRDefault="00260B40"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3-08-23T00:00:00Z">
                  <w:dateFormat w:val="dd.MM.yyyy"/>
                  <w:lid w:val="en-IN"/>
                  <w:storeMappedDataAs w:val="dateTime"/>
                  <w:calendar w:val="gregorian"/>
                </w:date>
              </w:sdtPr>
              <w:sdtEndPr/>
              <w:sdtContent>
                <w:r w:rsidR="00271A67">
                  <w:rPr>
                    <w:rFonts w:ascii="Arial" w:hAnsi="Arial" w:cs="Arial"/>
                    <w:sz w:val="20"/>
                    <w:szCs w:val="20"/>
                    <w:lang w:val="en-IN"/>
                  </w:rPr>
                  <w:t>23.08.2023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9A66509"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Bajaj Infrastructure Development Company Limited (BIDCO)</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B45A18C"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Private developer promoted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DAE594B" w14:textId="50839481" w:rsidR="00EB58F1" w:rsidRDefault="00C83D52" w:rsidP="00EB58F1">
            <w:pPr>
              <w:spacing w:line="276" w:lineRule="auto"/>
              <w:jc w:val="both"/>
              <w:rPr>
                <w:rFonts w:ascii="Arial" w:hAnsi="Arial" w:cs="Arial"/>
                <w:color w:val="000000" w:themeColor="text1"/>
                <w:sz w:val="20"/>
                <w:szCs w:val="20"/>
              </w:rPr>
            </w:pPr>
            <w:r w:rsidRPr="00681F28">
              <w:rPr>
                <w:rFonts w:ascii="Arial" w:hAnsi="Arial" w:cs="Arial"/>
                <w:color w:val="000000" w:themeColor="text1"/>
                <w:sz w:val="20"/>
                <w:szCs w:val="20"/>
              </w:rPr>
              <w:t>Bajaj Hindusthan Ltd (now, BHSL) the flagship company of the Bajaj Group, and the Uttar Pradesh Government signed a Memorandum of Understanding (MOU) in January 2010 to establish five 90 MW thermal power plants within the existing premises of their sugar plants. The project implementation commenced in 2010, and a dedicated entity named Bajaj Energy Limited (BEL), previously known as BEPL, was formed to oversee the project. These thermal power plants were developed as part of the Go UP Energy policy-2009, a scheme initiated by the State Government</w:t>
            </w:r>
            <w:r w:rsidR="00681F28" w:rsidRPr="00681F28">
              <w:rPr>
                <w:rFonts w:ascii="Arial" w:hAnsi="Arial" w:cs="Arial"/>
                <w:color w:val="000000" w:themeColor="text1"/>
                <w:sz w:val="20"/>
                <w:szCs w:val="20"/>
              </w:rPr>
              <w:t xml:space="preserve">. These power plants have been strategically positioned near the existing sugar units owned by the </w:t>
            </w:r>
            <w:r w:rsidR="00681F28">
              <w:rPr>
                <w:rFonts w:ascii="Arial" w:hAnsi="Arial" w:cs="Arial"/>
                <w:color w:val="000000" w:themeColor="text1"/>
                <w:sz w:val="20"/>
                <w:szCs w:val="20"/>
              </w:rPr>
              <w:t>Group C</w:t>
            </w:r>
            <w:r w:rsidR="00681F28" w:rsidRPr="00681F28">
              <w:rPr>
                <w:rFonts w:ascii="Arial" w:hAnsi="Arial" w:cs="Arial"/>
                <w:color w:val="000000" w:themeColor="text1"/>
                <w:sz w:val="20"/>
                <w:szCs w:val="20"/>
              </w:rPr>
              <w:t>ompany. The thermal power plants are located in Barkhera (</w:t>
            </w:r>
            <w:proofErr w:type="spellStart"/>
            <w:r w:rsidR="00681F28" w:rsidRPr="00681F28">
              <w:rPr>
                <w:rFonts w:ascii="Arial" w:hAnsi="Arial" w:cs="Arial"/>
                <w:color w:val="000000" w:themeColor="text1"/>
                <w:sz w:val="20"/>
                <w:szCs w:val="20"/>
              </w:rPr>
              <w:t>Pilibhit</w:t>
            </w:r>
            <w:proofErr w:type="spellEnd"/>
            <w:r w:rsidR="00681F28" w:rsidRPr="00681F28">
              <w:rPr>
                <w:rFonts w:ascii="Arial" w:hAnsi="Arial" w:cs="Arial"/>
                <w:color w:val="000000" w:themeColor="text1"/>
                <w:sz w:val="20"/>
                <w:szCs w:val="20"/>
              </w:rPr>
              <w:t xml:space="preserve">), Khamberkhera (Lakhimpur </w:t>
            </w:r>
            <w:proofErr w:type="spellStart"/>
            <w:r w:rsidR="00681F28" w:rsidRPr="00681F28">
              <w:rPr>
                <w:rFonts w:ascii="Arial" w:hAnsi="Arial" w:cs="Arial"/>
                <w:color w:val="000000" w:themeColor="text1"/>
                <w:sz w:val="20"/>
                <w:szCs w:val="20"/>
              </w:rPr>
              <w:t>Kheri</w:t>
            </w:r>
            <w:proofErr w:type="spellEnd"/>
            <w:r w:rsidR="00681F28" w:rsidRPr="00681F28">
              <w:rPr>
                <w:rFonts w:ascii="Arial" w:hAnsi="Arial" w:cs="Arial"/>
                <w:color w:val="000000" w:themeColor="text1"/>
                <w:sz w:val="20"/>
                <w:szCs w:val="20"/>
              </w:rPr>
              <w:t>), Maqsoodapur (Shahjahanpur), Kundarkhi (Gonda), and Utraula (Balrampur)</w:t>
            </w:r>
            <w:r w:rsidR="00681F28">
              <w:rPr>
                <w:rFonts w:ascii="Arial" w:hAnsi="Arial" w:cs="Arial"/>
                <w:color w:val="000000" w:themeColor="text1"/>
                <w:sz w:val="20"/>
                <w:szCs w:val="20"/>
              </w:rPr>
              <w:t xml:space="preserve">. </w:t>
            </w:r>
            <w:r w:rsidR="00681F28" w:rsidRPr="00681F28">
              <w:rPr>
                <w:rFonts w:ascii="Arial" w:hAnsi="Arial" w:cs="Arial"/>
                <w:color w:val="000000" w:themeColor="text1"/>
                <w:sz w:val="20"/>
                <w:szCs w:val="20"/>
              </w:rPr>
              <w:t xml:space="preserve">Here, in this report we are carrying out the valuation assessment of </w:t>
            </w:r>
            <w:r w:rsidR="00681F28" w:rsidRPr="00681F28">
              <w:rPr>
                <w:rFonts w:ascii="Arial" w:hAnsi="Arial" w:cs="Arial"/>
                <w:b/>
                <w:color w:val="000000" w:themeColor="text1"/>
                <w:sz w:val="20"/>
                <w:szCs w:val="20"/>
              </w:rPr>
              <w:t>Land, Building, and Plant &amp; Machinery</w:t>
            </w:r>
            <w:r w:rsidR="00681F28" w:rsidRPr="00681F28">
              <w:rPr>
                <w:rFonts w:ascii="Arial" w:hAnsi="Arial" w:cs="Arial"/>
                <w:color w:val="000000" w:themeColor="text1"/>
                <w:sz w:val="20"/>
                <w:szCs w:val="20"/>
              </w:rPr>
              <w:t xml:space="preserve"> related to </w:t>
            </w:r>
            <w:r w:rsidR="00681F28" w:rsidRPr="00681F28">
              <w:rPr>
                <w:rFonts w:ascii="Arial" w:hAnsi="Arial" w:cs="Arial"/>
                <w:b/>
                <w:color w:val="000000" w:themeColor="text1"/>
                <w:sz w:val="20"/>
                <w:szCs w:val="20"/>
              </w:rPr>
              <w:t>Barkhera Unit</w:t>
            </w:r>
            <w:r w:rsidR="00681F28">
              <w:rPr>
                <w:rFonts w:ascii="Arial" w:hAnsi="Arial" w:cs="Arial"/>
                <w:color w:val="000000" w:themeColor="text1"/>
                <w:sz w:val="20"/>
                <w:szCs w:val="20"/>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7EB49D3A" w14:textId="353565FA" w:rsidR="00C83D52" w:rsidRPr="00C83D52" w:rsidRDefault="00C83D52" w:rsidP="00C83D52">
            <w:pPr>
              <w:spacing w:line="276" w:lineRule="auto"/>
              <w:jc w:val="both"/>
              <w:rPr>
                <w:rFonts w:ascii="Arial" w:hAnsi="Arial" w:cs="Arial"/>
                <w:color w:val="000000" w:themeColor="text1"/>
                <w:sz w:val="20"/>
                <w:szCs w:val="20"/>
              </w:rPr>
            </w:pPr>
            <w:r w:rsidRPr="00C83D52">
              <w:rPr>
                <w:rFonts w:ascii="Arial" w:hAnsi="Arial" w:cs="Arial"/>
                <w:color w:val="000000" w:themeColor="text1"/>
                <w:sz w:val="20"/>
                <w:szCs w:val="20"/>
              </w:rPr>
              <w:t>On 24</w:t>
            </w:r>
            <w:r w:rsidRPr="00C83D52">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September</w:t>
            </w:r>
            <w:r w:rsidRPr="00C83D52">
              <w:rPr>
                <w:rFonts w:ascii="Arial" w:hAnsi="Arial" w:cs="Arial"/>
                <w:color w:val="000000" w:themeColor="text1"/>
                <w:sz w:val="20"/>
                <w:szCs w:val="20"/>
              </w:rPr>
              <w:t xml:space="preserve"> 2010, Bajaj Energy Limited and Bajaj Hindustan Limited entered into a leasing agreement for 29-year lease of 27.644 Acres of land. BEL has leased this </w:t>
            </w:r>
            <w:r>
              <w:rPr>
                <w:rFonts w:ascii="Arial" w:hAnsi="Arial" w:cs="Arial"/>
                <w:color w:val="000000" w:themeColor="text1"/>
                <w:sz w:val="20"/>
                <w:szCs w:val="20"/>
              </w:rPr>
              <w:t>industrial land</w:t>
            </w:r>
            <w:r w:rsidRPr="00C83D52">
              <w:rPr>
                <w:rFonts w:ascii="Arial" w:hAnsi="Arial" w:cs="Arial"/>
                <w:color w:val="000000" w:themeColor="text1"/>
                <w:sz w:val="20"/>
                <w:szCs w:val="20"/>
              </w:rPr>
              <w:t xml:space="preserve"> in order to build and run a 90 MW thermal power plant. In addition, 9.46 acres of freehold property were acquired by Bajaj Energy Limited for Ash Dyke in July and August 2012. This 9.46 acres of freeho</w:t>
            </w:r>
            <w:r>
              <w:rPr>
                <w:rFonts w:ascii="Arial" w:hAnsi="Arial" w:cs="Arial"/>
                <w:color w:val="000000" w:themeColor="text1"/>
                <w:sz w:val="20"/>
                <w:szCs w:val="20"/>
              </w:rPr>
              <w:t>ld land is situated around 5-</w:t>
            </w:r>
            <w:r w:rsidRPr="00C83D52">
              <w:rPr>
                <w:rFonts w:ascii="Arial" w:hAnsi="Arial" w:cs="Arial"/>
                <w:color w:val="000000" w:themeColor="text1"/>
                <w:sz w:val="20"/>
                <w:szCs w:val="20"/>
              </w:rPr>
              <w:t xml:space="preserve">6 </w:t>
            </w:r>
            <w:r>
              <w:rPr>
                <w:rFonts w:ascii="Arial" w:hAnsi="Arial" w:cs="Arial"/>
                <w:color w:val="000000" w:themeColor="text1"/>
                <w:sz w:val="20"/>
                <w:szCs w:val="20"/>
              </w:rPr>
              <w:t>km</w:t>
            </w:r>
            <w:r w:rsidRPr="00C83D52">
              <w:rPr>
                <w:rFonts w:ascii="Arial" w:hAnsi="Arial" w:cs="Arial"/>
                <w:color w:val="000000" w:themeColor="text1"/>
                <w:sz w:val="20"/>
                <w:szCs w:val="20"/>
              </w:rPr>
              <w:t xml:space="preserve"> beyond the Power Plant's perimeter.</w:t>
            </w:r>
          </w:p>
          <w:p w14:paraId="7DACC958" w14:textId="77777777" w:rsidR="00681F28" w:rsidRDefault="00681F28"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7035AE96" w14:textId="4C6F5ED7" w:rsidR="00C83D52" w:rsidRDefault="00A0202F" w:rsidP="00EB58F1">
            <w:pPr>
              <w:spacing w:line="276" w:lineRule="auto"/>
              <w:jc w:val="both"/>
              <w:rPr>
                <w:rFonts w:ascii="Arial" w:hAnsi="Arial" w:cs="Arial"/>
                <w:color w:val="000000" w:themeColor="text1"/>
                <w:sz w:val="20"/>
                <w:szCs w:val="20"/>
              </w:rPr>
            </w:pPr>
            <w:r w:rsidRPr="00A0202F">
              <w:rPr>
                <w:rFonts w:ascii="Arial" w:hAnsi="Arial" w:cs="Arial"/>
                <w:color w:val="000000" w:themeColor="text1"/>
                <w:sz w:val="20"/>
                <w:szCs w:val="20"/>
              </w:rPr>
              <w:t xml:space="preserve">Depending on their utility, different buildings receive different plants. These mostly consist of structures with heavy-duty corrugated steel sheets covering steel structural components embedded in RCC bases. The Plant's buildings are made employing a variety of building techniques, such as GI sheds mounted and clad on prefabricated steel structures and RCC structures. RCC framed structures make up the administration and </w:t>
            </w:r>
            <w:r w:rsidRPr="00A0202F">
              <w:rPr>
                <w:rFonts w:ascii="Arial" w:hAnsi="Arial" w:cs="Arial"/>
                <w:color w:val="000000" w:themeColor="text1"/>
                <w:sz w:val="20"/>
                <w:szCs w:val="20"/>
              </w:rPr>
              <w:lastRenderedPageBreak/>
              <w:t xml:space="preserve">official blocks. Both the </w:t>
            </w:r>
            <w:r>
              <w:rPr>
                <w:rFonts w:ascii="Arial" w:hAnsi="Arial" w:cs="Arial"/>
                <w:color w:val="000000" w:themeColor="text1"/>
                <w:sz w:val="20"/>
                <w:szCs w:val="20"/>
              </w:rPr>
              <w:t>E</w:t>
            </w:r>
            <w:r w:rsidRPr="00A0202F">
              <w:rPr>
                <w:rFonts w:ascii="Arial" w:hAnsi="Arial" w:cs="Arial"/>
                <w:color w:val="000000" w:themeColor="text1"/>
                <w:sz w:val="20"/>
                <w:szCs w:val="20"/>
              </w:rPr>
              <w:t xml:space="preserve">lectrical </w:t>
            </w:r>
            <w:r>
              <w:rPr>
                <w:rFonts w:ascii="Arial" w:hAnsi="Arial" w:cs="Arial"/>
                <w:color w:val="000000" w:themeColor="text1"/>
                <w:sz w:val="20"/>
                <w:szCs w:val="20"/>
              </w:rPr>
              <w:t>C</w:t>
            </w:r>
            <w:r w:rsidRPr="00A0202F">
              <w:rPr>
                <w:rFonts w:ascii="Arial" w:hAnsi="Arial" w:cs="Arial"/>
                <w:color w:val="000000" w:themeColor="text1"/>
                <w:sz w:val="20"/>
                <w:szCs w:val="20"/>
              </w:rPr>
              <w:t xml:space="preserve">ontrol </w:t>
            </w:r>
            <w:r>
              <w:rPr>
                <w:rFonts w:ascii="Arial" w:hAnsi="Arial" w:cs="Arial"/>
                <w:color w:val="000000" w:themeColor="text1"/>
                <w:sz w:val="20"/>
                <w:szCs w:val="20"/>
              </w:rPr>
              <w:t>R</w:t>
            </w:r>
            <w:r w:rsidRPr="00A0202F">
              <w:rPr>
                <w:rFonts w:ascii="Arial" w:hAnsi="Arial" w:cs="Arial"/>
                <w:color w:val="000000" w:themeColor="text1"/>
                <w:sz w:val="20"/>
                <w:szCs w:val="20"/>
              </w:rPr>
              <w:t xml:space="preserve">oom and </w:t>
            </w:r>
            <w:r>
              <w:rPr>
                <w:rFonts w:ascii="Arial" w:hAnsi="Arial" w:cs="Arial"/>
                <w:color w:val="000000" w:themeColor="text1"/>
                <w:sz w:val="20"/>
                <w:szCs w:val="20"/>
              </w:rPr>
              <w:t>O</w:t>
            </w:r>
            <w:r w:rsidRPr="00A0202F">
              <w:rPr>
                <w:rFonts w:ascii="Arial" w:hAnsi="Arial" w:cs="Arial"/>
                <w:color w:val="000000" w:themeColor="text1"/>
                <w:sz w:val="20"/>
                <w:szCs w:val="20"/>
              </w:rPr>
              <w:t xml:space="preserve">ffice </w:t>
            </w:r>
            <w:r>
              <w:rPr>
                <w:rFonts w:ascii="Arial" w:hAnsi="Arial" w:cs="Arial"/>
                <w:color w:val="000000" w:themeColor="text1"/>
                <w:sz w:val="20"/>
                <w:szCs w:val="20"/>
              </w:rPr>
              <w:t>B</w:t>
            </w:r>
            <w:r w:rsidRPr="00A0202F">
              <w:rPr>
                <w:rFonts w:ascii="Arial" w:hAnsi="Arial" w:cs="Arial"/>
                <w:color w:val="000000" w:themeColor="text1"/>
                <w:sz w:val="20"/>
                <w:szCs w:val="20"/>
              </w:rPr>
              <w:t>locks have air conditioning. There are fire suppression systems in</w:t>
            </w:r>
            <w:r>
              <w:rPr>
                <w:rFonts w:ascii="Arial" w:hAnsi="Arial" w:cs="Arial"/>
                <w:color w:val="000000" w:themeColor="text1"/>
                <w:sz w:val="20"/>
                <w:szCs w:val="20"/>
              </w:rPr>
              <w:t xml:space="preserve"> place in various buildings</w:t>
            </w:r>
            <w:r w:rsidRPr="00A0202F">
              <w:rPr>
                <w:rFonts w:ascii="Arial" w:hAnsi="Arial" w:cs="Arial"/>
                <w:color w:val="000000" w:themeColor="text1"/>
                <w:sz w:val="20"/>
                <w:szCs w:val="20"/>
              </w:rPr>
              <w:t>. Year of construction, type of construction, and area of various buildings and civil work are mentioned in the Building and Civil Work valuation Section “Part-</w:t>
            </w:r>
            <w:r w:rsidR="00BB5142">
              <w:rPr>
                <w:rFonts w:ascii="Arial" w:hAnsi="Arial" w:cs="Arial"/>
                <w:color w:val="000000" w:themeColor="text1"/>
                <w:sz w:val="20"/>
                <w:szCs w:val="20"/>
              </w:rPr>
              <w:t>D</w:t>
            </w:r>
            <w:r w:rsidRPr="00A0202F">
              <w:rPr>
                <w:rFonts w:ascii="Arial" w:hAnsi="Arial" w:cs="Arial"/>
                <w:color w:val="000000" w:themeColor="text1"/>
                <w:sz w:val="20"/>
                <w:szCs w:val="20"/>
              </w:rPr>
              <w:t>” of the report.</w:t>
            </w:r>
          </w:p>
          <w:p w14:paraId="67964F18" w14:textId="7F919CFC" w:rsidR="00BB5142" w:rsidRPr="00A0202F" w:rsidRDefault="00BB5142" w:rsidP="00EB58F1">
            <w:pPr>
              <w:spacing w:line="276" w:lineRule="auto"/>
              <w:jc w:val="both"/>
              <w:rPr>
                <w:rFonts w:ascii="Arial" w:hAnsi="Arial" w:cs="Arial"/>
                <w:color w:val="000000" w:themeColor="text1"/>
                <w:sz w:val="20"/>
                <w:szCs w:val="20"/>
              </w:rPr>
            </w:pPr>
            <w:r w:rsidRPr="00BB5142">
              <w:rPr>
                <w:rFonts w:ascii="Arial" w:hAnsi="Arial" w:cs="Arial"/>
                <w:color w:val="000000" w:themeColor="text1"/>
                <w:sz w:val="20"/>
                <w:szCs w:val="20"/>
              </w:rPr>
              <w:t>Turbine Generator (TG) Building, Boiler &amp; Electrostatic Precipitator (ESP) Control Room, Coal Sampling Room, Waste Water Drain, Store Building, Construction of Civil Store, Store Room, Switchyard, Roads and Drains, Housing Colony, Gate and Time Office, among other major buildings and civil work i</w:t>
            </w:r>
            <w:r>
              <w:rPr>
                <w:rFonts w:ascii="Arial" w:hAnsi="Arial" w:cs="Arial"/>
                <w:color w:val="000000" w:themeColor="text1"/>
                <w:sz w:val="20"/>
                <w:szCs w:val="20"/>
              </w:rPr>
              <w:t>n Barkhera Unit.</w:t>
            </w:r>
          </w:p>
          <w:p w14:paraId="1C60A8C9" w14:textId="77777777" w:rsidR="00681F28" w:rsidRDefault="00681F28" w:rsidP="00EB58F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tbl>
            <w:tblPr>
              <w:tblStyle w:val="TableGrid"/>
              <w:tblW w:w="9661" w:type="dxa"/>
              <w:tblLayout w:type="fixed"/>
              <w:tblLook w:val="04A0" w:firstRow="1" w:lastRow="0" w:firstColumn="1" w:lastColumn="0" w:noHBand="0" w:noVBand="1"/>
            </w:tblPr>
            <w:tblGrid>
              <w:gridCol w:w="589"/>
              <w:gridCol w:w="2126"/>
              <w:gridCol w:w="567"/>
              <w:gridCol w:w="4111"/>
              <w:gridCol w:w="992"/>
              <w:gridCol w:w="1276"/>
            </w:tblGrid>
            <w:tr w:rsidR="00F552F8" w14:paraId="27B668F3" w14:textId="3106D548" w:rsidTr="00534931">
              <w:tc>
                <w:tcPr>
                  <w:tcW w:w="589" w:type="dxa"/>
                  <w:shd w:val="clear" w:color="auto" w:fill="002060"/>
                  <w:vAlign w:val="center"/>
                </w:tcPr>
                <w:p w14:paraId="0F4E5193" w14:textId="4B31B67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 No.</w:t>
                  </w:r>
                </w:p>
              </w:tc>
              <w:tc>
                <w:tcPr>
                  <w:tcW w:w="2126" w:type="dxa"/>
                  <w:shd w:val="clear" w:color="auto" w:fill="002060"/>
                  <w:vAlign w:val="center"/>
                </w:tcPr>
                <w:p w14:paraId="4A9C2FE5" w14:textId="4D322017"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Particular</w:t>
                  </w:r>
                </w:p>
              </w:tc>
              <w:tc>
                <w:tcPr>
                  <w:tcW w:w="567" w:type="dxa"/>
                  <w:shd w:val="clear" w:color="auto" w:fill="002060"/>
                  <w:vAlign w:val="center"/>
                </w:tcPr>
                <w:p w14:paraId="1B6AA83C" w14:textId="0AAFDF79" w:rsidR="00F552F8" w:rsidRPr="00F552F8" w:rsidRDefault="00F552F8" w:rsidP="00F552F8">
                  <w:pPr>
                    <w:spacing w:line="276" w:lineRule="auto"/>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Qty</w:t>
                  </w:r>
                  <w:proofErr w:type="spellEnd"/>
                </w:p>
              </w:tc>
              <w:tc>
                <w:tcPr>
                  <w:tcW w:w="4111" w:type="dxa"/>
                  <w:shd w:val="clear" w:color="auto" w:fill="002060"/>
                  <w:vAlign w:val="center"/>
                </w:tcPr>
                <w:p w14:paraId="64E64692" w14:textId="6E284EF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Specification</w:t>
                  </w:r>
                </w:p>
              </w:tc>
              <w:tc>
                <w:tcPr>
                  <w:tcW w:w="992" w:type="dxa"/>
                  <w:shd w:val="clear" w:color="auto" w:fill="002060"/>
                  <w:vAlign w:val="center"/>
                </w:tcPr>
                <w:p w14:paraId="712E3BD5" w14:textId="44785A24"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Capacity</w:t>
                  </w:r>
                </w:p>
              </w:tc>
              <w:tc>
                <w:tcPr>
                  <w:tcW w:w="1276" w:type="dxa"/>
                  <w:shd w:val="clear" w:color="auto" w:fill="002060"/>
                  <w:vAlign w:val="center"/>
                </w:tcPr>
                <w:p w14:paraId="6E310990" w14:textId="7C487502"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Make</w:t>
                  </w:r>
                </w:p>
              </w:tc>
            </w:tr>
            <w:tr w:rsidR="00F552F8" w14:paraId="12AD2D16" w14:textId="6A48D46B" w:rsidTr="00534931">
              <w:tc>
                <w:tcPr>
                  <w:tcW w:w="589" w:type="dxa"/>
                  <w:vAlign w:val="center"/>
                </w:tcPr>
                <w:p w14:paraId="1BE4F32B" w14:textId="57846B4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2126" w:type="dxa"/>
                </w:tcPr>
                <w:p w14:paraId="395177A3" w14:textId="1E61C7F1"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Boiler</w:t>
                  </w:r>
                </w:p>
              </w:tc>
              <w:tc>
                <w:tcPr>
                  <w:tcW w:w="567" w:type="dxa"/>
                  <w:vAlign w:val="center"/>
                </w:tcPr>
                <w:p w14:paraId="4A79DC45" w14:textId="70EB54D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056778D7" w14:textId="51997BA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CFBC, Sub Critical, Single Drum, Natural Circulation, Dry Bottom, Two Pass, Balanced Draft, Outdoor, overfeeding and cold Cyclone ash recirculation. The Operating Pressure 109.0 Kg/cm2</w:t>
                  </w:r>
                </w:p>
              </w:tc>
              <w:tc>
                <w:tcPr>
                  <w:tcW w:w="992" w:type="dxa"/>
                  <w:vAlign w:val="center"/>
                </w:tcPr>
                <w:p w14:paraId="6D9394AA" w14:textId="02BDB94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190 TPH</w:t>
                  </w:r>
                </w:p>
              </w:tc>
              <w:tc>
                <w:tcPr>
                  <w:tcW w:w="1276" w:type="dxa"/>
                  <w:vAlign w:val="center"/>
                </w:tcPr>
                <w:p w14:paraId="0709F77F" w14:textId="0F224179" w:rsidR="00F552F8" w:rsidRDefault="00F552F8" w:rsidP="00534931">
                  <w:pPr>
                    <w:spacing w:line="276" w:lineRule="auto"/>
                    <w:jc w:val="center"/>
                    <w:rPr>
                      <w:rFonts w:ascii="Arial" w:hAnsi="Arial" w:cs="Arial"/>
                      <w:color w:val="000000" w:themeColor="text1"/>
                      <w:sz w:val="20"/>
                      <w:szCs w:val="20"/>
                    </w:rPr>
                  </w:pPr>
                  <w:proofErr w:type="spellStart"/>
                  <w:r w:rsidRPr="00534931">
                    <w:rPr>
                      <w:rFonts w:ascii="Arial" w:hAnsi="Arial" w:cs="Arial"/>
                      <w:color w:val="000000" w:themeColor="text1"/>
                      <w:sz w:val="20"/>
                      <w:szCs w:val="20"/>
                    </w:rPr>
                    <w:t>Thyssen</w:t>
                  </w:r>
                  <w:proofErr w:type="spellEnd"/>
                  <w:r w:rsidR="00534931">
                    <w:rPr>
                      <w:rFonts w:ascii="Arial" w:hAnsi="Arial" w:cs="Arial"/>
                      <w:color w:val="000000" w:themeColor="text1"/>
                      <w:sz w:val="20"/>
                      <w:szCs w:val="20"/>
                    </w:rPr>
                    <w:t xml:space="preserve"> </w:t>
                  </w:r>
                  <w:r w:rsidRPr="00534931">
                    <w:rPr>
                      <w:rFonts w:ascii="Arial" w:hAnsi="Arial" w:cs="Arial"/>
                      <w:color w:val="000000" w:themeColor="text1"/>
                      <w:sz w:val="20"/>
                      <w:szCs w:val="20"/>
                    </w:rPr>
                    <w:t>Krupp Industries India Pvt. Ltd.</w:t>
                  </w:r>
                </w:p>
              </w:tc>
            </w:tr>
            <w:tr w:rsidR="00F552F8" w14:paraId="4189677F" w14:textId="246888D2" w:rsidTr="00534931">
              <w:tc>
                <w:tcPr>
                  <w:tcW w:w="589" w:type="dxa"/>
                  <w:vAlign w:val="center"/>
                </w:tcPr>
                <w:p w14:paraId="18A7637C" w14:textId="0E154D2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2126" w:type="dxa"/>
                </w:tcPr>
                <w:p w14:paraId="68A05241" w14:textId="284034D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Turbine</w:t>
                  </w:r>
                </w:p>
              </w:tc>
              <w:tc>
                <w:tcPr>
                  <w:tcW w:w="567" w:type="dxa"/>
                  <w:vAlign w:val="center"/>
                </w:tcPr>
                <w:p w14:paraId="7846086B" w14:textId="0F235EAE"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69806905" w14:textId="38B8674D"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 xml:space="preserve">-Steam at inlet Pressure of 105 </w:t>
                  </w:r>
                  <w:proofErr w:type="spellStart"/>
                  <w:r w:rsidRPr="00F552F8">
                    <w:rPr>
                      <w:rFonts w:ascii="Arial" w:hAnsi="Arial" w:cs="Arial"/>
                      <w:color w:val="000000" w:themeColor="text1"/>
                      <w:sz w:val="20"/>
                      <w:szCs w:val="20"/>
                    </w:rPr>
                    <w:t>ata</w:t>
                  </w:r>
                  <w:proofErr w:type="spellEnd"/>
                  <w:r w:rsidRPr="00F552F8">
                    <w:rPr>
                      <w:rFonts w:ascii="Arial" w:hAnsi="Arial" w:cs="Arial"/>
                      <w:color w:val="000000" w:themeColor="text1"/>
                      <w:sz w:val="20"/>
                      <w:szCs w:val="20"/>
                    </w:rPr>
                    <w:t>, condensing Type,7059RPM, 1+16 Stages, Condenser Pressure 0.1 Ata, Complete with RGB of 7059:1500 RPM</w:t>
                  </w:r>
                </w:p>
              </w:tc>
              <w:tc>
                <w:tcPr>
                  <w:tcW w:w="992" w:type="dxa"/>
                  <w:vAlign w:val="center"/>
                </w:tcPr>
                <w:p w14:paraId="7E49C3BF" w14:textId="437898E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45 KW</w:t>
                  </w:r>
                </w:p>
              </w:tc>
              <w:tc>
                <w:tcPr>
                  <w:tcW w:w="1276" w:type="dxa"/>
                  <w:vAlign w:val="center"/>
                </w:tcPr>
                <w:p w14:paraId="5955B748" w14:textId="606EB56A"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Siemens</w:t>
                  </w:r>
                </w:p>
              </w:tc>
            </w:tr>
            <w:tr w:rsidR="00F552F8" w14:paraId="5934A370" w14:textId="48651A93" w:rsidTr="00534931">
              <w:tc>
                <w:tcPr>
                  <w:tcW w:w="589" w:type="dxa"/>
                  <w:vAlign w:val="center"/>
                </w:tcPr>
                <w:p w14:paraId="4F54427C" w14:textId="623DA56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2126" w:type="dxa"/>
                </w:tcPr>
                <w:p w14:paraId="6E877698" w14:textId="42377F6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Alternator/Generator</w:t>
                  </w:r>
                </w:p>
              </w:tc>
              <w:tc>
                <w:tcPr>
                  <w:tcW w:w="567" w:type="dxa"/>
                  <w:vAlign w:val="center"/>
                </w:tcPr>
                <w:p w14:paraId="5B276211" w14:textId="5AF3FC4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5DDDA678" w14:textId="3E81402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Output 11 KV, 1500 RPM</w:t>
                  </w:r>
                </w:p>
              </w:tc>
              <w:tc>
                <w:tcPr>
                  <w:tcW w:w="992" w:type="dxa"/>
                  <w:vAlign w:val="center"/>
                </w:tcPr>
                <w:p w14:paraId="1B48302C" w14:textId="048EA8C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56.25 MVA</w:t>
                  </w:r>
                </w:p>
              </w:tc>
              <w:tc>
                <w:tcPr>
                  <w:tcW w:w="1276" w:type="dxa"/>
                  <w:vAlign w:val="center"/>
                </w:tcPr>
                <w:p w14:paraId="4F5563B5" w14:textId="2275C2EC" w:rsidR="00F552F8" w:rsidRP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T</w:t>
                  </w:r>
                  <w:r>
                    <w:rPr>
                      <w:rFonts w:ascii="Arial" w:hAnsi="Arial" w:cs="Arial"/>
                      <w:color w:val="000000" w:themeColor="text1"/>
                      <w:sz w:val="20"/>
                      <w:szCs w:val="20"/>
                    </w:rPr>
                    <w:t>oyo</w:t>
                  </w:r>
                  <w:r w:rsidRPr="00F552F8">
                    <w:rPr>
                      <w:rFonts w:ascii="Arial" w:hAnsi="Arial" w:cs="Arial"/>
                      <w:color w:val="000000" w:themeColor="text1"/>
                      <w:sz w:val="20"/>
                      <w:szCs w:val="20"/>
                    </w:rPr>
                    <w:t xml:space="preserve"> D</w:t>
                  </w:r>
                  <w:r>
                    <w:rPr>
                      <w:rFonts w:ascii="Arial" w:hAnsi="Arial" w:cs="Arial"/>
                      <w:color w:val="000000" w:themeColor="text1"/>
                      <w:sz w:val="20"/>
                      <w:szCs w:val="20"/>
                    </w:rPr>
                    <w:t>enki</w:t>
                  </w:r>
                  <w:r w:rsidRPr="00F552F8">
                    <w:rPr>
                      <w:rFonts w:ascii="Arial" w:hAnsi="Arial" w:cs="Arial"/>
                      <w:color w:val="000000" w:themeColor="text1"/>
                      <w:sz w:val="20"/>
                      <w:szCs w:val="20"/>
                    </w:rPr>
                    <w:t xml:space="preserve"> Power</w:t>
                  </w:r>
                </w:p>
                <w:p w14:paraId="69B955F0" w14:textId="19DF01E8"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System Ltd</w:t>
                  </w:r>
                </w:p>
              </w:tc>
            </w:tr>
            <w:tr w:rsidR="00F552F8" w14:paraId="64992EBC" w14:textId="0622BE8B" w:rsidTr="00534931">
              <w:tc>
                <w:tcPr>
                  <w:tcW w:w="589" w:type="dxa"/>
                  <w:vAlign w:val="center"/>
                </w:tcPr>
                <w:p w14:paraId="536EE73D" w14:textId="71FEA71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w:t>
                  </w:r>
                </w:p>
              </w:tc>
              <w:tc>
                <w:tcPr>
                  <w:tcW w:w="2126" w:type="dxa"/>
                </w:tcPr>
                <w:p w14:paraId="60A9EA0C" w14:textId="661FA32D"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Air Compressor</w:t>
                  </w:r>
                </w:p>
              </w:tc>
              <w:tc>
                <w:tcPr>
                  <w:tcW w:w="567" w:type="dxa"/>
                  <w:vAlign w:val="center"/>
                </w:tcPr>
                <w:p w14:paraId="7E62705A" w14:textId="5D21D2B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4111" w:type="dxa"/>
                </w:tcPr>
                <w:p w14:paraId="7184B4DC" w14:textId="0380A3E6"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2980 RPM, 110 KW, Working Pressure 10 Bar</w:t>
                  </w:r>
                </w:p>
              </w:tc>
              <w:tc>
                <w:tcPr>
                  <w:tcW w:w="992" w:type="dxa"/>
                  <w:vAlign w:val="center"/>
                </w:tcPr>
                <w:p w14:paraId="0B1B4859" w14:textId="6FEE3A2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500 CFM</w:t>
                  </w:r>
                </w:p>
              </w:tc>
              <w:tc>
                <w:tcPr>
                  <w:tcW w:w="1276" w:type="dxa"/>
                  <w:vAlign w:val="center"/>
                </w:tcPr>
                <w:p w14:paraId="7DF4929D" w14:textId="67697E93"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 xml:space="preserve">Atlas </w:t>
                  </w:r>
                  <w:proofErr w:type="spellStart"/>
                  <w:r w:rsidRPr="00F552F8">
                    <w:rPr>
                      <w:rFonts w:ascii="Arial" w:hAnsi="Arial" w:cs="Arial"/>
                      <w:color w:val="000000" w:themeColor="text1"/>
                      <w:sz w:val="20"/>
                      <w:szCs w:val="20"/>
                    </w:rPr>
                    <w:t>Copco</w:t>
                  </w:r>
                  <w:proofErr w:type="spellEnd"/>
                </w:p>
              </w:tc>
            </w:tr>
            <w:tr w:rsidR="00F552F8" w14:paraId="00A3D0BE" w14:textId="2AA9931D" w:rsidTr="00534931">
              <w:tc>
                <w:tcPr>
                  <w:tcW w:w="589" w:type="dxa"/>
                  <w:vAlign w:val="center"/>
                </w:tcPr>
                <w:p w14:paraId="63A2BC95" w14:textId="515D45A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w:t>
                  </w:r>
                </w:p>
              </w:tc>
              <w:tc>
                <w:tcPr>
                  <w:tcW w:w="2126" w:type="dxa"/>
                </w:tcPr>
                <w:p w14:paraId="75299B9C" w14:textId="66C3F2DA"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DM Water Plant</w:t>
                  </w:r>
                </w:p>
              </w:tc>
              <w:tc>
                <w:tcPr>
                  <w:tcW w:w="567" w:type="dxa"/>
                  <w:vAlign w:val="center"/>
                </w:tcPr>
                <w:p w14:paraId="58C335A6" w14:textId="759D5C5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84396B2" w14:textId="217D2362" w:rsidR="00F552F8" w:rsidRDefault="00F552F8" w:rsidP="00F552F8">
                  <w:pPr>
                    <w:spacing w:line="276" w:lineRule="auto"/>
                    <w:jc w:val="both"/>
                    <w:rPr>
                      <w:rFonts w:ascii="Arial" w:hAnsi="Arial" w:cs="Arial"/>
                      <w:color w:val="000000" w:themeColor="text1"/>
                      <w:sz w:val="20"/>
                      <w:szCs w:val="20"/>
                    </w:rPr>
                  </w:pPr>
                </w:p>
              </w:tc>
              <w:tc>
                <w:tcPr>
                  <w:tcW w:w="992" w:type="dxa"/>
                  <w:vAlign w:val="center"/>
                </w:tcPr>
                <w:p w14:paraId="33F92194" w14:textId="53831818"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12 M3/</w:t>
                  </w:r>
                  <w:proofErr w:type="spellStart"/>
                  <w:r w:rsidRPr="00F552F8">
                    <w:rPr>
                      <w:rFonts w:ascii="Arial" w:hAnsi="Arial" w:cs="Arial"/>
                      <w:color w:val="000000" w:themeColor="text1"/>
                      <w:sz w:val="20"/>
                      <w:szCs w:val="20"/>
                    </w:rPr>
                    <w:t>Hr</w:t>
                  </w:r>
                  <w:proofErr w:type="spellEnd"/>
                </w:p>
              </w:tc>
              <w:tc>
                <w:tcPr>
                  <w:tcW w:w="1276" w:type="dxa"/>
                  <w:vAlign w:val="center"/>
                </w:tcPr>
                <w:p w14:paraId="467D7F99" w14:textId="77777777" w:rsidR="00F552F8" w:rsidRDefault="00F552F8" w:rsidP="00534931">
                  <w:pPr>
                    <w:spacing w:line="276" w:lineRule="auto"/>
                    <w:jc w:val="center"/>
                    <w:rPr>
                      <w:rFonts w:ascii="Arial" w:hAnsi="Arial" w:cs="Arial"/>
                      <w:color w:val="000000" w:themeColor="text1"/>
                      <w:sz w:val="20"/>
                      <w:szCs w:val="20"/>
                    </w:rPr>
                  </w:pPr>
                </w:p>
              </w:tc>
            </w:tr>
            <w:tr w:rsidR="00F552F8" w14:paraId="58BFA535" w14:textId="5794F609" w:rsidTr="00534931">
              <w:tc>
                <w:tcPr>
                  <w:tcW w:w="589" w:type="dxa"/>
                  <w:vAlign w:val="center"/>
                </w:tcPr>
                <w:p w14:paraId="278BA8DF" w14:textId="0245A396"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w:t>
                  </w:r>
                </w:p>
              </w:tc>
              <w:tc>
                <w:tcPr>
                  <w:tcW w:w="2126" w:type="dxa"/>
                </w:tcPr>
                <w:p w14:paraId="33DA2E0F" w14:textId="1F9D388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Under Ground Reservoir (UGR) </w:t>
                  </w:r>
                </w:p>
              </w:tc>
              <w:tc>
                <w:tcPr>
                  <w:tcW w:w="567" w:type="dxa"/>
                  <w:vAlign w:val="center"/>
                </w:tcPr>
                <w:p w14:paraId="6F690257" w14:textId="30EB853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425B985" w14:textId="7ECA2535" w:rsidR="00F552F8" w:rsidRDefault="00F552F8" w:rsidP="00F552F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RCC</w:t>
                  </w:r>
                </w:p>
              </w:tc>
              <w:tc>
                <w:tcPr>
                  <w:tcW w:w="992" w:type="dxa"/>
                  <w:vAlign w:val="center"/>
                </w:tcPr>
                <w:p w14:paraId="464B1120" w14:textId="0FED29AF"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45*90*4 CUM</w:t>
                  </w:r>
                </w:p>
              </w:tc>
              <w:tc>
                <w:tcPr>
                  <w:tcW w:w="1276" w:type="dxa"/>
                  <w:vAlign w:val="center"/>
                </w:tcPr>
                <w:p w14:paraId="08AF8EDD" w14:textId="77777777" w:rsidR="00F552F8" w:rsidRDefault="00F552F8" w:rsidP="00534931">
                  <w:pPr>
                    <w:spacing w:line="276" w:lineRule="auto"/>
                    <w:jc w:val="center"/>
                    <w:rPr>
                      <w:rFonts w:ascii="Arial" w:hAnsi="Arial" w:cs="Arial"/>
                      <w:color w:val="000000" w:themeColor="text1"/>
                      <w:sz w:val="20"/>
                      <w:szCs w:val="20"/>
                    </w:rPr>
                  </w:pPr>
                </w:p>
              </w:tc>
            </w:tr>
            <w:tr w:rsidR="00F552F8" w14:paraId="1C2DE7DB" w14:textId="520874B9" w:rsidTr="00534931">
              <w:tc>
                <w:tcPr>
                  <w:tcW w:w="589" w:type="dxa"/>
                  <w:vAlign w:val="center"/>
                </w:tcPr>
                <w:p w14:paraId="27E93572" w14:textId="6520E3D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7</w:t>
                  </w:r>
                </w:p>
              </w:tc>
              <w:tc>
                <w:tcPr>
                  <w:tcW w:w="2126" w:type="dxa"/>
                </w:tcPr>
                <w:p w14:paraId="38B43187" w14:textId="6D8E6BFB"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Bore Wells</w:t>
                  </w:r>
                </w:p>
              </w:tc>
              <w:tc>
                <w:tcPr>
                  <w:tcW w:w="567" w:type="dxa"/>
                  <w:vAlign w:val="center"/>
                </w:tcPr>
                <w:p w14:paraId="4AD03CD1" w14:textId="5662572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73DCDD15" w14:textId="7A34C2C3"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2885 RPM, 22 KW, 62 M Head, 100 MM Delivery Size</w:t>
                  </w:r>
                </w:p>
              </w:tc>
              <w:tc>
                <w:tcPr>
                  <w:tcW w:w="992" w:type="dxa"/>
                  <w:vAlign w:val="center"/>
                </w:tcPr>
                <w:p w14:paraId="7B1A750C" w14:textId="7C7CA0C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180 m3/H</w:t>
                  </w:r>
                </w:p>
              </w:tc>
              <w:tc>
                <w:tcPr>
                  <w:tcW w:w="1276" w:type="dxa"/>
                  <w:vAlign w:val="center"/>
                </w:tcPr>
                <w:p w14:paraId="2972BF24" w14:textId="23045369"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KSB Pumps</w:t>
                  </w:r>
                </w:p>
              </w:tc>
            </w:tr>
            <w:tr w:rsidR="00F552F8" w14:paraId="2B6E2BFB" w14:textId="321B8B11" w:rsidTr="00534931">
              <w:tc>
                <w:tcPr>
                  <w:tcW w:w="589" w:type="dxa"/>
                  <w:vAlign w:val="center"/>
                </w:tcPr>
                <w:p w14:paraId="718DCBC0" w14:textId="39D2390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8</w:t>
                  </w:r>
                </w:p>
              </w:tc>
              <w:tc>
                <w:tcPr>
                  <w:tcW w:w="2126" w:type="dxa"/>
                </w:tcPr>
                <w:p w14:paraId="67CE6E66" w14:textId="0BD16D5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Cooling Tower</w:t>
                  </w:r>
                </w:p>
              </w:tc>
              <w:tc>
                <w:tcPr>
                  <w:tcW w:w="567" w:type="dxa"/>
                  <w:vAlign w:val="center"/>
                </w:tcPr>
                <w:p w14:paraId="46490D0A" w14:textId="15B5B07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756E1D63" w14:textId="7617CC0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RCC Built, Induced Draft, 6 Cells, Centrifugal, Counter flow</w:t>
                  </w:r>
                </w:p>
              </w:tc>
              <w:tc>
                <w:tcPr>
                  <w:tcW w:w="992" w:type="dxa"/>
                  <w:vAlign w:val="center"/>
                </w:tcPr>
                <w:p w14:paraId="1C6A531B" w14:textId="77777777" w:rsidR="00F552F8" w:rsidRDefault="00F552F8" w:rsidP="00F552F8">
                  <w:pPr>
                    <w:spacing w:line="276" w:lineRule="auto"/>
                    <w:jc w:val="center"/>
                    <w:rPr>
                      <w:rFonts w:ascii="Arial" w:hAnsi="Arial" w:cs="Arial"/>
                      <w:color w:val="000000" w:themeColor="text1"/>
                      <w:sz w:val="20"/>
                      <w:szCs w:val="20"/>
                    </w:rPr>
                  </w:pPr>
                </w:p>
              </w:tc>
              <w:tc>
                <w:tcPr>
                  <w:tcW w:w="1276" w:type="dxa"/>
                  <w:vAlign w:val="center"/>
                </w:tcPr>
                <w:p w14:paraId="65B2CD7C" w14:textId="77777777" w:rsidR="00F552F8" w:rsidRDefault="00F552F8" w:rsidP="00534931">
                  <w:pPr>
                    <w:spacing w:line="276" w:lineRule="auto"/>
                    <w:jc w:val="center"/>
                    <w:rPr>
                      <w:rFonts w:ascii="Arial" w:hAnsi="Arial" w:cs="Arial"/>
                      <w:color w:val="000000" w:themeColor="text1"/>
                      <w:sz w:val="20"/>
                      <w:szCs w:val="20"/>
                    </w:rPr>
                  </w:pPr>
                </w:p>
              </w:tc>
            </w:tr>
            <w:tr w:rsidR="00F552F8" w14:paraId="1823B3F1" w14:textId="178204BC" w:rsidTr="00534931">
              <w:tc>
                <w:tcPr>
                  <w:tcW w:w="589" w:type="dxa"/>
                  <w:vAlign w:val="center"/>
                </w:tcPr>
                <w:p w14:paraId="0A2924C2" w14:textId="50E28DA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w:t>
                  </w:r>
                </w:p>
              </w:tc>
              <w:tc>
                <w:tcPr>
                  <w:tcW w:w="2126" w:type="dxa"/>
                </w:tcPr>
                <w:p w14:paraId="6773D7ED" w14:textId="7C5BEDC7"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Coal Handling Plant</w:t>
                  </w:r>
                </w:p>
              </w:tc>
              <w:tc>
                <w:tcPr>
                  <w:tcW w:w="567" w:type="dxa"/>
                  <w:vAlign w:val="center"/>
                </w:tcPr>
                <w:p w14:paraId="613D609A" w14:textId="7640458F"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622F9ACD" w14:textId="52BEBDE4"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 Stage Crusher</w:t>
                  </w:r>
                </w:p>
              </w:tc>
              <w:tc>
                <w:tcPr>
                  <w:tcW w:w="992" w:type="dxa"/>
                  <w:vAlign w:val="center"/>
                </w:tcPr>
                <w:p w14:paraId="5752A667" w14:textId="157AD85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160 TPH</w:t>
                  </w:r>
                </w:p>
              </w:tc>
              <w:tc>
                <w:tcPr>
                  <w:tcW w:w="1276" w:type="dxa"/>
                  <w:vAlign w:val="center"/>
                </w:tcPr>
                <w:p w14:paraId="71FC6F58" w14:textId="77777777" w:rsidR="00F552F8" w:rsidRDefault="00F552F8" w:rsidP="00534931">
                  <w:pPr>
                    <w:spacing w:line="276" w:lineRule="auto"/>
                    <w:jc w:val="center"/>
                    <w:rPr>
                      <w:rFonts w:ascii="Arial" w:hAnsi="Arial" w:cs="Arial"/>
                      <w:color w:val="000000" w:themeColor="text1"/>
                      <w:sz w:val="20"/>
                      <w:szCs w:val="20"/>
                    </w:rPr>
                  </w:pPr>
                </w:p>
              </w:tc>
            </w:tr>
          </w:tbl>
          <w:p w14:paraId="5BBB5131" w14:textId="77777777" w:rsidR="00F552F8" w:rsidRDefault="00F552F8" w:rsidP="00EB58F1">
            <w:pPr>
              <w:spacing w:line="276" w:lineRule="auto"/>
              <w:jc w:val="both"/>
              <w:rPr>
                <w:rFonts w:ascii="Arial" w:hAnsi="Arial" w:cs="Arial"/>
                <w:color w:val="000000" w:themeColor="text1"/>
                <w:sz w:val="20"/>
                <w:szCs w:val="20"/>
              </w:rPr>
            </w:pPr>
          </w:p>
          <w:p w14:paraId="30368850" w14:textId="050994E3" w:rsidR="00534931" w:rsidRDefault="00534931" w:rsidP="00EB58F1">
            <w:pPr>
              <w:spacing w:line="276" w:lineRule="auto"/>
              <w:jc w:val="both"/>
              <w:rPr>
                <w:rFonts w:ascii="Arial" w:hAnsi="Arial" w:cs="Arial"/>
                <w:b/>
                <w:sz w:val="20"/>
                <w:szCs w:val="20"/>
              </w:rPr>
            </w:pPr>
            <w:r w:rsidRPr="00534931">
              <w:rPr>
                <w:rFonts w:ascii="Arial" w:hAnsi="Arial" w:cs="Arial"/>
                <w:b/>
                <w:sz w:val="20"/>
                <w:szCs w:val="20"/>
              </w:rPr>
              <w:t>Coal Linkages &amp; Fuel Supply Agreement</w:t>
            </w:r>
            <w:r>
              <w:rPr>
                <w:rFonts w:ascii="Arial" w:hAnsi="Arial" w:cs="Arial"/>
                <w:b/>
                <w:sz w:val="20"/>
                <w:szCs w:val="20"/>
              </w:rPr>
              <w:t>:</w:t>
            </w:r>
          </w:p>
          <w:p w14:paraId="686FD1C8" w14:textId="56692659" w:rsidR="00786E79" w:rsidRP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company has a reliable and consistent supply of coal, which serves as the primary fuel for the plant. In August 2010, the Standing Linkage Committee (Long-term), under the Ministry of Coal, Government of India, granted approval for the long-term coal linkage for the Project. This approval was obtained from Central Coalfields Limited (CCL). To secure the coal supply, BEL has entered into Fuel Supply Agreements (FSA) with CCL for each site, totaling an annual coal quantity of 19.50 Lakh Ton Per Annum (LTPA). The Barkhera Unit specifically requires 3.89 Lakh Ton Per Annum (LTPA) of coal.</w:t>
            </w:r>
          </w:p>
          <w:p w14:paraId="24CFC2CB" w14:textId="77777777" w:rsidR="00786E79" w:rsidRDefault="00786E79" w:rsidP="00EB58F1">
            <w:pPr>
              <w:spacing w:line="276" w:lineRule="auto"/>
              <w:jc w:val="both"/>
              <w:rPr>
                <w:rFonts w:ascii="Arial" w:hAnsi="Arial" w:cs="Arial"/>
                <w:b/>
                <w:sz w:val="20"/>
                <w:szCs w:val="20"/>
              </w:rPr>
            </w:pPr>
          </w:p>
          <w:p w14:paraId="143DFFBF" w14:textId="6A0A9296"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Water Arrangement</w:t>
            </w:r>
            <w:r>
              <w:rPr>
                <w:rFonts w:ascii="Arial" w:hAnsi="Arial" w:cs="Arial"/>
                <w:b/>
                <w:sz w:val="20"/>
                <w:szCs w:val="20"/>
              </w:rPr>
              <w:t>:</w:t>
            </w:r>
          </w:p>
          <w:p w14:paraId="5170B71E" w14:textId="25DFED38"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 xml:space="preserve">The estimated daily water requirement for the operation of a 90 MW Thermal Power plant is 6984 m3. The primary source of water for the plant is groundwater, which is extracted through the installation of two tube wells. The company has obtained the necessary No Objection Certificate (NOC) from the Central Ground Water </w:t>
            </w:r>
            <w:r w:rsidRPr="000F4B40">
              <w:rPr>
                <w:rFonts w:ascii="Arial" w:hAnsi="Arial" w:cs="Arial"/>
                <w:color w:val="000000" w:themeColor="text1"/>
                <w:sz w:val="20"/>
                <w:szCs w:val="20"/>
              </w:rPr>
              <w:lastRenderedPageBreak/>
              <w:t>Authority (CGWA), under the Ministry of Water Resources, Government of India, to facilitate the extraction of groundwater for this purpose</w:t>
            </w:r>
            <w:r>
              <w:rPr>
                <w:rFonts w:ascii="Arial" w:hAnsi="Arial" w:cs="Arial"/>
                <w:color w:val="000000" w:themeColor="text1"/>
                <w:sz w:val="20"/>
                <w:szCs w:val="20"/>
              </w:rPr>
              <w:t>.</w:t>
            </w:r>
          </w:p>
          <w:p w14:paraId="1A9C5324" w14:textId="77777777" w:rsidR="000F4B40" w:rsidRDefault="000F4B40" w:rsidP="00EB58F1">
            <w:pPr>
              <w:spacing w:line="276" w:lineRule="auto"/>
              <w:jc w:val="both"/>
              <w:rPr>
                <w:rFonts w:ascii="Arial" w:hAnsi="Arial" w:cs="Arial"/>
                <w:color w:val="000000" w:themeColor="text1"/>
                <w:sz w:val="20"/>
                <w:szCs w:val="20"/>
              </w:rPr>
            </w:pPr>
          </w:p>
          <w:p w14:paraId="7A2E3EBA" w14:textId="04356D1C"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Power Purchase Agreement:</w:t>
            </w:r>
          </w:p>
          <w:p w14:paraId="1DFB3ADD" w14:textId="57693A7F" w:rsid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Bajaj Energy Limited-Barkhera Unit has gone into a power purchase agreement on 10</w:t>
            </w:r>
            <w:r w:rsidRPr="000F4B40">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w:t>
            </w:r>
            <w:r w:rsidRPr="000F4B40">
              <w:rPr>
                <w:rFonts w:ascii="Arial" w:hAnsi="Arial" w:cs="Arial"/>
                <w:color w:val="000000" w:themeColor="text1"/>
                <w:sz w:val="20"/>
                <w:szCs w:val="20"/>
              </w:rPr>
              <w:t>Dec</w:t>
            </w:r>
            <w:r>
              <w:rPr>
                <w:rFonts w:ascii="Arial" w:hAnsi="Arial" w:cs="Arial"/>
                <w:color w:val="000000" w:themeColor="text1"/>
                <w:sz w:val="20"/>
                <w:szCs w:val="20"/>
              </w:rPr>
              <w:t>ember</w:t>
            </w:r>
            <w:r w:rsidRPr="000F4B40">
              <w:rPr>
                <w:rFonts w:ascii="Arial" w:hAnsi="Arial" w:cs="Arial"/>
                <w:color w:val="000000" w:themeColor="text1"/>
                <w:sz w:val="20"/>
                <w:szCs w:val="20"/>
              </w:rPr>
              <w:t xml:space="preserve"> 2010 with</w:t>
            </w:r>
            <w:r>
              <w:rPr>
                <w:rFonts w:ascii="Arial" w:hAnsi="Arial" w:cs="Arial"/>
                <w:color w:val="000000" w:themeColor="text1"/>
                <w:sz w:val="20"/>
                <w:szCs w:val="20"/>
              </w:rPr>
              <w:t>:</w:t>
            </w:r>
          </w:p>
          <w:p w14:paraId="7AF5FC37" w14:textId="13F92B8C" w:rsidR="000F4B40" w:rsidRPr="000F4B40" w:rsidRDefault="000F4B40" w:rsidP="0037157A">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Pashchimanchal Vidyut Vitran Nigam Ltd.</w:t>
            </w:r>
          </w:p>
          <w:p w14:paraId="5908672F" w14:textId="7DE211A6" w:rsidR="000F4B40" w:rsidRPr="000F4B40" w:rsidRDefault="000F4B40" w:rsidP="0037157A">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Poorvanchal Vidyut Vitran Nigam Ltd.</w:t>
            </w:r>
          </w:p>
          <w:p w14:paraId="64CC07E3" w14:textId="40EE36D4" w:rsidR="000F4B40" w:rsidRPr="000F4B40" w:rsidRDefault="000F4B40" w:rsidP="0037157A">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Madhyanchal Vidyut Vitran Nigam Ltd.</w:t>
            </w:r>
          </w:p>
          <w:p w14:paraId="0DBA4925" w14:textId="73A81193" w:rsidR="000F4B40" w:rsidRPr="000F4B40" w:rsidRDefault="000F4B40" w:rsidP="0037157A">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Dakshinanchal Vidyut Vitran Nigam Ltd.</w:t>
            </w:r>
          </w:p>
          <w:p w14:paraId="6C2DDDC7" w14:textId="218731FE" w:rsidR="00786E79"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 Company has executed Power Purchase Agreement (PPA) with UPPCL for sale of 100% of its power generation on cost-plus basis with tariff to be computed as per Uttar Pradesh Electricity Regulatory Commission (UPERC) Tariff Regulations from time to time. This agreement is valid for 25 years from the date of commencement</w:t>
            </w:r>
            <w:r>
              <w:rPr>
                <w:rFonts w:ascii="Arial" w:hAnsi="Arial" w:cs="Arial"/>
                <w:color w:val="000000" w:themeColor="text1"/>
                <w:sz w:val="20"/>
                <w:szCs w:val="20"/>
              </w:rPr>
              <w:t>.</w:t>
            </w:r>
          </w:p>
          <w:p w14:paraId="36A1FA01" w14:textId="77777777" w:rsidR="00786E79" w:rsidRDefault="00786E79" w:rsidP="00EB58F1">
            <w:pPr>
              <w:spacing w:line="276" w:lineRule="auto"/>
              <w:jc w:val="both"/>
              <w:rPr>
                <w:rFonts w:ascii="Arial" w:hAnsi="Arial" w:cs="Arial"/>
                <w:b/>
                <w:sz w:val="20"/>
                <w:szCs w:val="20"/>
              </w:rPr>
            </w:pPr>
          </w:p>
          <w:p w14:paraId="5A959E03" w14:textId="75B6DC8B" w:rsidR="00D06006" w:rsidRPr="00271A67" w:rsidRDefault="00D06006" w:rsidP="00EB58F1">
            <w:pPr>
              <w:spacing w:line="276" w:lineRule="auto"/>
              <w:jc w:val="both"/>
              <w:rPr>
                <w:rFonts w:ascii="Arial" w:hAnsi="Arial" w:cs="Arial"/>
                <w:b/>
                <w:sz w:val="20"/>
                <w:szCs w:val="20"/>
              </w:rPr>
            </w:pPr>
            <w:r w:rsidRPr="00271A67">
              <w:rPr>
                <w:rFonts w:ascii="Arial" w:hAnsi="Arial" w:cs="Arial"/>
                <w:b/>
                <w:sz w:val="20"/>
                <w:szCs w:val="20"/>
              </w:rPr>
              <w:t>Power Generation:</w:t>
            </w:r>
          </w:p>
          <w:p w14:paraId="0337AF65" w14:textId="06497AF1" w:rsidR="00D06006" w:rsidRDefault="00D06006" w:rsidP="00EB58F1">
            <w:pPr>
              <w:spacing w:line="276" w:lineRule="auto"/>
              <w:jc w:val="both"/>
              <w:rPr>
                <w:rFonts w:ascii="Arial" w:hAnsi="Arial" w:cs="Arial"/>
                <w:color w:val="000000" w:themeColor="text1"/>
                <w:sz w:val="20"/>
                <w:szCs w:val="20"/>
              </w:rPr>
            </w:pPr>
            <w:r w:rsidRPr="00271A67">
              <w:rPr>
                <w:rFonts w:ascii="Arial" w:hAnsi="Arial" w:cs="Arial"/>
                <w:color w:val="000000" w:themeColor="text1"/>
                <w:sz w:val="20"/>
                <w:szCs w:val="20"/>
              </w:rPr>
              <w:t>At the time of site visit conducted by our Engineering Team, BEL Barkhera Unit was not operational due to low demand of power from UPPCL. The plant was shut on 27</w:t>
            </w:r>
            <w:r w:rsidRPr="00271A67">
              <w:rPr>
                <w:rFonts w:ascii="Arial" w:hAnsi="Arial" w:cs="Arial"/>
                <w:color w:val="000000" w:themeColor="text1"/>
                <w:sz w:val="20"/>
                <w:szCs w:val="20"/>
                <w:vertAlign w:val="superscript"/>
              </w:rPr>
              <w:t>th</w:t>
            </w:r>
            <w:r w:rsidRPr="00271A67">
              <w:rPr>
                <w:rFonts w:ascii="Arial" w:hAnsi="Arial" w:cs="Arial"/>
                <w:color w:val="000000" w:themeColor="text1"/>
                <w:sz w:val="20"/>
                <w:szCs w:val="20"/>
              </w:rPr>
              <w:t xml:space="preserve"> May 2023. The plant was expected to run shortly after receiving the power demand order from the UPPCL.</w:t>
            </w:r>
            <w:r w:rsidR="00334FE5" w:rsidRPr="00271A67">
              <w:rPr>
                <w:rFonts w:ascii="Arial" w:hAnsi="Arial" w:cs="Arial"/>
                <w:color w:val="000000" w:themeColor="text1"/>
                <w:sz w:val="20"/>
                <w:szCs w:val="20"/>
              </w:rPr>
              <w:t xml:space="preserve"> As per details shared</w:t>
            </w:r>
            <w:r w:rsidR="00334FE5">
              <w:rPr>
                <w:rFonts w:ascii="Arial" w:hAnsi="Arial" w:cs="Arial"/>
                <w:color w:val="000000" w:themeColor="text1"/>
                <w:sz w:val="20"/>
                <w:szCs w:val="20"/>
              </w:rPr>
              <w:t xml:space="preserve"> by the company, Capacity utilization of the plan is as follows:-</w:t>
            </w:r>
          </w:p>
          <w:p w14:paraId="6D900C5D" w14:textId="57DD186E" w:rsidR="00334FE5" w:rsidRDefault="00334FE5" w:rsidP="00334FE5">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6A21CD4D" wp14:editId="72FE977F">
                  <wp:extent cx="4248150" cy="247650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3325" t="2502" r="4016" b="4552"/>
                          <a:stretch/>
                        </pic:blipFill>
                        <pic:spPr bwMode="auto">
                          <a:xfrm>
                            <a:off x="0" y="0"/>
                            <a:ext cx="4248150" cy="24765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74D13D" w14:textId="77777777" w:rsidR="00D06006" w:rsidRDefault="00D06006" w:rsidP="00EB58F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5D9EC1AF" w:rsidR="00D06006"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The Barkhera Unit of Bajaj Energy Limited is situated in the village of Barkhera, Tehsil and Block Bisalpur, </w:t>
            </w:r>
            <w:r w:rsidR="00FD5A51">
              <w:rPr>
                <w:rFonts w:ascii="Arial" w:hAnsi="Arial" w:cs="Arial"/>
                <w:color w:val="000000" w:themeColor="text1"/>
                <w:sz w:val="20"/>
                <w:szCs w:val="20"/>
              </w:rPr>
              <w:t>District-</w:t>
            </w:r>
            <w:proofErr w:type="spellStart"/>
            <w:r w:rsidR="00FD5A51">
              <w:rPr>
                <w:rFonts w:ascii="Arial" w:hAnsi="Arial" w:cs="Arial"/>
                <w:color w:val="000000" w:themeColor="text1"/>
                <w:sz w:val="20"/>
                <w:szCs w:val="20"/>
              </w:rPr>
              <w:t>Pilibhit</w:t>
            </w:r>
            <w:proofErr w:type="spellEnd"/>
            <w:r w:rsidR="00FD5A51">
              <w:rPr>
                <w:rFonts w:ascii="Arial" w:hAnsi="Arial" w:cs="Arial"/>
                <w:color w:val="000000" w:themeColor="text1"/>
                <w:sz w:val="20"/>
                <w:szCs w:val="20"/>
              </w:rPr>
              <w:t xml:space="preserve">, </w:t>
            </w:r>
            <w:r w:rsidRPr="00D06006">
              <w:rPr>
                <w:rFonts w:ascii="Arial" w:hAnsi="Arial" w:cs="Arial"/>
                <w:color w:val="000000" w:themeColor="text1"/>
                <w:sz w:val="20"/>
                <w:szCs w:val="20"/>
              </w:rPr>
              <w:t>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proofErr w:type="spellStart"/>
            <w:r w:rsidRPr="00D06006">
              <w:rPr>
                <w:rFonts w:ascii="Arial" w:hAnsi="Arial" w:cs="Arial"/>
                <w:color w:val="000000" w:themeColor="text1"/>
                <w:sz w:val="20"/>
                <w:szCs w:val="20"/>
              </w:rPr>
              <w:t>Pilibhit</w:t>
            </w:r>
            <w:proofErr w:type="spellEnd"/>
            <w:r w:rsidRPr="00D06006">
              <w:rPr>
                <w:rFonts w:ascii="Arial" w:hAnsi="Arial" w:cs="Arial"/>
                <w:color w:val="000000" w:themeColor="text1"/>
                <w:sz w:val="20"/>
                <w:szCs w:val="20"/>
              </w:rPr>
              <w:t xml:space="preserve"> is a city and municipal board located in the north-easternmost part of the Bareilly division, in the Rohilkhand region of Uttar Pradesh. The subject property is approximately 19 km away from </w:t>
            </w:r>
            <w:proofErr w:type="spellStart"/>
            <w:r w:rsidRPr="00D06006">
              <w:rPr>
                <w:rFonts w:ascii="Arial" w:hAnsi="Arial" w:cs="Arial"/>
                <w:color w:val="000000" w:themeColor="text1"/>
                <w:sz w:val="20"/>
                <w:szCs w:val="20"/>
              </w:rPr>
              <w:t>Pilibhit</w:t>
            </w:r>
            <w:proofErr w:type="spellEnd"/>
            <w:r w:rsidRPr="00D06006">
              <w:rPr>
                <w:rFonts w:ascii="Arial" w:hAnsi="Arial" w:cs="Arial"/>
                <w:color w:val="000000" w:themeColor="text1"/>
                <w:sz w:val="20"/>
                <w:szCs w:val="20"/>
              </w:rPr>
              <w:t xml:space="preserve">. The plant site benefits from excellent </w:t>
            </w:r>
            <w:r w:rsidR="00FD5A51">
              <w:rPr>
                <w:rFonts w:ascii="Arial" w:hAnsi="Arial" w:cs="Arial"/>
                <w:color w:val="000000" w:themeColor="text1"/>
                <w:sz w:val="20"/>
                <w:szCs w:val="20"/>
              </w:rPr>
              <w:t>connectivity through rail and road</w:t>
            </w:r>
            <w:r w:rsidRPr="00D06006">
              <w:rPr>
                <w:rFonts w:ascii="Arial" w:hAnsi="Arial" w:cs="Arial"/>
                <w:color w:val="000000" w:themeColor="text1"/>
                <w:sz w:val="20"/>
                <w:szCs w:val="20"/>
              </w:rPr>
              <w:t xml:space="preserve">. The closest airport to the site is Pant Nagar Airport, which is located 93 km away. The nearest railway station is </w:t>
            </w:r>
            <w:proofErr w:type="spellStart"/>
            <w:r w:rsidRPr="00D06006">
              <w:rPr>
                <w:rFonts w:ascii="Arial" w:hAnsi="Arial" w:cs="Arial"/>
                <w:color w:val="000000" w:themeColor="text1"/>
                <w:sz w:val="20"/>
                <w:szCs w:val="20"/>
              </w:rPr>
              <w:t>Pilibhit</w:t>
            </w:r>
            <w:proofErr w:type="spellEnd"/>
            <w:r w:rsidRPr="00D06006">
              <w:rPr>
                <w:rFonts w:ascii="Arial" w:hAnsi="Arial" w:cs="Arial"/>
                <w:color w:val="000000" w:themeColor="text1"/>
                <w:sz w:val="20"/>
                <w:szCs w:val="20"/>
              </w:rPr>
              <w:t xml:space="preserve"> Railway Station, situated 19 km away, and the nearest bus stop is </w:t>
            </w:r>
            <w:proofErr w:type="spellStart"/>
            <w:r w:rsidRPr="00D06006">
              <w:rPr>
                <w:rFonts w:ascii="Arial" w:hAnsi="Arial" w:cs="Arial"/>
                <w:color w:val="000000" w:themeColor="text1"/>
                <w:sz w:val="20"/>
                <w:szCs w:val="20"/>
              </w:rPr>
              <w:t>Pilibhit</w:t>
            </w:r>
            <w:proofErr w:type="spellEnd"/>
            <w:r w:rsidRPr="00D06006">
              <w:rPr>
                <w:rFonts w:ascii="Arial" w:hAnsi="Arial" w:cs="Arial"/>
                <w:color w:val="000000" w:themeColor="text1"/>
                <w:sz w:val="20"/>
                <w:szCs w:val="20"/>
              </w:rPr>
              <w:t xml:space="preserve"> Bus Stand, also approximately 19 km away. Nearby major cities include Shahjahanpur, Haldwani, and Bareilly.</w:t>
            </w:r>
          </w:p>
          <w:p w14:paraId="7388D074" w14:textId="55B962CF" w:rsidR="00D06006" w:rsidRDefault="00FD5A51" w:rsidP="00FD5A51">
            <w:pPr>
              <w:spacing w:line="276" w:lineRule="auto"/>
              <w:jc w:val="center"/>
            </w:pPr>
            <w:r>
              <w:rPr>
                <w:noProof/>
                <w:lang w:val="en-IN" w:eastAsia="en-IN"/>
              </w:rPr>
              <w:lastRenderedPageBreak/>
              <w:drawing>
                <wp:inline distT="0" distB="0" distL="0" distR="0" wp14:anchorId="44107E0F" wp14:editId="4A4048A4">
                  <wp:extent cx="5928612" cy="3514725"/>
                  <wp:effectExtent l="19050" t="19050" r="1524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219" t="13474" r="18643" b="13657"/>
                          <a:stretch/>
                        </pic:blipFill>
                        <pic:spPr bwMode="auto">
                          <a:xfrm>
                            <a:off x="0" y="0"/>
                            <a:ext cx="5934115" cy="351798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DAA5FB8" w:rsidR="00B4640C" w:rsidRPr="00DA775D" w:rsidRDefault="00FD5A51" w:rsidP="00FD5A51">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Hindusthan Sugar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2FEF966" w:rsidR="00EB58F1" w:rsidRPr="00DA775D" w:rsidRDefault="00EB58F1" w:rsidP="00FD5A51">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Bajaj Energy</w:t>
            </w:r>
            <w:r w:rsidRPr="00DA775D">
              <w:rPr>
                <w:rFonts w:ascii="Arial" w:hAnsi="Arial" w:cs="Arial"/>
                <w:sz w:val="20"/>
                <w:szCs w:val="20"/>
                <w:lang w:val="en-IN" w:eastAsia="en-IN"/>
              </w:rPr>
              <w:t xml:space="preserve"> Limited, </w:t>
            </w:r>
            <w:proofErr w:type="spellStart"/>
            <w:r w:rsidR="00FD5A51">
              <w:rPr>
                <w:rFonts w:ascii="Arial" w:hAnsi="Arial" w:cs="Arial"/>
                <w:sz w:val="20"/>
                <w:szCs w:val="20"/>
                <w:lang w:val="en-IN" w:eastAsia="en-IN"/>
              </w:rPr>
              <w:t>Vilage</w:t>
            </w:r>
            <w:proofErr w:type="spellEnd"/>
            <w:r w:rsidR="00FD5A51">
              <w:rPr>
                <w:rFonts w:ascii="Arial" w:hAnsi="Arial" w:cs="Arial"/>
                <w:sz w:val="20"/>
                <w:szCs w:val="20"/>
                <w:lang w:val="en-IN" w:eastAsia="en-IN"/>
              </w:rPr>
              <w:t xml:space="preserve">-Barkhera, </w:t>
            </w:r>
            <w:r w:rsidR="00FD5A51" w:rsidRPr="00544C2F">
              <w:rPr>
                <w:rFonts w:ascii="Arial" w:hAnsi="Arial" w:cs="Arial"/>
                <w:sz w:val="20"/>
                <w:szCs w:val="20"/>
              </w:rPr>
              <w:t>Block-Bisalpur, District-</w:t>
            </w:r>
            <w:proofErr w:type="spellStart"/>
            <w:r w:rsidR="00FD5A51" w:rsidRPr="00544C2F">
              <w:rPr>
                <w:rFonts w:ascii="Arial" w:hAnsi="Arial" w:cs="Arial"/>
                <w:sz w:val="20"/>
                <w:szCs w:val="20"/>
              </w:rPr>
              <w:t>Pilibhit</w:t>
            </w:r>
            <w:proofErr w:type="spellEnd"/>
            <w:r w:rsidR="00FD5A51" w:rsidRPr="00544C2F">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260B4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260B4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A65DC02"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D5A51" w:rsidRPr="00FD5A51">
              <w:rPr>
                <w:rFonts w:ascii="Arial" w:hAnsi="Arial" w:cs="Arial"/>
                <w:sz w:val="20"/>
                <w:szCs w:val="20"/>
              </w:rPr>
              <w:t>28°28'19.9"N 79°48'28.5"E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430627F" w:rsidR="00FD5A51" w:rsidRPr="00DA775D" w:rsidRDefault="00FD5A51" w:rsidP="00FD5A51">
            <w:pPr>
              <w:spacing w:line="276" w:lineRule="auto"/>
              <w:rPr>
                <w:rFonts w:ascii="Arial" w:hAnsi="Arial" w:cs="Arial"/>
                <w:sz w:val="20"/>
                <w:szCs w:val="20"/>
              </w:rPr>
            </w:pPr>
            <w:r>
              <w:rPr>
                <w:rFonts w:ascii="Arial" w:hAnsi="Arial" w:cs="Arial"/>
                <w:sz w:val="20"/>
                <w:szCs w:val="20"/>
              </w:rPr>
              <w:t>Bisalpur-Piliphit Road</w:t>
            </w:r>
          </w:p>
        </w:tc>
        <w:tc>
          <w:tcPr>
            <w:tcW w:w="2727" w:type="dxa"/>
            <w:gridSpan w:val="5"/>
          </w:tcPr>
          <w:p w14:paraId="2653A39F" w14:textId="5E173EEF" w:rsidR="00FD5A51" w:rsidRPr="00FD5A51" w:rsidRDefault="00FD5A51" w:rsidP="00FD5A51">
            <w:pPr>
              <w:pStyle w:val="NoSpacing"/>
              <w:rPr>
                <w:rFonts w:ascii="Arial" w:hAnsi="Arial" w:cs="Arial"/>
                <w:sz w:val="20"/>
                <w:szCs w:val="20"/>
              </w:rPr>
            </w:pPr>
            <w:r w:rsidRPr="00FD5A51">
              <w:rPr>
                <w:rFonts w:ascii="Arial" w:hAnsi="Arial" w:cs="Arial"/>
                <w:sz w:val="20"/>
                <w:szCs w:val="20"/>
              </w:rPr>
              <w:t>Approx. 40-50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46869A5" w:rsidR="00FD5A51" w:rsidRPr="00DA775D" w:rsidRDefault="00FD5A51" w:rsidP="00FD5A51">
            <w:pPr>
              <w:spacing w:line="276" w:lineRule="auto"/>
              <w:rPr>
                <w:rFonts w:ascii="Arial" w:hAnsi="Arial" w:cs="Arial"/>
                <w:sz w:val="20"/>
                <w:szCs w:val="20"/>
              </w:rPr>
            </w:pPr>
            <w:r>
              <w:rPr>
                <w:rFonts w:ascii="Arial" w:hAnsi="Arial" w:cs="Arial"/>
                <w:sz w:val="20"/>
                <w:szCs w:val="20"/>
              </w:rPr>
              <w:t>Bisalpur-Piliphit Road</w:t>
            </w:r>
          </w:p>
        </w:tc>
        <w:tc>
          <w:tcPr>
            <w:tcW w:w="2727" w:type="dxa"/>
            <w:gridSpan w:val="5"/>
          </w:tcPr>
          <w:p w14:paraId="3597842D" w14:textId="66439CFC"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Approx. 40-50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E9E6795" w:rsidR="00A241B4" w:rsidRPr="00DA775D" w:rsidRDefault="00FD5A51" w:rsidP="00315368">
            <w:pPr>
              <w:spacing w:line="276" w:lineRule="auto"/>
              <w:rPr>
                <w:rFonts w:ascii="Arial" w:hAnsi="Arial" w:cs="Arial"/>
                <w:sz w:val="20"/>
                <w:szCs w:val="20"/>
              </w:rPr>
            </w:pPr>
            <w:r>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6E6EEAE0" w:rsidR="00A241B4" w:rsidRPr="00DA775D" w:rsidRDefault="00FD5A5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 xml:space="preserve">Various </w:t>
            </w:r>
            <w:proofErr w:type="spellStart"/>
            <w:r w:rsidRPr="00FD5A51">
              <w:rPr>
                <w:rFonts w:ascii="Arial" w:hAnsi="Arial" w:cs="Arial"/>
                <w:sz w:val="20"/>
                <w:szCs w:val="20"/>
                <w:lang w:val="en-IN" w:eastAsia="en-IN"/>
              </w:rPr>
              <w:t>Gata</w:t>
            </w:r>
            <w:proofErr w:type="spellEnd"/>
            <w:r w:rsidRPr="00FD5A51">
              <w:rPr>
                <w:rFonts w:ascii="Arial" w:hAnsi="Arial" w:cs="Arial"/>
                <w:sz w:val="20"/>
                <w:szCs w:val="20"/>
                <w:lang w:val="en-IN" w:eastAsia="en-IN"/>
              </w:rPr>
              <w:t xml:space="preserve">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60B4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004043CB" w:rsidR="00A241B4" w:rsidRPr="00DA775D" w:rsidRDefault="00FD5A51" w:rsidP="00315368">
            <w:pPr>
              <w:spacing w:line="276" w:lineRule="auto"/>
              <w:rPr>
                <w:rFonts w:ascii="Arial" w:hAnsi="Arial" w:cs="Arial"/>
                <w:sz w:val="20"/>
                <w:szCs w:val="20"/>
                <w:lang w:val="en-IN" w:eastAsia="en-IN"/>
              </w:rPr>
            </w:pPr>
            <w:r w:rsidRPr="00FD5A51">
              <w:rPr>
                <w:rFonts w:ascii="Arial" w:hAnsi="Arial" w:cs="Arial"/>
                <w:sz w:val="20"/>
                <w:szCs w:val="20"/>
                <w:lang w:val="en-IN" w:eastAsia="en-IN"/>
              </w:rPr>
              <w:t>Bisalpur</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17D2230" w:rsidR="00FD5A51" w:rsidRPr="00FD5A51" w:rsidRDefault="00FD5A51" w:rsidP="00FD5A51">
            <w:pPr>
              <w:spacing w:line="276" w:lineRule="auto"/>
              <w:rPr>
                <w:rFonts w:ascii="Arial" w:hAnsi="Arial" w:cs="Arial"/>
                <w:sz w:val="20"/>
                <w:szCs w:val="20"/>
              </w:rPr>
            </w:pPr>
            <w:proofErr w:type="spellStart"/>
            <w:r w:rsidRPr="00FD5A51">
              <w:rPr>
                <w:rFonts w:ascii="Arial" w:hAnsi="Arial" w:cs="Arial"/>
                <w:sz w:val="20"/>
                <w:szCs w:val="20"/>
              </w:rPr>
              <w:t>Pilibhit</w:t>
            </w:r>
            <w:proofErr w:type="spellEnd"/>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991418D" w:rsidR="00FD5A51" w:rsidRPr="00FD5A51" w:rsidRDefault="00FD5A51" w:rsidP="00FD5A51">
            <w:pPr>
              <w:spacing w:line="276" w:lineRule="auto"/>
              <w:rPr>
                <w:rFonts w:ascii="Arial" w:hAnsi="Arial" w:cs="Arial"/>
                <w:sz w:val="20"/>
                <w:szCs w:val="20"/>
              </w:rPr>
            </w:pPr>
            <w:proofErr w:type="spellStart"/>
            <w:r w:rsidRPr="00FD5A51">
              <w:rPr>
                <w:rFonts w:ascii="Arial" w:hAnsi="Arial" w:cs="Arial"/>
                <w:sz w:val="20"/>
                <w:szCs w:val="20"/>
              </w:rPr>
              <w:t>Pilibhit</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8B0FA4" w:rsidRPr="009509E5" w14:paraId="7D0E49A3" w14:textId="77777777" w:rsidTr="00DD7B32">
        <w:trPr>
          <w:trHeight w:val="89"/>
          <w:jc w:val="center"/>
        </w:trPr>
        <w:tc>
          <w:tcPr>
            <w:tcW w:w="704" w:type="dxa"/>
            <w:vMerge/>
          </w:tcPr>
          <w:p w14:paraId="4D10F32C" w14:textId="77777777" w:rsidR="008B0FA4" w:rsidRPr="00DA775D" w:rsidRDefault="008B0F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0FA4" w:rsidRPr="00DA775D" w:rsidRDefault="008B0FA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8B0FA4" w:rsidRPr="009509E5" w14:paraId="2E4EF9A1" w14:textId="77777777" w:rsidTr="0021043B">
        <w:trPr>
          <w:trHeight w:val="89"/>
          <w:jc w:val="center"/>
        </w:trPr>
        <w:tc>
          <w:tcPr>
            <w:tcW w:w="704" w:type="dxa"/>
            <w:vMerge/>
          </w:tcPr>
          <w:p w14:paraId="2921E4E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B61163E" w:rsidR="008B0FA4" w:rsidRPr="00DA775D" w:rsidRDefault="008B0FA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103A6C">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DEF827A" w:rsidR="008B0FA4" w:rsidRPr="00DA775D" w:rsidRDefault="008B0FA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3675CC">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164764A3" w:rsidR="008B0FA4" w:rsidRPr="00DA775D" w:rsidRDefault="008B0FA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675CC">
                  <w:rPr>
                    <w:rFonts w:ascii="Arial" w:hAnsi="Arial" w:cs="Arial"/>
                    <w:b/>
                    <w:sz w:val="20"/>
                    <w:szCs w:val="20"/>
                  </w:rPr>
                  <w:t>05</w:t>
                </w:r>
              </w:sdtContent>
            </w:sdt>
            <w:r w:rsidRPr="00DA775D">
              <w:rPr>
                <w:rFonts w:ascii="Arial" w:hAnsi="Arial" w:cs="Arial"/>
                <w:sz w:val="20"/>
                <w:szCs w:val="20"/>
              </w:rPr>
              <w:t xml:space="preserve"> documents provided</w:t>
            </w:r>
          </w:p>
        </w:tc>
      </w:tr>
      <w:tr w:rsidR="008B0FA4" w:rsidRPr="009509E5" w14:paraId="1B994F7E" w14:textId="77777777" w:rsidTr="0021043B">
        <w:trPr>
          <w:trHeight w:val="89"/>
          <w:jc w:val="center"/>
        </w:trPr>
        <w:tc>
          <w:tcPr>
            <w:tcW w:w="704" w:type="dxa"/>
            <w:vMerge/>
          </w:tcPr>
          <w:p w14:paraId="65EC3721"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0FA4" w:rsidRPr="00DA775D" w:rsidRDefault="008B0FA4"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16" w:type="dxa"/>
                <w:gridSpan w:val="10"/>
                <w:vAlign w:val="center"/>
              </w:tcPr>
              <w:p w14:paraId="7C3E0813" w14:textId="251B409F"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Sale/Lease Deed</w:t>
                </w:r>
              </w:p>
            </w:tc>
          </w:sdtContent>
        </w:sdt>
        <w:tc>
          <w:tcPr>
            <w:tcW w:w="2103" w:type="dxa"/>
            <w:gridSpan w:val="3"/>
            <w:vAlign w:val="center"/>
          </w:tcPr>
          <w:p w14:paraId="72C8C779" w14:textId="6612896C" w:rsidR="008B0FA4" w:rsidRPr="00DA775D" w:rsidRDefault="008B0FA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8B0FA4" w:rsidRPr="009509E5" w14:paraId="6E777CCF" w14:textId="77777777" w:rsidTr="0021043B">
        <w:trPr>
          <w:trHeight w:val="89"/>
          <w:jc w:val="center"/>
        </w:trPr>
        <w:tc>
          <w:tcPr>
            <w:tcW w:w="704" w:type="dxa"/>
            <w:vMerge/>
          </w:tcPr>
          <w:p w14:paraId="26CB5375"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6DED6269" w:rsidR="008B0FA4" w:rsidRPr="00BF613C" w:rsidRDefault="008B0FA4" w:rsidP="007D4582">
                <w:pPr>
                  <w:spacing w:line="276" w:lineRule="auto"/>
                  <w:jc w:val="center"/>
                  <w:rPr>
                    <w:rFonts w:ascii="Arial" w:hAnsi="Arial" w:cs="Arial"/>
                    <w:sz w:val="20"/>
                    <w:szCs w:val="20"/>
                    <w:lang w:val="en-IN" w:eastAsia="en-IN"/>
                  </w:rPr>
                </w:pPr>
                <w:r w:rsidRPr="00BF613C">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2B50D754" w:rsidR="008B0FA4" w:rsidRPr="00BF613C" w:rsidRDefault="00717A93" w:rsidP="007D4582">
                <w:pPr>
                  <w:spacing w:line="276" w:lineRule="auto"/>
                  <w:jc w:val="center"/>
                  <w:rPr>
                    <w:rFonts w:ascii="Arial" w:hAnsi="Arial" w:cs="Arial"/>
                    <w:sz w:val="20"/>
                    <w:szCs w:val="20"/>
                    <w:lang w:val="en-IN" w:eastAsia="en-IN"/>
                  </w:rPr>
                </w:pPr>
                <w:r w:rsidRPr="00BF613C">
                  <w:rPr>
                    <w:rFonts w:ascii="Arial" w:hAnsi="Arial" w:cs="Arial"/>
                    <w:sz w:val="20"/>
                    <w:szCs w:val="20"/>
                  </w:rPr>
                  <w:t>Copy of TIR</w:t>
                </w:r>
              </w:p>
            </w:tc>
          </w:sdtContent>
        </w:sdt>
        <w:tc>
          <w:tcPr>
            <w:tcW w:w="2103" w:type="dxa"/>
            <w:gridSpan w:val="3"/>
            <w:vAlign w:val="center"/>
          </w:tcPr>
          <w:p w14:paraId="721A1A7F" w14:textId="5F54D478" w:rsidR="008B0FA4" w:rsidRPr="00BF613C" w:rsidRDefault="00717A93" w:rsidP="00717A93">
            <w:pPr>
              <w:spacing w:line="276" w:lineRule="auto"/>
              <w:jc w:val="center"/>
              <w:rPr>
                <w:rFonts w:ascii="Arial" w:hAnsi="Arial" w:cs="Arial"/>
                <w:sz w:val="20"/>
                <w:szCs w:val="20"/>
                <w:lang w:val="en-IN" w:eastAsia="en-IN"/>
              </w:rPr>
            </w:pPr>
            <w:r w:rsidRPr="00BF613C">
              <w:rPr>
                <w:rFonts w:ascii="Arial" w:hAnsi="Arial" w:cs="Arial"/>
                <w:sz w:val="20"/>
                <w:szCs w:val="20"/>
              </w:rPr>
              <w:t>2 nos. of TIR dated 27-10-2020 shared</w:t>
            </w:r>
          </w:p>
        </w:tc>
      </w:tr>
      <w:tr w:rsidR="008B0FA4" w:rsidRPr="009509E5" w14:paraId="497D3DBD" w14:textId="77777777" w:rsidTr="0021043B">
        <w:trPr>
          <w:trHeight w:val="89"/>
          <w:jc w:val="center"/>
        </w:trPr>
        <w:tc>
          <w:tcPr>
            <w:tcW w:w="704" w:type="dxa"/>
            <w:vMerge/>
          </w:tcPr>
          <w:p w14:paraId="78FC090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8B0FA4" w:rsidRPr="00BF613C" w:rsidRDefault="008B0FA4" w:rsidP="007D4582">
                <w:pPr>
                  <w:spacing w:line="276" w:lineRule="auto"/>
                  <w:jc w:val="center"/>
                  <w:rPr>
                    <w:rFonts w:ascii="Arial" w:hAnsi="Arial" w:cs="Arial"/>
                    <w:sz w:val="20"/>
                    <w:szCs w:val="20"/>
                    <w:lang w:val="en-IN" w:eastAsia="en-IN"/>
                  </w:rPr>
                </w:pPr>
                <w:r w:rsidRPr="00BF613C">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724BA11D" w:rsidR="008B0FA4" w:rsidRPr="00BF613C" w:rsidRDefault="008B0FA4" w:rsidP="007D4582">
                <w:pPr>
                  <w:spacing w:line="276" w:lineRule="auto"/>
                  <w:jc w:val="center"/>
                  <w:rPr>
                    <w:rFonts w:ascii="Arial" w:hAnsi="Arial" w:cs="Arial"/>
                    <w:sz w:val="20"/>
                    <w:szCs w:val="20"/>
                    <w:lang w:val="en-IN" w:eastAsia="en-IN"/>
                  </w:rPr>
                </w:pPr>
                <w:r w:rsidRPr="00BF613C">
                  <w:rPr>
                    <w:rFonts w:ascii="Arial" w:hAnsi="Arial" w:cs="Arial"/>
                    <w:sz w:val="20"/>
                    <w:szCs w:val="20"/>
                  </w:rPr>
                  <w:t>None</w:t>
                </w:r>
              </w:p>
            </w:tc>
          </w:sdtContent>
        </w:sdt>
        <w:tc>
          <w:tcPr>
            <w:tcW w:w="2103" w:type="dxa"/>
            <w:gridSpan w:val="3"/>
            <w:vAlign w:val="center"/>
          </w:tcPr>
          <w:p w14:paraId="2CA4CDF0" w14:textId="32D3674B" w:rsidR="008B0FA4" w:rsidRPr="00BF613C" w:rsidRDefault="008B0FA4" w:rsidP="007D4582">
            <w:pPr>
              <w:spacing w:line="276" w:lineRule="auto"/>
              <w:jc w:val="center"/>
              <w:rPr>
                <w:rFonts w:ascii="Arial" w:hAnsi="Arial" w:cs="Arial"/>
                <w:sz w:val="20"/>
                <w:szCs w:val="20"/>
                <w:lang w:val="en-IN" w:eastAsia="en-IN"/>
              </w:rPr>
            </w:pPr>
            <w:r w:rsidRPr="00BF613C">
              <w:rPr>
                <w:rFonts w:ascii="Arial" w:hAnsi="Arial" w:cs="Arial"/>
                <w:sz w:val="20"/>
                <w:szCs w:val="20"/>
              </w:rPr>
              <w:t>---</w:t>
            </w:r>
          </w:p>
        </w:tc>
      </w:tr>
      <w:tr w:rsidR="008B0FA4" w:rsidRPr="009509E5" w14:paraId="35BC96E6" w14:textId="77777777" w:rsidTr="0021043B">
        <w:trPr>
          <w:trHeight w:val="89"/>
          <w:jc w:val="center"/>
        </w:trPr>
        <w:tc>
          <w:tcPr>
            <w:tcW w:w="704" w:type="dxa"/>
            <w:vMerge/>
          </w:tcPr>
          <w:p w14:paraId="64B6556C"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8B0FA4" w:rsidRPr="00BF613C" w:rsidRDefault="008B0FA4" w:rsidP="007D4582">
                <w:pPr>
                  <w:spacing w:line="276" w:lineRule="auto"/>
                  <w:jc w:val="center"/>
                  <w:rPr>
                    <w:rFonts w:ascii="Arial" w:hAnsi="Arial" w:cs="Arial"/>
                    <w:sz w:val="20"/>
                    <w:szCs w:val="20"/>
                    <w:lang w:val="en-IN" w:eastAsia="en-IN"/>
                  </w:rPr>
                </w:pPr>
                <w:r w:rsidRPr="00BF613C">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10"/>
                <w:vAlign w:val="center"/>
              </w:tcPr>
              <w:p w14:paraId="46217A95" w14:textId="10376481" w:rsidR="008B0FA4" w:rsidRPr="00BF613C" w:rsidRDefault="008B0FA4" w:rsidP="007D4582">
                <w:pPr>
                  <w:spacing w:line="276" w:lineRule="auto"/>
                  <w:jc w:val="center"/>
                  <w:rPr>
                    <w:rFonts w:ascii="Arial" w:hAnsi="Arial" w:cs="Arial"/>
                    <w:sz w:val="20"/>
                    <w:szCs w:val="20"/>
                    <w:lang w:val="en-IN" w:eastAsia="en-IN"/>
                  </w:rPr>
                </w:pPr>
                <w:r w:rsidRPr="00BF613C">
                  <w:rPr>
                    <w:rFonts w:ascii="Arial" w:hAnsi="Arial" w:cs="Arial"/>
                    <w:sz w:val="20"/>
                    <w:szCs w:val="20"/>
                  </w:rPr>
                  <w:t>Copy of FAR</w:t>
                </w:r>
              </w:p>
            </w:tc>
          </w:sdtContent>
        </w:sdt>
        <w:tc>
          <w:tcPr>
            <w:tcW w:w="2103" w:type="dxa"/>
            <w:gridSpan w:val="3"/>
            <w:vAlign w:val="center"/>
          </w:tcPr>
          <w:p w14:paraId="6256C47B" w14:textId="7649443A" w:rsidR="008B0FA4" w:rsidRPr="00BF613C" w:rsidRDefault="008B0FA4" w:rsidP="007D4582">
            <w:pPr>
              <w:spacing w:line="276" w:lineRule="auto"/>
              <w:jc w:val="center"/>
              <w:rPr>
                <w:rFonts w:ascii="Arial" w:hAnsi="Arial" w:cs="Arial"/>
                <w:sz w:val="20"/>
                <w:szCs w:val="20"/>
                <w:lang w:val="en-IN" w:eastAsia="en-IN"/>
              </w:rPr>
            </w:pPr>
            <w:r w:rsidRPr="00BF613C">
              <w:rPr>
                <w:rFonts w:ascii="Arial" w:hAnsi="Arial" w:cs="Arial"/>
                <w:sz w:val="20"/>
                <w:szCs w:val="20"/>
              </w:rPr>
              <w:t>31-03-2023</w:t>
            </w:r>
          </w:p>
        </w:tc>
      </w:tr>
      <w:tr w:rsidR="008B0FA4" w:rsidRPr="009509E5" w14:paraId="5D784448" w14:textId="77777777" w:rsidTr="0021043B">
        <w:trPr>
          <w:trHeight w:val="89"/>
          <w:jc w:val="center"/>
        </w:trPr>
        <w:tc>
          <w:tcPr>
            <w:tcW w:w="704" w:type="dxa"/>
            <w:vMerge/>
          </w:tcPr>
          <w:p w14:paraId="0BA2AE8B" w14:textId="77777777" w:rsidR="008B0FA4" w:rsidRPr="00DA775D" w:rsidRDefault="008B0FA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B0FA4" w:rsidRPr="00DA775D" w:rsidRDefault="008B0FA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71320910" w:rsidR="008B0FA4" w:rsidRPr="00BF613C" w:rsidRDefault="008B0FA4" w:rsidP="001B1F8F">
                <w:pPr>
                  <w:spacing w:line="276" w:lineRule="auto"/>
                  <w:jc w:val="center"/>
                  <w:rPr>
                    <w:rFonts w:ascii="Arial" w:hAnsi="Arial" w:cs="Arial"/>
                    <w:sz w:val="20"/>
                    <w:szCs w:val="20"/>
                  </w:rPr>
                </w:pPr>
                <w:r w:rsidRPr="00BF613C">
                  <w:rPr>
                    <w:rFonts w:ascii="Arial" w:hAnsi="Arial" w:cs="Arial"/>
                    <w:sz w:val="20"/>
                    <w:szCs w:val="20"/>
                  </w:rPr>
                  <w:t>Plant Capacity Utilization</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2EFFA3EB" w14:textId="501550C8" w:rsidR="008B0FA4" w:rsidRPr="00BF613C" w:rsidRDefault="00334FE5" w:rsidP="001B1F8F">
                <w:pPr>
                  <w:spacing w:line="276" w:lineRule="auto"/>
                  <w:jc w:val="center"/>
                  <w:rPr>
                    <w:rFonts w:ascii="Arial" w:hAnsi="Arial" w:cs="Arial"/>
                    <w:sz w:val="20"/>
                    <w:szCs w:val="20"/>
                  </w:rPr>
                </w:pPr>
                <w:r w:rsidRPr="00BF613C">
                  <w:rPr>
                    <w:rFonts w:ascii="Arial" w:hAnsi="Arial" w:cs="Arial"/>
                    <w:sz w:val="20"/>
                    <w:szCs w:val="20"/>
                  </w:rPr>
                  <w:t>Plant Capacity Utilization</w:t>
                </w:r>
              </w:p>
            </w:tc>
          </w:sdtContent>
        </w:sdt>
        <w:tc>
          <w:tcPr>
            <w:tcW w:w="2103" w:type="dxa"/>
            <w:gridSpan w:val="3"/>
            <w:vAlign w:val="center"/>
          </w:tcPr>
          <w:p w14:paraId="20404A8A" w14:textId="232FC218" w:rsidR="008B0FA4" w:rsidRPr="00BF613C" w:rsidRDefault="00334FE5" w:rsidP="001B1F8F">
            <w:pPr>
              <w:spacing w:line="276" w:lineRule="auto"/>
              <w:jc w:val="center"/>
              <w:rPr>
                <w:rFonts w:ascii="Arial" w:hAnsi="Arial" w:cs="Arial"/>
                <w:sz w:val="20"/>
                <w:szCs w:val="20"/>
              </w:rPr>
            </w:pPr>
            <w:r w:rsidRPr="00BF613C">
              <w:rPr>
                <w:rFonts w:ascii="Arial" w:hAnsi="Arial" w:cs="Arial"/>
                <w:sz w:val="20"/>
                <w:szCs w:val="20"/>
              </w:rPr>
              <w:t>Past 3 Years</w:t>
            </w:r>
          </w:p>
        </w:tc>
      </w:tr>
      <w:tr w:rsidR="008B0FA4" w:rsidRPr="009509E5" w14:paraId="6AECC626" w14:textId="77777777" w:rsidTr="0021043B">
        <w:trPr>
          <w:trHeight w:val="89"/>
          <w:jc w:val="center"/>
        </w:trPr>
        <w:tc>
          <w:tcPr>
            <w:tcW w:w="704" w:type="dxa"/>
            <w:vMerge/>
          </w:tcPr>
          <w:p w14:paraId="6849431D" w14:textId="77777777" w:rsidR="008B0FA4" w:rsidRPr="00DA775D" w:rsidRDefault="008B0FA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8B0FA4" w:rsidRPr="00DA775D" w:rsidRDefault="008B0FA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8B0FA4" w:rsidRPr="00BF613C" w:rsidRDefault="0032312F" w:rsidP="001B1F8F">
                <w:pPr>
                  <w:spacing w:line="276" w:lineRule="auto"/>
                  <w:jc w:val="center"/>
                  <w:rPr>
                    <w:rFonts w:ascii="Arial" w:hAnsi="Arial" w:cs="Arial"/>
                    <w:sz w:val="20"/>
                    <w:szCs w:val="20"/>
                  </w:rPr>
                </w:pPr>
                <w:r w:rsidRPr="00BF613C">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10"/>
                <w:vAlign w:val="center"/>
              </w:tcPr>
              <w:p w14:paraId="73A29851" w14:textId="16DE2C15" w:rsidR="008B0FA4" w:rsidRPr="00BF613C" w:rsidRDefault="00B71E39" w:rsidP="001B1F8F">
                <w:pPr>
                  <w:spacing w:line="276" w:lineRule="auto"/>
                  <w:jc w:val="center"/>
                  <w:rPr>
                    <w:rFonts w:ascii="Arial" w:hAnsi="Arial" w:cs="Arial"/>
                    <w:sz w:val="20"/>
                    <w:szCs w:val="20"/>
                  </w:rPr>
                </w:pPr>
                <w:r w:rsidRPr="00BF613C">
                  <w:rPr>
                    <w:rFonts w:ascii="Arial" w:hAnsi="Arial" w:cs="Arial"/>
                    <w:sz w:val="20"/>
                    <w:szCs w:val="20"/>
                  </w:rPr>
                  <w:t>Plant Layout</w:t>
                </w:r>
              </w:p>
            </w:tc>
          </w:sdtContent>
        </w:sdt>
        <w:tc>
          <w:tcPr>
            <w:tcW w:w="2103" w:type="dxa"/>
            <w:gridSpan w:val="3"/>
            <w:vAlign w:val="center"/>
          </w:tcPr>
          <w:p w14:paraId="3FBA58C8" w14:textId="14F333FE" w:rsidR="008B0FA4" w:rsidRPr="00BF613C" w:rsidRDefault="008B0FA4" w:rsidP="001B1F8F">
            <w:pPr>
              <w:spacing w:line="276" w:lineRule="auto"/>
              <w:jc w:val="center"/>
              <w:rPr>
                <w:rFonts w:ascii="Arial" w:hAnsi="Arial" w:cs="Arial"/>
                <w:sz w:val="20"/>
                <w:szCs w:val="20"/>
              </w:rPr>
            </w:pPr>
            <w:r w:rsidRPr="00BF613C">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4FCCDB0" w:rsidR="00DD7B32" w:rsidRPr="00DA775D" w:rsidRDefault="00FD5A51"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37157A">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516BC19D"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Mr. Ajay Kumar</w:t>
            </w:r>
          </w:p>
        </w:tc>
        <w:tc>
          <w:tcPr>
            <w:tcW w:w="1916" w:type="dxa"/>
            <w:gridSpan w:val="10"/>
          </w:tcPr>
          <w:p w14:paraId="5ED2BE1B" w14:textId="4BFE39A2"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3"/>
          </w:tcPr>
          <w:p w14:paraId="55D3F576" w14:textId="6EAC1488"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+91 78383 99641</w:t>
            </w:r>
          </w:p>
        </w:tc>
      </w:tr>
      <w:tr w:rsidR="00FD5A51" w:rsidRPr="009509E5" w14:paraId="03620B51" w14:textId="77777777" w:rsidTr="0021043B">
        <w:trPr>
          <w:trHeight w:val="19"/>
          <w:jc w:val="center"/>
        </w:trPr>
        <w:tc>
          <w:tcPr>
            <w:tcW w:w="704" w:type="dxa"/>
            <w:vMerge/>
          </w:tcPr>
          <w:p w14:paraId="292D84FF" w14:textId="77777777" w:rsidR="00FD5A51" w:rsidRPr="00DA775D" w:rsidRDefault="00FD5A5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D5A51" w:rsidRPr="00DA775D" w:rsidRDefault="00FD5A5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1E885F6" w:rsidR="00FD5A51" w:rsidRDefault="00FD5A5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37157A">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D5A51" w:rsidRPr="009509E5" w14:paraId="4DE93491" w14:textId="77777777" w:rsidTr="0021043B">
        <w:trPr>
          <w:trHeight w:val="19"/>
          <w:jc w:val="center"/>
        </w:trPr>
        <w:tc>
          <w:tcPr>
            <w:tcW w:w="704" w:type="dxa"/>
            <w:vMerge/>
          </w:tcPr>
          <w:p w14:paraId="59B5FA47"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67422515"/>
          </w:sdtPr>
          <w:sdtEndPr/>
          <w:sdtContent>
            <w:sdt>
              <w:sdtPr>
                <w:rPr>
                  <w:rFonts w:ascii="Arial" w:hAnsi="Arial" w:cs="Arial"/>
                  <w:sz w:val="22"/>
                  <w:szCs w:val="22"/>
                </w:rPr>
                <w:id w:val="-1107732861"/>
                <w:lock w:val="contentLocked"/>
              </w:sdtPr>
              <w:sdtEndPr/>
              <w:sdtContent>
                <w:tc>
                  <w:tcPr>
                    <w:tcW w:w="526" w:type="dxa"/>
                  </w:tcPr>
                  <w:p w14:paraId="41F06605" w14:textId="1F09C44D"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D5A51" w:rsidRPr="009509E5" w14:paraId="2DA53ADA" w14:textId="77777777" w:rsidTr="0021043B">
        <w:trPr>
          <w:trHeight w:val="26"/>
          <w:jc w:val="center"/>
        </w:trPr>
        <w:tc>
          <w:tcPr>
            <w:tcW w:w="704" w:type="dxa"/>
            <w:vMerge/>
          </w:tcPr>
          <w:p w14:paraId="239408B9"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45499404"/>
          </w:sdtPr>
          <w:sdtEndPr/>
          <w:sdtContent>
            <w:sdt>
              <w:sdtPr>
                <w:rPr>
                  <w:rFonts w:ascii="Arial" w:hAnsi="Arial" w:cs="Arial"/>
                  <w:sz w:val="22"/>
                  <w:szCs w:val="22"/>
                </w:rPr>
                <w:id w:val="-1291281146"/>
                <w:lock w:val="contentLocked"/>
              </w:sdtPr>
              <w:sdtEndPr/>
              <w:sdtContent>
                <w:tc>
                  <w:tcPr>
                    <w:tcW w:w="526" w:type="dxa"/>
                  </w:tcPr>
                  <w:p w14:paraId="2DC943AA" w14:textId="3038B8D7"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260B4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AD47DC" w:rsidR="007D4582" w:rsidRPr="00DA775D" w:rsidRDefault="00260B4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6CEE">
                  <w:rPr>
                    <w:rFonts w:ascii="Arial" w:hAnsi="Arial" w:cs="Arial"/>
                    <w:sz w:val="20"/>
                    <w:szCs w:val="20"/>
                  </w:rPr>
                  <w:t>Scale-C City</w:t>
                </w:r>
              </w:sdtContent>
            </w:sdt>
          </w:p>
        </w:tc>
        <w:tc>
          <w:tcPr>
            <w:tcW w:w="2727" w:type="dxa"/>
            <w:gridSpan w:val="5"/>
          </w:tcPr>
          <w:p w14:paraId="4A470046" w14:textId="391412E1" w:rsidR="007D4582" w:rsidRPr="00DA775D" w:rsidRDefault="00260B4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46CEE">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35DCC780"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09690DF"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DD76AF4"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168AEA9C" w:rsidR="007D4582" w:rsidRPr="00DA775D" w:rsidRDefault="00346CEE"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7D4582" w:rsidRPr="00DA775D" w:rsidRDefault="00346CEE" w:rsidP="00315368">
                <w:pPr>
                  <w:spacing w:line="276" w:lineRule="auto"/>
                  <w:jc w:val="center"/>
                  <w:rPr>
                    <w:sz w:val="20"/>
                    <w:szCs w:val="20"/>
                  </w:rPr>
                </w:pPr>
                <w:r>
                  <w:rPr>
                    <w:rFonts w:ascii="Arial" w:hAnsi="Arial" w:cs="Arial"/>
                    <w:sz w:val="20"/>
                    <w:szCs w:val="20"/>
                  </w:rPr>
                  <w:t xml:space="preserve">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694E29C1" w:rsidR="007D4582" w:rsidRPr="00DA775D" w:rsidRDefault="00346CEE"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24ADC29" w:rsidR="00C94F68" w:rsidRPr="00DA775D" w:rsidRDefault="00346CEE" w:rsidP="003837BA">
            <w:pPr>
              <w:tabs>
                <w:tab w:val="left" w:pos="1077"/>
              </w:tabs>
              <w:spacing w:line="276" w:lineRule="auto"/>
              <w:jc w:val="center"/>
              <w:rPr>
                <w:rFonts w:ascii="Arial" w:hAnsi="Arial" w:cs="Arial"/>
                <w:b/>
                <w:bCs/>
                <w:sz w:val="20"/>
                <w:szCs w:val="20"/>
                <w:lang w:val="en-IN" w:eastAsia="en-IN"/>
              </w:rPr>
            </w:pPr>
            <w:r w:rsidRPr="00346CEE">
              <w:rPr>
                <w:rFonts w:ascii="Arial" w:hAnsi="Arial" w:cs="Arial"/>
                <w:sz w:val="20"/>
                <w:szCs w:val="20"/>
              </w:rPr>
              <w:t>37.</w:t>
            </w:r>
            <w:r w:rsidR="003837BA">
              <w:rPr>
                <w:rFonts w:ascii="Arial" w:hAnsi="Arial" w:cs="Arial"/>
                <w:sz w:val="20"/>
                <w:szCs w:val="20"/>
              </w:rPr>
              <w:t>07</w:t>
            </w:r>
            <w:r>
              <w:rPr>
                <w:rFonts w:ascii="Arial" w:hAnsi="Arial" w:cs="Arial"/>
                <w:sz w:val="20"/>
                <w:szCs w:val="20"/>
              </w:rPr>
              <w:t xml:space="preserve"> Acre</w:t>
            </w:r>
          </w:p>
        </w:tc>
        <w:tc>
          <w:tcPr>
            <w:tcW w:w="3124" w:type="dxa"/>
            <w:gridSpan w:val="9"/>
            <w:tcBorders>
              <w:bottom w:val="single" w:sz="4" w:space="0" w:color="auto"/>
            </w:tcBorders>
            <w:shd w:val="clear" w:color="auto" w:fill="DEEAF6" w:themeFill="accent5" w:themeFillTint="33"/>
            <w:vAlign w:val="center"/>
          </w:tcPr>
          <w:p w14:paraId="22164CD1" w14:textId="55D0690C" w:rsidR="00C94F68" w:rsidRPr="00271A67" w:rsidRDefault="003675CC" w:rsidP="00C94F68">
            <w:pPr>
              <w:tabs>
                <w:tab w:val="left" w:pos="1077"/>
              </w:tabs>
              <w:spacing w:line="276" w:lineRule="auto"/>
              <w:jc w:val="center"/>
              <w:rPr>
                <w:rFonts w:ascii="Arial" w:hAnsi="Arial" w:cs="Arial"/>
                <w:b/>
                <w:bCs/>
                <w:sz w:val="20"/>
                <w:szCs w:val="20"/>
                <w:lang w:val="en-IN" w:eastAsia="en-IN"/>
              </w:rPr>
            </w:pPr>
            <w:r w:rsidRPr="00271A67">
              <w:rPr>
                <w:rFonts w:ascii="Arial" w:hAnsi="Arial" w:cs="Arial"/>
                <w:sz w:val="20"/>
                <w:szCs w:val="20"/>
              </w:rPr>
              <w:t>NA as FAR considered for building valuation</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AF4236D" w:rsidR="00A241B4" w:rsidRPr="00DA775D" w:rsidRDefault="00346CEE"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305DBBE9" w:rsidR="00346CEE" w:rsidRPr="00DA775D" w:rsidRDefault="00346CEE" w:rsidP="00346CEE">
            <w:pPr>
              <w:spacing w:line="276" w:lineRule="auto"/>
              <w:jc w:val="center"/>
              <w:rPr>
                <w:rFonts w:ascii="Arial" w:hAnsi="Arial" w:cs="Arial"/>
                <w:sz w:val="20"/>
                <w:szCs w:val="20"/>
              </w:rPr>
            </w:pPr>
            <w:r w:rsidRPr="00346CEE">
              <w:rPr>
                <w:rFonts w:ascii="Arial" w:hAnsi="Arial" w:cs="Arial"/>
                <w:sz w:val="20"/>
                <w:szCs w:val="20"/>
              </w:rPr>
              <w:t>Road/Main Gate</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1A635F2E"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Bajaj Hindustan Sugar Limited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53C1E5E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Bajaj Hindustan Sugar Limited</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251A3C0C" w:rsidR="00346CEE" w:rsidRPr="00DA775D" w:rsidRDefault="003A7BE7" w:rsidP="00346CEE">
            <w:pPr>
              <w:spacing w:line="276" w:lineRule="auto"/>
              <w:jc w:val="center"/>
              <w:rPr>
                <w:rFonts w:ascii="Arial" w:hAnsi="Arial" w:cs="Arial"/>
                <w:sz w:val="20"/>
                <w:szCs w:val="20"/>
              </w:rPr>
            </w:pPr>
            <w:r>
              <w:rPr>
                <w:rFonts w:ascii="Arial" w:hAnsi="Arial" w:cs="Arial"/>
                <w:sz w:val="20"/>
                <w:szCs w:val="20"/>
              </w:rPr>
              <w:t>Bajaj Public School</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7373CB" w:rsidR="00B4640C" w:rsidRPr="00DA775D" w:rsidRDefault="00260B4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A7BE7">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DA91F77" w:rsidR="00B4640C" w:rsidRPr="00BF613C" w:rsidRDefault="00260B4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3A7BE7" w:rsidRPr="00BF613C">
                  <w:rPr>
                    <w:rFonts w:ascii="Arial" w:hAnsi="Arial" w:cs="Arial"/>
                    <w:sz w:val="20"/>
                    <w:szCs w:val="20"/>
                  </w:rPr>
                  <w:t>Land Notified as Industrial (As per the available Lease/Sale)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BF613C" w:rsidRDefault="00260B4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BF613C">
                  <w:rPr>
                    <w:rFonts w:ascii="Arial" w:hAnsi="Arial" w:cs="Arial"/>
                    <w:sz w:val="20"/>
                    <w:szCs w:val="20"/>
                  </w:rPr>
                  <w:t>Used for</w:t>
                </w:r>
              </w:sdtContent>
            </w:sdt>
            <w:r w:rsidR="00B4640C"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A7BE7" w:rsidRPr="00BF613C">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ADF27C" w:rsidR="00B4640C" w:rsidRPr="00BF613C" w:rsidRDefault="00260B4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A7BE7" w:rsidRPr="00BF613C">
                  <w:rPr>
                    <w:rFonts w:ascii="Arial" w:hAnsi="Arial" w:cs="Arial"/>
                    <w:sz w:val="20"/>
                    <w:szCs w:val="20"/>
                  </w:rPr>
                  <w:t>It is a village area, no zoning regulations defined</w:t>
                </w:r>
              </w:sdtContent>
            </w:sdt>
            <w:r w:rsidR="00B4640C"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A7BE7" w:rsidRPr="00BF613C">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0BC4C057" w:rsidR="00B4640C" w:rsidRPr="00BF613C" w:rsidRDefault="00260B4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103A6C" w:rsidRPr="00BF613C">
                  <w:rPr>
                    <w:rFonts w:ascii="Arial" w:hAnsi="Arial" w:cs="Arial"/>
                    <w:sz w:val="20"/>
                    <w:szCs w:val="20"/>
                  </w:rPr>
                  <w:t>No</w:t>
                </w:r>
              </w:sdtContent>
            </w:sdt>
            <w:r w:rsidR="00103A6C" w:rsidRPr="00BF613C">
              <w:rPr>
                <w:rFonts w:ascii="Arial" w:hAnsi="Arial" w:cs="Arial"/>
                <w:sz w:val="20"/>
                <w:szCs w:val="20"/>
              </w:rPr>
              <w:t xml:space="preserve">, </w:t>
            </w:r>
            <w:sdt>
              <w:sdtPr>
                <w:rPr>
                  <w:rFonts w:ascii="Arial" w:hAnsi="Arial" w:cs="Arial"/>
                  <w:sz w:val="20"/>
                  <w:szCs w:val="20"/>
                </w:rPr>
                <w:id w:val="1249320354"/>
                <w:placeholder>
                  <w:docPart w:val="F04B392CDEC848AC9876EA0C6658BD5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03A6C" w:rsidRPr="00BF613C">
                  <w:rPr>
                    <w:rFonts w:ascii="Arial" w:hAnsi="Arial" w:cs="Arial"/>
                    <w:sz w:val="20"/>
                    <w:szCs w:val="20"/>
                  </w:rPr>
                  <w:t>No such information came in front of us and could be found on public domain</w:t>
                </w:r>
              </w:sdtContent>
            </w:sdt>
            <w:r w:rsidR="00103A6C" w:rsidRPr="00BF613C">
              <w:rPr>
                <w:rFonts w:ascii="Arial" w:hAnsi="Arial" w:cs="Arial"/>
                <w:sz w:val="20"/>
                <w:szCs w:val="20"/>
              </w:rPr>
              <w:t>.</w:t>
            </w:r>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2AF2BFC7" w:rsidR="00B4640C" w:rsidRPr="00BF613C" w:rsidRDefault="003A7BE7"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BF613C" w:rsidRDefault="00B4640C"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BF613C" w:rsidRDefault="00B4640C"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BF613C" w:rsidRDefault="003A7BE7"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BF613C" w:rsidRDefault="003A7BE7"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BF613C"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BF613C"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BF613C"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BF613C"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BF613C"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BF613C"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BF613C"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BF613C" w:rsidRDefault="003A7BE7" w:rsidP="00315368">
            <w:pPr>
              <w:spacing w:line="276" w:lineRule="auto"/>
              <w:jc w:val="center"/>
              <w:rPr>
                <w:rFonts w:ascii="Arial" w:hAnsi="Arial" w:cs="Arial"/>
                <w:sz w:val="20"/>
                <w:szCs w:val="20"/>
              </w:rPr>
            </w:pPr>
          </w:p>
        </w:tc>
      </w:tr>
      <w:tr w:rsidR="00103A6C" w:rsidRPr="009509E5" w14:paraId="2E810E09" w14:textId="77777777" w:rsidTr="00103A6C">
        <w:trPr>
          <w:trHeight w:val="42"/>
          <w:jc w:val="center"/>
        </w:trPr>
        <w:tc>
          <w:tcPr>
            <w:tcW w:w="704" w:type="dxa"/>
          </w:tcPr>
          <w:p w14:paraId="03D48D5A" w14:textId="77777777" w:rsidR="00103A6C" w:rsidRPr="00DA775D" w:rsidRDefault="00103A6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03A6C" w:rsidRPr="00DA775D" w:rsidRDefault="00103A6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p w14:paraId="219A10BE" w14:textId="5875E535" w:rsidR="00103A6C" w:rsidRPr="00BF613C" w:rsidRDefault="00260B40"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12 and relevant NoCs are available with respect to the plant. " w:value="NA, as plant is operational since 2012 and relevant NoCs are available with respect to the plant. "/>
                </w:dropDownList>
              </w:sdtPr>
              <w:sdtEndPr/>
              <w:sdtContent>
                <w:r w:rsidR="0032312F" w:rsidRPr="00BF613C">
                  <w:rPr>
                    <w:rFonts w:ascii="Arial" w:hAnsi="Arial" w:cs="Arial"/>
                    <w:sz w:val="20"/>
                    <w:szCs w:val="20"/>
                    <w:lang w:val="en-IN" w:eastAsia="en-IN"/>
                  </w:rPr>
                  <w:t xml:space="preserve">NA, as plant is operational since 2012 and relevant NoCs are available with respect to the plant. </w:t>
                </w:r>
              </w:sdtContent>
            </w:sdt>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8393201" w:rsidR="00B4640C" w:rsidRPr="00BF613C" w:rsidRDefault="00242C35" w:rsidP="00242C35">
            <w:pPr>
              <w:tabs>
                <w:tab w:val="left" w:pos="3469"/>
              </w:tabs>
              <w:spacing w:line="276" w:lineRule="auto"/>
              <w:jc w:val="both"/>
              <w:rPr>
                <w:rFonts w:ascii="Arial" w:hAnsi="Arial" w:cs="Arial"/>
                <w:sz w:val="20"/>
                <w:szCs w:val="20"/>
              </w:rPr>
            </w:pPr>
            <w:r w:rsidRPr="00BF613C">
              <w:rPr>
                <w:rFonts w:ascii="Arial" w:hAnsi="Arial" w:cs="Arial"/>
                <w:sz w:val="20"/>
                <w:szCs w:val="20"/>
              </w:rPr>
              <w:t xml:space="preserve">No, as per </w:t>
            </w:r>
            <w:r w:rsidR="003A7BE7" w:rsidRPr="00BF613C">
              <w:rPr>
                <w:rFonts w:ascii="Arial" w:hAnsi="Arial" w:cs="Arial"/>
                <w:sz w:val="20"/>
                <w:szCs w:val="20"/>
              </w:rPr>
              <w:t xml:space="preserve">Layout Map </w:t>
            </w:r>
            <w:r w:rsidRPr="00BF613C">
              <w:rPr>
                <w:rFonts w:ascii="Arial" w:hAnsi="Arial" w:cs="Arial"/>
                <w:sz w:val="20"/>
                <w:szCs w:val="20"/>
              </w:rPr>
              <w:t>shared.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C8DCE6D" w:rsidR="00B4640C" w:rsidRPr="00DA775D" w:rsidRDefault="00260B4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3A7BE7">
                  <w:rPr>
                    <w:rFonts w:ascii="Arial" w:hAnsi="Arial" w:cs="Arial"/>
                    <w:sz w:val="20"/>
                    <w:szCs w:val="20"/>
                  </w:rPr>
                  <w:t>For Leasehold land,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BF40E25" w:rsidR="00B4640C" w:rsidRPr="00DA775D" w:rsidRDefault="00260B40"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3A7BE7">
                  <w:rPr>
                    <w:rFonts w:ascii="Arial" w:hAnsi="Arial" w:cs="Arial"/>
                    <w:sz w:val="20"/>
                    <w:szCs w:val="20"/>
                  </w:rPr>
                  <w:t>Not within zoning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3D390A" w:rsidR="00B4640C" w:rsidRPr="00DA775D" w:rsidRDefault="00260B4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3A7BE7">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1C43CE" w:rsidR="00B4640C" w:rsidRPr="00DA775D" w:rsidRDefault="00260B40"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proofErr w:type="spellStart"/>
                <w:r w:rsidR="001716BC">
                  <w:rPr>
                    <w:rFonts w:ascii="Arial" w:hAnsi="Arial" w:cs="Arial"/>
                    <w:sz w:val="20"/>
                    <w:szCs w:val="20"/>
                  </w:rPr>
                  <w:t>Zila</w:t>
                </w:r>
                <w:proofErr w:type="spellEnd"/>
                <w:r w:rsidR="001716BC">
                  <w:rPr>
                    <w:rFonts w:ascii="Arial" w:hAnsi="Arial" w:cs="Arial"/>
                    <w:sz w:val="20"/>
                    <w:szCs w:val="20"/>
                  </w:rPr>
                  <w:t xml:space="preserve"> </w:t>
                </w:r>
                <w:proofErr w:type="spellStart"/>
                <w:r w:rsidR="001716BC">
                  <w:rPr>
                    <w:rFonts w:ascii="Arial" w:hAnsi="Arial" w:cs="Arial"/>
                    <w:sz w:val="20"/>
                    <w:szCs w:val="20"/>
                  </w:rPr>
                  <w:t>Panchayat</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995D9CB"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09F4E6BA"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C49295E" w:rsidR="00B4640C" w:rsidRPr="00DA775D" w:rsidRDefault="00260B4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716BC">
                  <w:rPr>
                    <w:rFonts w:ascii="Arial" w:hAnsi="Arial" w:cs="Arial"/>
                    <w:sz w:val="20"/>
                    <w:szCs w:val="20"/>
                  </w:rPr>
                  <w:t>Majorly all nearby lands are used for Agriculture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271A67" w:rsidRDefault="00B4640C"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4"/>
          </w:tcPr>
          <w:p w14:paraId="383F2038" w14:textId="179721CF" w:rsidR="00B4640C" w:rsidRPr="00271A67" w:rsidRDefault="003675CC"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271A67" w:rsidRDefault="00B4640C"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4"/>
          </w:tcPr>
          <w:p w14:paraId="66B84313" w14:textId="307552FA" w:rsidR="00B4640C" w:rsidRPr="00271A67" w:rsidRDefault="001716BC" w:rsidP="003675CC">
            <w:pPr>
              <w:rPr>
                <w:rFonts w:ascii="Arial" w:hAnsi="Arial" w:cs="Arial"/>
                <w:sz w:val="20"/>
                <w:szCs w:val="20"/>
              </w:rPr>
            </w:pPr>
            <w:r w:rsidRPr="00271A67">
              <w:rPr>
                <w:rFonts w:ascii="Arial" w:hAnsi="Arial" w:cs="Arial"/>
                <w:sz w:val="20"/>
                <w:szCs w:val="20"/>
              </w:rPr>
              <w:t>N</w:t>
            </w:r>
            <w:r w:rsidR="003675CC" w:rsidRPr="00271A67">
              <w:rPr>
                <w:rFonts w:ascii="Arial" w:hAnsi="Arial" w:cs="Arial"/>
                <w:sz w:val="20"/>
                <w:szCs w:val="20"/>
              </w:rPr>
              <w:t>o</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260B4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128E00F" w:rsidR="00B4640C" w:rsidRPr="00DA775D" w:rsidRDefault="00260B4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716BC">
                  <w:rPr>
                    <w:rFonts w:ascii="Arial" w:hAnsi="Arial" w:cs="Arial"/>
                    <w:sz w:val="20"/>
                    <w:szCs w:val="20"/>
                    <w:lang w:val="en-IN" w:eastAsia="en-IN"/>
                  </w:rPr>
                  <w:t>Lease Deed</w:t>
                </w:r>
              </w:sdtContent>
            </w:sdt>
          </w:p>
        </w:tc>
        <w:tc>
          <w:tcPr>
            <w:tcW w:w="1680" w:type="dxa"/>
            <w:gridSpan w:val="9"/>
          </w:tcPr>
          <w:p w14:paraId="1B75B6DD" w14:textId="5FD7CB95" w:rsidR="00B4640C" w:rsidRPr="00DA775D" w:rsidRDefault="00260B40"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716BC" w:rsidRPr="00DA775D">
                  <w:rPr>
                    <w:rFonts w:ascii="Arial" w:hAnsi="Arial" w:cs="Arial"/>
                    <w:sz w:val="20"/>
                    <w:szCs w:val="20"/>
                    <w:lang w:val="en-IN" w:eastAsia="en-IN"/>
                  </w:rPr>
                  <w:t>Sale deed</w:t>
                </w:r>
              </w:sdtContent>
            </w:sdt>
          </w:p>
        </w:tc>
        <w:tc>
          <w:tcPr>
            <w:tcW w:w="1955" w:type="dxa"/>
            <w:gridSpan w:val="2"/>
          </w:tcPr>
          <w:p w14:paraId="0DF4F097" w14:textId="05EB55CA" w:rsidR="00B4640C" w:rsidRPr="00DA775D" w:rsidRDefault="00260B4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18E76E8" w:rsidR="00B4640C" w:rsidRPr="00DA775D" w:rsidRDefault="00B4640C" w:rsidP="001716BC">
            <w:pPr>
              <w:spacing w:line="276" w:lineRule="auto"/>
              <w:rPr>
                <w:rFonts w:ascii="Arial" w:hAnsi="Arial" w:cs="Arial"/>
                <w:sz w:val="20"/>
                <w:szCs w:val="20"/>
              </w:rPr>
            </w:pPr>
            <w:r w:rsidRPr="00DA775D">
              <w:rPr>
                <w:rFonts w:ascii="Arial" w:hAnsi="Arial" w:cs="Arial"/>
                <w:sz w:val="20"/>
                <w:szCs w:val="20"/>
              </w:rPr>
              <w:t xml:space="preserve">M/s. </w:t>
            </w:r>
            <w:r w:rsidR="001716BC">
              <w:rPr>
                <w:rFonts w:ascii="Arial" w:hAnsi="Arial" w:cs="Arial"/>
                <w:sz w:val="20"/>
                <w:szCs w:val="20"/>
              </w:rPr>
              <w:t>Bajaj Energy</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6F0D9E1C" w:rsidR="00B4640C" w:rsidRPr="00DA775D" w:rsidRDefault="00260B40"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6724D">
                  <w:rPr>
                    <w:rFonts w:ascii="Arial" w:hAnsi="Arial" w:cs="Arial"/>
                    <w:sz w:val="20"/>
                    <w:szCs w:val="20"/>
                  </w:rPr>
                  <w:t>For Leasehold land, have to take NOC in order to transfer</w:t>
                </w:r>
              </w:sdtContent>
            </w:sdt>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271A67" w:rsidRDefault="00B4640C"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5"/>
          </w:tcPr>
          <w:p w14:paraId="6A86069B" w14:textId="497953A6" w:rsidR="00B4640C" w:rsidRPr="00271A67" w:rsidRDefault="00260B4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675CC" w:rsidRPr="00271A67">
                  <w:rPr>
                    <w:rFonts w:ascii="Arial" w:hAnsi="Arial" w:cs="Arial"/>
                    <w:sz w:val="20"/>
                    <w:szCs w:val="20"/>
                  </w:rPr>
                  <w:t>No</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271A67" w:rsidRDefault="00B4640C"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5"/>
          </w:tcPr>
          <w:p w14:paraId="6459A5B7" w14:textId="5C77251F" w:rsidR="00B4640C" w:rsidRPr="00271A67" w:rsidRDefault="00260B4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675CC" w:rsidRPr="00271A67">
                  <w:rPr>
                    <w:rFonts w:ascii="Arial" w:hAnsi="Arial" w:cs="Arial"/>
                    <w:sz w:val="20"/>
                    <w:szCs w:val="20"/>
                  </w:rPr>
                  <w:t>Yes</w:t>
                </w:r>
              </w:sdtContent>
            </w:sdt>
            <w:r w:rsidR="003675CC" w:rsidRPr="00271A67">
              <w:rPr>
                <w:rFonts w:ascii="Arial" w:hAnsi="Arial" w:cs="Arial"/>
                <w:sz w:val="20"/>
                <w:szCs w:val="20"/>
              </w:rPr>
              <w:t>, road widening was in progress</w:t>
            </w:r>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30E6BEA5" w:rsidR="00B4640C" w:rsidRPr="00DA775D" w:rsidRDefault="00260B40"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6724D">
                  <w:rPr>
                    <w:rFonts w:ascii="Arial" w:hAnsi="Arial" w:cs="Arial"/>
                    <w:sz w:val="20"/>
                    <w:szCs w:val="20"/>
                  </w:rPr>
                  <w:t>For Leasehold land, have to take NOC in order to transfer</w:t>
                </w:r>
              </w:sdtContent>
            </w:sdt>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6D388D6D" w:rsidR="00B4640C" w:rsidRPr="00DA775D" w:rsidRDefault="00242C35" w:rsidP="00242C35">
            <w:pPr>
              <w:spacing w:line="276" w:lineRule="auto"/>
              <w:jc w:val="both"/>
              <w:rPr>
                <w:rFonts w:ascii="Arial" w:hAnsi="Arial" w:cs="Arial"/>
                <w:sz w:val="20"/>
                <w:szCs w:val="20"/>
              </w:rPr>
            </w:pPr>
            <w:r>
              <w:rPr>
                <w:rFonts w:ascii="Arial" w:hAnsi="Arial" w:cs="Arial"/>
                <w:sz w:val="20"/>
                <w:szCs w:val="20"/>
              </w:rPr>
              <w:t>No, as audited financials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6724D" w:rsidRPr="009509E5" w14:paraId="5883D96D" w14:textId="77777777" w:rsidTr="00F6724D">
        <w:trPr>
          <w:trHeight w:val="43"/>
          <w:jc w:val="center"/>
        </w:trPr>
        <w:tc>
          <w:tcPr>
            <w:tcW w:w="704" w:type="dxa"/>
            <w:vMerge/>
          </w:tcPr>
          <w:p w14:paraId="1024FBCC"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6724D" w:rsidRPr="00070E51" w:rsidRDefault="00F6724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0C8A5DA3" w:rsidR="00F6724D" w:rsidRPr="00495C0B" w:rsidRDefault="00242C35"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DDB481862B4B46CA8D8DC87461F69C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242C35" w:rsidRPr="009509E5" w14:paraId="74B209B1" w14:textId="77777777" w:rsidTr="00F6724D">
        <w:trPr>
          <w:trHeight w:val="43"/>
          <w:jc w:val="center"/>
        </w:trPr>
        <w:tc>
          <w:tcPr>
            <w:tcW w:w="704" w:type="dxa"/>
            <w:vMerge/>
          </w:tcPr>
          <w:p w14:paraId="5539075C" w14:textId="77777777" w:rsidR="00242C35" w:rsidRPr="00DA775D" w:rsidRDefault="00242C35"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42C35" w:rsidRPr="00070E51" w:rsidRDefault="00242C35"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77F9DA59" w:rsidR="00242C35" w:rsidRPr="00495C0B" w:rsidRDefault="00242C35"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8310AEBAAB8946098CE93B3D544C00F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F6724D" w:rsidRPr="009509E5" w14:paraId="63EF263F" w14:textId="389A5F66" w:rsidTr="00F6724D">
        <w:trPr>
          <w:trHeight w:val="43"/>
          <w:jc w:val="center"/>
        </w:trPr>
        <w:tc>
          <w:tcPr>
            <w:tcW w:w="704" w:type="dxa"/>
            <w:vMerge/>
          </w:tcPr>
          <w:p w14:paraId="6D2ACD86"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6724D" w:rsidRPr="00070E51" w:rsidRDefault="00F6724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60FDE5D4" w:rsidR="00F6724D" w:rsidRPr="00495C0B" w:rsidRDefault="00260B40"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3562BFC870864FC2A968EE8E2462A73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242C35">
                  <w:rPr>
                    <w:rFonts w:ascii="Arial" w:hAnsi="Arial" w:cs="Arial"/>
                    <w:sz w:val="20"/>
                    <w:szCs w:val="20"/>
                    <w:lang w:val="en-IN" w:eastAsia="en-IN"/>
                  </w:rPr>
                  <w:t>No</w:t>
                </w:r>
              </w:sdtContent>
            </w:sdt>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260B4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37157A">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260B4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6724D" w:rsidRPr="009509E5" w14:paraId="60F5614B" w14:textId="77777777" w:rsidTr="007608BC">
        <w:trPr>
          <w:trHeight w:val="56"/>
          <w:jc w:val="center"/>
        </w:trPr>
        <w:tc>
          <w:tcPr>
            <w:tcW w:w="704" w:type="dxa"/>
            <w:vMerge w:val="restart"/>
          </w:tcPr>
          <w:p w14:paraId="6F72C686" w14:textId="77777777" w:rsidR="00F6724D" w:rsidRPr="00733860" w:rsidRDefault="00F6724D"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6724D" w:rsidRPr="00DA775D" w:rsidRDefault="00F6724D"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F8B675C" w:rsidR="00F6724D" w:rsidRPr="00DA775D" w:rsidRDefault="00242C35" w:rsidP="00F6724D">
            <w:pPr>
              <w:contextualSpacing/>
              <w:rPr>
                <w:rFonts w:ascii="Arial" w:hAnsi="Arial" w:cs="Arial"/>
                <w:sz w:val="20"/>
                <w:szCs w:val="20"/>
              </w:rPr>
            </w:pPr>
            <w:r>
              <w:rPr>
                <w:rFonts w:ascii="Arial" w:hAnsi="Arial" w:cs="Arial"/>
                <w:sz w:val="20"/>
                <w:szCs w:val="20"/>
              </w:rPr>
              <w:t>Not Applicable</w:t>
            </w:r>
          </w:p>
        </w:tc>
      </w:tr>
      <w:tr w:rsidR="00F6724D" w:rsidRPr="009509E5" w14:paraId="0309AB41" w14:textId="77777777" w:rsidTr="007608BC">
        <w:trPr>
          <w:trHeight w:val="54"/>
          <w:jc w:val="center"/>
        </w:trPr>
        <w:tc>
          <w:tcPr>
            <w:tcW w:w="704" w:type="dxa"/>
            <w:vMerge/>
          </w:tcPr>
          <w:p w14:paraId="40A26A57" w14:textId="77777777" w:rsidR="00F6724D" w:rsidRPr="00733860" w:rsidRDefault="00F6724D"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F6724D" w:rsidRPr="00DA775D" w:rsidRDefault="00F6724D" w:rsidP="00F6724D">
            <w:pPr>
              <w:spacing w:line="276" w:lineRule="auto"/>
              <w:ind w:left="544"/>
              <w:rPr>
                <w:rFonts w:ascii="Arial" w:hAnsi="Arial" w:cs="Arial"/>
                <w:sz w:val="20"/>
                <w:szCs w:val="20"/>
              </w:rPr>
            </w:pPr>
          </w:p>
        </w:tc>
        <w:tc>
          <w:tcPr>
            <w:tcW w:w="2322" w:type="dxa"/>
            <w:gridSpan w:val="7"/>
          </w:tcPr>
          <w:p w14:paraId="0777A9AE" w14:textId="153E5F6F"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4C7DC4B9" w:rsidR="00F6724D" w:rsidRPr="00DA775D" w:rsidRDefault="00242C35"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F020F1" w:rsidRPr="009509E5" w14:paraId="0B31A90D" w14:textId="77777777" w:rsidTr="007608BC">
        <w:trPr>
          <w:trHeight w:val="54"/>
          <w:jc w:val="center"/>
        </w:trPr>
        <w:tc>
          <w:tcPr>
            <w:tcW w:w="704" w:type="dxa"/>
            <w:vMerge/>
          </w:tcPr>
          <w:p w14:paraId="24FB9496" w14:textId="77777777" w:rsidR="00F020F1" w:rsidRPr="00733860" w:rsidRDefault="00F020F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F020F1" w:rsidRPr="00DA775D" w:rsidRDefault="00F020F1" w:rsidP="00315368">
            <w:pPr>
              <w:spacing w:line="276" w:lineRule="auto"/>
              <w:ind w:left="544"/>
              <w:rPr>
                <w:rFonts w:ascii="Arial" w:hAnsi="Arial" w:cs="Arial"/>
                <w:sz w:val="20"/>
                <w:szCs w:val="20"/>
              </w:rPr>
            </w:pPr>
          </w:p>
        </w:tc>
        <w:tc>
          <w:tcPr>
            <w:tcW w:w="2322" w:type="dxa"/>
            <w:gridSpan w:val="7"/>
          </w:tcPr>
          <w:p w14:paraId="65639260" w14:textId="3E4C1C14" w:rsidR="00F020F1" w:rsidRPr="00DA775D" w:rsidRDefault="00F020F1"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46C2B00" w:rsidR="00F020F1" w:rsidRPr="00DA775D" w:rsidRDefault="00F020F1" w:rsidP="00F020F1">
            <w:pPr>
              <w:contextualSpacing/>
              <w:jc w:val="both"/>
              <w:rPr>
                <w:rFonts w:ascii="Arial" w:hAnsi="Arial" w:cs="Arial"/>
                <w:sz w:val="20"/>
                <w:szCs w:val="20"/>
                <w:lang w:val="en-IN"/>
              </w:rPr>
            </w:pPr>
            <w:r>
              <w:rPr>
                <w:rFonts w:ascii="Arial" w:hAnsi="Arial" w:cs="Arial"/>
                <w:sz w:val="20"/>
                <w:szCs w:val="20"/>
              </w:rPr>
              <w:t>Not Applicable, as company is in the business of power generation.</w:t>
            </w:r>
          </w:p>
        </w:tc>
      </w:tr>
      <w:tr w:rsidR="00F020F1" w:rsidRPr="009509E5" w14:paraId="227B162E" w14:textId="77777777" w:rsidTr="007608BC">
        <w:trPr>
          <w:trHeight w:val="441"/>
          <w:jc w:val="center"/>
        </w:trPr>
        <w:tc>
          <w:tcPr>
            <w:tcW w:w="704" w:type="dxa"/>
            <w:vMerge/>
          </w:tcPr>
          <w:p w14:paraId="0B2F1AF0" w14:textId="77777777" w:rsidR="00F020F1" w:rsidRPr="00733860" w:rsidRDefault="00F020F1">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020F1" w:rsidRPr="00DA775D" w:rsidRDefault="00F020F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5EBEB260" w:rsidR="00F020F1" w:rsidRPr="00DA775D" w:rsidRDefault="00F020F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020F1" w:rsidRPr="009509E5" w14:paraId="209CAF72" w14:textId="77777777" w:rsidTr="007608BC">
        <w:trPr>
          <w:trHeight w:val="49"/>
          <w:jc w:val="center"/>
        </w:trPr>
        <w:tc>
          <w:tcPr>
            <w:tcW w:w="704" w:type="dxa"/>
            <w:vMerge/>
          </w:tcPr>
          <w:p w14:paraId="670EA3D2" w14:textId="77777777" w:rsidR="00F020F1" w:rsidRPr="00733860" w:rsidRDefault="00F020F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020F1" w:rsidRPr="00DA775D" w:rsidRDefault="00F020F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017B3490" w:rsidR="00F020F1" w:rsidRPr="00BF613C" w:rsidRDefault="00103A6C"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F020F1" w:rsidRPr="009509E5" w14:paraId="73A03F58" w14:textId="77777777" w:rsidTr="007608BC">
        <w:trPr>
          <w:trHeight w:val="49"/>
          <w:jc w:val="center"/>
        </w:trPr>
        <w:tc>
          <w:tcPr>
            <w:tcW w:w="704" w:type="dxa"/>
            <w:vMerge/>
          </w:tcPr>
          <w:p w14:paraId="3603590B" w14:textId="77777777" w:rsidR="00F020F1" w:rsidRPr="00733860" w:rsidRDefault="00F020F1">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020F1" w:rsidRPr="00E939A0" w:rsidRDefault="00F020F1">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56F7FFB" w:rsidR="00F020F1" w:rsidRPr="00E939A0" w:rsidRDefault="00103A6C"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F020F1" w:rsidRPr="009509E5" w14:paraId="1184D1ED" w14:textId="77777777" w:rsidTr="007608BC">
        <w:trPr>
          <w:trHeight w:val="106"/>
          <w:jc w:val="center"/>
        </w:trPr>
        <w:tc>
          <w:tcPr>
            <w:tcW w:w="704" w:type="dxa"/>
          </w:tcPr>
          <w:p w14:paraId="65AB17D1" w14:textId="77777777" w:rsidR="00F020F1" w:rsidRPr="00733860" w:rsidRDefault="00F020F1"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020F1" w:rsidRPr="00BF613C" w:rsidRDefault="00F020F1"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D56AA8E" w:rsidR="00F020F1" w:rsidRPr="00BF613C" w:rsidRDefault="00260B4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03A6C" w:rsidRPr="00BF613C">
                  <w:rPr>
                    <w:rFonts w:ascii="Arial" w:hAnsi="Arial" w:cs="Arial"/>
                    <w:sz w:val="20"/>
                    <w:szCs w:val="20"/>
                    <w:lang w:val="en-IN" w:eastAsia="en-IN"/>
                  </w:rPr>
                  <w:t>Yes, as informed by owner/ owner representative.</w:t>
                </w:r>
              </w:sdtContent>
            </w:sdt>
          </w:p>
        </w:tc>
      </w:tr>
      <w:tr w:rsidR="00F020F1" w:rsidRPr="009509E5" w14:paraId="46C3F567" w14:textId="77777777" w:rsidTr="007608BC">
        <w:trPr>
          <w:trHeight w:val="106"/>
          <w:jc w:val="center"/>
        </w:trPr>
        <w:tc>
          <w:tcPr>
            <w:tcW w:w="704" w:type="dxa"/>
          </w:tcPr>
          <w:p w14:paraId="2F7622B4" w14:textId="77777777" w:rsidR="00F020F1" w:rsidRPr="00733860" w:rsidRDefault="00F020F1"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020F1" w:rsidRPr="00BF613C" w:rsidRDefault="00F020F1"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5"/>
          </w:tcPr>
          <w:p w14:paraId="36647407" w14:textId="3482C777" w:rsidR="00F020F1" w:rsidRPr="00BF613C" w:rsidRDefault="00260B40"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A330C4" w:rsidRPr="00BF613C">
                  <w:rPr>
                    <w:rFonts w:ascii="Arial" w:hAnsi="Arial" w:cs="Arial"/>
                    <w:sz w:val="20"/>
                    <w:szCs w:val="20"/>
                    <w:lang w:val="en-IN" w:eastAsia="en-IN"/>
                  </w:rPr>
                  <w:t>Legal opinion has to be given by Advocate/ legal expert.</w:t>
                </w:r>
              </w:sdtContent>
            </w:sdt>
          </w:p>
        </w:tc>
      </w:tr>
      <w:tr w:rsidR="00F020F1" w:rsidRPr="009509E5" w14:paraId="3BA26070" w14:textId="77777777" w:rsidTr="007608BC">
        <w:trPr>
          <w:trHeight w:val="49"/>
          <w:jc w:val="center"/>
        </w:trPr>
        <w:tc>
          <w:tcPr>
            <w:tcW w:w="704" w:type="dxa"/>
            <w:vMerge w:val="restart"/>
          </w:tcPr>
          <w:p w14:paraId="66AA477C" w14:textId="77777777" w:rsidR="00F020F1" w:rsidRPr="00733860" w:rsidRDefault="00F020F1"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020F1" w:rsidRPr="00DA775D" w:rsidRDefault="00F020F1"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F020F1" w:rsidRPr="00DA775D" w:rsidRDefault="00F020F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020F1" w:rsidRPr="00DA775D" w:rsidRDefault="00F020F1" w:rsidP="00315368">
            <w:pPr>
              <w:tabs>
                <w:tab w:val="left" w:pos="1234"/>
                <w:tab w:val="left" w:pos="1440"/>
                <w:tab w:val="left" w:pos="1631"/>
              </w:tabs>
              <w:contextualSpacing/>
              <w:jc w:val="both"/>
              <w:rPr>
                <w:rFonts w:ascii="Arial" w:hAnsi="Arial" w:cs="Arial"/>
                <w:sz w:val="20"/>
                <w:szCs w:val="20"/>
              </w:rPr>
            </w:pPr>
          </w:p>
          <w:p w14:paraId="193C5C01" w14:textId="440AB1E8" w:rsidR="00F020F1" w:rsidRPr="00DA775D" w:rsidRDefault="00F020F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F020F1" w:rsidRPr="009509E5" w14:paraId="76CB5F87" w14:textId="77777777" w:rsidTr="007608BC">
        <w:trPr>
          <w:trHeight w:val="106"/>
          <w:jc w:val="center"/>
        </w:trPr>
        <w:tc>
          <w:tcPr>
            <w:tcW w:w="704" w:type="dxa"/>
            <w:vMerge/>
          </w:tcPr>
          <w:p w14:paraId="2D5D522B" w14:textId="77777777" w:rsidR="00F020F1" w:rsidRPr="00010B74" w:rsidRDefault="00F020F1"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020F1" w:rsidRPr="00DA775D" w:rsidRDefault="00F020F1"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2B38B7E" w:rsidR="00F020F1" w:rsidRPr="00DA775D" w:rsidRDefault="00260B4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020F1">
                  <w:rPr>
                    <w:rFonts w:ascii="Arial" w:hAnsi="Arial" w:cs="Arial"/>
                    <w:color w:val="000000" w:themeColor="text1"/>
                    <w:sz w:val="20"/>
                    <w:szCs w:val="20"/>
                    <w:lang w:val="en-IN" w:eastAsia="en-IN"/>
                  </w:rPr>
                  <w:t>Lessee</w:t>
                </w:r>
              </w:sdtContent>
            </w:sdt>
            <w:r w:rsidR="00F020F1">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020F1"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60B4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10B2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10B27" w:rsidRPr="000E5B37" w:rsidRDefault="00D10B27" w:rsidP="00D10B27">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6D0C421" w:rsidR="00D10B27" w:rsidRPr="000E5B37" w:rsidRDefault="000E5B37" w:rsidP="000E5B37">
            <w:pPr>
              <w:spacing w:line="276" w:lineRule="auto"/>
              <w:jc w:val="both"/>
              <w:rPr>
                <w:rFonts w:ascii="Arial" w:hAnsi="Arial" w:cs="Arial"/>
                <w:sz w:val="20"/>
                <w:szCs w:val="20"/>
                <w:lang w:val="en-IN" w:eastAsia="en-IN"/>
              </w:rPr>
            </w:pPr>
            <w:r w:rsidRPr="000E5B37">
              <w:rPr>
                <w:rFonts w:ascii="Arial" w:hAnsi="Arial" w:cs="Arial"/>
                <w:sz w:val="20"/>
                <w:szCs w:val="20"/>
                <w:lang w:val="en-IN" w:eastAsia="en-IN"/>
              </w:rPr>
              <w:t>Industrial All Risk Insurance Policy valid from 31-03-2023 to 30-03-2024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260B4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197A84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w:t>
            </w:r>
            <w:r w:rsidRPr="00DA775D">
              <w:rPr>
                <w:rFonts w:ascii="Arial" w:hAnsi="Arial" w:cs="Arial"/>
                <w:sz w:val="20"/>
                <w:szCs w:val="20"/>
              </w:rPr>
              <w:t>00 meter</w:t>
            </w:r>
          </w:p>
        </w:tc>
        <w:tc>
          <w:tcPr>
            <w:tcW w:w="1471" w:type="dxa"/>
            <w:gridSpan w:val="3"/>
            <w:shd w:val="clear" w:color="auto" w:fill="auto"/>
          </w:tcPr>
          <w:p w14:paraId="1B706B42" w14:textId="38A2808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17</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9795B3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01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10FC0C5"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551C54BA"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C9C69C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93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24B791A" w:rsidR="00B4640C" w:rsidRPr="00DA775D" w:rsidRDefault="00593B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260B4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260B4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260B4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260B4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345DD44"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from10 ft.to 20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260B40"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50E1197" w:rsidR="0040055E" w:rsidRDefault="00260B4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260B40"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260B40"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260B4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260B4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260B4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260B4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6829F4C" w:rsidR="00650C48" w:rsidRPr="00CF644B" w:rsidRDefault="00650C48" w:rsidP="00593B98">
            <w:pPr>
              <w:spacing w:line="276" w:lineRule="auto"/>
              <w:jc w:val="center"/>
              <w:rPr>
                <w:rFonts w:ascii="Arial" w:hAnsi="Arial" w:cs="Arial"/>
                <w:sz w:val="20"/>
                <w:szCs w:val="20"/>
              </w:rPr>
            </w:pPr>
            <w:r w:rsidRPr="00CF644B">
              <w:rPr>
                <w:rFonts w:ascii="Arial" w:hAnsi="Arial" w:cs="Arial"/>
                <w:sz w:val="20"/>
                <w:szCs w:val="20"/>
              </w:rPr>
              <w:t xml:space="preserve">Approx. </w:t>
            </w:r>
            <w:r w:rsidR="00593B98">
              <w:rPr>
                <w:rFonts w:ascii="Arial" w:hAnsi="Arial" w:cs="Arial"/>
                <w:sz w:val="20"/>
                <w:szCs w:val="20"/>
              </w:rPr>
              <w:t>13</w:t>
            </w:r>
            <w:r w:rsidRPr="00CF644B">
              <w:rPr>
                <w:rFonts w:ascii="Arial" w:hAnsi="Arial" w:cs="Arial"/>
                <w:sz w:val="20"/>
                <w:szCs w:val="20"/>
              </w:rPr>
              <w:t xml:space="preserve"> years </w:t>
            </w:r>
          </w:p>
        </w:tc>
        <w:tc>
          <w:tcPr>
            <w:tcW w:w="2769" w:type="dxa"/>
            <w:gridSpan w:val="5"/>
          </w:tcPr>
          <w:p w14:paraId="225C2580" w14:textId="6E42102F" w:rsidR="00650C48" w:rsidRPr="00CF644B" w:rsidRDefault="00593B98" w:rsidP="00315368">
            <w:pPr>
              <w:spacing w:line="276" w:lineRule="auto"/>
              <w:jc w:val="center"/>
              <w:rPr>
                <w:rFonts w:ascii="Arial" w:hAnsi="Arial" w:cs="Arial"/>
                <w:sz w:val="20"/>
                <w:szCs w:val="20"/>
              </w:rPr>
            </w:pPr>
            <w:r>
              <w:rPr>
                <w:rFonts w:ascii="Arial" w:hAnsi="Arial" w:cs="Arial"/>
                <w:sz w:val="20"/>
                <w:szCs w:val="20"/>
              </w:rPr>
              <w:t>Y</w:t>
            </w:r>
            <w:r w:rsidR="00650C48" w:rsidRPr="00CF644B">
              <w:rPr>
                <w:rFonts w:ascii="Arial" w:hAnsi="Arial" w:cs="Arial"/>
                <w:sz w:val="20"/>
                <w:szCs w:val="20"/>
              </w:rPr>
              <w:t>ear-2010</w:t>
            </w:r>
            <w:r>
              <w:rPr>
                <w:rFonts w:ascii="Arial" w:hAnsi="Arial" w:cs="Arial"/>
                <w:sz w:val="20"/>
                <w:szCs w:val="20"/>
              </w:rPr>
              <w:t>-11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3882B947" w14:textId="54FA123B"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sidR="003837BA">
              <w:rPr>
                <w:rFonts w:ascii="Arial" w:hAnsi="Arial" w:cs="Arial"/>
                <w:sz w:val="20"/>
                <w:szCs w:val="20"/>
              </w:rPr>
              <w:t>22</w:t>
            </w:r>
            <w:r w:rsidRPr="00593B98">
              <w:rPr>
                <w:rFonts w:ascii="Arial" w:hAnsi="Arial" w:cs="Arial"/>
                <w:sz w:val="20"/>
                <w:szCs w:val="20"/>
              </w:rPr>
              <w:t>-</w:t>
            </w:r>
            <w:r w:rsidR="003837BA">
              <w:rPr>
                <w:rFonts w:ascii="Arial" w:hAnsi="Arial" w:cs="Arial"/>
                <w:sz w:val="20"/>
                <w:szCs w:val="20"/>
              </w:rPr>
              <w:t>27</w:t>
            </w:r>
            <w:r w:rsidRPr="00593B98">
              <w:rPr>
                <w:rFonts w:ascii="Arial" w:hAnsi="Arial" w:cs="Arial"/>
                <w:sz w:val="20"/>
                <w:szCs w:val="20"/>
              </w:rPr>
              <w:t xml:space="preserve"> Years for </w:t>
            </w:r>
          </w:p>
          <w:p w14:paraId="5ED1CF09" w14:textId="4B42BDDD" w:rsidR="00650C48" w:rsidRPr="00CF644B" w:rsidRDefault="003837BA" w:rsidP="003837BA">
            <w:pPr>
              <w:spacing w:line="276" w:lineRule="auto"/>
              <w:jc w:val="center"/>
              <w:rPr>
                <w:rFonts w:ascii="Arial" w:hAnsi="Arial" w:cs="Arial"/>
                <w:sz w:val="20"/>
                <w:szCs w:val="20"/>
              </w:rPr>
            </w:pPr>
            <w:r>
              <w:rPr>
                <w:rFonts w:ascii="Arial" w:hAnsi="Arial" w:cs="Arial"/>
                <w:sz w:val="20"/>
                <w:szCs w:val="20"/>
              </w:rPr>
              <w:t>RCC &amp; Shred Structured</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260B4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260B4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260B4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260B4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260B4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260B4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42A08305" w:rsidR="00B4640C" w:rsidRPr="00271A67" w:rsidRDefault="006057FA" w:rsidP="00315368">
            <w:pPr>
              <w:spacing w:line="276" w:lineRule="auto"/>
              <w:rPr>
                <w:rFonts w:ascii="Arial" w:hAnsi="Arial" w:cs="Arial"/>
                <w:sz w:val="20"/>
                <w:szCs w:val="20"/>
                <w:lang w:val="en-IN" w:eastAsia="en-IN"/>
              </w:rPr>
            </w:pPr>
            <w:r w:rsidRPr="00271A67">
              <w:rPr>
                <w:rFonts w:ascii="Arial" w:hAnsi="Arial" w:cs="Arial"/>
                <w:sz w:val="20"/>
                <w:szCs w:val="20"/>
                <w:lang w:val="en-IN" w:eastAsia="en-IN"/>
              </w:rPr>
              <w:t xml:space="preserve">Yes </w:t>
            </w:r>
            <w:sdt>
              <w:sdtPr>
                <w:rPr>
                  <w:rFonts w:ascii="Arial" w:hAnsi="Arial" w:cs="Arial"/>
                  <w:sz w:val="20"/>
                  <w:szCs w:val="20"/>
                  <w:lang w:val="en-IN" w:eastAsia="en-IN"/>
                </w:rPr>
                <w:id w:val="-985462989"/>
                <w:placeholder>
                  <w:docPart w:val="EE76A29BF2364A0DA93BD206BDB96258"/>
                </w:placeholder>
                <w:showingPlcHd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Pr="00271A67">
                  <w:rPr>
                    <w:rStyle w:val="PlaceholderText"/>
                  </w:rPr>
                  <w:t>Choose an item.</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30C10C46"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 From Adjoining Sugar Processing Unit.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C2281EC" w:rsidR="00B4640C" w:rsidRPr="00CF644B" w:rsidRDefault="004D502C"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1678DC6" w:rsidR="003837BA" w:rsidRPr="003837BA" w:rsidRDefault="003837BA" w:rsidP="003837BA">
            <w:pPr>
              <w:spacing w:line="276" w:lineRule="auto"/>
              <w:jc w:val="both"/>
              <w:rPr>
                <w:rFonts w:ascii="Arial" w:hAnsi="Arial" w:cs="Arial"/>
                <w:b/>
                <w:sz w:val="20"/>
                <w:szCs w:val="20"/>
              </w:rPr>
            </w:pPr>
            <w:r w:rsidRPr="003837BA">
              <w:rPr>
                <w:rFonts w:ascii="Arial" w:hAnsi="Arial" w:cs="Arial"/>
                <w:b/>
                <w:sz w:val="20"/>
                <w:szCs w:val="20"/>
              </w:rPr>
              <w:t>Rs. 59,96,87,978/-</w:t>
            </w:r>
          </w:p>
        </w:tc>
      </w:tr>
      <w:tr w:rsidR="003837B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837BA" w:rsidRPr="00CF644B" w:rsidRDefault="003837BA" w:rsidP="003837B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8F8264B" w:rsidR="003837BA" w:rsidRPr="003837BA" w:rsidRDefault="003837BA" w:rsidP="003837BA">
            <w:pPr>
              <w:spacing w:line="276" w:lineRule="auto"/>
              <w:jc w:val="both"/>
              <w:rPr>
                <w:rFonts w:ascii="Arial" w:hAnsi="Arial" w:cs="Arial"/>
                <w:b/>
                <w:sz w:val="20"/>
                <w:szCs w:val="20"/>
              </w:rPr>
            </w:pPr>
            <w:r w:rsidRPr="003837BA">
              <w:rPr>
                <w:rFonts w:ascii="Arial" w:hAnsi="Arial" w:cs="Arial"/>
                <w:b/>
                <w:sz w:val="20"/>
                <w:szCs w:val="20"/>
              </w:rPr>
              <w:t>Rs. 59,96,87,978/-</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B4640C" w:rsidRPr="003837BA" w:rsidRDefault="003837BA" w:rsidP="00315368">
            <w:pPr>
              <w:spacing w:line="276" w:lineRule="auto"/>
              <w:jc w:val="both"/>
              <w:rPr>
                <w:rFonts w:ascii="Arial" w:hAnsi="Arial" w:cs="Arial"/>
                <w:b/>
                <w:sz w:val="20"/>
                <w:szCs w:val="20"/>
              </w:rPr>
            </w:pPr>
            <w:r w:rsidRPr="003837BA">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427A2" w:rsidRPr="003837BA" w:rsidRDefault="003837BA" w:rsidP="00315368">
            <w:pPr>
              <w:spacing w:line="276" w:lineRule="auto"/>
              <w:jc w:val="both"/>
              <w:rPr>
                <w:rFonts w:ascii="Arial" w:hAnsi="Arial" w:cs="Arial"/>
                <w:b/>
                <w:sz w:val="20"/>
                <w:szCs w:val="20"/>
              </w:rPr>
            </w:pPr>
            <w:r w:rsidRPr="003837BA">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9BB8998" w:rsidR="00491C1A" w:rsidRPr="003837BA" w:rsidRDefault="00491C1A" w:rsidP="003837BA">
            <w:pPr>
              <w:spacing w:line="276" w:lineRule="auto"/>
              <w:jc w:val="both"/>
              <w:rPr>
                <w:rFonts w:ascii="Arial" w:hAnsi="Arial" w:cs="Arial"/>
                <w:sz w:val="20"/>
                <w:szCs w:val="20"/>
              </w:rPr>
            </w:pPr>
            <w:r w:rsidRPr="003837BA">
              <w:rPr>
                <w:rFonts w:ascii="Arial" w:hAnsi="Arial" w:cs="Arial"/>
                <w:b/>
                <w:sz w:val="20"/>
                <w:szCs w:val="20"/>
              </w:rPr>
              <w:t xml:space="preserve">Rs. </w:t>
            </w:r>
            <w:r w:rsidR="003837BA" w:rsidRPr="003837BA">
              <w:rPr>
                <w:rFonts w:ascii="Arial" w:hAnsi="Arial" w:cs="Arial"/>
                <w:b/>
                <w:sz w:val="20"/>
                <w:szCs w:val="20"/>
              </w:rPr>
              <w:t>355</w:t>
            </w:r>
            <w:r w:rsidRPr="003837BA">
              <w:rPr>
                <w:rFonts w:ascii="Arial" w:hAnsi="Arial" w:cs="Arial"/>
                <w:b/>
                <w:sz w:val="20"/>
                <w:szCs w:val="20"/>
              </w:rPr>
              <w:t>,</w:t>
            </w:r>
            <w:r w:rsidR="003837BA" w:rsidRPr="003837BA">
              <w:rPr>
                <w:rFonts w:ascii="Arial" w:hAnsi="Arial" w:cs="Arial"/>
                <w:b/>
                <w:sz w:val="20"/>
                <w:szCs w:val="20"/>
              </w:rPr>
              <w:t>00</w:t>
            </w:r>
            <w:r w:rsidRPr="003837BA">
              <w:rPr>
                <w:rFonts w:ascii="Arial" w:hAnsi="Arial" w:cs="Arial"/>
                <w:b/>
                <w:sz w:val="20"/>
                <w:szCs w:val="20"/>
              </w:rPr>
              <w:t>,00,000/-</w:t>
            </w:r>
          </w:p>
        </w:tc>
      </w:tr>
      <w:tr w:rsidR="003837BA" w:rsidRPr="009509E5" w14:paraId="5FFB9B0C" w14:textId="77777777" w:rsidTr="008C45DA">
        <w:trPr>
          <w:trHeight w:val="58"/>
          <w:jc w:val="center"/>
        </w:trPr>
        <w:tc>
          <w:tcPr>
            <w:tcW w:w="709" w:type="dxa"/>
            <w:vMerge/>
            <w:shd w:val="clear" w:color="auto" w:fill="D9E2F3" w:themeFill="accent1" w:themeFillTint="33"/>
          </w:tcPr>
          <w:p w14:paraId="307F503E"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3E30DE29" w:rsidR="003837BA" w:rsidRPr="003837BA" w:rsidRDefault="003837BA" w:rsidP="003837BA">
            <w:pPr>
              <w:spacing w:line="276" w:lineRule="auto"/>
              <w:jc w:val="both"/>
              <w:rPr>
                <w:rFonts w:ascii="Arial" w:hAnsi="Arial" w:cs="Arial"/>
                <w:b/>
                <w:sz w:val="20"/>
                <w:szCs w:val="20"/>
              </w:rPr>
            </w:pPr>
            <w:r w:rsidRPr="003837BA">
              <w:rPr>
                <w:rFonts w:ascii="Arial" w:hAnsi="Arial" w:cs="Arial"/>
                <w:b/>
                <w:sz w:val="20"/>
                <w:szCs w:val="20"/>
              </w:rPr>
              <w:t xml:space="preserve"> Rs. 301,75,00,000/-</w:t>
            </w:r>
          </w:p>
        </w:tc>
      </w:tr>
      <w:tr w:rsidR="003837BA" w:rsidRPr="009509E5" w14:paraId="51327FA9" w14:textId="77777777" w:rsidTr="008C45DA">
        <w:trPr>
          <w:trHeight w:val="58"/>
          <w:jc w:val="center"/>
        </w:trPr>
        <w:tc>
          <w:tcPr>
            <w:tcW w:w="709" w:type="dxa"/>
            <w:vMerge/>
            <w:shd w:val="clear" w:color="auto" w:fill="D9E2F3" w:themeFill="accent1" w:themeFillTint="33"/>
          </w:tcPr>
          <w:p w14:paraId="527801C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CFC127C" w:rsidR="003837BA" w:rsidRPr="003837BA" w:rsidRDefault="003837BA" w:rsidP="003837BA">
            <w:pPr>
              <w:spacing w:line="276" w:lineRule="auto"/>
              <w:jc w:val="both"/>
              <w:rPr>
                <w:rFonts w:ascii="Arial" w:hAnsi="Arial" w:cs="Arial"/>
                <w:b/>
                <w:sz w:val="20"/>
                <w:szCs w:val="20"/>
              </w:rPr>
            </w:pPr>
            <w:r w:rsidRPr="003837BA">
              <w:rPr>
                <w:rFonts w:ascii="Arial" w:hAnsi="Arial" w:cs="Arial"/>
                <w:b/>
                <w:sz w:val="20"/>
                <w:szCs w:val="20"/>
              </w:rPr>
              <w:t xml:space="preserve"> Rs. 266,25,00,000/-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B4640C" w:rsidRPr="003837BA" w:rsidRDefault="003837BA" w:rsidP="00315368">
            <w:pPr>
              <w:spacing w:line="276" w:lineRule="auto"/>
              <w:jc w:val="both"/>
              <w:rPr>
                <w:rFonts w:ascii="Arial" w:hAnsi="Arial" w:cs="Arial"/>
                <w:b/>
                <w:sz w:val="20"/>
                <w:szCs w:val="20"/>
              </w:rPr>
            </w:pPr>
            <w:r w:rsidRPr="003837BA">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260B4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w:t>
            </w:r>
            <w:r w:rsidR="00A46A2D" w:rsidRPr="00271A67">
              <w:rPr>
                <w:rFonts w:ascii="Arial" w:hAnsi="Arial" w:cs="Arial"/>
                <w:iCs/>
                <w:sz w:val="20"/>
                <w:szCs w:val="20"/>
              </w:rPr>
              <w:t xml:space="preserve">ion by Banks and HFIs in India, </w:t>
            </w:r>
            <w:r w:rsidRPr="00271A67">
              <w:rPr>
                <w:rFonts w:ascii="Arial" w:hAnsi="Arial" w:cs="Arial"/>
                <w:iCs/>
                <w:sz w:val="20"/>
                <w:szCs w:val="20"/>
              </w:rPr>
              <w:t>20</w:t>
            </w:r>
            <w:r w:rsidR="003675CC" w:rsidRPr="00271A67">
              <w:rPr>
                <w:rFonts w:ascii="Arial" w:hAnsi="Arial" w:cs="Arial"/>
                <w:iCs/>
                <w:sz w:val="20"/>
                <w:szCs w:val="20"/>
              </w:rPr>
              <w:t>11</w:t>
            </w:r>
            <w:r w:rsidRPr="00271A67">
              <w:rPr>
                <w:rFonts w:ascii="Arial" w:hAnsi="Arial" w:cs="Arial"/>
                <w:iCs/>
                <w:sz w:val="20"/>
                <w:szCs w:val="20"/>
              </w:rPr>
              <w:t xml:space="preserve"> issued by IBA and NHB, fully understood the provisions of the same and followed the provisions of the same to the best of our ability and this report is </w:t>
            </w:r>
            <w:r w:rsidR="00A46A2D" w:rsidRPr="00271A67">
              <w:rPr>
                <w:rFonts w:ascii="Arial" w:hAnsi="Arial" w:cs="Arial"/>
                <w:iCs/>
                <w:sz w:val="20"/>
                <w:szCs w:val="20"/>
              </w:rPr>
              <w:t>based on</w:t>
            </w:r>
            <w:r w:rsidRPr="00271A67">
              <w:rPr>
                <w:rFonts w:ascii="Arial" w:hAnsi="Arial" w:cs="Arial"/>
                <w:iCs/>
                <w:sz w:val="20"/>
                <w:szCs w:val="20"/>
              </w:rPr>
              <w:t xml:space="preserve"> the Standards of Reporting enshrined in the above Handbook as much as practically possible </w:t>
            </w:r>
            <w:r w:rsidR="000B6A86" w:rsidRPr="00271A67">
              <w:rPr>
                <w:rFonts w:ascii="Arial" w:hAnsi="Arial" w:cs="Arial"/>
                <w:iCs/>
                <w:sz w:val="20"/>
                <w:szCs w:val="20"/>
              </w:rPr>
              <w:t xml:space="preserve">related to the asset </w:t>
            </w:r>
            <w:r w:rsidRPr="00271A67">
              <w:rPr>
                <w:rFonts w:ascii="Arial" w:hAnsi="Arial" w:cs="Arial"/>
                <w:iCs/>
                <w:sz w:val="20"/>
                <w:szCs w:val="20"/>
              </w:rPr>
              <w:t>in the limited time available.</w:t>
            </w:r>
          </w:p>
          <w:p w14:paraId="5324425A" w14:textId="1D1A4B4E"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04AF9629"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D502C"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5-29T00:00:00Z">
                  <w:dateFormat w:val="d/M/yyyy"/>
                  <w:lid w:val="en-US"/>
                  <w:storeMappedDataAs w:val="dateTime"/>
                  <w:calendar w:val="gregorian"/>
                </w:date>
              </w:sdtPr>
              <w:sdtEndPr/>
              <w:sdtContent>
                <w:r w:rsidR="004D502C" w:rsidRPr="00271A67">
                  <w:rPr>
                    <w:rFonts w:ascii="Arial" w:hAnsi="Arial" w:cs="Arial"/>
                    <w:b/>
                    <w:bCs/>
                    <w:sz w:val="20"/>
                    <w:szCs w:val="20"/>
                  </w:rPr>
                  <w:t>29/5/2023</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w:t>
            </w:r>
            <w:r w:rsidR="00A46A2D" w:rsidRPr="00271A67">
              <w:rPr>
                <w:rFonts w:ascii="Arial" w:hAnsi="Arial" w:cs="Arial"/>
                <w:iCs/>
                <w:sz w:val="20"/>
                <w:szCs w:val="20"/>
              </w:rPr>
              <w:t xml:space="preserve">s an approved </w:t>
            </w:r>
            <w:proofErr w:type="spellStart"/>
            <w:r w:rsidR="00A46A2D" w:rsidRPr="00271A67">
              <w:rPr>
                <w:rFonts w:ascii="Arial" w:hAnsi="Arial" w:cs="Arial"/>
                <w:iCs/>
                <w:sz w:val="20"/>
                <w:szCs w:val="20"/>
              </w:rPr>
              <w:t>Valuer</w:t>
            </w:r>
            <w:proofErr w:type="spellEnd"/>
            <w:r w:rsidR="00A46A2D" w:rsidRPr="00271A67">
              <w:rPr>
                <w:rFonts w:ascii="Arial" w:hAnsi="Arial" w:cs="Arial"/>
                <w:iCs/>
                <w:sz w:val="20"/>
                <w:szCs w:val="20"/>
              </w:rPr>
              <w:t xml:space="preserve"> of the Bank having registered </w:t>
            </w:r>
            <w:proofErr w:type="spellStart"/>
            <w:r w:rsidR="00A46A2D" w:rsidRPr="00271A67">
              <w:rPr>
                <w:rFonts w:ascii="Arial" w:hAnsi="Arial" w:cs="Arial"/>
                <w:iCs/>
                <w:sz w:val="20"/>
                <w:szCs w:val="20"/>
              </w:rPr>
              <w:t>valuers</w:t>
            </w:r>
            <w:proofErr w:type="spellEnd"/>
            <w:r w:rsidR="00A46A2D" w:rsidRPr="00271A67">
              <w:rPr>
                <w:rFonts w:ascii="Arial" w:hAnsi="Arial" w:cs="Arial"/>
                <w:iCs/>
                <w:sz w:val="20"/>
                <w:szCs w:val="20"/>
              </w:rPr>
              <w:t xml:space="preserve"> under section 34AB of Wealth Tax Act, 1957, Category: L&amp;B, P&amp;M</w:t>
            </w:r>
            <w:r w:rsidR="000B6A86" w:rsidRPr="00271A67">
              <w:rPr>
                <w:rFonts w:ascii="Arial" w:hAnsi="Arial" w:cs="Arial"/>
                <w:iCs/>
                <w:sz w:val="20"/>
                <w:szCs w:val="20"/>
              </w:rPr>
              <w:t xml:space="preserve"> for valuing </w:t>
            </w:r>
            <w:proofErr w:type="spellStart"/>
            <w:r w:rsidR="000B6A86" w:rsidRPr="00271A67">
              <w:rPr>
                <w:rFonts w:ascii="Arial" w:hAnsi="Arial" w:cs="Arial"/>
                <w:iCs/>
                <w:sz w:val="20"/>
                <w:szCs w:val="20"/>
              </w:rPr>
              <w:t>upto</w:t>
            </w:r>
            <w:proofErr w:type="spellEnd"/>
            <w:r w:rsidR="000B6A86" w:rsidRPr="00271A67">
              <w:rPr>
                <w:rFonts w:ascii="Arial" w:hAnsi="Arial" w:cs="Arial"/>
                <w:iCs/>
                <w:sz w:val="20"/>
                <w:szCs w:val="20"/>
              </w:rPr>
              <w:t xml:space="preserve"> any size.</w:t>
            </w:r>
          </w:p>
          <w:p w14:paraId="295D6030" w14:textId="3F73FD06" w:rsidR="007B5532" w:rsidRPr="00271A67" w:rsidRDefault="000B6A86"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w:t>
            </w:r>
            <w:r w:rsidR="007B5532" w:rsidRPr="00271A67">
              <w:rPr>
                <w:rFonts w:ascii="Arial" w:hAnsi="Arial" w:cs="Arial"/>
                <w:iCs/>
                <w:sz w:val="20"/>
                <w:szCs w:val="20"/>
              </w:rPr>
              <w:t xml:space="preserve"> not been </w:t>
            </w:r>
            <w:proofErr w:type="spellStart"/>
            <w:r w:rsidR="007B5532" w:rsidRPr="00271A67">
              <w:rPr>
                <w:rFonts w:ascii="Arial" w:hAnsi="Arial" w:cs="Arial"/>
                <w:iCs/>
                <w:sz w:val="20"/>
                <w:szCs w:val="20"/>
              </w:rPr>
              <w:t>depanelled</w:t>
            </w:r>
            <w:proofErr w:type="spellEnd"/>
            <w:r w:rsidR="007B5532" w:rsidRPr="00271A67">
              <w:rPr>
                <w:rFonts w:ascii="Arial" w:hAnsi="Arial" w:cs="Arial"/>
                <w:iCs/>
                <w:sz w:val="20"/>
                <w:szCs w:val="20"/>
              </w:rPr>
              <w:t xml:space="preserve"> or removed from any Bank/Financial Institution/Government Organization at any point of time in the past.</w:t>
            </w:r>
          </w:p>
          <w:p w14:paraId="6A817B73" w14:textId="77777777" w:rsidR="005910B5" w:rsidRPr="00271A67" w:rsidRDefault="00C50E60"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A46A2D" w:rsidRPr="00271A67" w:rsidRDefault="00A46A2D" w:rsidP="00A46A2D">
            <w:pPr>
              <w:spacing w:line="276" w:lineRule="auto"/>
              <w:contextualSpacing/>
              <w:jc w:val="both"/>
              <w:rPr>
                <w:rFonts w:ascii="Arial" w:hAnsi="Arial" w:cs="Arial"/>
                <w:iCs/>
                <w:sz w:val="20"/>
                <w:szCs w:val="20"/>
              </w:rPr>
            </w:pPr>
          </w:p>
          <w:p w14:paraId="52995625" w14:textId="55214D9D"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w:t>
            </w:r>
            <w:proofErr w:type="spellStart"/>
            <w:r w:rsidRPr="00271A67">
              <w:rPr>
                <w:rFonts w:ascii="Arial" w:hAnsi="Arial" w:cs="Arial"/>
                <w:iCs/>
                <w:sz w:val="20"/>
                <w:szCs w:val="20"/>
              </w:rPr>
              <w:t>Valuers</w:t>
            </w:r>
            <w:proofErr w:type="spellEnd"/>
            <w:r w:rsidRPr="00271A67">
              <w:rPr>
                <w:rFonts w:ascii="Arial" w:hAnsi="Arial" w:cs="Arial"/>
                <w:iCs/>
                <w:sz w:val="20"/>
                <w:szCs w:val="20"/>
              </w:rPr>
              <w:t xml:space="preserve">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A46A2D" w:rsidRPr="00271A67" w:rsidRDefault="00A46A2D" w:rsidP="00A46A2D">
            <w:pPr>
              <w:spacing w:line="276" w:lineRule="auto"/>
              <w:contextualSpacing/>
              <w:jc w:val="both"/>
              <w:rPr>
                <w:rFonts w:ascii="Arial" w:hAnsi="Arial" w:cs="Arial"/>
                <w:iCs/>
                <w:sz w:val="20"/>
                <w:szCs w:val="20"/>
              </w:rPr>
            </w:pPr>
          </w:p>
          <w:p w14:paraId="3CB802A7" w14:textId="26E12146"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A46A2D" w:rsidRPr="00271A67" w:rsidRDefault="00A46A2D" w:rsidP="00A46A2D">
            <w:pPr>
              <w:spacing w:line="276" w:lineRule="auto"/>
              <w:contextualSpacing/>
              <w:jc w:val="both"/>
              <w:rPr>
                <w:rFonts w:ascii="Arial" w:hAnsi="Arial" w:cs="Arial"/>
                <w:iCs/>
                <w:sz w:val="20"/>
                <w:szCs w:val="20"/>
              </w:rPr>
            </w:pPr>
          </w:p>
          <w:p w14:paraId="72DCD276" w14:textId="3BDE796F"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Date:</w:t>
            </w:r>
            <w:r w:rsidR="00271A67" w:rsidRPr="00271A67">
              <w:rPr>
                <w:rFonts w:ascii="Arial" w:hAnsi="Arial" w:cs="Arial"/>
                <w:iCs/>
                <w:sz w:val="20"/>
                <w:szCs w:val="20"/>
              </w:rPr>
              <w:t xml:space="preserve"> </w:t>
            </w:r>
            <w:sdt>
              <w:sdtPr>
                <w:rPr>
                  <w:rFonts w:ascii="Arial" w:hAnsi="Arial" w:cs="Arial"/>
                  <w:iCs/>
                  <w:sz w:val="20"/>
                  <w:szCs w:val="20"/>
                </w:rPr>
                <w:id w:val="1125275283"/>
                <w:placeholder>
                  <w:docPart w:val="989610015CCB48E5A93CC6C3E00BED03"/>
                </w:placeholder>
                <w:date w:fullDate="2023-08-23T00:00:00Z">
                  <w:dateFormat w:val="d/M/yyyy"/>
                  <w:lid w:val="en-US"/>
                  <w:storeMappedDataAs w:val="dateTime"/>
                  <w:calendar w:val="gregorian"/>
                </w:date>
              </w:sdtPr>
              <w:sdtContent>
                <w:r w:rsidR="00260B40">
                  <w:rPr>
                    <w:rFonts w:ascii="Arial" w:hAnsi="Arial" w:cs="Arial"/>
                    <w:iCs/>
                    <w:sz w:val="20"/>
                    <w:szCs w:val="20"/>
                  </w:rPr>
                  <w:t>23/8/2023</w:t>
                </w:r>
              </w:sdtContent>
            </w:sdt>
          </w:p>
          <w:p w14:paraId="67DC1662" w14:textId="77777777" w:rsidR="00A46A2D" w:rsidRPr="00271A67" w:rsidRDefault="00A46A2D" w:rsidP="00A46A2D">
            <w:pPr>
              <w:spacing w:line="276" w:lineRule="auto"/>
              <w:contextualSpacing/>
              <w:jc w:val="both"/>
              <w:rPr>
                <w:rFonts w:ascii="Arial" w:hAnsi="Arial" w:cs="Arial"/>
                <w:iCs/>
                <w:sz w:val="20"/>
                <w:szCs w:val="20"/>
              </w:rPr>
            </w:pPr>
          </w:p>
          <w:p w14:paraId="0153A93D" w14:textId="3F3ACAB0"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A46A2D" w:rsidRPr="00271A67" w:rsidRDefault="00A46A2D" w:rsidP="00A46A2D">
            <w:pPr>
              <w:spacing w:line="276" w:lineRule="auto"/>
              <w:contextualSpacing/>
              <w:jc w:val="both"/>
              <w:rPr>
                <w:rFonts w:ascii="Arial" w:hAnsi="Arial" w:cs="Arial"/>
                <w:iCs/>
                <w:sz w:val="20"/>
                <w:szCs w:val="20"/>
              </w:rPr>
            </w:pPr>
          </w:p>
          <w:p w14:paraId="5C337FC1" w14:textId="4D7E866C"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A46A2D" w:rsidRPr="00271A67" w:rsidRDefault="00A46A2D" w:rsidP="00A46A2D">
            <w:pPr>
              <w:spacing w:line="276" w:lineRule="auto"/>
              <w:contextualSpacing/>
              <w:jc w:val="both"/>
              <w:rPr>
                <w:rFonts w:ascii="Arial" w:hAnsi="Arial" w:cs="Arial"/>
                <w:iCs/>
                <w:sz w:val="20"/>
                <w:szCs w:val="20"/>
              </w:rPr>
            </w:pPr>
          </w:p>
          <w:p w14:paraId="5D7B7791" w14:textId="09F7B7D4"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BF613C" w:rsidRDefault="003B7C2C" w:rsidP="003B7C2C">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w:t>
            </w:r>
            <w:proofErr w:type="spellStart"/>
            <w:r w:rsidRPr="00BF613C">
              <w:rPr>
                <w:rFonts w:ascii="Arial" w:hAnsi="Arial" w:cs="Arial"/>
                <w:sz w:val="20"/>
                <w:szCs w:val="18"/>
              </w:rPr>
              <w:t>Selfie</w:t>
            </w:r>
            <w:proofErr w:type="spellEnd"/>
            <w:r w:rsidRPr="00BF613C">
              <w:rPr>
                <w:rFonts w:ascii="Arial" w:hAnsi="Arial" w:cs="Arial"/>
                <w:sz w:val="20"/>
                <w:szCs w:val="18"/>
              </w:rPr>
              <w:t xml:space="preserve">’ of the </w:t>
            </w:r>
            <w:proofErr w:type="spellStart"/>
            <w:r w:rsidRPr="00BF613C">
              <w:rPr>
                <w:rFonts w:ascii="Arial" w:hAnsi="Arial" w:cs="Arial"/>
                <w:sz w:val="20"/>
                <w:szCs w:val="18"/>
              </w:rPr>
              <w:t>Valuer</w:t>
            </w:r>
            <w:proofErr w:type="spellEnd"/>
            <w:r w:rsidRPr="00BF613C">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BF613C" w:rsidRDefault="00C845ED" w:rsidP="003B7C2C">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BF613C" w:rsidRDefault="003B7C2C" w:rsidP="003B7C2C">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3B7C2C" w:rsidRPr="00BF613C" w:rsidRDefault="002466B0" w:rsidP="003B7C2C">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260B4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359A392A" w:rsidR="003B7C2C" w:rsidRPr="00CF644B" w:rsidRDefault="00260B4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D502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5B262C" w:rsidRDefault="00B4640C" w:rsidP="0031536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B4640C" w:rsidRPr="005B262C" w:rsidRDefault="00B4640C" w:rsidP="0031536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VII- SBI Annexure: VII - Model Code of Conduct for </w:t>
            </w:r>
            <w:proofErr w:type="spellStart"/>
            <w:r w:rsidRPr="005B262C">
              <w:rPr>
                <w:rFonts w:ascii="Arial" w:hAnsi="Arial" w:cs="Arial"/>
                <w:i/>
                <w:iCs/>
                <w:sz w:val="20"/>
                <w:szCs w:val="18"/>
              </w:rPr>
              <w:t>Valuers</w:t>
            </w:r>
            <w:proofErr w:type="spellEnd"/>
          </w:p>
          <w:p w14:paraId="1418D725" w14:textId="6743E24C" w:rsidR="00B4640C" w:rsidRPr="005B262C" w:rsidRDefault="00C845ED" w:rsidP="0037157A">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 xml:space="preserve">Enclosure: VIII- Part E: </w:t>
            </w:r>
            <w:proofErr w:type="spellStart"/>
            <w:r w:rsidRPr="005B262C">
              <w:rPr>
                <w:rFonts w:ascii="Arial" w:hAnsi="Arial" w:cs="Arial"/>
                <w:i/>
                <w:iCs/>
                <w:sz w:val="20"/>
                <w:szCs w:val="18"/>
              </w:rPr>
              <w:t>Valuer’s</w:t>
            </w:r>
            <w:proofErr w:type="spellEnd"/>
            <w:r w:rsidRPr="005B262C">
              <w:rPr>
                <w:rFonts w:ascii="Arial" w:hAnsi="Arial" w:cs="Arial"/>
                <w:i/>
                <w:iCs/>
                <w:sz w:val="20"/>
                <w:szCs w:val="18"/>
              </w:rPr>
              <w:t xml:space="preserve"> Important Remarks</w:t>
            </w:r>
            <w:r w:rsidR="00696ABB" w:rsidRPr="005B262C">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B0FA4" w:rsidRDefault="00B4640C" w:rsidP="0031536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5E3C301E" w:rsidR="00B4640C" w:rsidRPr="008B0FA4" w:rsidRDefault="003F3614" w:rsidP="00315368">
            <w:pPr>
              <w:tabs>
                <w:tab w:val="left" w:pos="595"/>
              </w:tabs>
              <w:spacing w:line="276" w:lineRule="auto"/>
              <w:contextualSpacing/>
              <w:rPr>
                <w:rFonts w:ascii="Arial" w:hAnsi="Arial" w:cs="Arial"/>
                <w:b/>
                <w:sz w:val="20"/>
                <w:szCs w:val="18"/>
              </w:rPr>
            </w:pPr>
            <w:r>
              <w:rPr>
                <w:rFonts w:ascii="Arial" w:hAnsi="Arial" w:cs="Arial"/>
                <w:b/>
                <w:sz w:val="20"/>
                <w:szCs w:val="18"/>
              </w:rPr>
              <w:t>58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06C51EC9" w:rsidR="002D2B0E" w:rsidRPr="00F55F7C" w:rsidRDefault="002D2B0E" w:rsidP="00F55F7C">
      <w:pPr>
        <w:spacing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As a result of </w:t>
      </w:r>
      <w:r w:rsidR="00604DCC" w:rsidRPr="00F55F7C">
        <w:rPr>
          <w:rFonts w:ascii="Arial" w:hAnsi="Arial" w:cs="Arial"/>
          <w:color w:val="000000" w:themeColor="text1"/>
          <w:sz w:val="22"/>
          <w:szCs w:val="20"/>
        </w:rPr>
        <w:t>our</w:t>
      </w:r>
      <w:r w:rsidRPr="00F55F7C">
        <w:rPr>
          <w:rFonts w:ascii="Arial" w:hAnsi="Arial" w:cs="Arial"/>
          <w:color w:val="000000" w:themeColor="text1"/>
          <w:sz w:val="22"/>
          <w:szCs w:val="20"/>
        </w:rPr>
        <w:t xml:space="preserve"> appraisal and analysis</w:t>
      </w:r>
      <w:r w:rsidR="000B6A86">
        <w:rPr>
          <w:rFonts w:ascii="Arial" w:hAnsi="Arial" w:cs="Arial"/>
          <w:color w:val="000000" w:themeColor="text1"/>
          <w:sz w:val="22"/>
          <w:szCs w:val="20"/>
        </w:rPr>
        <w:t xml:space="preserve"> as defined in Part-D</w:t>
      </w:r>
      <w:r w:rsidRPr="00F55F7C">
        <w:rPr>
          <w:rFonts w:ascii="Arial" w:hAnsi="Arial" w:cs="Arial"/>
          <w:color w:val="000000" w:themeColor="text1"/>
          <w:sz w:val="22"/>
          <w:szCs w:val="20"/>
        </w:rPr>
        <w:t xml:space="preserve">, it is </w:t>
      </w:r>
      <w:r w:rsidR="00604DCC" w:rsidRPr="00F55F7C">
        <w:rPr>
          <w:rFonts w:ascii="Arial" w:hAnsi="Arial" w:cs="Arial"/>
          <w:color w:val="000000" w:themeColor="text1"/>
          <w:sz w:val="22"/>
          <w:szCs w:val="20"/>
        </w:rPr>
        <w:t>our</w:t>
      </w:r>
      <w:r w:rsidRPr="00F55F7C">
        <w:rPr>
          <w:rFonts w:ascii="Arial" w:hAnsi="Arial" w:cs="Arial"/>
          <w:color w:val="000000" w:themeColor="text1"/>
          <w:sz w:val="22"/>
          <w:szCs w:val="20"/>
        </w:rPr>
        <w:t xml:space="preserve"> considered opinion that the present </w:t>
      </w:r>
      <w:r w:rsidR="00F55F7C" w:rsidRPr="00F55F7C">
        <w:rPr>
          <w:rFonts w:ascii="Arial" w:hAnsi="Arial" w:cs="Arial"/>
          <w:color w:val="000000" w:themeColor="text1"/>
          <w:sz w:val="22"/>
          <w:szCs w:val="20"/>
        </w:rPr>
        <w:t>F</w:t>
      </w:r>
      <w:r w:rsidRPr="00F55F7C">
        <w:rPr>
          <w:rFonts w:ascii="Arial" w:hAnsi="Arial" w:cs="Arial"/>
          <w:color w:val="000000" w:themeColor="text1"/>
          <w:sz w:val="22"/>
          <w:szCs w:val="20"/>
        </w:rPr>
        <w:t xml:space="preserve">air </w:t>
      </w:r>
      <w:r w:rsidR="00F55F7C" w:rsidRPr="00F55F7C">
        <w:rPr>
          <w:rFonts w:ascii="Arial" w:hAnsi="Arial" w:cs="Arial"/>
          <w:color w:val="000000" w:themeColor="text1"/>
          <w:sz w:val="22"/>
          <w:szCs w:val="20"/>
        </w:rPr>
        <w:t>M</w:t>
      </w:r>
      <w:r w:rsidRPr="00F55F7C">
        <w:rPr>
          <w:rFonts w:ascii="Arial" w:hAnsi="Arial" w:cs="Arial"/>
          <w:color w:val="000000" w:themeColor="text1"/>
          <w:sz w:val="22"/>
          <w:szCs w:val="20"/>
        </w:rPr>
        <w:t xml:space="preserve">arket </w:t>
      </w:r>
      <w:r w:rsidR="00F55F7C" w:rsidRPr="00F55F7C">
        <w:rPr>
          <w:rFonts w:ascii="Arial" w:hAnsi="Arial" w:cs="Arial"/>
          <w:color w:val="000000" w:themeColor="text1"/>
          <w:sz w:val="22"/>
          <w:szCs w:val="20"/>
        </w:rPr>
        <w:t>V</w:t>
      </w:r>
      <w:r w:rsidRPr="00F55F7C">
        <w:rPr>
          <w:rFonts w:ascii="Arial" w:hAnsi="Arial" w:cs="Arial"/>
          <w:color w:val="000000" w:themeColor="text1"/>
          <w:sz w:val="22"/>
          <w:szCs w:val="20"/>
        </w:rPr>
        <w:t xml:space="preserve">alue of the above property in the prevailing condition with aforesaid specifications is </w:t>
      </w:r>
      <w:r w:rsidR="000B6A86">
        <w:rPr>
          <w:rFonts w:ascii="Arial" w:hAnsi="Arial" w:cs="Arial"/>
          <w:color w:val="000000" w:themeColor="text1"/>
          <w:sz w:val="22"/>
          <w:szCs w:val="20"/>
        </w:rPr>
        <w:t xml:space="preserve">estimated as </w:t>
      </w:r>
      <w:r w:rsidRPr="00F55F7C">
        <w:rPr>
          <w:rFonts w:ascii="Arial" w:hAnsi="Arial" w:cs="Arial"/>
          <w:color w:val="000000" w:themeColor="text1"/>
          <w:sz w:val="22"/>
          <w:szCs w:val="20"/>
        </w:rPr>
        <w:t>Rs.</w:t>
      </w:r>
      <w:r w:rsidR="00604DCC" w:rsidRPr="00F55F7C">
        <w:rPr>
          <w:rFonts w:ascii="Arial" w:hAnsi="Arial" w:cs="Arial"/>
          <w:color w:val="000000" w:themeColor="text1"/>
          <w:sz w:val="22"/>
          <w:szCs w:val="20"/>
        </w:rPr>
        <w:t xml:space="preserve"> 35</w:t>
      </w:r>
      <w:r w:rsidR="00F55F7C" w:rsidRPr="00F55F7C">
        <w:rPr>
          <w:rFonts w:ascii="Arial" w:hAnsi="Arial" w:cs="Arial"/>
          <w:color w:val="000000" w:themeColor="text1"/>
          <w:sz w:val="22"/>
          <w:szCs w:val="20"/>
        </w:rPr>
        <w:t>5</w:t>
      </w:r>
      <w:r w:rsidR="00604DCC" w:rsidRPr="00F55F7C">
        <w:rPr>
          <w:rFonts w:ascii="Arial" w:hAnsi="Arial" w:cs="Arial"/>
          <w:color w:val="000000" w:themeColor="text1"/>
          <w:sz w:val="22"/>
          <w:szCs w:val="20"/>
        </w:rPr>
        <w:t>,00,00,000/-</w:t>
      </w:r>
      <w:r w:rsidRPr="00F55F7C">
        <w:rPr>
          <w:rFonts w:ascii="Arial" w:hAnsi="Arial" w:cs="Arial"/>
          <w:color w:val="000000" w:themeColor="text1"/>
          <w:sz w:val="22"/>
          <w:szCs w:val="20"/>
        </w:rPr>
        <w:t xml:space="preserve"> (Rupees </w:t>
      </w:r>
      <w:r w:rsidR="00604DCC" w:rsidRPr="00F55F7C">
        <w:rPr>
          <w:rFonts w:ascii="Arial" w:hAnsi="Arial" w:cs="Arial"/>
          <w:color w:val="000000" w:themeColor="text1"/>
          <w:sz w:val="22"/>
          <w:szCs w:val="20"/>
        </w:rPr>
        <w:t xml:space="preserve">Three Hundred and Fifty-Five </w:t>
      </w:r>
      <w:proofErr w:type="spellStart"/>
      <w:r w:rsidR="00604DCC" w:rsidRPr="00F55F7C">
        <w:rPr>
          <w:rFonts w:ascii="Arial" w:hAnsi="Arial" w:cs="Arial"/>
          <w:color w:val="000000" w:themeColor="text1"/>
          <w:sz w:val="22"/>
          <w:szCs w:val="20"/>
        </w:rPr>
        <w:t>Crore</w:t>
      </w:r>
      <w:proofErr w:type="spellEnd"/>
      <w:r w:rsidRPr="00F55F7C">
        <w:rPr>
          <w:rFonts w:ascii="Arial" w:hAnsi="Arial" w:cs="Arial"/>
          <w:color w:val="000000" w:themeColor="text1"/>
          <w:sz w:val="22"/>
          <w:szCs w:val="20"/>
        </w:rPr>
        <w:t xml:space="preserve"> only). The </w:t>
      </w:r>
      <w:r w:rsidR="00604DCC" w:rsidRPr="00F55F7C">
        <w:rPr>
          <w:rFonts w:ascii="Arial" w:hAnsi="Arial" w:cs="Arial"/>
          <w:color w:val="000000" w:themeColor="text1"/>
          <w:sz w:val="22"/>
          <w:szCs w:val="20"/>
        </w:rPr>
        <w:t>Realizable</w:t>
      </w:r>
      <w:r w:rsidRPr="00F55F7C">
        <w:rPr>
          <w:rFonts w:ascii="Arial" w:hAnsi="Arial" w:cs="Arial"/>
          <w:color w:val="000000" w:themeColor="text1"/>
          <w:sz w:val="22"/>
          <w:szCs w:val="20"/>
        </w:rPr>
        <w:t xml:space="preserve"> </w:t>
      </w:r>
      <w:r w:rsidR="00F55F7C" w:rsidRPr="00F55F7C">
        <w:rPr>
          <w:rFonts w:ascii="Arial" w:hAnsi="Arial" w:cs="Arial"/>
          <w:color w:val="000000" w:themeColor="text1"/>
          <w:sz w:val="22"/>
          <w:szCs w:val="20"/>
        </w:rPr>
        <w:t>V</w:t>
      </w:r>
      <w:r w:rsidRPr="00F55F7C">
        <w:rPr>
          <w:rFonts w:ascii="Arial" w:hAnsi="Arial" w:cs="Arial"/>
          <w:color w:val="000000" w:themeColor="text1"/>
          <w:sz w:val="22"/>
          <w:szCs w:val="20"/>
        </w:rPr>
        <w:t>alue of the above property is</w:t>
      </w:r>
      <w:r w:rsidR="000B6A86">
        <w:rPr>
          <w:rFonts w:ascii="Arial" w:hAnsi="Arial" w:cs="Arial"/>
          <w:color w:val="000000" w:themeColor="text1"/>
          <w:sz w:val="22"/>
          <w:szCs w:val="20"/>
        </w:rPr>
        <w:t xml:space="preserve"> estimated as</w:t>
      </w:r>
      <w:r w:rsidRPr="00F55F7C">
        <w:rPr>
          <w:rFonts w:ascii="Arial" w:hAnsi="Arial" w:cs="Arial"/>
          <w:color w:val="000000" w:themeColor="text1"/>
          <w:sz w:val="22"/>
          <w:szCs w:val="20"/>
        </w:rPr>
        <w:t xml:space="preserve"> Rs. </w:t>
      </w:r>
      <w:r w:rsidR="00604DCC" w:rsidRPr="00F55F7C">
        <w:rPr>
          <w:rFonts w:ascii="Arial" w:hAnsi="Arial" w:cs="Arial"/>
          <w:color w:val="000000" w:themeColor="text1"/>
          <w:sz w:val="22"/>
          <w:szCs w:val="20"/>
        </w:rPr>
        <w:t>301,75,00,000/-</w:t>
      </w:r>
      <w:r w:rsidRPr="00F55F7C">
        <w:rPr>
          <w:rFonts w:ascii="Arial" w:hAnsi="Arial" w:cs="Arial"/>
          <w:color w:val="000000" w:themeColor="text1"/>
          <w:sz w:val="22"/>
          <w:szCs w:val="20"/>
        </w:rPr>
        <w:t xml:space="preserve"> (Rupees </w:t>
      </w:r>
      <w:r w:rsidR="00604DCC" w:rsidRPr="00F55F7C">
        <w:rPr>
          <w:rFonts w:ascii="Arial" w:hAnsi="Arial" w:cs="Arial"/>
          <w:color w:val="000000" w:themeColor="text1"/>
          <w:sz w:val="22"/>
          <w:szCs w:val="20"/>
        </w:rPr>
        <w:t xml:space="preserve">Three Hundred One </w:t>
      </w:r>
      <w:proofErr w:type="spellStart"/>
      <w:r w:rsidR="00604DCC" w:rsidRPr="00F55F7C">
        <w:rPr>
          <w:rFonts w:ascii="Arial" w:hAnsi="Arial" w:cs="Arial"/>
          <w:color w:val="000000" w:themeColor="text1"/>
          <w:sz w:val="22"/>
          <w:szCs w:val="20"/>
        </w:rPr>
        <w:t>Crore</w:t>
      </w:r>
      <w:proofErr w:type="spellEnd"/>
      <w:r w:rsidR="00604DCC" w:rsidRPr="00F55F7C">
        <w:rPr>
          <w:rFonts w:ascii="Arial" w:hAnsi="Arial" w:cs="Arial"/>
          <w:color w:val="000000" w:themeColor="text1"/>
          <w:sz w:val="22"/>
          <w:szCs w:val="20"/>
        </w:rPr>
        <w:t xml:space="preserve"> and Seventy-Five </w:t>
      </w:r>
      <w:proofErr w:type="spellStart"/>
      <w:r w:rsidR="00604DCC" w:rsidRPr="00F55F7C">
        <w:rPr>
          <w:rFonts w:ascii="Arial" w:hAnsi="Arial" w:cs="Arial"/>
          <w:color w:val="000000" w:themeColor="text1"/>
          <w:sz w:val="22"/>
          <w:szCs w:val="20"/>
        </w:rPr>
        <w:t>Lacs</w:t>
      </w:r>
      <w:proofErr w:type="spellEnd"/>
      <w:r w:rsidRPr="00F55F7C">
        <w:rPr>
          <w:rFonts w:ascii="Arial" w:hAnsi="Arial" w:cs="Arial"/>
          <w:color w:val="000000" w:themeColor="text1"/>
          <w:sz w:val="22"/>
          <w:szCs w:val="20"/>
        </w:rPr>
        <w:t xml:space="preserve"> only). The </w:t>
      </w:r>
      <w:r w:rsidR="00F55F7C" w:rsidRPr="00F55F7C">
        <w:rPr>
          <w:rFonts w:ascii="Arial" w:hAnsi="Arial" w:cs="Arial"/>
          <w:color w:val="000000" w:themeColor="text1"/>
          <w:sz w:val="22"/>
          <w:szCs w:val="20"/>
        </w:rPr>
        <w:t>B</w:t>
      </w:r>
      <w:r w:rsidRPr="00F55F7C">
        <w:rPr>
          <w:rFonts w:ascii="Arial" w:hAnsi="Arial" w:cs="Arial"/>
          <w:color w:val="000000" w:themeColor="text1"/>
          <w:sz w:val="22"/>
          <w:szCs w:val="20"/>
        </w:rPr>
        <w:t xml:space="preserve">ook </w:t>
      </w:r>
      <w:r w:rsidR="00F55F7C" w:rsidRPr="00F55F7C">
        <w:rPr>
          <w:rFonts w:ascii="Arial" w:hAnsi="Arial" w:cs="Arial"/>
          <w:color w:val="000000" w:themeColor="text1"/>
          <w:sz w:val="22"/>
          <w:szCs w:val="20"/>
        </w:rPr>
        <w:t>V</w:t>
      </w:r>
      <w:r w:rsidRPr="00F55F7C">
        <w:rPr>
          <w:rFonts w:ascii="Arial" w:hAnsi="Arial" w:cs="Arial"/>
          <w:color w:val="000000" w:themeColor="text1"/>
          <w:sz w:val="22"/>
          <w:szCs w:val="20"/>
        </w:rPr>
        <w:t xml:space="preserve">alue of the above property as of </w:t>
      </w:r>
      <w:r w:rsidR="00604DCC" w:rsidRPr="00F55F7C">
        <w:rPr>
          <w:rFonts w:ascii="Arial" w:hAnsi="Arial" w:cs="Arial"/>
          <w:color w:val="000000" w:themeColor="text1"/>
          <w:sz w:val="22"/>
          <w:szCs w:val="20"/>
        </w:rPr>
        <w:t>31</w:t>
      </w:r>
      <w:r w:rsidR="00676FB0" w:rsidRPr="00F55F7C">
        <w:rPr>
          <w:rFonts w:ascii="Arial" w:hAnsi="Arial" w:cs="Arial"/>
          <w:color w:val="000000" w:themeColor="text1"/>
          <w:sz w:val="22"/>
          <w:szCs w:val="20"/>
          <w:vertAlign w:val="superscript"/>
        </w:rPr>
        <w:t>st</w:t>
      </w:r>
      <w:r w:rsidR="00676FB0" w:rsidRPr="00F55F7C">
        <w:rPr>
          <w:rFonts w:ascii="Arial" w:hAnsi="Arial" w:cs="Arial"/>
          <w:color w:val="000000" w:themeColor="text1"/>
          <w:sz w:val="22"/>
          <w:szCs w:val="20"/>
        </w:rPr>
        <w:t xml:space="preserve"> March 2023</w:t>
      </w:r>
      <w:r w:rsidRPr="00F55F7C">
        <w:rPr>
          <w:rFonts w:ascii="Arial" w:hAnsi="Arial" w:cs="Arial"/>
          <w:color w:val="000000" w:themeColor="text1"/>
          <w:sz w:val="22"/>
          <w:szCs w:val="20"/>
        </w:rPr>
        <w:t xml:space="preserve"> is Rs. </w:t>
      </w:r>
      <w:r w:rsidR="00654D6E" w:rsidRPr="00654D6E">
        <w:rPr>
          <w:rFonts w:ascii="Arial" w:hAnsi="Arial" w:cs="Arial"/>
          <w:color w:val="000000" w:themeColor="text1"/>
          <w:sz w:val="22"/>
          <w:szCs w:val="20"/>
        </w:rPr>
        <w:t>2</w:t>
      </w:r>
      <w:proofErr w:type="gramStart"/>
      <w:r w:rsidR="00654D6E" w:rsidRPr="00654D6E">
        <w:rPr>
          <w:rFonts w:ascii="Arial" w:hAnsi="Arial" w:cs="Arial"/>
          <w:color w:val="000000" w:themeColor="text1"/>
          <w:sz w:val="22"/>
          <w:szCs w:val="20"/>
        </w:rPr>
        <w:t>,08,65,06,454</w:t>
      </w:r>
      <w:proofErr w:type="gramEnd"/>
      <w:r w:rsidR="00604DCC" w:rsidRPr="00F55F7C">
        <w:rPr>
          <w:rFonts w:ascii="Arial" w:hAnsi="Arial" w:cs="Arial"/>
          <w:color w:val="000000" w:themeColor="text1"/>
          <w:sz w:val="22"/>
          <w:szCs w:val="20"/>
        </w:rPr>
        <w:t>/-</w:t>
      </w:r>
      <w:r w:rsidRPr="00F55F7C">
        <w:rPr>
          <w:rFonts w:ascii="Arial" w:hAnsi="Arial" w:cs="Arial"/>
          <w:color w:val="000000" w:themeColor="text1"/>
          <w:sz w:val="22"/>
          <w:szCs w:val="20"/>
        </w:rPr>
        <w:t xml:space="preserve"> (Rupees </w:t>
      </w:r>
      <w:r w:rsidR="00604DCC" w:rsidRPr="00F55F7C">
        <w:rPr>
          <w:rFonts w:ascii="Arial" w:hAnsi="Arial" w:cs="Arial"/>
          <w:color w:val="000000" w:themeColor="text1"/>
          <w:sz w:val="22"/>
          <w:szCs w:val="20"/>
        </w:rPr>
        <w:t xml:space="preserve">Two Hundred </w:t>
      </w:r>
      <w:r w:rsidR="00654D6E">
        <w:rPr>
          <w:rFonts w:ascii="Arial" w:hAnsi="Arial" w:cs="Arial"/>
          <w:color w:val="000000" w:themeColor="text1"/>
          <w:sz w:val="22"/>
          <w:szCs w:val="20"/>
        </w:rPr>
        <w:t>Eight</w:t>
      </w:r>
      <w:r w:rsidR="00604DCC" w:rsidRPr="00F55F7C">
        <w:rPr>
          <w:rFonts w:ascii="Arial" w:hAnsi="Arial" w:cs="Arial"/>
          <w:color w:val="000000" w:themeColor="text1"/>
          <w:sz w:val="22"/>
          <w:szCs w:val="20"/>
        </w:rPr>
        <w:t xml:space="preserve"> </w:t>
      </w:r>
      <w:proofErr w:type="spellStart"/>
      <w:r w:rsidR="00604DCC" w:rsidRPr="00F55F7C">
        <w:rPr>
          <w:rFonts w:ascii="Arial" w:hAnsi="Arial" w:cs="Arial"/>
          <w:color w:val="000000" w:themeColor="text1"/>
          <w:sz w:val="22"/>
          <w:szCs w:val="20"/>
        </w:rPr>
        <w:t>Crore</w:t>
      </w:r>
      <w:proofErr w:type="spellEnd"/>
      <w:r w:rsidR="00604DCC" w:rsidRPr="00F55F7C">
        <w:rPr>
          <w:rFonts w:ascii="Arial" w:hAnsi="Arial" w:cs="Arial"/>
          <w:color w:val="000000" w:themeColor="text1"/>
          <w:sz w:val="22"/>
          <w:szCs w:val="20"/>
        </w:rPr>
        <w:t xml:space="preserve"> </w:t>
      </w:r>
      <w:r w:rsidR="00654D6E">
        <w:rPr>
          <w:rFonts w:ascii="Arial" w:hAnsi="Arial" w:cs="Arial"/>
          <w:color w:val="000000" w:themeColor="text1"/>
          <w:sz w:val="22"/>
          <w:szCs w:val="20"/>
        </w:rPr>
        <w:t>Sixty</w:t>
      </w:r>
      <w:r w:rsidR="00604DCC" w:rsidRPr="00F55F7C">
        <w:rPr>
          <w:rFonts w:ascii="Arial" w:hAnsi="Arial" w:cs="Arial"/>
          <w:color w:val="000000" w:themeColor="text1"/>
          <w:sz w:val="22"/>
          <w:szCs w:val="20"/>
        </w:rPr>
        <w:t>-</w:t>
      </w:r>
      <w:r w:rsidR="00654D6E">
        <w:rPr>
          <w:rFonts w:ascii="Arial" w:hAnsi="Arial" w:cs="Arial"/>
          <w:color w:val="000000" w:themeColor="text1"/>
          <w:sz w:val="22"/>
          <w:szCs w:val="20"/>
        </w:rPr>
        <w:t>Five</w:t>
      </w:r>
      <w:r w:rsidR="00604DCC" w:rsidRPr="00F55F7C">
        <w:rPr>
          <w:rFonts w:ascii="Arial" w:hAnsi="Arial" w:cs="Arial"/>
          <w:color w:val="000000" w:themeColor="text1"/>
          <w:sz w:val="22"/>
          <w:szCs w:val="20"/>
        </w:rPr>
        <w:t xml:space="preserve"> </w:t>
      </w:r>
      <w:proofErr w:type="spellStart"/>
      <w:r w:rsidR="00604DCC" w:rsidRPr="00F55F7C">
        <w:rPr>
          <w:rFonts w:ascii="Arial" w:hAnsi="Arial" w:cs="Arial"/>
          <w:color w:val="000000" w:themeColor="text1"/>
          <w:sz w:val="22"/>
          <w:szCs w:val="20"/>
        </w:rPr>
        <w:t>Lacs</w:t>
      </w:r>
      <w:proofErr w:type="spellEnd"/>
      <w:r w:rsidR="00604DCC" w:rsidRPr="00F55F7C">
        <w:rPr>
          <w:rFonts w:ascii="Arial" w:hAnsi="Arial" w:cs="Arial"/>
          <w:color w:val="000000" w:themeColor="text1"/>
          <w:sz w:val="22"/>
          <w:szCs w:val="20"/>
        </w:rPr>
        <w:t xml:space="preserve"> </w:t>
      </w:r>
      <w:r w:rsidR="00654D6E">
        <w:rPr>
          <w:rFonts w:ascii="Arial" w:hAnsi="Arial" w:cs="Arial"/>
          <w:color w:val="000000" w:themeColor="text1"/>
          <w:sz w:val="22"/>
          <w:szCs w:val="20"/>
        </w:rPr>
        <w:t>Six</w:t>
      </w:r>
      <w:r w:rsidR="00604DCC" w:rsidRPr="00F55F7C">
        <w:rPr>
          <w:rFonts w:ascii="Arial" w:hAnsi="Arial" w:cs="Arial"/>
          <w:color w:val="000000" w:themeColor="text1"/>
          <w:sz w:val="22"/>
          <w:szCs w:val="20"/>
        </w:rPr>
        <w:t xml:space="preserve"> Thousand </w:t>
      </w:r>
      <w:r w:rsidR="00654D6E">
        <w:rPr>
          <w:rFonts w:ascii="Arial" w:hAnsi="Arial" w:cs="Arial"/>
          <w:color w:val="000000" w:themeColor="text1"/>
          <w:sz w:val="22"/>
          <w:szCs w:val="20"/>
        </w:rPr>
        <w:t>Four</w:t>
      </w:r>
      <w:r w:rsidR="00604DCC" w:rsidRPr="00F55F7C">
        <w:rPr>
          <w:rFonts w:ascii="Arial" w:hAnsi="Arial" w:cs="Arial"/>
          <w:color w:val="000000" w:themeColor="text1"/>
          <w:sz w:val="22"/>
          <w:szCs w:val="20"/>
        </w:rPr>
        <w:t xml:space="preserve"> Hundred and </w:t>
      </w:r>
      <w:r w:rsidR="00654D6E">
        <w:rPr>
          <w:rFonts w:ascii="Arial" w:hAnsi="Arial" w:cs="Arial"/>
          <w:color w:val="000000" w:themeColor="text1"/>
          <w:sz w:val="22"/>
          <w:szCs w:val="20"/>
        </w:rPr>
        <w:t>Fifty</w:t>
      </w:r>
      <w:r w:rsidR="00604DCC" w:rsidRPr="00F55F7C">
        <w:rPr>
          <w:rFonts w:ascii="Arial" w:hAnsi="Arial" w:cs="Arial"/>
          <w:color w:val="000000" w:themeColor="text1"/>
          <w:sz w:val="22"/>
          <w:szCs w:val="20"/>
        </w:rPr>
        <w:t>-</w:t>
      </w:r>
      <w:r w:rsidR="00654D6E">
        <w:rPr>
          <w:rFonts w:ascii="Arial" w:hAnsi="Arial" w:cs="Arial"/>
          <w:color w:val="000000" w:themeColor="text1"/>
          <w:sz w:val="22"/>
          <w:szCs w:val="20"/>
        </w:rPr>
        <w:t>Four</w:t>
      </w:r>
      <w:r w:rsidRPr="00F55F7C">
        <w:rPr>
          <w:rFonts w:ascii="Arial" w:hAnsi="Arial" w:cs="Arial"/>
          <w:color w:val="000000" w:themeColor="text1"/>
          <w:sz w:val="22"/>
          <w:szCs w:val="20"/>
        </w:rPr>
        <w:t xml:space="preserve"> only) and the </w:t>
      </w:r>
      <w:r w:rsidR="00F55F7C" w:rsidRPr="00F55F7C">
        <w:rPr>
          <w:rFonts w:ascii="Arial" w:hAnsi="Arial" w:cs="Arial"/>
          <w:color w:val="000000" w:themeColor="text1"/>
          <w:sz w:val="22"/>
          <w:szCs w:val="20"/>
        </w:rPr>
        <w:t>D</w:t>
      </w:r>
      <w:r w:rsidRPr="00F55F7C">
        <w:rPr>
          <w:rFonts w:ascii="Arial" w:hAnsi="Arial" w:cs="Arial"/>
          <w:color w:val="000000" w:themeColor="text1"/>
          <w:sz w:val="22"/>
          <w:szCs w:val="20"/>
        </w:rPr>
        <w:t xml:space="preserve">istress </w:t>
      </w:r>
      <w:r w:rsidR="00F55F7C" w:rsidRPr="00F55F7C">
        <w:rPr>
          <w:rFonts w:ascii="Arial" w:hAnsi="Arial" w:cs="Arial"/>
          <w:color w:val="000000" w:themeColor="text1"/>
          <w:sz w:val="22"/>
          <w:szCs w:val="20"/>
        </w:rPr>
        <w:t>V</w:t>
      </w:r>
      <w:r w:rsidRPr="00F55F7C">
        <w:rPr>
          <w:rFonts w:ascii="Arial" w:hAnsi="Arial" w:cs="Arial"/>
          <w:color w:val="000000" w:themeColor="text1"/>
          <w:sz w:val="22"/>
          <w:szCs w:val="20"/>
        </w:rPr>
        <w:t xml:space="preserve">alue </w:t>
      </w:r>
      <w:r w:rsidR="00F55F7C" w:rsidRPr="00F55F7C">
        <w:rPr>
          <w:rFonts w:ascii="Arial" w:hAnsi="Arial" w:cs="Arial"/>
          <w:color w:val="000000" w:themeColor="text1"/>
          <w:sz w:val="22"/>
          <w:szCs w:val="20"/>
        </w:rPr>
        <w:t xml:space="preserve">is </w:t>
      </w:r>
      <w:r w:rsidRPr="00F55F7C">
        <w:rPr>
          <w:rFonts w:ascii="Arial" w:hAnsi="Arial" w:cs="Arial"/>
          <w:color w:val="000000" w:themeColor="text1"/>
          <w:sz w:val="22"/>
          <w:szCs w:val="20"/>
        </w:rPr>
        <w:t xml:space="preserve">Rs. </w:t>
      </w:r>
      <w:r w:rsidR="00604DCC" w:rsidRPr="00F55F7C">
        <w:rPr>
          <w:rFonts w:ascii="Arial" w:hAnsi="Arial" w:cs="Arial"/>
          <w:color w:val="000000" w:themeColor="text1"/>
          <w:sz w:val="22"/>
          <w:szCs w:val="20"/>
        </w:rPr>
        <w:t>266,25,00,000/-</w:t>
      </w:r>
      <w:r w:rsidRPr="00F55F7C">
        <w:rPr>
          <w:rFonts w:ascii="Arial" w:hAnsi="Arial" w:cs="Arial"/>
          <w:color w:val="000000" w:themeColor="text1"/>
          <w:sz w:val="22"/>
          <w:szCs w:val="20"/>
        </w:rPr>
        <w:t xml:space="preserve"> (Rupees </w:t>
      </w:r>
      <w:r w:rsidR="00604DCC" w:rsidRPr="00F55F7C">
        <w:rPr>
          <w:rFonts w:ascii="Arial" w:hAnsi="Arial" w:cs="Arial"/>
          <w:color w:val="000000" w:themeColor="text1"/>
          <w:sz w:val="22"/>
          <w:szCs w:val="20"/>
        </w:rPr>
        <w:t xml:space="preserve">Two Hundred Sixty-Six </w:t>
      </w:r>
      <w:proofErr w:type="spellStart"/>
      <w:r w:rsidR="00604DCC" w:rsidRPr="00F55F7C">
        <w:rPr>
          <w:rFonts w:ascii="Arial" w:hAnsi="Arial" w:cs="Arial"/>
          <w:color w:val="000000" w:themeColor="text1"/>
          <w:sz w:val="22"/>
          <w:szCs w:val="20"/>
        </w:rPr>
        <w:t>Crore</w:t>
      </w:r>
      <w:proofErr w:type="spellEnd"/>
      <w:r w:rsidR="00604DCC" w:rsidRPr="00F55F7C">
        <w:rPr>
          <w:rFonts w:ascii="Arial" w:hAnsi="Arial" w:cs="Arial"/>
          <w:color w:val="000000" w:themeColor="text1"/>
          <w:sz w:val="22"/>
          <w:szCs w:val="20"/>
        </w:rPr>
        <w:t xml:space="preserve"> and Twenty-Five </w:t>
      </w:r>
      <w:proofErr w:type="spellStart"/>
      <w:r w:rsidR="00604DCC" w:rsidRPr="00F55F7C">
        <w:rPr>
          <w:rFonts w:ascii="Arial" w:hAnsi="Arial" w:cs="Arial"/>
          <w:color w:val="000000" w:themeColor="text1"/>
          <w:sz w:val="22"/>
          <w:szCs w:val="20"/>
        </w:rPr>
        <w:t>Lacs</w:t>
      </w:r>
      <w:proofErr w:type="spellEnd"/>
      <w:r w:rsidR="00604DCC" w:rsidRPr="00F55F7C">
        <w:rPr>
          <w:rFonts w:ascii="Arial" w:hAnsi="Arial" w:cs="Arial"/>
          <w:color w:val="000000" w:themeColor="text1"/>
          <w:sz w:val="22"/>
          <w:szCs w:val="20"/>
        </w:rPr>
        <w:t xml:space="preserve"> only</w:t>
      </w:r>
      <w:r w:rsidRPr="00F55F7C">
        <w:rPr>
          <w:rFonts w:ascii="Arial" w:hAnsi="Arial" w:cs="Arial"/>
          <w:color w:val="000000" w:themeColor="text1"/>
          <w:sz w:val="22"/>
          <w:szCs w:val="20"/>
        </w:rPr>
        <w:t xml:space="preserve"> 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3848B349"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3-08-23T00:00:00Z">
            <w:dateFormat w:val="d/M/yyyy"/>
            <w:lid w:val="en-US"/>
            <w:storeMappedDataAs w:val="dateTime"/>
            <w:calendar w:val="gregorian"/>
          </w:date>
        </w:sdtPr>
        <w:sdtContent>
          <w:r w:rsidR="00260B40">
            <w:rPr>
              <w:rFonts w:ascii="Arial" w:hAnsi="Arial" w:cs="Arial"/>
              <w:color w:val="000000" w:themeColor="text1"/>
              <w:szCs w:val="20"/>
            </w:rPr>
            <w:t>23/8/2023</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7B6C2D1" w:rsidR="00C83284" w:rsidRPr="00CF644B" w:rsidRDefault="004D502C" w:rsidP="003837BA">
            <w:pPr>
              <w:tabs>
                <w:tab w:val="left" w:pos="360"/>
              </w:tabs>
              <w:spacing w:line="276" w:lineRule="auto"/>
              <w:rPr>
                <w:rFonts w:ascii="Arial" w:hAnsi="Arial" w:cs="Arial"/>
                <w:sz w:val="20"/>
                <w:szCs w:val="20"/>
              </w:rPr>
            </w:pPr>
            <w:r>
              <w:rPr>
                <w:rFonts w:ascii="Arial" w:hAnsi="Arial" w:cs="Arial"/>
                <w:sz w:val="20"/>
                <w:szCs w:val="20"/>
              </w:rPr>
              <w:t>37.</w:t>
            </w:r>
            <w:r w:rsidR="003837BA">
              <w:rPr>
                <w:rFonts w:ascii="Arial" w:hAnsi="Arial" w:cs="Arial"/>
                <w:sz w:val="20"/>
                <w:szCs w:val="20"/>
              </w:rPr>
              <w:t>07</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acres</w:t>
                </w:r>
              </w:sdtContent>
            </w:sdt>
            <w:r w:rsidR="00C83284" w:rsidRPr="00CF644B">
              <w:rPr>
                <w:rFonts w:ascii="Arial" w:hAnsi="Arial" w:cs="Arial"/>
                <w:sz w:val="20"/>
                <w:szCs w:val="20"/>
              </w:rPr>
              <w:t xml:space="preserve"> </w:t>
            </w:r>
            <w:r>
              <w:rPr>
                <w:rFonts w:ascii="Arial" w:hAnsi="Arial" w:cs="Arial"/>
                <w:sz w:val="20"/>
                <w:szCs w:val="20"/>
              </w:rPr>
              <w:t>or 1,50,164</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2678E27" w:rsidR="00C83284" w:rsidRPr="00CF644B" w:rsidRDefault="004D502C" w:rsidP="00487708">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documents shared with us. Thus, the area </w:t>
                </w:r>
                <w:r w:rsidR="00487708">
                  <w:rPr>
                    <w:rFonts w:ascii="Arial" w:hAnsi="Arial" w:cs="Arial"/>
                    <w:sz w:val="20"/>
                    <w:szCs w:val="20"/>
                  </w:rPr>
                  <w:t>mentioned in the documents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C89132C" w:rsidR="00C83284" w:rsidRPr="00CF644B" w:rsidRDefault="00487708" w:rsidP="00487708">
            <w:pPr>
              <w:tabs>
                <w:tab w:val="left" w:pos="360"/>
              </w:tabs>
              <w:spacing w:line="276" w:lineRule="auto"/>
              <w:jc w:val="both"/>
              <w:rPr>
                <w:rFonts w:ascii="Arial" w:hAnsi="Arial" w:cs="Arial"/>
                <w:sz w:val="20"/>
                <w:szCs w:val="20"/>
              </w:rPr>
            </w:pP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7CB93BF" w:rsidR="00C83284" w:rsidRPr="00CF644B" w:rsidRDefault="00487708" w:rsidP="00315368">
            <w:pPr>
              <w:rPr>
                <w:rFonts w:ascii="Arial" w:hAnsi="Arial" w:cs="Arial"/>
                <w:b/>
                <w:sz w:val="20"/>
                <w:szCs w:val="20"/>
              </w:rPr>
            </w:pPr>
            <w:r>
              <w:rPr>
                <w:rFonts w:ascii="Arial" w:hAnsi="Arial" w:cs="Arial"/>
                <w:sz w:val="20"/>
                <w:szCs w:val="20"/>
              </w:rPr>
              <w:t>None</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506D62C2" w:rsidR="00487708" w:rsidRPr="00BF613C" w:rsidRDefault="0032312F" w:rsidP="0032312F">
            <w:pPr>
              <w:jc w:val="both"/>
              <w:rPr>
                <w:rFonts w:ascii="Arial" w:hAnsi="Arial" w:cs="Arial"/>
                <w:sz w:val="20"/>
                <w:szCs w:val="20"/>
              </w:rPr>
            </w:pPr>
            <w:r w:rsidRPr="00BF613C">
              <w:rPr>
                <w:rFonts w:ascii="Arial" w:hAnsi="Arial" w:cs="Arial"/>
                <w:sz w:val="20"/>
                <w:szCs w:val="20"/>
              </w:rPr>
              <w:t xml:space="preserve">Company has shared one layout plan with us which was not having any area chart. </w:t>
            </w:r>
            <w:r w:rsidR="00487708" w:rsidRPr="00BF613C">
              <w:rPr>
                <w:rFonts w:ascii="Arial" w:hAnsi="Arial" w:cs="Arial"/>
                <w:sz w:val="20"/>
                <w:szCs w:val="20"/>
              </w:rPr>
              <w:t xml:space="preserve">Building area details </w:t>
            </w:r>
            <w:r w:rsidRPr="00BF613C">
              <w:rPr>
                <w:rFonts w:ascii="Arial" w:hAnsi="Arial" w:cs="Arial"/>
                <w:sz w:val="20"/>
                <w:szCs w:val="20"/>
              </w:rPr>
              <w:t>was also not shared with us. Since p</w:t>
            </w:r>
            <w:r w:rsidR="00487708" w:rsidRPr="00BF613C">
              <w:rPr>
                <w:rFonts w:ascii="Arial" w:hAnsi="Arial" w:cs="Arial"/>
                <w:sz w:val="20"/>
                <w:szCs w:val="20"/>
              </w:rPr>
              <w:t xml:space="preserve">hysical measurement of each building </w:t>
            </w:r>
            <w:r w:rsidR="00A330C4" w:rsidRPr="00BF613C">
              <w:rPr>
                <w:rFonts w:ascii="Arial" w:hAnsi="Arial" w:cs="Arial"/>
                <w:sz w:val="20"/>
                <w:szCs w:val="20"/>
              </w:rPr>
              <w:t xml:space="preserve">couldn’t be done due to vastness of plant. </w:t>
            </w:r>
            <w:r w:rsidR="002466B0" w:rsidRPr="00BF613C">
              <w:rPr>
                <w:rFonts w:ascii="Arial" w:hAnsi="Arial" w:cs="Arial"/>
                <w:sz w:val="20"/>
                <w:szCs w:val="20"/>
              </w:rPr>
              <w:t>Therefore</w:t>
            </w:r>
            <w:r w:rsidR="00A330C4" w:rsidRPr="00BF613C">
              <w:rPr>
                <w:rFonts w:ascii="Arial" w:hAnsi="Arial" w:cs="Arial"/>
                <w:sz w:val="20"/>
                <w:szCs w:val="20"/>
              </w:rPr>
              <w:t>, FAR dated 31-03-2023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4-17T00:00:00Z">
                <w:dateFormat w:val="d MMMM yyyy"/>
                <w:lid w:val="en-US"/>
                <w:storeMappedDataAs w:val="dateTime"/>
                <w:calendar w:val="gregorian"/>
              </w:date>
            </w:sdtPr>
            <w:sdtEndPr/>
            <w:sdtContent>
              <w:p w14:paraId="6B73F106" w14:textId="6797D150" w:rsidR="00564818" w:rsidRPr="00CF644B" w:rsidRDefault="00487708" w:rsidP="00564818">
                <w:pPr>
                  <w:jc w:val="center"/>
                  <w:rPr>
                    <w:rFonts w:ascii="Arial" w:hAnsi="Arial" w:cs="Arial"/>
                    <w:sz w:val="20"/>
                    <w:szCs w:val="20"/>
                  </w:rPr>
                </w:pPr>
                <w:r>
                  <w:rPr>
                    <w:rFonts w:ascii="Arial" w:hAnsi="Arial" w:cs="Arial"/>
                    <w:sz w:val="20"/>
                    <w:szCs w:val="20"/>
                  </w:rPr>
                  <w:t>17 April 2023</w:t>
                </w:r>
              </w:p>
            </w:sdtContent>
          </w:sdt>
        </w:tc>
        <w:tc>
          <w:tcPr>
            <w:tcW w:w="1701" w:type="dxa"/>
          </w:tcPr>
          <w:sdt>
            <w:sdtPr>
              <w:rPr>
                <w:rFonts w:ascii="Arial" w:hAnsi="Arial" w:cs="Arial"/>
                <w:sz w:val="20"/>
                <w:szCs w:val="20"/>
              </w:rPr>
              <w:id w:val="937949781"/>
              <w:date w:fullDate="2023-05-29T00:00:00Z">
                <w:dateFormat w:val="d MMMM yyyy"/>
                <w:lid w:val="en-US"/>
                <w:storeMappedDataAs w:val="dateTime"/>
                <w:calendar w:val="gregorian"/>
              </w:date>
            </w:sdtPr>
            <w:sdtEndPr/>
            <w:sdtContent>
              <w:p w14:paraId="2A74B822" w14:textId="12C3E9D1" w:rsidR="00564818" w:rsidRPr="00CF644B" w:rsidRDefault="00487708" w:rsidP="00564818">
                <w:pPr>
                  <w:jc w:val="center"/>
                  <w:rPr>
                    <w:rFonts w:ascii="Arial" w:hAnsi="Arial" w:cs="Arial"/>
                    <w:sz w:val="20"/>
                    <w:szCs w:val="20"/>
                  </w:rPr>
                </w:pPr>
                <w:r>
                  <w:rPr>
                    <w:rFonts w:ascii="Arial" w:hAnsi="Arial" w:cs="Arial"/>
                    <w:sz w:val="20"/>
                    <w:szCs w:val="20"/>
                  </w:rPr>
                  <w:t>29 May 2023</w:t>
                </w:r>
              </w:p>
            </w:sdtContent>
          </w:sdt>
        </w:tc>
        <w:tc>
          <w:tcPr>
            <w:tcW w:w="1701" w:type="dxa"/>
          </w:tcPr>
          <w:sdt>
            <w:sdtPr>
              <w:rPr>
                <w:rFonts w:ascii="Arial" w:hAnsi="Arial" w:cs="Arial"/>
                <w:sz w:val="20"/>
                <w:szCs w:val="20"/>
              </w:rPr>
              <w:id w:val="-1446920159"/>
              <w:date w:fullDate="2023-06-01T00:00:00Z">
                <w:dateFormat w:val="d MMMM yyyy"/>
                <w:lid w:val="en-US"/>
                <w:storeMappedDataAs w:val="dateTime"/>
                <w:calendar w:val="gregorian"/>
              </w:date>
            </w:sdtPr>
            <w:sdtEndPr/>
            <w:sdtContent>
              <w:p w14:paraId="5AC8AACB" w14:textId="1E4446EF" w:rsidR="00564818" w:rsidRPr="00CF644B" w:rsidRDefault="008A7AA5" w:rsidP="00564818">
                <w:pPr>
                  <w:jc w:val="center"/>
                  <w:rPr>
                    <w:rFonts w:ascii="Arial" w:hAnsi="Arial" w:cs="Arial"/>
                    <w:sz w:val="20"/>
                    <w:szCs w:val="20"/>
                  </w:rPr>
                </w:pPr>
                <w:r>
                  <w:rPr>
                    <w:rFonts w:ascii="Arial" w:hAnsi="Arial" w:cs="Arial"/>
                    <w:sz w:val="20"/>
                    <w:szCs w:val="20"/>
                  </w:rPr>
                  <w:t>1 June 2023</w:t>
                </w:r>
              </w:p>
            </w:sdtContent>
          </w:sdt>
        </w:tc>
        <w:tc>
          <w:tcPr>
            <w:tcW w:w="1843" w:type="dxa"/>
          </w:tcPr>
          <w:sdt>
            <w:sdtPr>
              <w:rPr>
                <w:rFonts w:ascii="Arial" w:hAnsi="Arial" w:cs="Arial"/>
                <w:sz w:val="20"/>
                <w:szCs w:val="20"/>
              </w:rPr>
              <w:id w:val="-574813290"/>
              <w:date w:fullDate="2023-08-23T00:00:00Z">
                <w:dateFormat w:val="d MMMM yyyy"/>
                <w:lid w:val="en-US"/>
                <w:storeMappedDataAs w:val="dateTime"/>
                <w:calendar w:val="gregorian"/>
              </w:date>
            </w:sdtPr>
            <w:sdtEndPr/>
            <w:sdtContent>
              <w:p w14:paraId="5F4D21A9" w14:textId="788E48C4" w:rsidR="00564818" w:rsidRPr="00CF644B" w:rsidRDefault="00271A67" w:rsidP="00564818">
                <w:pPr>
                  <w:jc w:val="center"/>
                  <w:rPr>
                    <w:rFonts w:ascii="Arial" w:hAnsi="Arial" w:cs="Arial"/>
                    <w:sz w:val="20"/>
                    <w:szCs w:val="20"/>
                  </w:rPr>
                </w:pPr>
                <w:r>
                  <w:rPr>
                    <w:rFonts w:ascii="Arial" w:hAnsi="Arial" w:cs="Arial"/>
                    <w:sz w:val="20"/>
                    <w:szCs w:val="20"/>
                  </w:rPr>
                  <w:t>23 August 2023</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w:t>
            </w:r>
            <w:proofErr w:type="spellStart"/>
            <w:r w:rsidR="00271A67">
              <w:rPr>
                <w:rFonts w:ascii="Arial" w:hAnsi="Arial" w:cs="Arial"/>
                <w:sz w:val="20"/>
                <w:szCs w:val="18"/>
              </w:rPr>
              <w:t>Jawahar</w:t>
            </w:r>
            <w:proofErr w:type="spellEnd"/>
            <w:r w:rsidR="00271A67">
              <w:rPr>
                <w:rFonts w:ascii="Arial" w:hAnsi="Arial" w:cs="Arial"/>
                <w:sz w:val="20"/>
                <w:szCs w:val="18"/>
              </w:rPr>
              <w:t xml:space="preserve">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60B4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C57004"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C57004" w:rsidRPr="00CF644B" w:rsidRDefault="00C57004"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098139080"/>
          </w:sdtPr>
          <w:sdtEndPr/>
          <w:sdtContent>
            <w:sdt>
              <w:sdtPr>
                <w:rPr>
                  <w:rFonts w:ascii="Arial" w:hAnsi="Arial" w:cs="Arial"/>
                  <w:sz w:val="22"/>
                  <w:szCs w:val="22"/>
                </w:rPr>
                <w:id w:val="1444806820"/>
                <w:lock w:val="contentLocked"/>
              </w:sdtPr>
              <w:sdtEndPr/>
              <w:sdtContent>
                <w:tc>
                  <w:tcPr>
                    <w:tcW w:w="709" w:type="dxa"/>
                  </w:tcPr>
                  <w:p w14:paraId="7C4D3901" w14:textId="51A5756D" w:rsidR="00C57004" w:rsidRPr="00CF644B" w:rsidRDefault="00C5700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57004" w:rsidRPr="00770946" w14:paraId="2B3CFF79" w14:textId="77777777" w:rsidTr="002D12A6">
        <w:trPr>
          <w:trHeight w:val="89"/>
          <w:jc w:val="center"/>
        </w:trPr>
        <w:tc>
          <w:tcPr>
            <w:tcW w:w="661" w:type="dxa"/>
            <w:vMerge/>
            <w:shd w:val="clear" w:color="auto" w:fill="D9E2F3" w:themeFill="accent1" w:themeFillTint="33"/>
          </w:tcPr>
          <w:p w14:paraId="795DB007"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57004" w:rsidRPr="00CF644B" w:rsidRDefault="00C57004" w:rsidP="00564818">
            <w:pPr>
              <w:rPr>
                <w:rFonts w:ascii="Arial" w:hAnsi="Arial" w:cs="Arial"/>
                <w:sz w:val="20"/>
                <w:szCs w:val="20"/>
              </w:rPr>
            </w:pPr>
          </w:p>
        </w:tc>
        <w:tc>
          <w:tcPr>
            <w:tcW w:w="709" w:type="dxa"/>
          </w:tcPr>
          <w:p w14:paraId="4B8DB17E" w14:textId="34C873E8"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091366B3" wp14:editId="48578538">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57004" w:rsidRPr="00770946" w14:paraId="53D00E7C" w14:textId="77777777" w:rsidTr="002D12A6">
        <w:trPr>
          <w:trHeight w:val="89"/>
          <w:jc w:val="center"/>
        </w:trPr>
        <w:tc>
          <w:tcPr>
            <w:tcW w:w="661" w:type="dxa"/>
            <w:vMerge/>
            <w:shd w:val="clear" w:color="auto" w:fill="D9E2F3" w:themeFill="accent1" w:themeFillTint="33"/>
          </w:tcPr>
          <w:p w14:paraId="4723CE65"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57004" w:rsidRPr="00CF644B" w:rsidRDefault="00C57004" w:rsidP="00564818">
            <w:pPr>
              <w:rPr>
                <w:rFonts w:ascii="Arial" w:hAnsi="Arial" w:cs="Arial"/>
                <w:sz w:val="20"/>
                <w:szCs w:val="20"/>
              </w:rPr>
            </w:pPr>
          </w:p>
        </w:tc>
        <w:sdt>
          <w:sdtPr>
            <w:rPr>
              <w:rFonts w:ascii="Arial" w:hAnsi="Arial" w:cs="Arial"/>
              <w:sz w:val="22"/>
              <w:szCs w:val="22"/>
            </w:rPr>
            <w:id w:val="-61717403"/>
          </w:sdtPr>
          <w:sdtEndPr/>
          <w:sdtContent>
            <w:sdt>
              <w:sdtPr>
                <w:rPr>
                  <w:rFonts w:ascii="Arial" w:hAnsi="Arial" w:cs="Arial"/>
                  <w:sz w:val="22"/>
                  <w:szCs w:val="22"/>
                </w:rPr>
                <w:id w:val="400958381"/>
                <w:lock w:val="contentLocked"/>
              </w:sdtPr>
              <w:sdtEndPr/>
              <w:sdtContent>
                <w:tc>
                  <w:tcPr>
                    <w:tcW w:w="709" w:type="dxa"/>
                  </w:tcPr>
                  <w:p w14:paraId="159657B9" w14:textId="76AB326B" w:rsidR="00C57004" w:rsidRPr="00CF644B" w:rsidRDefault="00C5700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43B00C2E" w14:textId="09F8D5E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FD3560C"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w:t>
            </w:r>
            <w:proofErr w:type="spellStart"/>
            <w:r>
              <w:rPr>
                <w:rFonts w:ascii="Arial" w:hAnsi="Arial" w:cs="Arial"/>
                <w:color w:val="000000" w:themeColor="text1"/>
                <w:sz w:val="20"/>
                <w:szCs w:val="20"/>
                <w:lang w:val="en-IN" w:eastAsia="en-IN"/>
              </w:rPr>
              <w:t>Gata</w:t>
            </w:r>
            <w:proofErr w:type="spellEnd"/>
            <w:r>
              <w:rPr>
                <w:rFonts w:ascii="Arial" w:hAnsi="Arial" w:cs="Arial"/>
                <w:color w:val="000000" w:themeColor="text1"/>
                <w:sz w:val="20"/>
                <w:szCs w:val="20"/>
                <w:lang w:val="en-IN" w:eastAsia="en-IN"/>
              </w:rPr>
              <w:t xml:space="preserve"> No.(Refer Annexure) </w:t>
            </w:r>
            <w:sdt>
              <w:sdtPr>
                <w:rPr>
                  <w:rFonts w:ascii="Arial" w:hAnsi="Arial" w:cs="Arial"/>
                  <w:color w:val="000000" w:themeColor="text1"/>
                  <w:sz w:val="20"/>
                  <w:szCs w:val="20"/>
                  <w:lang w:val="en-IN" w:eastAsia="en-IN"/>
                </w:rPr>
                <w:id w:val="-965970054"/>
                <w:placeholder>
                  <w:docPart w:val="E07B3C63F6514053B66BFE458F016ABE"/>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D5349C" w:rsidRPr="00D5349C">
                  <w:rPr>
                    <w:rStyle w:val="PlaceholderText"/>
                    <w:sz w:val="20"/>
                    <w:szCs w:val="20"/>
                  </w:rPr>
                  <w:t>Choose an item.</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60B4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260B4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260B4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260B4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260B4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260B4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260B4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60B4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260B4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260B40"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260B4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69E1686" w:rsidR="00A44DBE" w:rsidRPr="00CF644B" w:rsidRDefault="00260B4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57004">
                  <w:rPr>
                    <w:rFonts w:ascii="Arial" w:hAnsi="Arial" w:cs="Arial"/>
                    <w:color w:val="000000" w:themeColor="text1"/>
                    <w:sz w:val="20"/>
                    <w:szCs w:val="20"/>
                  </w:rPr>
                  <w:t>Semi Urban</w:t>
                </w:r>
              </w:sdtContent>
            </w:sdt>
          </w:p>
        </w:tc>
        <w:tc>
          <w:tcPr>
            <w:tcW w:w="1964" w:type="dxa"/>
            <w:gridSpan w:val="6"/>
          </w:tcPr>
          <w:p w14:paraId="1FF604FF" w14:textId="695E4567" w:rsidR="00A44DBE" w:rsidRPr="00CF644B" w:rsidRDefault="00260B4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C57004">
                  <w:rPr>
                    <w:rFonts w:ascii="Arial" w:hAnsi="Arial" w:cs="Arial"/>
                    <w:sz w:val="20"/>
                    <w:szCs w:val="20"/>
                  </w:rPr>
                  <w:t>LIG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260B4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B5CC827" w:rsidR="00A44DBE" w:rsidRPr="00CF644B" w:rsidRDefault="00C57004" w:rsidP="00A44DBE">
                <w:pPr>
                  <w:jc w:val="center"/>
                  <w:rPr>
                    <w:rFonts w:ascii="Arial" w:hAnsi="Arial" w:cs="Arial"/>
                    <w:sz w:val="20"/>
                    <w:szCs w:val="20"/>
                  </w:rPr>
                </w:pPr>
                <w:r>
                  <w:rPr>
                    <w:rFonts w:ascii="Arial" w:hAnsi="Arial" w:cs="Arial"/>
                    <w:sz w:val="20"/>
                    <w:szCs w:val="20"/>
                  </w:rPr>
                  <w:t>Park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A32434E" w:rsidR="00A44DBE" w:rsidRPr="00CF644B" w:rsidRDefault="00C5700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03B6A9E" w:rsidR="00C57004" w:rsidRPr="00CF644B" w:rsidRDefault="00831C03" w:rsidP="00C57004">
                <w:pPr>
                  <w:rPr>
                    <w:rFonts w:ascii="Arial" w:hAnsi="Arial" w:cs="Arial"/>
                    <w:sz w:val="20"/>
                    <w:szCs w:val="20"/>
                  </w:rPr>
                </w:pPr>
                <w:r>
                  <w:rPr>
                    <w:rFonts w:ascii="Arial" w:hAnsi="Arial" w:cs="Arial"/>
                    <w:sz w:val="20"/>
                    <w:szCs w:val="20"/>
                  </w:rPr>
                  <w:t>Road widening was under construction</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22A6A3C0" w:rsidR="00A44DBE" w:rsidRPr="00CF644B" w:rsidRDefault="00260B4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31C03">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260B4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260B4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260B4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260B4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260B40"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260B40"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260B40"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FCB0E84" w:rsidR="009D22D6" w:rsidRPr="008B59E1" w:rsidRDefault="008B59E1" w:rsidP="008B59E1">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proofErr w:type="spellStart"/>
            <w:r w:rsidRPr="008B59E1">
              <w:rPr>
                <w:rFonts w:ascii="Arial" w:hAnsi="Arial" w:cs="Arial"/>
                <w:sz w:val="20"/>
                <w:szCs w:val="20"/>
              </w:rPr>
              <w:t>Munir</w:t>
            </w:r>
            <w:proofErr w:type="spellEnd"/>
            <w:r w:rsidRPr="008B59E1">
              <w:rPr>
                <w:rFonts w:ascii="Arial" w:hAnsi="Arial" w:cs="Arial"/>
                <w:sz w:val="20"/>
                <w:szCs w:val="20"/>
              </w:rPr>
              <w:t xml:space="preserve"> Singh</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2788CE0" w:rsidR="009D22D6" w:rsidRPr="008B59E1" w:rsidRDefault="008B59E1" w:rsidP="008B59E1">
            <w:pPr>
              <w:rPr>
                <w:rFonts w:ascii="Arial" w:hAnsi="Arial" w:cs="Arial"/>
                <w:b/>
                <w:sz w:val="20"/>
                <w:szCs w:val="20"/>
              </w:rPr>
            </w:pPr>
            <w:r w:rsidRPr="008B59E1">
              <w:rPr>
                <w:rFonts w:ascii="Arial" w:hAnsi="Arial" w:cs="Arial"/>
                <w:sz w:val="20"/>
                <w:szCs w:val="20"/>
              </w:rPr>
              <w:t>+91 70815 75919</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101F433" w:rsidR="009D22D6" w:rsidRPr="008B59E1" w:rsidRDefault="008B59E1" w:rsidP="009D22D6">
                <w:pPr>
                  <w:rPr>
                    <w:rFonts w:ascii="Arial" w:hAnsi="Arial" w:cs="Arial"/>
                    <w:b/>
                    <w:sz w:val="20"/>
                    <w:szCs w:val="20"/>
                  </w:rPr>
                </w:pPr>
                <w:r w:rsidRPr="008B59E1">
                  <w:rPr>
                    <w:rFonts w:ascii="Arial" w:hAnsi="Arial" w:cs="Arial"/>
                    <w:sz w:val="20"/>
                    <w:szCs w:val="20"/>
                  </w:rPr>
                  <w:t>Interested Seller</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A8D0F67" w:rsidR="009D22D6" w:rsidRPr="008B59E1" w:rsidRDefault="008B59E1" w:rsidP="008B59E1">
            <w:pPr>
              <w:rPr>
                <w:rFonts w:ascii="Arial" w:hAnsi="Arial" w:cs="Arial"/>
                <w:b/>
                <w:sz w:val="20"/>
                <w:szCs w:val="20"/>
              </w:rPr>
            </w:pPr>
            <w:r w:rsidRPr="008B59E1">
              <w:rPr>
                <w:rFonts w:ascii="Arial" w:hAnsi="Arial" w:cs="Arial"/>
                <w:bCs/>
                <w:sz w:val="20"/>
                <w:szCs w:val="20"/>
              </w:rPr>
              <w:t xml:space="preserve">40 </w:t>
            </w:r>
            <w:proofErr w:type="spellStart"/>
            <w:r w:rsidRPr="008B59E1">
              <w:rPr>
                <w:rFonts w:ascii="Arial" w:hAnsi="Arial" w:cs="Arial"/>
                <w:bCs/>
                <w:sz w:val="20"/>
                <w:szCs w:val="20"/>
              </w:rPr>
              <w:t>Bigha</w:t>
            </w:r>
            <w:proofErr w:type="spellEnd"/>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73B99D4" w:rsidR="009D22D6" w:rsidRPr="008B59E1" w:rsidRDefault="008B59E1" w:rsidP="008B59E1">
            <w:pPr>
              <w:rPr>
                <w:rFonts w:ascii="Arial" w:hAnsi="Arial" w:cs="Arial"/>
                <w:b/>
                <w:sz w:val="20"/>
                <w:szCs w:val="20"/>
              </w:rPr>
            </w:pPr>
            <w:r w:rsidRPr="008B59E1">
              <w:rPr>
                <w:rFonts w:ascii="Arial" w:hAnsi="Arial" w:cs="Arial"/>
                <w:bCs/>
                <w:sz w:val="20"/>
                <w:szCs w:val="20"/>
              </w:rPr>
              <w:t xml:space="preserve">Piliphit-Bisalpur </w:t>
            </w:r>
            <w:r w:rsidR="009D22D6" w:rsidRPr="008B59E1">
              <w:rPr>
                <w:rFonts w:ascii="Arial" w:hAnsi="Arial" w:cs="Arial"/>
                <w:bCs/>
                <w:sz w:val="20"/>
                <w:szCs w:val="20"/>
              </w:rPr>
              <w:t xml:space="preserve"> Road</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CBE0628" w:rsidR="009D22D6" w:rsidRPr="008B59E1" w:rsidRDefault="009D22D6" w:rsidP="008B59E1">
            <w:pPr>
              <w:rPr>
                <w:rFonts w:ascii="Arial" w:hAnsi="Arial" w:cs="Arial"/>
                <w:b/>
                <w:sz w:val="20"/>
                <w:szCs w:val="20"/>
              </w:rPr>
            </w:pPr>
            <w:r w:rsidRPr="008B59E1">
              <w:rPr>
                <w:rFonts w:ascii="Arial" w:hAnsi="Arial" w:cs="Arial"/>
                <w:sz w:val="20"/>
                <w:szCs w:val="20"/>
              </w:rPr>
              <w:t xml:space="preserve">Around Rs. </w:t>
            </w:r>
            <w:r w:rsidR="008B59E1" w:rsidRPr="008B59E1">
              <w:rPr>
                <w:rFonts w:ascii="Arial" w:hAnsi="Arial" w:cs="Arial"/>
                <w:sz w:val="20"/>
                <w:szCs w:val="20"/>
              </w:rPr>
              <w:t>15</w:t>
            </w:r>
            <w:r w:rsidRPr="008B59E1">
              <w:rPr>
                <w:rFonts w:ascii="Arial" w:hAnsi="Arial" w:cs="Arial"/>
                <w:sz w:val="20"/>
                <w:szCs w:val="20"/>
              </w:rPr>
              <w:t>,</w:t>
            </w:r>
            <w:r w:rsidR="008B59E1" w:rsidRPr="008B59E1">
              <w:rPr>
                <w:rFonts w:ascii="Arial" w:hAnsi="Arial" w:cs="Arial"/>
                <w:sz w:val="20"/>
                <w:szCs w:val="20"/>
              </w:rPr>
              <w:t>00,</w:t>
            </w:r>
            <w:r w:rsidRPr="008B59E1">
              <w:rPr>
                <w:rFonts w:ascii="Arial" w:hAnsi="Arial" w:cs="Arial"/>
                <w:sz w:val="20"/>
                <w:szCs w:val="20"/>
              </w:rPr>
              <w:t>000/-</w:t>
            </w:r>
            <w:r w:rsidR="008B59E1" w:rsidRPr="008B59E1">
              <w:rPr>
                <w:rFonts w:ascii="Arial" w:hAnsi="Arial" w:cs="Arial"/>
                <w:sz w:val="20"/>
                <w:szCs w:val="20"/>
              </w:rPr>
              <w:t xml:space="preserve"> per </w:t>
            </w:r>
            <w:proofErr w:type="spellStart"/>
            <w:r w:rsidR="008B59E1" w:rsidRPr="008B59E1">
              <w:rPr>
                <w:rFonts w:ascii="Arial" w:hAnsi="Arial" w:cs="Arial"/>
                <w:sz w:val="20"/>
                <w:szCs w:val="20"/>
              </w:rPr>
              <w:t>Bigha</w:t>
            </w:r>
            <w:proofErr w:type="spellEnd"/>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273E552" w:rsidR="009D22D6" w:rsidRPr="008B59E1" w:rsidRDefault="008B59E1" w:rsidP="008B59E1">
            <w:pPr>
              <w:jc w:val="both"/>
              <w:rPr>
                <w:rFonts w:ascii="Arial" w:hAnsi="Arial" w:cs="Arial"/>
                <w:b/>
                <w:sz w:val="20"/>
                <w:szCs w:val="20"/>
              </w:rPr>
            </w:pPr>
            <w:r w:rsidRPr="008B59E1">
              <w:rPr>
                <w:rFonts w:ascii="Arial" w:hAnsi="Arial" w:cs="Arial"/>
                <w:bCs/>
                <w:sz w:val="20"/>
                <w:szCs w:val="20"/>
              </w:rPr>
              <w:t xml:space="preserve">As per discussion with local inhabitant of the villagers, the is an 40 </w:t>
            </w:r>
            <w:proofErr w:type="spellStart"/>
            <w:r w:rsidRPr="008B59E1">
              <w:rPr>
                <w:rFonts w:ascii="Arial" w:hAnsi="Arial" w:cs="Arial"/>
                <w:bCs/>
                <w:sz w:val="20"/>
                <w:szCs w:val="20"/>
              </w:rPr>
              <w:t>Bigha</w:t>
            </w:r>
            <w:proofErr w:type="spellEnd"/>
            <w:r w:rsidRPr="008B59E1">
              <w:rPr>
                <w:rFonts w:ascii="Arial" w:hAnsi="Arial" w:cs="Arial"/>
                <w:bCs/>
                <w:sz w:val="20"/>
                <w:szCs w:val="20"/>
              </w:rPr>
              <w:t xml:space="preserve"> land on the same road about 2km towards Piliphit from the plant, is available for sale at the rate of Rs. 15,00,000/- per </w:t>
            </w:r>
            <w:proofErr w:type="spellStart"/>
            <w:r w:rsidRPr="008B59E1">
              <w:rPr>
                <w:rFonts w:ascii="Arial" w:hAnsi="Arial" w:cs="Arial"/>
                <w:bCs/>
                <w:sz w:val="20"/>
                <w:szCs w:val="20"/>
              </w:rPr>
              <w:t>Bigha</w:t>
            </w:r>
            <w:proofErr w:type="spellEnd"/>
            <w:r w:rsidRPr="008B59E1">
              <w:rPr>
                <w:rFonts w:ascii="Arial" w:hAnsi="Arial" w:cs="Arial"/>
                <w:bCs/>
                <w:sz w:val="20"/>
                <w:szCs w:val="20"/>
              </w:rPr>
              <w:t xml:space="preserve">. There are still some negotiation chances when both parties are available on table. It was informed that the property rates have </w:t>
            </w:r>
            <w:r w:rsidRPr="008B59E1">
              <w:rPr>
                <w:rFonts w:ascii="Arial" w:hAnsi="Arial" w:cs="Arial"/>
                <w:bCs/>
                <w:sz w:val="20"/>
                <w:szCs w:val="20"/>
              </w:rPr>
              <w:lastRenderedPageBreak/>
              <w:t>skyrocketed since Piliphit-Bisalpur road widening was under-construction.</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362D121" w:rsidR="009D22D6" w:rsidRPr="008B59E1" w:rsidRDefault="008B59E1" w:rsidP="008B59E1">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Pr="008B59E1">
              <w:rPr>
                <w:rFonts w:ascii="Arial" w:hAnsi="Arial" w:cs="Arial"/>
                <w:sz w:val="20"/>
                <w:szCs w:val="20"/>
              </w:rPr>
              <w:t xml:space="preserve">Shiv Kumar </w:t>
            </w:r>
            <w:proofErr w:type="spellStart"/>
            <w:r w:rsidRPr="008B59E1">
              <w:rPr>
                <w:rFonts w:ascii="Arial" w:hAnsi="Arial" w:cs="Arial"/>
                <w:sz w:val="20"/>
                <w:szCs w:val="20"/>
              </w:rPr>
              <w:t>Verma</w:t>
            </w:r>
            <w:proofErr w:type="spellEnd"/>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AB3FE31" w:rsidR="009D22D6" w:rsidRPr="008B59E1" w:rsidRDefault="008B59E1" w:rsidP="008B59E1">
            <w:pPr>
              <w:rPr>
                <w:rFonts w:ascii="Arial" w:hAnsi="Arial" w:cs="Arial"/>
                <w:b/>
                <w:sz w:val="20"/>
                <w:szCs w:val="20"/>
              </w:rPr>
            </w:pPr>
            <w:r w:rsidRPr="008B59E1">
              <w:rPr>
                <w:rFonts w:ascii="Arial" w:hAnsi="Arial" w:cs="Arial"/>
                <w:sz w:val="20"/>
                <w:szCs w:val="20"/>
              </w:rPr>
              <w:t>+91 97584 77459</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5490D27" w:rsidR="009D22D6" w:rsidRPr="008B59E1" w:rsidRDefault="008B59E1" w:rsidP="009D22D6">
                <w:pPr>
                  <w:rPr>
                    <w:rFonts w:ascii="Arial" w:hAnsi="Arial" w:cs="Arial"/>
                    <w:b/>
                    <w:sz w:val="20"/>
                    <w:szCs w:val="20"/>
                  </w:rPr>
                </w:pPr>
                <w:r w:rsidRPr="008B59E1">
                  <w:rPr>
                    <w:rFonts w:ascii="Arial" w:hAnsi="Arial" w:cs="Arial"/>
                    <w:sz w:val="20"/>
                    <w:szCs w:val="20"/>
                  </w:rPr>
                  <w:t>Property Consultant</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42A37B6" w:rsidR="009D22D6" w:rsidRPr="008B59E1" w:rsidRDefault="008B59E1" w:rsidP="008B59E1">
            <w:pPr>
              <w:rPr>
                <w:rFonts w:ascii="Arial" w:hAnsi="Arial" w:cs="Arial"/>
                <w:b/>
                <w:sz w:val="20"/>
                <w:szCs w:val="20"/>
              </w:rPr>
            </w:pPr>
            <w:r w:rsidRPr="008B59E1">
              <w:rPr>
                <w:rFonts w:ascii="Arial" w:hAnsi="Arial" w:cs="Arial"/>
                <w:bCs/>
                <w:sz w:val="20"/>
                <w:szCs w:val="20"/>
              </w:rPr>
              <w:t xml:space="preserve">2.50 </w:t>
            </w:r>
            <w:proofErr w:type="spellStart"/>
            <w:r w:rsidRPr="008B59E1">
              <w:rPr>
                <w:rFonts w:ascii="Arial" w:hAnsi="Arial" w:cs="Arial"/>
                <w:bCs/>
                <w:sz w:val="20"/>
                <w:szCs w:val="20"/>
              </w:rPr>
              <w:t>Bigha</w:t>
            </w:r>
            <w:proofErr w:type="spellEnd"/>
          </w:p>
        </w:tc>
      </w:tr>
      <w:tr w:rsidR="008B59E1"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B59E1" w:rsidRPr="00CF644B" w:rsidRDefault="008B59E1" w:rsidP="008B59E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9A48B03" w:rsidR="008B59E1" w:rsidRPr="008B59E1" w:rsidRDefault="008B59E1" w:rsidP="008B59E1">
            <w:pPr>
              <w:rPr>
                <w:rFonts w:ascii="Arial" w:hAnsi="Arial" w:cs="Arial"/>
                <w:b/>
                <w:sz w:val="20"/>
                <w:szCs w:val="20"/>
              </w:rPr>
            </w:pPr>
            <w:r w:rsidRPr="008B59E1">
              <w:rPr>
                <w:rFonts w:ascii="Arial" w:hAnsi="Arial" w:cs="Arial"/>
                <w:bCs/>
                <w:sz w:val="20"/>
                <w:szCs w:val="20"/>
              </w:rPr>
              <w:t>Piliphit-Bisalpur  Road</w:t>
            </w:r>
          </w:p>
        </w:tc>
      </w:tr>
      <w:tr w:rsidR="008B59E1"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B971079" w:rsidR="008B59E1" w:rsidRPr="0004074A" w:rsidRDefault="008B59E1" w:rsidP="008B59E1">
            <w:pPr>
              <w:rPr>
                <w:rFonts w:ascii="Arial" w:hAnsi="Arial" w:cs="Arial"/>
                <w:b/>
                <w:sz w:val="20"/>
                <w:szCs w:val="20"/>
              </w:rPr>
            </w:pPr>
            <w:r w:rsidRPr="0004074A">
              <w:rPr>
                <w:rFonts w:ascii="Arial" w:hAnsi="Arial" w:cs="Arial"/>
                <w:sz w:val="20"/>
                <w:szCs w:val="20"/>
              </w:rPr>
              <w:t>Rs. 24,00,000/-</w:t>
            </w:r>
          </w:p>
        </w:tc>
      </w:tr>
      <w:tr w:rsidR="009D22D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06ECC21" w:rsidR="009D22D6" w:rsidRPr="0004074A" w:rsidRDefault="008B59E1" w:rsidP="00364380">
            <w:pPr>
              <w:jc w:val="both"/>
              <w:rPr>
                <w:rFonts w:ascii="Arial" w:hAnsi="Arial" w:cs="Arial"/>
                <w:sz w:val="20"/>
                <w:szCs w:val="20"/>
              </w:rPr>
            </w:pPr>
            <w:r w:rsidRPr="0004074A">
              <w:rPr>
                <w:rFonts w:ascii="Arial" w:hAnsi="Arial" w:cs="Arial"/>
                <w:sz w:val="20"/>
                <w:szCs w:val="20"/>
              </w:rPr>
              <w:t xml:space="preserve">As per discussion with the local shop owner, </w:t>
            </w:r>
            <w:r w:rsidR="00364380" w:rsidRPr="0004074A">
              <w:rPr>
                <w:rFonts w:ascii="Arial" w:hAnsi="Arial" w:cs="Arial"/>
                <w:sz w:val="20"/>
                <w:szCs w:val="20"/>
              </w:rPr>
              <w:t xml:space="preserve">the was a land on road of area admeasuring 2.5 </w:t>
            </w:r>
            <w:proofErr w:type="spellStart"/>
            <w:r w:rsidR="00364380" w:rsidRPr="0004074A">
              <w:rPr>
                <w:rFonts w:ascii="Arial" w:hAnsi="Arial" w:cs="Arial"/>
                <w:sz w:val="20"/>
                <w:szCs w:val="20"/>
              </w:rPr>
              <w:t>Bigha</w:t>
            </w:r>
            <w:proofErr w:type="spellEnd"/>
            <w:r w:rsidR="00364380" w:rsidRPr="0004074A">
              <w:rPr>
                <w:rFonts w:ascii="Arial" w:hAnsi="Arial" w:cs="Arial"/>
                <w:sz w:val="20"/>
                <w:szCs w:val="20"/>
              </w:rPr>
              <w:t xml:space="preserve"> which was sold at price of Rs. 60,00,000/- or Rs. 24,00,000/- per </w:t>
            </w:r>
            <w:proofErr w:type="spellStart"/>
            <w:r w:rsidR="00364380" w:rsidRPr="0004074A">
              <w:rPr>
                <w:rFonts w:ascii="Arial" w:hAnsi="Arial" w:cs="Arial"/>
                <w:sz w:val="20"/>
                <w:szCs w:val="20"/>
              </w:rPr>
              <w:t>Bigha</w:t>
            </w:r>
            <w:proofErr w:type="spellEnd"/>
            <w:r w:rsidR="00364380" w:rsidRPr="0004074A">
              <w:rPr>
                <w:rFonts w:ascii="Arial" w:hAnsi="Arial" w:cs="Arial"/>
                <w:sz w:val="20"/>
                <w:szCs w:val="20"/>
              </w:rPr>
              <w:t xml:space="preserve">. Since this is a rural area. Therefore Change of Land Use is generally taken only industrial purpose usage.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4074A" w:rsidRDefault="009D22D6" w:rsidP="009D22D6">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292E1B8D" w:rsidR="009D22D6"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subject is located in Barkhera village and all the nearby land are being used agriculture purpose. Therefore there is huge availability of agriculture land.</w:t>
            </w:r>
          </w:p>
          <w:p w14:paraId="68E3C3EA" w14:textId="2F22F0B1" w:rsidR="0004074A" w:rsidRPr="00F15508"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sidR="00F15508">
              <w:rPr>
                <w:rFonts w:ascii="Arial" w:hAnsi="Arial" w:cs="Arial"/>
                <w:sz w:val="20"/>
                <w:szCs w:val="20"/>
              </w:rPr>
              <w:t xml:space="preserve">property </w:t>
            </w:r>
            <w:r w:rsidRPr="0004074A">
              <w:rPr>
                <w:rFonts w:ascii="Arial" w:hAnsi="Arial" w:cs="Arial"/>
                <w:sz w:val="20"/>
                <w:szCs w:val="20"/>
              </w:rPr>
              <w:t>is the only industrial setup, no other economic activity</w:t>
            </w:r>
            <w:r w:rsidR="00F15508">
              <w:rPr>
                <w:rFonts w:ascii="Arial" w:hAnsi="Arial" w:cs="Arial"/>
                <w:sz w:val="20"/>
                <w:szCs w:val="20"/>
              </w:rPr>
              <w:t xml:space="preserve"> </w:t>
            </w:r>
            <w:r w:rsidRPr="00F15508">
              <w:rPr>
                <w:rFonts w:ascii="Arial" w:hAnsi="Arial" w:cs="Arial"/>
                <w:sz w:val="20"/>
                <w:szCs w:val="20"/>
              </w:rPr>
              <w:t>observed in the locality.</w:t>
            </w:r>
          </w:p>
          <w:p w14:paraId="679C334E" w14:textId="4B0398BC" w:rsidR="0004074A" w:rsidRPr="0004074A"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4073DC2" w14:textId="4F81C526" w:rsidR="0004074A"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Power Plant land is located on the main Bisalpur-</w:t>
            </w:r>
            <w:proofErr w:type="spellStart"/>
            <w:r w:rsidRPr="0004074A">
              <w:rPr>
                <w:rFonts w:ascii="Arial" w:hAnsi="Arial" w:cs="Arial"/>
                <w:sz w:val="20"/>
                <w:szCs w:val="20"/>
              </w:rPr>
              <w:t>Pilibhit</w:t>
            </w:r>
            <w:proofErr w:type="spellEnd"/>
            <w:r w:rsidRPr="0004074A">
              <w:rPr>
                <w:rFonts w:ascii="Arial" w:hAnsi="Arial" w:cs="Arial"/>
                <w:sz w:val="20"/>
                <w:szCs w:val="20"/>
              </w:rPr>
              <w:t xml:space="preserve"> Road. Ash Dyke Land is located in the interior of the Barkhera Village and is located at a distance of 3-4Kms from the Power Plant. No proper roads are available to reach the ash dyke land.</w:t>
            </w:r>
          </w:p>
          <w:p w14:paraId="7753A769" w14:textId="2F06FD76" w:rsidR="00F15508" w:rsidRDefault="00F15508"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lands are available for sale ranging Rs. 1</w:t>
            </w:r>
            <w:r w:rsidR="005B262C">
              <w:rPr>
                <w:rFonts w:ascii="Arial" w:hAnsi="Arial" w:cs="Arial"/>
                <w:sz w:val="20"/>
                <w:szCs w:val="20"/>
              </w:rPr>
              <w:t>3</w:t>
            </w:r>
            <w:r>
              <w:rPr>
                <w:rFonts w:ascii="Arial" w:hAnsi="Arial" w:cs="Arial"/>
                <w:sz w:val="20"/>
                <w:szCs w:val="20"/>
              </w:rPr>
              <w:t xml:space="preserve">,00,000/- to Rs. 24,00,000/- per </w:t>
            </w:r>
            <w:proofErr w:type="spellStart"/>
            <w:r>
              <w:rPr>
                <w:rFonts w:ascii="Arial" w:hAnsi="Arial" w:cs="Arial"/>
                <w:sz w:val="20"/>
                <w:szCs w:val="20"/>
              </w:rPr>
              <w:t>Bigha</w:t>
            </w:r>
            <w:proofErr w:type="spellEnd"/>
            <w:r>
              <w:rPr>
                <w:rFonts w:ascii="Arial" w:hAnsi="Arial" w:cs="Arial"/>
                <w:sz w:val="20"/>
                <w:szCs w:val="20"/>
              </w:rPr>
              <w:t xml:space="preserve"> depending upon shape, size, frontage,, distance from the main road etc.</w:t>
            </w:r>
          </w:p>
          <w:p w14:paraId="04EB8C01" w14:textId="719F7FC8" w:rsidR="009D22D6" w:rsidRPr="008B0FA4" w:rsidRDefault="00F15508" w:rsidP="0037157A">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Our subject land parcel is huge in size and is located outskirt out Barkhera Village, thus, we have are in view to adopt Land rate of Rs. 1</w:t>
            </w:r>
            <w:r w:rsidR="005B262C">
              <w:rPr>
                <w:rFonts w:ascii="Arial" w:hAnsi="Arial" w:cs="Arial"/>
                <w:sz w:val="20"/>
                <w:szCs w:val="20"/>
              </w:rPr>
              <w:t>3</w:t>
            </w:r>
            <w:r>
              <w:rPr>
                <w:rFonts w:ascii="Arial" w:hAnsi="Arial" w:cs="Arial"/>
                <w:sz w:val="20"/>
                <w:szCs w:val="20"/>
              </w:rPr>
              <w:t xml:space="preserve">,00,000/- per </w:t>
            </w:r>
            <w:proofErr w:type="spellStart"/>
            <w:r>
              <w:rPr>
                <w:rFonts w:ascii="Arial" w:hAnsi="Arial" w:cs="Arial"/>
                <w:sz w:val="20"/>
                <w:szCs w:val="20"/>
              </w:rPr>
              <w:t>Bigha</w:t>
            </w:r>
            <w:proofErr w:type="spellEnd"/>
            <w:r>
              <w:rPr>
                <w:rFonts w:ascii="Arial" w:hAnsi="Arial" w:cs="Arial"/>
                <w:sz w:val="20"/>
                <w:szCs w:val="20"/>
              </w:rPr>
              <w:t xml:space="preserve"> for Plant Land and Rs. </w:t>
            </w:r>
            <w:r w:rsidR="005B262C">
              <w:rPr>
                <w:rFonts w:ascii="Arial" w:hAnsi="Arial" w:cs="Arial"/>
                <w:sz w:val="20"/>
                <w:szCs w:val="20"/>
              </w:rPr>
              <w:t>6</w:t>
            </w:r>
            <w:r>
              <w:rPr>
                <w:rFonts w:ascii="Arial" w:hAnsi="Arial" w:cs="Arial"/>
                <w:sz w:val="20"/>
                <w:szCs w:val="20"/>
              </w:rPr>
              <w:t xml:space="preserve">,50,000/- per </w:t>
            </w:r>
            <w:proofErr w:type="spellStart"/>
            <w:r>
              <w:rPr>
                <w:rFonts w:ascii="Arial" w:hAnsi="Arial" w:cs="Arial"/>
                <w:sz w:val="20"/>
                <w:szCs w:val="20"/>
              </w:rPr>
              <w:t>Bigha</w:t>
            </w:r>
            <w:proofErr w:type="spellEnd"/>
            <w:r>
              <w:rPr>
                <w:rFonts w:ascii="Arial" w:hAnsi="Arial" w:cs="Arial"/>
                <w:sz w:val="20"/>
                <w:szCs w:val="20"/>
              </w:rPr>
              <w:t xml:space="preserve"> for Ash </w:t>
            </w:r>
            <w:proofErr w:type="spellStart"/>
            <w:r>
              <w:rPr>
                <w:rFonts w:ascii="Arial" w:hAnsi="Arial" w:cs="Arial"/>
                <w:sz w:val="20"/>
                <w:szCs w:val="20"/>
              </w:rPr>
              <w:t>Dyle</w:t>
            </w:r>
            <w:proofErr w:type="spellEnd"/>
            <w:r>
              <w:rPr>
                <w:rFonts w:ascii="Arial" w:hAnsi="Arial" w:cs="Arial"/>
                <w:sz w:val="20"/>
                <w:szCs w:val="20"/>
              </w:rPr>
              <w:t xml:space="preserve"> land which is about 3.-4 km from the Power Plant.</w:t>
            </w:r>
            <w:r w:rsidR="009D22D6" w:rsidRPr="008B0FA4">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260B4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260B4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EAA63B9" w:rsidR="009D22D6" w:rsidRPr="003952C7" w:rsidRDefault="009D22D6" w:rsidP="005B262C">
            <w:pPr>
              <w:jc w:val="center"/>
              <w:rPr>
                <w:rFonts w:ascii="Arial" w:hAnsi="Arial" w:cs="Arial"/>
                <w:b/>
                <w:color w:val="FFFFFF" w:themeColor="background1"/>
                <w:sz w:val="20"/>
                <w:szCs w:val="20"/>
              </w:rPr>
            </w:pPr>
            <w:r w:rsidRPr="003952C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3952C7">
                  <w:rPr>
                    <w:rFonts w:ascii="Arial" w:hAnsi="Arial" w:cs="Arial"/>
                    <w:b/>
                    <w:color w:val="FFFFFF" w:themeColor="background1"/>
                    <w:sz w:val="20"/>
                    <w:szCs w:val="20"/>
                  </w:rPr>
                  <w:t>1</w:t>
                </w:r>
                <w:r w:rsidR="005B262C">
                  <w:rPr>
                    <w:rFonts w:ascii="Arial" w:hAnsi="Arial" w:cs="Arial"/>
                    <w:b/>
                    <w:color w:val="FFFFFF" w:themeColor="background1"/>
                    <w:sz w:val="20"/>
                    <w:szCs w:val="20"/>
                  </w:rPr>
                  <w:t>3</w:t>
                </w:r>
                <w:r w:rsidR="003952C7">
                  <w:rPr>
                    <w:rFonts w:ascii="Arial" w:hAnsi="Arial" w:cs="Arial"/>
                    <w:b/>
                    <w:color w:val="FFFFFF" w:themeColor="background1"/>
                    <w:sz w:val="20"/>
                    <w:szCs w:val="20"/>
                  </w:rPr>
                  <w:t>,00</w:t>
                </w:r>
                <w:r w:rsidRPr="003952C7">
                  <w:rPr>
                    <w:rFonts w:ascii="Arial" w:hAnsi="Arial" w:cs="Arial"/>
                    <w:b/>
                    <w:color w:val="FFFFFF" w:themeColor="background1"/>
                    <w:sz w:val="20"/>
                    <w:szCs w:val="20"/>
                  </w:rPr>
                  <w:t>,000</w:t>
                </w:r>
              </w:sdtContent>
            </w:sdt>
            <w:r w:rsidRPr="003952C7">
              <w:rPr>
                <w:rFonts w:ascii="Arial" w:hAnsi="Arial" w:cs="Arial"/>
                <w:b/>
                <w:color w:val="FFFFFF" w:themeColor="background1"/>
                <w:sz w:val="20"/>
                <w:szCs w:val="20"/>
              </w:rPr>
              <w:t xml:space="preserve">/- per </w:t>
            </w:r>
            <w:proofErr w:type="spellStart"/>
            <w:r w:rsidR="003952C7">
              <w:rPr>
                <w:rFonts w:ascii="Arial" w:hAnsi="Arial" w:cs="Arial"/>
                <w:b/>
                <w:color w:val="FFFFFF" w:themeColor="background1"/>
                <w:sz w:val="20"/>
                <w:szCs w:val="20"/>
              </w:rPr>
              <w:t>Bigha</w:t>
            </w:r>
            <w:proofErr w:type="spellEnd"/>
            <w:r w:rsidR="003952C7">
              <w:rPr>
                <w:rFonts w:ascii="Arial" w:hAnsi="Arial" w:cs="Arial"/>
                <w:b/>
                <w:color w:val="FFFFFF" w:themeColor="background1"/>
                <w:sz w:val="20"/>
                <w:szCs w:val="20"/>
              </w:rPr>
              <w:t xml:space="preserve"> (For Plant Land)</w:t>
            </w:r>
            <w:r w:rsidR="003952C7">
              <w:rPr>
                <w:rFonts w:ascii="Arial" w:hAnsi="Arial" w:cs="Arial"/>
                <w:b/>
                <w:color w:val="FFFFFF" w:themeColor="background1"/>
                <w:sz w:val="20"/>
                <w:szCs w:val="20"/>
              </w:rPr>
              <w:br/>
            </w:r>
            <w:r w:rsidRPr="003952C7">
              <w:rPr>
                <w:rFonts w:ascii="Arial" w:hAnsi="Arial" w:cs="Arial"/>
                <w:b/>
                <w:color w:val="FFFFFF" w:themeColor="background1"/>
                <w:sz w:val="20"/>
                <w:szCs w:val="20"/>
              </w:rPr>
              <w:t xml:space="preserve"> </w:t>
            </w:r>
            <w:r w:rsidR="003952C7" w:rsidRPr="003952C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531078193"/>
                <w:placeholder>
                  <w:docPart w:val="0BB6346FC45B4ECEB2F28808B1CBBF46"/>
                </w:placeholder>
              </w:sdtPr>
              <w:sdtEndPr/>
              <w:sdtContent>
                <w:r w:rsidR="005B262C">
                  <w:rPr>
                    <w:rFonts w:ascii="Arial" w:hAnsi="Arial" w:cs="Arial"/>
                    <w:b/>
                    <w:color w:val="FFFFFF" w:themeColor="background1"/>
                    <w:sz w:val="20"/>
                    <w:szCs w:val="20"/>
                  </w:rPr>
                  <w:t>6</w:t>
                </w:r>
                <w:r w:rsidR="003952C7">
                  <w:rPr>
                    <w:rFonts w:ascii="Arial" w:hAnsi="Arial" w:cs="Arial"/>
                    <w:b/>
                    <w:color w:val="FFFFFF" w:themeColor="background1"/>
                    <w:sz w:val="20"/>
                    <w:szCs w:val="20"/>
                  </w:rPr>
                  <w:t>,50</w:t>
                </w:r>
                <w:r w:rsidR="003952C7" w:rsidRPr="003952C7">
                  <w:rPr>
                    <w:rFonts w:ascii="Arial" w:hAnsi="Arial" w:cs="Arial"/>
                    <w:b/>
                    <w:color w:val="FFFFFF" w:themeColor="background1"/>
                    <w:sz w:val="20"/>
                    <w:szCs w:val="20"/>
                  </w:rPr>
                  <w:t>,000</w:t>
                </w:r>
              </w:sdtContent>
            </w:sdt>
            <w:r w:rsidR="003952C7" w:rsidRPr="003952C7">
              <w:rPr>
                <w:rFonts w:ascii="Arial" w:hAnsi="Arial" w:cs="Arial"/>
                <w:b/>
                <w:color w:val="FFFFFF" w:themeColor="background1"/>
                <w:sz w:val="20"/>
                <w:szCs w:val="20"/>
              </w:rPr>
              <w:t xml:space="preserve">/- per </w:t>
            </w:r>
            <w:proofErr w:type="spellStart"/>
            <w:r w:rsidR="003952C7">
              <w:rPr>
                <w:rFonts w:ascii="Arial" w:hAnsi="Arial" w:cs="Arial"/>
                <w:b/>
                <w:color w:val="FFFFFF" w:themeColor="background1"/>
                <w:sz w:val="20"/>
                <w:szCs w:val="20"/>
              </w:rPr>
              <w:t>Bigha</w:t>
            </w:r>
            <w:proofErr w:type="spellEnd"/>
            <w:r w:rsidR="003952C7">
              <w:rPr>
                <w:rFonts w:ascii="Arial" w:hAnsi="Arial" w:cs="Arial"/>
                <w:b/>
                <w:color w:val="FFFFFF" w:themeColor="background1"/>
                <w:sz w:val="20"/>
                <w:szCs w:val="20"/>
              </w:rPr>
              <w:t xml:space="preserve"> (For Ash Dyke Land)</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w:t>
            </w:r>
            <w:r w:rsidRPr="00CF644B">
              <w:rPr>
                <w:rFonts w:ascii="Arial" w:hAnsi="Arial" w:cs="Arial"/>
                <w:i/>
                <w:color w:val="000000" w:themeColor="text1"/>
                <w:sz w:val="20"/>
                <w:szCs w:val="20"/>
              </w:rPr>
              <w:lastRenderedPageBreak/>
              <w:t>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w:t>
            </w:r>
            <w:r w:rsidRPr="00CF644B">
              <w:rPr>
                <w:rFonts w:ascii="Arial" w:hAnsi="Arial" w:cs="Arial"/>
                <w:i/>
                <w:sz w:val="20"/>
                <w:szCs w:val="20"/>
              </w:rPr>
              <w:lastRenderedPageBreak/>
              <w:t>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134"/>
        <w:gridCol w:w="1418"/>
        <w:gridCol w:w="1984"/>
        <w:gridCol w:w="992"/>
        <w:gridCol w:w="993"/>
        <w:gridCol w:w="1134"/>
        <w:gridCol w:w="1417"/>
        <w:gridCol w:w="1276"/>
      </w:tblGrid>
      <w:tr w:rsidR="00384A81" w:rsidRPr="00384A81" w14:paraId="7B1F36AA" w14:textId="3023D94D" w:rsidTr="003837BA">
        <w:trPr>
          <w:trHeight w:val="20"/>
          <w:jc w:val="center"/>
        </w:trPr>
        <w:tc>
          <w:tcPr>
            <w:tcW w:w="11052" w:type="dxa"/>
            <w:gridSpan w:val="9"/>
            <w:shd w:val="clear" w:color="auto" w:fill="002060"/>
            <w:vAlign w:val="center"/>
          </w:tcPr>
          <w:p w14:paraId="6A541DD6" w14:textId="032581C0"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GOVERNMENT GUIDELINE VALUATION OF BAJAJ ENERGY LIMITED-BAR</w:t>
            </w:r>
            <w:r w:rsidR="008A7AA5">
              <w:rPr>
                <w:rFonts w:asciiTheme="minorHAnsi" w:hAnsiTheme="minorHAnsi" w:cstheme="minorHAnsi"/>
                <w:b/>
                <w:sz w:val="22"/>
                <w:szCs w:val="20"/>
              </w:rPr>
              <w:t>K</w:t>
            </w:r>
            <w:r w:rsidRPr="00384A81">
              <w:rPr>
                <w:rFonts w:asciiTheme="minorHAnsi" w:hAnsiTheme="minorHAnsi" w:cstheme="minorHAnsi"/>
                <w:b/>
                <w:sz w:val="22"/>
                <w:szCs w:val="20"/>
              </w:rPr>
              <w:t>HERA, PILIBHIT</w:t>
            </w:r>
          </w:p>
        </w:tc>
      </w:tr>
      <w:tr w:rsidR="00384A81" w:rsidRPr="00384A81" w14:paraId="65B30E8B" w14:textId="380983CB" w:rsidTr="003837BA">
        <w:trPr>
          <w:trHeight w:val="20"/>
          <w:jc w:val="center"/>
        </w:trPr>
        <w:tc>
          <w:tcPr>
            <w:tcW w:w="704" w:type="dxa"/>
            <w:vMerge w:val="restart"/>
            <w:shd w:val="clear" w:color="auto" w:fill="5B9BD5" w:themeFill="accent5"/>
            <w:vAlign w:val="center"/>
          </w:tcPr>
          <w:p w14:paraId="459C64AD" w14:textId="109F955A" w:rsidR="00384A81" w:rsidRPr="00384A81" w:rsidRDefault="00384A81" w:rsidP="00384A81">
            <w:pPr>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134" w:type="dxa"/>
            <w:vMerge w:val="restart"/>
            <w:shd w:val="clear" w:color="auto" w:fill="5B9BD5" w:themeFill="accent5"/>
            <w:vAlign w:val="center"/>
          </w:tcPr>
          <w:p w14:paraId="1BCF0BB4" w14:textId="043504F3"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Particular</w:t>
            </w:r>
          </w:p>
        </w:tc>
        <w:tc>
          <w:tcPr>
            <w:tcW w:w="1418" w:type="dxa"/>
            <w:vMerge w:val="restart"/>
            <w:shd w:val="clear" w:color="auto" w:fill="5B9BD5" w:themeFill="accent5"/>
            <w:vAlign w:val="center"/>
          </w:tcPr>
          <w:p w14:paraId="7100BD79" w14:textId="2DFEE628"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Locations</w:t>
            </w:r>
          </w:p>
        </w:tc>
        <w:tc>
          <w:tcPr>
            <w:tcW w:w="1984" w:type="dxa"/>
            <w:vMerge w:val="restart"/>
            <w:shd w:val="clear" w:color="auto" w:fill="5B9BD5" w:themeFill="accent5"/>
            <w:vAlign w:val="center"/>
          </w:tcPr>
          <w:p w14:paraId="5983988F" w14:textId="492B0172" w:rsidR="00384A81" w:rsidRPr="00384A81" w:rsidRDefault="00384A81" w:rsidP="00384A81">
            <w:pPr>
              <w:tabs>
                <w:tab w:val="left" w:pos="360"/>
              </w:tabs>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Gata</w:t>
            </w:r>
            <w:proofErr w:type="spellEnd"/>
            <w:r w:rsidRPr="00384A81">
              <w:rPr>
                <w:rFonts w:asciiTheme="minorHAnsi" w:hAnsiTheme="minorHAnsi" w:cstheme="minorHAnsi"/>
                <w:b/>
                <w:sz w:val="22"/>
                <w:szCs w:val="20"/>
              </w:rPr>
              <w:t xml:space="preserve"> No</w:t>
            </w:r>
          </w:p>
        </w:tc>
        <w:tc>
          <w:tcPr>
            <w:tcW w:w="3119" w:type="dxa"/>
            <w:gridSpan w:val="3"/>
            <w:shd w:val="clear" w:color="auto" w:fill="5B9BD5" w:themeFill="accent5"/>
            <w:vAlign w:val="center"/>
          </w:tcPr>
          <w:p w14:paraId="5E80C727" w14:textId="6ED4F730"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Area</w:t>
            </w:r>
          </w:p>
        </w:tc>
        <w:tc>
          <w:tcPr>
            <w:tcW w:w="1417" w:type="dxa"/>
            <w:vMerge w:val="restart"/>
            <w:shd w:val="clear" w:color="auto" w:fill="5B9BD5" w:themeFill="accent5"/>
          </w:tcPr>
          <w:p w14:paraId="12A46079" w14:textId="7777777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Guideline Rate</w:t>
            </w:r>
          </w:p>
          <w:p w14:paraId="7FCB7C92" w14:textId="4715B74E"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(In Rs./</w:t>
            </w:r>
            <w:proofErr w:type="spellStart"/>
            <w:r w:rsidRPr="00384A81">
              <w:rPr>
                <w:rFonts w:asciiTheme="minorHAnsi" w:hAnsiTheme="minorHAnsi" w:cstheme="minorHAnsi"/>
                <w:b/>
                <w:sz w:val="22"/>
                <w:szCs w:val="20"/>
              </w:rPr>
              <w:t>sqm</w:t>
            </w:r>
            <w:proofErr w:type="spellEnd"/>
            <w:r w:rsidRPr="00384A81">
              <w:rPr>
                <w:rFonts w:asciiTheme="minorHAnsi" w:hAnsiTheme="minorHAnsi" w:cstheme="minorHAnsi"/>
                <w:b/>
                <w:sz w:val="22"/>
                <w:szCs w:val="20"/>
              </w:rPr>
              <w:t>)</w:t>
            </w:r>
          </w:p>
        </w:tc>
        <w:tc>
          <w:tcPr>
            <w:tcW w:w="1276" w:type="dxa"/>
            <w:vMerge w:val="restart"/>
            <w:shd w:val="clear" w:color="auto" w:fill="5B9BD5" w:themeFill="accent5"/>
          </w:tcPr>
          <w:p w14:paraId="7277331E" w14:textId="7777777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Guideline Value</w:t>
            </w:r>
          </w:p>
          <w:p w14:paraId="6011CF8C" w14:textId="61F0FFCE"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(In Rs. Cr.)</w:t>
            </w:r>
          </w:p>
        </w:tc>
      </w:tr>
      <w:tr w:rsidR="00384A81" w:rsidRPr="00384A81" w14:paraId="5D192B47" w14:textId="26540EAB" w:rsidTr="003837BA">
        <w:trPr>
          <w:trHeight w:val="20"/>
          <w:jc w:val="center"/>
        </w:trPr>
        <w:tc>
          <w:tcPr>
            <w:tcW w:w="704" w:type="dxa"/>
            <w:vMerge/>
            <w:shd w:val="clear" w:color="auto" w:fill="5B9BD5" w:themeFill="accent5"/>
            <w:vAlign w:val="center"/>
          </w:tcPr>
          <w:p w14:paraId="0DEF6EB0" w14:textId="6D29B3C2" w:rsidR="00384A81" w:rsidRPr="00384A81" w:rsidRDefault="00384A81" w:rsidP="00384A81">
            <w:pPr>
              <w:ind w:left="142"/>
              <w:contextualSpacing/>
              <w:jc w:val="center"/>
              <w:rPr>
                <w:rFonts w:asciiTheme="minorHAnsi" w:hAnsiTheme="minorHAnsi" w:cstheme="minorHAnsi"/>
                <w:b/>
                <w:sz w:val="22"/>
                <w:szCs w:val="20"/>
              </w:rPr>
            </w:pPr>
          </w:p>
        </w:tc>
        <w:tc>
          <w:tcPr>
            <w:tcW w:w="1134" w:type="dxa"/>
            <w:vMerge/>
            <w:shd w:val="clear" w:color="auto" w:fill="5B9BD5" w:themeFill="accent5"/>
            <w:vAlign w:val="center"/>
          </w:tcPr>
          <w:p w14:paraId="357609A4" w14:textId="6A9F816C" w:rsidR="00384A81" w:rsidRPr="00384A81" w:rsidRDefault="00384A81" w:rsidP="00384A81">
            <w:pPr>
              <w:tabs>
                <w:tab w:val="left" w:pos="360"/>
              </w:tabs>
              <w:jc w:val="center"/>
              <w:rPr>
                <w:rFonts w:asciiTheme="minorHAnsi" w:hAnsiTheme="minorHAnsi" w:cstheme="minorHAnsi"/>
                <w:b/>
                <w:sz w:val="22"/>
                <w:szCs w:val="20"/>
              </w:rPr>
            </w:pPr>
          </w:p>
        </w:tc>
        <w:tc>
          <w:tcPr>
            <w:tcW w:w="1418" w:type="dxa"/>
            <w:vMerge/>
            <w:shd w:val="clear" w:color="auto" w:fill="5B9BD5" w:themeFill="accent5"/>
            <w:vAlign w:val="center"/>
          </w:tcPr>
          <w:p w14:paraId="0C5C98CC" w14:textId="21434D73" w:rsidR="00384A81" w:rsidRPr="00384A81" w:rsidRDefault="00384A81" w:rsidP="00384A81">
            <w:pPr>
              <w:tabs>
                <w:tab w:val="left" w:pos="360"/>
              </w:tabs>
              <w:jc w:val="center"/>
              <w:rPr>
                <w:rFonts w:asciiTheme="minorHAnsi" w:hAnsiTheme="minorHAnsi" w:cstheme="minorHAnsi"/>
                <w:b/>
                <w:sz w:val="22"/>
                <w:szCs w:val="20"/>
                <w:highlight w:val="yellow"/>
              </w:rPr>
            </w:pPr>
          </w:p>
        </w:tc>
        <w:tc>
          <w:tcPr>
            <w:tcW w:w="1984" w:type="dxa"/>
            <w:vMerge/>
            <w:shd w:val="clear" w:color="auto" w:fill="5B9BD5" w:themeFill="accent5"/>
            <w:vAlign w:val="center"/>
          </w:tcPr>
          <w:p w14:paraId="552AE163" w14:textId="6282A619" w:rsidR="00384A81" w:rsidRPr="00384A81" w:rsidRDefault="00384A81" w:rsidP="00384A81">
            <w:pPr>
              <w:tabs>
                <w:tab w:val="left" w:pos="360"/>
              </w:tabs>
              <w:jc w:val="center"/>
              <w:rPr>
                <w:rFonts w:asciiTheme="minorHAnsi" w:hAnsiTheme="minorHAnsi" w:cstheme="minorHAnsi"/>
                <w:b/>
                <w:sz w:val="22"/>
                <w:szCs w:val="20"/>
              </w:rPr>
            </w:pPr>
          </w:p>
        </w:tc>
        <w:tc>
          <w:tcPr>
            <w:tcW w:w="992" w:type="dxa"/>
            <w:shd w:val="clear" w:color="auto" w:fill="5B9BD5" w:themeFill="accent5"/>
            <w:vAlign w:val="center"/>
          </w:tcPr>
          <w:p w14:paraId="50886F9E" w14:textId="2141D4BF"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3" w:type="dxa"/>
            <w:shd w:val="clear" w:color="auto" w:fill="5B9BD5" w:themeFill="accent5"/>
            <w:vAlign w:val="center"/>
          </w:tcPr>
          <w:p w14:paraId="13B07B5D" w14:textId="0EE24BAF" w:rsidR="00384A81" w:rsidRPr="00384A81" w:rsidRDefault="00384A81" w:rsidP="00384A81">
            <w:pPr>
              <w:tabs>
                <w:tab w:val="left" w:pos="360"/>
              </w:tabs>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Bigha</w:t>
            </w:r>
            <w:proofErr w:type="spellEnd"/>
          </w:p>
        </w:tc>
        <w:tc>
          <w:tcPr>
            <w:tcW w:w="1134" w:type="dxa"/>
            <w:shd w:val="clear" w:color="auto" w:fill="5B9BD5" w:themeFill="accent5"/>
            <w:vAlign w:val="center"/>
          </w:tcPr>
          <w:p w14:paraId="76F49FC4" w14:textId="79BB5528" w:rsidR="00384A81" w:rsidRPr="00384A81" w:rsidRDefault="00384A81" w:rsidP="00384A81">
            <w:pPr>
              <w:tabs>
                <w:tab w:val="left" w:pos="360"/>
              </w:tabs>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Sqm</w:t>
            </w:r>
            <w:proofErr w:type="spellEnd"/>
          </w:p>
        </w:tc>
        <w:tc>
          <w:tcPr>
            <w:tcW w:w="1417" w:type="dxa"/>
            <w:vMerge/>
            <w:shd w:val="clear" w:color="auto" w:fill="5B9BD5" w:themeFill="accent5"/>
          </w:tcPr>
          <w:p w14:paraId="368CD6E5" w14:textId="77777777" w:rsidR="00384A81" w:rsidRPr="00384A81" w:rsidRDefault="00384A81" w:rsidP="00384A81">
            <w:pPr>
              <w:tabs>
                <w:tab w:val="left" w:pos="360"/>
              </w:tabs>
              <w:jc w:val="center"/>
              <w:rPr>
                <w:rFonts w:asciiTheme="minorHAnsi" w:hAnsiTheme="minorHAnsi" w:cstheme="minorHAnsi"/>
                <w:b/>
                <w:sz w:val="22"/>
                <w:szCs w:val="20"/>
              </w:rPr>
            </w:pPr>
          </w:p>
        </w:tc>
        <w:tc>
          <w:tcPr>
            <w:tcW w:w="1276" w:type="dxa"/>
            <w:vMerge/>
            <w:shd w:val="clear" w:color="auto" w:fill="5B9BD5" w:themeFill="accent5"/>
          </w:tcPr>
          <w:p w14:paraId="01C383AD" w14:textId="77777777" w:rsidR="00384A81" w:rsidRPr="00384A81" w:rsidRDefault="00384A81" w:rsidP="00384A81">
            <w:pPr>
              <w:tabs>
                <w:tab w:val="left" w:pos="360"/>
              </w:tabs>
              <w:jc w:val="center"/>
              <w:rPr>
                <w:rFonts w:asciiTheme="minorHAnsi" w:hAnsiTheme="minorHAnsi" w:cstheme="minorHAnsi"/>
                <w:b/>
                <w:sz w:val="22"/>
                <w:szCs w:val="20"/>
              </w:rPr>
            </w:pPr>
          </w:p>
        </w:tc>
      </w:tr>
      <w:tr w:rsidR="00384A81" w:rsidRPr="00384A81" w14:paraId="0A28D17C" w14:textId="449F3740" w:rsidTr="003837BA">
        <w:trPr>
          <w:trHeight w:val="20"/>
          <w:jc w:val="center"/>
        </w:trPr>
        <w:tc>
          <w:tcPr>
            <w:tcW w:w="704" w:type="dxa"/>
            <w:shd w:val="clear" w:color="auto" w:fill="auto"/>
            <w:vAlign w:val="center"/>
          </w:tcPr>
          <w:p w14:paraId="299E2A58" w14:textId="0E335609" w:rsidR="00384A81" w:rsidRPr="00384A81" w:rsidRDefault="00384A81" w:rsidP="00384A81">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134" w:type="dxa"/>
            <w:vMerge w:val="restart"/>
            <w:shd w:val="clear" w:color="auto" w:fill="auto"/>
            <w:vAlign w:val="center"/>
          </w:tcPr>
          <w:p w14:paraId="33CB4CDC" w14:textId="01FDC29F" w:rsidR="00384A81" w:rsidRPr="00384A81" w:rsidRDefault="00384A81" w:rsidP="00384A81">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418" w:type="dxa"/>
            <w:shd w:val="clear" w:color="auto" w:fill="auto"/>
            <w:vAlign w:val="center"/>
          </w:tcPr>
          <w:p w14:paraId="19505410" w14:textId="2B76989C" w:rsidR="00384A81" w:rsidRPr="00384A81" w:rsidRDefault="00384A81" w:rsidP="00384A81">
            <w:pPr>
              <w:tabs>
                <w:tab w:val="left" w:pos="360"/>
              </w:tabs>
              <w:rPr>
                <w:rFonts w:asciiTheme="minorHAnsi" w:hAnsiTheme="minorHAnsi" w:cstheme="minorHAnsi"/>
                <w:sz w:val="22"/>
                <w:szCs w:val="20"/>
                <w:highlight w:val="yellow"/>
              </w:rPr>
            </w:pPr>
            <w:r w:rsidRPr="00384A81">
              <w:rPr>
                <w:rFonts w:asciiTheme="minorHAnsi" w:hAnsiTheme="minorHAnsi" w:cstheme="minorHAnsi"/>
                <w:sz w:val="22"/>
                <w:szCs w:val="20"/>
              </w:rPr>
              <w:t>Village-</w:t>
            </w:r>
            <w:proofErr w:type="spellStart"/>
            <w:r w:rsidRPr="00384A81">
              <w:rPr>
                <w:rFonts w:asciiTheme="minorHAnsi" w:hAnsiTheme="minorHAnsi" w:cstheme="minorHAnsi"/>
                <w:sz w:val="22"/>
                <w:szCs w:val="20"/>
              </w:rPr>
              <w:t>Gulra</w:t>
            </w:r>
            <w:proofErr w:type="spellEnd"/>
            <w:r w:rsidRPr="00384A81">
              <w:rPr>
                <w:rFonts w:asciiTheme="minorHAnsi" w:hAnsiTheme="minorHAnsi" w:cstheme="minorHAnsi"/>
                <w:sz w:val="22"/>
                <w:szCs w:val="20"/>
              </w:rPr>
              <w:t xml:space="preserve"> </w:t>
            </w:r>
            <w:proofErr w:type="spellStart"/>
            <w:r w:rsidRPr="00384A81">
              <w:rPr>
                <w:rFonts w:asciiTheme="minorHAnsi" w:hAnsiTheme="minorHAnsi" w:cstheme="minorHAnsi"/>
                <w:sz w:val="22"/>
                <w:szCs w:val="20"/>
              </w:rPr>
              <w:t>Machwapur</w:t>
            </w:r>
            <w:proofErr w:type="spellEnd"/>
          </w:p>
        </w:tc>
        <w:tc>
          <w:tcPr>
            <w:tcW w:w="1984" w:type="dxa"/>
            <w:shd w:val="clear" w:color="auto" w:fill="auto"/>
            <w:vAlign w:val="center"/>
          </w:tcPr>
          <w:p w14:paraId="799C62BB" w14:textId="11E81D5D" w:rsidR="00384A81" w:rsidRPr="00384A81" w:rsidRDefault="00384A81" w:rsidP="00384A81">
            <w:pPr>
              <w:tabs>
                <w:tab w:val="left" w:pos="360"/>
              </w:tabs>
              <w:jc w:val="center"/>
              <w:rPr>
                <w:rFonts w:asciiTheme="minorHAnsi" w:hAnsiTheme="minorHAnsi" w:cstheme="minorHAnsi"/>
                <w:sz w:val="22"/>
                <w:szCs w:val="20"/>
                <w:highlight w:val="yellow"/>
              </w:rPr>
            </w:pPr>
            <w:r w:rsidRPr="00384A81">
              <w:rPr>
                <w:rFonts w:asciiTheme="minorHAnsi" w:hAnsiTheme="minorHAnsi" w:cstheme="minorHAnsi"/>
                <w:sz w:val="22"/>
                <w:szCs w:val="20"/>
              </w:rPr>
              <w:t>79,84,85,86,88,89,90,91,9 2,93,94,96</w:t>
            </w:r>
          </w:p>
        </w:tc>
        <w:tc>
          <w:tcPr>
            <w:tcW w:w="992" w:type="dxa"/>
            <w:vAlign w:val="center"/>
          </w:tcPr>
          <w:p w14:paraId="2854D4E5" w14:textId="58EC663C" w:rsidR="00384A81" w:rsidRPr="00384A81" w:rsidRDefault="00384A81" w:rsidP="00384A81">
            <w:pPr>
              <w:tabs>
                <w:tab w:val="left" w:pos="360"/>
              </w:tabs>
              <w:jc w:val="right"/>
              <w:rPr>
                <w:rFonts w:asciiTheme="minorHAnsi" w:hAnsiTheme="minorHAnsi" w:cstheme="minorHAnsi"/>
                <w:sz w:val="22"/>
                <w:szCs w:val="20"/>
                <w:highlight w:val="yellow"/>
              </w:rPr>
            </w:pPr>
            <w:r w:rsidRPr="00384A81">
              <w:rPr>
                <w:rFonts w:asciiTheme="minorHAnsi" w:hAnsiTheme="minorHAnsi" w:cstheme="minorHAnsi"/>
                <w:color w:val="000000"/>
                <w:sz w:val="22"/>
                <w:szCs w:val="20"/>
              </w:rPr>
              <w:t>16.96</w:t>
            </w:r>
          </w:p>
        </w:tc>
        <w:tc>
          <w:tcPr>
            <w:tcW w:w="993" w:type="dxa"/>
            <w:vAlign w:val="center"/>
          </w:tcPr>
          <w:p w14:paraId="6D48B697" w14:textId="22A0931F" w:rsidR="00384A81" w:rsidRPr="00384A81" w:rsidRDefault="00384A81" w:rsidP="00384A81">
            <w:pPr>
              <w:tabs>
                <w:tab w:val="left" w:pos="360"/>
              </w:tabs>
              <w:jc w:val="right"/>
              <w:rPr>
                <w:rFonts w:asciiTheme="minorHAnsi" w:hAnsiTheme="minorHAnsi" w:cstheme="minorHAnsi"/>
                <w:sz w:val="22"/>
                <w:szCs w:val="20"/>
                <w:highlight w:val="yellow"/>
              </w:rPr>
            </w:pPr>
            <w:r w:rsidRPr="00384A81">
              <w:rPr>
                <w:rFonts w:asciiTheme="minorHAnsi" w:hAnsiTheme="minorHAnsi" w:cstheme="minorHAnsi"/>
                <w:color w:val="000000"/>
                <w:sz w:val="22"/>
                <w:szCs w:val="20"/>
              </w:rPr>
              <w:t>101.73</w:t>
            </w:r>
          </w:p>
        </w:tc>
        <w:tc>
          <w:tcPr>
            <w:tcW w:w="1134" w:type="dxa"/>
            <w:vAlign w:val="center"/>
          </w:tcPr>
          <w:p w14:paraId="620C389A" w14:textId="66B97157"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68,580</w:t>
            </w:r>
          </w:p>
        </w:tc>
        <w:tc>
          <w:tcPr>
            <w:tcW w:w="1417" w:type="dxa"/>
            <w:vMerge w:val="restart"/>
            <w:vAlign w:val="center"/>
          </w:tcPr>
          <w:p w14:paraId="74B742FB" w14:textId="7592700D"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4,000</w:t>
            </w:r>
          </w:p>
        </w:tc>
        <w:tc>
          <w:tcPr>
            <w:tcW w:w="1276" w:type="dxa"/>
            <w:vAlign w:val="center"/>
          </w:tcPr>
          <w:p w14:paraId="2B175CF5" w14:textId="4029C2E7"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27.43</w:t>
            </w:r>
          </w:p>
        </w:tc>
      </w:tr>
      <w:tr w:rsidR="00384A81" w:rsidRPr="00384A81" w14:paraId="535C5DD9" w14:textId="3A55F128" w:rsidTr="003837BA">
        <w:trPr>
          <w:trHeight w:val="20"/>
          <w:jc w:val="center"/>
        </w:trPr>
        <w:tc>
          <w:tcPr>
            <w:tcW w:w="704" w:type="dxa"/>
            <w:shd w:val="clear" w:color="auto" w:fill="auto"/>
            <w:vAlign w:val="center"/>
          </w:tcPr>
          <w:p w14:paraId="4C7C171B" w14:textId="62785529" w:rsidR="00384A81" w:rsidRPr="00384A81" w:rsidRDefault="00384A81" w:rsidP="00384A81">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2</w:t>
            </w:r>
          </w:p>
        </w:tc>
        <w:tc>
          <w:tcPr>
            <w:tcW w:w="1134" w:type="dxa"/>
            <w:vMerge/>
            <w:shd w:val="clear" w:color="auto" w:fill="auto"/>
            <w:vAlign w:val="center"/>
          </w:tcPr>
          <w:p w14:paraId="4F8F4631" w14:textId="67F4E419" w:rsidR="00384A81" w:rsidRPr="00384A81" w:rsidRDefault="00384A81" w:rsidP="00384A81">
            <w:pPr>
              <w:tabs>
                <w:tab w:val="left" w:pos="360"/>
              </w:tabs>
              <w:jc w:val="both"/>
              <w:rPr>
                <w:rFonts w:asciiTheme="minorHAnsi" w:hAnsiTheme="minorHAnsi" w:cstheme="minorHAnsi"/>
                <w:sz w:val="22"/>
                <w:szCs w:val="20"/>
                <w:highlight w:val="yellow"/>
              </w:rPr>
            </w:pPr>
          </w:p>
        </w:tc>
        <w:tc>
          <w:tcPr>
            <w:tcW w:w="1418" w:type="dxa"/>
            <w:shd w:val="clear" w:color="auto" w:fill="auto"/>
            <w:vAlign w:val="center"/>
          </w:tcPr>
          <w:p w14:paraId="4684A868" w14:textId="38CDA2AF" w:rsidR="00384A81" w:rsidRPr="00384A81" w:rsidRDefault="00384A81" w:rsidP="00384A81">
            <w:pPr>
              <w:tabs>
                <w:tab w:val="left" w:pos="360"/>
              </w:tabs>
              <w:rPr>
                <w:rFonts w:asciiTheme="minorHAnsi" w:hAnsiTheme="minorHAnsi" w:cstheme="minorHAnsi"/>
                <w:sz w:val="22"/>
                <w:szCs w:val="20"/>
              </w:rPr>
            </w:pPr>
            <w:r w:rsidRPr="00384A81">
              <w:rPr>
                <w:rFonts w:asciiTheme="minorHAnsi" w:hAnsiTheme="minorHAnsi" w:cstheme="minorHAnsi"/>
                <w:sz w:val="22"/>
                <w:szCs w:val="20"/>
              </w:rPr>
              <w:t>Village-</w:t>
            </w:r>
            <w:proofErr w:type="spellStart"/>
            <w:r w:rsidRPr="00384A81">
              <w:rPr>
                <w:rFonts w:asciiTheme="minorHAnsi" w:hAnsiTheme="minorHAnsi" w:cstheme="minorHAnsi"/>
                <w:sz w:val="22"/>
                <w:szCs w:val="20"/>
              </w:rPr>
              <w:t>Muradabad</w:t>
            </w:r>
            <w:proofErr w:type="spellEnd"/>
          </w:p>
        </w:tc>
        <w:tc>
          <w:tcPr>
            <w:tcW w:w="1984" w:type="dxa"/>
            <w:shd w:val="clear" w:color="auto" w:fill="auto"/>
            <w:vAlign w:val="center"/>
          </w:tcPr>
          <w:p w14:paraId="1FAC7D1F" w14:textId="50B6429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sz w:val="22"/>
                <w:szCs w:val="20"/>
              </w:rPr>
              <w:t>1,18,2,4,5,6,14,15,16,12</w:t>
            </w:r>
          </w:p>
        </w:tc>
        <w:tc>
          <w:tcPr>
            <w:tcW w:w="992" w:type="dxa"/>
            <w:vAlign w:val="center"/>
          </w:tcPr>
          <w:p w14:paraId="71C2824F" w14:textId="71004919" w:rsidR="00384A81"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color w:val="000000"/>
                <w:sz w:val="22"/>
                <w:szCs w:val="20"/>
              </w:rPr>
              <w:t>10.65</w:t>
            </w:r>
          </w:p>
        </w:tc>
        <w:tc>
          <w:tcPr>
            <w:tcW w:w="993" w:type="dxa"/>
            <w:vAlign w:val="center"/>
          </w:tcPr>
          <w:p w14:paraId="07333603" w14:textId="51832367" w:rsidR="00384A81"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color w:val="000000"/>
                <w:sz w:val="22"/>
                <w:szCs w:val="20"/>
              </w:rPr>
              <w:t>63.90</w:t>
            </w:r>
          </w:p>
        </w:tc>
        <w:tc>
          <w:tcPr>
            <w:tcW w:w="1134" w:type="dxa"/>
            <w:vAlign w:val="center"/>
          </w:tcPr>
          <w:p w14:paraId="16951357" w14:textId="2D269598"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43,078</w:t>
            </w:r>
          </w:p>
        </w:tc>
        <w:tc>
          <w:tcPr>
            <w:tcW w:w="1417" w:type="dxa"/>
            <w:vMerge/>
            <w:vAlign w:val="center"/>
          </w:tcPr>
          <w:p w14:paraId="2A980319" w14:textId="77777777" w:rsidR="00384A81" w:rsidRPr="00384A81" w:rsidRDefault="00384A81" w:rsidP="00384A81">
            <w:pPr>
              <w:tabs>
                <w:tab w:val="left" w:pos="360"/>
              </w:tabs>
              <w:jc w:val="right"/>
              <w:rPr>
                <w:rFonts w:asciiTheme="minorHAnsi" w:hAnsiTheme="minorHAnsi" w:cstheme="minorHAnsi"/>
                <w:color w:val="000000"/>
                <w:sz w:val="22"/>
                <w:szCs w:val="20"/>
              </w:rPr>
            </w:pPr>
          </w:p>
        </w:tc>
        <w:tc>
          <w:tcPr>
            <w:tcW w:w="1276" w:type="dxa"/>
            <w:vAlign w:val="center"/>
          </w:tcPr>
          <w:p w14:paraId="0E115052" w14:textId="77F349B8"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17.23</w:t>
            </w:r>
          </w:p>
        </w:tc>
      </w:tr>
      <w:tr w:rsidR="00384A81" w:rsidRPr="00384A81" w14:paraId="785C3F1D" w14:textId="49430386" w:rsidTr="003837BA">
        <w:trPr>
          <w:trHeight w:val="20"/>
          <w:jc w:val="center"/>
        </w:trPr>
        <w:tc>
          <w:tcPr>
            <w:tcW w:w="704" w:type="dxa"/>
            <w:shd w:val="clear" w:color="auto" w:fill="auto"/>
            <w:vAlign w:val="center"/>
          </w:tcPr>
          <w:p w14:paraId="0ECAADC8" w14:textId="3D67E115" w:rsidR="00384A81" w:rsidRPr="00384A81" w:rsidRDefault="00384A81" w:rsidP="00384A81">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134" w:type="dxa"/>
            <w:shd w:val="clear" w:color="auto" w:fill="auto"/>
            <w:vAlign w:val="center"/>
          </w:tcPr>
          <w:p w14:paraId="10799013" w14:textId="6FA69183" w:rsidR="00384A81" w:rsidRPr="00384A81" w:rsidRDefault="00384A81" w:rsidP="00384A81">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418" w:type="dxa"/>
            <w:shd w:val="clear" w:color="auto" w:fill="auto"/>
            <w:vAlign w:val="center"/>
          </w:tcPr>
          <w:p w14:paraId="2298E825" w14:textId="7A578162" w:rsidR="00384A81" w:rsidRPr="00384A81" w:rsidRDefault="00384A81" w:rsidP="00384A81">
            <w:pPr>
              <w:tabs>
                <w:tab w:val="left" w:pos="360"/>
              </w:tabs>
              <w:rPr>
                <w:rFonts w:asciiTheme="minorHAnsi" w:hAnsiTheme="minorHAnsi" w:cstheme="minorHAnsi"/>
                <w:sz w:val="22"/>
                <w:szCs w:val="20"/>
              </w:rPr>
            </w:pPr>
            <w:r w:rsidRPr="00384A81">
              <w:rPr>
                <w:rFonts w:asciiTheme="minorHAnsi" w:hAnsiTheme="minorHAnsi" w:cstheme="minorHAnsi"/>
                <w:sz w:val="22"/>
                <w:szCs w:val="20"/>
              </w:rPr>
              <w:t>Barkhera</w:t>
            </w:r>
          </w:p>
        </w:tc>
        <w:tc>
          <w:tcPr>
            <w:tcW w:w="1984" w:type="dxa"/>
            <w:shd w:val="clear" w:color="auto" w:fill="auto"/>
            <w:vAlign w:val="center"/>
          </w:tcPr>
          <w:p w14:paraId="4D1B22DE" w14:textId="214F8C8C"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sz w:val="22"/>
                <w:szCs w:val="20"/>
              </w:rPr>
              <w:t>233, 247, 240, 232, 239, 213, 210, 230, 232, 235, 231, 248, 212, 233</w:t>
            </w:r>
          </w:p>
        </w:tc>
        <w:tc>
          <w:tcPr>
            <w:tcW w:w="992" w:type="dxa"/>
            <w:vAlign w:val="center"/>
          </w:tcPr>
          <w:p w14:paraId="25158155" w14:textId="1628C855" w:rsidR="00384A81"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color w:val="000000"/>
                <w:sz w:val="22"/>
                <w:szCs w:val="20"/>
              </w:rPr>
              <w:t>9.46</w:t>
            </w:r>
          </w:p>
        </w:tc>
        <w:tc>
          <w:tcPr>
            <w:tcW w:w="993" w:type="dxa"/>
            <w:vAlign w:val="center"/>
          </w:tcPr>
          <w:p w14:paraId="450F55D2" w14:textId="733511C5" w:rsidR="00384A81"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color w:val="000000"/>
                <w:sz w:val="22"/>
                <w:szCs w:val="20"/>
              </w:rPr>
              <w:t>56.76</w:t>
            </w:r>
          </w:p>
        </w:tc>
        <w:tc>
          <w:tcPr>
            <w:tcW w:w="1134" w:type="dxa"/>
            <w:vAlign w:val="center"/>
          </w:tcPr>
          <w:p w14:paraId="3CE96709" w14:textId="566A0236"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38,264</w:t>
            </w:r>
          </w:p>
        </w:tc>
        <w:tc>
          <w:tcPr>
            <w:tcW w:w="1417" w:type="dxa"/>
            <w:vMerge/>
            <w:vAlign w:val="center"/>
          </w:tcPr>
          <w:p w14:paraId="4F10E5A4" w14:textId="77777777" w:rsidR="00384A81" w:rsidRPr="00384A81" w:rsidRDefault="00384A81" w:rsidP="00384A81">
            <w:pPr>
              <w:tabs>
                <w:tab w:val="left" w:pos="360"/>
              </w:tabs>
              <w:jc w:val="right"/>
              <w:rPr>
                <w:rFonts w:asciiTheme="minorHAnsi" w:hAnsiTheme="minorHAnsi" w:cstheme="minorHAnsi"/>
                <w:color w:val="000000"/>
                <w:sz w:val="22"/>
                <w:szCs w:val="20"/>
              </w:rPr>
            </w:pPr>
          </w:p>
        </w:tc>
        <w:tc>
          <w:tcPr>
            <w:tcW w:w="1276" w:type="dxa"/>
            <w:vAlign w:val="center"/>
          </w:tcPr>
          <w:p w14:paraId="2AEB0C30" w14:textId="3D11FDF0" w:rsidR="00384A81" w:rsidRPr="00384A81" w:rsidRDefault="00384A81" w:rsidP="00384A81">
            <w:pPr>
              <w:tabs>
                <w:tab w:val="left" w:pos="360"/>
              </w:tabs>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15.31</w:t>
            </w:r>
          </w:p>
        </w:tc>
      </w:tr>
      <w:tr w:rsidR="003952C7" w:rsidRPr="00384A81" w14:paraId="38E4ACD7" w14:textId="77777777" w:rsidTr="003837BA">
        <w:trPr>
          <w:trHeight w:val="20"/>
          <w:jc w:val="center"/>
        </w:trPr>
        <w:tc>
          <w:tcPr>
            <w:tcW w:w="5240" w:type="dxa"/>
            <w:gridSpan w:val="4"/>
            <w:shd w:val="clear" w:color="auto" w:fill="D9D9D9" w:themeFill="background1" w:themeFillShade="D9"/>
          </w:tcPr>
          <w:p w14:paraId="2FFD41D0" w14:textId="25F5EB3E" w:rsidR="003952C7" w:rsidRPr="00384A81" w:rsidRDefault="00384A81" w:rsidP="00384A81">
            <w:pPr>
              <w:tabs>
                <w:tab w:val="left" w:pos="360"/>
              </w:tabs>
              <w:jc w:val="right"/>
              <w:rPr>
                <w:rFonts w:asciiTheme="minorHAnsi" w:hAnsiTheme="minorHAnsi" w:cstheme="minorHAnsi"/>
                <w:b/>
                <w:sz w:val="22"/>
                <w:szCs w:val="20"/>
              </w:rPr>
            </w:pPr>
            <w:r w:rsidRPr="00384A81">
              <w:rPr>
                <w:rFonts w:asciiTheme="minorHAnsi" w:hAnsiTheme="minorHAnsi" w:cstheme="minorHAnsi"/>
                <w:b/>
                <w:sz w:val="22"/>
                <w:szCs w:val="20"/>
              </w:rPr>
              <w:t>Total</w:t>
            </w:r>
          </w:p>
        </w:tc>
        <w:tc>
          <w:tcPr>
            <w:tcW w:w="992" w:type="dxa"/>
            <w:shd w:val="clear" w:color="auto" w:fill="D9D9D9" w:themeFill="background1" w:themeFillShade="D9"/>
            <w:vAlign w:val="center"/>
          </w:tcPr>
          <w:p w14:paraId="21D29A03" w14:textId="5E95CCCF" w:rsidR="003952C7" w:rsidRPr="00384A81" w:rsidRDefault="003952C7" w:rsidP="003837BA">
            <w:pPr>
              <w:tabs>
                <w:tab w:val="left" w:pos="360"/>
              </w:tabs>
              <w:jc w:val="right"/>
              <w:rPr>
                <w:rFonts w:asciiTheme="minorHAnsi" w:hAnsiTheme="minorHAnsi" w:cstheme="minorHAnsi"/>
                <w:b/>
                <w:color w:val="000000"/>
                <w:sz w:val="22"/>
                <w:szCs w:val="20"/>
              </w:rPr>
            </w:pPr>
            <w:r w:rsidRPr="00384A81">
              <w:rPr>
                <w:rFonts w:asciiTheme="minorHAnsi" w:hAnsiTheme="minorHAnsi" w:cstheme="minorHAnsi"/>
                <w:b/>
                <w:color w:val="000000"/>
                <w:sz w:val="22"/>
                <w:szCs w:val="20"/>
              </w:rPr>
              <w:t>37.</w:t>
            </w:r>
            <w:r w:rsidR="003837BA">
              <w:rPr>
                <w:rFonts w:asciiTheme="minorHAnsi" w:hAnsiTheme="minorHAnsi" w:cstheme="minorHAnsi"/>
                <w:b/>
                <w:color w:val="000000"/>
                <w:sz w:val="22"/>
                <w:szCs w:val="20"/>
              </w:rPr>
              <w:t>07</w:t>
            </w:r>
          </w:p>
        </w:tc>
        <w:tc>
          <w:tcPr>
            <w:tcW w:w="993" w:type="dxa"/>
            <w:shd w:val="clear" w:color="auto" w:fill="D9D9D9" w:themeFill="background1" w:themeFillShade="D9"/>
            <w:vAlign w:val="center"/>
          </w:tcPr>
          <w:p w14:paraId="276B2993" w14:textId="40075F13" w:rsidR="003952C7" w:rsidRPr="00384A81" w:rsidRDefault="003952C7" w:rsidP="00384A81">
            <w:pPr>
              <w:tabs>
                <w:tab w:val="left" w:pos="360"/>
              </w:tabs>
              <w:jc w:val="right"/>
              <w:rPr>
                <w:rFonts w:asciiTheme="minorHAnsi" w:hAnsiTheme="minorHAnsi" w:cstheme="minorHAnsi"/>
                <w:b/>
                <w:color w:val="000000"/>
                <w:sz w:val="22"/>
                <w:szCs w:val="20"/>
              </w:rPr>
            </w:pPr>
            <w:r w:rsidRPr="00384A81">
              <w:rPr>
                <w:rFonts w:asciiTheme="minorHAnsi" w:hAnsiTheme="minorHAnsi" w:cstheme="minorHAnsi"/>
                <w:b/>
                <w:color w:val="000000"/>
                <w:sz w:val="22"/>
                <w:szCs w:val="20"/>
              </w:rPr>
              <w:t>222.39</w:t>
            </w:r>
          </w:p>
        </w:tc>
        <w:tc>
          <w:tcPr>
            <w:tcW w:w="1134" w:type="dxa"/>
            <w:shd w:val="clear" w:color="auto" w:fill="D9D9D9" w:themeFill="background1" w:themeFillShade="D9"/>
            <w:vAlign w:val="center"/>
          </w:tcPr>
          <w:p w14:paraId="5526C6FD" w14:textId="59A06970" w:rsidR="003952C7" w:rsidRPr="00384A81" w:rsidRDefault="003952C7" w:rsidP="00384A81">
            <w:pPr>
              <w:tabs>
                <w:tab w:val="left" w:pos="360"/>
              </w:tabs>
              <w:jc w:val="right"/>
              <w:rPr>
                <w:rFonts w:asciiTheme="minorHAnsi" w:hAnsiTheme="minorHAnsi" w:cstheme="minorHAnsi"/>
                <w:b/>
                <w:color w:val="000000"/>
                <w:sz w:val="22"/>
                <w:szCs w:val="20"/>
              </w:rPr>
            </w:pPr>
            <w:r w:rsidRPr="00384A81">
              <w:rPr>
                <w:rFonts w:asciiTheme="minorHAnsi" w:hAnsiTheme="minorHAnsi" w:cstheme="minorHAnsi"/>
                <w:b/>
                <w:color w:val="000000"/>
                <w:sz w:val="22"/>
                <w:szCs w:val="20"/>
              </w:rPr>
              <w:t>1,49,922</w:t>
            </w:r>
          </w:p>
        </w:tc>
        <w:tc>
          <w:tcPr>
            <w:tcW w:w="1417" w:type="dxa"/>
            <w:shd w:val="clear" w:color="auto" w:fill="D9D9D9" w:themeFill="background1" w:themeFillShade="D9"/>
            <w:vAlign w:val="center"/>
          </w:tcPr>
          <w:p w14:paraId="4BACC8E7" w14:textId="77777777" w:rsidR="003952C7" w:rsidRPr="00384A81" w:rsidRDefault="003952C7" w:rsidP="00384A81">
            <w:pPr>
              <w:tabs>
                <w:tab w:val="left" w:pos="360"/>
              </w:tabs>
              <w:jc w:val="right"/>
              <w:rPr>
                <w:rFonts w:asciiTheme="minorHAnsi" w:hAnsiTheme="minorHAnsi" w:cstheme="minorHAnsi"/>
                <w:b/>
                <w:color w:val="000000"/>
                <w:sz w:val="22"/>
                <w:szCs w:val="20"/>
              </w:rPr>
            </w:pPr>
          </w:p>
        </w:tc>
        <w:tc>
          <w:tcPr>
            <w:tcW w:w="1276" w:type="dxa"/>
            <w:shd w:val="clear" w:color="auto" w:fill="D9D9D9" w:themeFill="background1" w:themeFillShade="D9"/>
            <w:vAlign w:val="center"/>
          </w:tcPr>
          <w:p w14:paraId="3EA41C76" w14:textId="5DE52218" w:rsidR="003952C7" w:rsidRPr="00384A81" w:rsidRDefault="003952C7" w:rsidP="00384A81">
            <w:pPr>
              <w:tabs>
                <w:tab w:val="left" w:pos="360"/>
              </w:tabs>
              <w:jc w:val="right"/>
              <w:rPr>
                <w:rFonts w:asciiTheme="minorHAnsi" w:hAnsiTheme="minorHAnsi" w:cstheme="minorHAnsi"/>
                <w:b/>
                <w:color w:val="000000"/>
                <w:sz w:val="22"/>
                <w:szCs w:val="20"/>
              </w:rPr>
            </w:pPr>
            <w:r w:rsidRPr="00384A81">
              <w:rPr>
                <w:rFonts w:asciiTheme="minorHAnsi" w:hAnsiTheme="minorHAnsi" w:cstheme="minorHAnsi"/>
                <w:b/>
                <w:color w:val="000000"/>
                <w:sz w:val="22"/>
                <w:szCs w:val="20"/>
              </w:rPr>
              <w:t>59.97</w:t>
            </w:r>
          </w:p>
        </w:tc>
      </w:tr>
      <w:bookmarkEnd w:id="4"/>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423"/>
        <w:gridCol w:w="1417"/>
        <w:gridCol w:w="850"/>
        <w:gridCol w:w="993"/>
        <w:gridCol w:w="1134"/>
        <w:gridCol w:w="1554"/>
        <w:gridCol w:w="1559"/>
      </w:tblGrid>
      <w:tr w:rsidR="001A69B9" w:rsidRPr="00384A81" w14:paraId="3E84C69A" w14:textId="77777777" w:rsidTr="00C265B2">
        <w:trPr>
          <w:trHeight w:val="66"/>
          <w:jc w:val="center"/>
        </w:trPr>
        <w:tc>
          <w:tcPr>
            <w:tcW w:w="9634" w:type="dxa"/>
            <w:gridSpan w:val="8"/>
            <w:shd w:val="clear" w:color="auto" w:fill="002060"/>
            <w:vAlign w:val="center"/>
          </w:tcPr>
          <w:p w14:paraId="613B6454" w14:textId="50EF4883" w:rsidR="001A69B9" w:rsidRDefault="001A69B9"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VALUATION OF BAJAJ ENERGY LIMITED-BAR</w:t>
            </w:r>
            <w:r w:rsidR="008A7AA5">
              <w:rPr>
                <w:rFonts w:asciiTheme="minorHAnsi" w:hAnsiTheme="minorHAnsi" w:cstheme="minorHAnsi"/>
                <w:b/>
                <w:sz w:val="22"/>
                <w:szCs w:val="20"/>
              </w:rPr>
              <w:t>K</w:t>
            </w:r>
            <w:r w:rsidRPr="00384A81">
              <w:rPr>
                <w:rFonts w:asciiTheme="minorHAnsi" w:hAnsiTheme="minorHAnsi" w:cstheme="minorHAnsi"/>
                <w:b/>
                <w:sz w:val="22"/>
                <w:szCs w:val="20"/>
              </w:rPr>
              <w:t>HERA, PILIBHIT</w:t>
            </w:r>
          </w:p>
        </w:tc>
      </w:tr>
      <w:tr w:rsidR="008B0FA4" w:rsidRPr="00384A81" w14:paraId="34171C24" w14:textId="6B50BE56" w:rsidTr="00C265B2">
        <w:trPr>
          <w:trHeight w:val="66"/>
          <w:jc w:val="center"/>
        </w:trPr>
        <w:tc>
          <w:tcPr>
            <w:tcW w:w="704" w:type="dxa"/>
            <w:vMerge w:val="restart"/>
            <w:shd w:val="clear" w:color="auto" w:fill="5B9BD5" w:themeFill="accent5"/>
            <w:vAlign w:val="center"/>
          </w:tcPr>
          <w:p w14:paraId="76687D1D" w14:textId="77777777" w:rsidR="008B0FA4" w:rsidRPr="00384A81" w:rsidRDefault="008B0FA4" w:rsidP="001A69B9">
            <w:pPr>
              <w:spacing w:line="276" w:lineRule="auto"/>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423" w:type="dxa"/>
            <w:vMerge w:val="restart"/>
            <w:shd w:val="clear" w:color="auto" w:fill="5B9BD5" w:themeFill="accent5"/>
            <w:vAlign w:val="center"/>
          </w:tcPr>
          <w:p w14:paraId="2194BDFE"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Particular</w:t>
            </w:r>
          </w:p>
        </w:tc>
        <w:tc>
          <w:tcPr>
            <w:tcW w:w="1417" w:type="dxa"/>
            <w:vMerge w:val="restart"/>
            <w:shd w:val="clear" w:color="auto" w:fill="5B9BD5" w:themeFill="accent5"/>
            <w:vAlign w:val="center"/>
          </w:tcPr>
          <w:p w14:paraId="624987DF"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Locations</w:t>
            </w:r>
          </w:p>
        </w:tc>
        <w:tc>
          <w:tcPr>
            <w:tcW w:w="2977" w:type="dxa"/>
            <w:gridSpan w:val="3"/>
            <w:shd w:val="clear" w:color="auto" w:fill="5B9BD5" w:themeFill="accent5"/>
            <w:vAlign w:val="center"/>
          </w:tcPr>
          <w:p w14:paraId="6ABBC4C0"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Area</w:t>
            </w:r>
          </w:p>
        </w:tc>
        <w:tc>
          <w:tcPr>
            <w:tcW w:w="1554" w:type="dxa"/>
            <w:vMerge w:val="restart"/>
            <w:shd w:val="clear" w:color="auto" w:fill="5B9BD5" w:themeFill="accent5"/>
          </w:tcPr>
          <w:p w14:paraId="524D3EE3" w14:textId="66A50F0C" w:rsidR="008B0FA4" w:rsidRPr="00384A81" w:rsidRDefault="008B0FA4"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Market Rate for Agriculture land (In Rs. Per </w:t>
            </w:r>
            <w:proofErr w:type="spellStart"/>
            <w:r>
              <w:rPr>
                <w:rFonts w:asciiTheme="minorHAnsi" w:hAnsiTheme="minorHAnsi" w:cstheme="minorHAnsi"/>
                <w:b/>
                <w:sz w:val="22"/>
                <w:szCs w:val="20"/>
              </w:rPr>
              <w:t>Bigha</w:t>
            </w:r>
            <w:proofErr w:type="spellEnd"/>
            <w:r>
              <w:rPr>
                <w:rFonts w:asciiTheme="minorHAnsi" w:hAnsiTheme="minorHAnsi" w:cstheme="minorHAnsi"/>
                <w:b/>
                <w:sz w:val="22"/>
                <w:szCs w:val="20"/>
              </w:rPr>
              <w:t>)</w:t>
            </w:r>
          </w:p>
        </w:tc>
        <w:tc>
          <w:tcPr>
            <w:tcW w:w="1559" w:type="dxa"/>
            <w:vMerge w:val="restart"/>
            <w:shd w:val="clear" w:color="auto" w:fill="5B9BD5" w:themeFill="accent5"/>
          </w:tcPr>
          <w:p w14:paraId="1503A4F0" w14:textId="77777777" w:rsidR="008B0FA4" w:rsidRDefault="008B0FA4"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13A2D298" w14:textId="34406E62" w:rsidR="008B0FA4" w:rsidRDefault="008B0FA4"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8B0FA4" w:rsidRPr="00384A81" w14:paraId="687A65FF" w14:textId="6875D3AE" w:rsidTr="00C265B2">
        <w:trPr>
          <w:trHeight w:val="66"/>
          <w:jc w:val="center"/>
        </w:trPr>
        <w:tc>
          <w:tcPr>
            <w:tcW w:w="704" w:type="dxa"/>
            <w:vMerge/>
            <w:shd w:val="clear" w:color="auto" w:fill="5B9BD5" w:themeFill="accent5"/>
            <w:vAlign w:val="center"/>
          </w:tcPr>
          <w:p w14:paraId="759F5243" w14:textId="47DB47BB" w:rsidR="008B0FA4" w:rsidRPr="00384A81" w:rsidRDefault="008B0FA4" w:rsidP="001A69B9">
            <w:pPr>
              <w:spacing w:line="276" w:lineRule="auto"/>
              <w:ind w:left="142"/>
              <w:contextualSpacing/>
              <w:jc w:val="center"/>
              <w:rPr>
                <w:rFonts w:asciiTheme="minorHAnsi" w:hAnsiTheme="minorHAnsi" w:cstheme="minorHAnsi"/>
                <w:b/>
                <w:sz w:val="22"/>
                <w:szCs w:val="20"/>
              </w:rPr>
            </w:pPr>
          </w:p>
        </w:tc>
        <w:tc>
          <w:tcPr>
            <w:tcW w:w="1423" w:type="dxa"/>
            <w:vMerge/>
            <w:shd w:val="clear" w:color="auto" w:fill="5B9BD5" w:themeFill="accent5"/>
            <w:vAlign w:val="center"/>
          </w:tcPr>
          <w:p w14:paraId="7C23D596"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p>
        </w:tc>
        <w:tc>
          <w:tcPr>
            <w:tcW w:w="1417" w:type="dxa"/>
            <w:vMerge/>
            <w:shd w:val="clear" w:color="auto" w:fill="5B9BD5" w:themeFill="accent5"/>
            <w:vAlign w:val="center"/>
          </w:tcPr>
          <w:p w14:paraId="05C5E870" w14:textId="77777777" w:rsidR="008B0FA4" w:rsidRPr="00384A81" w:rsidRDefault="008B0FA4" w:rsidP="001A69B9">
            <w:pPr>
              <w:tabs>
                <w:tab w:val="left" w:pos="360"/>
              </w:tabs>
              <w:spacing w:line="276" w:lineRule="auto"/>
              <w:jc w:val="center"/>
              <w:rPr>
                <w:rFonts w:asciiTheme="minorHAnsi" w:hAnsiTheme="minorHAnsi" w:cstheme="minorHAnsi"/>
                <w:b/>
                <w:sz w:val="22"/>
                <w:szCs w:val="20"/>
                <w:highlight w:val="yellow"/>
              </w:rPr>
            </w:pPr>
          </w:p>
        </w:tc>
        <w:tc>
          <w:tcPr>
            <w:tcW w:w="850" w:type="dxa"/>
            <w:shd w:val="clear" w:color="auto" w:fill="5B9BD5" w:themeFill="accent5"/>
            <w:vAlign w:val="center"/>
          </w:tcPr>
          <w:p w14:paraId="11574271"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3" w:type="dxa"/>
            <w:shd w:val="clear" w:color="auto" w:fill="5B9BD5" w:themeFill="accent5"/>
            <w:vAlign w:val="center"/>
          </w:tcPr>
          <w:p w14:paraId="5B9C9DF3"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Bigha</w:t>
            </w:r>
            <w:proofErr w:type="spellEnd"/>
          </w:p>
        </w:tc>
        <w:tc>
          <w:tcPr>
            <w:tcW w:w="1134" w:type="dxa"/>
            <w:shd w:val="clear" w:color="auto" w:fill="5B9BD5" w:themeFill="accent5"/>
            <w:vAlign w:val="center"/>
          </w:tcPr>
          <w:p w14:paraId="22645642"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Sqm</w:t>
            </w:r>
            <w:proofErr w:type="spellEnd"/>
          </w:p>
        </w:tc>
        <w:tc>
          <w:tcPr>
            <w:tcW w:w="1554" w:type="dxa"/>
            <w:vMerge/>
            <w:shd w:val="clear" w:color="auto" w:fill="5B9BD5" w:themeFill="accent5"/>
          </w:tcPr>
          <w:p w14:paraId="7E4DF9CA"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p>
        </w:tc>
        <w:tc>
          <w:tcPr>
            <w:tcW w:w="1559" w:type="dxa"/>
            <w:vMerge/>
            <w:shd w:val="clear" w:color="auto" w:fill="5B9BD5" w:themeFill="accent5"/>
          </w:tcPr>
          <w:p w14:paraId="0B469879" w14:textId="77777777" w:rsidR="008B0FA4" w:rsidRPr="00384A81" w:rsidRDefault="008B0FA4" w:rsidP="001A69B9">
            <w:pPr>
              <w:tabs>
                <w:tab w:val="left" w:pos="360"/>
              </w:tabs>
              <w:spacing w:line="276" w:lineRule="auto"/>
              <w:jc w:val="center"/>
              <w:rPr>
                <w:rFonts w:asciiTheme="minorHAnsi" w:hAnsiTheme="minorHAnsi" w:cstheme="minorHAnsi"/>
                <w:b/>
                <w:sz w:val="22"/>
                <w:szCs w:val="20"/>
              </w:rPr>
            </w:pPr>
          </w:p>
        </w:tc>
      </w:tr>
      <w:tr w:rsidR="005B262C" w:rsidRPr="00384A81" w14:paraId="7AB6F8CF" w14:textId="2E5420C4" w:rsidTr="00C265B2">
        <w:trPr>
          <w:trHeight w:val="66"/>
          <w:jc w:val="center"/>
        </w:trPr>
        <w:tc>
          <w:tcPr>
            <w:tcW w:w="704" w:type="dxa"/>
            <w:shd w:val="clear" w:color="auto" w:fill="auto"/>
            <w:vAlign w:val="center"/>
          </w:tcPr>
          <w:p w14:paraId="3AA7D914" w14:textId="77777777" w:rsidR="005B262C" w:rsidRPr="00384A81" w:rsidRDefault="005B262C" w:rsidP="005B262C">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423" w:type="dxa"/>
            <w:vMerge w:val="restart"/>
            <w:shd w:val="clear" w:color="auto" w:fill="auto"/>
            <w:vAlign w:val="center"/>
          </w:tcPr>
          <w:p w14:paraId="543FAE41" w14:textId="77777777" w:rsidR="005B262C" w:rsidRPr="00384A81" w:rsidRDefault="005B262C" w:rsidP="005B262C">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417" w:type="dxa"/>
            <w:shd w:val="clear" w:color="auto" w:fill="auto"/>
            <w:vAlign w:val="center"/>
          </w:tcPr>
          <w:p w14:paraId="2A0CD339" w14:textId="77777777" w:rsidR="005B262C" w:rsidRPr="00384A81" w:rsidRDefault="005B262C" w:rsidP="005B262C">
            <w:pPr>
              <w:tabs>
                <w:tab w:val="left" w:pos="360"/>
              </w:tabs>
              <w:spacing w:line="276" w:lineRule="auto"/>
              <w:rPr>
                <w:rFonts w:asciiTheme="minorHAnsi" w:hAnsiTheme="minorHAnsi" w:cstheme="minorHAnsi"/>
                <w:sz w:val="22"/>
                <w:szCs w:val="20"/>
                <w:highlight w:val="yellow"/>
              </w:rPr>
            </w:pPr>
            <w:r w:rsidRPr="00384A81">
              <w:rPr>
                <w:rFonts w:asciiTheme="minorHAnsi" w:hAnsiTheme="minorHAnsi" w:cstheme="minorHAnsi"/>
                <w:sz w:val="22"/>
                <w:szCs w:val="20"/>
              </w:rPr>
              <w:t>Village-</w:t>
            </w:r>
            <w:proofErr w:type="spellStart"/>
            <w:r w:rsidRPr="00384A81">
              <w:rPr>
                <w:rFonts w:asciiTheme="minorHAnsi" w:hAnsiTheme="minorHAnsi" w:cstheme="minorHAnsi"/>
                <w:sz w:val="22"/>
                <w:szCs w:val="20"/>
              </w:rPr>
              <w:t>Gulra</w:t>
            </w:r>
            <w:proofErr w:type="spellEnd"/>
            <w:r w:rsidRPr="00384A81">
              <w:rPr>
                <w:rFonts w:asciiTheme="minorHAnsi" w:hAnsiTheme="minorHAnsi" w:cstheme="minorHAnsi"/>
                <w:sz w:val="22"/>
                <w:szCs w:val="20"/>
              </w:rPr>
              <w:t xml:space="preserve"> </w:t>
            </w:r>
            <w:proofErr w:type="spellStart"/>
            <w:r w:rsidRPr="00384A81">
              <w:rPr>
                <w:rFonts w:asciiTheme="minorHAnsi" w:hAnsiTheme="minorHAnsi" w:cstheme="minorHAnsi"/>
                <w:sz w:val="22"/>
                <w:szCs w:val="20"/>
              </w:rPr>
              <w:t>Machwapur</w:t>
            </w:r>
            <w:proofErr w:type="spellEnd"/>
          </w:p>
        </w:tc>
        <w:tc>
          <w:tcPr>
            <w:tcW w:w="850" w:type="dxa"/>
            <w:vAlign w:val="center"/>
          </w:tcPr>
          <w:p w14:paraId="6D7FFE7A" w14:textId="77777777" w:rsidR="005B262C" w:rsidRPr="00384A81" w:rsidRDefault="005B262C" w:rsidP="005B262C">
            <w:pPr>
              <w:tabs>
                <w:tab w:val="left" w:pos="360"/>
              </w:tabs>
              <w:spacing w:line="276" w:lineRule="auto"/>
              <w:jc w:val="right"/>
              <w:rPr>
                <w:rFonts w:asciiTheme="minorHAnsi" w:hAnsiTheme="minorHAnsi" w:cstheme="minorHAnsi"/>
                <w:sz w:val="22"/>
                <w:szCs w:val="20"/>
                <w:highlight w:val="yellow"/>
              </w:rPr>
            </w:pPr>
            <w:r w:rsidRPr="00384A81">
              <w:rPr>
                <w:rFonts w:asciiTheme="minorHAnsi" w:hAnsiTheme="minorHAnsi" w:cstheme="minorHAnsi"/>
                <w:color w:val="000000"/>
                <w:sz w:val="22"/>
                <w:szCs w:val="20"/>
              </w:rPr>
              <w:t>16.96</w:t>
            </w:r>
          </w:p>
        </w:tc>
        <w:tc>
          <w:tcPr>
            <w:tcW w:w="993" w:type="dxa"/>
            <w:vAlign w:val="center"/>
          </w:tcPr>
          <w:p w14:paraId="62527DD0" w14:textId="77777777" w:rsidR="005B262C" w:rsidRPr="00384A81" w:rsidRDefault="005B262C" w:rsidP="005B262C">
            <w:pPr>
              <w:tabs>
                <w:tab w:val="left" w:pos="360"/>
              </w:tabs>
              <w:spacing w:line="276" w:lineRule="auto"/>
              <w:jc w:val="right"/>
              <w:rPr>
                <w:rFonts w:asciiTheme="minorHAnsi" w:hAnsiTheme="minorHAnsi" w:cstheme="minorHAnsi"/>
                <w:sz w:val="22"/>
                <w:szCs w:val="20"/>
                <w:highlight w:val="yellow"/>
              </w:rPr>
            </w:pPr>
            <w:r w:rsidRPr="00384A81">
              <w:rPr>
                <w:rFonts w:asciiTheme="minorHAnsi" w:hAnsiTheme="minorHAnsi" w:cstheme="minorHAnsi"/>
                <w:color w:val="000000"/>
                <w:sz w:val="22"/>
                <w:szCs w:val="20"/>
              </w:rPr>
              <w:t>101.73</w:t>
            </w:r>
          </w:p>
        </w:tc>
        <w:tc>
          <w:tcPr>
            <w:tcW w:w="1134" w:type="dxa"/>
            <w:vAlign w:val="center"/>
          </w:tcPr>
          <w:p w14:paraId="11B17932" w14:textId="77777777" w:rsidR="005B262C" w:rsidRPr="00384A81" w:rsidRDefault="005B262C" w:rsidP="005B262C">
            <w:pPr>
              <w:tabs>
                <w:tab w:val="left" w:pos="360"/>
              </w:tabs>
              <w:spacing w:line="276" w:lineRule="auto"/>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68,580</w:t>
            </w:r>
          </w:p>
        </w:tc>
        <w:tc>
          <w:tcPr>
            <w:tcW w:w="1554" w:type="dxa"/>
            <w:vAlign w:val="center"/>
          </w:tcPr>
          <w:p w14:paraId="60832477" w14:textId="11667A4E" w:rsidR="005B262C" w:rsidRPr="00384A81" w:rsidRDefault="005B262C" w:rsidP="00CC310C">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w:t>
            </w:r>
            <w:r w:rsidR="00CC310C">
              <w:rPr>
                <w:rFonts w:asciiTheme="minorHAnsi" w:hAnsiTheme="minorHAnsi" w:cstheme="minorHAnsi"/>
                <w:color w:val="000000"/>
                <w:sz w:val="22"/>
                <w:szCs w:val="20"/>
              </w:rPr>
              <w:t>3</w:t>
            </w:r>
            <w:r>
              <w:rPr>
                <w:rFonts w:asciiTheme="minorHAnsi" w:hAnsiTheme="minorHAnsi" w:cstheme="minorHAnsi"/>
                <w:color w:val="000000"/>
                <w:sz w:val="22"/>
                <w:szCs w:val="20"/>
              </w:rPr>
              <w:t>,00,000</w:t>
            </w:r>
          </w:p>
        </w:tc>
        <w:tc>
          <w:tcPr>
            <w:tcW w:w="1559" w:type="dxa"/>
            <w:vAlign w:val="center"/>
          </w:tcPr>
          <w:p w14:paraId="6C79CBA1" w14:textId="6E492FCE" w:rsidR="005B262C" w:rsidRDefault="005B262C" w:rsidP="005B262C">
            <w:pPr>
              <w:jc w:val="right"/>
              <w:rPr>
                <w:rFonts w:ascii="Calibri" w:hAnsi="Calibri" w:cs="Calibri"/>
                <w:color w:val="000000"/>
                <w:sz w:val="22"/>
                <w:szCs w:val="22"/>
              </w:rPr>
            </w:pPr>
            <w:r>
              <w:rPr>
                <w:rFonts w:ascii="Calibri" w:hAnsi="Calibri" w:cs="Calibri"/>
                <w:color w:val="000000"/>
                <w:sz w:val="22"/>
                <w:szCs w:val="22"/>
              </w:rPr>
              <w:t>13,22,49,000</w:t>
            </w:r>
          </w:p>
        </w:tc>
      </w:tr>
      <w:tr w:rsidR="005B262C" w:rsidRPr="00384A81" w14:paraId="3C22F790" w14:textId="1785C3D2" w:rsidTr="00C265B2">
        <w:trPr>
          <w:trHeight w:val="66"/>
          <w:jc w:val="center"/>
        </w:trPr>
        <w:tc>
          <w:tcPr>
            <w:tcW w:w="704" w:type="dxa"/>
            <w:shd w:val="clear" w:color="auto" w:fill="auto"/>
            <w:vAlign w:val="center"/>
          </w:tcPr>
          <w:p w14:paraId="587406EC" w14:textId="77777777" w:rsidR="005B262C" w:rsidRPr="00384A81" w:rsidRDefault="005B262C" w:rsidP="005B262C">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2</w:t>
            </w:r>
          </w:p>
        </w:tc>
        <w:tc>
          <w:tcPr>
            <w:tcW w:w="1423" w:type="dxa"/>
            <w:vMerge/>
            <w:shd w:val="clear" w:color="auto" w:fill="auto"/>
            <w:vAlign w:val="center"/>
          </w:tcPr>
          <w:p w14:paraId="763A70F6" w14:textId="77777777" w:rsidR="005B262C" w:rsidRPr="00384A81" w:rsidRDefault="005B262C" w:rsidP="005B262C">
            <w:pPr>
              <w:tabs>
                <w:tab w:val="left" w:pos="360"/>
              </w:tabs>
              <w:spacing w:line="276" w:lineRule="auto"/>
              <w:jc w:val="both"/>
              <w:rPr>
                <w:rFonts w:asciiTheme="minorHAnsi" w:hAnsiTheme="minorHAnsi" w:cstheme="minorHAnsi"/>
                <w:sz w:val="22"/>
                <w:szCs w:val="20"/>
                <w:highlight w:val="yellow"/>
              </w:rPr>
            </w:pPr>
          </w:p>
        </w:tc>
        <w:tc>
          <w:tcPr>
            <w:tcW w:w="1417" w:type="dxa"/>
            <w:shd w:val="clear" w:color="auto" w:fill="auto"/>
            <w:vAlign w:val="center"/>
          </w:tcPr>
          <w:p w14:paraId="3B0C766B" w14:textId="77777777" w:rsidR="005B262C" w:rsidRPr="00384A81" w:rsidRDefault="005B262C" w:rsidP="005B262C">
            <w:pPr>
              <w:tabs>
                <w:tab w:val="left" w:pos="360"/>
              </w:tabs>
              <w:spacing w:line="276" w:lineRule="auto"/>
              <w:rPr>
                <w:rFonts w:asciiTheme="minorHAnsi" w:hAnsiTheme="minorHAnsi" w:cstheme="minorHAnsi"/>
                <w:sz w:val="22"/>
                <w:szCs w:val="20"/>
              </w:rPr>
            </w:pPr>
            <w:r w:rsidRPr="00384A81">
              <w:rPr>
                <w:rFonts w:asciiTheme="minorHAnsi" w:hAnsiTheme="minorHAnsi" w:cstheme="minorHAnsi"/>
                <w:sz w:val="22"/>
                <w:szCs w:val="20"/>
              </w:rPr>
              <w:t>Village-</w:t>
            </w:r>
            <w:proofErr w:type="spellStart"/>
            <w:r w:rsidRPr="00384A81">
              <w:rPr>
                <w:rFonts w:asciiTheme="minorHAnsi" w:hAnsiTheme="minorHAnsi" w:cstheme="minorHAnsi"/>
                <w:sz w:val="22"/>
                <w:szCs w:val="20"/>
              </w:rPr>
              <w:t>Muradabad</w:t>
            </w:r>
            <w:proofErr w:type="spellEnd"/>
          </w:p>
        </w:tc>
        <w:tc>
          <w:tcPr>
            <w:tcW w:w="850" w:type="dxa"/>
            <w:vAlign w:val="center"/>
          </w:tcPr>
          <w:p w14:paraId="34CC1494" w14:textId="77777777" w:rsidR="005B262C" w:rsidRPr="00384A81" w:rsidRDefault="005B262C" w:rsidP="005B262C">
            <w:pPr>
              <w:tabs>
                <w:tab w:val="left" w:pos="360"/>
              </w:tabs>
              <w:spacing w:line="276" w:lineRule="auto"/>
              <w:jc w:val="right"/>
              <w:rPr>
                <w:rFonts w:asciiTheme="minorHAnsi" w:hAnsiTheme="minorHAnsi" w:cstheme="minorHAnsi"/>
                <w:b/>
                <w:sz w:val="22"/>
                <w:szCs w:val="20"/>
              </w:rPr>
            </w:pPr>
            <w:r w:rsidRPr="00384A81">
              <w:rPr>
                <w:rFonts w:asciiTheme="minorHAnsi" w:hAnsiTheme="minorHAnsi" w:cstheme="minorHAnsi"/>
                <w:color w:val="000000"/>
                <w:sz w:val="22"/>
                <w:szCs w:val="20"/>
              </w:rPr>
              <w:t>10.65</w:t>
            </w:r>
          </w:p>
        </w:tc>
        <w:tc>
          <w:tcPr>
            <w:tcW w:w="993" w:type="dxa"/>
            <w:vAlign w:val="center"/>
          </w:tcPr>
          <w:p w14:paraId="143E4C48" w14:textId="77777777" w:rsidR="005B262C" w:rsidRPr="00384A81" w:rsidRDefault="005B262C" w:rsidP="005B262C">
            <w:pPr>
              <w:tabs>
                <w:tab w:val="left" w:pos="360"/>
              </w:tabs>
              <w:spacing w:line="276" w:lineRule="auto"/>
              <w:jc w:val="right"/>
              <w:rPr>
                <w:rFonts w:asciiTheme="minorHAnsi" w:hAnsiTheme="minorHAnsi" w:cstheme="minorHAnsi"/>
                <w:b/>
                <w:sz w:val="22"/>
                <w:szCs w:val="20"/>
              </w:rPr>
            </w:pPr>
            <w:r w:rsidRPr="00384A81">
              <w:rPr>
                <w:rFonts w:asciiTheme="minorHAnsi" w:hAnsiTheme="minorHAnsi" w:cstheme="minorHAnsi"/>
                <w:color w:val="000000"/>
                <w:sz w:val="22"/>
                <w:szCs w:val="20"/>
              </w:rPr>
              <w:t>63.90</w:t>
            </w:r>
          </w:p>
        </w:tc>
        <w:tc>
          <w:tcPr>
            <w:tcW w:w="1134" w:type="dxa"/>
            <w:vAlign w:val="center"/>
          </w:tcPr>
          <w:p w14:paraId="350129D1" w14:textId="77777777" w:rsidR="005B262C" w:rsidRPr="00384A81" w:rsidRDefault="005B262C" w:rsidP="005B262C">
            <w:pPr>
              <w:tabs>
                <w:tab w:val="left" w:pos="360"/>
              </w:tabs>
              <w:spacing w:line="276" w:lineRule="auto"/>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43,078</w:t>
            </w:r>
          </w:p>
        </w:tc>
        <w:tc>
          <w:tcPr>
            <w:tcW w:w="1554" w:type="dxa"/>
            <w:vAlign w:val="center"/>
          </w:tcPr>
          <w:p w14:paraId="08AE1198" w14:textId="6A783044" w:rsidR="005B262C" w:rsidRPr="00384A81" w:rsidRDefault="005B262C" w:rsidP="00CC310C">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w:t>
            </w:r>
            <w:r w:rsidR="00CC310C">
              <w:rPr>
                <w:rFonts w:asciiTheme="minorHAnsi" w:hAnsiTheme="minorHAnsi" w:cstheme="minorHAnsi"/>
                <w:color w:val="000000"/>
                <w:sz w:val="22"/>
                <w:szCs w:val="20"/>
              </w:rPr>
              <w:t>3</w:t>
            </w:r>
            <w:r>
              <w:rPr>
                <w:rFonts w:asciiTheme="minorHAnsi" w:hAnsiTheme="minorHAnsi" w:cstheme="minorHAnsi"/>
                <w:color w:val="000000"/>
                <w:sz w:val="22"/>
                <w:szCs w:val="20"/>
              </w:rPr>
              <w:t>,00,000</w:t>
            </w:r>
          </w:p>
        </w:tc>
        <w:tc>
          <w:tcPr>
            <w:tcW w:w="1559" w:type="dxa"/>
            <w:vAlign w:val="center"/>
          </w:tcPr>
          <w:p w14:paraId="01B60B29" w14:textId="29954599" w:rsidR="005B262C" w:rsidRDefault="005B262C" w:rsidP="005B262C">
            <w:pPr>
              <w:jc w:val="right"/>
              <w:rPr>
                <w:rFonts w:ascii="Calibri" w:hAnsi="Calibri" w:cs="Calibri"/>
                <w:color w:val="000000"/>
                <w:sz w:val="22"/>
                <w:szCs w:val="22"/>
              </w:rPr>
            </w:pPr>
            <w:r>
              <w:rPr>
                <w:rFonts w:ascii="Calibri" w:hAnsi="Calibri" w:cs="Calibri"/>
                <w:color w:val="000000"/>
                <w:sz w:val="22"/>
                <w:szCs w:val="22"/>
              </w:rPr>
              <w:t>8,30,70,000</w:t>
            </w:r>
          </w:p>
        </w:tc>
      </w:tr>
      <w:tr w:rsidR="005B262C" w:rsidRPr="00384A81" w14:paraId="625E1EAC" w14:textId="3FD6DC64" w:rsidTr="00C265B2">
        <w:trPr>
          <w:trHeight w:val="66"/>
          <w:jc w:val="center"/>
        </w:trPr>
        <w:tc>
          <w:tcPr>
            <w:tcW w:w="704" w:type="dxa"/>
            <w:shd w:val="clear" w:color="auto" w:fill="auto"/>
            <w:vAlign w:val="center"/>
          </w:tcPr>
          <w:p w14:paraId="248021A9" w14:textId="77777777" w:rsidR="005B262C" w:rsidRPr="00384A81" w:rsidRDefault="005B262C" w:rsidP="005B262C">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423" w:type="dxa"/>
            <w:shd w:val="clear" w:color="auto" w:fill="auto"/>
            <w:vAlign w:val="center"/>
          </w:tcPr>
          <w:p w14:paraId="62981BC5" w14:textId="77777777" w:rsidR="005B262C" w:rsidRPr="00384A81" w:rsidRDefault="005B262C" w:rsidP="005B262C">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417" w:type="dxa"/>
            <w:shd w:val="clear" w:color="auto" w:fill="auto"/>
            <w:vAlign w:val="center"/>
          </w:tcPr>
          <w:p w14:paraId="006E4A6F" w14:textId="77777777" w:rsidR="005B262C" w:rsidRPr="00384A81" w:rsidRDefault="005B262C" w:rsidP="005B262C">
            <w:pPr>
              <w:tabs>
                <w:tab w:val="left" w:pos="360"/>
              </w:tabs>
              <w:spacing w:line="276" w:lineRule="auto"/>
              <w:rPr>
                <w:rFonts w:asciiTheme="minorHAnsi" w:hAnsiTheme="minorHAnsi" w:cstheme="minorHAnsi"/>
                <w:sz w:val="22"/>
                <w:szCs w:val="20"/>
              </w:rPr>
            </w:pPr>
            <w:r w:rsidRPr="00384A81">
              <w:rPr>
                <w:rFonts w:asciiTheme="minorHAnsi" w:hAnsiTheme="minorHAnsi" w:cstheme="minorHAnsi"/>
                <w:sz w:val="22"/>
                <w:szCs w:val="20"/>
              </w:rPr>
              <w:t>Barkhera</w:t>
            </w:r>
          </w:p>
        </w:tc>
        <w:tc>
          <w:tcPr>
            <w:tcW w:w="850" w:type="dxa"/>
            <w:vAlign w:val="center"/>
          </w:tcPr>
          <w:p w14:paraId="5DCA9AF7" w14:textId="77777777" w:rsidR="005B262C" w:rsidRPr="00384A81" w:rsidRDefault="005B262C" w:rsidP="005B262C">
            <w:pPr>
              <w:tabs>
                <w:tab w:val="left" w:pos="360"/>
              </w:tabs>
              <w:spacing w:line="276" w:lineRule="auto"/>
              <w:jc w:val="right"/>
              <w:rPr>
                <w:rFonts w:asciiTheme="minorHAnsi" w:hAnsiTheme="minorHAnsi" w:cstheme="minorHAnsi"/>
                <w:b/>
                <w:sz w:val="22"/>
                <w:szCs w:val="20"/>
              </w:rPr>
            </w:pPr>
            <w:r w:rsidRPr="00384A81">
              <w:rPr>
                <w:rFonts w:asciiTheme="minorHAnsi" w:hAnsiTheme="minorHAnsi" w:cstheme="minorHAnsi"/>
                <w:color w:val="000000"/>
                <w:sz w:val="22"/>
                <w:szCs w:val="20"/>
              </w:rPr>
              <w:t>9.46</w:t>
            </w:r>
          </w:p>
        </w:tc>
        <w:tc>
          <w:tcPr>
            <w:tcW w:w="993" w:type="dxa"/>
            <w:vAlign w:val="center"/>
          </w:tcPr>
          <w:p w14:paraId="40A7E9B8" w14:textId="77777777" w:rsidR="005B262C" w:rsidRPr="00384A81" w:rsidRDefault="005B262C" w:rsidP="005B262C">
            <w:pPr>
              <w:tabs>
                <w:tab w:val="left" w:pos="360"/>
              </w:tabs>
              <w:spacing w:line="276" w:lineRule="auto"/>
              <w:jc w:val="right"/>
              <w:rPr>
                <w:rFonts w:asciiTheme="minorHAnsi" w:hAnsiTheme="minorHAnsi" w:cstheme="minorHAnsi"/>
                <w:b/>
                <w:sz w:val="22"/>
                <w:szCs w:val="20"/>
              </w:rPr>
            </w:pPr>
            <w:r w:rsidRPr="00384A81">
              <w:rPr>
                <w:rFonts w:asciiTheme="minorHAnsi" w:hAnsiTheme="minorHAnsi" w:cstheme="minorHAnsi"/>
                <w:color w:val="000000"/>
                <w:sz w:val="22"/>
                <w:szCs w:val="20"/>
              </w:rPr>
              <w:t>56.76</w:t>
            </w:r>
          </w:p>
        </w:tc>
        <w:tc>
          <w:tcPr>
            <w:tcW w:w="1134" w:type="dxa"/>
            <w:vAlign w:val="center"/>
          </w:tcPr>
          <w:p w14:paraId="04BE1895" w14:textId="77777777" w:rsidR="005B262C" w:rsidRPr="00384A81" w:rsidRDefault="005B262C" w:rsidP="005B262C">
            <w:pPr>
              <w:tabs>
                <w:tab w:val="left" w:pos="360"/>
              </w:tabs>
              <w:spacing w:line="276" w:lineRule="auto"/>
              <w:jc w:val="right"/>
              <w:rPr>
                <w:rFonts w:asciiTheme="minorHAnsi" w:hAnsiTheme="minorHAnsi" w:cstheme="minorHAnsi"/>
                <w:color w:val="000000"/>
                <w:sz w:val="22"/>
                <w:szCs w:val="20"/>
              </w:rPr>
            </w:pPr>
            <w:r w:rsidRPr="00384A81">
              <w:rPr>
                <w:rFonts w:asciiTheme="minorHAnsi" w:hAnsiTheme="minorHAnsi" w:cstheme="minorHAnsi"/>
                <w:color w:val="000000"/>
                <w:sz w:val="22"/>
                <w:szCs w:val="20"/>
              </w:rPr>
              <w:t>38,264</w:t>
            </w:r>
          </w:p>
        </w:tc>
        <w:tc>
          <w:tcPr>
            <w:tcW w:w="1554" w:type="dxa"/>
            <w:vAlign w:val="center"/>
          </w:tcPr>
          <w:p w14:paraId="0BC1AC5A" w14:textId="04031E91" w:rsidR="005B262C" w:rsidRPr="00384A81" w:rsidRDefault="00CC310C" w:rsidP="005B262C">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6</w:t>
            </w:r>
            <w:r w:rsidR="005B262C">
              <w:rPr>
                <w:rFonts w:asciiTheme="minorHAnsi" w:hAnsiTheme="minorHAnsi" w:cstheme="minorHAnsi"/>
                <w:color w:val="000000"/>
                <w:sz w:val="22"/>
                <w:szCs w:val="20"/>
              </w:rPr>
              <w:t>,50,000</w:t>
            </w:r>
          </w:p>
        </w:tc>
        <w:tc>
          <w:tcPr>
            <w:tcW w:w="1559" w:type="dxa"/>
            <w:vAlign w:val="center"/>
          </w:tcPr>
          <w:p w14:paraId="30D1C086" w14:textId="16B4537E" w:rsidR="005B262C" w:rsidRDefault="005B262C" w:rsidP="005B262C">
            <w:pPr>
              <w:jc w:val="right"/>
              <w:rPr>
                <w:rFonts w:ascii="Calibri" w:hAnsi="Calibri" w:cs="Calibri"/>
                <w:color w:val="000000"/>
                <w:sz w:val="22"/>
                <w:szCs w:val="22"/>
              </w:rPr>
            </w:pPr>
            <w:r>
              <w:rPr>
                <w:rFonts w:ascii="Calibri" w:hAnsi="Calibri" w:cs="Calibri"/>
                <w:color w:val="000000"/>
                <w:sz w:val="22"/>
                <w:szCs w:val="22"/>
              </w:rPr>
              <w:t>4,15,35,000</w:t>
            </w:r>
          </w:p>
        </w:tc>
      </w:tr>
      <w:tr w:rsidR="008B0FA4" w:rsidRPr="00384A81" w14:paraId="1D744D0A" w14:textId="77777777" w:rsidTr="00C265B2">
        <w:trPr>
          <w:trHeight w:val="66"/>
          <w:jc w:val="center"/>
        </w:trPr>
        <w:tc>
          <w:tcPr>
            <w:tcW w:w="3544" w:type="dxa"/>
            <w:gridSpan w:val="3"/>
            <w:shd w:val="clear" w:color="auto" w:fill="FFFFFF" w:themeFill="background1"/>
            <w:vAlign w:val="center"/>
          </w:tcPr>
          <w:p w14:paraId="60458DE9" w14:textId="65A3BFE4" w:rsidR="008B0FA4" w:rsidRPr="001942BC" w:rsidRDefault="008B0FA4" w:rsidP="001A69B9">
            <w:pPr>
              <w:tabs>
                <w:tab w:val="left" w:pos="360"/>
              </w:tabs>
              <w:spacing w:line="276" w:lineRule="auto"/>
              <w:jc w:val="right"/>
              <w:rPr>
                <w:rFonts w:asciiTheme="minorHAnsi" w:hAnsiTheme="minorHAnsi" w:cstheme="minorHAnsi"/>
                <w:b/>
                <w:sz w:val="22"/>
                <w:szCs w:val="20"/>
              </w:rPr>
            </w:pPr>
            <w:r w:rsidRPr="001942BC">
              <w:rPr>
                <w:rFonts w:asciiTheme="minorHAnsi" w:hAnsiTheme="minorHAnsi" w:cstheme="minorHAnsi"/>
                <w:b/>
                <w:sz w:val="22"/>
                <w:szCs w:val="20"/>
              </w:rPr>
              <w:t>Total</w:t>
            </w:r>
          </w:p>
        </w:tc>
        <w:tc>
          <w:tcPr>
            <w:tcW w:w="850" w:type="dxa"/>
            <w:shd w:val="clear" w:color="auto" w:fill="FFFFFF" w:themeFill="background1"/>
            <w:vAlign w:val="center"/>
          </w:tcPr>
          <w:p w14:paraId="67621994" w14:textId="1011951D" w:rsidR="008B0FA4" w:rsidRPr="001942BC" w:rsidRDefault="008B0FA4" w:rsidP="003837BA">
            <w:pPr>
              <w:tabs>
                <w:tab w:val="left" w:pos="360"/>
              </w:tabs>
              <w:spacing w:line="276" w:lineRule="auto"/>
              <w:jc w:val="right"/>
              <w:rPr>
                <w:rFonts w:asciiTheme="minorHAnsi" w:hAnsiTheme="minorHAnsi" w:cstheme="minorHAnsi"/>
                <w:b/>
                <w:color w:val="000000"/>
                <w:sz w:val="22"/>
                <w:szCs w:val="20"/>
              </w:rPr>
            </w:pPr>
            <w:r w:rsidRPr="001942BC">
              <w:rPr>
                <w:rFonts w:asciiTheme="minorHAnsi" w:hAnsiTheme="minorHAnsi" w:cstheme="minorHAnsi"/>
                <w:b/>
                <w:color w:val="000000"/>
                <w:sz w:val="22"/>
                <w:szCs w:val="20"/>
              </w:rPr>
              <w:t>37.</w:t>
            </w:r>
            <w:r w:rsidR="003837BA">
              <w:rPr>
                <w:rFonts w:asciiTheme="minorHAnsi" w:hAnsiTheme="minorHAnsi" w:cstheme="minorHAnsi"/>
                <w:b/>
                <w:color w:val="000000"/>
                <w:sz w:val="22"/>
                <w:szCs w:val="20"/>
              </w:rPr>
              <w:t>07</w:t>
            </w:r>
          </w:p>
        </w:tc>
        <w:tc>
          <w:tcPr>
            <w:tcW w:w="993" w:type="dxa"/>
            <w:shd w:val="clear" w:color="auto" w:fill="FFFFFF" w:themeFill="background1"/>
            <w:vAlign w:val="center"/>
          </w:tcPr>
          <w:p w14:paraId="397C3F39" w14:textId="281F1ECD" w:rsidR="008B0FA4" w:rsidRPr="001942BC" w:rsidRDefault="008B0FA4" w:rsidP="001A69B9">
            <w:pPr>
              <w:tabs>
                <w:tab w:val="left" w:pos="360"/>
              </w:tabs>
              <w:spacing w:line="276" w:lineRule="auto"/>
              <w:jc w:val="right"/>
              <w:rPr>
                <w:rFonts w:asciiTheme="minorHAnsi" w:hAnsiTheme="minorHAnsi" w:cstheme="minorHAnsi"/>
                <w:b/>
                <w:color w:val="000000"/>
                <w:sz w:val="22"/>
                <w:szCs w:val="20"/>
              </w:rPr>
            </w:pPr>
            <w:r w:rsidRPr="001942BC">
              <w:rPr>
                <w:rFonts w:asciiTheme="minorHAnsi" w:hAnsiTheme="minorHAnsi" w:cstheme="minorHAnsi"/>
                <w:b/>
                <w:color w:val="000000"/>
                <w:sz w:val="22"/>
                <w:szCs w:val="20"/>
              </w:rPr>
              <w:t>222.39</w:t>
            </w:r>
          </w:p>
        </w:tc>
        <w:tc>
          <w:tcPr>
            <w:tcW w:w="1134" w:type="dxa"/>
            <w:shd w:val="clear" w:color="auto" w:fill="FFFFFF" w:themeFill="background1"/>
            <w:vAlign w:val="center"/>
          </w:tcPr>
          <w:p w14:paraId="6E923C3B" w14:textId="4CED6A00" w:rsidR="008B0FA4" w:rsidRPr="001942BC" w:rsidRDefault="008B0FA4" w:rsidP="001A69B9">
            <w:pPr>
              <w:tabs>
                <w:tab w:val="left" w:pos="360"/>
              </w:tabs>
              <w:spacing w:line="276" w:lineRule="auto"/>
              <w:jc w:val="right"/>
              <w:rPr>
                <w:rFonts w:asciiTheme="minorHAnsi" w:hAnsiTheme="minorHAnsi" w:cstheme="minorHAnsi"/>
                <w:b/>
                <w:color w:val="000000"/>
                <w:sz w:val="22"/>
                <w:szCs w:val="20"/>
              </w:rPr>
            </w:pPr>
            <w:r w:rsidRPr="001942BC">
              <w:rPr>
                <w:rFonts w:asciiTheme="minorHAnsi" w:hAnsiTheme="minorHAnsi" w:cstheme="minorHAnsi"/>
                <w:b/>
                <w:color w:val="000000"/>
                <w:sz w:val="22"/>
                <w:szCs w:val="20"/>
              </w:rPr>
              <w:t>1,49,922</w:t>
            </w:r>
          </w:p>
        </w:tc>
        <w:tc>
          <w:tcPr>
            <w:tcW w:w="1554" w:type="dxa"/>
            <w:shd w:val="clear" w:color="auto" w:fill="FFFFFF" w:themeFill="background1"/>
            <w:vAlign w:val="center"/>
          </w:tcPr>
          <w:p w14:paraId="7B1D8B0E" w14:textId="77777777" w:rsidR="008B0FA4" w:rsidRPr="001942BC" w:rsidRDefault="008B0FA4" w:rsidP="001A69B9">
            <w:pPr>
              <w:tabs>
                <w:tab w:val="left" w:pos="360"/>
              </w:tabs>
              <w:spacing w:line="276" w:lineRule="auto"/>
              <w:jc w:val="right"/>
              <w:rPr>
                <w:rFonts w:asciiTheme="minorHAnsi" w:hAnsiTheme="minorHAnsi" w:cstheme="minorHAnsi"/>
                <w:b/>
                <w:color w:val="000000"/>
                <w:sz w:val="22"/>
                <w:szCs w:val="20"/>
              </w:rPr>
            </w:pPr>
          </w:p>
        </w:tc>
        <w:tc>
          <w:tcPr>
            <w:tcW w:w="1559" w:type="dxa"/>
            <w:shd w:val="clear" w:color="auto" w:fill="FFFFFF" w:themeFill="background1"/>
            <w:vAlign w:val="center"/>
          </w:tcPr>
          <w:p w14:paraId="5D5192A9" w14:textId="28CCB0D9" w:rsidR="008B0FA4" w:rsidRPr="001942BC" w:rsidRDefault="005B262C" w:rsidP="001A69B9">
            <w:pPr>
              <w:jc w:val="right"/>
              <w:rPr>
                <w:rFonts w:ascii="Calibri" w:hAnsi="Calibri" w:cs="Calibri"/>
                <w:b/>
                <w:color w:val="000000"/>
                <w:sz w:val="22"/>
                <w:szCs w:val="22"/>
              </w:rPr>
            </w:pPr>
            <w:r w:rsidRPr="005B262C">
              <w:rPr>
                <w:rFonts w:ascii="Calibri" w:hAnsi="Calibri" w:cs="Calibri"/>
                <w:b/>
                <w:color w:val="000000"/>
                <w:sz w:val="22"/>
                <w:szCs w:val="22"/>
              </w:rPr>
              <w:t>25,68,54,000</w:t>
            </w:r>
          </w:p>
        </w:tc>
      </w:tr>
      <w:tr w:rsidR="005B262C" w:rsidRPr="00384A81" w14:paraId="472A81D9" w14:textId="77777777" w:rsidTr="00C265B2">
        <w:trPr>
          <w:trHeight w:val="66"/>
          <w:jc w:val="center"/>
        </w:trPr>
        <w:tc>
          <w:tcPr>
            <w:tcW w:w="8075" w:type="dxa"/>
            <w:gridSpan w:val="7"/>
            <w:shd w:val="clear" w:color="auto" w:fill="FFFFFF" w:themeFill="background1"/>
            <w:vAlign w:val="center"/>
          </w:tcPr>
          <w:p w14:paraId="2278C66F" w14:textId="568C7B8D" w:rsidR="005B262C" w:rsidRPr="00C265B2" w:rsidRDefault="005B262C" w:rsidP="00C265B2">
            <w:pPr>
              <w:tabs>
                <w:tab w:val="left" w:pos="360"/>
              </w:tabs>
              <w:spacing w:line="276" w:lineRule="auto"/>
              <w:jc w:val="both"/>
              <w:rPr>
                <w:rFonts w:asciiTheme="minorHAnsi" w:hAnsiTheme="minorHAnsi" w:cstheme="minorHAnsi"/>
                <w:b/>
                <w:i/>
                <w:color w:val="000000"/>
                <w:sz w:val="22"/>
                <w:szCs w:val="20"/>
              </w:rPr>
            </w:pPr>
            <w:r w:rsidRPr="00C265B2">
              <w:rPr>
                <w:rFonts w:asciiTheme="minorHAnsi" w:hAnsiTheme="minorHAnsi" w:cstheme="minorHAnsi"/>
                <w:b/>
                <w:i/>
                <w:color w:val="000000"/>
                <w:sz w:val="22"/>
                <w:szCs w:val="20"/>
              </w:rPr>
              <w:t xml:space="preserve">[+]Premium for Non Agricultural Land </w:t>
            </w:r>
            <w:r w:rsidR="00C265B2" w:rsidRPr="00C265B2">
              <w:rPr>
                <w:rFonts w:asciiTheme="minorHAnsi" w:hAnsiTheme="minorHAnsi" w:cstheme="minorHAnsi"/>
                <w:b/>
                <w:i/>
                <w:color w:val="000000"/>
                <w:sz w:val="22"/>
                <w:szCs w:val="20"/>
              </w:rPr>
              <w:t xml:space="preserve">and Contiguous Cost &amp; Effort Consideration to cover all administrative Cost, effort towards land acquisition &amp; consolidation </w:t>
            </w:r>
            <w:r w:rsidRPr="00C265B2">
              <w:rPr>
                <w:rFonts w:asciiTheme="minorHAnsi" w:hAnsiTheme="minorHAnsi" w:cstheme="minorHAnsi"/>
                <w:b/>
                <w:i/>
                <w:color w:val="000000"/>
                <w:sz w:val="22"/>
                <w:szCs w:val="20"/>
              </w:rPr>
              <w:t>(5%)</w:t>
            </w:r>
          </w:p>
        </w:tc>
        <w:tc>
          <w:tcPr>
            <w:tcW w:w="1559" w:type="dxa"/>
            <w:shd w:val="clear" w:color="auto" w:fill="FFFFFF" w:themeFill="background1"/>
            <w:vAlign w:val="center"/>
          </w:tcPr>
          <w:p w14:paraId="0E6155F0" w14:textId="52533130" w:rsidR="005B262C" w:rsidRPr="005B262C" w:rsidRDefault="00C265B2" w:rsidP="001A69B9">
            <w:pPr>
              <w:jc w:val="right"/>
              <w:rPr>
                <w:rFonts w:ascii="Calibri" w:hAnsi="Calibri" w:cs="Calibri"/>
                <w:b/>
                <w:color w:val="000000"/>
                <w:sz w:val="22"/>
                <w:szCs w:val="22"/>
              </w:rPr>
            </w:pPr>
            <w:r w:rsidRPr="00C265B2">
              <w:rPr>
                <w:rFonts w:ascii="Calibri" w:hAnsi="Calibri" w:cs="Calibri"/>
                <w:b/>
                <w:color w:val="000000"/>
                <w:sz w:val="22"/>
                <w:szCs w:val="22"/>
              </w:rPr>
              <w:t>1,28,42,700</w:t>
            </w:r>
          </w:p>
        </w:tc>
      </w:tr>
      <w:tr w:rsidR="00C265B2" w:rsidRPr="00384A81" w14:paraId="1B9193FA" w14:textId="77777777" w:rsidTr="00C265B2">
        <w:trPr>
          <w:trHeight w:val="66"/>
          <w:jc w:val="center"/>
        </w:trPr>
        <w:tc>
          <w:tcPr>
            <w:tcW w:w="8075" w:type="dxa"/>
            <w:gridSpan w:val="7"/>
            <w:shd w:val="clear" w:color="auto" w:fill="D9D9D9" w:themeFill="background1" w:themeFillShade="D9"/>
            <w:vAlign w:val="center"/>
          </w:tcPr>
          <w:p w14:paraId="1B16A483" w14:textId="69764D83" w:rsidR="00C265B2" w:rsidRPr="00C265B2" w:rsidRDefault="00C265B2" w:rsidP="001A69B9">
            <w:pPr>
              <w:tabs>
                <w:tab w:val="left" w:pos="360"/>
              </w:tabs>
              <w:spacing w:line="276" w:lineRule="auto"/>
              <w:jc w:val="right"/>
              <w:rPr>
                <w:rFonts w:asciiTheme="minorHAnsi" w:hAnsiTheme="minorHAnsi" w:cstheme="minorHAnsi"/>
                <w:b/>
                <w:color w:val="000000"/>
                <w:szCs w:val="20"/>
              </w:rPr>
            </w:pPr>
            <w:r w:rsidRPr="00C265B2">
              <w:rPr>
                <w:rFonts w:asciiTheme="minorHAnsi" w:hAnsiTheme="minorHAnsi" w:cstheme="minorHAnsi"/>
                <w:b/>
                <w:color w:val="000000"/>
                <w:szCs w:val="20"/>
              </w:rPr>
              <w:t>Final Fair Market Value of Land</w:t>
            </w:r>
          </w:p>
        </w:tc>
        <w:tc>
          <w:tcPr>
            <w:tcW w:w="1559" w:type="dxa"/>
            <w:shd w:val="clear" w:color="auto" w:fill="D9D9D9" w:themeFill="background1" w:themeFillShade="D9"/>
            <w:vAlign w:val="center"/>
          </w:tcPr>
          <w:p w14:paraId="4EB1F1AF" w14:textId="63F82C4F" w:rsidR="00C265B2" w:rsidRPr="00C265B2" w:rsidRDefault="00C265B2" w:rsidP="001A69B9">
            <w:pPr>
              <w:jc w:val="right"/>
              <w:rPr>
                <w:rFonts w:ascii="Calibri" w:hAnsi="Calibri" w:cs="Calibri"/>
                <w:b/>
                <w:color w:val="000000"/>
                <w:szCs w:val="22"/>
              </w:rPr>
            </w:pPr>
            <w:r w:rsidRPr="00C265B2">
              <w:rPr>
                <w:rFonts w:ascii="Calibri" w:hAnsi="Calibri" w:cs="Calibri"/>
                <w:b/>
                <w:color w:val="000000"/>
                <w:szCs w:val="22"/>
              </w:rPr>
              <w:t>26,96,96,700</w:t>
            </w:r>
          </w:p>
        </w:tc>
      </w:tr>
    </w:tbl>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77777777" w:rsidR="008C20F1" w:rsidRDefault="008C20F1" w:rsidP="0037157A">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p>
    <w:p w14:paraId="5569354A" w14:textId="77777777" w:rsidR="008C20F1" w:rsidRDefault="008C20F1" w:rsidP="008C20F1">
      <w:pPr>
        <w:pStyle w:val="ListParagraph"/>
        <w:spacing w:after="240" w:line="360" w:lineRule="auto"/>
        <w:ind w:left="0"/>
        <w:contextualSpacing/>
        <w:jc w:val="both"/>
        <w:rPr>
          <w:rFonts w:ascii="Arial" w:hAnsi="Arial" w:cs="Arial"/>
          <w:b/>
          <w:sz w:val="22"/>
        </w:rPr>
      </w:pPr>
    </w:p>
    <w:p w14:paraId="402E2FB4"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Valuation assessment has been conducted of the building &amp; civil works that has been capitalized in the books/ FAR of the company.</w:t>
      </w:r>
    </w:p>
    <w:p w14:paraId="6CDB7960" w14:textId="3C424DE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main heads considered in this part of valuation are Factory Building, Roads, Site Development, Boundary Wall, Drains etc.</w:t>
      </w:r>
    </w:p>
    <w:p w14:paraId="4939CD05" w14:textId="29AB6EB0"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Since</w:t>
      </w:r>
      <w:r w:rsidR="00170344">
        <w:rPr>
          <w:rFonts w:ascii="Arial" w:hAnsi="Arial" w:cs="Arial"/>
          <w:sz w:val="22"/>
        </w:rPr>
        <w:t xml:space="preserve"> detailed technical parameters of all the structures was also not available</w:t>
      </w:r>
      <w:r>
        <w:rPr>
          <w:rFonts w:ascii="Arial" w:hAnsi="Arial" w:cs="Arial"/>
          <w:sz w:val="22"/>
        </w:rPr>
        <w:t>, therefore we have considered cost capitalized in FAR against each building as the sole basis of the valuation calculation and the buildings and civil works mentioned in the FAR are taken as it is.</w:t>
      </w:r>
    </w:p>
    <w:p w14:paraId="497B1115" w14:textId="4527B2AD" w:rsidR="008C20F1" w:rsidRDefault="00170344"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In spite</w:t>
      </w:r>
      <w:r w:rsidR="008C20F1">
        <w:rPr>
          <w:rFonts w:ascii="Arial" w:hAnsi="Arial" w:cs="Arial"/>
          <w:sz w:val="22"/>
        </w:rPr>
        <w:t xml:space="preserve"> of above limitations, Valuation has been conducted on each asset capitalized in the FAR only for computation purpose since their date of capitalization is different, but should be read as a whole &amp; in totality and not building wise to get the true picture of the replacement cost of the total Building &amp; civil works within th</w:t>
      </w:r>
      <w:r>
        <w:rPr>
          <w:rFonts w:ascii="Arial" w:hAnsi="Arial" w:cs="Arial"/>
          <w:sz w:val="22"/>
        </w:rPr>
        <w:t>e premise of the subject plant.</w:t>
      </w:r>
    </w:p>
    <w:p w14:paraId="114B2B6C"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0BCD8B14" w14:textId="77777777" w:rsidR="008C20F1" w:rsidRDefault="008C20F1" w:rsidP="0037157A">
      <w:pPr>
        <w:pStyle w:val="ListParagraph"/>
        <w:numPr>
          <w:ilvl w:val="0"/>
          <w:numId w:val="84"/>
        </w:numPr>
        <w:spacing w:line="360" w:lineRule="auto"/>
        <w:ind w:left="284" w:hanging="284"/>
        <w:contextualSpacing/>
        <w:jc w:val="both"/>
        <w:rPr>
          <w:rFonts w:ascii="Arial" w:hAnsi="Arial" w:cs="Arial"/>
          <w:sz w:val="22"/>
        </w:rPr>
      </w:pPr>
      <w:r>
        <w:rPr>
          <w:rFonts w:ascii="Arial" w:hAnsi="Arial" w:cs="Arial"/>
          <w:sz w:val="22"/>
        </w:rPr>
        <w:t>The weighted average indices have been taken for different components as depicted below to find out the inflation of the complete assets mentioned in the FAR from their respective date of capitalization till the date of valuation.</w:t>
      </w:r>
    </w:p>
    <w:p w14:paraId="675D449F" w14:textId="77777777" w:rsidR="008C20F1" w:rsidRDefault="008C20F1" w:rsidP="008C20F1">
      <w:pPr>
        <w:pStyle w:val="ListParagraph"/>
        <w:spacing w:line="360" w:lineRule="auto"/>
        <w:ind w:left="284"/>
        <w:contextualSpacing/>
        <w:jc w:val="both"/>
        <w:rPr>
          <w:rFonts w:ascii="Arial" w:hAnsi="Arial" w:cs="Arial"/>
          <w:sz w:val="22"/>
        </w:rPr>
      </w:pPr>
    </w:p>
    <w:p w14:paraId="001E771C" w14:textId="2D72C3E4" w:rsidR="008C20F1" w:rsidRDefault="008C20F1" w:rsidP="008C20F1">
      <w:pPr>
        <w:spacing w:after="240" w:line="360" w:lineRule="auto"/>
        <w:contextualSpacing/>
        <w:jc w:val="center"/>
        <w:rPr>
          <w:rFonts w:ascii="Arial" w:hAnsi="Arial" w:cs="Arial"/>
          <w:sz w:val="22"/>
        </w:rPr>
      </w:pPr>
      <w:r>
        <w:rPr>
          <w:rFonts w:ascii="Arial" w:hAnsi="Arial" w:cs="Arial"/>
          <w:noProof/>
          <w:sz w:val="22"/>
          <w:lang w:val="en-IN" w:eastAsia="en-IN"/>
        </w:rPr>
        <w:lastRenderedPageBreak/>
        <w:drawing>
          <wp:inline distT="0" distB="0" distL="0" distR="0" wp14:anchorId="0B100D39" wp14:editId="3A10B168">
            <wp:extent cx="5772150" cy="31718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2150" cy="3171825"/>
                    </a:xfrm>
                    <a:prstGeom prst="rect">
                      <a:avLst/>
                    </a:prstGeom>
                    <a:noFill/>
                    <a:ln>
                      <a:noFill/>
                    </a:ln>
                  </pic:spPr>
                </pic:pic>
              </a:graphicData>
            </a:graphic>
          </wp:inline>
        </w:drawing>
      </w:r>
    </w:p>
    <w:p w14:paraId="2BCC1D81"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head ‘Others’ comprises Layout and Excavation, Flooring, Design and Fee for Engineer/ Architect, Soil, Water, Shuttering/ formwork, </w:t>
      </w:r>
      <w:proofErr w:type="spellStart"/>
      <w:r>
        <w:rPr>
          <w:rFonts w:ascii="Arial" w:hAnsi="Arial" w:cs="Arial"/>
          <w:sz w:val="22"/>
        </w:rPr>
        <w:t>Borewell</w:t>
      </w:r>
      <w:proofErr w:type="spellEnd"/>
      <w:r>
        <w:rPr>
          <w:rFonts w:ascii="Arial" w:hAnsi="Arial" w:cs="Arial"/>
          <w:sz w:val="22"/>
        </w:rPr>
        <w:t>, Sand, etc. Inflation of these components has been taken approx. 4% per Year as per market trend for such services.</w:t>
      </w:r>
    </w:p>
    <w:p w14:paraId="50949769"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above bifurcation also includes a Labour component which constitutes approx. 8% of the total construction cost. Inflation of this component has been taken as per Cost Inflation Index (CII).</w:t>
      </w:r>
    </w:p>
    <w:p w14:paraId="6F816C30"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weighted average inflation has been applied on the Gross Block mentioned in the FAR to reach the Gross Current Reproduction Cost.</w:t>
      </w:r>
    </w:p>
    <w:p w14:paraId="53204D7F" w14:textId="7F802B8F"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Depreciation is then charged on the structures/civil works to reach at the depreciated replacement cost or Fair value, considering the life to be </w:t>
      </w:r>
      <w:r w:rsidR="00170344">
        <w:rPr>
          <w:rFonts w:ascii="Arial" w:hAnsi="Arial" w:cs="Arial"/>
          <w:sz w:val="22"/>
        </w:rPr>
        <w:t>10-35</w:t>
      </w:r>
      <w:r>
        <w:rPr>
          <w:rFonts w:ascii="Arial" w:hAnsi="Arial" w:cs="Arial"/>
          <w:sz w:val="22"/>
        </w:rPr>
        <w:t xml:space="preserve"> years to absorb their respective economic life.</w:t>
      </w:r>
    </w:p>
    <w:p w14:paraId="1949D5E2" w14:textId="2B9BEC26"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economic life of the RCC building </w:t>
      </w:r>
      <w:r w:rsidR="00170344">
        <w:rPr>
          <w:rFonts w:ascii="Arial" w:hAnsi="Arial" w:cs="Arial"/>
          <w:sz w:val="22"/>
        </w:rPr>
        <w:t xml:space="preserve">&amp; PEB Steel structure </w:t>
      </w:r>
      <w:r>
        <w:rPr>
          <w:rFonts w:ascii="Arial" w:hAnsi="Arial" w:cs="Arial"/>
          <w:sz w:val="22"/>
        </w:rPr>
        <w:t xml:space="preserve">is considered as </w:t>
      </w:r>
      <w:r w:rsidR="00170344">
        <w:rPr>
          <w:rFonts w:ascii="Arial" w:hAnsi="Arial" w:cs="Arial"/>
          <w:sz w:val="22"/>
        </w:rPr>
        <w:t>35</w:t>
      </w:r>
      <w:r>
        <w:rPr>
          <w:rFonts w:ascii="Arial" w:hAnsi="Arial" w:cs="Arial"/>
          <w:sz w:val="22"/>
        </w:rPr>
        <w:t xml:space="preserve">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409F0349"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Condition of the buildings and structures was found to be good during the site visit.</w:t>
      </w:r>
    </w:p>
    <w:p w14:paraId="2F4DEC99" w14:textId="39515E35"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buildings in the plant comprises </w:t>
      </w:r>
      <w:r w:rsidR="00170344">
        <w:rPr>
          <w:rFonts w:ascii="Arial" w:hAnsi="Arial" w:cs="Arial"/>
          <w:sz w:val="22"/>
        </w:rPr>
        <w:t>TG Hall, Gate/Time Office, Store, Coal Yard, Vehicle Parking Shed</w:t>
      </w:r>
      <w:r>
        <w:rPr>
          <w:rFonts w:ascii="Arial" w:hAnsi="Arial" w:cs="Arial"/>
          <w:sz w:val="22"/>
        </w:rPr>
        <w:t xml:space="preserve"> etc.</w:t>
      </w:r>
    </w:p>
    <w:p w14:paraId="184D80D1" w14:textId="77777777" w:rsidR="008C20F1" w:rsidRDefault="008C20F1" w:rsidP="0037157A">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detailed break-up of the buildings capitalized in the FAR, please refer Building sheet.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21F947E4" w:rsidR="008C20F1" w:rsidRDefault="008C20F1" w:rsidP="0037157A">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lastRenderedPageBreak/>
        <w:t xml:space="preserve">BUILDINGS &amp; CIVIL WORKS VALUATION: </w:t>
      </w:r>
      <w:r>
        <w:rPr>
          <w:rFonts w:ascii="Arial" w:hAnsi="Arial" w:cs="Arial"/>
          <w:color w:val="000000" w:themeColor="text1"/>
          <w:sz w:val="22"/>
        </w:rPr>
        <w:t xml:space="preserve">Below table shows the Cost of Capitalization under Buildings head which is extracted from the Fixed Asset Register dated </w:t>
      </w:r>
      <w:r>
        <w:rPr>
          <w:rFonts w:ascii="Arial" w:hAnsi="Arial" w:cs="Arial"/>
          <w:sz w:val="22"/>
        </w:rPr>
        <w:t>31-</w:t>
      </w:r>
      <w:r w:rsidR="00170344">
        <w:rPr>
          <w:rFonts w:ascii="Arial" w:hAnsi="Arial" w:cs="Arial"/>
          <w:sz w:val="22"/>
        </w:rPr>
        <w:t>03</w:t>
      </w:r>
      <w:r>
        <w:rPr>
          <w:rFonts w:ascii="Arial" w:hAnsi="Arial" w:cs="Arial"/>
          <w:sz w:val="22"/>
        </w:rPr>
        <w:t>-202</w:t>
      </w:r>
      <w:r w:rsidR="00170344">
        <w:rPr>
          <w:rFonts w:ascii="Arial" w:hAnsi="Arial" w:cs="Arial"/>
          <w:sz w:val="22"/>
        </w:rPr>
        <w:t>3</w:t>
      </w:r>
      <w:r>
        <w:rPr>
          <w:rFonts w:ascii="Arial" w:hAnsi="Arial" w:cs="Arial"/>
          <w:sz w:val="22"/>
        </w:rPr>
        <w:t xml:space="preserve"> provided to us by the company &amp; their valuation as on date:</w:t>
      </w:r>
    </w:p>
    <w:p w14:paraId="147D6167" w14:textId="77777777" w:rsidR="008C20F1" w:rsidRDefault="008C20F1" w:rsidP="008C20F1">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3994"/>
        <w:gridCol w:w="1275"/>
        <w:gridCol w:w="1094"/>
        <w:gridCol w:w="1260"/>
        <w:gridCol w:w="1131"/>
      </w:tblGrid>
      <w:tr w:rsidR="00685818" w14:paraId="265B5A60"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1ADCDEC8" w14:textId="600C3045"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 xml:space="preserve">BUILDING &amp; CIVIL WORK </w:t>
            </w:r>
            <w:r>
              <w:rPr>
                <w:rFonts w:asciiTheme="minorHAnsi" w:hAnsiTheme="minorHAnsi" w:cstheme="minorHAnsi"/>
                <w:b/>
                <w:bCs/>
                <w:sz w:val="28"/>
                <w:szCs w:val="22"/>
              </w:rPr>
              <w:t>VALUATION SUMMARY-BARKHERA PLANT</w:t>
            </w:r>
            <w:r w:rsidRPr="00685818">
              <w:rPr>
                <w:rFonts w:asciiTheme="minorHAnsi" w:hAnsiTheme="minorHAnsi" w:cstheme="minorHAnsi"/>
                <w:b/>
                <w:bCs/>
                <w:sz w:val="28"/>
                <w:szCs w:val="22"/>
              </w:rPr>
              <w:t xml:space="preserve"> </w:t>
            </w:r>
          </w:p>
        </w:tc>
      </w:tr>
      <w:tr w:rsidR="008C20F1" w14:paraId="07AEB6B2" w14:textId="77777777" w:rsidTr="00685818">
        <w:trPr>
          <w:trHeight w:val="290"/>
          <w:jc w:val="center"/>
        </w:trPr>
        <w:tc>
          <w:tcPr>
            <w:tcW w:w="904"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90E606C"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795C4F6"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37B1CDE9" w14:textId="2B77423A"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w:t>
            </w:r>
            <w:r w:rsidR="00170344">
              <w:rPr>
                <w:rFonts w:asciiTheme="minorHAnsi" w:hAnsiTheme="minorHAnsi" w:cstheme="minorHAnsi"/>
                <w:b/>
                <w:bCs/>
                <w:color w:val="FFFFFF" w:themeColor="background1"/>
                <w:sz w:val="22"/>
                <w:szCs w:val="22"/>
              </w:rPr>
              <w:t>BEL</w:t>
            </w:r>
            <w:r>
              <w:rPr>
                <w:rFonts w:asciiTheme="minorHAnsi" w:hAnsiTheme="minorHAnsi" w:cstheme="minorHAnsi"/>
                <w:b/>
                <w:bCs/>
                <w:color w:val="FFFFFF" w:themeColor="background1"/>
                <w:sz w:val="22"/>
                <w:szCs w:val="22"/>
              </w:rPr>
              <w:t xml:space="preserve"> as </w:t>
            </w:r>
          </w:p>
          <w:p w14:paraId="3B35347E" w14:textId="7B0866AC" w:rsidR="008C20F1" w:rsidRDefault="008C20F1" w:rsidP="00170344">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w:t>
            </w:r>
            <w:r w:rsidR="00170344">
              <w:rPr>
                <w:rFonts w:asciiTheme="minorHAnsi" w:hAnsiTheme="minorHAnsi" w:cstheme="minorHAnsi"/>
                <w:b/>
                <w:bCs/>
                <w:color w:val="FFFFFF" w:themeColor="background1"/>
                <w:sz w:val="22"/>
                <w:szCs w:val="22"/>
              </w:rPr>
              <w:t>03</w:t>
            </w:r>
            <w:r>
              <w:rPr>
                <w:rFonts w:asciiTheme="minorHAnsi" w:hAnsiTheme="minorHAnsi" w:cstheme="minorHAnsi"/>
                <w:b/>
                <w:bCs/>
                <w:color w:val="FFFFFF" w:themeColor="background1"/>
                <w:sz w:val="22"/>
                <w:szCs w:val="22"/>
              </w:rPr>
              <w:t>-202</w:t>
            </w:r>
            <w:r w:rsidR="00170344">
              <w:rPr>
                <w:rFonts w:asciiTheme="minorHAnsi" w:hAnsiTheme="minorHAnsi" w:cstheme="minorHAnsi"/>
                <w:b/>
                <w:bCs/>
                <w:color w:val="FFFFFF" w:themeColor="background1"/>
                <w:sz w:val="22"/>
                <w:szCs w:val="22"/>
              </w:rPr>
              <w:t>3</w:t>
            </w:r>
          </w:p>
        </w:tc>
        <w:tc>
          <w:tcPr>
            <w:tcW w:w="2385"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032B9F3E"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3B88BC5B" w14:textId="6CAE78B0" w:rsidR="008C20F1" w:rsidRDefault="008C20F1" w:rsidP="00170344">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on </w:t>
            </w:r>
            <w:r w:rsidR="00170344">
              <w:rPr>
                <w:rFonts w:asciiTheme="minorHAnsi" w:hAnsiTheme="minorHAnsi" w:cstheme="minorHAnsi"/>
                <w:b/>
                <w:bCs/>
                <w:color w:val="FFFFFF" w:themeColor="background1"/>
                <w:sz w:val="22"/>
                <w:szCs w:val="22"/>
              </w:rPr>
              <w:t>01</w:t>
            </w:r>
            <w:r>
              <w:rPr>
                <w:rFonts w:asciiTheme="minorHAnsi" w:hAnsiTheme="minorHAnsi" w:cstheme="minorHAnsi"/>
                <w:b/>
                <w:bCs/>
                <w:color w:val="FFFFFF" w:themeColor="background1"/>
                <w:sz w:val="22"/>
                <w:szCs w:val="22"/>
              </w:rPr>
              <w:t>-0</w:t>
            </w:r>
            <w:r w:rsidR="00170344">
              <w:rPr>
                <w:rFonts w:asciiTheme="minorHAnsi" w:hAnsiTheme="minorHAnsi" w:cstheme="minorHAnsi"/>
                <w:b/>
                <w:bCs/>
                <w:color w:val="FFFFFF" w:themeColor="background1"/>
                <w:sz w:val="22"/>
                <w:szCs w:val="22"/>
              </w:rPr>
              <w:t>6</w:t>
            </w:r>
            <w:r>
              <w:rPr>
                <w:rFonts w:asciiTheme="minorHAnsi" w:hAnsiTheme="minorHAnsi" w:cstheme="minorHAnsi"/>
                <w:b/>
                <w:bCs/>
                <w:color w:val="FFFFFF" w:themeColor="background1"/>
                <w:sz w:val="22"/>
                <w:szCs w:val="22"/>
              </w:rPr>
              <w:t>-2023</w:t>
            </w:r>
          </w:p>
        </w:tc>
      </w:tr>
      <w:tr w:rsidR="008C20F1" w14:paraId="0E470461" w14:textId="77777777" w:rsidTr="00685818">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A387A8" w14:textId="77777777" w:rsidR="008C20F1" w:rsidRDefault="008C20F1">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980C54" w14:textId="77777777" w:rsidR="008C20F1" w:rsidRDefault="008C20F1">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41DB342"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729C0F"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5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1D99DF4"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48D5D75" w14:textId="77777777" w:rsidR="008C20F1" w:rsidRDefault="008C20F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FV</w:t>
            </w:r>
          </w:p>
        </w:tc>
      </w:tr>
      <w:tr w:rsidR="00170344" w14:paraId="5FEE3FDD" w14:textId="77777777" w:rsidTr="00685818">
        <w:trPr>
          <w:trHeight w:val="290"/>
          <w:jc w:val="center"/>
        </w:trPr>
        <w:tc>
          <w:tcPr>
            <w:tcW w:w="904" w:type="dxa"/>
            <w:tcBorders>
              <w:top w:val="single" w:sz="4" w:space="0" w:color="auto"/>
              <w:left w:val="single" w:sz="4" w:space="0" w:color="auto"/>
              <w:bottom w:val="single" w:sz="4" w:space="0" w:color="auto"/>
              <w:right w:val="single" w:sz="4" w:space="0" w:color="auto"/>
            </w:tcBorders>
            <w:hideMark/>
          </w:tcPr>
          <w:p w14:paraId="557FB5E7" w14:textId="77777777" w:rsidR="00170344" w:rsidRDefault="00170344" w:rsidP="00170344">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F723D33" w14:textId="0C016AA9" w:rsidR="00170344" w:rsidRDefault="00170344" w:rsidP="00170344">
            <w:pPr>
              <w:rPr>
                <w:rFonts w:asciiTheme="minorHAnsi" w:hAnsiTheme="minorHAnsi" w:cstheme="minorHAnsi"/>
                <w:color w:val="000000"/>
                <w:sz w:val="22"/>
                <w:szCs w:val="22"/>
              </w:rPr>
            </w:pPr>
            <w:r w:rsidRPr="00170344">
              <w:rPr>
                <w:rFonts w:asciiTheme="minorHAnsi" w:hAnsiTheme="minorHAnsi" w:cstheme="minorHAnsi"/>
                <w:color w:val="000000"/>
                <w:sz w:val="22"/>
                <w:szCs w:val="22"/>
              </w:rPr>
              <w:t>Building &amp; Civil Work</w:t>
            </w:r>
          </w:p>
        </w:tc>
        <w:tc>
          <w:tcPr>
            <w:tcW w:w="0" w:type="auto"/>
            <w:tcBorders>
              <w:top w:val="single" w:sz="4" w:space="0" w:color="auto"/>
              <w:left w:val="single" w:sz="4" w:space="0" w:color="auto"/>
              <w:bottom w:val="single" w:sz="4" w:space="0" w:color="auto"/>
              <w:right w:val="single" w:sz="4" w:space="0" w:color="auto"/>
            </w:tcBorders>
            <w:noWrap/>
            <w:hideMark/>
          </w:tcPr>
          <w:p w14:paraId="7CA28C77" w14:textId="165F5CDF" w:rsidR="00170344" w:rsidRDefault="00170344" w:rsidP="00170344">
            <w:pPr>
              <w:jc w:val="right"/>
              <w:rPr>
                <w:rFonts w:asciiTheme="minorHAnsi" w:hAnsiTheme="minorHAnsi" w:cstheme="minorHAnsi"/>
                <w:color w:val="000000"/>
                <w:sz w:val="22"/>
                <w:szCs w:val="22"/>
              </w:rPr>
            </w:pPr>
            <w:r w:rsidRPr="00170344">
              <w:rPr>
                <w:rFonts w:asciiTheme="minorHAnsi" w:hAnsiTheme="minorHAnsi" w:cstheme="minorHAnsi"/>
                <w:color w:val="000000"/>
                <w:sz w:val="22"/>
                <w:szCs w:val="22"/>
              </w:rPr>
              <w:t xml:space="preserve"> 70.08 </w:t>
            </w:r>
          </w:p>
        </w:tc>
        <w:tc>
          <w:tcPr>
            <w:tcW w:w="0" w:type="auto"/>
            <w:tcBorders>
              <w:top w:val="single" w:sz="4" w:space="0" w:color="auto"/>
              <w:left w:val="single" w:sz="4" w:space="0" w:color="auto"/>
              <w:bottom w:val="single" w:sz="4" w:space="0" w:color="auto"/>
              <w:right w:val="single" w:sz="4" w:space="0" w:color="auto"/>
            </w:tcBorders>
            <w:noWrap/>
            <w:hideMark/>
          </w:tcPr>
          <w:p w14:paraId="02F3A141" w14:textId="6E4818C7" w:rsidR="00170344" w:rsidRDefault="00170344" w:rsidP="00170344">
            <w:pPr>
              <w:jc w:val="right"/>
              <w:rPr>
                <w:rFonts w:asciiTheme="minorHAnsi" w:hAnsiTheme="minorHAnsi" w:cstheme="minorHAnsi"/>
                <w:color w:val="000000"/>
                <w:sz w:val="22"/>
                <w:szCs w:val="22"/>
              </w:rPr>
            </w:pPr>
            <w:r w:rsidRPr="00170344">
              <w:rPr>
                <w:rFonts w:asciiTheme="minorHAnsi" w:hAnsiTheme="minorHAnsi" w:cstheme="minorHAnsi"/>
                <w:color w:val="000000"/>
                <w:sz w:val="22"/>
                <w:szCs w:val="22"/>
              </w:rPr>
              <w:t xml:space="preserve"> 38.30 </w:t>
            </w:r>
          </w:p>
        </w:tc>
        <w:tc>
          <w:tcPr>
            <w:tcW w:w="1257" w:type="dxa"/>
            <w:tcBorders>
              <w:top w:val="single" w:sz="4" w:space="0" w:color="auto"/>
              <w:left w:val="single" w:sz="4" w:space="0" w:color="auto"/>
              <w:bottom w:val="single" w:sz="4" w:space="0" w:color="auto"/>
              <w:right w:val="single" w:sz="4" w:space="0" w:color="auto"/>
            </w:tcBorders>
            <w:noWrap/>
            <w:vAlign w:val="center"/>
            <w:hideMark/>
          </w:tcPr>
          <w:p w14:paraId="577DDD01" w14:textId="55EA4A09" w:rsidR="00170344" w:rsidRDefault="00170344" w:rsidP="00170344">
            <w:pPr>
              <w:jc w:val="right"/>
              <w:rPr>
                <w:rFonts w:asciiTheme="minorHAnsi" w:hAnsiTheme="minorHAnsi" w:cstheme="minorHAnsi"/>
                <w:color w:val="000000"/>
                <w:sz w:val="22"/>
                <w:szCs w:val="22"/>
              </w:rPr>
            </w:pPr>
            <w:r>
              <w:rPr>
                <w:rFonts w:asciiTheme="minorHAnsi" w:hAnsiTheme="minorHAnsi" w:cstheme="minorHAnsi"/>
                <w:color w:val="000000"/>
                <w:sz w:val="22"/>
                <w:szCs w:val="22"/>
              </w:rPr>
              <w:t>89.46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2945785" w14:textId="730A4C17" w:rsidR="00170344" w:rsidRDefault="00170344" w:rsidP="00170344">
            <w:pPr>
              <w:jc w:val="right"/>
              <w:rPr>
                <w:rFonts w:asciiTheme="minorHAnsi" w:hAnsiTheme="minorHAnsi" w:cstheme="minorHAnsi"/>
                <w:color w:val="000000"/>
                <w:sz w:val="22"/>
                <w:szCs w:val="22"/>
              </w:rPr>
            </w:pPr>
            <w:r>
              <w:rPr>
                <w:rFonts w:asciiTheme="minorHAnsi" w:hAnsiTheme="minorHAnsi" w:cstheme="minorHAnsi"/>
                <w:color w:val="000000"/>
                <w:sz w:val="22"/>
                <w:szCs w:val="22"/>
              </w:rPr>
              <w:t>35.13</w:t>
            </w:r>
          </w:p>
        </w:tc>
      </w:tr>
      <w:tr w:rsidR="00170344" w14:paraId="6AF7FD5C" w14:textId="77777777" w:rsidTr="00685818">
        <w:trPr>
          <w:trHeight w:val="290"/>
          <w:jc w:val="center"/>
        </w:trPr>
        <w:tc>
          <w:tcPr>
            <w:tcW w:w="488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52C76F" w14:textId="77777777" w:rsidR="00170344" w:rsidRDefault="00170344" w:rsidP="00170344">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4B9ACA3" w14:textId="36DDF1B2" w:rsidR="00170344" w:rsidRPr="00170344" w:rsidRDefault="00170344" w:rsidP="00170344">
            <w:pPr>
              <w:jc w:val="right"/>
              <w:rPr>
                <w:rFonts w:asciiTheme="minorHAnsi" w:hAnsiTheme="minorHAnsi" w:cstheme="minorHAnsi"/>
                <w:b/>
                <w:color w:val="000000"/>
                <w:sz w:val="22"/>
                <w:szCs w:val="22"/>
              </w:rPr>
            </w:pPr>
            <w:r w:rsidRPr="00170344">
              <w:rPr>
                <w:rFonts w:asciiTheme="minorHAnsi" w:hAnsiTheme="minorHAnsi" w:cstheme="minorHAnsi"/>
                <w:b/>
                <w:color w:val="000000"/>
                <w:sz w:val="22"/>
                <w:szCs w:val="22"/>
              </w:rPr>
              <w:t xml:space="preserve"> 70.08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220D5B7" w14:textId="154CC501" w:rsidR="00170344" w:rsidRPr="00170344" w:rsidRDefault="00170344" w:rsidP="00170344">
            <w:pPr>
              <w:jc w:val="right"/>
              <w:rPr>
                <w:rFonts w:asciiTheme="minorHAnsi" w:hAnsiTheme="minorHAnsi" w:cstheme="minorHAnsi"/>
                <w:b/>
                <w:color w:val="000000"/>
                <w:sz w:val="22"/>
                <w:szCs w:val="22"/>
              </w:rPr>
            </w:pPr>
            <w:r w:rsidRPr="00170344">
              <w:rPr>
                <w:rFonts w:asciiTheme="minorHAnsi" w:hAnsiTheme="minorHAnsi" w:cstheme="minorHAnsi"/>
                <w:b/>
                <w:color w:val="000000"/>
                <w:sz w:val="22"/>
                <w:szCs w:val="22"/>
              </w:rPr>
              <w:t xml:space="preserve"> 38.30 </w:t>
            </w:r>
          </w:p>
        </w:tc>
        <w:tc>
          <w:tcPr>
            <w:tcW w:w="125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B3818F" w14:textId="1905B852" w:rsidR="00170344" w:rsidRPr="00170344" w:rsidRDefault="00170344" w:rsidP="00170344">
            <w:pPr>
              <w:jc w:val="right"/>
              <w:rPr>
                <w:rFonts w:asciiTheme="minorHAnsi" w:hAnsiTheme="minorHAnsi" w:cstheme="minorHAnsi"/>
                <w:b/>
                <w:bCs/>
                <w:color w:val="000000"/>
                <w:sz w:val="22"/>
                <w:szCs w:val="22"/>
              </w:rPr>
            </w:pPr>
            <w:r w:rsidRPr="00170344">
              <w:rPr>
                <w:rFonts w:asciiTheme="minorHAnsi" w:hAnsiTheme="minorHAnsi" w:cstheme="minorHAnsi"/>
                <w:b/>
                <w:color w:val="000000"/>
                <w:sz w:val="22"/>
                <w:szCs w:val="22"/>
              </w:rPr>
              <w:t>89.46</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7E07A4" w14:textId="4F701EFA" w:rsidR="00170344" w:rsidRPr="00170344" w:rsidRDefault="00170344" w:rsidP="00170344">
            <w:pPr>
              <w:jc w:val="right"/>
              <w:rPr>
                <w:rFonts w:asciiTheme="minorHAnsi" w:hAnsiTheme="minorHAnsi" w:cstheme="minorHAnsi"/>
                <w:b/>
                <w:bCs/>
                <w:color w:val="000000"/>
                <w:sz w:val="22"/>
                <w:szCs w:val="22"/>
              </w:rPr>
            </w:pPr>
            <w:r w:rsidRPr="00170344">
              <w:rPr>
                <w:rFonts w:asciiTheme="minorHAnsi" w:hAnsiTheme="minorHAnsi" w:cstheme="minorHAnsi"/>
                <w:b/>
                <w:color w:val="000000"/>
                <w:sz w:val="22"/>
                <w:szCs w:val="22"/>
              </w:rPr>
              <w:t>35.13</w:t>
            </w:r>
          </w:p>
        </w:tc>
      </w:tr>
      <w:tr w:rsidR="00170344" w14:paraId="3631C149"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3AD72" w14:textId="6889C6E1" w:rsidR="00170344" w:rsidRPr="00170344" w:rsidRDefault="00170344" w:rsidP="00170344">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70344" w14:paraId="282A121B"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9FD7E3" w14:textId="0C170F1E" w:rsidR="00170344" w:rsidRPr="006208D3" w:rsidRDefault="006208D3" w:rsidP="0037157A">
            <w:pPr>
              <w:pStyle w:val="ListParagraph"/>
              <w:numPr>
                <w:ilvl w:val="6"/>
                <w:numId w:val="84"/>
              </w:numPr>
              <w:ind w:left="313"/>
              <w:rPr>
                <w:rFonts w:asciiTheme="minorHAnsi" w:hAnsiTheme="minorHAnsi" w:cstheme="minorHAnsi"/>
                <w:i/>
                <w:color w:val="000000"/>
                <w:sz w:val="22"/>
                <w:szCs w:val="22"/>
              </w:rPr>
            </w:pPr>
            <w:r w:rsidRPr="006208D3">
              <w:rPr>
                <w:rFonts w:asciiTheme="minorHAnsi" w:hAnsiTheme="minorHAnsi" w:cstheme="minorHAnsi"/>
                <w:i/>
                <w:color w:val="000000"/>
                <w:sz w:val="22"/>
                <w:szCs w:val="22"/>
              </w:rPr>
              <w:t>All the details related to the Buildings and civil work has been provided by Company and all the details are relied upon for the assessment</w:t>
            </w:r>
            <w:r>
              <w:rPr>
                <w:rFonts w:asciiTheme="minorHAnsi" w:hAnsiTheme="minorHAnsi" w:cstheme="minorHAnsi"/>
                <w:i/>
                <w:color w:val="000000"/>
                <w:sz w:val="22"/>
                <w:szCs w:val="22"/>
              </w:rPr>
              <w:t>.</w:t>
            </w:r>
          </w:p>
        </w:tc>
      </w:tr>
      <w:tr w:rsidR="00E87628" w14:paraId="2D46912C"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A8AAA" w14:textId="4D7354F1" w:rsidR="00E87628" w:rsidRPr="00E87628" w:rsidRDefault="00E87628" w:rsidP="0037157A">
            <w:pPr>
              <w:pStyle w:val="ListParagraph"/>
              <w:numPr>
                <w:ilvl w:val="6"/>
                <w:numId w:val="84"/>
              </w:numPr>
              <w:ind w:left="313" w:hanging="313"/>
              <w:jc w:val="both"/>
              <w:rPr>
                <w:rFonts w:asciiTheme="minorHAnsi" w:hAnsiTheme="minorHAnsi" w:cstheme="minorHAnsi"/>
                <w:b/>
                <w:color w:val="000000"/>
                <w:sz w:val="22"/>
                <w:szCs w:val="22"/>
              </w:rPr>
            </w:pPr>
            <w:r w:rsidRPr="00E87628">
              <w:rPr>
                <w:rFonts w:asciiTheme="minorHAnsi" w:hAnsiTheme="minorHAnsi" w:cstheme="minorHAnsi"/>
                <w:i/>
                <w:color w:val="000000"/>
                <w:sz w:val="22"/>
                <w:szCs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E87628" w14:paraId="25B62C29"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CE0C2F" w14:textId="2A1A2011" w:rsidR="00E87628" w:rsidRPr="00E87628" w:rsidRDefault="00E87628" w:rsidP="0037157A">
            <w:pPr>
              <w:pStyle w:val="ListParagraph"/>
              <w:numPr>
                <w:ilvl w:val="6"/>
                <w:numId w:val="84"/>
              </w:numPr>
              <w:ind w:left="313" w:hanging="313"/>
              <w:jc w:val="both"/>
              <w:rPr>
                <w:rFonts w:asciiTheme="minorHAnsi" w:hAnsiTheme="minorHAnsi" w:cstheme="minorHAnsi"/>
                <w:i/>
                <w:color w:val="000000"/>
                <w:sz w:val="22"/>
                <w:szCs w:val="22"/>
              </w:rPr>
            </w:pPr>
            <w:r>
              <w:rPr>
                <w:rFonts w:asciiTheme="minorHAnsi" w:hAnsiTheme="minorHAnsi" w:cstheme="minorHAnsi"/>
                <w:i/>
                <w:color w:val="000000"/>
                <w:sz w:val="22"/>
                <w:szCs w:val="22"/>
              </w:rPr>
              <w:t>As on date of site visit, the physical condition of plant building was fair and there was not physical deterioration</w:t>
            </w:r>
            <w:r w:rsidR="0037157A">
              <w:rPr>
                <w:rFonts w:asciiTheme="minorHAnsi" w:hAnsiTheme="minorHAnsi" w:cstheme="minorHAnsi"/>
                <w:i/>
                <w:color w:val="000000"/>
                <w:sz w:val="22"/>
                <w:szCs w:val="22"/>
              </w:rPr>
              <w:t xml:space="preserve"> was observed</w:t>
            </w:r>
            <w:r>
              <w:rPr>
                <w:rFonts w:asciiTheme="minorHAnsi" w:hAnsiTheme="minorHAnsi" w:cstheme="minorHAnsi"/>
                <w:i/>
                <w:color w:val="000000"/>
                <w:sz w:val="22"/>
                <w:szCs w:val="22"/>
              </w:rPr>
              <w:t xml:space="preserve">. </w:t>
            </w:r>
          </w:p>
        </w:tc>
      </w:tr>
    </w:tbl>
    <w:p w14:paraId="17184B92" w14:textId="68DF4CD2" w:rsidR="008C45DA" w:rsidRDefault="008C45DA" w:rsidP="008C45DA">
      <w:pPr>
        <w:ind w:hanging="851"/>
        <w:outlineLvl w:val="0"/>
        <w:rPr>
          <w:rFonts w:ascii="Arial" w:hAnsi="Arial" w:cs="Arial"/>
          <w:b/>
          <w:u w:val="single"/>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37157A">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4F8CC01" w:rsidR="00306669" w:rsidRPr="00893FB2" w:rsidRDefault="00260B40"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CF54D6">
                  <w:rPr>
                    <w:rFonts w:ascii="Arial" w:hAnsi="Arial" w:cs="Arial"/>
                    <w:sz w:val="20"/>
                    <w:szCs w:val="20"/>
                  </w:rPr>
                  <w:t>Coal Based Thermal Power Plant</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7BEBD2E" w:rsidR="00306669" w:rsidRPr="00893FB2" w:rsidRDefault="00CF54D6"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2BE0FA76" w:rsidR="00306669" w:rsidRPr="00893FB2" w:rsidRDefault="00CF54D6"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9C51711" w:rsidR="00306669" w:rsidRPr="00893FB2" w:rsidRDefault="00CF54D6"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24</w:t>
            </w:r>
            <w:r w:rsidRPr="00CF54D6">
              <w:rPr>
                <w:rFonts w:ascii="Arial" w:hAnsi="Arial" w:cs="Arial"/>
                <w:sz w:val="20"/>
                <w:szCs w:val="20"/>
                <w:vertAlign w:val="superscript"/>
              </w:rPr>
              <w:t>th</w:t>
            </w:r>
            <w:r>
              <w:rPr>
                <w:rFonts w:ascii="Arial" w:hAnsi="Arial" w:cs="Arial"/>
                <w:sz w:val="20"/>
                <w:szCs w:val="20"/>
              </w:rPr>
              <w:t xml:space="preserve"> March 2012</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E05657D" w14:textId="02DA3948" w:rsidR="00306669" w:rsidRDefault="00CF54D6" w:rsidP="00CF54D6">
            <w:pPr>
              <w:spacing w:line="276" w:lineRule="auto"/>
              <w:jc w:val="both"/>
              <w:rPr>
                <w:rFonts w:ascii="Arial" w:hAnsi="Arial" w:cs="Arial"/>
                <w:sz w:val="20"/>
                <w:szCs w:val="20"/>
              </w:rPr>
            </w:pPr>
            <w:r>
              <w:rPr>
                <w:rFonts w:ascii="Arial" w:hAnsi="Arial" w:cs="Arial"/>
                <w:sz w:val="20"/>
                <w:szCs w:val="20"/>
              </w:rPr>
              <w:t>Boiler- 2x190 TPH</w:t>
            </w:r>
          </w:p>
          <w:p w14:paraId="1FF89E2A" w14:textId="0E237F60" w:rsidR="00CF54D6" w:rsidRPr="00893FB2" w:rsidRDefault="00CF54D6" w:rsidP="00CF54D6">
            <w:pPr>
              <w:spacing w:line="276" w:lineRule="auto"/>
              <w:jc w:val="both"/>
              <w:rPr>
                <w:rFonts w:ascii="Arial" w:hAnsi="Arial" w:cs="Arial"/>
                <w:sz w:val="20"/>
                <w:szCs w:val="20"/>
              </w:rPr>
            </w:pPr>
            <w:r>
              <w:rPr>
                <w:rFonts w:ascii="Arial" w:hAnsi="Arial" w:cs="Arial"/>
                <w:sz w:val="20"/>
                <w:szCs w:val="20"/>
              </w:rPr>
              <w:t>Turbine- 2x45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BF1376E" w:rsidR="00306669" w:rsidRPr="00893FB2" w:rsidRDefault="00CF54D6" w:rsidP="00CF54D6">
            <w:pPr>
              <w:pStyle w:val="ListParagraph"/>
              <w:spacing w:line="276" w:lineRule="auto"/>
              <w:ind w:left="0"/>
              <w:rPr>
                <w:rFonts w:ascii="Arial" w:hAnsi="Arial" w:cs="Arial"/>
                <w:sz w:val="20"/>
                <w:szCs w:val="20"/>
              </w:rPr>
            </w:pPr>
            <w:r>
              <w:rPr>
                <w:rFonts w:ascii="Arial" w:hAnsi="Arial" w:cs="Arial"/>
                <w:sz w:val="20"/>
                <w:szCs w:val="20"/>
              </w:rPr>
              <w:t>Plant was not operational from 27</w:t>
            </w:r>
            <w:r w:rsidRPr="00CF54D6">
              <w:rPr>
                <w:rFonts w:ascii="Arial" w:hAnsi="Arial" w:cs="Arial"/>
                <w:sz w:val="20"/>
                <w:szCs w:val="20"/>
                <w:vertAlign w:val="superscript"/>
              </w:rPr>
              <w:t>th</w:t>
            </w:r>
            <w:r>
              <w:rPr>
                <w:rFonts w:ascii="Arial" w:hAnsi="Arial" w:cs="Arial"/>
                <w:sz w:val="20"/>
                <w:szCs w:val="20"/>
              </w:rPr>
              <w:t xml:space="preserve"> May 2023 due to low power demand from UPPCL.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E429C36" w:rsidR="00306669" w:rsidRPr="00893FB2" w:rsidRDefault="00CF54D6" w:rsidP="00A67637">
            <w:pPr>
              <w:spacing w:line="276" w:lineRule="auto"/>
              <w:jc w:val="both"/>
              <w:rPr>
                <w:rFonts w:ascii="Arial" w:hAnsi="Arial" w:cs="Arial"/>
                <w:sz w:val="20"/>
                <w:szCs w:val="20"/>
              </w:rPr>
            </w:pPr>
            <w:r>
              <w:rPr>
                <w:rFonts w:ascii="Arial" w:hAnsi="Arial" w:cs="Arial"/>
                <w:sz w:val="20"/>
                <w:szCs w:val="20"/>
              </w:rPr>
              <w:t>2 nos. of Boiler and 2 nos. of Turbine</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260B40"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585209B8" w:rsidR="00306669" w:rsidRPr="00893FB2" w:rsidRDefault="00260B40"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CF54D6">
                  <w:rPr>
                    <w:rFonts w:ascii="Arial" w:hAnsi="Arial" w:cs="Arial"/>
                    <w:sz w:val="20"/>
                    <w:szCs w:val="20"/>
                  </w:rPr>
                  <w:t>Non-operational</w:t>
                </w:r>
              </w:sdtContent>
            </w:sdt>
            <w:r w:rsidR="002466B0">
              <w:rPr>
                <w:rFonts w:ascii="Arial" w:hAnsi="Arial" w:cs="Arial"/>
                <w:sz w:val="20"/>
                <w:szCs w:val="20"/>
              </w:rPr>
              <w:t xml:space="preserve">, </w:t>
            </w:r>
            <w:r w:rsidR="002466B0" w:rsidRPr="002466B0">
              <w:rPr>
                <w:rFonts w:ascii="Arial" w:hAnsi="Arial" w:cs="Arial"/>
                <w:sz w:val="20"/>
                <w:szCs w:val="20"/>
              </w:rPr>
              <w:t>was expected to run in the upcoming days</w:t>
            </w:r>
          </w:p>
        </w:tc>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76E7951" w:rsidR="00306669" w:rsidRPr="00893FB2" w:rsidRDefault="00306669" w:rsidP="0037157A">
            <w:pPr>
              <w:numPr>
                <w:ilvl w:val="0"/>
                <w:numId w:val="72"/>
              </w:numPr>
              <w:shd w:val="clear" w:color="auto" w:fill="FFFFFF"/>
              <w:spacing w:before="75" w:after="75" w:line="270" w:lineRule="atLeast"/>
              <w:ind w:left="258" w:right="75" w:hanging="284"/>
              <w:rPr>
                <w:rFonts w:ascii="Arial" w:hAnsi="Arial" w:cs="Arial"/>
                <w:sz w:val="20"/>
                <w:szCs w:val="20"/>
              </w:rPr>
            </w:pPr>
            <w:r w:rsidRPr="00893FB2">
              <w:rPr>
                <w:rFonts w:ascii="Arial" w:hAnsi="Arial" w:cs="Arial"/>
                <w:b/>
                <w:bCs/>
                <w:sz w:val="20"/>
                <w:szCs w:val="20"/>
              </w:rPr>
              <w:t>P</w:t>
            </w:r>
            <w:r w:rsidR="00CF54D6">
              <w:rPr>
                <w:rFonts w:ascii="Arial" w:hAnsi="Arial" w:cs="Arial"/>
                <w:b/>
                <w:bCs/>
                <w:sz w:val="20"/>
                <w:szCs w:val="20"/>
              </w:rPr>
              <w:t>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5041D34"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w:t>
            </w:r>
            <w:r w:rsidR="00A330C4">
              <w:rPr>
                <w:rFonts w:ascii="Arial" w:hAnsi="Arial" w:cs="Arial"/>
                <w:sz w:val="20"/>
                <w:szCs w:val="20"/>
              </w:rPr>
              <w:t xml:space="preserve">planned </w:t>
            </w:r>
            <w:r>
              <w:rPr>
                <w:rFonts w:ascii="Arial" w:hAnsi="Arial" w:cs="Arial"/>
                <w:sz w:val="20"/>
                <w:szCs w:val="20"/>
              </w:rPr>
              <w:t xml:space="preserve">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00AF4DA1">
              <w:rPr>
                <w:rFonts w:ascii="Arial" w:hAnsi="Arial" w:cs="Arial"/>
                <w:sz w:val="20"/>
                <w:szCs w:val="20"/>
              </w:rPr>
              <w:t>up</w:t>
            </w:r>
            <w:r w:rsidR="00AF4DA1" w:rsidRPr="00893FB2">
              <w:rPr>
                <w:rFonts w:ascii="Arial" w:hAnsi="Arial" w:cs="Arial"/>
                <w:sz w:val="20"/>
                <w:szCs w:val="20"/>
              </w:rPr>
              <w:t>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76955BD" w:rsidR="00306669" w:rsidRPr="00925ECE" w:rsidRDefault="00260B40"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03-31T00:00:00Z">
                  <w:dateFormat w:val="dd/MM/yyyy"/>
                  <w:lid w:val="en-IN"/>
                  <w:storeMappedDataAs w:val="dateTime"/>
                  <w:calendar w:val="gregorian"/>
                </w:date>
              </w:sdtPr>
              <w:sdtEndPr/>
              <w:sdtContent>
                <w:r w:rsidR="00AF4DA1" w:rsidRPr="00925ECE">
                  <w:rPr>
                    <w:rFonts w:ascii="Arial" w:hAnsi="Arial" w:cs="Arial"/>
                    <w:sz w:val="22"/>
                    <w:szCs w:val="22"/>
                  </w:rPr>
                  <w:t>31/03/2023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0024B168"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685818">
              <w:rPr>
                <w:rFonts w:ascii="Arial" w:hAnsi="Arial" w:cs="Arial"/>
                <w:sz w:val="20"/>
                <w:szCs w:val="20"/>
              </w:rPr>
              <w:t>4,50,07,84,445</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43D4AF3E"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685818">
              <w:rPr>
                <w:rFonts w:ascii="Arial" w:hAnsi="Arial" w:cs="Arial"/>
                <w:sz w:val="20"/>
                <w:szCs w:val="20"/>
              </w:rPr>
              <w:t>1,68,59,52,079</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36E99302" w:rsidR="00306669" w:rsidRDefault="00685818" w:rsidP="00334FE5">
            <w:pPr>
              <w:pStyle w:val="ListParagraph"/>
              <w:spacing w:line="276" w:lineRule="auto"/>
              <w:ind w:left="0"/>
              <w:jc w:val="both"/>
            </w:pPr>
            <w:r w:rsidRPr="00685818">
              <w:rPr>
                <w:rFonts w:ascii="Arial" w:hAnsi="Arial" w:cs="Arial"/>
                <w:sz w:val="20"/>
                <w:szCs w:val="20"/>
              </w:rPr>
              <w:t xml:space="preserve">Recent </w:t>
            </w:r>
            <w:r>
              <w:rPr>
                <w:rFonts w:ascii="Arial" w:hAnsi="Arial" w:cs="Arial"/>
                <w:sz w:val="20"/>
                <w:szCs w:val="20"/>
              </w:rPr>
              <w:t>M</w:t>
            </w:r>
            <w:r w:rsidRPr="00685818">
              <w:rPr>
                <w:rFonts w:ascii="Arial" w:hAnsi="Arial" w:cs="Arial"/>
                <w:sz w:val="20"/>
                <w:szCs w:val="20"/>
              </w:rPr>
              <w:t xml:space="preserve">aintenance </w:t>
            </w:r>
            <w:r>
              <w:rPr>
                <w:rFonts w:ascii="Arial" w:hAnsi="Arial" w:cs="Arial"/>
                <w:sz w:val="20"/>
                <w:szCs w:val="20"/>
              </w:rPr>
              <w:t xml:space="preserve">Record of the plant was not shared with us. As on date site visit, the plant was not operation due to low demand from UPPCL and was expected to run in the upcoming days. The condition of the plant was fair. </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7157A">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74705977" w:rsidR="00B3003A" w:rsidRPr="004F32B1" w:rsidRDefault="00B3003A" w:rsidP="00B3003A">
            <w:pPr>
              <w:pStyle w:val="ListParagraph"/>
              <w:spacing w:before="240" w:line="360" w:lineRule="auto"/>
              <w:ind w:left="0"/>
              <w:jc w:val="center"/>
              <w:rPr>
                <w:b/>
                <w:bCs/>
                <w:color w:val="000000"/>
                <w:shd w:val="clear" w:color="auto" w:fill="FFFFFF"/>
              </w:rPr>
            </w:pPr>
            <w:r>
              <w:rPr>
                <w:noProof/>
                <w:lang w:val="en-IN" w:eastAsia="en-IN"/>
              </w:rPr>
              <w:drawing>
                <wp:inline distT="0" distB="0" distL="0" distR="0" wp14:anchorId="15252D22" wp14:editId="56A2DC4B">
                  <wp:extent cx="6870994" cy="4848225"/>
                  <wp:effectExtent l="19050" t="19050" r="254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453" t="6793" r="14442" b="4017"/>
                          <a:stretch/>
                        </pic:blipFill>
                        <pic:spPr bwMode="auto">
                          <a:xfrm>
                            <a:off x="0" y="0"/>
                            <a:ext cx="6877317" cy="48526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37157A">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98E909D" w:rsidR="00AF4DA1" w:rsidRPr="006005DB" w:rsidRDefault="00B3003A" w:rsidP="0037157A">
            <w:pPr>
              <w:numPr>
                <w:ilvl w:val="0"/>
                <w:numId w:val="71"/>
              </w:numPr>
              <w:spacing w:line="360" w:lineRule="auto"/>
              <w:ind w:left="0"/>
              <w:rPr>
                <w:rFonts w:ascii="Arial" w:hAnsi="Arial" w:cs="Arial"/>
                <w:sz w:val="20"/>
                <w:szCs w:val="20"/>
              </w:rPr>
            </w:pPr>
            <w:r>
              <w:rPr>
                <w:rFonts w:ascii="Arial" w:hAnsi="Arial" w:cs="Arial"/>
                <w:sz w:val="20"/>
                <w:szCs w:val="20"/>
              </w:rPr>
              <w:t>Latest technology/current generation (Sub</w:t>
            </w:r>
            <w:r w:rsidR="00B63ED5">
              <w:rPr>
                <w:rFonts w:ascii="Arial" w:hAnsi="Arial" w:cs="Arial"/>
                <w:sz w:val="20"/>
                <w:szCs w:val="20"/>
              </w:rPr>
              <w:t>-c</w:t>
            </w:r>
            <w:r>
              <w:rPr>
                <w:rFonts w:ascii="Arial" w:hAnsi="Arial" w:cs="Arial"/>
                <w:sz w:val="20"/>
                <w:szCs w:val="20"/>
              </w:rPr>
              <w:t xml:space="preserve">ritical </w:t>
            </w:r>
            <w:r w:rsidR="00B63ED5">
              <w:rPr>
                <w:rFonts w:ascii="Arial" w:hAnsi="Arial" w:cs="Arial"/>
                <w:sz w:val="20"/>
                <w:szCs w:val="20"/>
              </w:rPr>
              <w:t>Thermal Power Plant</w:t>
            </w:r>
            <w:r>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03E7C6AC" w:rsidR="00AF4DA1" w:rsidRPr="006005DB" w:rsidRDefault="00B3003A" w:rsidP="00B3003A">
            <w:pPr>
              <w:spacing w:line="276" w:lineRule="auto"/>
              <w:rPr>
                <w:rFonts w:ascii="Arial" w:hAnsi="Arial" w:cs="Arial"/>
                <w:sz w:val="20"/>
                <w:szCs w:val="20"/>
              </w:rPr>
            </w:pPr>
            <w:r>
              <w:rPr>
                <w:rFonts w:ascii="Arial" w:hAnsi="Arial" w:cs="Arial"/>
                <w:sz w:val="20"/>
                <w:szCs w:val="20"/>
              </w:rPr>
              <w:t xml:space="preserve">Boiler: ThyssenKrupp Industries India </w:t>
            </w:r>
            <w:r w:rsidRPr="00B3003A">
              <w:rPr>
                <w:rFonts w:ascii="Arial" w:hAnsi="Arial" w:cs="Arial"/>
                <w:sz w:val="20"/>
                <w:szCs w:val="20"/>
              </w:rPr>
              <w:t>Pvt. Ltd.</w:t>
            </w:r>
            <w:r>
              <w:rPr>
                <w:rFonts w:ascii="Arial" w:hAnsi="Arial" w:cs="Arial"/>
                <w:sz w:val="20"/>
                <w:szCs w:val="20"/>
              </w:rPr>
              <w:br/>
              <w:t>Turbine: Siemens</w:t>
            </w:r>
            <w:r>
              <w:rPr>
                <w:rFonts w:ascii="Arial" w:hAnsi="Arial" w:cs="Arial"/>
                <w:sz w:val="20"/>
                <w:szCs w:val="20"/>
              </w:rPr>
              <w:br/>
              <w:t>Alternator: Toyo Denki Power System Ltd.</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965A4E2" w:rsidR="00AF4DA1" w:rsidRPr="006005DB" w:rsidRDefault="00B63ED5" w:rsidP="0037157A">
            <w:pPr>
              <w:numPr>
                <w:ilvl w:val="0"/>
                <w:numId w:val="71"/>
              </w:numPr>
              <w:spacing w:line="360" w:lineRule="auto"/>
              <w:ind w:left="0"/>
              <w:rPr>
                <w:rFonts w:ascii="Arial" w:hAnsi="Arial" w:cs="Arial"/>
                <w:sz w:val="20"/>
                <w:szCs w:val="20"/>
              </w:rPr>
            </w:pPr>
            <w:r>
              <w:rPr>
                <w:rFonts w:ascii="Arial" w:hAnsi="Arial" w:cs="Arial"/>
                <w:sz w:val="20"/>
                <w:szCs w:val="20"/>
              </w:rPr>
              <w:t>Super-c</w:t>
            </w:r>
            <w:r w:rsidR="00B3003A">
              <w:rPr>
                <w:rFonts w:ascii="Arial" w:hAnsi="Arial" w:cs="Arial"/>
                <w:sz w:val="20"/>
                <w:szCs w:val="20"/>
              </w:rPr>
              <w:t>ritical</w:t>
            </w:r>
            <w:r>
              <w:rPr>
                <w:rFonts w:ascii="Arial" w:hAnsi="Arial" w:cs="Arial"/>
                <w:sz w:val="20"/>
                <w:szCs w:val="20"/>
              </w:rPr>
              <w:t xml:space="preserve"> Thermal Power Plant</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37157A">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37157A">
            <w:pPr>
              <w:pStyle w:val="ListParagraph"/>
              <w:numPr>
                <w:ilvl w:val="0"/>
                <w:numId w:val="78"/>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E18F20C" w:rsidR="00AF4DA1" w:rsidRPr="006005DB" w:rsidRDefault="00B63ED5" w:rsidP="00A67637">
            <w:pPr>
              <w:spacing w:line="360" w:lineRule="auto"/>
              <w:jc w:val="both"/>
              <w:rPr>
                <w:rFonts w:ascii="Arial" w:hAnsi="Arial" w:cs="Arial"/>
                <w:sz w:val="20"/>
                <w:szCs w:val="20"/>
              </w:rPr>
            </w:pPr>
            <w:r>
              <w:rPr>
                <w:rFonts w:ascii="Arial" w:hAnsi="Arial" w:cs="Arial"/>
                <w:sz w:val="20"/>
                <w:szCs w:val="20"/>
              </w:rPr>
              <w:t>Water &amp; Coal</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37157A">
            <w:pPr>
              <w:pStyle w:val="ListParagraph"/>
              <w:numPr>
                <w:ilvl w:val="0"/>
                <w:numId w:val="78"/>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54D51703" w14:textId="60C4EE75" w:rsidR="00AF4DA1" w:rsidRDefault="00B63ED5" w:rsidP="00A67637">
            <w:pPr>
              <w:spacing w:line="360" w:lineRule="auto"/>
              <w:jc w:val="both"/>
              <w:rPr>
                <w:rFonts w:ascii="Arial" w:hAnsi="Arial" w:cs="Arial"/>
                <w:sz w:val="20"/>
                <w:szCs w:val="20"/>
              </w:rPr>
            </w:pPr>
            <w:r>
              <w:rPr>
                <w:rFonts w:ascii="Arial" w:hAnsi="Arial" w:cs="Arial"/>
                <w:sz w:val="20"/>
                <w:szCs w:val="20"/>
              </w:rPr>
              <w:t>Water- available from bore well installed in the plant</w:t>
            </w:r>
          </w:p>
          <w:p w14:paraId="7ABE235C" w14:textId="51102A93" w:rsidR="00B63ED5" w:rsidRPr="006005DB" w:rsidRDefault="00B63ED5" w:rsidP="00B63ED5">
            <w:pPr>
              <w:spacing w:line="360" w:lineRule="auto"/>
              <w:jc w:val="both"/>
              <w:rPr>
                <w:rFonts w:ascii="Arial" w:hAnsi="Arial" w:cs="Arial"/>
                <w:sz w:val="20"/>
                <w:szCs w:val="20"/>
              </w:rPr>
            </w:pPr>
            <w:r>
              <w:rPr>
                <w:rFonts w:ascii="Arial" w:hAnsi="Arial" w:cs="Arial"/>
                <w:sz w:val="20"/>
                <w:szCs w:val="20"/>
              </w:rPr>
              <w:t xml:space="preserve">Coal- available via train supplied by </w:t>
            </w:r>
            <w:r w:rsidRPr="00B63ED5">
              <w:rPr>
                <w:rFonts w:ascii="Arial" w:hAnsi="Arial" w:cs="Arial"/>
                <w:sz w:val="20"/>
                <w:szCs w:val="20"/>
              </w:rPr>
              <w:t>Central Coalfields Limited</w:t>
            </w:r>
            <w:r>
              <w:rPr>
                <w:rFonts w:ascii="Arial" w:hAnsi="Arial" w:cs="Arial"/>
                <w:sz w:val="20"/>
                <w:szCs w:val="20"/>
              </w:rPr>
              <w:t xml:space="preserv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37157A">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37157A">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502FF3B"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DG Sets </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37157A">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37157A">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37157A">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37157A">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260B40"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37157A">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6880AE96" w:rsidR="00AF4DA1" w:rsidRPr="003B5478" w:rsidRDefault="003B5478" w:rsidP="00A67637">
            <w:pPr>
              <w:spacing w:line="360" w:lineRule="auto"/>
              <w:rPr>
                <w:rFonts w:ascii="Arial" w:hAnsi="Arial" w:cs="Arial"/>
                <w:sz w:val="20"/>
                <w:szCs w:val="20"/>
              </w:rPr>
            </w:pPr>
            <w:r w:rsidRPr="003B5478">
              <w:rPr>
                <w:rFonts w:ascii="Arial" w:hAnsi="Arial" w:cs="Arial"/>
                <w:sz w:val="20"/>
                <w:szCs w:val="20"/>
              </w:rPr>
              <w:t>Company: Approx. 80</w:t>
            </w:r>
            <w:r w:rsidRPr="003B5478">
              <w:rPr>
                <w:rFonts w:ascii="Arial" w:hAnsi="Arial" w:cs="Arial"/>
                <w:sz w:val="20"/>
                <w:szCs w:val="20"/>
              </w:rPr>
              <w:br/>
              <w:t>Contractor: approx. 125</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37157A">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37157A">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37157A">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260B40"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37157A">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37157A">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260B4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37157A">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CE827AF"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5-29T00:00:00Z">
                  <w:dateFormat w:val="dd/MM/yyyy"/>
                  <w:lid w:val="en-IN"/>
                  <w:storeMappedDataAs w:val="dateTime"/>
                  <w:calendar w:val="gregorian"/>
                </w:date>
              </w:sdtPr>
              <w:sdtEndPr/>
              <w:sdtContent>
                <w:r w:rsidR="003B5478">
                  <w:rPr>
                    <w:rFonts w:ascii="Arial" w:hAnsi="Arial" w:cs="Arial"/>
                    <w:sz w:val="20"/>
                    <w:szCs w:val="20"/>
                    <w:lang w:val="en-IN"/>
                  </w:rPr>
                  <w:t>29/05/2023</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5C447FCB"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proofErr w:type="spellStart"/>
            <w:r w:rsidR="003B5478" w:rsidRPr="00544C2F">
              <w:rPr>
                <w:rFonts w:ascii="Arial" w:hAnsi="Arial" w:cs="Arial"/>
                <w:sz w:val="20"/>
                <w:szCs w:val="20"/>
              </w:rPr>
              <w:t>Parag</w:t>
            </w:r>
            <w:proofErr w:type="spellEnd"/>
            <w:r w:rsidR="003B5478" w:rsidRPr="00544C2F">
              <w:rPr>
                <w:rFonts w:ascii="Arial" w:hAnsi="Arial" w:cs="Arial"/>
                <w:sz w:val="20"/>
                <w:szCs w:val="20"/>
              </w:rPr>
              <w:t xml:space="preserve"> Agarwal</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6B58526B" w:rsidR="00AF4DA1" w:rsidRPr="006005DB" w:rsidRDefault="00AF4DA1" w:rsidP="003B5478">
            <w:pPr>
              <w:spacing w:line="360" w:lineRule="auto"/>
              <w:jc w:val="both"/>
              <w:rPr>
                <w:rFonts w:ascii="Arial" w:hAnsi="Arial" w:cs="Arial"/>
                <w:sz w:val="20"/>
                <w:szCs w:val="20"/>
              </w:rPr>
            </w:pPr>
            <w:r w:rsidRPr="006005DB">
              <w:rPr>
                <w:rFonts w:ascii="Arial" w:hAnsi="Arial" w:cs="Arial"/>
                <w:sz w:val="20"/>
                <w:szCs w:val="20"/>
              </w:rPr>
              <w:t>Plant was found Non-Operational</w:t>
            </w:r>
            <w:r w:rsidR="003B5478">
              <w:rPr>
                <w:rFonts w:ascii="Arial" w:hAnsi="Arial" w:cs="Arial"/>
                <w:sz w:val="20"/>
                <w:szCs w:val="20"/>
              </w:rPr>
              <w:t xml:space="preserv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5"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5-29T00:00:00Z">
              <w:dateFormat w:val="d MMMM yyyy"/>
              <w:lid w:val="en-US"/>
              <w:storeMappedDataAs w:val="dateTime"/>
              <w:calendar w:val="gregorian"/>
            </w:date>
          </w:sdtPr>
          <w:sdtEndPr/>
          <w:sdtContent>
            <w:tc>
              <w:tcPr>
                <w:tcW w:w="2563" w:type="dxa"/>
                <w:gridSpan w:val="2"/>
              </w:tcPr>
              <w:p w14:paraId="3836FC30" w14:textId="08A29E1F" w:rsidR="00306669" w:rsidRPr="006005DB" w:rsidRDefault="00222625" w:rsidP="00A67637">
                <w:pPr>
                  <w:jc w:val="center"/>
                  <w:rPr>
                    <w:rFonts w:ascii="Arial" w:hAnsi="Arial" w:cs="Arial"/>
                    <w:sz w:val="20"/>
                    <w:szCs w:val="20"/>
                  </w:rPr>
                </w:pPr>
                <w:r>
                  <w:rPr>
                    <w:rFonts w:ascii="Arial" w:hAnsi="Arial" w:cs="Arial"/>
                    <w:sz w:val="20"/>
                    <w:szCs w:val="20"/>
                  </w:rPr>
                  <w:t>29 May 2023</w:t>
                </w:r>
              </w:p>
            </w:tc>
          </w:sdtContent>
        </w:sdt>
        <w:sdt>
          <w:sdtPr>
            <w:rPr>
              <w:rFonts w:ascii="Arial" w:hAnsi="Arial" w:cs="Arial"/>
              <w:sz w:val="20"/>
              <w:szCs w:val="20"/>
            </w:rPr>
            <w:id w:val="-646896133"/>
            <w:date w:fullDate="2023-06-01T00:00:00Z">
              <w:dateFormat w:val="d MMMM yyyy"/>
              <w:lid w:val="en-US"/>
              <w:storeMappedDataAs w:val="dateTime"/>
              <w:calendar w:val="gregorian"/>
            </w:date>
          </w:sdtPr>
          <w:sdtEndPr/>
          <w:sdtContent>
            <w:tc>
              <w:tcPr>
                <w:tcW w:w="2563" w:type="dxa"/>
              </w:tcPr>
              <w:p w14:paraId="30759E19" w14:textId="04707DEE" w:rsidR="00306669" w:rsidRPr="006005DB" w:rsidRDefault="008A7AA5"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1404336045"/>
            <w:date w:fullDate="2023-08-23T00:00:00Z">
              <w:dateFormat w:val="d MMMM yyyy"/>
              <w:lid w:val="en-US"/>
              <w:storeMappedDataAs w:val="dateTime"/>
              <w:calendar w:val="gregorian"/>
            </w:date>
          </w:sdtPr>
          <w:sdtEndPr/>
          <w:sdtContent>
            <w:tc>
              <w:tcPr>
                <w:tcW w:w="2564" w:type="dxa"/>
              </w:tcPr>
              <w:p w14:paraId="2B3EE4B3" w14:textId="0A478E0E" w:rsidR="00306669" w:rsidRPr="006005DB" w:rsidRDefault="00271A67" w:rsidP="00A67637">
                <w:pPr>
                  <w:jc w:val="center"/>
                  <w:rPr>
                    <w:rFonts w:ascii="Arial" w:hAnsi="Arial" w:cs="Arial"/>
                    <w:sz w:val="20"/>
                    <w:szCs w:val="20"/>
                  </w:rPr>
                </w:pPr>
                <w:r>
                  <w:rPr>
                    <w:rFonts w:ascii="Arial" w:hAnsi="Arial" w:cs="Arial"/>
                    <w:sz w:val="20"/>
                    <w:szCs w:val="20"/>
                  </w:rPr>
                  <w:t>23 August 2023</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w:t>
            </w:r>
            <w:proofErr w:type="spellStart"/>
            <w:r w:rsidR="00271A67">
              <w:rPr>
                <w:rFonts w:ascii="Arial" w:hAnsi="Arial" w:cs="Arial"/>
                <w:sz w:val="20"/>
                <w:szCs w:val="18"/>
              </w:rPr>
              <w:t>Jawahar</w:t>
            </w:r>
            <w:proofErr w:type="spellEnd"/>
            <w:r w:rsidR="00271A67">
              <w:rPr>
                <w:rFonts w:ascii="Arial" w:hAnsi="Arial" w:cs="Arial"/>
                <w:sz w:val="20"/>
                <w:szCs w:val="18"/>
              </w:rPr>
              <w:t xml:space="preserve">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w:t>
            </w:r>
            <w:proofErr w:type="spellStart"/>
            <w:r w:rsidR="00271A67">
              <w:rPr>
                <w:rFonts w:ascii="Arial" w:hAnsi="Arial" w:cs="Arial"/>
                <w:sz w:val="20"/>
                <w:szCs w:val="18"/>
              </w:rPr>
              <w:t>Jawahar</w:t>
            </w:r>
            <w:proofErr w:type="spellEnd"/>
            <w:r w:rsidR="00271A67">
              <w:rPr>
                <w:rFonts w:ascii="Arial" w:hAnsi="Arial" w:cs="Arial"/>
                <w:sz w:val="20"/>
                <w:szCs w:val="18"/>
              </w:rPr>
              <w:t xml:space="preserve">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260B4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260B40"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260B4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rsidP="0037157A">
      <w:pPr>
        <w:widowControl w:val="0"/>
        <w:numPr>
          <w:ilvl w:val="0"/>
          <w:numId w:val="66"/>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260B4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260B4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260B40"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5DE9530" w:rsidR="00306669" w:rsidRPr="00FD2B12" w:rsidRDefault="00260B4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22625">
                  <w:rPr>
                    <w:rFonts w:ascii="Arial" w:hAnsi="Arial" w:cs="Arial"/>
                    <w:sz w:val="20"/>
                    <w:szCs w:val="20"/>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260B4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260B4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260B4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260B4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260B4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260B4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260B4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260B4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260B40"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260B40"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260B40"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260B40"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260B40"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9B996B5"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260B4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741E4">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7777777" w:rsidR="00323E18" w:rsidRDefault="00323E18" w:rsidP="00323E18">
      <w:pPr>
        <w:tabs>
          <w:tab w:val="left" w:pos="360"/>
        </w:tabs>
        <w:ind w:right="16"/>
        <w:jc w:val="right"/>
        <w:rPr>
          <w:rFonts w:ascii="Arial" w:hAnsi="Arial" w:cs="Arial"/>
          <w:b/>
          <w:i/>
          <w:sz w:val="20"/>
        </w:rPr>
      </w:pPr>
      <w:r>
        <w:rPr>
          <w:rFonts w:ascii="Arial" w:hAnsi="Arial" w:cs="Arial"/>
          <w:b/>
          <w:i/>
          <w:sz w:val="20"/>
        </w:rPr>
        <w:lastRenderedPageBreak/>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3572"/>
        <w:gridCol w:w="1272"/>
        <w:gridCol w:w="1091"/>
        <w:gridCol w:w="1261"/>
        <w:gridCol w:w="1675"/>
      </w:tblGrid>
      <w:tr w:rsidR="00685818" w14:paraId="4563C0BD"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85818" w14:paraId="4D9D9B40" w14:textId="77777777" w:rsidTr="00323E18">
        <w:trPr>
          <w:trHeight w:val="290"/>
          <w:jc w:val="center"/>
        </w:trPr>
        <w:tc>
          <w:tcPr>
            <w:tcW w:w="90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D3A8814"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598342D4"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1BA7A2F9"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393"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0923E9C6"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41CC1710"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685818" w14:paraId="459A8D3B" w14:textId="77777777" w:rsidTr="00323E18">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8C941F" w14:textId="77777777" w:rsidR="00685818" w:rsidRDefault="00685818" w:rsidP="00685818">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685818" w14:paraId="577A5838" w14:textId="77777777" w:rsidTr="00323E18">
        <w:trPr>
          <w:trHeight w:val="290"/>
          <w:jc w:val="center"/>
        </w:trPr>
        <w:tc>
          <w:tcPr>
            <w:tcW w:w="908" w:type="dxa"/>
            <w:tcBorders>
              <w:top w:val="single" w:sz="4" w:space="0" w:color="auto"/>
              <w:left w:val="single" w:sz="4" w:space="0" w:color="auto"/>
              <w:bottom w:val="single" w:sz="4" w:space="0" w:color="auto"/>
              <w:right w:val="single" w:sz="4" w:space="0" w:color="auto"/>
            </w:tcBorders>
            <w:hideMark/>
          </w:tcPr>
          <w:p w14:paraId="5528F19D" w14:textId="6159BBC9" w:rsidR="00685818" w:rsidRDefault="00685818" w:rsidP="0068581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650191" w14:textId="77777777" w:rsidR="00685818" w:rsidRDefault="00685818" w:rsidP="00685818">
            <w:pPr>
              <w:rPr>
                <w:rFonts w:asciiTheme="minorHAnsi" w:hAnsiTheme="minorHAnsi" w:cstheme="minorHAnsi"/>
                <w:color w:val="000000"/>
                <w:sz w:val="22"/>
                <w:szCs w:val="22"/>
              </w:rPr>
            </w:pPr>
            <w:r>
              <w:rPr>
                <w:rFonts w:asciiTheme="minorHAnsi" w:hAnsiTheme="minorHAnsi" w:cstheme="minorHAnsi"/>
                <w:color w:val="000000"/>
                <w:sz w:val="22"/>
                <w:szCs w:val="22"/>
              </w:rPr>
              <w:t xml:space="preserve">Plant &amp; Machinery and </w:t>
            </w:r>
          </w:p>
          <w:p w14:paraId="1ECA046E" w14:textId="24F9CCCD" w:rsidR="00685818" w:rsidRDefault="00685818" w:rsidP="00685818">
            <w:pPr>
              <w:rPr>
                <w:rFonts w:asciiTheme="minorHAnsi" w:hAnsiTheme="minorHAnsi" w:cstheme="minorHAnsi"/>
                <w:color w:val="000000"/>
                <w:sz w:val="22"/>
                <w:szCs w:val="22"/>
              </w:rPr>
            </w:pPr>
            <w:r>
              <w:rPr>
                <w:rFonts w:asciiTheme="minorHAnsi" w:hAnsiTheme="minorHAnsi" w:cstheme="minorHAnsi"/>
                <w:color w:val="000000"/>
                <w:sz w:val="22"/>
                <w:szCs w:val="22"/>
              </w:rPr>
              <w:t xml:space="preserve">Other Miscellaneous Assets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18B51F" w14:textId="25283BE6" w:rsidR="00685818" w:rsidRDefault="00323E18" w:rsidP="00323E18">
            <w:pPr>
              <w:jc w:val="right"/>
              <w:rPr>
                <w:rFonts w:asciiTheme="minorHAnsi" w:hAnsiTheme="minorHAnsi" w:cstheme="minorHAnsi"/>
                <w:color w:val="000000"/>
                <w:sz w:val="22"/>
                <w:szCs w:val="22"/>
              </w:rPr>
            </w:pPr>
            <w:r w:rsidRPr="00323E18">
              <w:rPr>
                <w:rFonts w:asciiTheme="minorHAnsi" w:hAnsiTheme="minorHAnsi" w:cstheme="minorHAnsi"/>
                <w:color w:val="000000"/>
                <w:sz w:val="22"/>
                <w:szCs w:val="22"/>
              </w:rPr>
              <w:t>450.08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E932D7" w14:textId="57A28B77" w:rsidR="00685818" w:rsidRDefault="00323E18" w:rsidP="00323E18">
            <w:pPr>
              <w:jc w:val="right"/>
              <w:rPr>
                <w:rFonts w:asciiTheme="minorHAnsi" w:hAnsiTheme="minorHAnsi" w:cstheme="minorHAnsi"/>
                <w:color w:val="000000"/>
                <w:sz w:val="22"/>
                <w:szCs w:val="22"/>
              </w:rPr>
            </w:pPr>
            <w:r w:rsidRPr="00323E18">
              <w:rPr>
                <w:rFonts w:asciiTheme="minorHAnsi" w:hAnsiTheme="minorHAnsi" w:cstheme="minorHAnsi"/>
                <w:color w:val="000000"/>
                <w:sz w:val="22"/>
                <w:szCs w:val="22"/>
              </w:rPr>
              <w:t>168.60</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22502E03" w14:textId="434BDC68" w:rsidR="00685818" w:rsidRDefault="00323E18" w:rsidP="00323E18">
            <w:pPr>
              <w:jc w:val="right"/>
              <w:rPr>
                <w:rFonts w:asciiTheme="minorHAnsi" w:hAnsiTheme="minorHAnsi" w:cstheme="minorHAnsi"/>
                <w:color w:val="000000"/>
                <w:sz w:val="22"/>
                <w:szCs w:val="22"/>
              </w:rPr>
            </w:pPr>
            <w:r w:rsidRPr="00323E18">
              <w:rPr>
                <w:rFonts w:asciiTheme="minorHAnsi" w:hAnsiTheme="minorHAnsi" w:cstheme="minorHAnsi"/>
                <w:color w:val="000000"/>
                <w:sz w:val="22"/>
                <w:szCs w:val="22"/>
              </w:rPr>
              <w:t>509.83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01DCA3" w14:textId="342C451B" w:rsidR="00685818" w:rsidRDefault="00323E18" w:rsidP="00323E18">
            <w:pPr>
              <w:jc w:val="right"/>
              <w:rPr>
                <w:rFonts w:asciiTheme="minorHAnsi" w:hAnsiTheme="minorHAnsi" w:cstheme="minorHAnsi"/>
                <w:color w:val="000000"/>
                <w:sz w:val="22"/>
                <w:szCs w:val="22"/>
              </w:rPr>
            </w:pPr>
            <w:r w:rsidRPr="00323E18">
              <w:rPr>
                <w:rFonts w:asciiTheme="minorHAnsi" w:hAnsiTheme="minorHAnsi" w:cstheme="minorHAnsi"/>
                <w:color w:val="000000"/>
                <w:sz w:val="22"/>
                <w:szCs w:val="22"/>
              </w:rPr>
              <w:t>292.69</w:t>
            </w:r>
          </w:p>
        </w:tc>
      </w:tr>
      <w:tr w:rsidR="00323E18" w14:paraId="6F1DF421" w14:textId="77777777" w:rsidTr="00323E18">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77777777" w:rsidR="00323E18" w:rsidRDefault="00323E18" w:rsidP="00323E1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5A0281" w14:textId="5678FDFA" w:rsidR="00323E18" w:rsidRPr="00323E18" w:rsidRDefault="00323E18" w:rsidP="00323E18">
            <w:pPr>
              <w:jc w:val="right"/>
              <w:rPr>
                <w:rFonts w:asciiTheme="minorHAnsi" w:hAnsiTheme="minorHAnsi" w:cstheme="minorHAnsi"/>
                <w:b/>
                <w:color w:val="000000"/>
                <w:sz w:val="22"/>
                <w:szCs w:val="22"/>
              </w:rPr>
            </w:pPr>
            <w:r w:rsidRPr="00323E18">
              <w:rPr>
                <w:rFonts w:asciiTheme="minorHAnsi" w:hAnsiTheme="minorHAnsi" w:cstheme="minorHAnsi"/>
                <w:b/>
                <w:color w:val="000000"/>
                <w:sz w:val="22"/>
                <w:szCs w:val="22"/>
              </w:rPr>
              <w:t>450.08</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1EF957" w14:textId="6E2364ED" w:rsidR="00323E18" w:rsidRPr="00323E18" w:rsidRDefault="00323E18" w:rsidP="00323E18">
            <w:pPr>
              <w:jc w:val="right"/>
              <w:rPr>
                <w:rFonts w:asciiTheme="minorHAnsi" w:hAnsiTheme="minorHAnsi" w:cstheme="minorHAnsi"/>
                <w:b/>
                <w:color w:val="000000"/>
                <w:sz w:val="22"/>
                <w:szCs w:val="22"/>
              </w:rPr>
            </w:pPr>
            <w:r w:rsidRPr="00323E18">
              <w:rPr>
                <w:rFonts w:asciiTheme="minorHAnsi" w:hAnsiTheme="minorHAnsi" w:cstheme="minorHAnsi"/>
                <w:b/>
                <w:color w:val="000000"/>
                <w:sz w:val="22"/>
                <w:szCs w:val="22"/>
              </w:rPr>
              <w:t>168.60</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50365A" w14:textId="6604D2AF" w:rsidR="00323E18" w:rsidRPr="00323E18" w:rsidRDefault="00323E18" w:rsidP="00323E18">
            <w:pPr>
              <w:jc w:val="right"/>
              <w:rPr>
                <w:rFonts w:asciiTheme="minorHAnsi" w:hAnsiTheme="minorHAnsi" w:cstheme="minorHAnsi"/>
                <w:b/>
                <w:bCs/>
                <w:color w:val="000000"/>
                <w:sz w:val="22"/>
                <w:szCs w:val="22"/>
              </w:rPr>
            </w:pPr>
            <w:r w:rsidRPr="00323E18">
              <w:rPr>
                <w:rFonts w:asciiTheme="minorHAnsi" w:hAnsiTheme="minorHAnsi" w:cstheme="minorHAnsi"/>
                <w:b/>
                <w:color w:val="000000"/>
                <w:sz w:val="22"/>
                <w:szCs w:val="22"/>
              </w:rPr>
              <w:t>509.83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41F9EE" w14:textId="1DBC889F" w:rsidR="00323E18" w:rsidRPr="00323E18" w:rsidRDefault="00323E18" w:rsidP="00323E18">
            <w:pPr>
              <w:jc w:val="right"/>
              <w:rPr>
                <w:rFonts w:asciiTheme="minorHAnsi" w:hAnsiTheme="minorHAnsi" w:cstheme="minorHAnsi"/>
                <w:b/>
                <w:bCs/>
                <w:color w:val="000000"/>
                <w:sz w:val="22"/>
                <w:szCs w:val="22"/>
              </w:rPr>
            </w:pPr>
            <w:r w:rsidRPr="00323E18">
              <w:rPr>
                <w:rFonts w:asciiTheme="minorHAnsi" w:hAnsiTheme="minorHAnsi" w:cstheme="minorHAnsi"/>
                <w:b/>
                <w:color w:val="000000"/>
                <w:sz w:val="22"/>
                <w:szCs w:val="22"/>
              </w:rPr>
              <w:t>292.69</w:t>
            </w:r>
          </w:p>
        </w:tc>
      </w:tr>
      <w:tr w:rsidR="00323E18" w14:paraId="4E424B47" w14:textId="77777777" w:rsidTr="00242C35">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61AA25" w14:textId="2279F6F4" w:rsidR="00323E18" w:rsidRDefault="00323E18" w:rsidP="00323E1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Per MW Cost (In Rs. Cr. per MW)</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CC913F3" w14:textId="793255DF" w:rsidR="00323E18" w:rsidRPr="00323E18" w:rsidRDefault="00323E18" w:rsidP="00323E18">
            <w:pPr>
              <w:jc w:val="right"/>
              <w:rPr>
                <w:rFonts w:asciiTheme="minorHAnsi" w:hAnsiTheme="minorHAnsi" w:cstheme="minorHAnsi"/>
                <w:b/>
                <w:color w:val="000000"/>
                <w:sz w:val="22"/>
                <w:szCs w:val="22"/>
              </w:rPr>
            </w:pPr>
            <w:r>
              <w:rPr>
                <w:rFonts w:ascii="Calibri" w:hAnsi="Calibri" w:cs="Calibri"/>
                <w:b/>
                <w:bCs/>
                <w:color w:val="000000"/>
                <w:sz w:val="22"/>
                <w:szCs w:val="22"/>
              </w:rPr>
              <w:t xml:space="preserve">           5.00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90F2833" w14:textId="1B1556B5" w:rsidR="00323E18" w:rsidRPr="00323E18" w:rsidRDefault="00323E18" w:rsidP="00323E18">
            <w:pPr>
              <w:jc w:val="right"/>
              <w:rPr>
                <w:rFonts w:asciiTheme="minorHAnsi" w:hAnsiTheme="minorHAnsi" w:cstheme="minorHAnsi"/>
                <w:b/>
                <w:color w:val="000000"/>
                <w:sz w:val="22"/>
                <w:szCs w:val="22"/>
              </w:rPr>
            </w:pPr>
            <w:r>
              <w:rPr>
                <w:rFonts w:ascii="Calibri" w:hAnsi="Calibri" w:cs="Calibri"/>
                <w:b/>
                <w:bCs/>
                <w:color w:val="000000"/>
                <w:sz w:val="22"/>
                <w:szCs w:val="22"/>
              </w:rPr>
              <w:t xml:space="preserve">       1.87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585D49E" w14:textId="1CAC19A0" w:rsidR="00323E18" w:rsidRPr="00323E18" w:rsidRDefault="00323E18" w:rsidP="00323E18">
            <w:pPr>
              <w:jc w:val="right"/>
              <w:rPr>
                <w:rFonts w:asciiTheme="minorHAnsi" w:hAnsiTheme="minorHAnsi" w:cstheme="minorHAnsi"/>
                <w:b/>
                <w:color w:val="000000"/>
                <w:sz w:val="22"/>
                <w:szCs w:val="22"/>
              </w:rPr>
            </w:pPr>
            <w:r>
              <w:rPr>
                <w:rFonts w:ascii="Calibri" w:hAnsi="Calibri" w:cs="Calibri"/>
                <w:b/>
                <w:bCs/>
                <w:color w:val="000000"/>
                <w:sz w:val="22"/>
                <w:szCs w:val="22"/>
              </w:rPr>
              <w:t xml:space="preserve">           5.66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A3A6BB2" w14:textId="115FC7A0" w:rsidR="00323E18" w:rsidRPr="00323E18" w:rsidRDefault="00323E18" w:rsidP="00323E18">
            <w:pPr>
              <w:jc w:val="right"/>
              <w:rPr>
                <w:rFonts w:asciiTheme="minorHAnsi" w:hAnsiTheme="minorHAnsi" w:cstheme="minorHAnsi"/>
                <w:b/>
                <w:color w:val="000000"/>
                <w:sz w:val="22"/>
                <w:szCs w:val="22"/>
              </w:rPr>
            </w:pPr>
            <w:r>
              <w:rPr>
                <w:rFonts w:ascii="Calibri" w:hAnsi="Calibri" w:cs="Calibri"/>
                <w:b/>
                <w:bCs/>
                <w:color w:val="000000"/>
                <w:sz w:val="22"/>
                <w:szCs w:val="22"/>
              </w:rPr>
              <w:t xml:space="preserve">           3.25 </w:t>
            </w:r>
          </w:p>
        </w:tc>
      </w:tr>
      <w:tr w:rsidR="00685818" w14:paraId="7DE398F2"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85818" w14:paraId="142A0EF1"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6CB4BAB8" w:rsidR="00685818" w:rsidRPr="006208D3" w:rsidRDefault="00323E18" w:rsidP="00323E18">
            <w:pPr>
              <w:pStyle w:val="ListParagraph"/>
              <w:numPr>
                <w:ilvl w:val="0"/>
                <w:numId w:val="86"/>
              </w:numPr>
              <w:ind w:left="313"/>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All the details related to the cost, date and description of the Plant &amp; Machinery a</w:t>
            </w:r>
            <w:r>
              <w:rPr>
                <w:rFonts w:asciiTheme="minorHAnsi" w:hAnsiTheme="minorHAnsi" w:cstheme="minorHAnsi"/>
                <w:i/>
                <w:color w:val="000000"/>
                <w:sz w:val="22"/>
                <w:szCs w:val="22"/>
              </w:rPr>
              <w:t>long with the related equipment</w:t>
            </w:r>
            <w:r w:rsidRPr="00323E18">
              <w:rPr>
                <w:rFonts w:asciiTheme="minorHAnsi" w:hAnsiTheme="minorHAnsi" w:cstheme="minorHAnsi"/>
                <w:i/>
                <w:color w:val="000000"/>
                <w:sz w:val="22"/>
                <w:szCs w:val="22"/>
              </w:rPr>
              <w:t xml:space="preserve"> has been provided to us the BEL Management. All the details are relied upon and further assessed to calculate the PFMV of the Assets</w:t>
            </w:r>
            <w:r w:rsidR="00685818">
              <w:rPr>
                <w:rFonts w:asciiTheme="minorHAnsi" w:hAnsiTheme="minorHAnsi" w:cstheme="minorHAnsi"/>
                <w:i/>
                <w:color w:val="000000"/>
                <w:sz w:val="22"/>
                <w:szCs w:val="22"/>
              </w:rPr>
              <w:t>.</w:t>
            </w:r>
          </w:p>
        </w:tc>
      </w:tr>
      <w:tr w:rsidR="00685818" w14:paraId="0CEBB793"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8BDEB6" w14:textId="258546D6" w:rsidR="00685818" w:rsidRPr="00323E18" w:rsidRDefault="00323E18" w:rsidP="00323E18">
            <w:pPr>
              <w:pStyle w:val="ListParagraph"/>
              <w:numPr>
                <w:ilvl w:val="0"/>
                <w:numId w:val="86"/>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For evaluating depreciation, Central Electricity Commission Guidelines, Chart of Companies Act-2013 and present condition of the machines and equipment’s are taken into consideration for ascertaining useful life of different types of machines are followed. Useful life of major machines of the Plant like Boiler, Turbine, Generator, Coal Handling System, Transformers, various treatment plants etc. is taken in the range of 20-</w:t>
            </w:r>
            <w:r>
              <w:rPr>
                <w:rFonts w:asciiTheme="minorHAnsi" w:hAnsiTheme="minorHAnsi" w:cstheme="minorHAnsi"/>
                <w:i/>
                <w:color w:val="000000"/>
                <w:sz w:val="22"/>
                <w:szCs w:val="22"/>
              </w:rPr>
              <w:t>25</w:t>
            </w:r>
            <w:r w:rsidRPr="00323E18">
              <w:rPr>
                <w:rFonts w:asciiTheme="minorHAnsi" w:hAnsiTheme="minorHAnsi" w:cstheme="minorHAnsi"/>
                <w:i/>
                <w:color w:val="000000"/>
                <w:sz w:val="22"/>
                <w:szCs w:val="22"/>
              </w:rPr>
              <w:t xml:space="preserve"> years. For other auxiliary machinery &amp; equipment, average life varies from 5 – 20 years</w:t>
            </w:r>
            <w:r w:rsidR="00685818" w:rsidRPr="00E87628">
              <w:rPr>
                <w:rFonts w:asciiTheme="minorHAnsi" w:hAnsiTheme="minorHAnsi" w:cstheme="minorHAnsi"/>
                <w:i/>
                <w:color w:val="000000"/>
                <w:sz w:val="22"/>
                <w:szCs w:val="22"/>
              </w:rPr>
              <w:t>.</w:t>
            </w:r>
          </w:p>
        </w:tc>
      </w:tr>
      <w:tr w:rsidR="00685818" w14:paraId="5214703B"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4FB3731" w:rsidR="00685818" w:rsidRPr="00E87628" w:rsidRDefault="00323E18" w:rsidP="00323E18">
            <w:pPr>
              <w:pStyle w:val="ListParagraph"/>
              <w:numPr>
                <w:ilvl w:val="0"/>
                <w:numId w:val="86"/>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For evaluating the Gross current replacement cost of the machines and equipment, we have adopted the inflation rate occurred in the manufacturing of that respective commodity. For which we have used the whole sale price index provided the Government through www.eaindustry.nic.in</w:t>
            </w:r>
            <w:r w:rsidR="00685818">
              <w:rPr>
                <w:rFonts w:asciiTheme="minorHAnsi" w:hAnsiTheme="minorHAnsi" w:cstheme="minorHAnsi"/>
                <w:i/>
                <w:color w:val="000000"/>
                <w:sz w:val="22"/>
                <w:szCs w:val="22"/>
              </w:rPr>
              <w:t xml:space="preserve">. </w:t>
            </w:r>
          </w:p>
        </w:tc>
      </w:tr>
      <w:tr w:rsidR="00323E18" w14:paraId="4B782908"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350D9671" w:rsidR="00323E18" w:rsidRPr="00323E18" w:rsidRDefault="00323E18" w:rsidP="00323E18">
            <w:pPr>
              <w:pStyle w:val="ListParagraph"/>
              <w:numPr>
                <w:ilvl w:val="0"/>
                <w:numId w:val="86"/>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Our engineering team visited all the sections and manually inspe</w:t>
            </w:r>
            <w:r>
              <w:rPr>
                <w:rFonts w:asciiTheme="minorHAnsi" w:hAnsiTheme="minorHAnsi" w:cstheme="minorHAnsi"/>
                <w:i/>
                <w:color w:val="000000"/>
                <w:sz w:val="22"/>
                <w:szCs w:val="22"/>
              </w:rPr>
              <w:t>cted the machines and equipment</w:t>
            </w:r>
            <w:r w:rsidRPr="00323E18">
              <w:rPr>
                <w:rFonts w:asciiTheme="minorHAnsi" w:hAnsiTheme="minorHAnsi" w:cstheme="minorHAnsi"/>
                <w:i/>
                <w:color w:val="000000"/>
                <w:sz w:val="22"/>
                <w:szCs w:val="22"/>
              </w:rPr>
              <w:t xml:space="preserve"> on the basis of their physical existence</w:t>
            </w:r>
            <w:r>
              <w:rPr>
                <w:rFonts w:asciiTheme="minorHAnsi" w:hAnsiTheme="minorHAnsi" w:cstheme="minorHAnsi"/>
                <w:i/>
                <w:color w:val="000000"/>
                <w:sz w:val="22"/>
                <w:szCs w:val="22"/>
              </w:rPr>
              <w:t>.</w:t>
            </w:r>
          </w:p>
        </w:tc>
      </w:tr>
      <w:tr w:rsidR="00323E18" w14:paraId="795C50E6"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3C03C076" w:rsidR="00323E18" w:rsidRPr="00323E18" w:rsidRDefault="00323E18" w:rsidP="00323E18">
            <w:pPr>
              <w:pStyle w:val="ListParagraph"/>
              <w:numPr>
                <w:ilvl w:val="0"/>
                <w:numId w:val="86"/>
              </w:numPr>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condition of the plant was fair.</w:t>
            </w:r>
          </w:p>
        </w:tc>
      </w:tr>
      <w:tr w:rsidR="00323E18" w14:paraId="175BB876" w14:textId="77777777" w:rsidTr="0068581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268226" w14:textId="405608CD" w:rsidR="00323E18" w:rsidRDefault="00323E18" w:rsidP="00323E18">
            <w:pPr>
              <w:pStyle w:val="ListParagraph"/>
              <w:numPr>
                <w:ilvl w:val="0"/>
                <w:numId w:val="86"/>
              </w:numPr>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Gross Current Replacement Cost (GCRC) is coming to be Rs. 5.66 Cr. per MW. Which is in line with industry trend for such sub-critical coal based thermal power plant.</w:t>
            </w:r>
          </w:p>
        </w:tc>
      </w:tr>
    </w:tbl>
    <w:p w14:paraId="1D73FE84" w14:textId="26BB0C24" w:rsidR="00654D6E" w:rsidRDefault="00654D6E" w:rsidP="00B4640C">
      <w:pPr>
        <w:outlineLvl w:val="0"/>
        <w:rPr>
          <w:rFonts w:ascii="Arial" w:hAnsi="Arial" w:cs="Arial"/>
          <w:b/>
          <w:u w:val="single"/>
        </w:rPr>
      </w:pPr>
    </w:p>
    <w:p w14:paraId="70CD9705" w14:textId="77777777" w:rsidR="00654D6E" w:rsidRDefault="00654D6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FE8DB4A"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323E18" w:rsidRPr="00CC310C">
              <w:rPr>
                <w:rFonts w:ascii="Arial" w:hAnsi="Arial" w:cs="Arial"/>
                <w:b/>
                <w:sz w:val="20"/>
                <w:szCs w:val="20"/>
              </w:rPr>
              <w:t>1,75,89,849</w:t>
            </w:r>
            <w:r w:rsidRPr="00CC310C">
              <w:rPr>
                <w:rFonts w:ascii="Arial" w:hAnsi="Arial" w:cs="Arial"/>
                <w:b/>
                <w:sz w:val="20"/>
                <w:szCs w:val="20"/>
              </w:rPr>
              <w:t>/-</w:t>
            </w:r>
          </w:p>
        </w:tc>
        <w:tc>
          <w:tcPr>
            <w:tcW w:w="3398" w:type="dxa"/>
            <w:vAlign w:val="center"/>
          </w:tcPr>
          <w:p w14:paraId="31BDE7D0" w14:textId="12F70091"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CC310C" w:rsidRPr="00CC310C">
              <w:rPr>
                <w:rFonts w:ascii="Arial" w:hAnsi="Arial" w:cs="Arial"/>
                <w:b/>
                <w:sz w:val="20"/>
                <w:szCs w:val="20"/>
              </w:rPr>
              <w:t>26,96,96,700</w:t>
            </w:r>
            <w:r w:rsidRPr="00CC310C">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23E18">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293BF5C5" w:rsidR="00255FA9" w:rsidRPr="00CC310C" w:rsidRDefault="00323E1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Rs. 38,29,64,526/-</w:t>
            </w:r>
          </w:p>
        </w:tc>
        <w:tc>
          <w:tcPr>
            <w:tcW w:w="3398" w:type="dxa"/>
            <w:vAlign w:val="center"/>
          </w:tcPr>
          <w:p w14:paraId="45F47289" w14:textId="66924CF9"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CC310C" w:rsidRPr="00CC310C">
              <w:rPr>
                <w:rFonts w:ascii="Arial" w:hAnsi="Arial" w:cs="Arial"/>
                <w:b/>
                <w:sz w:val="20"/>
                <w:szCs w:val="20"/>
              </w:rPr>
              <w:t>35,12,89,842</w:t>
            </w:r>
            <w:r w:rsidRPr="00CC310C">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48E9F754" w14:textId="19EC221D" w:rsidR="00255FA9" w:rsidRPr="00CC310C" w:rsidRDefault="00CC310C" w:rsidP="00CC310C">
            <w:pPr>
              <w:tabs>
                <w:tab w:val="left" w:pos="360"/>
              </w:tabs>
              <w:spacing w:line="276" w:lineRule="auto"/>
              <w:jc w:val="center"/>
              <w:rPr>
                <w:rFonts w:ascii="Arial" w:hAnsi="Arial" w:cs="Arial"/>
                <w:b/>
                <w:sz w:val="20"/>
                <w:szCs w:val="20"/>
              </w:rPr>
            </w:pPr>
            <w:r w:rsidRPr="00CC310C">
              <w:rPr>
                <w:rFonts w:ascii="Arial" w:hAnsi="Arial" w:cs="Arial"/>
                <w:b/>
                <w:sz w:val="20"/>
                <w:szCs w:val="20"/>
              </w:rPr>
              <w:t>---</w:t>
            </w:r>
            <w:r w:rsidR="00255FA9" w:rsidRPr="00CC310C">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68FE14FA" w:rsidR="00B42D4F" w:rsidRPr="00CC310C" w:rsidRDefault="00323E1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Rs. 1,68,59,52,079/-</w:t>
            </w:r>
          </w:p>
        </w:tc>
        <w:tc>
          <w:tcPr>
            <w:tcW w:w="3398" w:type="dxa"/>
            <w:vAlign w:val="center"/>
          </w:tcPr>
          <w:p w14:paraId="4D83C6C3" w14:textId="10613D0C" w:rsidR="00B42D4F" w:rsidRPr="00CC310C" w:rsidRDefault="00CC310C"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Rs. 2,92,68,51,548/-</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153208FE" w:rsidR="00255FA9" w:rsidRPr="00CC310C" w:rsidRDefault="00255FA9" w:rsidP="00BE6E59">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CC310C" w:rsidRPr="00CC310C">
              <w:rPr>
                <w:rFonts w:ascii="Arial" w:hAnsi="Arial" w:cs="Arial"/>
                <w:b/>
                <w:sz w:val="20"/>
                <w:szCs w:val="20"/>
              </w:rPr>
              <w:t>2,08,65,06,454</w:t>
            </w:r>
            <w:r w:rsidRPr="00CC310C">
              <w:rPr>
                <w:rFonts w:ascii="Arial" w:hAnsi="Arial" w:cs="Arial"/>
                <w:b/>
                <w:sz w:val="20"/>
                <w:szCs w:val="20"/>
              </w:rPr>
              <w:t>/-</w:t>
            </w:r>
          </w:p>
        </w:tc>
        <w:tc>
          <w:tcPr>
            <w:tcW w:w="3398" w:type="dxa"/>
            <w:vAlign w:val="center"/>
          </w:tcPr>
          <w:p w14:paraId="746CA21C" w14:textId="4F18A5D5"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CC310C" w:rsidRPr="00CC310C">
              <w:rPr>
                <w:rFonts w:ascii="Arial" w:hAnsi="Arial" w:cs="Arial"/>
                <w:b/>
                <w:sz w:val="20"/>
                <w:szCs w:val="20"/>
              </w:rPr>
              <w:t>3,54,78,38,090</w:t>
            </w:r>
            <w:r w:rsidRPr="00CC310C">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AB2454" w:rsidRPr="00C643D1" w14:paraId="263FB650" w14:textId="77777777" w:rsidTr="007034CE">
        <w:trPr>
          <w:trHeight w:val="593"/>
          <w:jc w:val="center"/>
        </w:trPr>
        <w:tc>
          <w:tcPr>
            <w:tcW w:w="728" w:type="dxa"/>
            <w:vAlign w:val="center"/>
          </w:tcPr>
          <w:p w14:paraId="46BE9381"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B2454" w:rsidRPr="00CF644B" w:rsidRDefault="00AB2454" w:rsidP="00AB245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AB2454" w:rsidRPr="00CC310C" w:rsidRDefault="00AB2454" w:rsidP="00AB2454">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0AA9EB03" w:rsidR="00AB2454" w:rsidRPr="00CC310C" w:rsidRDefault="00AB2454" w:rsidP="00AB2454">
            <w:pPr>
              <w:spacing w:line="276" w:lineRule="auto"/>
              <w:jc w:val="center"/>
              <w:rPr>
                <w:rFonts w:ascii="Arial" w:hAnsi="Arial" w:cs="Arial"/>
                <w:b/>
                <w:sz w:val="20"/>
                <w:szCs w:val="20"/>
              </w:rPr>
            </w:pPr>
            <w:r w:rsidRPr="00CC310C">
              <w:rPr>
                <w:rFonts w:ascii="Arial" w:hAnsi="Arial" w:cs="Arial"/>
                <w:b/>
                <w:sz w:val="20"/>
                <w:szCs w:val="20"/>
              </w:rPr>
              <w:t>Rs. 3,54,78,38,090/-</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4B5F2514" w:rsidR="007034CE" w:rsidRPr="00CC310C" w:rsidRDefault="007034CE" w:rsidP="00AB2454">
            <w:pPr>
              <w:spacing w:line="276" w:lineRule="auto"/>
              <w:jc w:val="center"/>
              <w:rPr>
                <w:rFonts w:ascii="Arial" w:hAnsi="Arial" w:cs="Arial"/>
                <w:b/>
                <w:sz w:val="20"/>
                <w:szCs w:val="20"/>
              </w:rPr>
            </w:pPr>
            <w:r w:rsidRPr="00CC310C">
              <w:rPr>
                <w:rFonts w:ascii="Arial" w:hAnsi="Arial" w:cs="Arial"/>
                <w:b/>
                <w:sz w:val="20"/>
                <w:szCs w:val="20"/>
              </w:rPr>
              <w:t xml:space="preserve"> Rs. </w:t>
            </w:r>
            <w:r w:rsidR="00AB2454">
              <w:rPr>
                <w:rFonts w:ascii="Arial" w:hAnsi="Arial" w:cs="Arial"/>
                <w:b/>
                <w:sz w:val="20"/>
                <w:szCs w:val="20"/>
              </w:rPr>
              <w:t>355,00</w:t>
            </w:r>
            <w:r w:rsidRPr="00CC310C">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453B79CA" w:rsidR="007034CE" w:rsidRPr="00CC310C" w:rsidRDefault="007034CE" w:rsidP="00AB2454">
            <w:pPr>
              <w:spacing w:line="276" w:lineRule="auto"/>
              <w:jc w:val="center"/>
              <w:rPr>
                <w:rFonts w:ascii="Arial" w:hAnsi="Arial" w:cs="Arial"/>
                <w:b/>
                <w:sz w:val="20"/>
                <w:szCs w:val="20"/>
              </w:rPr>
            </w:pPr>
            <w:r w:rsidRPr="00CC310C">
              <w:rPr>
                <w:rFonts w:ascii="Arial" w:hAnsi="Arial" w:cs="Arial"/>
                <w:b/>
                <w:sz w:val="20"/>
                <w:szCs w:val="20"/>
              </w:rPr>
              <w:t xml:space="preserve">Rupees </w:t>
            </w:r>
            <w:r w:rsidR="00AB2454">
              <w:rPr>
                <w:rFonts w:ascii="Arial" w:hAnsi="Arial" w:cs="Arial"/>
                <w:b/>
                <w:sz w:val="20"/>
                <w:szCs w:val="20"/>
              </w:rPr>
              <w:t>Three Hundred and Fifty-</w:t>
            </w:r>
            <w:r w:rsidRPr="00CC310C">
              <w:rPr>
                <w:rFonts w:ascii="Arial" w:hAnsi="Arial" w:cs="Arial"/>
                <w:b/>
                <w:sz w:val="20"/>
                <w:szCs w:val="20"/>
              </w:rPr>
              <w:t xml:space="preserve">Five </w:t>
            </w:r>
            <w:proofErr w:type="spellStart"/>
            <w:r w:rsidRPr="00CC310C">
              <w:rPr>
                <w:rFonts w:ascii="Arial" w:hAnsi="Arial" w:cs="Arial"/>
                <w:b/>
                <w:sz w:val="20"/>
                <w:szCs w:val="20"/>
              </w:rPr>
              <w:t>Crore</w:t>
            </w:r>
            <w:proofErr w:type="spellEnd"/>
            <w:r w:rsidRPr="00CC310C">
              <w:rPr>
                <w:rFonts w:ascii="Arial" w:hAnsi="Arial" w:cs="Arial"/>
                <w:b/>
                <w:sz w:val="20"/>
                <w:szCs w:val="20"/>
              </w:rPr>
              <w:t xml:space="preserve"> Only/-</w:t>
            </w:r>
          </w:p>
        </w:tc>
      </w:tr>
      <w:tr w:rsidR="00AB2454" w:rsidRPr="00C643D1" w14:paraId="3FAA493B" w14:textId="77777777" w:rsidTr="007034CE">
        <w:trPr>
          <w:trHeight w:val="629"/>
          <w:jc w:val="center"/>
        </w:trPr>
        <w:tc>
          <w:tcPr>
            <w:tcW w:w="728" w:type="dxa"/>
            <w:vAlign w:val="center"/>
          </w:tcPr>
          <w:p w14:paraId="3505472B"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D2C6C3C" w:rsidR="00AB2454" w:rsidRPr="00CF644B" w:rsidRDefault="00AB2454" w:rsidP="00AB2454">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301,75</w:t>
            </w:r>
            <w:r w:rsidRPr="00CC310C">
              <w:rPr>
                <w:rFonts w:ascii="Arial" w:hAnsi="Arial" w:cs="Arial"/>
                <w:b/>
                <w:sz w:val="20"/>
                <w:szCs w:val="20"/>
              </w:rPr>
              <w:t>,00,000/-</w:t>
            </w:r>
          </w:p>
        </w:tc>
      </w:tr>
      <w:tr w:rsidR="00AB2454" w:rsidRPr="00C643D1" w14:paraId="59A044F2" w14:textId="77777777" w:rsidTr="007034CE">
        <w:trPr>
          <w:trHeight w:val="701"/>
          <w:jc w:val="center"/>
        </w:trPr>
        <w:tc>
          <w:tcPr>
            <w:tcW w:w="728" w:type="dxa"/>
            <w:vAlign w:val="center"/>
          </w:tcPr>
          <w:p w14:paraId="02C84304"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0334EF7" w:rsidR="00AB2454" w:rsidRPr="00CF644B" w:rsidRDefault="00AB2454" w:rsidP="00AB2454">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266,25</w:t>
            </w:r>
            <w:r w:rsidRPr="00CC310C">
              <w:rPr>
                <w:rFonts w:ascii="Arial" w:hAnsi="Arial" w:cs="Arial"/>
                <w:b/>
                <w:sz w:val="20"/>
                <w:szCs w:val="20"/>
              </w:rPr>
              <w:t>,00,000/-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29815ABB" w14:textId="5D4653B1"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6E0582CB" w14:textId="1F758A2A"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6C9037D9" w14:textId="5F262A59"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3AB3B44" w14:textId="77777777" w:rsidR="00255FA9" w:rsidRDefault="00255FA9" w:rsidP="0037157A">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37157A">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37157A">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37157A">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260B4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260B40"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260B4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A6871F5" w:rsidR="00842B8A" w:rsidRDefault="0013688D" w:rsidP="00842B8A">
      <w:pPr>
        <w:spacing w:line="360" w:lineRule="auto"/>
        <w:jc w:val="center"/>
        <w:rPr>
          <w:rFonts w:ascii="Arial" w:hAnsi="Arial" w:cs="Arial"/>
          <w:b/>
          <w:sz w:val="22"/>
          <w:szCs w:val="22"/>
        </w:rPr>
      </w:pPr>
      <w:r>
        <w:rPr>
          <w:noProof/>
          <w:lang w:val="en-IN" w:eastAsia="en-IN"/>
        </w:rPr>
        <w:drawing>
          <wp:inline distT="0" distB="0" distL="0" distR="0" wp14:anchorId="13E8AE8E" wp14:editId="137E42FB">
            <wp:extent cx="5760000" cy="2999547"/>
            <wp:effectExtent l="19050" t="19050" r="1270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482" t="6202" r="6468" b="12286"/>
                    <a:stretch/>
                  </pic:blipFill>
                  <pic:spPr bwMode="auto">
                    <a:xfrm>
                      <a:off x="0" y="0"/>
                      <a:ext cx="5760000" cy="29995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78E8E0" w14:textId="77777777" w:rsidR="0013688D" w:rsidRDefault="0013688D" w:rsidP="00842B8A">
      <w:pPr>
        <w:spacing w:line="360" w:lineRule="auto"/>
        <w:jc w:val="center"/>
        <w:rPr>
          <w:rFonts w:ascii="Arial" w:hAnsi="Arial" w:cs="Arial"/>
          <w:b/>
          <w:sz w:val="22"/>
          <w:szCs w:val="22"/>
        </w:rPr>
      </w:pPr>
    </w:p>
    <w:p w14:paraId="4E8B6891" w14:textId="3B2DA865" w:rsidR="0013688D" w:rsidRDefault="0013688D" w:rsidP="00842B8A">
      <w:pPr>
        <w:spacing w:line="360" w:lineRule="auto"/>
        <w:jc w:val="center"/>
        <w:rPr>
          <w:rFonts w:ascii="Arial" w:hAnsi="Arial" w:cs="Arial"/>
          <w:b/>
          <w:sz w:val="22"/>
          <w:szCs w:val="22"/>
        </w:rPr>
      </w:pPr>
      <w:r>
        <w:rPr>
          <w:noProof/>
          <w:lang w:val="en-IN" w:eastAsia="en-IN"/>
        </w:rPr>
        <w:drawing>
          <wp:inline distT="0" distB="0" distL="0" distR="0" wp14:anchorId="61A1EF53" wp14:editId="617A1E07">
            <wp:extent cx="5760000" cy="3116275"/>
            <wp:effectExtent l="19050" t="19050" r="1270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125" t="10336" r="11950" b="17602"/>
                    <a:stretch/>
                  </pic:blipFill>
                  <pic:spPr bwMode="auto">
                    <a:xfrm>
                      <a:off x="0" y="0"/>
                      <a:ext cx="5760000" cy="31162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037475FC" w:rsidR="008C45DA" w:rsidRDefault="007E707E" w:rsidP="007E707E">
      <w:pPr>
        <w:spacing w:after="160" w:line="259" w:lineRule="auto"/>
        <w:jc w:val="center"/>
        <w:rPr>
          <w:rFonts w:ascii="Arial" w:hAnsi="Arial" w:cs="Arial"/>
          <w:b/>
          <w:sz w:val="22"/>
          <w:szCs w:val="22"/>
        </w:rPr>
      </w:pPr>
      <w:r>
        <w:rPr>
          <w:noProof/>
          <w:lang w:val="en-IN" w:eastAsia="en-IN"/>
        </w:rPr>
        <w:drawing>
          <wp:inline distT="0" distB="0" distL="0" distR="0" wp14:anchorId="08CF5C19" wp14:editId="66E5BE51">
            <wp:extent cx="5289718" cy="27813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052" t="11426" r="6963" b="12874"/>
                    <a:stretch/>
                  </pic:blipFill>
                  <pic:spPr bwMode="auto">
                    <a:xfrm>
                      <a:off x="0" y="0"/>
                      <a:ext cx="5299851" cy="2786628"/>
                    </a:xfrm>
                    <a:prstGeom prst="rect">
                      <a:avLst/>
                    </a:prstGeom>
                    <a:ln>
                      <a:noFill/>
                    </a:ln>
                    <a:extLst>
                      <a:ext uri="{53640926-AAD7-44D8-BBD7-CCE9431645EC}">
                        <a14:shadowObscured xmlns:a14="http://schemas.microsoft.com/office/drawing/2010/main"/>
                      </a:ext>
                    </a:extLst>
                  </pic:spPr>
                </pic:pic>
              </a:graphicData>
            </a:graphic>
          </wp:inline>
        </w:drawing>
      </w: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F1344">
        <w:tc>
          <w:tcPr>
            <w:tcW w:w="4514" w:type="dxa"/>
          </w:tcPr>
          <w:p w14:paraId="06114DA7" w14:textId="7EBA3EAC"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62F683A9" wp14:editId="7EF960B3">
                  <wp:extent cx="2880000" cy="2160000"/>
                  <wp:effectExtent l="19050" t="19050" r="15875" b="12065"/>
                  <wp:docPr id="16" name="Picture 16" descr="Z:\In Progress Files\Abhinav Chaturvedi\Bajaj Energy Limited\Documents_PL052-045-049_BRK\Site images\TimePhoto_20230529_11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9_BRK\Site images\TimePhoto_20230529_1151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C846F91" w14:textId="77777777" w:rsidR="0013688D" w:rsidRDefault="0013688D" w:rsidP="001F1344">
            <w:pPr>
              <w:ind w:right="-577"/>
              <w:outlineLvl w:val="0"/>
              <w:rPr>
                <w:rFonts w:ascii="Arial" w:hAnsi="Arial" w:cs="Arial"/>
                <w:b/>
              </w:rPr>
            </w:pPr>
            <w:r w:rsidRPr="0013688D">
              <w:rPr>
                <w:rFonts w:ascii="Arial" w:hAnsi="Arial" w:cs="Arial"/>
                <w:b/>
                <w:noProof/>
                <w:lang w:val="en-IN" w:eastAsia="en-IN"/>
              </w:rPr>
              <w:drawing>
                <wp:inline distT="0" distB="0" distL="0" distR="0" wp14:anchorId="581EF966" wp14:editId="6117D0DC">
                  <wp:extent cx="2880000" cy="2160000"/>
                  <wp:effectExtent l="19050" t="19050" r="15875" b="12065"/>
                  <wp:docPr id="17" name="Picture 17" descr="Z:\In Progress Files\Abhinav Chaturvedi\Bajaj Energy Limited\Documents_PL052-045-049_BRK\Site images\TimePhoto_20230529_11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jaj Energy Limited\Documents_PL052-045-049_BRK\Site images\TimePhoto_20230529_1153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09BFF122" w:rsidR="001F1344" w:rsidRPr="0013688D" w:rsidRDefault="001F1344" w:rsidP="00B4640C">
            <w:pPr>
              <w:outlineLvl w:val="0"/>
              <w:rPr>
                <w:rFonts w:ascii="Arial" w:hAnsi="Arial" w:cs="Arial"/>
                <w:b/>
              </w:rPr>
            </w:pPr>
          </w:p>
        </w:tc>
      </w:tr>
      <w:tr w:rsidR="0013688D" w:rsidRPr="0013688D" w14:paraId="39CE2126" w14:textId="77777777" w:rsidTr="001F1344">
        <w:tc>
          <w:tcPr>
            <w:tcW w:w="4514" w:type="dxa"/>
          </w:tcPr>
          <w:p w14:paraId="4ADF3B7B" w14:textId="1D6E057F"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35F9CA05" wp14:editId="3786CD79">
                  <wp:extent cx="2880000" cy="2160000"/>
                  <wp:effectExtent l="19050" t="19050" r="15875" b="12065"/>
                  <wp:docPr id="18" name="Picture 18" descr="Z:\In Progress Files\Abhinav Chaturvedi\Bajaj Energy Limited\Documents_PL052-045-049_BRK\Site images\TimePhoto_20230529_11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jaj Energy Limited\Documents_PL052-045-049_BRK\Site images\TimePhoto_20230529_1153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FB8F620" w14:textId="77777777" w:rsid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7453A803" wp14:editId="07689B6C">
                  <wp:extent cx="2880000" cy="2160000"/>
                  <wp:effectExtent l="19050" t="19050" r="15875" b="12065"/>
                  <wp:docPr id="19" name="Picture 19" descr="Z:\In Progress Files\Abhinav Chaturvedi\Bajaj Energy Limited\Documents_PL052-045-049_BRK\Site images\TimePhoto_20230529_11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jaj Energy Limited\Documents_PL052-045-049_BRK\Site images\TimePhoto_20230529_11535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326C1699" w:rsidR="001F1344" w:rsidRPr="0013688D" w:rsidRDefault="001F1344" w:rsidP="00B4640C">
            <w:pPr>
              <w:outlineLvl w:val="0"/>
              <w:rPr>
                <w:rFonts w:ascii="Arial" w:hAnsi="Arial" w:cs="Arial"/>
                <w:b/>
              </w:rPr>
            </w:pPr>
          </w:p>
        </w:tc>
      </w:tr>
      <w:tr w:rsidR="0013688D" w:rsidRPr="0013688D" w14:paraId="7981F1DD" w14:textId="77777777" w:rsidTr="001F1344">
        <w:tc>
          <w:tcPr>
            <w:tcW w:w="4514" w:type="dxa"/>
          </w:tcPr>
          <w:p w14:paraId="33DA91F0" w14:textId="6187C11C"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2BA1692B" wp14:editId="72C71750">
                  <wp:extent cx="2880000" cy="2160000"/>
                  <wp:effectExtent l="19050" t="19050" r="15875" b="12065"/>
                  <wp:docPr id="20" name="Picture 20" descr="Z:\In Progress Files\Abhinav Chaturvedi\Bajaj Energy Limited\Documents_PL052-045-049_BRK\Site images\TimePhoto_20230529_11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Bajaj Energy Limited\Documents_PL052-045-049_BRK\Site images\TimePhoto_20230529_1154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1703A4A5"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0AE2CF68" wp14:editId="228D2C5A">
                  <wp:extent cx="2880000" cy="2160000"/>
                  <wp:effectExtent l="19050" t="19050" r="15875" b="12065"/>
                  <wp:docPr id="21" name="Picture 21" descr="Z:\In Progress Files\Abhinav Chaturvedi\Bajaj Energy Limited\Documents_PL052-045-049_BRK\Site images\TimePhoto_20230529_11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jaj Energy Limited\Documents_PL052-045-049_BRK\Site images\TimePhoto_20230529_1155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F1344">
        <w:tc>
          <w:tcPr>
            <w:tcW w:w="4514" w:type="dxa"/>
          </w:tcPr>
          <w:p w14:paraId="18B89B2D" w14:textId="45207E2E" w:rsidR="0013688D" w:rsidRPr="001F1344" w:rsidRDefault="0013688D" w:rsidP="005B262C">
            <w:pPr>
              <w:outlineLvl w:val="0"/>
              <w:rPr>
                <w:rFonts w:ascii="Arial" w:hAnsi="Arial" w:cs="Arial"/>
              </w:rPr>
            </w:pPr>
            <w:r w:rsidRPr="001F1344">
              <w:rPr>
                <w:rFonts w:ascii="Arial" w:hAnsi="Arial" w:cs="Arial"/>
                <w:noProof/>
                <w:lang w:val="en-IN" w:eastAsia="en-IN"/>
              </w:rPr>
              <w:drawing>
                <wp:inline distT="0" distB="0" distL="0" distR="0" wp14:anchorId="2EC2494E" wp14:editId="71A6CAE2">
                  <wp:extent cx="2880000" cy="2160000"/>
                  <wp:effectExtent l="19050" t="19050" r="15875" b="12065"/>
                  <wp:docPr id="37" name="Picture 37" descr="Z:\In Progress Files\Abhinav Chaturvedi\Bajaj Energy Limited\Documents_PL052-045-049_BRK\Site images\TimePhoto_20230529_11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jaj Energy Limited\Documents_PL052-045-049_BRK\Site images\TimePhoto_20230529_1156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55C70B68" w14:textId="77777777" w:rsidR="0013688D" w:rsidRDefault="0013688D" w:rsidP="005B262C">
            <w:pPr>
              <w:outlineLvl w:val="0"/>
              <w:rPr>
                <w:rFonts w:ascii="Arial" w:hAnsi="Arial" w:cs="Arial"/>
              </w:rPr>
            </w:pPr>
            <w:r w:rsidRPr="001F1344">
              <w:rPr>
                <w:rFonts w:ascii="Arial" w:hAnsi="Arial" w:cs="Arial"/>
                <w:noProof/>
                <w:lang w:val="en-IN" w:eastAsia="en-IN"/>
              </w:rPr>
              <w:drawing>
                <wp:inline distT="0" distB="0" distL="0" distR="0" wp14:anchorId="48E74946" wp14:editId="52B0DA38">
                  <wp:extent cx="2880000" cy="2160000"/>
                  <wp:effectExtent l="19050" t="19050" r="15875" b="12065"/>
                  <wp:docPr id="38" name="Picture 38" descr="Z:\In Progress Files\Abhinav Chaturvedi\Bajaj Energy Limited\Documents_PL052-045-049_BRK\Site images\TimePhoto_20230529_11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jaj Energy Limited\Documents_PL052-045-049_BRK\Site images\TimePhoto_20230529_1157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0F541A11" w:rsidR="001F1344" w:rsidRPr="001F1344" w:rsidRDefault="001F1344" w:rsidP="005B262C">
            <w:pPr>
              <w:outlineLvl w:val="0"/>
              <w:rPr>
                <w:rFonts w:ascii="Arial" w:hAnsi="Arial" w:cs="Arial"/>
              </w:rPr>
            </w:pPr>
          </w:p>
        </w:tc>
      </w:tr>
      <w:tr w:rsidR="001F1344" w:rsidRPr="001F1344" w14:paraId="47F6EA2F" w14:textId="77777777" w:rsidTr="001F1344">
        <w:tc>
          <w:tcPr>
            <w:tcW w:w="4514" w:type="dxa"/>
          </w:tcPr>
          <w:p w14:paraId="1164A81D" w14:textId="674D1361" w:rsidR="0013688D"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356526DC" wp14:editId="0DCE9D46">
                  <wp:extent cx="2880000" cy="2160000"/>
                  <wp:effectExtent l="19050" t="19050" r="15875" b="12065"/>
                  <wp:docPr id="39" name="Picture 39" descr="Z:\In Progress Files\Abhinav Chaturvedi\Bajaj Energy Limited\Documents_PL052-045-049_BRK\Site images\TimePhoto_20230529_11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jaj Energy Limited\Documents_PL052-045-049_BRK\Site images\TimePhoto_20230529_1159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500D7031" w14:textId="77777777" w:rsidR="0013688D"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79BF41D4" wp14:editId="4D2DC5A3">
                  <wp:extent cx="2880000" cy="2160000"/>
                  <wp:effectExtent l="19050" t="19050" r="15875" b="12065"/>
                  <wp:docPr id="40" name="Picture 40" descr="Z:\In Progress Files\Abhinav Chaturvedi\Bajaj Energy Limited\Documents_PL052-045-049_BRK\Site images\TimePhoto_20230529_12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jaj Energy Limited\Documents_PL052-045-049_BRK\Site images\TimePhoto_20230529_1200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7EB091C9" w:rsidR="001F1344" w:rsidRPr="001F1344" w:rsidRDefault="001F1344" w:rsidP="005B262C">
            <w:pPr>
              <w:outlineLvl w:val="0"/>
              <w:rPr>
                <w:rFonts w:ascii="Arial" w:hAnsi="Arial" w:cs="Arial"/>
              </w:rPr>
            </w:pPr>
          </w:p>
        </w:tc>
      </w:tr>
      <w:tr w:rsidR="001F1344" w:rsidRPr="001F1344" w14:paraId="4B9A9916" w14:textId="77777777" w:rsidTr="001F1344">
        <w:tc>
          <w:tcPr>
            <w:tcW w:w="4514" w:type="dxa"/>
          </w:tcPr>
          <w:p w14:paraId="6682ED6E" w14:textId="52695D76" w:rsidR="0013688D"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37C738A3" wp14:editId="00D3A53D">
                  <wp:extent cx="2880000" cy="2160000"/>
                  <wp:effectExtent l="19050" t="19050" r="15875" b="12065"/>
                  <wp:docPr id="41" name="Picture 41" descr="Z:\In Progress Files\Abhinav Chaturvedi\Bajaj Energy Limited\Documents_PL052-045-049_BRK\Site images\TimePhoto_20230529_12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jaj Energy Limited\Documents_PL052-045-049_BRK\Site images\TimePhoto_20230529_1200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2D1D77E4" w:rsidR="0013688D"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0433852F" wp14:editId="5CE31C8A">
                  <wp:extent cx="2880000" cy="2160000"/>
                  <wp:effectExtent l="19050" t="19050" r="15875" b="12065"/>
                  <wp:docPr id="42" name="Picture 42" descr="Z:\In Progress Files\Abhinav Chaturvedi\Bajaj Energy Limited\Documents_PL052-045-049_BRK\Site images\TimePhoto_20230529_12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Bajaj Energy Limited\Documents_PL052-045-049_BRK\Site images\TimePhoto_20230529_12034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F1344">
        <w:tc>
          <w:tcPr>
            <w:tcW w:w="4514" w:type="dxa"/>
          </w:tcPr>
          <w:p w14:paraId="6E02FC6E" w14:textId="4473FE8D" w:rsidR="001F1344" w:rsidRPr="001F1344" w:rsidRDefault="001F1344" w:rsidP="005B262C">
            <w:pPr>
              <w:outlineLvl w:val="0"/>
              <w:rPr>
                <w:rFonts w:ascii="Arial" w:hAnsi="Arial" w:cs="Arial"/>
              </w:rPr>
            </w:pPr>
            <w:r w:rsidRPr="001F1344">
              <w:rPr>
                <w:rFonts w:ascii="Arial" w:hAnsi="Arial" w:cs="Arial"/>
                <w:noProof/>
                <w:lang w:val="en-IN" w:eastAsia="en-IN"/>
              </w:rPr>
              <w:lastRenderedPageBreak/>
              <w:drawing>
                <wp:inline distT="0" distB="0" distL="0" distR="0" wp14:anchorId="200F7180" wp14:editId="65E063EC">
                  <wp:extent cx="2880000" cy="2160000"/>
                  <wp:effectExtent l="19050" t="19050" r="15875" b="12065"/>
                  <wp:docPr id="49" name="Picture 49" descr="Z:\In Progress Files\Abhinav Chaturvedi\Bajaj Energy Limited\Documents_PL052-045-049_BRK\Site images\TimePhoto_20230529_12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Bajaj Energy Limited\Documents_PL052-045-049_BRK\Site images\TimePhoto_20230529_12035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E95F8B8" w14:textId="77777777" w:rsid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286CB3F7" wp14:editId="33D58B21">
                  <wp:extent cx="2880000" cy="2160000"/>
                  <wp:effectExtent l="19050" t="19050" r="15875" b="12065"/>
                  <wp:docPr id="50" name="Picture 50" descr="Z:\In Progress Files\Abhinav Chaturvedi\Bajaj Energy Limited\Documents_PL052-045-049_BRK\Site images\TimePhoto_20230529_12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Bajaj Energy Limited\Documents_PL052-045-049_BRK\Site images\TimePhoto_20230529_12044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2D86B3D9" w:rsidR="001F1344" w:rsidRPr="001F1344" w:rsidRDefault="001F1344" w:rsidP="005B262C">
            <w:pPr>
              <w:outlineLvl w:val="0"/>
              <w:rPr>
                <w:rFonts w:ascii="Arial" w:hAnsi="Arial" w:cs="Arial"/>
              </w:rPr>
            </w:pPr>
          </w:p>
        </w:tc>
      </w:tr>
      <w:tr w:rsidR="001F1344" w:rsidRPr="001F1344" w14:paraId="118DB150" w14:textId="77777777" w:rsidTr="001F1344">
        <w:tc>
          <w:tcPr>
            <w:tcW w:w="4514" w:type="dxa"/>
          </w:tcPr>
          <w:p w14:paraId="02FAF152" w14:textId="5F830BF0"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1BDD742F" wp14:editId="4167AE1D">
                  <wp:extent cx="2880000" cy="2160000"/>
                  <wp:effectExtent l="19050" t="19050" r="15875" b="12065"/>
                  <wp:docPr id="51" name="Picture 51" descr="Z:\In Progress Files\Abhinav Chaturvedi\Bajaj Energy Limited\Documents_PL052-045-049_BRK\Site images\TimePhoto_20230529_12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Bajaj Energy Limited\Documents_PL052-045-049_BRK\Site images\TimePhoto_20230529_1207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A737A6B" w14:textId="77777777" w:rsid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35FDBA0E" wp14:editId="2DEAB401">
                  <wp:extent cx="2880000" cy="2160000"/>
                  <wp:effectExtent l="19050" t="19050" r="15875" b="12065"/>
                  <wp:docPr id="52" name="Picture 52" descr="Z:\In Progress Files\Abhinav Chaturvedi\Bajaj Energy Limited\Documents_PL052-045-049_BRK\Site images\TimePhoto_20230529_12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Bajaj Energy Limited\Documents_PL052-045-049_BRK\Site images\TimePhoto_20230529_120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66EFAB54" w:rsidR="001F1344" w:rsidRPr="001F1344" w:rsidRDefault="001F1344" w:rsidP="005B262C">
            <w:pPr>
              <w:outlineLvl w:val="0"/>
              <w:rPr>
                <w:rFonts w:ascii="Arial" w:hAnsi="Arial" w:cs="Arial"/>
              </w:rPr>
            </w:pPr>
          </w:p>
        </w:tc>
      </w:tr>
      <w:tr w:rsidR="001F1344" w:rsidRPr="001F1344" w14:paraId="6751D1A3" w14:textId="77777777" w:rsidTr="001F1344">
        <w:tc>
          <w:tcPr>
            <w:tcW w:w="4514" w:type="dxa"/>
          </w:tcPr>
          <w:p w14:paraId="03D80A48" w14:textId="6FD22B54"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093B93BA" wp14:editId="17DDC5F1">
                  <wp:extent cx="2880000" cy="2160000"/>
                  <wp:effectExtent l="19050" t="19050" r="15875" b="12065"/>
                  <wp:docPr id="53" name="Picture 53" descr="Z:\In Progress Files\Abhinav Chaturvedi\Bajaj Energy Limited\Documents_PL052-045-049_BRK\Site images\TimePhoto_20230529_12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Bajaj Energy Limited\Documents_PL052-045-049_BRK\Site images\TimePhoto_20230529_1213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625A722E"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0367D049" wp14:editId="5DC35B66">
                  <wp:extent cx="2880000" cy="2160000"/>
                  <wp:effectExtent l="19050" t="19050" r="15875" b="12065"/>
                  <wp:docPr id="54" name="Picture 54" descr="Z:\In Progress Files\Abhinav Chaturvedi\Bajaj Energy Limited\Documents_PL052-045-049_BRK\Site images\TimePhoto_20230529_12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Bajaj Energy Limited\Documents_PL052-045-049_BRK\Site images\TimePhoto_20230529_1216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F1344">
        <w:tc>
          <w:tcPr>
            <w:tcW w:w="4514" w:type="dxa"/>
          </w:tcPr>
          <w:p w14:paraId="14F04776" w14:textId="25943E1E" w:rsidR="001F1344" w:rsidRPr="001F1344" w:rsidRDefault="001F1344" w:rsidP="005B262C">
            <w:pPr>
              <w:outlineLvl w:val="0"/>
              <w:rPr>
                <w:rFonts w:ascii="Arial" w:hAnsi="Arial" w:cs="Arial"/>
              </w:rPr>
            </w:pPr>
            <w:r w:rsidRPr="001F1344">
              <w:rPr>
                <w:rFonts w:ascii="Arial" w:hAnsi="Arial" w:cs="Arial"/>
                <w:noProof/>
                <w:lang w:val="en-IN" w:eastAsia="en-IN"/>
              </w:rPr>
              <w:lastRenderedPageBreak/>
              <w:drawing>
                <wp:inline distT="0" distB="0" distL="0" distR="0" wp14:anchorId="431FC317" wp14:editId="7E23F983">
                  <wp:extent cx="2880000" cy="2160000"/>
                  <wp:effectExtent l="19050" t="19050" r="15875" b="12065"/>
                  <wp:docPr id="62" name="Picture 62" descr="Z:\In Progress Files\Abhinav Chaturvedi\Bajaj Energy Limited\Documents_PL052-045-049_BRK\Site images\TimePhoto_20230529_12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Bajaj Energy Limited\Documents_PL052-045-049_BRK\Site images\TimePhoto_20230529_1214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B2C30F7" w14:textId="77777777" w:rsid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589F5448" wp14:editId="2BEA2293">
                  <wp:extent cx="2880000" cy="2160000"/>
                  <wp:effectExtent l="19050" t="19050" r="15875" b="12065"/>
                  <wp:docPr id="94146" name="Picture 94146" descr="Z:\In Progress Files\Abhinav Chaturvedi\Bajaj Energy Limited\Documents_PL052-045-049_BRK\Site images\TimePhoto_20230529_12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Bajaj Energy Limited\Documents_PL052-045-049_BRK\Site images\TimePhoto_20230529_12084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03D0D097" w:rsidR="001F1344" w:rsidRPr="001F1344" w:rsidRDefault="001F1344" w:rsidP="005B262C">
            <w:pPr>
              <w:outlineLvl w:val="0"/>
              <w:rPr>
                <w:rFonts w:ascii="Arial" w:hAnsi="Arial" w:cs="Arial"/>
              </w:rPr>
            </w:pPr>
          </w:p>
        </w:tc>
      </w:tr>
      <w:tr w:rsidR="001F1344" w:rsidRPr="001F1344" w14:paraId="47FB4661" w14:textId="77777777" w:rsidTr="001F1344">
        <w:tc>
          <w:tcPr>
            <w:tcW w:w="4514" w:type="dxa"/>
          </w:tcPr>
          <w:p w14:paraId="51B1AE0D" w14:textId="2C5CC9A9"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6D5EEEF2" wp14:editId="576F7347">
                  <wp:extent cx="2880000" cy="2160000"/>
                  <wp:effectExtent l="19050" t="19050" r="15875" b="12065"/>
                  <wp:docPr id="94144" name="Picture 94144" descr="Z:\In Progress Files\Abhinav Chaturvedi\Bajaj Energy Limited\Documents_PL052-045-049_BRK\Site images\TimePhoto_20230529_12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Bajaj Energy Limited\Documents_PL052-045-049_BRK\Site images\TimePhoto_20230529_1214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795F4241" w14:textId="77777777" w:rsid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46E25750" wp14:editId="3BD432CB">
                  <wp:extent cx="2880000" cy="2160000"/>
                  <wp:effectExtent l="19050" t="19050" r="15875" b="12065"/>
                  <wp:docPr id="63" name="Picture 63" descr="Z:\In Progress Files\Abhinav Chaturvedi\Bajaj Energy Limited\Documents_PL052-045-049_BRK\Site images\TimePhoto_20230529_12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Bajaj Energy Limited\Documents_PL052-045-049_BRK\Site images\TimePhoto_20230529_1210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6A41146E" w:rsidR="001F1344" w:rsidRPr="001F1344" w:rsidRDefault="001F1344" w:rsidP="005B262C">
            <w:pPr>
              <w:outlineLvl w:val="0"/>
              <w:rPr>
                <w:rFonts w:ascii="Arial" w:hAnsi="Arial" w:cs="Arial"/>
              </w:rPr>
            </w:pPr>
          </w:p>
        </w:tc>
      </w:tr>
      <w:tr w:rsidR="001F1344" w:rsidRPr="001F1344" w14:paraId="0763E953" w14:textId="77777777" w:rsidTr="001F1344">
        <w:tc>
          <w:tcPr>
            <w:tcW w:w="4514" w:type="dxa"/>
          </w:tcPr>
          <w:p w14:paraId="0DC7C64B" w14:textId="267DD590"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4476CD34" wp14:editId="1D804289">
                  <wp:extent cx="2880000" cy="2160000"/>
                  <wp:effectExtent l="19050" t="19050" r="15875" b="12065"/>
                  <wp:docPr id="94145" name="Picture 94145" descr="Z:\In Progress Files\Abhinav Chaturvedi\Bajaj Energy Limited\Documents_PL052-045-049_BRK\Site images\TimePhoto_20230529_12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Bajaj Energy Limited\Documents_PL052-045-049_BRK\Site images\TimePhoto_20230529_12173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50327266" w:rsidR="001F1344" w:rsidRPr="001F1344" w:rsidRDefault="001F1344" w:rsidP="005B262C">
            <w:pPr>
              <w:outlineLvl w:val="0"/>
              <w:rPr>
                <w:rFonts w:ascii="Arial" w:hAnsi="Arial" w:cs="Arial"/>
              </w:rPr>
            </w:pPr>
            <w:r w:rsidRPr="001F1344">
              <w:rPr>
                <w:rFonts w:ascii="Arial" w:hAnsi="Arial" w:cs="Arial"/>
                <w:noProof/>
                <w:lang w:val="en-IN" w:eastAsia="en-IN"/>
              </w:rPr>
              <w:drawing>
                <wp:inline distT="0" distB="0" distL="0" distR="0" wp14:anchorId="234D5191" wp14:editId="3A24839C">
                  <wp:extent cx="2880000" cy="2160000"/>
                  <wp:effectExtent l="19050" t="19050" r="15875" b="12065"/>
                  <wp:docPr id="61" name="Picture 61" descr="Z:\In Progress Files\Abhinav Chaturvedi\Bajaj Energy Limited\Documents_PL052-045-049_BRK\Site images\TimePhoto_20230529_12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Bajaj Energy Limited\Documents_PL052-045-049_BRK\Site images\TimePhoto_20230529_1217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1E8534A4" w:rsidR="00527F4D" w:rsidRDefault="001F1344" w:rsidP="00842B8A">
      <w:pPr>
        <w:spacing w:line="360" w:lineRule="auto"/>
        <w:jc w:val="center"/>
        <w:rPr>
          <w:b/>
          <w:i/>
          <w:sz w:val="16"/>
          <w:szCs w:val="16"/>
        </w:rPr>
      </w:pPr>
      <w:r>
        <w:rPr>
          <w:noProof/>
          <w:lang w:val="en-IN" w:eastAsia="en-IN"/>
        </w:rPr>
        <w:drawing>
          <wp:anchor distT="0" distB="0" distL="114300" distR="114300" simplePos="0" relativeHeight="251673600" behindDoc="0" locked="0" layoutInCell="1" allowOverlap="1" wp14:anchorId="6ECEE4B3" wp14:editId="79305E30">
            <wp:simplePos x="0" y="0"/>
            <wp:positionH relativeFrom="margin">
              <wp:align>left</wp:align>
            </wp:positionH>
            <wp:positionV relativeFrom="paragraph">
              <wp:posOffset>175895</wp:posOffset>
            </wp:positionV>
            <wp:extent cx="5733415" cy="695325"/>
            <wp:effectExtent l="0" t="0" r="635" b="9525"/>
            <wp:wrapNone/>
            <wp:docPr id="94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4"/>
                    <a:srcRect l="19447" t="22343" r="17317" b="64017"/>
                    <a:stretch/>
                  </pic:blipFill>
                  <pic:spPr>
                    <a:xfrm>
                      <a:off x="0" y="0"/>
                      <a:ext cx="5733415" cy="695325"/>
                    </a:xfrm>
                    <a:prstGeom prst="rect">
                      <a:avLst/>
                    </a:prstGeom>
                  </pic:spPr>
                </pic:pic>
              </a:graphicData>
            </a:graphic>
          </wp:anchor>
        </w:drawing>
      </w:r>
    </w:p>
    <w:p w14:paraId="0C00DC3E" w14:textId="7856B883"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2E116E7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66254B96">
                <wp:simplePos x="0" y="0"/>
                <wp:positionH relativeFrom="column">
                  <wp:posOffset>308610</wp:posOffset>
                </wp:positionH>
                <wp:positionV relativeFrom="paragraph">
                  <wp:posOffset>434340</wp:posOffset>
                </wp:positionV>
                <wp:extent cx="51720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1720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94E098" id="Rectangle 94157" o:spid="_x0000_s1026" style="position:absolute;margin-left:24.3pt;margin-top:34.2pt;width:407.25pt;height:30.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" filled="f" strokecolor="red" strokeweight="2.25pt"/>
            </w:pict>
          </mc:Fallback>
        </mc:AlternateContent>
      </w:r>
      <w:r>
        <w:rPr>
          <w:noProof/>
          <w:lang w:val="en-IN" w:eastAsia="en-IN"/>
        </w:rPr>
        <w:drawing>
          <wp:inline distT="0" distB="0" distL="0" distR="0" wp14:anchorId="2ACBA7F5" wp14:editId="61F72CEE">
            <wp:extent cx="5662824" cy="1171575"/>
            <wp:effectExtent l="0" t="0" r="0" b="0"/>
            <wp:docPr id="94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5">
                      <a:extLst>
                        <a:ext uri="{28A0092B-C50C-407E-A947-70E740481C1C}">
                          <a14:useLocalDpi xmlns:a14="http://schemas.microsoft.com/office/drawing/2010/main" val="0"/>
                        </a:ext>
                      </a:extLst>
                    </a:blip>
                    <a:srcRect l="20506" t="62219" r="17186" b="14863"/>
                    <a:stretch/>
                  </pic:blipFill>
                  <pic:spPr>
                    <a:xfrm>
                      <a:off x="0" y="0"/>
                      <a:ext cx="5662824" cy="1171575"/>
                    </a:xfrm>
                    <a:prstGeom prst="rect">
                      <a:avLst/>
                    </a:prstGeom>
                  </pic:spPr>
                </pic:pic>
              </a:graphicData>
            </a:graphic>
          </wp:inline>
        </w:drawing>
      </w:r>
    </w:p>
    <w:p w14:paraId="052929D2" w14:textId="16C321C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lastRenderedPageBreak/>
        <w:t xml:space="preserve">ENCLOSURE V: </w:t>
      </w:r>
      <w:bookmarkStart w:id="9" w:name="_Hlk113369872"/>
      <w:r w:rsidR="00842B8A" w:rsidRPr="003837B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4FFEA85E" w14:textId="55E1103A" w:rsidR="00842B8A" w:rsidRDefault="00842B8A" w:rsidP="00B4640C">
      <w:pPr>
        <w:outlineLvl w:val="0"/>
        <w:rPr>
          <w:rFonts w:ascii="Arial" w:hAnsi="Arial" w:cs="Arial"/>
          <w:b/>
          <w:u w:val="single"/>
        </w:rPr>
      </w:pPr>
    </w:p>
    <w:p w14:paraId="0F86C889" w14:textId="382834FA" w:rsidR="00527F4D" w:rsidRDefault="00F020F1" w:rsidP="00F020F1">
      <w:pPr>
        <w:jc w:val="center"/>
        <w:outlineLvl w:val="0"/>
        <w:rPr>
          <w:rFonts w:ascii="Arial" w:hAnsi="Arial" w:cs="Arial"/>
          <w:b/>
          <w:u w:val="single"/>
        </w:rPr>
      </w:pPr>
      <w:r>
        <w:rPr>
          <w:rFonts w:ascii="Arial" w:hAnsi="Arial" w:cs="Arial"/>
          <w:b/>
          <w:u w:val="single"/>
        </w:rPr>
        <w:t>Plant Layout</w:t>
      </w:r>
    </w:p>
    <w:p w14:paraId="579E9B20" w14:textId="77777777" w:rsidR="00F020F1" w:rsidRDefault="00F020F1" w:rsidP="00F020F1">
      <w:pPr>
        <w:jc w:val="center"/>
        <w:outlineLvl w:val="0"/>
        <w:rPr>
          <w:rFonts w:ascii="Arial" w:hAnsi="Arial" w:cs="Arial"/>
          <w:b/>
          <w:u w:val="single"/>
        </w:rPr>
      </w:pPr>
    </w:p>
    <w:p w14:paraId="7BE66309" w14:textId="475C019E" w:rsidR="00527F4D" w:rsidRDefault="00F020F1" w:rsidP="00F020F1">
      <w:pPr>
        <w:jc w:val="center"/>
        <w:outlineLvl w:val="0"/>
        <w:rPr>
          <w:rFonts w:ascii="Arial" w:hAnsi="Arial" w:cs="Arial"/>
          <w:b/>
          <w:u w:val="single"/>
        </w:rPr>
      </w:pPr>
      <w:r>
        <w:rPr>
          <w:noProof/>
          <w:lang w:val="en-IN" w:eastAsia="en-IN"/>
        </w:rPr>
        <w:drawing>
          <wp:inline distT="0" distB="0" distL="0" distR="0" wp14:anchorId="2FB6F639" wp14:editId="40A36676">
            <wp:extent cx="6527477" cy="4476750"/>
            <wp:effectExtent l="19050" t="19050" r="2603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606" t="4000" r="11141" b="590"/>
                    <a:stretch/>
                  </pic:blipFill>
                  <pic:spPr bwMode="auto">
                    <a:xfrm>
                      <a:off x="0" y="0"/>
                      <a:ext cx="6532257" cy="448002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571B40F1" w:rsidR="00891F97" w:rsidRPr="000E5B37" w:rsidRDefault="000E5B37" w:rsidP="000E5B37">
      <w:pPr>
        <w:jc w:val="center"/>
        <w:outlineLvl w:val="0"/>
        <w:rPr>
          <w:rFonts w:ascii="Arial" w:hAnsi="Arial" w:cs="Arial"/>
          <w:b/>
          <w:u w:val="single"/>
        </w:rPr>
      </w:pPr>
      <w:r w:rsidRPr="000E5B37">
        <w:rPr>
          <w:rFonts w:ascii="Arial" w:hAnsi="Arial" w:cs="Arial"/>
          <w:b/>
          <w:u w:val="single"/>
        </w:rPr>
        <w:lastRenderedPageBreak/>
        <w:t>Copy of Insurance</w:t>
      </w:r>
    </w:p>
    <w:p w14:paraId="1200EC93" w14:textId="77777777" w:rsidR="000E5B37" w:rsidRDefault="000E5B37" w:rsidP="00527F4D">
      <w:pPr>
        <w:adjustRightInd w:val="0"/>
        <w:jc w:val="center"/>
        <w:rPr>
          <w:rFonts w:ascii="Arial" w:eastAsiaTheme="minorEastAsia" w:hAnsi="Arial" w:cs="Arial"/>
          <w:b/>
          <w:bCs/>
          <w:sz w:val="22"/>
          <w:szCs w:val="22"/>
        </w:rPr>
      </w:pPr>
    </w:p>
    <w:p w14:paraId="03F8A06E" w14:textId="41CFFC3B" w:rsidR="000E5B37" w:rsidRDefault="000E5B37"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630C2957" wp14:editId="1A6124AB">
            <wp:extent cx="6261519" cy="7477125"/>
            <wp:effectExtent l="19050" t="19050" r="2540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7638" t="5142" r="28495" b="1734"/>
                    <a:stretch/>
                  </pic:blipFill>
                  <pic:spPr bwMode="auto">
                    <a:xfrm>
                      <a:off x="0" y="0"/>
                      <a:ext cx="6273413" cy="749132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3C76AC32" w:rsidR="00891F97" w:rsidRDefault="000E5B37" w:rsidP="00527F4D">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2FB8CAA3" wp14:editId="0218E5C7">
            <wp:extent cx="6234719" cy="7400925"/>
            <wp:effectExtent l="19050" t="19050" r="1397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7316" t="4571" r="28013" b="1162"/>
                    <a:stretch/>
                  </pic:blipFill>
                  <pic:spPr bwMode="auto">
                    <a:xfrm>
                      <a:off x="0" y="0"/>
                      <a:ext cx="6244845" cy="74129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49B6E435" w:rsidR="00891F97" w:rsidRPr="000E5B37" w:rsidRDefault="000E5B37" w:rsidP="000E5B37">
      <w:pPr>
        <w:jc w:val="center"/>
        <w:outlineLvl w:val="0"/>
        <w:rPr>
          <w:rFonts w:ascii="Arial" w:hAnsi="Arial" w:cs="Arial"/>
          <w:b/>
          <w:u w:val="single"/>
        </w:rPr>
      </w:pPr>
      <w:r w:rsidRPr="000E5B37">
        <w:rPr>
          <w:rFonts w:ascii="Arial" w:hAnsi="Arial" w:cs="Arial"/>
          <w:b/>
          <w:u w:val="single"/>
        </w:rPr>
        <w:lastRenderedPageBreak/>
        <w:t>Copy of TIR</w:t>
      </w:r>
      <w:r>
        <w:rPr>
          <w:rFonts w:ascii="Arial" w:hAnsi="Arial" w:cs="Arial"/>
          <w:b/>
          <w:u w:val="single"/>
        </w:rPr>
        <w:t>-1</w:t>
      </w: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ACF833" w:rsidR="00891F97" w:rsidRDefault="000E5B37"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41BAB3BD" wp14:editId="238908E9">
            <wp:extent cx="5587128" cy="7543800"/>
            <wp:effectExtent l="19050" t="19050" r="1397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0852" t="5713" r="31066" b="2875"/>
                    <a:stretch/>
                  </pic:blipFill>
                  <pic:spPr bwMode="auto">
                    <a:xfrm>
                      <a:off x="0" y="0"/>
                      <a:ext cx="5594107" cy="755322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506321" w14:textId="77777777" w:rsidR="000E5B37" w:rsidRDefault="000E5B37" w:rsidP="00527F4D">
      <w:pPr>
        <w:adjustRightInd w:val="0"/>
        <w:jc w:val="center"/>
        <w:rPr>
          <w:rFonts w:ascii="Arial" w:eastAsiaTheme="minorEastAsia" w:hAnsi="Arial" w:cs="Arial"/>
          <w:b/>
          <w:bCs/>
          <w:sz w:val="22"/>
          <w:szCs w:val="22"/>
        </w:rPr>
      </w:pPr>
    </w:p>
    <w:p w14:paraId="40F7DD81" w14:textId="77777777" w:rsidR="000E5B37" w:rsidRDefault="000E5B37" w:rsidP="00527F4D">
      <w:pPr>
        <w:adjustRightInd w:val="0"/>
        <w:jc w:val="center"/>
        <w:rPr>
          <w:rFonts w:ascii="Arial" w:eastAsiaTheme="minorEastAsia" w:hAnsi="Arial" w:cs="Arial"/>
          <w:b/>
          <w:bCs/>
          <w:sz w:val="22"/>
          <w:szCs w:val="22"/>
        </w:rPr>
      </w:pPr>
    </w:p>
    <w:p w14:paraId="7FF962A5" w14:textId="77777777" w:rsidR="000E5B37" w:rsidRDefault="000E5B37" w:rsidP="00527F4D">
      <w:pPr>
        <w:adjustRightInd w:val="0"/>
        <w:jc w:val="center"/>
        <w:rPr>
          <w:rFonts w:ascii="Arial" w:eastAsiaTheme="minorEastAsia" w:hAnsi="Arial" w:cs="Arial"/>
          <w:b/>
          <w:bCs/>
          <w:sz w:val="22"/>
          <w:szCs w:val="22"/>
        </w:rPr>
      </w:pPr>
    </w:p>
    <w:p w14:paraId="1D4A4A68" w14:textId="77777777" w:rsidR="000E5B37" w:rsidRDefault="000E5B37" w:rsidP="00527F4D">
      <w:pPr>
        <w:adjustRightInd w:val="0"/>
        <w:jc w:val="center"/>
        <w:rPr>
          <w:rFonts w:ascii="Arial" w:eastAsiaTheme="minorEastAsia" w:hAnsi="Arial" w:cs="Arial"/>
          <w:b/>
          <w:bCs/>
          <w:sz w:val="22"/>
          <w:szCs w:val="22"/>
        </w:rPr>
      </w:pPr>
    </w:p>
    <w:p w14:paraId="362C0903" w14:textId="269CD624" w:rsidR="000E5B37" w:rsidRPr="000E5B37" w:rsidRDefault="000E5B37" w:rsidP="000E5B37">
      <w:pPr>
        <w:jc w:val="center"/>
        <w:outlineLvl w:val="0"/>
        <w:rPr>
          <w:rFonts w:ascii="Arial" w:hAnsi="Arial" w:cs="Arial"/>
          <w:b/>
          <w:u w:val="single"/>
        </w:rPr>
      </w:pPr>
      <w:r w:rsidRPr="000E5B37">
        <w:rPr>
          <w:rFonts w:ascii="Arial" w:hAnsi="Arial" w:cs="Arial"/>
          <w:b/>
          <w:u w:val="single"/>
        </w:rPr>
        <w:lastRenderedPageBreak/>
        <w:t>Copy of TIR</w:t>
      </w:r>
      <w:r>
        <w:rPr>
          <w:rFonts w:ascii="Arial" w:hAnsi="Arial" w:cs="Arial"/>
          <w:b/>
          <w:u w:val="single"/>
        </w:rPr>
        <w:t>-2</w:t>
      </w:r>
    </w:p>
    <w:p w14:paraId="46153200" w14:textId="77777777" w:rsidR="000E5B37" w:rsidRDefault="000E5B37" w:rsidP="00527F4D">
      <w:pPr>
        <w:adjustRightInd w:val="0"/>
        <w:jc w:val="center"/>
        <w:rPr>
          <w:rFonts w:ascii="Arial" w:eastAsiaTheme="minorEastAsia" w:hAnsi="Arial" w:cs="Arial"/>
          <w:b/>
          <w:bCs/>
          <w:sz w:val="22"/>
          <w:szCs w:val="22"/>
        </w:rPr>
      </w:pPr>
    </w:p>
    <w:p w14:paraId="62937B33" w14:textId="707FF791" w:rsidR="00891F97" w:rsidRDefault="000E5B37"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78497AF8" wp14:editId="5A92B858">
            <wp:extent cx="6171841" cy="7429500"/>
            <wp:effectExtent l="19050" t="19050" r="1968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8281" t="5714" r="29137" b="3160"/>
                    <a:stretch/>
                  </pic:blipFill>
                  <pic:spPr bwMode="auto">
                    <a:xfrm>
                      <a:off x="0" y="0"/>
                      <a:ext cx="6181124" cy="74406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124618D1" w14:textId="77777777" w:rsidR="00544C2F" w:rsidRDefault="00544C2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6F16A9F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3T00:00:00Z">
            <w:dateFormat w:val="d/M/yyyy"/>
            <w:lid w:val="en-US"/>
            <w:storeMappedDataAs w:val="dateTime"/>
            <w:calendar w:val="gregorian"/>
          </w:date>
        </w:sdtPr>
        <w:sdtEndPr/>
        <w:sdtContent>
          <w:r w:rsidR="00AD0BAB">
            <w:rPr>
              <w:rFonts w:ascii="Arial" w:eastAsiaTheme="minorEastAsia" w:hAnsi="Arial" w:cs="Arial"/>
              <w:sz w:val="20"/>
              <w:szCs w:val="20"/>
            </w:rPr>
            <w:t>23/8/2023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D0E858A"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5-29T00:00:00Z">
            <w:dateFormat w:val="d/M/yyyy"/>
            <w:lid w:val="en-US"/>
            <w:storeMappedDataAs w:val="dateTime"/>
            <w:calendar w:val="gregorian"/>
          </w:date>
        </w:sdtPr>
        <w:sdtEndPr/>
        <w:sdtContent>
          <w:r w:rsidR="008A7AA5">
            <w:rPr>
              <w:rFonts w:ascii="Arial" w:eastAsiaTheme="minorEastAsia" w:hAnsi="Arial" w:cs="Arial"/>
              <w:sz w:val="20"/>
              <w:szCs w:val="20"/>
            </w:rPr>
            <w:t>29/5/2023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D2543EE" w:rsidR="00842B8A" w:rsidRPr="00CF644B" w:rsidRDefault="008A7AA5" w:rsidP="003837BA">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Coal based Thermal Power Plant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37.</w:t>
            </w:r>
            <w:r w:rsidR="003837BA">
              <w:rPr>
                <w:rFonts w:ascii="Arial" w:eastAsiaTheme="minorEastAsia" w:hAnsi="Arial" w:cs="Arial"/>
                <w:bCs/>
                <w:sz w:val="20"/>
                <w:szCs w:val="20"/>
              </w:rPr>
              <w:t>07</w:t>
            </w:r>
            <w:r>
              <w:rPr>
                <w:rFonts w:ascii="Arial" w:eastAsiaTheme="minorEastAsia" w:hAnsi="Arial" w:cs="Arial"/>
                <w:bCs/>
                <w:sz w:val="20"/>
                <w:szCs w:val="20"/>
              </w:rPr>
              <w:t xml:space="preserve"> acre. The total capacity of plant is 2x45 MW. It became operational on 24</w:t>
            </w:r>
            <w:r>
              <w:rPr>
                <w:rFonts w:ascii="Arial" w:eastAsiaTheme="minorEastAsia" w:hAnsi="Arial" w:cs="Arial"/>
                <w:bCs/>
                <w:sz w:val="20"/>
                <w:szCs w:val="20"/>
                <w:vertAlign w:val="superscript"/>
              </w:rPr>
              <w:t>th</w:t>
            </w:r>
            <w:r>
              <w:rPr>
                <w:rFonts w:ascii="Arial" w:eastAsiaTheme="minorEastAsia" w:hAnsi="Arial" w:cs="Arial"/>
                <w:bCs/>
                <w:sz w:val="20"/>
                <w:szCs w:val="20"/>
              </w:rPr>
              <w:t xml:space="preserve"> March 2012, 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3837BA">
              <w:rPr>
                <w:rFonts w:ascii="Arial" w:eastAsiaTheme="minorEastAsia" w:hAnsi="Arial" w:cs="Arial"/>
                <w:bCs/>
                <w:sz w:val="20"/>
                <w:szCs w:val="20"/>
              </w:rPr>
              <w:t>Er</w:t>
            </w:r>
            <w:proofErr w:type="spellEnd"/>
            <w:r w:rsidRPr="003837BA">
              <w:rPr>
                <w:rFonts w:ascii="Arial" w:eastAsiaTheme="minorEastAsia" w:hAnsi="Arial" w:cs="Arial"/>
                <w:bCs/>
                <w:sz w:val="20"/>
                <w:szCs w:val="20"/>
              </w:rPr>
              <w:t xml:space="preserve">.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3-04-17T00:00:00Z">
              <w:dateFormat w:val="d/M/yyyy"/>
              <w:lid w:val="en-US"/>
              <w:storeMappedDataAs w:val="dateTime"/>
              <w:calendar w:val="gregorian"/>
            </w:date>
          </w:sdtPr>
          <w:sdtEndPr/>
          <w:sdtContent>
            <w:tc>
              <w:tcPr>
                <w:tcW w:w="2751" w:type="dxa"/>
              </w:tcPr>
              <w:p w14:paraId="35696C6E" w14:textId="30031923" w:rsidR="008A7AA5" w:rsidRPr="00CF644B" w:rsidRDefault="008A7AA5" w:rsidP="008A7AA5">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3-05-29T00:00:00Z">
              <w:dateFormat w:val="d/M/yyyy"/>
              <w:lid w:val="en-US"/>
              <w:storeMappedDataAs w:val="dateTime"/>
              <w:calendar w:val="gregorian"/>
            </w:date>
          </w:sdtPr>
          <w:sdtEndPr/>
          <w:sdtContent>
            <w:tc>
              <w:tcPr>
                <w:tcW w:w="2751" w:type="dxa"/>
              </w:tcPr>
              <w:p w14:paraId="3972BC64" w14:textId="109E3B76" w:rsidR="008A7AA5" w:rsidRPr="00CF644B" w:rsidRDefault="003837BA" w:rsidP="008A7AA5">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3-06-01T00:00:00Z">
              <w:dateFormat w:val="d/M/yyyy"/>
              <w:lid w:val="en-US"/>
              <w:storeMappedDataAs w:val="dateTime"/>
              <w:calendar w:val="gregorian"/>
            </w:date>
          </w:sdtPr>
          <w:sdtEndPr/>
          <w:sdtContent>
            <w:tc>
              <w:tcPr>
                <w:tcW w:w="2751" w:type="dxa"/>
              </w:tcPr>
              <w:p w14:paraId="2B135994" w14:textId="0D9DB39A" w:rsidR="008A7AA5" w:rsidRPr="00CF644B" w:rsidRDefault="008A7AA5"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3-08-23T00:00:00Z">
              <w:dateFormat w:val="d/M/yyyy"/>
              <w:lid w:val="en-US"/>
              <w:storeMappedDataAs w:val="dateTime"/>
              <w:calendar w:val="gregorian"/>
            </w:date>
          </w:sdtPr>
          <w:sdtEndPr/>
          <w:sdtContent>
            <w:tc>
              <w:tcPr>
                <w:tcW w:w="2751" w:type="dxa"/>
              </w:tcPr>
              <w:p w14:paraId="251FB828" w14:textId="4A83B8DE" w:rsidR="008A7AA5" w:rsidRPr="00CF644B" w:rsidRDefault="00AD0BAB" w:rsidP="008A7AA5">
                <w:pPr>
                  <w:adjustRightInd w:val="0"/>
                  <w:rPr>
                    <w:rFonts w:ascii="Arial" w:eastAsiaTheme="minorEastAsia" w:hAnsi="Arial" w:cs="Arial"/>
                    <w:b/>
                    <w:bCs/>
                    <w:sz w:val="20"/>
                    <w:szCs w:val="20"/>
                  </w:rPr>
                </w:pPr>
                <w:r>
                  <w:rPr>
                    <w:rFonts w:ascii="Arial" w:eastAsiaTheme="minorEastAsia" w:hAnsi="Arial" w:cs="Arial"/>
                    <w:b/>
                    <w:bCs/>
                    <w:sz w:val="20"/>
                    <w:szCs w:val="20"/>
                  </w:rPr>
                  <w:t>23/8/2023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305566" w:rsidR="00842B8A" w:rsidRPr="00CF644B" w:rsidRDefault="008A7AA5" w:rsidP="008A7AA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3-05-29T00:00:00Z">
                  <w:dateFormat w:val="d/M/yyyy"/>
                  <w:lid w:val="en-US"/>
                  <w:storeMappedDataAs w:val="dateTime"/>
                  <w:calendar w:val="gregorian"/>
                </w:date>
              </w:sdtPr>
              <w:sdtEndPr/>
              <w:sdtContent>
                <w:r>
                  <w:rPr>
                    <w:rFonts w:ascii="Arial" w:eastAsiaTheme="minorEastAsia" w:hAnsi="Arial" w:cs="Arial"/>
                    <w:bCs/>
                    <w:sz w:val="20"/>
                    <w:szCs w:val="20"/>
                  </w:rPr>
                  <w:t>29/5/2023</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proofErr w:type="spellStart"/>
            <w:r>
              <w:rPr>
                <w:rFonts w:ascii="Arial" w:eastAsiaTheme="minorEastAsia" w:hAnsi="Arial" w:cs="Arial"/>
                <w:b/>
                <w:bCs/>
                <w:sz w:val="20"/>
                <w:szCs w:val="20"/>
              </w:rPr>
              <w:t>Parag</w:t>
            </w:r>
            <w:proofErr w:type="spellEnd"/>
            <w:r>
              <w:rPr>
                <w:rFonts w:ascii="Arial" w:eastAsiaTheme="minorEastAsia" w:hAnsi="Arial" w:cs="Arial"/>
                <w:b/>
                <w:bCs/>
                <w:sz w:val="20"/>
                <w:szCs w:val="20"/>
              </w:rPr>
              <w:t xml:space="preserve"> Agarwal</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-+91 99275 15210)</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219E0F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3T00:00:00Z">
            <w:dateFormat w:val="d/M/yyyy"/>
            <w:lid w:val="en-US"/>
            <w:storeMappedDataAs w:val="dateTime"/>
            <w:calendar w:val="gregorian"/>
          </w:date>
        </w:sdtPr>
        <w:sdtEndPr/>
        <w:sdtContent>
          <w:r w:rsidR="00AD0BAB">
            <w:rPr>
              <w:rFonts w:ascii="Arial" w:eastAsiaTheme="minorEastAsia" w:hAnsi="Arial" w:cs="Arial"/>
              <w:b/>
              <w:bCs/>
              <w:sz w:val="22"/>
              <w:szCs w:val="22"/>
            </w:rPr>
            <w:t>23/8/2023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A52DA4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3T00:00:00Z">
            <w:dateFormat w:val="d/M/yyyy"/>
            <w:lid w:val="en-US"/>
            <w:storeMappedDataAs w:val="dateTime"/>
            <w:calendar w:val="gregorian"/>
          </w:date>
        </w:sdtPr>
        <w:sdtEndPr/>
        <w:sdtContent>
          <w:r w:rsidR="00AD0BAB">
            <w:rPr>
              <w:rFonts w:ascii="Arial" w:eastAsiaTheme="minorEastAsia" w:hAnsi="Arial" w:cs="Arial"/>
              <w:bCs/>
              <w:sz w:val="20"/>
              <w:szCs w:val="20"/>
            </w:rPr>
            <w:t>23/8/2023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52"/>
      <w:footerReference w:type="even" r:id="rId53"/>
      <w:footerReference w:type="default" r:id="rId54"/>
      <w:footerReference w:type="first" r:id="rId55"/>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A46A2D" w:rsidRDefault="00A46A2D" w:rsidP="00B4640C">
      <w:r>
        <w:separator/>
      </w:r>
    </w:p>
  </w:endnote>
  <w:endnote w:type="continuationSeparator" w:id="0">
    <w:p w14:paraId="0F6C38C9" w14:textId="77777777" w:rsidR="00A46A2D" w:rsidRDefault="00A46A2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46A2D" w:rsidRDefault="00A46A2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46A2D" w:rsidRDefault="00A46A2D"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34061B6" w:rsidR="00A46A2D" w:rsidRDefault="00260B4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46A2D"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46A2D" w:rsidRPr="0072417D">
                  <w:rPr>
                    <w:rFonts w:asciiTheme="majorHAnsi" w:hAnsiTheme="majorHAnsi" w:cs="Arial"/>
                    <w:b/>
                    <w:color w:val="222A35" w:themeColor="text2" w:themeShade="80"/>
                    <w:sz w:val="22"/>
                    <w:szCs w:val="22"/>
                  </w:rPr>
                  <w:t>FILE NO.: VIS (202</w:t>
                </w:r>
                <w:r w:rsidR="00A46A2D">
                  <w:rPr>
                    <w:rFonts w:asciiTheme="majorHAnsi" w:hAnsiTheme="majorHAnsi" w:cs="Arial"/>
                    <w:b/>
                    <w:color w:val="222A35" w:themeColor="text2" w:themeShade="80"/>
                    <w:sz w:val="22"/>
                    <w:szCs w:val="22"/>
                  </w:rPr>
                  <w:t>3</w:t>
                </w:r>
                <w:r w:rsidR="00A46A2D" w:rsidRPr="0072417D">
                  <w:rPr>
                    <w:rFonts w:asciiTheme="majorHAnsi" w:hAnsiTheme="majorHAnsi" w:cs="Arial"/>
                    <w:b/>
                    <w:color w:val="222A35" w:themeColor="text2" w:themeShade="80"/>
                    <w:sz w:val="22"/>
                    <w:szCs w:val="22"/>
                  </w:rPr>
                  <w:t>-2</w:t>
                </w:r>
                <w:r w:rsidR="00A46A2D">
                  <w:rPr>
                    <w:rFonts w:asciiTheme="majorHAnsi" w:hAnsiTheme="majorHAnsi" w:cs="Arial"/>
                    <w:b/>
                    <w:color w:val="222A35" w:themeColor="text2" w:themeShade="80"/>
                    <w:sz w:val="22"/>
                    <w:szCs w:val="22"/>
                  </w:rPr>
                  <w:t>4</w:t>
                </w:r>
                <w:r w:rsidR="00A46A2D" w:rsidRPr="0072417D">
                  <w:rPr>
                    <w:rFonts w:asciiTheme="majorHAnsi" w:hAnsiTheme="majorHAnsi" w:cs="Arial"/>
                    <w:b/>
                    <w:color w:val="222A35" w:themeColor="text2" w:themeShade="80"/>
                    <w:sz w:val="22"/>
                    <w:szCs w:val="22"/>
                  </w:rPr>
                  <w:t>)-PL</w:t>
                </w:r>
                <w:r w:rsidR="00A46A2D">
                  <w:rPr>
                    <w:rFonts w:asciiTheme="majorHAnsi" w:hAnsiTheme="majorHAnsi" w:cs="Arial"/>
                    <w:b/>
                    <w:color w:val="222A35" w:themeColor="text2" w:themeShade="80"/>
                    <w:sz w:val="22"/>
                    <w:szCs w:val="22"/>
                  </w:rPr>
                  <w:t>045</w:t>
                </w:r>
                <w:r w:rsidR="00A46A2D" w:rsidRPr="0072417D">
                  <w:rPr>
                    <w:rFonts w:asciiTheme="majorHAnsi" w:hAnsiTheme="majorHAnsi" w:cs="Arial"/>
                    <w:b/>
                    <w:color w:val="222A35" w:themeColor="text2" w:themeShade="80"/>
                    <w:sz w:val="22"/>
                    <w:szCs w:val="22"/>
                  </w:rPr>
                  <w:t>-</w:t>
                </w:r>
                <w:r w:rsidR="00A46A2D">
                  <w:rPr>
                    <w:rFonts w:asciiTheme="majorHAnsi" w:hAnsiTheme="majorHAnsi" w:cs="Arial"/>
                    <w:b/>
                    <w:color w:val="222A35" w:themeColor="text2" w:themeShade="80"/>
                    <w:sz w:val="22"/>
                    <w:szCs w:val="22"/>
                  </w:rPr>
                  <w:t>045</w:t>
                </w:r>
                <w:r w:rsidR="00A46A2D" w:rsidRPr="0072417D">
                  <w:rPr>
                    <w:rFonts w:asciiTheme="majorHAnsi" w:hAnsiTheme="majorHAnsi" w:cs="Arial"/>
                    <w:b/>
                    <w:color w:val="222A35" w:themeColor="text2" w:themeShade="80"/>
                    <w:sz w:val="22"/>
                    <w:szCs w:val="22"/>
                  </w:rPr>
                  <w:t>-</w:t>
                </w:r>
                <w:r w:rsidR="00A46A2D">
                  <w:rPr>
                    <w:rFonts w:asciiTheme="majorHAnsi" w:hAnsiTheme="majorHAnsi" w:cs="Arial"/>
                    <w:b/>
                    <w:color w:val="222A35" w:themeColor="text2" w:themeShade="80"/>
                    <w:sz w:val="22"/>
                    <w:szCs w:val="22"/>
                  </w:rPr>
                  <w:t>049</w:t>
                </w:r>
              </w:sdtContent>
            </w:sdt>
            <w:r w:rsidR="00A46A2D">
              <w:rPr>
                <w:rFonts w:asciiTheme="majorHAnsi" w:hAnsiTheme="majorHAnsi" w:cs="Arial"/>
                <w:b/>
                <w:color w:val="222A35" w:themeColor="text2" w:themeShade="80"/>
                <w:lang w:val="en-IN"/>
              </w:rPr>
              <w:tab/>
            </w:r>
            <w:r w:rsidR="00A46A2D">
              <w:rPr>
                <w:rFonts w:asciiTheme="majorHAnsi" w:hAnsiTheme="majorHAnsi" w:cs="Arial"/>
                <w:b/>
                <w:color w:val="222A35" w:themeColor="text2" w:themeShade="80"/>
                <w:lang w:val="en-IN"/>
              </w:rPr>
              <w:tab/>
            </w:r>
            <w:r w:rsidR="00A46A2D" w:rsidRPr="00AA4428">
              <w:rPr>
                <w:rFonts w:asciiTheme="majorHAnsi" w:hAnsiTheme="majorHAnsi"/>
              </w:rPr>
              <w:t xml:space="preserve">Page </w:t>
            </w:r>
            <w:r w:rsidR="00A46A2D" w:rsidRPr="00AA4428">
              <w:rPr>
                <w:rFonts w:asciiTheme="majorHAnsi" w:hAnsiTheme="majorHAnsi"/>
                <w:b/>
                <w:bCs/>
              </w:rPr>
              <w:fldChar w:fldCharType="begin"/>
            </w:r>
            <w:r w:rsidR="00A46A2D" w:rsidRPr="00AA4428">
              <w:rPr>
                <w:rFonts w:asciiTheme="majorHAnsi" w:hAnsiTheme="majorHAnsi"/>
                <w:b/>
                <w:bCs/>
              </w:rPr>
              <w:instrText xml:space="preserve"> PAGE </w:instrText>
            </w:r>
            <w:r w:rsidR="00A46A2D" w:rsidRPr="00AA4428">
              <w:rPr>
                <w:rFonts w:asciiTheme="majorHAnsi" w:hAnsiTheme="majorHAnsi"/>
                <w:b/>
                <w:bCs/>
              </w:rPr>
              <w:fldChar w:fldCharType="separate"/>
            </w:r>
            <w:r>
              <w:rPr>
                <w:rFonts w:asciiTheme="majorHAnsi" w:hAnsiTheme="majorHAnsi"/>
                <w:b/>
                <w:bCs/>
                <w:noProof/>
              </w:rPr>
              <w:t>2</w:t>
            </w:r>
            <w:r w:rsidR="00A46A2D" w:rsidRPr="00AA4428">
              <w:rPr>
                <w:rFonts w:asciiTheme="majorHAnsi" w:hAnsiTheme="majorHAnsi"/>
                <w:b/>
                <w:bCs/>
              </w:rPr>
              <w:fldChar w:fldCharType="end"/>
            </w:r>
            <w:r w:rsidR="00A46A2D" w:rsidRPr="00AA4428">
              <w:rPr>
                <w:rFonts w:asciiTheme="majorHAnsi" w:hAnsiTheme="majorHAnsi"/>
              </w:rPr>
              <w:t xml:space="preserve"> of </w:t>
            </w:r>
            <w:r w:rsidR="00A46A2D" w:rsidRPr="00AA4428">
              <w:rPr>
                <w:rFonts w:asciiTheme="majorHAnsi" w:hAnsiTheme="majorHAnsi"/>
                <w:b/>
                <w:bCs/>
              </w:rPr>
              <w:fldChar w:fldCharType="begin"/>
            </w:r>
            <w:r w:rsidR="00A46A2D" w:rsidRPr="00AA4428">
              <w:rPr>
                <w:rFonts w:asciiTheme="majorHAnsi" w:hAnsiTheme="majorHAnsi"/>
                <w:b/>
                <w:bCs/>
              </w:rPr>
              <w:instrText xml:space="preserve"> NUMPAGES  </w:instrText>
            </w:r>
            <w:r w:rsidR="00A46A2D" w:rsidRPr="00AA4428">
              <w:rPr>
                <w:rFonts w:asciiTheme="majorHAnsi" w:hAnsiTheme="majorHAnsi"/>
                <w:b/>
                <w:bCs/>
              </w:rPr>
              <w:fldChar w:fldCharType="separate"/>
            </w:r>
            <w:r>
              <w:rPr>
                <w:rFonts w:asciiTheme="majorHAnsi" w:hAnsiTheme="majorHAnsi"/>
                <w:b/>
                <w:bCs/>
                <w:noProof/>
              </w:rPr>
              <w:t>58</w:t>
            </w:r>
            <w:r w:rsidR="00A46A2D" w:rsidRPr="00AA4428">
              <w:rPr>
                <w:rFonts w:asciiTheme="majorHAnsi" w:hAnsiTheme="majorHAnsi"/>
                <w:b/>
                <w:bCs/>
              </w:rPr>
              <w:fldChar w:fldCharType="end"/>
            </w:r>
          </w:p>
          <w:p w14:paraId="7551FB4A" w14:textId="77777777" w:rsidR="00A46A2D" w:rsidRPr="008C66E6" w:rsidRDefault="00A46A2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6790F5B" w:rsidR="00A46A2D" w:rsidRDefault="00A46A2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0B4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0B40">
          <w:rPr>
            <w:rFonts w:asciiTheme="majorHAnsi" w:hAnsiTheme="majorHAnsi"/>
            <w:b/>
            <w:bCs/>
            <w:noProof/>
          </w:rPr>
          <w:t>58</w:t>
        </w:r>
        <w:r w:rsidRPr="00AA4428">
          <w:rPr>
            <w:rFonts w:asciiTheme="majorHAnsi" w:hAnsiTheme="majorHAnsi"/>
            <w:b/>
            <w:bCs/>
          </w:rPr>
          <w:fldChar w:fldCharType="end"/>
        </w:r>
      </w:p>
      <w:p w14:paraId="6D70C19E" w14:textId="77777777" w:rsidR="00A46A2D" w:rsidRPr="008C66E6" w:rsidRDefault="00A46A2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A46A2D" w:rsidRDefault="00A46A2D" w:rsidP="00B4640C">
      <w:r>
        <w:separator/>
      </w:r>
    </w:p>
  </w:footnote>
  <w:footnote w:type="continuationSeparator" w:id="0">
    <w:p w14:paraId="62D42C1D" w14:textId="77777777" w:rsidR="00A46A2D" w:rsidRDefault="00A46A2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663658E" w:rsidR="00A46A2D" w:rsidRPr="009220D0" w:rsidRDefault="000B6A86"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260B40">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46A2D"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6A2D" w:rsidRPr="00695472">
      <w:rPr>
        <w:b/>
        <w:color w:val="323E4F" w:themeColor="text2" w:themeShade="BF"/>
        <w:sz w:val="28"/>
        <w:szCs w:val="20"/>
      </w:rPr>
      <w:t>VALUATION ASSESSMENT</w:t>
    </w:r>
  </w:p>
  <w:p w14:paraId="69371239" w14:textId="079505A2" w:rsidR="00A46A2D" w:rsidRDefault="00A46A2D"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ENERGY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A46A2D" w:rsidRDefault="00A46A2D"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A46A2D" w:rsidRPr="0042127A" w:rsidRDefault="00A46A2D"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40"/>
  </w:num>
  <w:num w:numId="3">
    <w:abstractNumId w:val="3"/>
  </w:num>
  <w:num w:numId="4">
    <w:abstractNumId w:val="53"/>
  </w:num>
  <w:num w:numId="5">
    <w:abstractNumId w:val="5"/>
  </w:num>
  <w:num w:numId="6">
    <w:abstractNumId w:val="25"/>
  </w:num>
  <w:num w:numId="7">
    <w:abstractNumId w:val="36"/>
  </w:num>
  <w:num w:numId="8">
    <w:abstractNumId w:val="80"/>
  </w:num>
  <w:num w:numId="9">
    <w:abstractNumId w:val="70"/>
  </w:num>
  <w:num w:numId="10">
    <w:abstractNumId w:val="20"/>
  </w:num>
  <w:num w:numId="11">
    <w:abstractNumId w:val="23"/>
  </w:num>
  <w:num w:numId="12">
    <w:abstractNumId w:val="21"/>
  </w:num>
  <w:num w:numId="13">
    <w:abstractNumId w:val="66"/>
  </w:num>
  <w:num w:numId="14">
    <w:abstractNumId w:val="62"/>
  </w:num>
  <w:num w:numId="15">
    <w:abstractNumId w:val="61"/>
  </w:num>
  <w:num w:numId="16">
    <w:abstractNumId w:val="59"/>
  </w:num>
  <w:num w:numId="17">
    <w:abstractNumId w:val="33"/>
  </w:num>
  <w:num w:numId="18">
    <w:abstractNumId w:val="72"/>
  </w:num>
  <w:num w:numId="19">
    <w:abstractNumId w:val="31"/>
  </w:num>
  <w:num w:numId="20">
    <w:abstractNumId w:val="11"/>
  </w:num>
  <w:num w:numId="21">
    <w:abstractNumId w:val="60"/>
  </w:num>
  <w:num w:numId="22">
    <w:abstractNumId w:val="43"/>
  </w:num>
  <w:num w:numId="23">
    <w:abstractNumId w:val="57"/>
  </w:num>
  <w:num w:numId="24">
    <w:abstractNumId w:val="19"/>
  </w:num>
  <w:num w:numId="25">
    <w:abstractNumId w:val="51"/>
  </w:num>
  <w:num w:numId="26">
    <w:abstractNumId w:val="29"/>
  </w:num>
  <w:num w:numId="27">
    <w:abstractNumId w:val="71"/>
  </w:num>
  <w:num w:numId="28">
    <w:abstractNumId w:val="65"/>
  </w:num>
  <w:num w:numId="29">
    <w:abstractNumId w:val="7"/>
  </w:num>
  <w:num w:numId="30">
    <w:abstractNumId w:val="18"/>
  </w:num>
  <w:num w:numId="31">
    <w:abstractNumId w:val="79"/>
  </w:num>
  <w:num w:numId="32">
    <w:abstractNumId w:val="82"/>
  </w:num>
  <w:num w:numId="33">
    <w:abstractNumId w:val="42"/>
  </w:num>
  <w:num w:numId="34">
    <w:abstractNumId w:val="49"/>
  </w:num>
  <w:num w:numId="35">
    <w:abstractNumId w:val="41"/>
  </w:num>
  <w:num w:numId="36">
    <w:abstractNumId w:val="16"/>
  </w:num>
  <w:num w:numId="37">
    <w:abstractNumId w:val="12"/>
  </w:num>
  <w:num w:numId="38">
    <w:abstractNumId w:val="56"/>
  </w:num>
  <w:num w:numId="39">
    <w:abstractNumId w:val="14"/>
  </w:num>
  <w:num w:numId="40">
    <w:abstractNumId w:val="28"/>
  </w:num>
  <w:num w:numId="41">
    <w:abstractNumId w:val="2"/>
  </w:num>
  <w:num w:numId="42">
    <w:abstractNumId w:val="75"/>
  </w:num>
  <w:num w:numId="43">
    <w:abstractNumId w:val="8"/>
  </w:num>
  <w:num w:numId="44">
    <w:abstractNumId w:val="74"/>
  </w:num>
  <w:num w:numId="45">
    <w:abstractNumId w:val="39"/>
  </w:num>
  <w:num w:numId="46">
    <w:abstractNumId w:val="68"/>
  </w:num>
  <w:num w:numId="47">
    <w:abstractNumId w:val="37"/>
  </w:num>
  <w:num w:numId="48">
    <w:abstractNumId w:val="55"/>
  </w:num>
  <w:num w:numId="49">
    <w:abstractNumId w:val="30"/>
  </w:num>
  <w:num w:numId="50">
    <w:abstractNumId w:val="47"/>
  </w:num>
  <w:num w:numId="51">
    <w:abstractNumId w:val="15"/>
  </w:num>
  <w:num w:numId="52">
    <w:abstractNumId w:val="69"/>
  </w:num>
  <w:num w:numId="53">
    <w:abstractNumId w:val="78"/>
  </w:num>
  <w:num w:numId="54">
    <w:abstractNumId w:val="50"/>
  </w:num>
  <w:num w:numId="55">
    <w:abstractNumId w:val="77"/>
  </w:num>
  <w:num w:numId="56">
    <w:abstractNumId w:val="64"/>
  </w:num>
  <w:num w:numId="57">
    <w:abstractNumId w:val="67"/>
  </w:num>
  <w:num w:numId="58">
    <w:abstractNumId w:val="52"/>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1"/>
  </w:num>
  <w:num w:numId="66">
    <w:abstractNumId w:val="6"/>
  </w:num>
  <w:num w:numId="67">
    <w:abstractNumId w:val="35"/>
  </w:num>
  <w:num w:numId="68">
    <w:abstractNumId w:val="26"/>
  </w:num>
  <w:num w:numId="69">
    <w:abstractNumId w:val="84"/>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8"/>
  </w:num>
  <w:num w:numId="77">
    <w:abstractNumId w:val="1"/>
  </w:num>
  <w:num w:numId="78">
    <w:abstractNumId w:val="46"/>
  </w:num>
  <w:num w:numId="79">
    <w:abstractNumId w:val="83"/>
  </w:num>
  <w:num w:numId="80">
    <w:abstractNumId w:val="34"/>
  </w:num>
  <w:num w:numId="81">
    <w:abstractNumId w:val="54"/>
  </w:num>
  <w:num w:numId="82">
    <w:abstractNumId w:val="4"/>
  </w:num>
  <w:num w:numId="8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8"/>
  </w:num>
  <w:num w:numId="86">
    <w:abstractNumId w:val="76"/>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20554"/>
    <w:rsid w:val="0004074A"/>
    <w:rsid w:val="00040C10"/>
    <w:rsid w:val="00061029"/>
    <w:rsid w:val="00070E51"/>
    <w:rsid w:val="000805FF"/>
    <w:rsid w:val="0008451C"/>
    <w:rsid w:val="0009572B"/>
    <w:rsid w:val="000B638F"/>
    <w:rsid w:val="000B6A86"/>
    <w:rsid w:val="000C0693"/>
    <w:rsid w:val="000C0F31"/>
    <w:rsid w:val="000E4656"/>
    <w:rsid w:val="000E49E0"/>
    <w:rsid w:val="000E5B37"/>
    <w:rsid w:val="000E6B02"/>
    <w:rsid w:val="000F0181"/>
    <w:rsid w:val="000F4B40"/>
    <w:rsid w:val="00103A6C"/>
    <w:rsid w:val="0013688D"/>
    <w:rsid w:val="00163D75"/>
    <w:rsid w:val="00170344"/>
    <w:rsid w:val="001716BC"/>
    <w:rsid w:val="00187944"/>
    <w:rsid w:val="001942BC"/>
    <w:rsid w:val="001A19F7"/>
    <w:rsid w:val="001A69B9"/>
    <w:rsid w:val="001B0009"/>
    <w:rsid w:val="001B1F8F"/>
    <w:rsid w:val="001F1344"/>
    <w:rsid w:val="001F1885"/>
    <w:rsid w:val="001F3908"/>
    <w:rsid w:val="0021043B"/>
    <w:rsid w:val="00222625"/>
    <w:rsid w:val="002301BF"/>
    <w:rsid w:val="002324E3"/>
    <w:rsid w:val="00242C35"/>
    <w:rsid w:val="00246594"/>
    <w:rsid w:val="002466B0"/>
    <w:rsid w:val="00251618"/>
    <w:rsid w:val="00255FA9"/>
    <w:rsid w:val="00260B40"/>
    <w:rsid w:val="00271A67"/>
    <w:rsid w:val="002D12A6"/>
    <w:rsid w:val="002D2B0E"/>
    <w:rsid w:val="002D42E5"/>
    <w:rsid w:val="002E6404"/>
    <w:rsid w:val="002F4864"/>
    <w:rsid w:val="00306669"/>
    <w:rsid w:val="0031261E"/>
    <w:rsid w:val="00315368"/>
    <w:rsid w:val="0032312F"/>
    <w:rsid w:val="00323E18"/>
    <w:rsid w:val="003250DB"/>
    <w:rsid w:val="00334628"/>
    <w:rsid w:val="00334FE5"/>
    <w:rsid w:val="003457BE"/>
    <w:rsid w:val="00346CEE"/>
    <w:rsid w:val="0035120A"/>
    <w:rsid w:val="003558AD"/>
    <w:rsid w:val="00357E8C"/>
    <w:rsid w:val="00360EBB"/>
    <w:rsid w:val="00364380"/>
    <w:rsid w:val="00364B98"/>
    <w:rsid w:val="003659D3"/>
    <w:rsid w:val="003675CC"/>
    <w:rsid w:val="0037157A"/>
    <w:rsid w:val="00373FB4"/>
    <w:rsid w:val="003837BA"/>
    <w:rsid w:val="00384A81"/>
    <w:rsid w:val="003865A6"/>
    <w:rsid w:val="00395109"/>
    <w:rsid w:val="003952C7"/>
    <w:rsid w:val="003A7BE7"/>
    <w:rsid w:val="003B5478"/>
    <w:rsid w:val="003B7C2C"/>
    <w:rsid w:val="003F3614"/>
    <w:rsid w:val="0040055E"/>
    <w:rsid w:val="00402F08"/>
    <w:rsid w:val="004073EB"/>
    <w:rsid w:val="004234B7"/>
    <w:rsid w:val="00461E6A"/>
    <w:rsid w:val="004633AC"/>
    <w:rsid w:val="00474554"/>
    <w:rsid w:val="00481C48"/>
    <w:rsid w:val="00483301"/>
    <w:rsid w:val="004841AF"/>
    <w:rsid w:val="00485251"/>
    <w:rsid w:val="00487708"/>
    <w:rsid w:val="00491269"/>
    <w:rsid w:val="00491C1A"/>
    <w:rsid w:val="00495C0B"/>
    <w:rsid w:val="00497688"/>
    <w:rsid w:val="004B49F0"/>
    <w:rsid w:val="004C2557"/>
    <w:rsid w:val="004D502C"/>
    <w:rsid w:val="004D69E8"/>
    <w:rsid w:val="004E68B5"/>
    <w:rsid w:val="005028F4"/>
    <w:rsid w:val="005118AF"/>
    <w:rsid w:val="00514D56"/>
    <w:rsid w:val="005208C5"/>
    <w:rsid w:val="00527F4D"/>
    <w:rsid w:val="00531385"/>
    <w:rsid w:val="00534931"/>
    <w:rsid w:val="0054126E"/>
    <w:rsid w:val="00544C2F"/>
    <w:rsid w:val="00564818"/>
    <w:rsid w:val="00582D89"/>
    <w:rsid w:val="00584834"/>
    <w:rsid w:val="00585AA7"/>
    <w:rsid w:val="005910B5"/>
    <w:rsid w:val="00593B98"/>
    <w:rsid w:val="005B0696"/>
    <w:rsid w:val="005B208C"/>
    <w:rsid w:val="005B262C"/>
    <w:rsid w:val="005C7D1C"/>
    <w:rsid w:val="006005DB"/>
    <w:rsid w:val="00604DCC"/>
    <w:rsid w:val="006057FA"/>
    <w:rsid w:val="006208D3"/>
    <w:rsid w:val="00650C48"/>
    <w:rsid w:val="00654D6E"/>
    <w:rsid w:val="00657E5A"/>
    <w:rsid w:val="00663637"/>
    <w:rsid w:val="00676FB0"/>
    <w:rsid w:val="00681F28"/>
    <w:rsid w:val="00685818"/>
    <w:rsid w:val="00696ABB"/>
    <w:rsid w:val="006D5D91"/>
    <w:rsid w:val="007034CE"/>
    <w:rsid w:val="00704B35"/>
    <w:rsid w:val="00706A53"/>
    <w:rsid w:val="00711F59"/>
    <w:rsid w:val="00717A93"/>
    <w:rsid w:val="0072417D"/>
    <w:rsid w:val="0072729C"/>
    <w:rsid w:val="00734AED"/>
    <w:rsid w:val="007608BC"/>
    <w:rsid w:val="007741E4"/>
    <w:rsid w:val="00786E79"/>
    <w:rsid w:val="00787F9F"/>
    <w:rsid w:val="007A198A"/>
    <w:rsid w:val="007A1C0C"/>
    <w:rsid w:val="007B5532"/>
    <w:rsid w:val="007D1CE4"/>
    <w:rsid w:val="007D4582"/>
    <w:rsid w:val="007D56EF"/>
    <w:rsid w:val="007E707E"/>
    <w:rsid w:val="007F4C63"/>
    <w:rsid w:val="008160B1"/>
    <w:rsid w:val="00831C03"/>
    <w:rsid w:val="008427A2"/>
    <w:rsid w:val="00842B8A"/>
    <w:rsid w:val="00851280"/>
    <w:rsid w:val="00856B55"/>
    <w:rsid w:val="00885EFF"/>
    <w:rsid w:val="0088694E"/>
    <w:rsid w:val="00890848"/>
    <w:rsid w:val="00891F97"/>
    <w:rsid w:val="00893FB2"/>
    <w:rsid w:val="008A7AA5"/>
    <w:rsid w:val="008B0271"/>
    <w:rsid w:val="008B0FA4"/>
    <w:rsid w:val="008B59E1"/>
    <w:rsid w:val="008C20F1"/>
    <w:rsid w:val="008C45DA"/>
    <w:rsid w:val="008E1478"/>
    <w:rsid w:val="008E18BB"/>
    <w:rsid w:val="00902B0A"/>
    <w:rsid w:val="00904840"/>
    <w:rsid w:val="00925ECE"/>
    <w:rsid w:val="00935FFE"/>
    <w:rsid w:val="00936B43"/>
    <w:rsid w:val="00950EDB"/>
    <w:rsid w:val="009571DD"/>
    <w:rsid w:val="00965C88"/>
    <w:rsid w:val="00967436"/>
    <w:rsid w:val="00972BEC"/>
    <w:rsid w:val="00977E22"/>
    <w:rsid w:val="00980339"/>
    <w:rsid w:val="00987383"/>
    <w:rsid w:val="009A128F"/>
    <w:rsid w:val="009D22D6"/>
    <w:rsid w:val="009E505D"/>
    <w:rsid w:val="009E65D4"/>
    <w:rsid w:val="009F64D6"/>
    <w:rsid w:val="009F702F"/>
    <w:rsid w:val="00A0202F"/>
    <w:rsid w:val="00A067C0"/>
    <w:rsid w:val="00A13136"/>
    <w:rsid w:val="00A14979"/>
    <w:rsid w:val="00A15CFA"/>
    <w:rsid w:val="00A241B4"/>
    <w:rsid w:val="00A32662"/>
    <w:rsid w:val="00A330C4"/>
    <w:rsid w:val="00A44DBE"/>
    <w:rsid w:val="00A46A2D"/>
    <w:rsid w:val="00A67637"/>
    <w:rsid w:val="00A74DC8"/>
    <w:rsid w:val="00A95672"/>
    <w:rsid w:val="00AA1E22"/>
    <w:rsid w:val="00AB051A"/>
    <w:rsid w:val="00AB2454"/>
    <w:rsid w:val="00AB3B64"/>
    <w:rsid w:val="00AD0BAB"/>
    <w:rsid w:val="00AF4DA1"/>
    <w:rsid w:val="00B04D1F"/>
    <w:rsid w:val="00B3003A"/>
    <w:rsid w:val="00B33B72"/>
    <w:rsid w:val="00B3534D"/>
    <w:rsid w:val="00B37B72"/>
    <w:rsid w:val="00B4108F"/>
    <w:rsid w:val="00B42D4F"/>
    <w:rsid w:val="00B4640C"/>
    <w:rsid w:val="00B5511D"/>
    <w:rsid w:val="00B63ED5"/>
    <w:rsid w:val="00B71E39"/>
    <w:rsid w:val="00B74819"/>
    <w:rsid w:val="00B8343C"/>
    <w:rsid w:val="00B94D54"/>
    <w:rsid w:val="00BA3000"/>
    <w:rsid w:val="00BA4CB8"/>
    <w:rsid w:val="00BB2652"/>
    <w:rsid w:val="00BB36DA"/>
    <w:rsid w:val="00BB5142"/>
    <w:rsid w:val="00BC1BA4"/>
    <w:rsid w:val="00BE046A"/>
    <w:rsid w:val="00BE6E59"/>
    <w:rsid w:val="00BF613C"/>
    <w:rsid w:val="00BF77D6"/>
    <w:rsid w:val="00BF795F"/>
    <w:rsid w:val="00C113DA"/>
    <w:rsid w:val="00C14B21"/>
    <w:rsid w:val="00C24C78"/>
    <w:rsid w:val="00C265B2"/>
    <w:rsid w:val="00C33478"/>
    <w:rsid w:val="00C50E60"/>
    <w:rsid w:val="00C57004"/>
    <w:rsid w:val="00C643D1"/>
    <w:rsid w:val="00C655E1"/>
    <w:rsid w:val="00C72316"/>
    <w:rsid w:val="00C740DE"/>
    <w:rsid w:val="00C74DBA"/>
    <w:rsid w:val="00C83284"/>
    <w:rsid w:val="00C83D52"/>
    <w:rsid w:val="00C845ED"/>
    <w:rsid w:val="00C91E2E"/>
    <w:rsid w:val="00C94F68"/>
    <w:rsid w:val="00CB1D44"/>
    <w:rsid w:val="00CC310C"/>
    <w:rsid w:val="00CD0378"/>
    <w:rsid w:val="00CD570C"/>
    <w:rsid w:val="00CD694C"/>
    <w:rsid w:val="00CF54D6"/>
    <w:rsid w:val="00CF613A"/>
    <w:rsid w:val="00CF644B"/>
    <w:rsid w:val="00D06006"/>
    <w:rsid w:val="00D06821"/>
    <w:rsid w:val="00D10B27"/>
    <w:rsid w:val="00D4636F"/>
    <w:rsid w:val="00D5349C"/>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11CF5"/>
    <w:rsid w:val="00E225B7"/>
    <w:rsid w:val="00E35166"/>
    <w:rsid w:val="00E35500"/>
    <w:rsid w:val="00E414EB"/>
    <w:rsid w:val="00E44153"/>
    <w:rsid w:val="00E61358"/>
    <w:rsid w:val="00E70873"/>
    <w:rsid w:val="00E87628"/>
    <w:rsid w:val="00EA2966"/>
    <w:rsid w:val="00EA526C"/>
    <w:rsid w:val="00EB3350"/>
    <w:rsid w:val="00EB58F1"/>
    <w:rsid w:val="00EB7631"/>
    <w:rsid w:val="00EB7D80"/>
    <w:rsid w:val="00ED4F18"/>
    <w:rsid w:val="00EE2FE6"/>
    <w:rsid w:val="00EE6F30"/>
    <w:rsid w:val="00F020F1"/>
    <w:rsid w:val="00F106FB"/>
    <w:rsid w:val="00F10F08"/>
    <w:rsid w:val="00F12050"/>
    <w:rsid w:val="00F15508"/>
    <w:rsid w:val="00F15F8C"/>
    <w:rsid w:val="00F50D68"/>
    <w:rsid w:val="00F552F8"/>
    <w:rsid w:val="00F55C1C"/>
    <w:rsid w:val="00F55F7C"/>
    <w:rsid w:val="00F6724D"/>
    <w:rsid w:val="00FA4509"/>
    <w:rsid w:val="00FB4A74"/>
    <w:rsid w:val="00FC604C"/>
    <w:rsid w:val="00FC6D70"/>
    <w:rsid w:val="00FD2B12"/>
    <w:rsid w:val="00FD5A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glossaryDocument" Target="glossary/document.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DDB481862B4B46CA8D8DC87461F69C10"/>
        <w:category>
          <w:name w:val="General"/>
          <w:gallery w:val="placeholder"/>
        </w:category>
        <w:types>
          <w:type w:val="bbPlcHdr"/>
        </w:types>
        <w:behaviors>
          <w:behavior w:val="content"/>
        </w:behaviors>
        <w:guid w:val="{F48E45B6-39F9-4012-B1EC-71DC711E6ACE}"/>
      </w:docPartPr>
      <w:docPartBody>
        <w:p w:rsidR="009B11F9" w:rsidRDefault="009B11F9" w:rsidP="009B11F9">
          <w:pPr>
            <w:pStyle w:val="DDB481862B4B46CA8D8DC87461F69C10"/>
          </w:pPr>
          <w:r w:rsidRPr="008C5BAE">
            <w:rPr>
              <w:rStyle w:val="PlaceholderText"/>
            </w:rPr>
            <w:t>Choose an item.</w:t>
          </w:r>
        </w:p>
      </w:docPartBody>
    </w:docPart>
    <w:docPart>
      <w:docPartPr>
        <w:name w:val="3562BFC870864FC2A968EE8E2462A739"/>
        <w:category>
          <w:name w:val="General"/>
          <w:gallery w:val="placeholder"/>
        </w:category>
        <w:types>
          <w:type w:val="bbPlcHdr"/>
        </w:types>
        <w:behaviors>
          <w:behavior w:val="content"/>
        </w:behaviors>
        <w:guid w:val="{76437AFB-E56E-49F4-8078-4CFB6E573B0F}"/>
      </w:docPartPr>
      <w:docPartBody>
        <w:p w:rsidR="009B11F9" w:rsidRDefault="009B11F9" w:rsidP="009B11F9">
          <w:pPr>
            <w:pStyle w:val="3562BFC870864FC2A968EE8E2462A739"/>
          </w:pPr>
          <w:r w:rsidRPr="008C5BAE">
            <w:rPr>
              <w:rStyle w:val="PlaceholderText"/>
            </w:rPr>
            <w:t>Choose an item.</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BB6346FC45B4ECEB2F28808B1CBBF46"/>
        <w:category>
          <w:name w:val="General"/>
          <w:gallery w:val="placeholder"/>
        </w:category>
        <w:types>
          <w:type w:val="bbPlcHdr"/>
        </w:types>
        <w:behaviors>
          <w:behavior w:val="content"/>
        </w:behaviors>
        <w:guid w:val="{183FDF4E-91AF-4C8B-9F42-AAFA3FE536F3}"/>
      </w:docPartPr>
      <w:docPartBody>
        <w:p w:rsidR="00590DE4" w:rsidRDefault="004866C9" w:rsidP="004866C9">
          <w:pPr>
            <w:pStyle w:val="0BB6346FC45B4ECEB2F28808B1CBBF46"/>
          </w:pPr>
          <w:r w:rsidRPr="00F938D5">
            <w:rPr>
              <w:rStyle w:val="PlaceholderText"/>
              <w:b/>
              <w:color w:val="FFFFFF" w:themeColor="background1"/>
            </w:rPr>
            <w:t>Click here to enter text.</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8310AEBAAB8946098CE93B3D544C00FB"/>
        <w:category>
          <w:name w:val="General"/>
          <w:gallery w:val="placeholder"/>
        </w:category>
        <w:types>
          <w:type w:val="bbPlcHdr"/>
        </w:types>
        <w:behaviors>
          <w:behavior w:val="content"/>
        </w:behaviors>
        <w:guid w:val="{01437D8F-F478-4C03-AC24-DE1FFEF101E5}"/>
      </w:docPartPr>
      <w:docPartBody>
        <w:p w:rsidR="00687322" w:rsidRDefault="00687322" w:rsidP="00687322">
          <w:pPr>
            <w:pStyle w:val="8310AEBAAB8946098CE93B3D544C00FB"/>
          </w:pPr>
          <w:r w:rsidRPr="008C5BAE">
            <w:rPr>
              <w:rStyle w:val="PlaceholderText"/>
            </w:rPr>
            <w:t>Choose an item.</w:t>
          </w:r>
        </w:p>
      </w:docPartBody>
    </w:docPart>
    <w:docPart>
      <w:docPartPr>
        <w:name w:val="F04B392CDEC848AC9876EA0C6658BD5B"/>
        <w:category>
          <w:name w:val="General"/>
          <w:gallery w:val="placeholder"/>
        </w:category>
        <w:types>
          <w:type w:val="bbPlcHdr"/>
        </w:types>
        <w:behaviors>
          <w:behavior w:val="content"/>
        </w:behaviors>
        <w:guid w:val="{37896C70-B082-4399-A05E-F5A4529F8F43}"/>
      </w:docPartPr>
      <w:docPartBody>
        <w:p w:rsidR="00A47DB9" w:rsidRDefault="00A47DB9" w:rsidP="00A47DB9">
          <w:pPr>
            <w:pStyle w:val="F04B392CDEC848AC9876EA0C6658BD5B"/>
          </w:pPr>
          <w:r w:rsidRPr="001849DA">
            <w:rPr>
              <w:rStyle w:val="PlaceholderText"/>
            </w:rPr>
            <w:t>Choose an item.</w:t>
          </w:r>
        </w:p>
      </w:docPartBody>
    </w:docPart>
    <w:docPart>
      <w:docPartPr>
        <w:name w:val="989610015CCB48E5A93CC6C3E00BED03"/>
        <w:category>
          <w:name w:val="General"/>
          <w:gallery w:val="placeholder"/>
        </w:category>
        <w:types>
          <w:type w:val="bbPlcHdr"/>
        </w:types>
        <w:behaviors>
          <w:behavior w:val="content"/>
        </w:behaviors>
        <w:guid w:val="{5392EEF7-7C9E-4A1F-90E7-C80A54E0843F}"/>
      </w:docPartPr>
      <w:docPartBody>
        <w:p w:rsidR="00000000" w:rsidRDefault="003A7BFE" w:rsidP="003A7BFE">
          <w:pPr>
            <w:pStyle w:val="989610015CCB48E5A93CC6C3E00BED03"/>
          </w:pPr>
          <w:r w:rsidRPr="0067765D">
            <w:rPr>
              <w:rStyle w:val="PlaceholderText"/>
            </w:rPr>
            <w:t>Click here to enter a date.</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000000" w:rsidRDefault="003A7BFE" w:rsidP="003A7BFE">
          <w:pPr>
            <w:pStyle w:val="0F06BCA32DB7415BBA46AFF2B8412643"/>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B1214"/>
    <w:rsid w:val="00164378"/>
    <w:rsid w:val="00171FC0"/>
    <w:rsid w:val="001E286F"/>
    <w:rsid w:val="00315B9B"/>
    <w:rsid w:val="003A7BFE"/>
    <w:rsid w:val="00454B5E"/>
    <w:rsid w:val="0048646C"/>
    <w:rsid w:val="004866C9"/>
    <w:rsid w:val="00517CC2"/>
    <w:rsid w:val="00590DE4"/>
    <w:rsid w:val="00687322"/>
    <w:rsid w:val="00691CC5"/>
    <w:rsid w:val="008309C4"/>
    <w:rsid w:val="0087044C"/>
    <w:rsid w:val="00881B73"/>
    <w:rsid w:val="00881F31"/>
    <w:rsid w:val="0090193F"/>
    <w:rsid w:val="009B11F9"/>
    <w:rsid w:val="00A13868"/>
    <w:rsid w:val="00A47DB9"/>
    <w:rsid w:val="00A86D97"/>
    <w:rsid w:val="00AB1BE9"/>
    <w:rsid w:val="00CA219F"/>
    <w:rsid w:val="00CF3F87"/>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A7BFE"/>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F8646F61B6D948048B9A85FEDEA833D8">
    <w:name w:val="F8646F61B6D948048B9A85FEDEA833D8"/>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BA1404AA92BA4C71ADC56CC8F01CFA30">
    <w:name w:val="BA1404AA92BA4C71ADC56CC8F01CFA30"/>
    <w:rsid w:val="009B11F9"/>
  </w:style>
  <w:style w:type="paragraph" w:customStyle="1" w:styleId="902698A6BA0641E4805AACC8334BB620">
    <w:name w:val="902698A6BA0641E4805AACC8334BB620"/>
    <w:rsid w:val="009B11F9"/>
  </w:style>
  <w:style w:type="paragraph" w:customStyle="1" w:styleId="85CF5997A54C4B63A0A18B31389FFE01">
    <w:name w:val="85CF5997A54C4B63A0A18B31389FFE01"/>
    <w:rsid w:val="009B11F9"/>
  </w:style>
  <w:style w:type="paragraph" w:customStyle="1" w:styleId="2649C15DB7034DD38AC09E39BB50215D">
    <w:name w:val="2649C15DB7034DD38AC09E39BB50215D"/>
    <w:rsid w:val="009B11F9"/>
  </w:style>
  <w:style w:type="paragraph" w:customStyle="1" w:styleId="123695FA3CFF47149E5D33EE11ABBBCA">
    <w:name w:val="123695FA3CFF47149E5D33EE11ABBBCA"/>
    <w:rsid w:val="009B11F9"/>
  </w:style>
  <w:style w:type="paragraph" w:customStyle="1" w:styleId="CF5E1E231EF74285803A8F1C2A01DB1C">
    <w:name w:val="CF5E1E231EF74285803A8F1C2A01DB1C"/>
    <w:rsid w:val="009B11F9"/>
  </w:style>
  <w:style w:type="paragraph" w:customStyle="1" w:styleId="CEEC47DAFC264393925E56E2AE9BEF08">
    <w:name w:val="CEEC47DAFC264393925E56E2AE9BEF08"/>
    <w:rsid w:val="009B11F9"/>
  </w:style>
  <w:style w:type="paragraph" w:customStyle="1" w:styleId="2A84C2BAE62B4AD5916ABB0B69711E23">
    <w:name w:val="2A84C2BAE62B4AD5916ABB0B69711E23"/>
    <w:rsid w:val="009B11F9"/>
  </w:style>
  <w:style w:type="paragraph" w:customStyle="1" w:styleId="8D4CB7029E5040369A54A49130B8F6AC">
    <w:name w:val="8D4CB7029E5040369A54A49130B8F6AC"/>
    <w:rsid w:val="009B11F9"/>
  </w:style>
  <w:style w:type="paragraph" w:customStyle="1" w:styleId="DDB481862B4B46CA8D8DC87461F69C10">
    <w:name w:val="DDB481862B4B46CA8D8DC87461F69C10"/>
    <w:rsid w:val="009B11F9"/>
  </w:style>
  <w:style w:type="paragraph" w:customStyle="1" w:styleId="D27E4380510A4C01839C7270A58A7151">
    <w:name w:val="D27E4380510A4C01839C7270A58A7151"/>
    <w:rsid w:val="009B11F9"/>
  </w:style>
  <w:style w:type="paragraph" w:customStyle="1" w:styleId="967C0C07ED234D84B64EDE01EB49DCC8">
    <w:name w:val="967C0C07ED234D84B64EDE01EB49DCC8"/>
    <w:rsid w:val="009B11F9"/>
  </w:style>
  <w:style w:type="paragraph" w:customStyle="1" w:styleId="A250892B04CF4497BF6EEE9F45985C15">
    <w:name w:val="A250892B04CF4497BF6EEE9F45985C15"/>
    <w:rsid w:val="009B11F9"/>
  </w:style>
  <w:style w:type="paragraph" w:customStyle="1" w:styleId="3562BFC870864FC2A968EE8E2462A739">
    <w:name w:val="3562BFC870864FC2A968EE8E2462A739"/>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EA92009DC434A05BFEA2D1CFC611E1A">
    <w:name w:val="3EA92009DC434A05BFEA2D1CFC611E1A"/>
    <w:rsid w:val="009B11F9"/>
  </w:style>
  <w:style w:type="paragraph" w:customStyle="1" w:styleId="0BB6346FC45B4ECEB2F28808B1CBBF46">
    <w:name w:val="0BB6346FC45B4ECEB2F28808B1CBBF46"/>
    <w:rsid w:val="004866C9"/>
  </w:style>
  <w:style w:type="paragraph" w:customStyle="1" w:styleId="301B0B34CCC2464F917880FB8726BB97">
    <w:name w:val="301B0B34CCC2464F917880FB8726BB97"/>
    <w:rsid w:val="004866C9"/>
  </w:style>
  <w:style w:type="paragraph" w:customStyle="1" w:styleId="D59A82EB68FE4453B8A488FCAD530942">
    <w:name w:val="D59A82EB68FE4453B8A488FCAD530942"/>
    <w:rsid w:val="00590DE4"/>
  </w:style>
  <w:style w:type="paragraph" w:customStyle="1" w:styleId="4A66A16682144F43877FEDD8FDA23F4D">
    <w:name w:val="4A66A16682144F43877FEDD8FDA23F4D"/>
    <w:rsid w:val="00590DE4"/>
  </w:style>
  <w:style w:type="paragraph" w:customStyle="1" w:styleId="D3E580A0BAB94E4FAA396EC433A8498F">
    <w:name w:val="D3E580A0BAB94E4FAA396EC433A8498F"/>
    <w:rsid w:val="00590DE4"/>
  </w:style>
  <w:style w:type="paragraph" w:customStyle="1" w:styleId="F268280A9BEF443CB9662BEEF8AA0776">
    <w:name w:val="F268280A9BEF443CB9662BEEF8AA0776"/>
    <w:rsid w:val="00590DE4"/>
  </w:style>
  <w:style w:type="paragraph" w:customStyle="1" w:styleId="1B1E8E36B03B438D85B3BBFB79792D6B">
    <w:name w:val="1B1E8E36B03B438D85B3BBFB79792D6B"/>
    <w:rsid w:val="00590DE4"/>
  </w:style>
  <w:style w:type="paragraph" w:customStyle="1" w:styleId="DB30D3BCD95546E79EF363B908CA7C38">
    <w:name w:val="DB30D3BCD95546E79EF363B908CA7C38"/>
    <w:rsid w:val="00590DE4"/>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B593A15F42F74081B55F89DA77E9BF2F">
    <w:name w:val="B593A15F42F74081B55F89DA77E9BF2F"/>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DA091A538E54CE4823156BAE1EDDE70">
    <w:name w:val="5DA091A538E54CE4823156BAE1EDDE70"/>
    <w:rsid w:val="00590DE4"/>
  </w:style>
  <w:style w:type="paragraph" w:customStyle="1" w:styleId="494B26978150432D977C32103411F40E">
    <w:name w:val="494B26978150432D977C32103411F40E"/>
    <w:rsid w:val="00590DE4"/>
  </w:style>
  <w:style w:type="paragraph" w:customStyle="1" w:styleId="9FC95329E0ED4442986B0A0905A5F4CC">
    <w:name w:val="9FC95329E0ED4442986B0A0905A5F4CC"/>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A17AF74DD5274BB58F30AF472BECBCBA">
    <w:name w:val="A17AF74DD5274BB58F30AF472BECBCBA"/>
    <w:rsid w:val="00164378"/>
  </w:style>
  <w:style w:type="paragraph" w:customStyle="1" w:styleId="5D8A6F4020464DD482EC6A96BB918485">
    <w:name w:val="5D8A6F4020464DD482EC6A96BB918485"/>
    <w:rsid w:val="00164378"/>
  </w:style>
  <w:style w:type="paragraph" w:customStyle="1" w:styleId="8310AEBAAB8946098CE93B3D544C00FB">
    <w:name w:val="8310AEBAAB8946098CE93B3D544C00FB"/>
    <w:rsid w:val="00687322"/>
  </w:style>
  <w:style w:type="paragraph" w:customStyle="1" w:styleId="F04B392CDEC848AC9876EA0C6658BD5B">
    <w:name w:val="F04B392CDEC848AC9876EA0C6658BD5B"/>
    <w:rsid w:val="00A47DB9"/>
  </w:style>
  <w:style w:type="paragraph" w:customStyle="1" w:styleId="989610015CCB48E5A93CC6C3E00BED03">
    <w:name w:val="989610015CCB48E5A93CC6C3E00BED03"/>
    <w:rsid w:val="003A7BFE"/>
  </w:style>
  <w:style w:type="paragraph" w:customStyle="1" w:styleId="0F06BCA32DB7415BBA46AFF2B8412643">
    <w:name w:val="0F06BCA32DB7415BBA46AFF2B8412643"/>
    <w:rsid w:val="003A7BF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2EF6A4-DA60-47A4-ADB1-B320726AE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58</Pages>
  <Words>19285</Words>
  <Characters>109926</Characters>
  <Application>Microsoft Office Word</Application>
  <DocSecurity>0</DocSecurity>
  <Lines>916</Lines>
  <Paragraphs>257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12</cp:revision>
  <cp:lastPrinted>2023-08-23T05:15:00Z</cp:lastPrinted>
  <dcterms:created xsi:type="dcterms:W3CDTF">2023-08-22T06:19:00Z</dcterms:created>
  <dcterms:modified xsi:type="dcterms:W3CDTF">2023-08-23T08:12:00Z</dcterms:modified>
</cp:coreProperties>
</file>