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DE424F2" w14:textId="22E1DBEA" w:rsidR="00D25C63" w:rsidRDefault="00D25C63" w:rsidP="000C74C7">
      <w:pPr>
        <w:pStyle w:val="NoSpacing"/>
      </w:pPr>
    </w:p>
    <w:p w14:paraId="4DBE5AAD" w14:textId="4737D04C" w:rsidR="00D25C63" w:rsidRDefault="00D25C63" w:rsidP="000C74C7">
      <w:pPr>
        <w:pStyle w:val="NoSpacing"/>
      </w:pPr>
    </w:p>
    <w:p w14:paraId="699EBE09" w14:textId="77777777" w:rsidR="00FE27D9" w:rsidRDefault="00FE27D9" w:rsidP="000C74C7">
      <w:pPr>
        <w:pStyle w:val="NoSpacing"/>
      </w:pPr>
    </w:p>
    <w:p w14:paraId="433EBFA9" w14:textId="77777777" w:rsidR="00D25C63" w:rsidRDefault="00D25C63" w:rsidP="000C74C7">
      <w:pPr>
        <w:pStyle w:val="NoSpacing"/>
        <w:rPr>
          <w:rFonts w:ascii="Arial" w:hAnsi="Arial" w:cs="Arial"/>
        </w:rPr>
      </w:pPr>
    </w:p>
    <w:p w14:paraId="63BD7A24" w14:textId="781D70C3" w:rsidR="00D54419" w:rsidRDefault="001D7E45" w:rsidP="00C31D77">
      <w:pPr>
        <w:spacing w:line="360" w:lineRule="auto"/>
        <w:jc w:val="center"/>
        <w:rPr>
          <w:rFonts w:ascii="Arial" w:hAnsi="Arial" w:cs="Arial"/>
          <w:b/>
        </w:rPr>
      </w:pPr>
      <w:r>
        <w:rPr>
          <w:rFonts w:ascii="Arial" w:hAnsi="Arial" w:cs="Arial"/>
          <w:b/>
        </w:rPr>
        <w:t xml:space="preserve">File No.: </w:t>
      </w:r>
      <w:r w:rsidR="00C31D77" w:rsidRPr="00C31D77">
        <w:rPr>
          <w:rFonts w:ascii="Arial" w:hAnsi="Arial" w:cs="Arial"/>
          <w:b/>
        </w:rPr>
        <w:t>VIS(2023-24)-PL083-069-082</w:t>
      </w:r>
      <w:r w:rsidR="005B36C8">
        <w:rPr>
          <w:rFonts w:ascii="Arial" w:hAnsi="Arial" w:cs="Arial"/>
          <w:b/>
        </w:rPr>
        <w:tab/>
      </w:r>
      <w:r w:rsidR="005B36C8">
        <w:rPr>
          <w:rFonts w:ascii="Arial" w:hAnsi="Arial" w:cs="Arial"/>
          <w:b/>
        </w:rPr>
        <w:tab/>
      </w:r>
      <w:r w:rsidR="005B36C8">
        <w:rPr>
          <w:rFonts w:ascii="Arial" w:hAnsi="Arial" w:cs="Arial"/>
          <w:b/>
        </w:rPr>
        <w:tab/>
        <w:t xml:space="preserve">   </w:t>
      </w:r>
      <w:r w:rsidR="00C31D77">
        <w:rPr>
          <w:rFonts w:ascii="Arial" w:hAnsi="Arial" w:cs="Arial"/>
          <w:b/>
        </w:rPr>
        <w:t xml:space="preserve">           </w:t>
      </w:r>
      <w:r w:rsidR="005B36C8">
        <w:rPr>
          <w:rFonts w:ascii="Arial" w:hAnsi="Arial" w:cs="Arial"/>
          <w:b/>
        </w:rPr>
        <w:t xml:space="preserve">     </w:t>
      </w:r>
      <w:r w:rsidR="00B20814">
        <w:rPr>
          <w:rFonts w:ascii="Arial" w:hAnsi="Arial" w:cs="Arial"/>
          <w:b/>
        </w:rPr>
        <w:t xml:space="preserve">    </w:t>
      </w:r>
      <w:r w:rsidR="00165459">
        <w:rPr>
          <w:rFonts w:ascii="Arial" w:hAnsi="Arial" w:cs="Arial"/>
          <w:b/>
        </w:rPr>
        <w:t>Dated</w:t>
      </w:r>
      <w:r w:rsidR="00AF54F4">
        <w:rPr>
          <w:rFonts w:ascii="Arial" w:hAnsi="Arial" w:cs="Arial"/>
          <w:b/>
        </w:rPr>
        <w:t xml:space="preserve">: </w:t>
      </w:r>
      <w:sdt>
        <w:sdtPr>
          <w:rPr>
            <w:rFonts w:ascii="Arial" w:hAnsi="Arial" w:cs="Arial"/>
            <w:b/>
          </w:rPr>
          <w:id w:val="-297223280"/>
          <w:placeholder>
            <w:docPart w:val="DDDA152EFB5E4173B8CC63D053935020"/>
          </w:placeholder>
          <w:date w:fullDate="2023-05-18T00:00:00Z">
            <w:dateFormat w:val="dd-MM-yyyy"/>
            <w:lid w:val="en-IN"/>
            <w:storeMappedDataAs w:val="dateTime"/>
            <w:calendar w:val="gregorian"/>
          </w:date>
        </w:sdtPr>
        <w:sdtContent>
          <w:r w:rsidR="0052417A">
            <w:rPr>
              <w:rFonts w:ascii="Arial" w:hAnsi="Arial" w:cs="Arial"/>
              <w:b/>
              <w:lang w:val="en-IN"/>
            </w:rPr>
            <w:t>18-05-2023</w:t>
          </w:r>
        </w:sdtContent>
      </w:sdt>
    </w:p>
    <w:p w14:paraId="792C7D71" w14:textId="5BF86813" w:rsidR="00253892" w:rsidRDefault="00253892" w:rsidP="00D54419">
      <w:pPr>
        <w:spacing w:line="360" w:lineRule="auto"/>
        <w:jc w:val="center"/>
      </w:pPr>
    </w:p>
    <w:p w14:paraId="4BCEDFDF" w14:textId="77777777" w:rsidR="00A432D7" w:rsidRDefault="00A432D7" w:rsidP="00A10ADD">
      <w:pPr>
        <w:spacing w:line="360" w:lineRule="auto"/>
      </w:pPr>
    </w:p>
    <w:p w14:paraId="409D3248" w14:textId="77777777" w:rsidR="00FE27D9" w:rsidRDefault="00FE27D9" w:rsidP="00A10ADD">
      <w:pPr>
        <w:spacing w:line="360" w:lineRule="auto"/>
      </w:pPr>
    </w:p>
    <w:p w14:paraId="54EC85E9" w14:textId="4BD48B05" w:rsidR="00A10ADD" w:rsidRDefault="0028358C" w:rsidP="00A10ADD">
      <w:pPr>
        <w:jc w:val="center"/>
        <w:rPr>
          <w:rFonts w:ascii="Arial" w:hAnsi="Arial" w:cs="Arial"/>
          <w:b/>
          <w:sz w:val="44"/>
        </w:rPr>
      </w:pPr>
      <w:r>
        <w:rPr>
          <w:rFonts w:ascii="Arial" w:hAnsi="Arial" w:cs="Arial"/>
          <w:b/>
          <w:sz w:val="44"/>
        </w:rPr>
        <w:t xml:space="preserve">LENDER’S </w:t>
      </w:r>
      <w:r w:rsidR="00A432D7">
        <w:rPr>
          <w:rFonts w:ascii="Arial" w:hAnsi="Arial" w:cs="Arial"/>
          <w:b/>
          <w:sz w:val="44"/>
        </w:rPr>
        <w:t>INDEPENDENT ENGINEER’s</w:t>
      </w:r>
      <w:r w:rsidR="005857E0" w:rsidRPr="005857E0">
        <w:rPr>
          <w:rFonts w:ascii="Arial" w:hAnsi="Arial" w:cs="Arial"/>
          <w:b/>
          <w:sz w:val="44"/>
        </w:rPr>
        <w:t xml:space="preserve"> </w:t>
      </w:r>
      <w:r w:rsidR="00FA7E88" w:rsidRPr="005857E0">
        <w:rPr>
          <w:rFonts w:ascii="Arial" w:hAnsi="Arial" w:cs="Arial"/>
          <w:b/>
          <w:sz w:val="44"/>
        </w:rPr>
        <w:t>REPORT</w:t>
      </w:r>
    </w:p>
    <w:p w14:paraId="10DA11AA" w14:textId="77777777" w:rsidR="00A10ADD" w:rsidRPr="00207784" w:rsidRDefault="00A10ADD" w:rsidP="00A10ADD">
      <w:pPr>
        <w:jc w:val="center"/>
        <w:rPr>
          <w:rFonts w:ascii="Arial" w:hAnsi="Arial" w:cs="Arial"/>
          <w:b/>
          <w:sz w:val="44"/>
        </w:rPr>
      </w:pPr>
    </w:p>
    <w:p w14:paraId="18E46E51" w14:textId="77777777" w:rsidR="00A10ADD" w:rsidRPr="00EC4F39" w:rsidRDefault="00A10ADD" w:rsidP="00A913D2">
      <w:pPr>
        <w:jc w:val="center"/>
        <w:rPr>
          <w:rFonts w:ascii="Arial" w:hAnsi="Arial" w:cs="Arial"/>
          <w:b/>
          <w:sz w:val="28"/>
          <w:szCs w:val="48"/>
        </w:rPr>
      </w:pPr>
      <w:r w:rsidRPr="00EC4F39">
        <w:rPr>
          <w:rFonts w:ascii="Arial" w:hAnsi="Arial" w:cs="Arial"/>
          <w:b/>
          <w:sz w:val="28"/>
          <w:szCs w:val="48"/>
        </w:rPr>
        <w:t>OF</w:t>
      </w:r>
    </w:p>
    <w:p w14:paraId="0E68DED0" w14:textId="77777777" w:rsidR="00A913D2" w:rsidRPr="00A913D2" w:rsidRDefault="00A913D2" w:rsidP="00A913D2">
      <w:pPr>
        <w:jc w:val="center"/>
        <w:rPr>
          <w:rFonts w:ascii="Arial" w:hAnsi="Arial" w:cs="Arial"/>
          <w:b/>
          <w:sz w:val="36"/>
        </w:rPr>
      </w:pPr>
    </w:p>
    <w:p w14:paraId="68388CAE" w14:textId="13D2518E" w:rsidR="0026655E" w:rsidRPr="00EC4F39" w:rsidRDefault="00D54419" w:rsidP="00A913D2">
      <w:pPr>
        <w:pStyle w:val="NoSpacing"/>
        <w:spacing w:line="276" w:lineRule="auto"/>
        <w:jc w:val="center"/>
        <w:rPr>
          <w:rFonts w:ascii="Arial" w:hAnsi="Arial" w:cs="Arial"/>
          <w:b/>
          <w:sz w:val="48"/>
          <w:szCs w:val="48"/>
        </w:rPr>
      </w:pPr>
      <w:r w:rsidRPr="00EC4F39">
        <w:rPr>
          <w:rFonts w:ascii="Arial" w:hAnsi="Arial" w:cs="Arial"/>
          <w:b/>
          <w:sz w:val="44"/>
          <w:szCs w:val="48"/>
        </w:rPr>
        <w:t>1.</w:t>
      </w:r>
      <w:r w:rsidR="00EC742B">
        <w:rPr>
          <w:rFonts w:ascii="Arial" w:hAnsi="Arial" w:cs="Arial"/>
          <w:b/>
          <w:sz w:val="44"/>
          <w:szCs w:val="48"/>
        </w:rPr>
        <w:t>19</w:t>
      </w:r>
      <w:r w:rsidR="00EC4F39" w:rsidRPr="00EC4F39">
        <w:rPr>
          <w:rFonts w:ascii="Arial" w:hAnsi="Arial" w:cs="Arial"/>
          <w:b/>
          <w:sz w:val="44"/>
          <w:szCs w:val="48"/>
        </w:rPr>
        <w:t xml:space="preserve"> </w:t>
      </w:r>
      <w:r w:rsidRPr="00EC4F39">
        <w:rPr>
          <w:rFonts w:ascii="Arial" w:hAnsi="Arial" w:cs="Arial"/>
          <w:b/>
          <w:sz w:val="44"/>
          <w:szCs w:val="48"/>
        </w:rPr>
        <w:t>(± 10%)</w:t>
      </w:r>
      <w:r w:rsidR="00D0218D" w:rsidRPr="00EC4F39">
        <w:rPr>
          <w:rFonts w:ascii="Arial" w:hAnsi="Arial" w:cs="Arial"/>
          <w:b/>
          <w:sz w:val="44"/>
          <w:szCs w:val="48"/>
        </w:rPr>
        <w:t xml:space="preserve"> </w:t>
      </w:r>
      <w:r w:rsidR="00F52430" w:rsidRPr="00EC4F39">
        <w:rPr>
          <w:rFonts w:ascii="Arial" w:hAnsi="Arial" w:cs="Arial"/>
          <w:b/>
          <w:sz w:val="44"/>
          <w:szCs w:val="48"/>
        </w:rPr>
        <w:t>MW</w:t>
      </w:r>
      <w:r w:rsidR="004A7295" w:rsidRPr="00EC4F39">
        <w:rPr>
          <w:rFonts w:ascii="Arial" w:hAnsi="Arial" w:cs="Arial"/>
          <w:b/>
          <w:sz w:val="44"/>
          <w:szCs w:val="48"/>
        </w:rPr>
        <w:t>p</w:t>
      </w:r>
      <w:r w:rsidRPr="00EC4F39">
        <w:rPr>
          <w:rFonts w:ascii="Arial" w:hAnsi="Arial" w:cs="Arial"/>
          <w:b/>
          <w:sz w:val="44"/>
          <w:szCs w:val="48"/>
        </w:rPr>
        <w:t xml:space="preserve"> GRID CONNECTED</w:t>
      </w:r>
      <w:r w:rsidR="00D0218D" w:rsidRPr="00EC4F39">
        <w:rPr>
          <w:rFonts w:ascii="Arial" w:hAnsi="Arial" w:cs="Arial"/>
          <w:b/>
          <w:sz w:val="44"/>
          <w:szCs w:val="48"/>
        </w:rPr>
        <w:t xml:space="preserve"> </w:t>
      </w:r>
      <w:r w:rsidR="004A7295" w:rsidRPr="00EC4F39">
        <w:rPr>
          <w:rFonts w:ascii="Arial" w:hAnsi="Arial" w:cs="Arial"/>
          <w:b/>
          <w:sz w:val="44"/>
          <w:szCs w:val="48"/>
        </w:rPr>
        <w:t>ROOF</w:t>
      </w:r>
      <w:r w:rsidRPr="00EC4F39">
        <w:rPr>
          <w:rFonts w:ascii="Arial" w:hAnsi="Arial" w:cs="Arial"/>
          <w:b/>
          <w:sz w:val="44"/>
          <w:szCs w:val="48"/>
        </w:rPr>
        <w:t>-</w:t>
      </w:r>
      <w:r w:rsidR="004A7295" w:rsidRPr="00EC4F39">
        <w:rPr>
          <w:rFonts w:ascii="Arial" w:hAnsi="Arial" w:cs="Arial"/>
          <w:b/>
          <w:sz w:val="44"/>
          <w:szCs w:val="48"/>
        </w:rPr>
        <w:t xml:space="preserve">TOP </w:t>
      </w:r>
      <w:r w:rsidR="0028358C" w:rsidRPr="00EC4F39">
        <w:rPr>
          <w:rFonts w:ascii="Arial" w:hAnsi="Arial" w:cs="Arial"/>
          <w:b/>
          <w:sz w:val="44"/>
          <w:szCs w:val="48"/>
        </w:rPr>
        <w:t>SOLAR POWER</w:t>
      </w:r>
      <w:r w:rsidR="005857E0" w:rsidRPr="00EC4F39">
        <w:rPr>
          <w:rFonts w:ascii="Arial" w:hAnsi="Arial" w:cs="Arial"/>
          <w:b/>
          <w:sz w:val="44"/>
          <w:szCs w:val="48"/>
        </w:rPr>
        <w:t xml:space="preserve"> </w:t>
      </w:r>
      <w:r w:rsidR="000B6F70" w:rsidRPr="00EC4F39">
        <w:rPr>
          <w:rFonts w:ascii="Arial" w:hAnsi="Arial" w:cs="Arial"/>
          <w:b/>
          <w:sz w:val="44"/>
          <w:szCs w:val="48"/>
        </w:rPr>
        <w:t>PLANT</w:t>
      </w:r>
    </w:p>
    <w:p w14:paraId="5C79D51D" w14:textId="77777777" w:rsidR="00A913D2" w:rsidRDefault="00A913D2" w:rsidP="005857E0">
      <w:pPr>
        <w:pStyle w:val="NoSpacing"/>
        <w:spacing w:line="276" w:lineRule="auto"/>
        <w:jc w:val="center"/>
        <w:rPr>
          <w:rFonts w:ascii="Arial" w:hAnsi="Arial" w:cs="Arial"/>
          <w:b/>
          <w:sz w:val="36"/>
          <w:szCs w:val="48"/>
        </w:rPr>
      </w:pPr>
    </w:p>
    <w:p w14:paraId="76DD9979" w14:textId="4AB4169F" w:rsidR="00C60059" w:rsidRPr="00207784" w:rsidRDefault="000B6F70" w:rsidP="00D222ED">
      <w:pPr>
        <w:spacing w:line="360" w:lineRule="auto"/>
        <w:jc w:val="center"/>
        <w:rPr>
          <w:rFonts w:ascii="Arial" w:hAnsi="Arial" w:cs="Arial"/>
          <w:b/>
          <w:sz w:val="28"/>
        </w:rPr>
      </w:pPr>
      <w:r>
        <w:rPr>
          <w:rFonts w:ascii="Arial" w:hAnsi="Arial" w:cs="Arial"/>
          <w:b/>
          <w:sz w:val="28"/>
        </w:rPr>
        <w:t>TO BE SET-UP</w:t>
      </w:r>
      <w:r w:rsidR="00A10ADD" w:rsidRPr="00207784">
        <w:rPr>
          <w:rFonts w:ascii="Arial" w:hAnsi="Arial" w:cs="Arial"/>
          <w:b/>
          <w:sz w:val="28"/>
        </w:rPr>
        <w:t xml:space="preserve"> AT</w:t>
      </w:r>
    </w:p>
    <w:p w14:paraId="29D78A6C" w14:textId="47270FDD" w:rsidR="00BA7799" w:rsidRPr="00913EFD" w:rsidRDefault="00913EFD" w:rsidP="00913EFD">
      <w:pPr>
        <w:spacing w:line="276" w:lineRule="auto"/>
        <w:jc w:val="center"/>
        <w:rPr>
          <w:rFonts w:ascii="Arial" w:hAnsi="Arial" w:cs="Arial"/>
          <w:b/>
        </w:rPr>
      </w:pPr>
      <w:r w:rsidRPr="00913EFD">
        <w:rPr>
          <w:rFonts w:ascii="Arial" w:hAnsi="Arial" w:cs="Arial"/>
          <w:b/>
        </w:rPr>
        <w:t>LALPUR, DISTRICT UDHAM SINGH NAGAR, UTTARAKHAND</w:t>
      </w:r>
    </w:p>
    <w:p w14:paraId="359A2D22" w14:textId="353AFACD" w:rsidR="00913EFD" w:rsidRPr="00913EFD" w:rsidRDefault="00913EFD" w:rsidP="00913EFD">
      <w:pPr>
        <w:spacing w:line="276" w:lineRule="auto"/>
        <w:jc w:val="center"/>
        <w:rPr>
          <w:rFonts w:ascii="Arial" w:hAnsi="Arial" w:cs="Arial"/>
          <w:b/>
        </w:rPr>
      </w:pPr>
      <w:r w:rsidRPr="00913EFD">
        <w:rPr>
          <w:rFonts w:ascii="Arial" w:hAnsi="Arial" w:cs="Arial"/>
          <w:b/>
        </w:rPr>
        <w:t>&amp;</w:t>
      </w:r>
    </w:p>
    <w:p w14:paraId="2069BC7D" w14:textId="4E6D77BE" w:rsidR="00D54419" w:rsidRPr="00913EFD" w:rsidRDefault="00913EFD" w:rsidP="00913EFD">
      <w:pPr>
        <w:spacing w:line="276" w:lineRule="auto"/>
        <w:jc w:val="center"/>
        <w:rPr>
          <w:rFonts w:ascii="Arial" w:hAnsi="Arial" w:cs="Arial"/>
          <w:b/>
        </w:rPr>
      </w:pPr>
      <w:r w:rsidRPr="00913EFD">
        <w:rPr>
          <w:rFonts w:ascii="Arial" w:hAnsi="Arial" w:cs="Arial"/>
          <w:b/>
        </w:rPr>
        <w:t>CHAKAN, PUNE, MAHARASHTRA</w:t>
      </w:r>
    </w:p>
    <w:p w14:paraId="50FC8C37" w14:textId="77777777" w:rsidR="00A432D7" w:rsidRDefault="00A432D7" w:rsidP="00FE27D9">
      <w:pPr>
        <w:spacing w:line="360" w:lineRule="auto"/>
        <w:rPr>
          <w:rFonts w:ascii="Arial" w:hAnsi="Arial" w:cs="Arial"/>
          <w:b/>
        </w:rPr>
      </w:pPr>
    </w:p>
    <w:p w14:paraId="1370CDC5" w14:textId="77777777" w:rsidR="00D54419" w:rsidRDefault="00D54419" w:rsidP="00FE27D9">
      <w:pPr>
        <w:spacing w:line="360" w:lineRule="auto"/>
        <w:rPr>
          <w:rFonts w:ascii="Arial" w:hAnsi="Arial" w:cs="Arial"/>
          <w:b/>
        </w:rPr>
      </w:pPr>
    </w:p>
    <w:p w14:paraId="0CB9582C" w14:textId="77777777" w:rsidR="00A432D7" w:rsidRDefault="00A432D7" w:rsidP="004A7295">
      <w:pPr>
        <w:spacing w:line="360" w:lineRule="auto"/>
        <w:jc w:val="center"/>
        <w:rPr>
          <w:rFonts w:ascii="Arial" w:hAnsi="Arial" w:cs="Arial"/>
          <w:b/>
        </w:rPr>
      </w:pPr>
      <w:r w:rsidRPr="00A432D7">
        <w:rPr>
          <w:rFonts w:ascii="Arial" w:hAnsi="Arial" w:cs="Arial"/>
          <w:b/>
          <w:sz w:val="28"/>
        </w:rPr>
        <w:t>DEVELOPER</w:t>
      </w:r>
      <w:r w:rsidR="002E2558" w:rsidRPr="00A432D7">
        <w:rPr>
          <w:rFonts w:ascii="Arial" w:hAnsi="Arial" w:cs="Arial"/>
          <w:b/>
          <w:sz w:val="28"/>
        </w:rPr>
        <w:t>:</w:t>
      </w:r>
      <w:r w:rsidR="002E2558">
        <w:rPr>
          <w:rFonts w:ascii="Arial" w:hAnsi="Arial" w:cs="Arial"/>
          <w:b/>
        </w:rPr>
        <w:t xml:space="preserve"> </w:t>
      </w:r>
    </w:p>
    <w:p w14:paraId="3185D250" w14:textId="21F78913" w:rsidR="004A7295" w:rsidRDefault="00D57AA7" w:rsidP="004A7295">
      <w:pPr>
        <w:spacing w:line="360" w:lineRule="auto"/>
        <w:jc w:val="center"/>
        <w:rPr>
          <w:rFonts w:ascii="Arial" w:hAnsi="Arial" w:cs="Arial"/>
          <w:b/>
        </w:rPr>
      </w:pPr>
      <w:r>
        <w:rPr>
          <w:rFonts w:ascii="Arial" w:hAnsi="Arial" w:cs="Arial"/>
          <w:b/>
        </w:rPr>
        <w:t xml:space="preserve">M/S </w:t>
      </w:r>
      <w:r w:rsidR="00B20814" w:rsidRPr="00B20814">
        <w:rPr>
          <w:rFonts w:ascii="Arial" w:hAnsi="Arial" w:cs="Arial"/>
          <w:b/>
        </w:rPr>
        <w:t xml:space="preserve">OPPL </w:t>
      </w:r>
      <w:r w:rsidR="00D54419">
        <w:rPr>
          <w:rFonts w:ascii="Arial" w:hAnsi="Arial" w:cs="Arial"/>
          <w:b/>
        </w:rPr>
        <w:t>ASSETS</w:t>
      </w:r>
      <w:r w:rsidR="00B20814" w:rsidRPr="00B20814">
        <w:rPr>
          <w:rFonts w:ascii="Arial" w:hAnsi="Arial" w:cs="Arial"/>
          <w:b/>
        </w:rPr>
        <w:t xml:space="preserve"> PRIVATE LIMITED</w:t>
      </w:r>
    </w:p>
    <w:p w14:paraId="0A8773A7" w14:textId="77777777" w:rsidR="004A7295" w:rsidRDefault="004A7295" w:rsidP="00FE27D9">
      <w:pPr>
        <w:spacing w:line="360" w:lineRule="auto"/>
        <w:rPr>
          <w:rFonts w:ascii="Arial" w:hAnsi="Arial" w:cs="Arial"/>
          <w:b/>
        </w:rPr>
      </w:pPr>
    </w:p>
    <w:p w14:paraId="241D505E" w14:textId="77777777" w:rsidR="00913EFD" w:rsidRDefault="00913EFD" w:rsidP="00FE27D9">
      <w:pPr>
        <w:spacing w:line="360" w:lineRule="auto"/>
        <w:rPr>
          <w:rFonts w:ascii="Arial" w:hAnsi="Arial" w:cs="Arial"/>
          <w:b/>
        </w:rPr>
      </w:pPr>
    </w:p>
    <w:p w14:paraId="51CA6074" w14:textId="4BA9BD48" w:rsidR="00D222ED" w:rsidRPr="0034555C" w:rsidRDefault="00D222ED" w:rsidP="00D222ED">
      <w:pPr>
        <w:spacing w:line="360" w:lineRule="auto"/>
        <w:jc w:val="center"/>
        <w:rPr>
          <w:rFonts w:ascii="Arial" w:hAnsi="Arial" w:cs="Arial"/>
          <w:b/>
        </w:rPr>
      </w:pPr>
      <w:r w:rsidRPr="0034555C">
        <w:rPr>
          <w:rFonts w:ascii="Arial" w:hAnsi="Arial" w:cs="Arial"/>
          <w:b/>
        </w:rPr>
        <w:t>TO BE SUBMITTED AT</w:t>
      </w:r>
    </w:p>
    <w:p w14:paraId="75E21A3B" w14:textId="6EEF55E9" w:rsidR="003D6DAC" w:rsidRDefault="00363167" w:rsidP="00BC5DE4">
      <w:pPr>
        <w:spacing w:line="360" w:lineRule="auto"/>
        <w:jc w:val="center"/>
        <w:rPr>
          <w:rFonts w:ascii="Arial" w:hAnsi="Arial" w:cs="Arial"/>
          <w:b/>
        </w:rPr>
      </w:pPr>
      <w:r w:rsidRPr="0034555C">
        <w:rPr>
          <w:rFonts w:ascii="Arial" w:hAnsi="Arial" w:cs="Arial"/>
          <w:b/>
        </w:rPr>
        <w:t xml:space="preserve">STATE BANK OF INDIA, </w:t>
      </w:r>
      <w:r w:rsidR="008B4D51" w:rsidRPr="0034555C">
        <w:rPr>
          <w:rFonts w:ascii="Arial" w:hAnsi="Arial" w:cs="Arial"/>
          <w:b/>
        </w:rPr>
        <w:t>SME</w:t>
      </w:r>
      <w:r w:rsidRPr="0034555C">
        <w:rPr>
          <w:rFonts w:ascii="Arial" w:hAnsi="Arial" w:cs="Arial"/>
          <w:b/>
        </w:rPr>
        <w:t xml:space="preserve"> </w:t>
      </w:r>
      <w:r w:rsidR="00BA3851" w:rsidRPr="0034555C">
        <w:rPr>
          <w:rFonts w:ascii="Arial" w:hAnsi="Arial" w:cs="Arial"/>
          <w:b/>
        </w:rPr>
        <w:t>BRANCH, SOUTH EXTENSION, DELHI</w:t>
      </w:r>
    </w:p>
    <w:p w14:paraId="6C76EB40" w14:textId="15C5BD8D" w:rsidR="00D222ED" w:rsidRDefault="00D222ED" w:rsidP="00D222ED">
      <w:pPr>
        <w:spacing w:line="360" w:lineRule="auto"/>
        <w:rPr>
          <w:rFonts w:ascii="Arial" w:hAnsi="Arial" w:cs="Arial"/>
          <w:b/>
          <w:i/>
          <w:sz w:val="20"/>
          <w:szCs w:val="16"/>
        </w:rPr>
      </w:pPr>
    </w:p>
    <w:p w14:paraId="5A6F5483" w14:textId="77777777" w:rsidR="00A432D7" w:rsidRDefault="00A432D7" w:rsidP="00D222ED">
      <w:pPr>
        <w:spacing w:line="360" w:lineRule="auto"/>
        <w:rPr>
          <w:rFonts w:ascii="Arial" w:hAnsi="Arial" w:cs="Arial"/>
          <w:b/>
          <w:i/>
          <w:sz w:val="20"/>
          <w:szCs w:val="16"/>
        </w:rPr>
      </w:pPr>
    </w:p>
    <w:p w14:paraId="0F891D0E"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**Important - In case of any query/ issue or escalation you may please contact Incident Manager</w:t>
      </w:r>
    </w:p>
    <w:p w14:paraId="1A2C5604"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 xml:space="preserve"> at </w:t>
      </w:r>
      <w:r w:rsidR="007B2C91">
        <w:rPr>
          <w:rFonts w:ascii="Arial" w:hAnsi="Arial" w:cs="Arial"/>
          <w:b/>
          <w:i/>
          <w:sz w:val="18"/>
          <w:szCs w:val="16"/>
        </w:rPr>
        <w:t>le</w:t>
      </w:r>
      <w:r w:rsidRPr="007B2C91">
        <w:rPr>
          <w:rFonts w:ascii="Arial" w:hAnsi="Arial" w:cs="Arial"/>
          <w:b/>
          <w:i/>
          <w:sz w:val="18"/>
          <w:szCs w:val="16"/>
        </w:rPr>
        <w:t>@rkassociates.org. We will appreciate your feedback in order to improve our services.</w:t>
      </w:r>
    </w:p>
    <w:p w14:paraId="47422AC7" w14:textId="1319CA3E" w:rsidR="0028247A" w:rsidRDefault="003D6DAC" w:rsidP="00D222ED">
      <w:pPr>
        <w:spacing w:before="240"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76B82579" w14:textId="747C773D" w:rsidR="004B304D" w:rsidRPr="00393C5B" w:rsidRDefault="004B304D" w:rsidP="004B304D">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11827CC2" w14:textId="77777777" w:rsidR="004B304D" w:rsidRPr="00393C5B" w:rsidRDefault="004B304D" w:rsidP="001F49B3">
      <w:pPr>
        <w:tabs>
          <w:tab w:val="left" w:pos="360"/>
        </w:tabs>
        <w:spacing w:line="360" w:lineRule="auto"/>
        <w:jc w:val="both"/>
        <w:rPr>
          <w:rFonts w:ascii="Arial" w:hAnsi="Arial" w:cs="Arial"/>
          <w:b/>
          <w:i/>
          <w:sz w:val="28"/>
          <w:szCs w:val="28"/>
        </w:rPr>
      </w:pPr>
    </w:p>
    <w:p w14:paraId="55F8E43C" w14:textId="77777777" w:rsidR="004B304D" w:rsidRPr="00393C5B" w:rsidRDefault="004B304D" w:rsidP="001F49B3">
      <w:pPr>
        <w:tabs>
          <w:tab w:val="left" w:pos="360"/>
        </w:tabs>
        <w:spacing w:line="360" w:lineRule="auto"/>
        <w:jc w:val="both"/>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14:paraId="4858AFC2" w14:textId="77777777" w:rsidR="004B304D" w:rsidRPr="00393C5B" w:rsidRDefault="00E770F6" w:rsidP="001F49B3">
      <w:pPr>
        <w:tabs>
          <w:tab w:val="left" w:pos="360"/>
        </w:tabs>
        <w:spacing w:line="360" w:lineRule="auto"/>
        <w:jc w:val="both"/>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14:paraId="0D5B76C7" w14:textId="77777777" w:rsidR="004B304D" w:rsidRPr="00393C5B" w:rsidRDefault="004B304D" w:rsidP="001F49B3">
      <w:pPr>
        <w:tabs>
          <w:tab w:val="left" w:pos="360"/>
        </w:tabs>
        <w:spacing w:line="360" w:lineRule="auto"/>
        <w:jc w:val="both"/>
        <w:rPr>
          <w:rFonts w:ascii="Arial" w:hAnsi="Arial" w:cs="Arial"/>
          <w:i/>
          <w:sz w:val="28"/>
          <w:szCs w:val="28"/>
        </w:rPr>
      </w:pPr>
    </w:p>
    <w:p w14:paraId="08E866D8" w14:textId="77777777" w:rsidR="00C60059" w:rsidRPr="006D568D" w:rsidRDefault="004B304D" w:rsidP="001F49B3">
      <w:pPr>
        <w:pStyle w:val="m474286636804988418default"/>
        <w:spacing w:before="0" w:beforeAutospacing="0" w:after="0" w:afterAutospacing="0" w:line="360" w:lineRule="auto"/>
        <w:jc w:val="both"/>
        <w:rPr>
          <w:rFonts w:ascii="Arial" w:hAnsi="Arial" w:cs="Arial"/>
          <w:i/>
          <w:sz w:val="28"/>
          <w:szCs w:val="28"/>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w:t>
      </w:r>
      <w:r w:rsidR="00C60059" w:rsidRPr="006D568D">
        <w:rPr>
          <w:rFonts w:ascii="Arial" w:hAnsi="Arial" w:cs="Arial"/>
          <w:i/>
          <w:sz w:val="28"/>
          <w:szCs w:val="28"/>
        </w:rPr>
        <w:t>In case of any query/ issue or escalation you may please contact Incident Manager at </w:t>
      </w:r>
      <w:hyperlink r:id="rId8" w:tgtFrame="_blank" w:history="1">
        <w:r w:rsidR="00C60059" w:rsidRPr="00D222ED">
          <w:rPr>
            <w:rFonts w:ascii="Arial" w:hAnsi="Arial" w:cs="Arial"/>
            <w:i/>
            <w:sz w:val="28"/>
            <w:szCs w:val="28"/>
          </w:rPr>
          <w:t>le@rkassociates.org</w:t>
        </w:r>
      </w:hyperlink>
      <w:r w:rsidR="00C60059" w:rsidRPr="006D568D">
        <w:rPr>
          <w:rFonts w:ascii="Arial" w:hAnsi="Arial" w:cs="Arial"/>
          <w:i/>
          <w:sz w:val="28"/>
          <w:szCs w:val="28"/>
        </w:rPr>
        <w:t>.</w:t>
      </w:r>
    </w:p>
    <w:p w14:paraId="56BE28EF" w14:textId="117CD411" w:rsidR="004B304D" w:rsidRDefault="00C60059" w:rsidP="001F49B3">
      <w:pPr>
        <w:spacing w:line="360" w:lineRule="auto"/>
        <w:jc w:val="both"/>
        <w:rPr>
          <w:rFonts w:ascii="Arial" w:hAnsi="Arial" w:cs="Arial"/>
          <w:i/>
          <w:sz w:val="28"/>
          <w:szCs w:val="28"/>
        </w:rPr>
      </w:pPr>
      <w:r w:rsidRPr="006D568D">
        <w:rPr>
          <w:rFonts w:ascii="Arial" w:hAnsi="Arial" w:cs="Arial"/>
          <w:i/>
          <w:sz w:val="28"/>
          <w:szCs w:val="28"/>
        </w:rPr>
        <w:t>Though adequate care has been taken while preparing this report as per its scope, but still we can’t rule out typing, human errors, over sightedness of any information or any other mistakes. Therefore</w:t>
      </w:r>
      <w:r w:rsidR="006814E5">
        <w:rPr>
          <w:rFonts w:ascii="Arial" w:hAnsi="Arial" w:cs="Arial"/>
          <w:i/>
          <w:sz w:val="28"/>
          <w:szCs w:val="28"/>
        </w:rPr>
        <w:t>,</w:t>
      </w:r>
      <w:r w:rsidRPr="006D568D">
        <w:rPr>
          <w:rFonts w:ascii="Arial" w:hAnsi="Arial"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7CE03988" w14:textId="77777777" w:rsidR="00D25C63" w:rsidRPr="00810E15" w:rsidRDefault="00D25C63" w:rsidP="00810E15">
      <w:pPr>
        <w:shd w:val="clear" w:color="auto" w:fill="FFFFFF"/>
        <w:spacing w:line="360" w:lineRule="auto"/>
        <w:jc w:val="center"/>
        <w:rPr>
          <w:rFonts w:ascii="Arial" w:hAnsi="Arial" w:cs="Arial"/>
          <w:i/>
          <w:sz w:val="28"/>
          <w:szCs w:val="28"/>
        </w:rPr>
      </w:pPr>
    </w:p>
    <w:p w14:paraId="66C8777E" w14:textId="77777777" w:rsidR="001F49B3" w:rsidRDefault="001F49B3">
      <w:r>
        <w:br w:type="page"/>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988"/>
        <w:gridCol w:w="1215"/>
      </w:tblGrid>
      <w:tr w:rsidR="004B304D" w:rsidRPr="00D263B4" w14:paraId="0F40EEC4" w14:textId="77777777" w:rsidTr="00804418">
        <w:trPr>
          <w:trHeight w:val="498"/>
          <w:jc w:val="center"/>
        </w:trPr>
        <w:tc>
          <w:tcPr>
            <w:tcW w:w="10544" w:type="dxa"/>
            <w:gridSpan w:val="3"/>
            <w:shd w:val="clear" w:color="auto" w:fill="17365D" w:themeFill="text2" w:themeFillShade="BF"/>
            <w:vAlign w:val="center"/>
          </w:tcPr>
          <w:p w14:paraId="58354911" w14:textId="7D349F19" w:rsidR="004B304D" w:rsidRPr="00D263B4" w:rsidRDefault="004B304D" w:rsidP="00270068">
            <w:pPr>
              <w:spacing w:line="360" w:lineRule="auto"/>
              <w:jc w:val="center"/>
              <w:rPr>
                <w:rFonts w:ascii="Arial" w:hAnsi="Arial" w:cs="Arial"/>
                <w:b/>
                <w:sz w:val="22"/>
              </w:rPr>
            </w:pPr>
            <w:r w:rsidRPr="00491FFA">
              <w:rPr>
                <w:rFonts w:ascii="Arial" w:hAnsi="Arial" w:cs="Arial"/>
                <w:b/>
                <w:color w:val="FFFFFF" w:themeColor="background1"/>
                <w:u w:val="single"/>
              </w:rPr>
              <w:lastRenderedPageBreak/>
              <w:t>TABLE OF CONTENTS</w:t>
            </w:r>
          </w:p>
        </w:tc>
      </w:tr>
      <w:tr w:rsidR="004B304D" w:rsidRPr="00D263B4" w14:paraId="330BB58C" w14:textId="77777777" w:rsidTr="001F49B3">
        <w:trPr>
          <w:trHeight w:val="188"/>
          <w:jc w:val="center"/>
        </w:trPr>
        <w:tc>
          <w:tcPr>
            <w:tcW w:w="10544" w:type="dxa"/>
            <w:gridSpan w:val="3"/>
            <w:shd w:val="clear" w:color="auto" w:fill="FFFFFF" w:themeFill="background1"/>
            <w:vAlign w:val="center"/>
          </w:tcPr>
          <w:p w14:paraId="491483A9" w14:textId="77777777" w:rsidR="004B304D" w:rsidRPr="001F49B3" w:rsidRDefault="004B304D" w:rsidP="001F49B3">
            <w:pPr>
              <w:spacing w:line="360" w:lineRule="auto"/>
              <w:rPr>
                <w:rFonts w:ascii="Arial" w:hAnsi="Arial" w:cs="Arial"/>
                <w:b/>
                <w:sz w:val="4"/>
              </w:rPr>
            </w:pPr>
          </w:p>
        </w:tc>
      </w:tr>
      <w:tr w:rsidR="004B304D" w:rsidRPr="00D263B4" w14:paraId="3B3EC35C" w14:textId="77777777" w:rsidTr="00804418">
        <w:trPr>
          <w:jc w:val="center"/>
        </w:trPr>
        <w:tc>
          <w:tcPr>
            <w:tcW w:w="1341" w:type="dxa"/>
            <w:shd w:val="clear" w:color="auto" w:fill="DBE5F1" w:themeFill="accent1" w:themeFillTint="33"/>
            <w:vAlign w:val="center"/>
          </w:tcPr>
          <w:p w14:paraId="63409CD1"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SECTIONS</w:t>
            </w:r>
          </w:p>
        </w:tc>
        <w:tc>
          <w:tcPr>
            <w:tcW w:w="7988" w:type="dxa"/>
            <w:shd w:val="clear" w:color="auto" w:fill="DBE5F1" w:themeFill="accent1" w:themeFillTint="33"/>
            <w:vAlign w:val="center"/>
          </w:tcPr>
          <w:p w14:paraId="40CCD96A" w14:textId="77777777" w:rsidR="004B304D" w:rsidRPr="00D34657" w:rsidRDefault="004B304D" w:rsidP="00270068">
            <w:pPr>
              <w:spacing w:line="360" w:lineRule="auto"/>
              <w:jc w:val="center"/>
              <w:rPr>
                <w:rFonts w:ascii="Arial" w:hAnsi="Arial" w:cs="Arial"/>
                <w:b/>
                <w:sz w:val="22"/>
              </w:rPr>
            </w:pPr>
            <w:r w:rsidRPr="00632D20">
              <w:rPr>
                <w:rFonts w:ascii="Arial" w:hAnsi="Arial" w:cs="Arial"/>
                <w:b/>
                <w:sz w:val="22"/>
              </w:rPr>
              <w:t>PARTICULARS</w:t>
            </w:r>
          </w:p>
        </w:tc>
        <w:tc>
          <w:tcPr>
            <w:tcW w:w="1215" w:type="dxa"/>
            <w:shd w:val="clear" w:color="auto" w:fill="DBE5F1" w:themeFill="accent1" w:themeFillTint="33"/>
            <w:vAlign w:val="center"/>
          </w:tcPr>
          <w:p w14:paraId="0DBD8908"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PAGE NO.</w:t>
            </w:r>
          </w:p>
        </w:tc>
      </w:tr>
      <w:tr w:rsidR="000F79E7" w:rsidRPr="00D263B4" w14:paraId="4BC2BDA8" w14:textId="77777777" w:rsidTr="00804418">
        <w:trPr>
          <w:trHeight w:val="70"/>
          <w:jc w:val="center"/>
        </w:trPr>
        <w:tc>
          <w:tcPr>
            <w:tcW w:w="1341" w:type="dxa"/>
            <w:shd w:val="clear" w:color="auto" w:fill="DBE5F1" w:themeFill="accent1" w:themeFillTint="33"/>
          </w:tcPr>
          <w:p w14:paraId="71D976E3" w14:textId="77777777" w:rsidR="000F79E7" w:rsidRPr="00D263B4" w:rsidRDefault="000F79E7" w:rsidP="00270068">
            <w:pPr>
              <w:spacing w:line="360" w:lineRule="auto"/>
              <w:jc w:val="center"/>
              <w:rPr>
                <w:rFonts w:ascii="Arial" w:hAnsi="Arial" w:cs="Arial"/>
                <w:b/>
                <w:sz w:val="22"/>
                <w:u w:val="single"/>
              </w:rPr>
            </w:pPr>
            <w:r w:rsidRPr="00D263B4">
              <w:rPr>
                <w:rFonts w:ascii="Arial" w:hAnsi="Arial" w:cs="Arial"/>
                <w:b/>
                <w:sz w:val="22"/>
              </w:rPr>
              <w:t>Part A</w:t>
            </w:r>
          </w:p>
        </w:tc>
        <w:tc>
          <w:tcPr>
            <w:tcW w:w="7988" w:type="dxa"/>
          </w:tcPr>
          <w:p w14:paraId="3EB2D3D5" w14:textId="77777777" w:rsidR="000F79E7" w:rsidRPr="000F79E7" w:rsidRDefault="000F79E7" w:rsidP="00270068">
            <w:pPr>
              <w:spacing w:line="360" w:lineRule="auto"/>
              <w:rPr>
                <w:rFonts w:ascii="Arial" w:hAnsi="Arial" w:cs="Arial"/>
                <w:b/>
                <w:sz w:val="22"/>
              </w:rPr>
            </w:pPr>
            <w:r>
              <w:rPr>
                <w:rFonts w:ascii="Arial" w:hAnsi="Arial" w:cs="Arial"/>
                <w:b/>
                <w:sz w:val="22"/>
              </w:rPr>
              <w:t>REPORT SUMMARY</w:t>
            </w:r>
          </w:p>
        </w:tc>
        <w:tc>
          <w:tcPr>
            <w:tcW w:w="1215" w:type="dxa"/>
          </w:tcPr>
          <w:p w14:paraId="6D756579" w14:textId="5F7075E6" w:rsidR="000F79E7" w:rsidRPr="00C52EAA" w:rsidRDefault="000F79E7" w:rsidP="00270068">
            <w:pPr>
              <w:spacing w:line="360" w:lineRule="auto"/>
              <w:jc w:val="center"/>
              <w:rPr>
                <w:rFonts w:ascii="Arial" w:hAnsi="Arial" w:cs="Arial"/>
                <w:sz w:val="22"/>
              </w:rPr>
            </w:pPr>
            <w:r w:rsidRPr="00335D99">
              <w:rPr>
                <w:rFonts w:ascii="Arial" w:hAnsi="Arial" w:cs="Arial"/>
                <w:sz w:val="22"/>
              </w:rPr>
              <w:t>0</w:t>
            </w:r>
            <w:r w:rsidR="004C6C72">
              <w:rPr>
                <w:rFonts w:ascii="Arial" w:hAnsi="Arial" w:cs="Arial"/>
                <w:sz w:val="22"/>
              </w:rPr>
              <w:t>3</w:t>
            </w:r>
          </w:p>
        </w:tc>
      </w:tr>
      <w:tr w:rsidR="004B304D" w:rsidRPr="00D263B4" w14:paraId="40A6BF45" w14:textId="77777777" w:rsidTr="008110D2">
        <w:trPr>
          <w:trHeight w:val="70"/>
          <w:jc w:val="center"/>
        </w:trPr>
        <w:tc>
          <w:tcPr>
            <w:tcW w:w="1341" w:type="dxa"/>
            <w:shd w:val="clear" w:color="auto" w:fill="DBE5F1" w:themeFill="accent1" w:themeFillTint="33"/>
          </w:tcPr>
          <w:p w14:paraId="08F2A2B0" w14:textId="77777777" w:rsidR="004B304D" w:rsidRPr="00D263B4" w:rsidRDefault="004B304D" w:rsidP="00270068">
            <w:pPr>
              <w:spacing w:line="360" w:lineRule="auto"/>
              <w:jc w:val="center"/>
              <w:rPr>
                <w:rFonts w:ascii="Arial" w:hAnsi="Arial" w:cs="Arial"/>
                <w:b/>
                <w:sz w:val="22"/>
                <w:u w:val="single"/>
              </w:rPr>
            </w:pPr>
            <w:r w:rsidRPr="00D263B4">
              <w:rPr>
                <w:rFonts w:ascii="Arial" w:hAnsi="Arial" w:cs="Arial"/>
                <w:b/>
                <w:sz w:val="22"/>
              </w:rPr>
              <w:t>Part B</w:t>
            </w:r>
          </w:p>
        </w:tc>
        <w:tc>
          <w:tcPr>
            <w:tcW w:w="7988" w:type="dxa"/>
          </w:tcPr>
          <w:p w14:paraId="5F57E671" w14:textId="77777777" w:rsidR="004B304D" w:rsidRPr="00D263B4" w:rsidRDefault="000F79E7" w:rsidP="00270068">
            <w:pPr>
              <w:spacing w:line="360" w:lineRule="auto"/>
              <w:rPr>
                <w:rFonts w:ascii="Arial" w:hAnsi="Arial" w:cs="Arial"/>
                <w:b/>
                <w:sz w:val="22"/>
              </w:rPr>
            </w:pPr>
            <w:r>
              <w:rPr>
                <w:rFonts w:ascii="Arial" w:hAnsi="Arial" w:cs="Arial"/>
                <w:b/>
                <w:sz w:val="22"/>
              </w:rPr>
              <w:t>INTRODUCTION</w:t>
            </w:r>
          </w:p>
        </w:tc>
        <w:tc>
          <w:tcPr>
            <w:tcW w:w="1215" w:type="dxa"/>
          </w:tcPr>
          <w:p w14:paraId="4A307935" w14:textId="2C56A8EB" w:rsidR="004B304D" w:rsidRPr="00FF73FE" w:rsidRDefault="0034555C" w:rsidP="00270068">
            <w:pPr>
              <w:spacing w:line="360" w:lineRule="auto"/>
              <w:jc w:val="center"/>
              <w:rPr>
                <w:rFonts w:ascii="Arial" w:hAnsi="Arial" w:cs="Arial"/>
                <w:sz w:val="22"/>
              </w:rPr>
            </w:pPr>
            <w:r>
              <w:rPr>
                <w:rFonts w:ascii="Arial" w:hAnsi="Arial" w:cs="Arial"/>
                <w:sz w:val="22"/>
              </w:rPr>
              <w:t>04</w:t>
            </w:r>
          </w:p>
        </w:tc>
      </w:tr>
      <w:tr w:rsidR="00D24105" w:rsidRPr="00D263B4" w14:paraId="05D7893D" w14:textId="77777777" w:rsidTr="00804418">
        <w:trPr>
          <w:trHeight w:val="50"/>
          <w:jc w:val="center"/>
        </w:trPr>
        <w:tc>
          <w:tcPr>
            <w:tcW w:w="1341" w:type="dxa"/>
            <w:vMerge w:val="restart"/>
            <w:shd w:val="clear" w:color="auto" w:fill="DBE5F1" w:themeFill="accent1" w:themeFillTint="33"/>
          </w:tcPr>
          <w:p w14:paraId="58048BD0" w14:textId="77777777" w:rsidR="00D24105" w:rsidRPr="00D263B4" w:rsidRDefault="00D24105" w:rsidP="00270068">
            <w:pPr>
              <w:spacing w:line="360" w:lineRule="auto"/>
              <w:jc w:val="center"/>
              <w:rPr>
                <w:rFonts w:ascii="Arial" w:hAnsi="Arial" w:cs="Arial"/>
                <w:b/>
                <w:sz w:val="22"/>
              </w:rPr>
            </w:pPr>
          </w:p>
        </w:tc>
        <w:tc>
          <w:tcPr>
            <w:tcW w:w="7988" w:type="dxa"/>
          </w:tcPr>
          <w:p w14:paraId="41748AEC" w14:textId="77777777" w:rsidR="00D24105" w:rsidRPr="000F79E7" w:rsidRDefault="00D24105" w:rsidP="00FF7353">
            <w:pPr>
              <w:pStyle w:val="ListParagraph"/>
              <w:numPr>
                <w:ilvl w:val="0"/>
                <w:numId w:val="3"/>
              </w:numPr>
              <w:spacing w:line="360" w:lineRule="auto"/>
              <w:ind w:left="441"/>
              <w:rPr>
                <w:rFonts w:ascii="Arial" w:hAnsi="Arial" w:cs="Arial"/>
                <w:b/>
                <w:sz w:val="22"/>
              </w:rPr>
            </w:pPr>
            <w:r>
              <w:rPr>
                <w:rFonts w:ascii="Arial" w:hAnsi="Arial" w:cs="Arial"/>
                <w:sz w:val="22"/>
              </w:rPr>
              <w:t>Name of the Project</w:t>
            </w:r>
          </w:p>
        </w:tc>
        <w:tc>
          <w:tcPr>
            <w:tcW w:w="1215" w:type="dxa"/>
          </w:tcPr>
          <w:p w14:paraId="2F0249D7" w14:textId="3E8510EA"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D24105" w:rsidRPr="00D263B4" w14:paraId="6D57F3BD" w14:textId="77777777" w:rsidTr="00804418">
        <w:trPr>
          <w:trHeight w:val="50"/>
          <w:jc w:val="center"/>
        </w:trPr>
        <w:tc>
          <w:tcPr>
            <w:tcW w:w="1341" w:type="dxa"/>
            <w:vMerge/>
            <w:shd w:val="clear" w:color="auto" w:fill="DBE5F1" w:themeFill="accent1" w:themeFillTint="33"/>
          </w:tcPr>
          <w:p w14:paraId="38B88B41" w14:textId="77777777" w:rsidR="00D24105" w:rsidRPr="00D263B4" w:rsidRDefault="00D24105" w:rsidP="00270068">
            <w:pPr>
              <w:spacing w:line="360" w:lineRule="auto"/>
              <w:jc w:val="center"/>
              <w:rPr>
                <w:rFonts w:ascii="Arial" w:hAnsi="Arial" w:cs="Arial"/>
                <w:b/>
                <w:sz w:val="22"/>
              </w:rPr>
            </w:pPr>
          </w:p>
        </w:tc>
        <w:tc>
          <w:tcPr>
            <w:tcW w:w="7988" w:type="dxa"/>
          </w:tcPr>
          <w:p w14:paraId="1AC308E5" w14:textId="77777777"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Project Overview</w:t>
            </w:r>
          </w:p>
        </w:tc>
        <w:tc>
          <w:tcPr>
            <w:tcW w:w="1215" w:type="dxa"/>
          </w:tcPr>
          <w:p w14:paraId="4738E938" w14:textId="587BCC75"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8110D2" w:rsidRPr="00D263B4" w14:paraId="4DFD0782" w14:textId="77777777" w:rsidTr="00D24105">
        <w:trPr>
          <w:trHeight w:val="180"/>
          <w:jc w:val="center"/>
        </w:trPr>
        <w:tc>
          <w:tcPr>
            <w:tcW w:w="1341" w:type="dxa"/>
            <w:vMerge/>
            <w:shd w:val="clear" w:color="auto" w:fill="DBE5F1" w:themeFill="accent1" w:themeFillTint="33"/>
          </w:tcPr>
          <w:p w14:paraId="622E972A" w14:textId="77777777" w:rsidR="008110D2" w:rsidRPr="00D263B4" w:rsidRDefault="008110D2" w:rsidP="008110D2">
            <w:pPr>
              <w:spacing w:line="360" w:lineRule="auto"/>
              <w:jc w:val="center"/>
              <w:rPr>
                <w:rFonts w:ascii="Arial" w:hAnsi="Arial" w:cs="Arial"/>
                <w:b/>
                <w:sz w:val="22"/>
              </w:rPr>
            </w:pPr>
          </w:p>
        </w:tc>
        <w:tc>
          <w:tcPr>
            <w:tcW w:w="7988" w:type="dxa"/>
          </w:tcPr>
          <w:p w14:paraId="306A09B0" w14:textId="77777777"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Scope of the Report</w:t>
            </w:r>
          </w:p>
        </w:tc>
        <w:tc>
          <w:tcPr>
            <w:tcW w:w="1215" w:type="dxa"/>
          </w:tcPr>
          <w:p w14:paraId="6F028033" w14:textId="7DB4723F"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58B8797B" w14:textId="77777777" w:rsidTr="00D24105">
        <w:trPr>
          <w:trHeight w:val="240"/>
          <w:jc w:val="center"/>
        </w:trPr>
        <w:tc>
          <w:tcPr>
            <w:tcW w:w="1341" w:type="dxa"/>
            <w:vMerge/>
            <w:shd w:val="clear" w:color="auto" w:fill="DBE5F1" w:themeFill="accent1" w:themeFillTint="33"/>
          </w:tcPr>
          <w:p w14:paraId="36C7701C" w14:textId="77777777" w:rsidR="008110D2" w:rsidRPr="00D263B4" w:rsidRDefault="008110D2" w:rsidP="008110D2">
            <w:pPr>
              <w:spacing w:line="360" w:lineRule="auto"/>
              <w:jc w:val="center"/>
              <w:rPr>
                <w:rFonts w:ascii="Arial" w:hAnsi="Arial" w:cs="Arial"/>
                <w:b/>
                <w:sz w:val="22"/>
              </w:rPr>
            </w:pPr>
          </w:p>
        </w:tc>
        <w:tc>
          <w:tcPr>
            <w:tcW w:w="7988" w:type="dxa"/>
          </w:tcPr>
          <w:p w14:paraId="1C24C202" w14:textId="4762CEB2"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Purpose of the Report</w:t>
            </w:r>
          </w:p>
        </w:tc>
        <w:tc>
          <w:tcPr>
            <w:tcW w:w="1215" w:type="dxa"/>
          </w:tcPr>
          <w:p w14:paraId="4933866A" w14:textId="3E7EC26B"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1B3C037A" w14:textId="77777777" w:rsidTr="00804418">
        <w:trPr>
          <w:trHeight w:val="124"/>
          <w:jc w:val="center"/>
        </w:trPr>
        <w:tc>
          <w:tcPr>
            <w:tcW w:w="1341" w:type="dxa"/>
            <w:vMerge/>
            <w:shd w:val="clear" w:color="auto" w:fill="DBE5F1" w:themeFill="accent1" w:themeFillTint="33"/>
          </w:tcPr>
          <w:p w14:paraId="79A7DE6A" w14:textId="77777777" w:rsidR="008110D2" w:rsidRPr="00D263B4" w:rsidRDefault="008110D2" w:rsidP="008110D2">
            <w:pPr>
              <w:spacing w:line="360" w:lineRule="auto"/>
              <w:jc w:val="center"/>
              <w:rPr>
                <w:rFonts w:ascii="Arial" w:hAnsi="Arial" w:cs="Arial"/>
                <w:b/>
                <w:sz w:val="22"/>
              </w:rPr>
            </w:pPr>
          </w:p>
        </w:tc>
        <w:tc>
          <w:tcPr>
            <w:tcW w:w="7988" w:type="dxa"/>
          </w:tcPr>
          <w:p w14:paraId="380C6EC9" w14:textId="6436A8A6"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Methodology Adopted</w:t>
            </w:r>
          </w:p>
        </w:tc>
        <w:tc>
          <w:tcPr>
            <w:tcW w:w="1215" w:type="dxa"/>
          </w:tcPr>
          <w:p w14:paraId="5002EC9C" w14:textId="21A232EC"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E87908" w:rsidRPr="00D263B4" w14:paraId="4295A68F" w14:textId="77777777" w:rsidTr="00804418">
        <w:trPr>
          <w:trHeight w:val="50"/>
          <w:jc w:val="center"/>
        </w:trPr>
        <w:tc>
          <w:tcPr>
            <w:tcW w:w="1341" w:type="dxa"/>
            <w:shd w:val="clear" w:color="auto" w:fill="DBE5F1" w:themeFill="accent1" w:themeFillTint="33"/>
          </w:tcPr>
          <w:p w14:paraId="4B54B05F" w14:textId="77777777" w:rsidR="00E87908" w:rsidRPr="00D263B4" w:rsidRDefault="00E87908" w:rsidP="00E56EE1">
            <w:pPr>
              <w:spacing w:line="360" w:lineRule="auto"/>
              <w:jc w:val="center"/>
              <w:rPr>
                <w:rFonts w:ascii="Arial" w:hAnsi="Arial" w:cs="Arial"/>
                <w:b/>
                <w:sz w:val="22"/>
                <w:u w:val="single"/>
              </w:rPr>
            </w:pPr>
            <w:r w:rsidRPr="00D263B4">
              <w:rPr>
                <w:rFonts w:ascii="Arial" w:hAnsi="Arial" w:cs="Arial"/>
                <w:b/>
                <w:sz w:val="22"/>
              </w:rPr>
              <w:t>Part C</w:t>
            </w:r>
          </w:p>
        </w:tc>
        <w:tc>
          <w:tcPr>
            <w:tcW w:w="7988" w:type="dxa"/>
          </w:tcPr>
          <w:p w14:paraId="0AFF109F" w14:textId="79A7EA0A" w:rsidR="00E87908" w:rsidRPr="008110D2" w:rsidRDefault="008110D2" w:rsidP="008110D2">
            <w:pPr>
              <w:spacing w:line="360" w:lineRule="auto"/>
              <w:rPr>
                <w:rFonts w:ascii="Arial" w:hAnsi="Arial" w:cs="Arial"/>
                <w:b/>
                <w:sz w:val="22"/>
              </w:rPr>
            </w:pPr>
            <w:r w:rsidRPr="008110D2">
              <w:rPr>
                <w:rFonts w:ascii="Arial" w:hAnsi="Arial" w:cs="Arial"/>
                <w:b/>
                <w:sz w:val="22"/>
              </w:rPr>
              <w:t>PROJECT DETAILS AND KEY TECHNICAL PARAMETERS</w:t>
            </w:r>
            <w:r w:rsidR="0034555C" w:rsidRPr="008110D2">
              <w:rPr>
                <w:rFonts w:ascii="Arial" w:hAnsi="Arial" w:cs="Arial"/>
                <w:b/>
                <w:sz w:val="22"/>
              </w:rPr>
              <w:tab/>
            </w:r>
          </w:p>
        </w:tc>
        <w:tc>
          <w:tcPr>
            <w:tcW w:w="1215" w:type="dxa"/>
          </w:tcPr>
          <w:p w14:paraId="762D4AA6" w14:textId="1687936F" w:rsidR="00E87908" w:rsidRDefault="0034555C" w:rsidP="00E56EE1">
            <w:pPr>
              <w:spacing w:line="360" w:lineRule="auto"/>
              <w:jc w:val="center"/>
              <w:rPr>
                <w:rFonts w:ascii="Arial" w:hAnsi="Arial" w:cs="Arial"/>
                <w:sz w:val="22"/>
              </w:rPr>
            </w:pPr>
            <w:r>
              <w:rPr>
                <w:rFonts w:ascii="Arial" w:hAnsi="Arial" w:cs="Arial"/>
                <w:sz w:val="22"/>
              </w:rPr>
              <w:t>0</w:t>
            </w:r>
            <w:r w:rsidR="00A85555">
              <w:rPr>
                <w:rFonts w:ascii="Arial" w:hAnsi="Arial" w:cs="Arial"/>
                <w:sz w:val="22"/>
              </w:rPr>
              <w:t>7</w:t>
            </w:r>
          </w:p>
        </w:tc>
      </w:tr>
      <w:tr w:rsidR="008110D2" w:rsidRPr="00D263B4" w14:paraId="548BC5D4" w14:textId="77777777" w:rsidTr="00B90BB5">
        <w:trPr>
          <w:trHeight w:val="50"/>
          <w:jc w:val="center"/>
        </w:trPr>
        <w:tc>
          <w:tcPr>
            <w:tcW w:w="1341" w:type="dxa"/>
            <w:shd w:val="clear" w:color="auto" w:fill="DBE5F1" w:themeFill="accent1" w:themeFillTint="33"/>
          </w:tcPr>
          <w:p w14:paraId="0FEC98B3" w14:textId="77777777" w:rsidR="008110D2" w:rsidRPr="00D263B4" w:rsidRDefault="008110D2" w:rsidP="008110D2">
            <w:pPr>
              <w:spacing w:line="360" w:lineRule="auto"/>
              <w:jc w:val="center"/>
              <w:rPr>
                <w:rFonts w:ascii="Arial" w:hAnsi="Arial" w:cs="Arial"/>
                <w:b/>
                <w:sz w:val="22"/>
                <w:u w:val="single"/>
              </w:rPr>
            </w:pPr>
            <w:r w:rsidRPr="00D263B4">
              <w:rPr>
                <w:rFonts w:ascii="Arial" w:hAnsi="Arial" w:cs="Arial"/>
                <w:b/>
                <w:sz w:val="22"/>
              </w:rPr>
              <w:t>Part D</w:t>
            </w:r>
          </w:p>
        </w:tc>
        <w:tc>
          <w:tcPr>
            <w:tcW w:w="7988" w:type="dxa"/>
            <w:vAlign w:val="center"/>
          </w:tcPr>
          <w:p w14:paraId="02AAD13D" w14:textId="17F6BA45" w:rsidR="008110D2" w:rsidRPr="00D263B4" w:rsidRDefault="008110D2" w:rsidP="008110D2">
            <w:pPr>
              <w:spacing w:line="360" w:lineRule="auto"/>
              <w:rPr>
                <w:rFonts w:ascii="Arial" w:hAnsi="Arial" w:cs="Arial"/>
                <w:b/>
                <w:sz w:val="22"/>
              </w:rPr>
            </w:pPr>
            <w:r w:rsidRPr="008110D2">
              <w:rPr>
                <w:rFonts w:ascii="Arial" w:hAnsi="Arial" w:cs="Arial"/>
                <w:b/>
                <w:sz w:val="22"/>
              </w:rPr>
              <w:t>ENERGY YIELD ASSESSMENT</w:t>
            </w:r>
          </w:p>
        </w:tc>
        <w:tc>
          <w:tcPr>
            <w:tcW w:w="1215" w:type="dxa"/>
          </w:tcPr>
          <w:p w14:paraId="6E29CC33" w14:textId="468FDD71" w:rsidR="008110D2" w:rsidRPr="00FF73FE" w:rsidRDefault="008110D2" w:rsidP="008110D2">
            <w:pPr>
              <w:spacing w:line="360" w:lineRule="auto"/>
              <w:jc w:val="center"/>
              <w:rPr>
                <w:rFonts w:ascii="Arial" w:hAnsi="Arial" w:cs="Arial"/>
                <w:sz w:val="22"/>
              </w:rPr>
            </w:pPr>
            <w:r>
              <w:rPr>
                <w:rFonts w:ascii="Arial" w:hAnsi="Arial" w:cs="Arial"/>
                <w:sz w:val="22"/>
              </w:rPr>
              <w:t>1</w:t>
            </w:r>
            <w:r w:rsidR="00A85555">
              <w:rPr>
                <w:rFonts w:ascii="Arial" w:hAnsi="Arial" w:cs="Arial"/>
                <w:sz w:val="22"/>
              </w:rPr>
              <w:t>2</w:t>
            </w:r>
          </w:p>
        </w:tc>
      </w:tr>
      <w:tr w:rsidR="008110D2" w:rsidRPr="00D263B4" w14:paraId="5C1005C3" w14:textId="77777777" w:rsidTr="00804418">
        <w:trPr>
          <w:jc w:val="center"/>
        </w:trPr>
        <w:tc>
          <w:tcPr>
            <w:tcW w:w="1341" w:type="dxa"/>
            <w:shd w:val="clear" w:color="auto" w:fill="DBE5F1" w:themeFill="accent1" w:themeFillTint="33"/>
          </w:tcPr>
          <w:p w14:paraId="504DBF1B" w14:textId="765256E2" w:rsidR="008110D2" w:rsidRPr="00A17D26" w:rsidRDefault="008110D2" w:rsidP="008110D2">
            <w:pPr>
              <w:spacing w:line="360" w:lineRule="auto"/>
              <w:jc w:val="center"/>
              <w:rPr>
                <w:rFonts w:ascii="Arial" w:hAnsi="Arial" w:cs="Arial"/>
                <w:b/>
                <w:sz w:val="22"/>
              </w:rPr>
            </w:pPr>
            <w:r>
              <w:rPr>
                <w:rFonts w:ascii="Arial" w:hAnsi="Arial" w:cs="Arial"/>
                <w:b/>
                <w:sz w:val="22"/>
              </w:rPr>
              <w:t>Part E</w:t>
            </w:r>
          </w:p>
        </w:tc>
        <w:tc>
          <w:tcPr>
            <w:tcW w:w="7988" w:type="dxa"/>
          </w:tcPr>
          <w:p w14:paraId="51A951DD" w14:textId="67B93707" w:rsidR="008110D2" w:rsidRPr="00A17D26" w:rsidRDefault="008110D2" w:rsidP="008110D2">
            <w:pPr>
              <w:spacing w:line="360" w:lineRule="auto"/>
              <w:rPr>
                <w:rFonts w:ascii="Arial" w:hAnsi="Arial" w:cs="Arial"/>
                <w:b/>
                <w:sz w:val="22"/>
              </w:rPr>
            </w:pPr>
            <w:r w:rsidRPr="008110D2">
              <w:rPr>
                <w:rFonts w:ascii="Arial" w:hAnsi="Arial" w:cs="Arial"/>
                <w:b/>
                <w:sz w:val="22"/>
              </w:rPr>
              <w:t>POWER PURCHASE AGREEMENT TERMS</w:t>
            </w:r>
          </w:p>
        </w:tc>
        <w:tc>
          <w:tcPr>
            <w:tcW w:w="1215" w:type="dxa"/>
          </w:tcPr>
          <w:p w14:paraId="67B66A11" w14:textId="3EF972DA" w:rsidR="008110D2" w:rsidRPr="00FF73FE" w:rsidRDefault="00222EC6" w:rsidP="008110D2">
            <w:pPr>
              <w:spacing w:line="360" w:lineRule="auto"/>
              <w:jc w:val="center"/>
              <w:rPr>
                <w:rFonts w:ascii="Arial" w:hAnsi="Arial" w:cs="Arial"/>
                <w:sz w:val="22"/>
              </w:rPr>
            </w:pPr>
            <w:r>
              <w:rPr>
                <w:rFonts w:ascii="Arial" w:hAnsi="Arial" w:cs="Arial"/>
                <w:sz w:val="22"/>
              </w:rPr>
              <w:t>18</w:t>
            </w:r>
          </w:p>
        </w:tc>
      </w:tr>
      <w:tr w:rsidR="008110D2" w:rsidRPr="00D263B4" w14:paraId="20534659" w14:textId="77777777" w:rsidTr="00804418">
        <w:trPr>
          <w:jc w:val="center"/>
        </w:trPr>
        <w:tc>
          <w:tcPr>
            <w:tcW w:w="1341" w:type="dxa"/>
            <w:shd w:val="clear" w:color="auto" w:fill="DBE5F1" w:themeFill="accent1" w:themeFillTint="33"/>
          </w:tcPr>
          <w:p w14:paraId="0ECAE29C" w14:textId="4DBF97FE" w:rsidR="008110D2" w:rsidRPr="00A17D26" w:rsidRDefault="008110D2" w:rsidP="008110D2">
            <w:pPr>
              <w:spacing w:line="360" w:lineRule="auto"/>
              <w:jc w:val="center"/>
              <w:rPr>
                <w:rFonts w:ascii="Arial" w:hAnsi="Arial" w:cs="Arial"/>
                <w:b/>
                <w:sz w:val="22"/>
              </w:rPr>
            </w:pPr>
            <w:r>
              <w:rPr>
                <w:rFonts w:ascii="Arial" w:hAnsi="Arial" w:cs="Arial"/>
                <w:b/>
                <w:sz w:val="22"/>
              </w:rPr>
              <w:t>Part F</w:t>
            </w:r>
          </w:p>
        </w:tc>
        <w:tc>
          <w:tcPr>
            <w:tcW w:w="7988" w:type="dxa"/>
          </w:tcPr>
          <w:p w14:paraId="18644454" w14:textId="6DCE50A4" w:rsidR="008110D2" w:rsidRPr="00771582" w:rsidRDefault="008110D2" w:rsidP="008110D2">
            <w:pPr>
              <w:spacing w:line="360" w:lineRule="auto"/>
              <w:rPr>
                <w:rFonts w:ascii="Arial" w:hAnsi="Arial" w:cs="Arial"/>
                <w:b/>
                <w:sz w:val="22"/>
              </w:rPr>
            </w:pPr>
            <w:r w:rsidRPr="008110D2">
              <w:rPr>
                <w:rFonts w:ascii="Arial" w:hAnsi="Arial" w:cs="Arial"/>
                <w:b/>
                <w:sz w:val="22"/>
              </w:rPr>
              <w:t>CURRENT STATUS OF WORK</w:t>
            </w:r>
          </w:p>
        </w:tc>
        <w:tc>
          <w:tcPr>
            <w:tcW w:w="1215" w:type="dxa"/>
          </w:tcPr>
          <w:p w14:paraId="599E1332" w14:textId="65685D4B" w:rsidR="008110D2" w:rsidRDefault="00A85555" w:rsidP="008110D2">
            <w:pPr>
              <w:spacing w:line="360" w:lineRule="auto"/>
              <w:jc w:val="center"/>
              <w:rPr>
                <w:rFonts w:ascii="Arial" w:hAnsi="Arial" w:cs="Arial"/>
                <w:sz w:val="22"/>
              </w:rPr>
            </w:pPr>
            <w:r>
              <w:rPr>
                <w:rFonts w:ascii="Arial" w:hAnsi="Arial" w:cs="Arial"/>
                <w:sz w:val="22"/>
              </w:rPr>
              <w:t>2</w:t>
            </w:r>
            <w:r w:rsidR="00222EC6">
              <w:rPr>
                <w:rFonts w:ascii="Arial" w:hAnsi="Arial" w:cs="Arial"/>
                <w:sz w:val="22"/>
              </w:rPr>
              <w:t>5</w:t>
            </w:r>
          </w:p>
        </w:tc>
      </w:tr>
      <w:tr w:rsidR="008110D2" w:rsidRPr="00D263B4" w14:paraId="09797455" w14:textId="77777777" w:rsidTr="00804418">
        <w:trPr>
          <w:jc w:val="center"/>
        </w:trPr>
        <w:tc>
          <w:tcPr>
            <w:tcW w:w="1341" w:type="dxa"/>
            <w:shd w:val="clear" w:color="auto" w:fill="DBE5F1" w:themeFill="accent1" w:themeFillTint="33"/>
          </w:tcPr>
          <w:p w14:paraId="61C88C7F" w14:textId="4B03E403" w:rsidR="008110D2" w:rsidRPr="00993EA7" w:rsidRDefault="008110D2" w:rsidP="008110D2">
            <w:pPr>
              <w:spacing w:line="360" w:lineRule="auto"/>
              <w:jc w:val="center"/>
              <w:rPr>
                <w:rFonts w:ascii="Arial" w:hAnsi="Arial" w:cs="Arial"/>
                <w:b/>
                <w:sz w:val="22"/>
              </w:rPr>
            </w:pPr>
            <w:r>
              <w:rPr>
                <w:rFonts w:ascii="Arial" w:hAnsi="Arial" w:cs="Arial"/>
                <w:b/>
                <w:sz w:val="22"/>
              </w:rPr>
              <w:t>Part G</w:t>
            </w:r>
          </w:p>
        </w:tc>
        <w:tc>
          <w:tcPr>
            <w:tcW w:w="7988" w:type="dxa"/>
          </w:tcPr>
          <w:p w14:paraId="65C2CE4F" w14:textId="625FD23F" w:rsidR="008110D2" w:rsidRPr="008110D2" w:rsidRDefault="005F21B0" w:rsidP="008110D2">
            <w:pPr>
              <w:spacing w:line="360" w:lineRule="auto"/>
              <w:rPr>
                <w:rFonts w:ascii="Arial" w:hAnsi="Arial" w:cs="Arial"/>
                <w:b/>
                <w:sz w:val="22"/>
              </w:rPr>
            </w:pPr>
            <w:r w:rsidRPr="00E557B1">
              <w:rPr>
                <w:rFonts w:ascii="Arial" w:hAnsi="Arial" w:cs="Arial"/>
                <w:b/>
                <w:sz w:val="22"/>
                <w:szCs w:val="22"/>
              </w:rPr>
              <w:t>PROJECT COST &amp; EXPENDITURE</w:t>
            </w:r>
          </w:p>
        </w:tc>
        <w:tc>
          <w:tcPr>
            <w:tcW w:w="1215" w:type="dxa"/>
          </w:tcPr>
          <w:p w14:paraId="7D71954C" w14:textId="5EBD274D" w:rsidR="008110D2" w:rsidRDefault="005F21B0" w:rsidP="00222EC6">
            <w:pPr>
              <w:spacing w:line="360" w:lineRule="auto"/>
              <w:jc w:val="center"/>
              <w:rPr>
                <w:rFonts w:ascii="Arial" w:hAnsi="Arial" w:cs="Arial"/>
                <w:sz w:val="22"/>
              </w:rPr>
            </w:pPr>
            <w:r>
              <w:rPr>
                <w:rFonts w:ascii="Arial" w:hAnsi="Arial" w:cs="Arial"/>
                <w:sz w:val="22"/>
              </w:rPr>
              <w:t>2</w:t>
            </w:r>
            <w:r w:rsidR="00222EC6">
              <w:rPr>
                <w:rFonts w:ascii="Arial" w:hAnsi="Arial" w:cs="Arial"/>
                <w:sz w:val="22"/>
              </w:rPr>
              <w:t>6</w:t>
            </w:r>
          </w:p>
        </w:tc>
      </w:tr>
      <w:tr w:rsidR="008110D2" w:rsidRPr="00D263B4" w14:paraId="2310FCA4" w14:textId="77777777" w:rsidTr="00D24105">
        <w:trPr>
          <w:trHeight w:val="180"/>
          <w:jc w:val="center"/>
        </w:trPr>
        <w:tc>
          <w:tcPr>
            <w:tcW w:w="1341" w:type="dxa"/>
            <w:shd w:val="clear" w:color="auto" w:fill="DBE5F1" w:themeFill="accent1" w:themeFillTint="33"/>
          </w:tcPr>
          <w:p w14:paraId="44840185" w14:textId="6FE1776C" w:rsidR="008110D2" w:rsidRPr="00FF73FE" w:rsidRDefault="008110D2" w:rsidP="005F21B0">
            <w:pPr>
              <w:spacing w:line="360" w:lineRule="auto"/>
              <w:jc w:val="center"/>
              <w:rPr>
                <w:rFonts w:ascii="Arial" w:hAnsi="Arial" w:cs="Arial"/>
                <w:b/>
                <w:sz w:val="22"/>
              </w:rPr>
            </w:pPr>
            <w:r>
              <w:rPr>
                <w:rFonts w:ascii="Arial" w:hAnsi="Arial" w:cs="Arial"/>
                <w:b/>
                <w:sz w:val="22"/>
              </w:rPr>
              <w:t xml:space="preserve">Part </w:t>
            </w:r>
            <w:r w:rsidR="005F21B0">
              <w:rPr>
                <w:rFonts w:ascii="Arial" w:hAnsi="Arial" w:cs="Arial"/>
                <w:b/>
                <w:sz w:val="22"/>
              </w:rPr>
              <w:t>H</w:t>
            </w:r>
          </w:p>
        </w:tc>
        <w:tc>
          <w:tcPr>
            <w:tcW w:w="7988" w:type="dxa"/>
          </w:tcPr>
          <w:p w14:paraId="173B217D" w14:textId="2715ABBA" w:rsidR="008110D2" w:rsidRPr="0059223A" w:rsidRDefault="008110D2" w:rsidP="008110D2">
            <w:pPr>
              <w:tabs>
                <w:tab w:val="left" w:pos="360"/>
              </w:tabs>
              <w:spacing w:line="360" w:lineRule="auto"/>
              <w:rPr>
                <w:rFonts w:ascii="Arial" w:hAnsi="Arial" w:cs="Arial"/>
                <w:b/>
                <w:sz w:val="22"/>
                <w:szCs w:val="22"/>
              </w:rPr>
            </w:pPr>
            <w:r w:rsidRPr="00E557B1">
              <w:rPr>
                <w:rFonts w:ascii="Arial" w:hAnsi="Arial" w:cs="Arial"/>
                <w:b/>
                <w:sz w:val="22"/>
                <w:szCs w:val="22"/>
              </w:rPr>
              <w:t>PHOTOGRAPHS</w:t>
            </w:r>
          </w:p>
        </w:tc>
        <w:tc>
          <w:tcPr>
            <w:tcW w:w="1215" w:type="dxa"/>
          </w:tcPr>
          <w:p w14:paraId="5280678A" w14:textId="357B370B" w:rsidR="008110D2" w:rsidRDefault="008110D2" w:rsidP="00222EC6">
            <w:pPr>
              <w:spacing w:line="360" w:lineRule="auto"/>
              <w:jc w:val="center"/>
              <w:rPr>
                <w:rFonts w:ascii="Arial" w:hAnsi="Arial" w:cs="Arial"/>
                <w:sz w:val="22"/>
              </w:rPr>
            </w:pPr>
            <w:r>
              <w:rPr>
                <w:rFonts w:ascii="Arial" w:hAnsi="Arial" w:cs="Arial"/>
                <w:sz w:val="22"/>
              </w:rPr>
              <w:t>2</w:t>
            </w:r>
            <w:r w:rsidR="00222EC6">
              <w:rPr>
                <w:rFonts w:ascii="Arial" w:hAnsi="Arial" w:cs="Arial"/>
                <w:sz w:val="22"/>
              </w:rPr>
              <w:t>8</w:t>
            </w:r>
          </w:p>
        </w:tc>
      </w:tr>
      <w:tr w:rsidR="008110D2" w:rsidRPr="00D263B4" w14:paraId="1DDEC8EA" w14:textId="77777777" w:rsidTr="00D24105">
        <w:trPr>
          <w:trHeight w:val="180"/>
          <w:jc w:val="center"/>
        </w:trPr>
        <w:tc>
          <w:tcPr>
            <w:tcW w:w="1341" w:type="dxa"/>
            <w:shd w:val="clear" w:color="auto" w:fill="DBE5F1" w:themeFill="accent1" w:themeFillTint="33"/>
          </w:tcPr>
          <w:p w14:paraId="2E2BE086" w14:textId="5D82343B" w:rsidR="008110D2" w:rsidRDefault="005F21B0" w:rsidP="008110D2">
            <w:pPr>
              <w:spacing w:line="360" w:lineRule="auto"/>
              <w:jc w:val="center"/>
              <w:rPr>
                <w:rFonts w:ascii="Arial" w:hAnsi="Arial" w:cs="Arial"/>
                <w:b/>
                <w:sz w:val="22"/>
              </w:rPr>
            </w:pPr>
            <w:r>
              <w:rPr>
                <w:rFonts w:ascii="Arial" w:hAnsi="Arial" w:cs="Arial"/>
                <w:b/>
                <w:sz w:val="22"/>
              </w:rPr>
              <w:t>Part I</w:t>
            </w:r>
          </w:p>
        </w:tc>
        <w:tc>
          <w:tcPr>
            <w:tcW w:w="7988" w:type="dxa"/>
          </w:tcPr>
          <w:p w14:paraId="64513186" w14:textId="75082DC3" w:rsidR="008110D2" w:rsidRPr="00E557B1" w:rsidRDefault="008110D2" w:rsidP="008110D2">
            <w:pPr>
              <w:tabs>
                <w:tab w:val="left" w:pos="360"/>
              </w:tabs>
              <w:spacing w:line="360" w:lineRule="auto"/>
              <w:rPr>
                <w:rFonts w:ascii="Arial" w:hAnsi="Arial" w:cs="Arial"/>
                <w:b/>
                <w:sz w:val="22"/>
                <w:szCs w:val="22"/>
              </w:rPr>
            </w:pPr>
            <w:r w:rsidRPr="00A80CF1">
              <w:rPr>
                <w:rFonts w:ascii="Arial" w:hAnsi="Arial" w:cs="Arial"/>
                <w:b/>
                <w:sz w:val="22"/>
                <w:szCs w:val="22"/>
              </w:rPr>
              <w:t>OTHER DOCUMENTS &amp; REFERENCES</w:t>
            </w:r>
          </w:p>
        </w:tc>
        <w:tc>
          <w:tcPr>
            <w:tcW w:w="1215" w:type="dxa"/>
          </w:tcPr>
          <w:p w14:paraId="19E5BF0B" w14:textId="122BD1DE" w:rsidR="008110D2" w:rsidRDefault="005F21B0" w:rsidP="008110D2">
            <w:pPr>
              <w:spacing w:line="360" w:lineRule="auto"/>
              <w:jc w:val="center"/>
              <w:rPr>
                <w:rFonts w:ascii="Arial" w:hAnsi="Arial" w:cs="Arial"/>
                <w:sz w:val="22"/>
              </w:rPr>
            </w:pPr>
            <w:r>
              <w:rPr>
                <w:rFonts w:ascii="Arial" w:hAnsi="Arial" w:cs="Arial"/>
                <w:sz w:val="22"/>
              </w:rPr>
              <w:t>2</w:t>
            </w:r>
            <w:r w:rsidR="00222EC6">
              <w:rPr>
                <w:rFonts w:ascii="Arial" w:hAnsi="Arial" w:cs="Arial"/>
                <w:sz w:val="22"/>
              </w:rPr>
              <w:t>9</w:t>
            </w:r>
          </w:p>
        </w:tc>
      </w:tr>
      <w:tr w:rsidR="008110D2" w:rsidRPr="00D263B4" w14:paraId="29F8E56A" w14:textId="77777777" w:rsidTr="00804418">
        <w:trPr>
          <w:trHeight w:val="154"/>
          <w:jc w:val="center"/>
        </w:trPr>
        <w:tc>
          <w:tcPr>
            <w:tcW w:w="1341" w:type="dxa"/>
            <w:shd w:val="clear" w:color="auto" w:fill="DBE5F1" w:themeFill="accent1" w:themeFillTint="33"/>
          </w:tcPr>
          <w:p w14:paraId="3BACC727" w14:textId="3C963E1E" w:rsidR="008110D2" w:rsidRDefault="008110D2" w:rsidP="008110D2">
            <w:pPr>
              <w:spacing w:line="360" w:lineRule="auto"/>
              <w:jc w:val="center"/>
              <w:rPr>
                <w:rFonts w:ascii="Arial" w:hAnsi="Arial" w:cs="Arial"/>
                <w:b/>
                <w:sz w:val="22"/>
              </w:rPr>
            </w:pPr>
            <w:r>
              <w:rPr>
                <w:rFonts w:ascii="Arial" w:hAnsi="Arial" w:cs="Arial"/>
                <w:b/>
                <w:sz w:val="22"/>
              </w:rPr>
              <w:t>Part J</w:t>
            </w:r>
          </w:p>
        </w:tc>
        <w:tc>
          <w:tcPr>
            <w:tcW w:w="7988" w:type="dxa"/>
          </w:tcPr>
          <w:p w14:paraId="6E610818" w14:textId="293C0457" w:rsidR="008110D2" w:rsidRDefault="008110D2" w:rsidP="008110D2">
            <w:pPr>
              <w:tabs>
                <w:tab w:val="left" w:pos="0"/>
              </w:tabs>
              <w:spacing w:line="360" w:lineRule="auto"/>
              <w:rPr>
                <w:rFonts w:ascii="Arial" w:hAnsi="Arial" w:cs="Arial"/>
                <w:b/>
                <w:sz w:val="22"/>
                <w:szCs w:val="22"/>
              </w:rPr>
            </w:pPr>
            <w:r>
              <w:rPr>
                <w:rFonts w:ascii="Arial" w:hAnsi="Arial" w:cs="Arial"/>
                <w:b/>
                <w:sz w:val="22"/>
                <w:szCs w:val="22"/>
              </w:rPr>
              <w:t>DISCLAIMER</w:t>
            </w:r>
          </w:p>
        </w:tc>
        <w:tc>
          <w:tcPr>
            <w:tcW w:w="1215" w:type="dxa"/>
          </w:tcPr>
          <w:p w14:paraId="1B807443" w14:textId="5DDAE52B" w:rsidR="008110D2" w:rsidRDefault="008110D2" w:rsidP="008110D2">
            <w:pPr>
              <w:spacing w:line="360" w:lineRule="auto"/>
              <w:jc w:val="center"/>
              <w:rPr>
                <w:rFonts w:ascii="Arial" w:hAnsi="Arial" w:cs="Arial"/>
                <w:sz w:val="22"/>
              </w:rPr>
            </w:pPr>
            <w:r>
              <w:rPr>
                <w:rFonts w:ascii="Arial" w:hAnsi="Arial" w:cs="Arial"/>
                <w:sz w:val="22"/>
              </w:rPr>
              <w:t>3</w:t>
            </w:r>
            <w:r w:rsidR="00222EC6">
              <w:rPr>
                <w:rFonts w:ascii="Arial" w:hAnsi="Arial" w:cs="Arial"/>
                <w:sz w:val="22"/>
              </w:rPr>
              <w:t>9</w:t>
            </w:r>
          </w:p>
        </w:tc>
      </w:tr>
    </w:tbl>
    <w:p w14:paraId="3A4D32CD" w14:textId="5BA616D4" w:rsidR="004C6C72" w:rsidRDefault="004C6C72"/>
    <w:p w14:paraId="0DC6A70C" w14:textId="77777777" w:rsidR="004C6C72" w:rsidRDefault="004C6C72">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04418" w14:paraId="599428AB" w14:textId="77777777" w:rsidTr="00274B02">
        <w:trPr>
          <w:trHeight w:val="529"/>
          <w:jc w:val="center"/>
        </w:trPr>
        <w:tc>
          <w:tcPr>
            <w:tcW w:w="1391" w:type="dxa"/>
            <w:shd w:val="clear" w:color="auto" w:fill="17365D" w:themeFill="text2" w:themeFillShade="BF"/>
            <w:vAlign w:val="center"/>
          </w:tcPr>
          <w:p w14:paraId="0FDBA3D6" w14:textId="77777777" w:rsidR="00804418" w:rsidRPr="00525FC7" w:rsidRDefault="00804418" w:rsidP="00274B02">
            <w:pPr>
              <w:ind w:left="-8"/>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871" w:type="dxa"/>
            <w:shd w:val="clear" w:color="auto" w:fill="DBE5F1" w:themeFill="accent1" w:themeFillTint="33"/>
            <w:vAlign w:val="center"/>
          </w:tcPr>
          <w:p w14:paraId="78290AE7" w14:textId="77777777" w:rsidR="00804418" w:rsidRPr="00860F85" w:rsidRDefault="00804418" w:rsidP="00274B02">
            <w:pPr>
              <w:jc w:val="center"/>
              <w:rPr>
                <w:rFonts w:ascii="Arial" w:hAnsi="Arial" w:cs="Arial"/>
                <w:b/>
                <w:i/>
                <w:sz w:val="16"/>
                <w:szCs w:val="16"/>
              </w:rPr>
            </w:pPr>
            <w:r>
              <w:rPr>
                <w:rFonts w:ascii="Arial" w:hAnsi="Arial" w:cs="Arial"/>
                <w:b/>
              </w:rPr>
              <w:t>REPORT SUMMARY</w:t>
            </w:r>
          </w:p>
        </w:tc>
      </w:tr>
    </w:tbl>
    <w:p w14:paraId="23E8FF90" w14:textId="77777777" w:rsidR="00804418" w:rsidRPr="007419C8" w:rsidRDefault="00804418" w:rsidP="00804418">
      <w:pPr>
        <w:pStyle w:val="NoSpacing"/>
        <w:spacing w:line="360" w:lineRule="auto"/>
        <w:ind w:left="-270"/>
        <w:jc w:val="both"/>
        <w:rPr>
          <w:rFonts w:ascii="Arial" w:hAnsi="Arial" w:cs="Arial"/>
          <w:sz w:val="20"/>
          <w:szCs w:val="28"/>
        </w:rPr>
      </w:pPr>
    </w:p>
    <w:tbl>
      <w:tblPr>
        <w:tblStyle w:val="TableGrid"/>
        <w:tblW w:w="11052" w:type="dxa"/>
        <w:jc w:val="center"/>
        <w:tblLook w:val="04A0" w:firstRow="1" w:lastRow="0" w:firstColumn="1" w:lastColumn="0" w:noHBand="0" w:noVBand="1"/>
      </w:tblPr>
      <w:tblGrid>
        <w:gridCol w:w="520"/>
        <w:gridCol w:w="4295"/>
        <w:gridCol w:w="6237"/>
      </w:tblGrid>
      <w:tr w:rsidR="00160CB3" w:rsidRPr="00957F9A" w14:paraId="3432E54C" w14:textId="77777777" w:rsidTr="00913EFD">
        <w:trPr>
          <w:trHeight w:val="340"/>
          <w:jc w:val="center"/>
        </w:trPr>
        <w:tc>
          <w:tcPr>
            <w:tcW w:w="520" w:type="dxa"/>
            <w:vAlign w:val="center"/>
          </w:tcPr>
          <w:p w14:paraId="70139F7A" w14:textId="1D501D25" w:rsidR="00160CB3" w:rsidRPr="00957F9A" w:rsidRDefault="00160CB3"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017DE9B" w14:textId="020A756B" w:rsidR="00160CB3" w:rsidRPr="00957F9A" w:rsidRDefault="00160CB3" w:rsidP="0036353F">
            <w:pPr>
              <w:pStyle w:val="NoSpacing"/>
              <w:spacing w:line="276" w:lineRule="auto"/>
              <w:rPr>
                <w:rFonts w:ascii="Arial" w:hAnsi="Arial" w:cs="Arial"/>
                <w:b/>
              </w:rPr>
            </w:pPr>
            <w:r w:rsidRPr="00957F9A">
              <w:rPr>
                <w:rFonts w:ascii="Arial" w:hAnsi="Arial" w:cs="Arial"/>
                <w:b/>
              </w:rPr>
              <w:t>Name of the Project</w:t>
            </w:r>
          </w:p>
        </w:tc>
        <w:tc>
          <w:tcPr>
            <w:tcW w:w="6237" w:type="dxa"/>
            <w:vAlign w:val="center"/>
          </w:tcPr>
          <w:p w14:paraId="3BD9F904" w14:textId="5B412390" w:rsidR="00160CB3" w:rsidRPr="00957F9A" w:rsidRDefault="00913EFD" w:rsidP="00EC742B">
            <w:pPr>
              <w:pStyle w:val="NoSpacing"/>
              <w:spacing w:line="276" w:lineRule="auto"/>
              <w:jc w:val="both"/>
              <w:rPr>
                <w:rFonts w:ascii="Arial" w:hAnsi="Arial" w:cs="Arial"/>
              </w:rPr>
            </w:pPr>
            <w:r>
              <w:rPr>
                <w:rFonts w:ascii="Arial" w:hAnsi="Arial" w:cs="Arial"/>
              </w:rPr>
              <w:t>1.</w:t>
            </w:r>
            <w:r w:rsidR="00EC742B">
              <w:rPr>
                <w:rFonts w:ascii="Arial" w:hAnsi="Arial" w:cs="Arial"/>
              </w:rPr>
              <w:t>19</w:t>
            </w:r>
            <w:r w:rsidR="00BC4E84">
              <w:rPr>
                <w:rFonts w:ascii="Arial" w:hAnsi="Arial" w:cs="Arial"/>
              </w:rPr>
              <w:t xml:space="preserve"> </w:t>
            </w:r>
            <w:r>
              <w:rPr>
                <w:rFonts w:ascii="Arial" w:hAnsi="Arial" w:cs="Arial"/>
              </w:rPr>
              <w:t>(±</w:t>
            </w:r>
            <w:r w:rsidRPr="00913EFD">
              <w:rPr>
                <w:rFonts w:ascii="Arial" w:hAnsi="Arial" w:cs="Arial"/>
              </w:rPr>
              <w:t>10%) MWp Grid Connected Roof-Top Solar Power Plant</w:t>
            </w:r>
          </w:p>
        </w:tc>
      </w:tr>
      <w:tr w:rsidR="007243CA" w:rsidRPr="00E34E6C" w14:paraId="168AD4F5" w14:textId="77777777" w:rsidTr="00913EFD">
        <w:trPr>
          <w:trHeight w:val="595"/>
          <w:jc w:val="center"/>
        </w:trPr>
        <w:tc>
          <w:tcPr>
            <w:tcW w:w="520" w:type="dxa"/>
            <w:vAlign w:val="center"/>
          </w:tcPr>
          <w:p w14:paraId="1F935C18" w14:textId="77777777" w:rsidR="007243CA" w:rsidRPr="00957F9A"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AEABA61" w14:textId="3ACA86A2" w:rsidR="007243CA" w:rsidRPr="00E34E6C" w:rsidRDefault="007243CA" w:rsidP="0036353F">
            <w:pPr>
              <w:pStyle w:val="NoSpacing"/>
              <w:spacing w:line="276" w:lineRule="auto"/>
              <w:rPr>
                <w:rFonts w:ascii="Arial" w:hAnsi="Arial" w:cs="Arial"/>
                <w:b/>
              </w:rPr>
            </w:pPr>
            <w:r w:rsidRPr="00E34E6C">
              <w:rPr>
                <w:rFonts w:ascii="Arial" w:hAnsi="Arial" w:cs="Arial"/>
                <w:b/>
              </w:rPr>
              <w:t>Project Location</w:t>
            </w:r>
          </w:p>
        </w:tc>
        <w:tc>
          <w:tcPr>
            <w:tcW w:w="6237" w:type="dxa"/>
            <w:shd w:val="clear" w:color="auto" w:fill="auto"/>
            <w:vAlign w:val="center"/>
          </w:tcPr>
          <w:p w14:paraId="51E09736" w14:textId="3C762213" w:rsidR="007243CA" w:rsidRDefault="00D64A01" w:rsidP="00D64A01">
            <w:pPr>
              <w:pStyle w:val="NoSpacing"/>
              <w:numPr>
                <w:ilvl w:val="0"/>
                <w:numId w:val="24"/>
              </w:numPr>
              <w:spacing w:line="276" w:lineRule="auto"/>
              <w:ind w:left="317" w:hanging="283"/>
              <w:jc w:val="both"/>
              <w:rPr>
                <w:rFonts w:ascii="Arial" w:hAnsi="Arial" w:cs="Arial"/>
              </w:rPr>
            </w:pPr>
            <w:r w:rsidRPr="00D64A01">
              <w:rPr>
                <w:rFonts w:ascii="Arial" w:hAnsi="Arial" w:cs="Arial"/>
                <w:b/>
              </w:rPr>
              <w:t>Mahindra CIE Automotive Ltd</w:t>
            </w:r>
            <w:r>
              <w:rPr>
                <w:rFonts w:ascii="Arial" w:hAnsi="Arial" w:cs="Arial"/>
                <w:b/>
              </w:rPr>
              <w:t>.</w:t>
            </w:r>
            <w:r w:rsidRPr="00D64A01">
              <w:rPr>
                <w:rFonts w:ascii="Arial" w:hAnsi="Arial" w:cs="Arial"/>
                <w:b/>
              </w:rPr>
              <w:t xml:space="preserve"> – </w:t>
            </w:r>
            <w:r>
              <w:rPr>
                <w:rFonts w:ascii="Arial" w:hAnsi="Arial" w:cs="Arial"/>
                <w:b/>
              </w:rPr>
              <w:t xml:space="preserve">Stamping </w:t>
            </w:r>
            <w:r w:rsidRPr="00D64A01">
              <w:rPr>
                <w:rFonts w:ascii="Arial" w:hAnsi="Arial" w:cs="Arial"/>
                <w:b/>
              </w:rPr>
              <w:t>Division</w:t>
            </w:r>
            <w:r>
              <w:rPr>
                <w:rFonts w:ascii="Arial" w:hAnsi="Arial" w:cs="Arial"/>
              </w:rPr>
              <w:t>, Lalpur,</w:t>
            </w:r>
            <w:r w:rsidR="00EC4F39">
              <w:rPr>
                <w:rFonts w:ascii="Arial" w:hAnsi="Arial" w:cs="Arial"/>
              </w:rPr>
              <w:t xml:space="preserve"> Kichha,</w:t>
            </w:r>
            <w:r>
              <w:rPr>
                <w:rFonts w:ascii="Arial" w:hAnsi="Arial" w:cs="Arial"/>
              </w:rPr>
              <w:t xml:space="preserve"> </w:t>
            </w:r>
            <w:r w:rsidRPr="00D64A01">
              <w:rPr>
                <w:rFonts w:ascii="Arial" w:hAnsi="Arial" w:cs="Arial"/>
              </w:rPr>
              <w:t xml:space="preserve">District Udham Singh Nagar </w:t>
            </w:r>
            <w:r>
              <w:rPr>
                <w:rFonts w:ascii="Arial" w:hAnsi="Arial" w:cs="Arial"/>
              </w:rPr>
              <w:t>Uttarakhand –</w:t>
            </w:r>
            <w:r w:rsidR="00EC4F39">
              <w:rPr>
                <w:rFonts w:ascii="Arial" w:hAnsi="Arial" w:cs="Arial"/>
              </w:rPr>
              <w:t xml:space="preserve"> 263148</w:t>
            </w:r>
          </w:p>
          <w:p w14:paraId="56C8EAC5" w14:textId="58420E0D" w:rsidR="00D64A01" w:rsidRDefault="00D64A01" w:rsidP="00D64A01">
            <w:pPr>
              <w:pStyle w:val="NoSpacing"/>
              <w:spacing w:line="276" w:lineRule="auto"/>
              <w:ind w:left="317"/>
              <w:jc w:val="both"/>
              <w:rPr>
                <w:rFonts w:ascii="Arial" w:hAnsi="Arial" w:cs="Arial"/>
              </w:rPr>
            </w:pPr>
            <w:r>
              <w:rPr>
                <w:rFonts w:ascii="Arial" w:hAnsi="Arial" w:cs="Arial"/>
              </w:rPr>
              <w:t xml:space="preserve">GPS </w:t>
            </w:r>
            <w:r w:rsidR="008B04D2">
              <w:rPr>
                <w:rFonts w:ascii="Arial" w:hAnsi="Arial" w:cs="Arial"/>
              </w:rPr>
              <w:t>Coordinates</w:t>
            </w:r>
            <w:r>
              <w:rPr>
                <w:rFonts w:ascii="Arial" w:hAnsi="Arial" w:cs="Arial"/>
              </w:rPr>
              <w:t xml:space="preserve">– </w:t>
            </w:r>
            <w:r w:rsidRPr="00D64A01">
              <w:rPr>
                <w:rFonts w:ascii="Arial" w:hAnsi="Arial" w:cs="Arial"/>
              </w:rPr>
              <w:t>28°56'20.2"N 79°28'02.9"E</w:t>
            </w:r>
          </w:p>
          <w:p w14:paraId="4A91E603" w14:textId="3AF60924" w:rsidR="00D64A01" w:rsidRDefault="00D64A01" w:rsidP="00D64A01">
            <w:pPr>
              <w:pStyle w:val="NoSpacing"/>
              <w:numPr>
                <w:ilvl w:val="0"/>
                <w:numId w:val="24"/>
              </w:numPr>
              <w:spacing w:line="276" w:lineRule="auto"/>
              <w:ind w:left="317" w:hanging="283"/>
              <w:jc w:val="both"/>
              <w:rPr>
                <w:rFonts w:ascii="Arial" w:hAnsi="Arial" w:cs="Arial"/>
              </w:rPr>
            </w:pPr>
            <w:r w:rsidRPr="00D64A01">
              <w:rPr>
                <w:rFonts w:ascii="Arial" w:hAnsi="Arial" w:cs="Arial"/>
                <w:b/>
              </w:rPr>
              <w:t>Mahindra CIE Automotive Ltd – Gears Division</w:t>
            </w:r>
            <w:r>
              <w:rPr>
                <w:rFonts w:ascii="Arial" w:hAnsi="Arial" w:cs="Arial"/>
              </w:rPr>
              <w:t>, Plot No. C-23/2, Phase</w:t>
            </w:r>
            <w:r w:rsidRPr="00D64A01">
              <w:rPr>
                <w:rFonts w:ascii="Arial" w:hAnsi="Arial" w:cs="Arial"/>
              </w:rPr>
              <w:t>-II, Chakan Industrial Area, Varale Ambethan R</w:t>
            </w:r>
            <w:r>
              <w:rPr>
                <w:rFonts w:ascii="Arial" w:hAnsi="Arial" w:cs="Arial"/>
              </w:rPr>
              <w:t>oa</w:t>
            </w:r>
            <w:r w:rsidRPr="00D64A01">
              <w:rPr>
                <w:rFonts w:ascii="Arial" w:hAnsi="Arial" w:cs="Arial"/>
              </w:rPr>
              <w:t>d, Varale, Maharashtra</w:t>
            </w:r>
            <w:r>
              <w:rPr>
                <w:rFonts w:ascii="Arial" w:hAnsi="Arial" w:cs="Arial"/>
              </w:rPr>
              <w:t>–</w:t>
            </w:r>
            <w:r w:rsidRPr="00D64A01">
              <w:rPr>
                <w:rFonts w:ascii="Arial" w:hAnsi="Arial" w:cs="Arial"/>
              </w:rPr>
              <w:t>410501</w:t>
            </w:r>
          </w:p>
          <w:p w14:paraId="7340C322" w14:textId="2B45B3EC" w:rsidR="00D64A01" w:rsidRPr="00D64A01" w:rsidRDefault="00D64A01" w:rsidP="00EC4F39">
            <w:pPr>
              <w:pStyle w:val="NoSpacing"/>
              <w:spacing w:line="276" w:lineRule="auto"/>
              <w:ind w:left="317"/>
              <w:jc w:val="both"/>
              <w:rPr>
                <w:rFonts w:ascii="Arial" w:hAnsi="Arial" w:cs="Arial"/>
              </w:rPr>
            </w:pPr>
            <w:r>
              <w:rPr>
                <w:rFonts w:ascii="Arial" w:hAnsi="Arial" w:cs="Arial"/>
              </w:rPr>
              <w:t xml:space="preserve">GPS </w:t>
            </w:r>
            <w:r w:rsidR="008B04D2">
              <w:rPr>
                <w:rFonts w:ascii="Arial" w:hAnsi="Arial" w:cs="Arial"/>
              </w:rPr>
              <w:t>Coordinates</w:t>
            </w:r>
            <w:r>
              <w:rPr>
                <w:rFonts w:ascii="Arial" w:hAnsi="Arial" w:cs="Arial"/>
              </w:rPr>
              <w:t xml:space="preserve">– </w:t>
            </w:r>
            <w:r w:rsidRPr="00D64A01">
              <w:rPr>
                <w:rFonts w:ascii="Arial" w:hAnsi="Arial" w:cs="Arial"/>
              </w:rPr>
              <w:t>18°47'47.5"N 73°47'53.9"E</w:t>
            </w:r>
          </w:p>
        </w:tc>
      </w:tr>
      <w:tr w:rsidR="007243CA" w:rsidRPr="00E34E6C" w14:paraId="5941A164" w14:textId="77777777" w:rsidTr="00913EFD">
        <w:trPr>
          <w:trHeight w:val="340"/>
          <w:jc w:val="center"/>
        </w:trPr>
        <w:tc>
          <w:tcPr>
            <w:tcW w:w="520" w:type="dxa"/>
            <w:vAlign w:val="center"/>
          </w:tcPr>
          <w:p w14:paraId="67187A2B" w14:textId="315C053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1FABB02" w14:textId="3015EACA" w:rsidR="007243CA" w:rsidRPr="00E34E6C" w:rsidRDefault="007243CA" w:rsidP="007243CA">
            <w:pPr>
              <w:pStyle w:val="NoSpacing"/>
              <w:spacing w:line="276" w:lineRule="auto"/>
              <w:rPr>
                <w:rFonts w:ascii="Arial" w:hAnsi="Arial" w:cs="Arial"/>
                <w:b/>
              </w:rPr>
            </w:pPr>
            <w:r w:rsidRPr="00E34E6C">
              <w:rPr>
                <w:rFonts w:ascii="Arial" w:hAnsi="Arial" w:cs="Arial"/>
                <w:b/>
              </w:rPr>
              <w:t>Seller Company</w:t>
            </w:r>
          </w:p>
        </w:tc>
        <w:tc>
          <w:tcPr>
            <w:tcW w:w="6237" w:type="dxa"/>
            <w:vAlign w:val="center"/>
          </w:tcPr>
          <w:p w14:paraId="3113A22F" w14:textId="14EB6D04" w:rsidR="007243CA" w:rsidRPr="00E34E6C" w:rsidRDefault="007243CA" w:rsidP="00913EFD">
            <w:pPr>
              <w:pStyle w:val="NoSpacing"/>
              <w:spacing w:line="276" w:lineRule="auto"/>
              <w:jc w:val="both"/>
              <w:rPr>
                <w:rFonts w:ascii="Arial" w:hAnsi="Arial" w:cs="Arial"/>
              </w:rPr>
            </w:pPr>
            <w:r w:rsidRPr="00E34E6C">
              <w:rPr>
                <w:rFonts w:ascii="Arial" w:hAnsi="Arial" w:cs="Arial"/>
              </w:rPr>
              <w:t xml:space="preserve">M/s </w:t>
            </w:r>
            <w:r w:rsidR="00D57AA7" w:rsidRPr="00D57AA7">
              <w:rPr>
                <w:rFonts w:ascii="Arial" w:hAnsi="Arial" w:cs="Arial"/>
              </w:rPr>
              <w:t xml:space="preserve">OPPL </w:t>
            </w:r>
            <w:r w:rsidR="00913EFD">
              <w:rPr>
                <w:rFonts w:ascii="Arial" w:hAnsi="Arial" w:cs="Arial"/>
              </w:rPr>
              <w:t>Assets</w:t>
            </w:r>
            <w:r w:rsidR="00D57AA7" w:rsidRPr="00D57AA7">
              <w:rPr>
                <w:rFonts w:ascii="Arial" w:hAnsi="Arial" w:cs="Arial"/>
              </w:rPr>
              <w:t xml:space="preserve"> </w:t>
            </w:r>
            <w:r w:rsidRPr="00E34E6C">
              <w:rPr>
                <w:rFonts w:ascii="Arial" w:hAnsi="Arial" w:cs="Arial"/>
              </w:rPr>
              <w:t>Private Limited</w:t>
            </w:r>
          </w:p>
        </w:tc>
      </w:tr>
      <w:tr w:rsidR="007243CA" w:rsidRPr="00E34E6C" w14:paraId="07FF103F" w14:textId="77777777" w:rsidTr="00913EFD">
        <w:trPr>
          <w:trHeight w:val="340"/>
          <w:jc w:val="center"/>
        </w:trPr>
        <w:tc>
          <w:tcPr>
            <w:tcW w:w="520" w:type="dxa"/>
            <w:vAlign w:val="center"/>
          </w:tcPr>
          <w:p w14:paraId="0185DA5B"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E6BDE62" w14:textId="0C299AF6" w:rsidR="007243CA" w:rsidRPr="00E34E6C" w:rsidRDefault="007243CA" w:rsidP="007243CA">
            <w:pPr>
              <w:pStyle w:val="NoSpacing"/>
              <w:spacing w:line="276" w:lineRule="auto"/>
              <w:rPr>
                <w:rFonts w:ascii="Arial" w:hAnsi="Arial" w:cs="Arial"/>
                <w:b/>
              </w:rPr>
            </w:pPr>
            <w:r w:rsidRPr="00E34E6C">
              <w:rPr>
                <w:rFonts w:ascii="Arial" w:hAnsi="Arial" w:cs="Arial"/>
                <w:b/>
              </w:rPr>
              <w:t>Prepared for Organization</w:t>
            </w:r>
          </w:p>
        </w:tc>
        <w:tc>
          <w:tcPr>
            <w:tcW w:w="6237" w:type="dxa"/>
            <w:vAlign w:val="center"/>
          </w:tcPr>
          <w:p w14:paraId="07169281" w14:textId="1D6A00D4" w:rsidR="007243CA" w:rsidRPr="00E34E6C" w:rsidRDefault="007243CA" w:rsidP="007243CA">
            <w:pPr>
              <w:pStyle w:val="NoSpacing"/>
              <w:spacing w:line="276" w:lineRule="auto"/>
              <w:jc w:val="both"/>
              <w:rPr>
                <w:rFonts w:ascii="Arial" w:hAnsi="Arial" w:cs="Arial"/>
              </w:rPr>
            </w:pPr>
            <w:r w:rsidRPr="00E34E6C">
              <w:rPr>
                <w:rFonts w:ascii="Arial" w:hAnsi="Arial" w:cs="Arial"/>
              </w:rPr>
              <w:t>State Bank of India, SME Branch, South Extension, Delhi</w:t>
            </w:r>
          </w:p>
        </w:tc>
      </w:tr>
      <w:tr w:rsidR="007243CA" w:rsidRPr="00E34E6C" w14:paraId="391147E0" w14:textId="77777777" w:rsidTr="00913EFD">
        <w:trPr>
          <w:trHeight w:val="340"/>
          <w:jc w:val="center"/>
        </w:trPr>
        <w:tc>
          <w:tcPr>
            <w:tcW w:w="520" w:type="dxa"/>
            <w:vAlign w:val="center"/>
          </w:tcPr>
          <w:p w14:paraId="5F1EF46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B8CE7F" w14:textId="5B1FB021" w:rsidR="007243CA" w:rsidRPr="00E34E6C" w:rsidRDefault="007243CA" w:rsidP="007243CA">
            <w:pPr>
              <w:pStyle w:val="NoSpacing"/>
              <w:spacing w:line="276" w:lineRule="auto"/>
              <w:rPr>
                <w:rFonts w:ascii="Arial" w:hAnsi="Arial" w:cs="Arial"/>
                <w:b/>
              </w:rPr>
            </w:pPr>
            <w:r w:rsidRPr="00E34E6C">
              <w:rPr>
                <w:rFonts w:ascii="Arial" w:hAnsi="Arial" w:cs="Arial"/>
                <w:b/>
              </w:rPr>
              <w:t>LIE Consultant Firm</w:t>
            </w:r>
          </w:p>
        </w:tc>
        <w:tc>
          <w:tcPr>
            <w:tcW w:w="6237" w:type="dxa"/>
            <w:vAlign w:val="center"/>
          </w:tcPr>
          <w:p w14:paraId="4192D564" w14:textId="19F9D75C" w:rsidR="007243CA" w:rsidRPr="00E34E6C" w:rsidRDefault="007243CA" w:rsidP="007243CA">
            <w:pPr>
              <w:pStyle w:val="NoSpacing"/>
              <w:spacing w:line="276" w:lineRule="auto"/>
              <w:jc w:val="both"/>
              <w:rPr>
                <w:rFonts w:ascii="Arial" w:hAnsi="Arial" w:cs="Arial"/>
              </w:rPr>
            </w:pPr>
            <w:r w:rsidRPr="00E34E6C">
              <w:rPr>
                <w:rFonts w:ascii="Arial" w:hAnsi="Arial" w:cs="Arial"/>
              </w:rPr>
              <w:t>M/s. R.K. Associates Valuers &amp; Techno Engineering Consultants (P) Ltd</w:t>
            </w:r>
          </w:p>
        </w:tc>
      </w:tr>
      <w:tr w:rsidR="00D57AA7" w:rsidRPr="00E34E6C" w14:paraId="4287C4A8" w14:textId="77777777" w:rsidTr="00913EFD">
        <w:trPr>
          <w:trHeight w:val="20"/>
          <w:jc w:val="center"/>
        </w:trPr>
        <w:tc>
          <w:tcPr>
            <w:tcW w:w="520" w:type="dxa"/>
            <w:vAlign w:val="center"/>
          </w:tcPr>
          <w:p w14:paraId="66FF4174" w14:textId="77777777" w:rsidR="00D57AA7" w:rsidRPr="00E34E6C" w:rsidRDefault="00D57AA7"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6E796D6" w14:textId="585CCBDE" w:rsidR="00D57AA7" w:rsidRPr="00E34E6C" w:rsidRDefault="00D57AA7" w:rsidP="007243CA">
            <w:pPr>
              <w:pStyle w:val="NoSpacing"/>
              <w:spacing w:line="276" w:lineRule="auto"/>
              <w:rPr>
                <w:rFonts w:ascii="Arial" w:hAnsi="Arial" w:cs="Arial"/>
                <w:b/>
              </w:rPr>
            </w:pPr>
            <w:r w:rsidRPr="00E34E6C">
              <w:rPr>
                <w:rFonts w:ascii="Arial" w:hAnsi="Arial" w:cs="Arial"/>
                <w:b/>
              </w:rPr>
              <w:t>Date of Survey</w:t>
            </w:r>
          </w:p>
        </w:tc>
        <w:tc>
          <w:tcPr>
            <w:tcW w:w="6237" w:type="dxa"/>
            <w:vAlign w:val="center"/>
          </w:tcPr>
          <w:p w14:paraId="697EDA40" w14:textId="7F6A0BE4" w:rsidR="00D57AA7" w:rsidRPr="00056273" w:rsidRDefault="00056273" w:rsidP="00056273">
            <w:pPr>
              <w:pStyle w:val="NoSpacing"/>
              <w:spacing w:line="276" w:lineRule="auto"/>
              <w:jc w:val="both"/>
              <w:rPr>
                <w:rFonts w:ascii="Arial" w:hAnsi="Arial" w:cs="Arial"/>
              </w:rPr>
            </w:pPr>
            <w:r w:rsidRPr="00056273">
              <w:rPr>
                <w:rFonts w:ascii="Arial" w:hAnsi="Arial" w:cs="Arial"/>
              </w:rPr>
              <w:t xml:space="preserve">Since, our scope of work </w:t>
            </w:r>
            <w:r>
              <w:rPr>
                <w:rFonts w:ascii="Arial" w:hAnsi="Arial" w:cs="Arial"/>
              </w:rPr>
              <w:t xml:space="preserve">includes </w:t>
            </w:r>
            <w:r w:rsidRPr="00056273">
              <w:rPr>
                <w:rFonts w:ascii="Arial" w:hAnsi="Arial" w:cs="Arial"/>
              </w:rPr>
              <w:t xml:space="preserve">only the verification and Review of </w:t>
            </w:r>
            <w:r>
              <w:rPr>
                <w:rFonts w:ascii="Arial" w:hAnsi="Arial" w:cs="Arial"/>
              </w:rPr>
              <w:t xml:space="preserve">total </w:t>
            </w:r>
            <w:r w:rsidRPr="00056273">
              <w:rPr>
                <w:rFonts w:ascii="Arial" w:hAnsi="Arial" w:cs="Arial"/>
              </w:rPr>
              <w:t>Project cost, CUF and Irradiation Data</w:t>
            </w:r>
            <w:r>
              <w:rPr>
                <w:rFonts w:ascii="Arial" w:hAnsi="Arial" w:cs="Arial"/>
              </w:rPr>
              <w:t>, site visit is not required.</w:t>
            </w:r>
          </w:p>
        </w:tc>
      </w:tr>
      <w:tr w:rsidR="007243CA" w:rsidRPr="00E34E6C" w14:paraId="5FBEBDF6" w14:textId="77777777" w:rsidTr="00913EFD">
        <w:trPr>
          <w:trHeight w:val="340"/>
          <w:jc w:val="center"/>
        </w:trPr>
        <w:tc>
          <w:tcPr>
            <w:tcW w:w="520" w:type="dxa"/>
            <w:vAlign w:val="center"/>
          </w:tcPr>
          <w:p w14:paraId="6D90411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2CFC2FC" w14:textId="45A68B05" w:rsidR="007243CA" w:rsidRPr="00E34E6C" w:rsidRDefault="007243CA" w:rsidP="007243CA">
            <w:pPr>
              <w:pStyle w:val="NoSpacing"/>
              <w:spacing w:line="276" w:lineRule="auto"/>
              <w:rPr>
                <w:rFonts w:ascii="Arial" w:hAnsi="Arial" w:cs="Arial"/>
                <w:b/>
              </w:rPr>
            </w:pPr>
            <w:r w:rsidRPr="00E34E6C">
              <w:rPr>
                <w:rFonts w:ascii="Arial" w:hAnsi="Arial" w:cs="Arial"/>
                <w:b/>
              </w:rPr>
              <w:t>Date of Report</w:t>
            </w:r>
          </w:p>
        </w:tc>
        <w:sdt>
          <w:sdtPr>
            <w:rPr>
              <w:rFonts w:ascii="Arial" w:hAnsi="Arial" w:cs="Arial"/>
            </w:rPr>
            <w:id w:val="-278338377"/>
            <w:placeholder>
              <w:docPart w:val="6D18311CC15141C588F199823FCCEC15"/>
            </w:placeholder>
            <w:date w:fullDate="2023-05-18T00:00:00Z">
              <w:dateFormat w:val="dd-MM-yyyy"/>
              <w:lid w:val="en-IN"/>
              <w:storeMappedDataAs w:val="dateTime"/>
              <w:calendar w:val="gregorian"/>
            </w:date>
          </w:sdtPr>
          <w:sdtContent>
            <w:tc>
              <w:tcPr>
                <w:tcW w:w="6237" w:type="dxa"/>
                <w:vAlign w:val="center"/>
              </w:tcPr>
              <w:p w14:paraId="521DE3F3" w14:textId="6F2D0BB5" w:rsidR="007243CA" w:rsidRPr="00E34E6C" w:rsidRDefault="0052417A" w:rsidP="007243CA">
                <w:pPr>
                  <w:pStyle w:val="NoSpacing"/>
                  <w:spacing w:line="276" w:lineRule="auto"/>
                  <w:jc w:val="both"/>
                  <w:rPr>
                    <w:rFonts w:ascii="Arial" w:hAnsi="Arial" w:cs="Arial"/>
                  </w:rPr>
                </w:pPr>
                <w:r>
                  <w:rPr>
                    <w:rFonts w:ascii="Arial" w:hAnsi="Arial" w:cs="Arial"/>
                    <w:lang w:val="en-IN"/>
                  </w:rPr>
                  <w:t>18-05-2023</w:t>
                </w:r>
              </w:p>
            </w:tc>
          </w:sdtContent>
        </w:sdt>
      </w:tr>
      <w:tr w:rsidR="007243CA" w:rsidRPr="00E34E6C" w14:paraId="258D62E7" w14:textId="77777777" w:rsidTr="00913EFD">
        <w:trPr>
          <w:trHeight w:val="340"/>
          <w:jc w:val="center"/>
        </w:trPr>
        <w:tc>
          <w:tcPr>
            <w:tcW w:w="520" w:type="dxa"/>
            <w:vAlign w:val="center"/>
          </w:tcPr>
          <w:p w14:paraId="5B811C5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329336A" w14:textId="301F1411" w:rsidR="007243CA" w:rsidRPr="00E34E6C" w:rsidRDefault="007243CA" w:rsidP="007243CA">
            <w:pPr>
              <w:pStyle w:val="NoSpacing"/>
              <w:spacing w:line="276" w:lineRule="auto"/>
              <w:rPr>
                <w:rFonts w:ascii="Arial" w:hAnsi="Arial" w:cs="Arial"/>
                <w:b/>
              </w:rPr>
            </w:pPr>
            <w:r w:rsidRPr="00E34E6C">
              <w:rPr>
                <w:rFonts w:ascii="Arial" w:hAnsi="Arial" w:cs="Arial"/>
                <w:b/>
              </w:rPr>
              <w:t>Details &amp; documents provided by</w:t>
            </w:r>
          </w:p>
        </w:tc>
        <w:tc>
          <w:tcPr>
            <w:tcW w:w="6237" w:type="dxa"/>
            <w:vAlign w:val="center"/>
          </w:tcPr>
          <w:p w14:paraId="5EA61C02" w14:textId="239391EE" w:rsidR="007243CA" w:rsidRPr="00E34E6C" w:rsidRDefault="007243CA" w:rsidP="000534F3">
            <w:pPr>
              <w:pStyle w:val="NoSpacing"/>
              <w:spacing w:line="276" w:lineRule="auto"/>
              <w:jc w:val="both"/>
              <w:rPr>
                <w:rFonts w:ascii="Arial" w:hAnsi="Arial" w:cs="Arial"/>
              </w:rPr>
            </w:pPr>
            <w:r w:rsidRPr="00E34E6C">
              <w:rPr>
                <w:rFonts w:ascii="Arial" w:hAnsi="Arial" w:cs="Arial"/>
              </w:rPr>
              <w:t xml:space="preserve">Mr. </w:t>
            </w:r>
            <w:r w:rsidR="00D57AA7">
              <w:rPr>
                <w:rFonts w:ascii="Arial" w:hAnsi="Arial" w:cs="Arial"/>
              </w:rPr>
              <w:t>Mohit Jangra</w:t>
            </w:r>
            <w:r w:rsidR="00C31D77">
              <w:rPr>
                <w:rFonts w:ascii="Arial" w:hAnsi="Arial" w:cs="Arial"/>
              </w:rPr>
              <w:t xml:space="preserve">; </w:t>
            </w:r>
            <w:r w:rsidR="000534F3">
              <w:rPr>
                <w:rFonts w:ascii="Arial" w:hAnsi="Arial" w:cs="Arial"/>
              </w:rPr>
              <w:t xml:space="preserve">Assistance Manager Finance and Accounts </w:t>
            </w:r>
            <w:r w:rsidRPr="00E34E6C">
              <w:rPr>
                <w:rFonts w:ascii="Arial" w:hAnsi="Arial" w:cs="Arial"/>
              </w:rPr>
              <w:t xml:space="preserve">M/s </w:t>
            </w:r>
            <w:r w:rsidR="00D57AA7">
              <w:rPr>
                <w:rFonts w:ascii="Arial" w:hAnsi="Arial" w:cs="Arial"/>
              </w:rPr>
              <w:t>Oriana Power</w:t>
            </w:r>
            <w:r w:rsidRPr="00E34E6C">
              <w:rPr>
                <w:rFonts w:ascii="Arial" w:hAnsi="Arial" w:cs="Arial"/>
              </w:rPr>
              <w:t xml:space="preserve"> Pvt. Ltd.</w:t>
            </w:r>
          </w:p>
        </w:tc>
      </w:tr>
      <w:tr w:rsidR="007243CA" w:rsidRPr="00E34E6C" w14:paraId="426E00F8" w14:textId="77777777" w:rsidTr="00913EFD">
        <w:trPr>
          <w:trHeight w:val="340"/>
          <w:jc w:val="center"/>
        </w:trPr>
        <w:tc>
          <w:tcPr>
            <w:tcW w:w="520" w:type="dxa"/>
            <w:vAlign w:val="center"/>
          </w:tcPr>
          <w:p w14:paraId="0C42BDF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77E4275" w14:textId="2E1ED409" w:rsidR="007243CA" w:rsidRPr="00E34E6C" w:rsidRDefault="007243CA" w:rsidP="007243CA">
            <w:pPr>
              <w:pStyle w:val="NoSpacing"/>
              <w:spacing w:line="276" w:lineRule="auto"/>
              <w:rPr>
                <w:rFonts w:ascii="Arial" w:hAnsi="Arial" w:cs="Arial"/>
                <w:b/>
              </w:rPr>
            </w:pPr>
            <w:r w:rsidRPr="00E34E6C">
              <w:rPr>
                <w:rFonts w:ascii="Arial" w:hAnsi="Arial" w:cs="Arial"/>
                <w:b/>
              </w:rPr>
              <w:t>Report Type</w:t>
            </w:r>
          </w:p>
        </w:tc>
        <w:tc>
          <w:tcPr>
            <w:tcW w:w="6237" w:type="dxa"/>
            <w:vAlign w:val="center"/>
          </w:tcPr>
          <w:p w14:paraId="41C87645" w14:textId="74910A9B" w:rsidR="007243CA" w:rsidRPr="00E34E6C" w:rsidRDefault="007243CA" w:rsidP="007243CA">
            <w:pPr>
              <w:pStyle w:val="NoSpacing"/>
              <w:spacing w:line="276" w:lineRule="auto"/>
              <w:jc w:val="both"/>
              <w:rPr>
                <w:rFonts w:ascii="Arial" w:hAnsi="Arial" w:cs="Arial"/>
              </w:rPr>
            </w:pPr>
            <w:r w:rsidRPr="00E34E6C">
              <w:rPr>
                <w:rFonts w:ascii="Arial" w:hAnsi="Arial" w:cs="Arial"/>
              </w:rPr>
              <w:t>Lender’s</w:t>
            </w:r>
            <w:r w:rsidRPr="00E34E6C">
              <w:rPr>
                <w:rFonts w:ascii="Arial" w:hAnsi="Arial" w:cs="Arial"/>
                <w:b/>
              </w:rPr>
              <w:t xml:space="preserve"> </w:t>
            </w:r>
            <w:r w:rsidRPr="00E34E6C">
              <w:rPr>
                <w:rFonts w:ascii="Arial" w:hAnsi="Arial" w:cs="Arial"/>
              </w:rPr>
              <w:t>Independent Engineering Report</w:t>
            </w:r>
          </w:p>
        </w:tc>
      </w:tr>
      <w:tr w:rsidR="007243CA" w:rsidRPr="00E34E6C" w14:paraId="562D5ABD" w14:textId="77777777" w:rsidTr="00913EFD">
        <w:trPr>
          <w:trHeight w:val="340"/>
          <w:jc w:val="center"/>
        </w:trPr>
        <w:tc>
          <w:tcPr>
            <w:tcW w:w="520" w:type="dxa"/>
            <w:vAlign w:val="center"/>
          </w:tcPr>
          <w:p w14:paraId="6451577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F958531" w14:textId="4F886943" w:rsidR="007243CA" w:rsidRPr="00E34E6C" w:rsidRDefault="007243CA" w:rsidP="007243CA">
            <w:pPr>
              <w:pStyle w:val="NoSpacing"/>
              <w:spacing w:line="276" w:lineRule="auto"/>
              <w:rPr>
                <w:rFonts w:ascii="Arial" w:hAnsi="Arial" w:cs="Arial"/>
                <w:b/>
              </w:rPr>
            </w:pPr>
            <w:r w:rsidRPr="00E34E6C">
              <w:rPr>
                <w:rFonts w:ascii="Arial" w:hAnsi="Arial" w:cs="Arial"/>
                <w:b/>
              </w:rPr>
              <w:t>Purpose of the Report</w:t>
            </w:r>
          </w:p>
        </w:tc>
        <w:tc>
          <w:tcPr>
            <w:tcW w:w="6237" w:type="dxa"/>
            <w:vAlign w:val="center"/>
          </w:tcPr>
          <w:p w14:paraId="4623602C" w14:textId="5C234029" w:rsidR="007243CA" w:rsidRPr="00056273" w:rsidRDefault="0020530E" w:rsidP="007243CA">
            <w:pPr>
              <w:pStyle w:val="NoSpacing"/>
              <w:spacing w:line="276" w:lineRule="auto"/>
              <w:jc w:val="both"/>
              <w:rPr>
                <w:rFonts w:ascii="Arial" w:hAnsi="Arial" w:cs="Arial"/>
              </w:rPr>
            </w:pPr>
            <w:r w:rsidRPr="00056273">
              <w:rPr>
                <w:rFonts w:ascii="Arial" w:hAnsi="Arial" w:cs="Arial"/>
              </w:rPr>
              <w:t>Verification and Review of Project cost, CUF and Irradiation Data</w:t>
            </w:r>
            <w:r w:rsidR="00056273" w:rsidRPr="00056273">
              <w:rPr>
                <w:rFonts w:ascii="Arial" w:hAnsi="Arial" w:cs="Arial"/>
              </w:rPr>
              <w:t xml:space="preserve"> </w:t>
            </w:r>
            <w:r w:rsidR="007243CA" w:rsidRPr="00056273">
              <w:rPr>
                <w:rFonts w:ascii="Arial" w:hAnsi="Arial" w:cs="Arial"/>
              </w:rPr>
              <w:t>to facilitate bankers to take business decision on the Project.</w:t>
            </w:r>
          </w:p>
        </w:tc>
      </w:tr>
      <w:tr w:rsidR="007243CA" w:rsidRPr="00E34E6C" w14:paraId="00B16291" w14:textId="77777777" w:rsidTr="00913EFD">
        <w:trPr>
          <w:trHeight w:val="340"/>
          <w:jc w:val="center"/>
        </w:trPr>
        <w:tc>
          <w:tcPr>
            <w:tcW w:w="520" w:type="dxa"/>
            <w:vAlign w:val="center"/>
          </w:tcPr>
          <w:p w14:paraId="37E41DDF"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55AC336" w14:textId="2519DE69" w:rsidR="007243CA" w:rsidRPr="00E34E6C" w:rsidRDefault="007243CA" w:rsidP="007243CA">
            <w:pPr>
              <w:pStyle w:val="NoSpacing"/>
              <w:spacing w:line="276" w:lineRule="auto"/>
              <w:rPr>
                <w:rFonts w:ascii="Arial" w:hAnsi="Arial" w:cs="Arial"/>
                <w:b/>
              </w:rPr>
            </w:pPr>
            <w:r w:rsidRPr="00E34E6C">
              <w:rPr>
                <w:rFonts w:ascii="Arial" w:hAnsi="Arial" w:cs="Arial"/>
                <w:b/>
              </w:rPr>
              <w:t>Scope of the Report</w:t>
            </w:r>
          </w:p>
        </w:tc>
        <w:tc>
          <w:tcPr>
            <w:tcW w:w="6237" w:type="dxa"/>
            <w:vAlign w:val="center"/>
          </w:tcPr>
          <w:p w14:paraId="45FFC83B" w14:textId="7CD6145F" w:rsidR="007243CA" w:rsidRPr="00E34E6C" w:rsidRDefault="007243CA" w:rsidP="007243CA">
            <w:pPr>
              <w:pStyle w:val="NoSpacing"/>
              <w:spacing w:line="276" w:lineRule="auto"/>
              <w:jc w:val="both"/>
              <w:rPr>
                <w:rFonts w:ascii="Arial" w:hAnsi="Arial" w:cs="Arial"/>
              </w:rPr>
            </w:pPr>
            <w:r w:rsidRPr="00E34E6C">
              <w:rPr>
                <w:rFonts w:ascii="Arial" w:hAnsi="Arial" w:cs="Arial"/>
              </w:rPr>
              <w:t>To review Project cost and examine the current status of installation/ Commissioning of the Project.</w:t>
            </w:r>
          </w:p>
        </w:tc>
      </w:tr>
      <w:tr w:rsidR="007243CA" w:rsidRPr="00E34E6C" w14:paraId="65044E44" w14:textId="77777777" w:rsidTr="00913EFD">
        <w:trPr>
          <w:trHeight w:val="340"/>
          <w:jc w:val="center"/>
        </w:trPr>
        <w:tc>
          <w:tcPr>
            <w:tcW w:w="520" w:type="dxa"/>
            <w:vAlign w:val="center"/>
          </w:tcPr>
          <w:p w14:paraId="37BA419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F72F0E1" w14:textId="658E88E6" w:rsidR="007243CA" w:rsidRPr="00E34E6C" w:rsidRDefault="007243CA" w:rsidP="007243CA">
            <w:pPr>
              <w:pStyle w:val="NoSpacing"/>
              <w:spacing w:line="276" w:lineRule="auto"/>
              <w:rPr>
                <w:rFonts w:ascii="Arial" w:hAnsi="Arial" w:cs="Arial"/>
                <w:b/>
              </w:rPr>
            </w:pPr>
            <w:r w:rsidRPr="00E34E6C">
              <w:rPr>
                <w:rFonts w:ascii="Arial" w:hAnsi="Arial" w:cs="Arial"/>
                <w:b/>
              </w:rPr>
              <w:t>Documents produced for Perusal</w:t>
            </w:r>
          </w:p>
        </w:tc>
        <w:tc>
          <w:tcPr>
            <w:tcW w:w="6237" w:type="dxa"/>
            <w:vAlign w:val="center"/>
          </w:tcPr>
          <w:p w14:paraId="5014F5FE" w14:textId="44488F89" w:rsidR="007243CA" w:rsidRPr="00B57CFA" w:rsidRDefault="007243CA" w:rsidP="00E5628E">
            <w:pPr>
              <w:pStyle w:val="NoSpacing"/>
              <w:numPr>
                <w:ilvl w:val="0"/>
                <w:numId w:val="10"/>
              </w:numPr>
              <w:spacing w:line="276" w:lineRule="auto"/>
              <w:ind w:left="317"/>
              <w:jc w:val="both"/>
              <w:rPr>
                <w:rFonts w:ascii="Arial" w:hAnsi="Arial" w:cs="Arial"/>
              </w:rPr>
            </w:pPr>
            <w:r w:rsidRPr="00E34E6C">
              <w:rPr>
                <w:rFonts w:ascii="Arial" w:hAnsi="Arial" w:cs="Arial"/>
              </w:rPr>
              <w:t>Copy of Power Purchase Agreement</w:t>
            </w:r>
            <w:r w:rsidR="000534F3">
              <w:rPr>
                <w:rFonts w:ascii="Arial" w:hAnsi="Arial" w:cs="Arial"/>
              </w:rPr>
              <w:t>s</w:t>
            </w:r>
            <w:r w:rsidRPr="00E34E6C">
              <w:rPr>
                <w:rFonts w:ascii="Arial" w:hAnsi="Arial" w:cs="Arial"/>
              </w:rPr>
              <w:t xml:space="preserve"> (PPA</w:t>
            </w:r>
            <w:r w:rsidR="001036A4">
              <w:rPr>
                <w:rFonts w:ascii="Arial" w:hAnsi="Arial" w:cs="Arial"/>
              </w:rPr>
              <w:t>s</w:t>
            </w:r>
            <w:r w:rsidRPr="00E34E6C">
              <w:rPr>
                <w:rFonts w:ascii="Arial" w:hAnsi="Arial" w:cs="Arial"/>
              </w:rPr>
              <w:t>)</w:t>
            </w:r>
          </w:p>
          <w:p w14:paraId="29702844" w14:textId="7D953A97" w:rsidR="007243CA" w:rsidRPr="00E34E6C" w:rsidRDefault="007243CA" w:rsidP="00E5628E">
            <w:pPr>
              <w:pStyle w:val="NoSpacing"/>
              <w:numPr>
                <w:ilvl w:val="0"/>
                <w:numId w:val="10"/>
              </w:numPr>
              <w:spacing w:line="276" w:lineRule="auto"/>
              <w:ind w:left="317"/>
              <w:jc w:val="both"/>
              <w:rPr>
                <w:rFonts w:ascii="Arial" w:hAnsi="Arial" w:cs="Arial"/>
              </w:rPr>
            </w:pPr>
            <w:r w:rsidRPr="00E34E6C">
              <w:rPr>
                <w:rFonts w:ascii="Arial" w:hAnsi="Arial" w:cs="Arial"/>
              </w:rPr>
              <w:t xml:space="preserve">Copy of </w:t>
            </w:r>
            <w:r w:rsidR="000534F3">
              <w:rPr>
                <w:rFonts w:ascii="Arial" w:hAnsi="Arial" w:cs="Arial"/>
              </w:rPr>
              <w:t>T</w:t>
            </w:r>
            <w:r w:rsidR="00B57CFA">
              <w:rPr>
                <w:rFonts w:ascii="Arial" w:hAnsi="Arial" w:cs="Arial"/>
              </w:rPr>
              <w:t xml:space="preserve">echno-Commercial offer from OPPL to </w:t>
            </w:r>
            <w:r w:rsidR="00B57CFA" w:rsidRPr="00B57CFA">
              <w:rPr>
                <w:rFonts w:ascii="Arial" w:hAnsi="Arial" w:cs="Arial"/>
              </w:rPr>
              <w:t xml:space="preserve">OPPL </w:t>
            </w:r>
            <w:r w:rsidR="00413335">
              <w:rPr>
                <w:rFonts w:ascii="Arial" w:hAnsi="Arial" w:cs="Arial"/>
              </w:rPr>
              <w:t>Assets</w:t>
            </w:r>
            <w:r w:rsidR="00B57CFA" w:rsidRPr="00B57CFA">
              <w:rPr>
                <w:rFonts w:ascii="Arial" w:hAnsi="Arial" w:cs="Arial"/>
              </w:rPr>
              <w:t xml:space="preserve"> Pvt</w:t>
            </w:r>
            <w:r w:rsidR="00B57CFA">
              <w:rPr>
                <w:rFonts w:ascii="Arial" w:hAnsi="Arial" w:cs="Arial"/>
              </w:rPr>
              <w:t>.</w:t>
            </w:r>
            <w:r w:rsidR="00B57CFA" w:rsidRPr="00B57CFA">
              <w:rPr>
                <w:rFonts w:ascii="Arial" w:hAnsi="Arial" w:cs="Arial"/>
              </w:rPr>
              <w:t xml:space="preserve"> Ltd</w:t>
            </w:r>
            <w:r w:rsidR="00B57CFA">
              <w:rPr>
                <w:rFonts w:ascii="Arial" w:hAnsi="Arial" w:cs="Arial"/>
              </w:rPr>
              <w:t>.</w:t>
            </w:r>
          </w:p>
          <w:p w14:paraId="49C040FD" w14:textId="6F91A009" w:rsidR="007243CA" w:rsidRPr="001036A4" w:rsidRDefault="007243CA" w:rsidP="001036A4">
            <w:pPr>
              <w:pStyle w:val="NoSpacing"/>
              <w:numPr>
                <w:ilvl w:val="0"/>
                <w:numId w:val="10"/>
              </w:numPr>
              <w:spacing w:line="276" w:lineRule="auto"/>
              <w:ind w:left="317"/>
              <w:jc w:val="both"/>
              <w:rPr>
                <w:rFonts w:ascii="Arial" w:hAnsi="Arial" w:cs="Arial"/>
              </w:rPr>
            </w:pPr>
            <w:r w:rsidRPr="00E34E6C">
              <w:rPr>
                <w:rFonts w:ascii="Arial" w:hAnsi="Arial" w:cs="Arial"/>
              </w:rPr>
              <w:t>Copy of Plant Layout</w:t>
            </w:r>
          </w:p>
          <w:p w14:paraId="778FDC53" w14:textId="24E1AB5C" w:rsidR="007243CA" w:rsidRPr="00E34E6C" w:rsidRDefault="007243CA" w:rsidP="00E5628E">
            <w:pPr>
              <w:pStyle w:val="NoSpacing"/>
              <w:numPr>
                <w:ilvl w:val="0"/>
                <w:numId w:val="10"/>
              </w:numPr>
              <w:spacing w:line="276" w:lineRule="auto"/>
              <w:ind w:left="317"/>
              <w:jc w:val="both"/>
              <w:rPr>
                <w:rFonts w:ascii="Arial" w:hAnsi="Arial" w:cs="Arial"/>
              </w:rPr>
            </w:pPr>
            <w:r w:rsidRPr="00E34E6C">
              <w:rPr>
                <w:rFonts w:ascii="Arial" w:hAnsi="Arial" w:cs="Arial"/>
              </w:rPr>
              <w:t>Copy of PV Syst reports</w:t>
            </w:r>
          </w:p>
        </w:tc>
      </w:tr>
      <w:tr w:rsidR="007243CA" w:rsidRPr="00E34E6C" w14:paraId="251F4739" w14:textId="77777777" w:rsidTr="00913EFD">
        <w:trPr>
          <w:trHeight w:val="340"/>
          <w:jc w:val="center"/>
        </w:trPr>
        <w:tc>
          <w:tcPr>
            <w:tcW w:w="520" w:type="dxa"/>
            <w:vAlign w:val="center"/>
          </w:tcPr>
          <w:p w14:paraId="40203890" w14:textId="3F43937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26D1FE" w14:textId="03570572" w:rsidR="007243CA" w:rsidRPr="00E34E6C" w:rsidRDefault="007243CA" w:rsidP="007243CA">
            <w:pPr>
              <w:pStyle w:val="NoSpacing"/>
              <w:spacing w:line="276" w:lineRule="auto"/>
              <w:rPr>
                <w:rFonts w:ascii="Arial" w:hAnsi="Arial" w:cs="Arial"/>
                <w:b/>
              </w:rPr>
            </w:pPr>
            <w:r w:rsidRPr="00E34E6C">
              <w:rPr>
                <w:rFonts w:ascii="Arial" w:hAnsi="Arial" w:cs="Arial"/>
                <w:b/>
              </w:rPr>
              <w:t>Annexure with the Report</w:t>
            </w:r>
          </w:p>
        </w:tc>
        <w:tc>
          <w:tcPr>
            <w:tcW w:w="6237" w:type="dxa"/>
            <w:vAlign w:val="center"/>
          </w:tcPr>
          <w:p w14:paraId="0B69DCED" w14:textId="2E1AB9BF" w:rsidR="00802E9B" w:rsidRPr="00802E9B" w:rsidRDefault="00802E9B" w:rsidP="00E5628E">
            <w:pPr>
              <w:pStyle w:val="NoSpacing"/>
              <w:numPr>
                <w:ilvl w:val="0"/>
                <w:numId w:val="21"/>
              </w:numPr>
              <w:spacing w:line="276" w:lineRule="auto"/>
              <w:ind w:left="374"/>
              <w:jc w:val="both"/>
              <w:rPr>
                <w:rFonts w:ascii="Arial" w:hAnsi="Arial" w:cs="Arial"/>
              </w:rPr>
            </w:pPr>
            <w:r w:rsidRPr="00802E9B">
              <w:rPr>
                <w:rFonts w:ascii="Arial" w:hAnsi="Arial" w:cs="Arial"/>
              </w:rPr>
              <w:t>Benchmark Cost by MNRE</w:t>
            </w:r>
          </w:p>
          <w:p w14:paraId="3B7546EE" w14:textId="1884662D" w:rsidR="00802E9B" w:rsidRPr="00802E9B" w:rsidRDefault="00802E9B" w:rsidP="00E5628E">
            <w:pPr>
              <w:pStyle w:val="NoSpacing"/>
              <w:numPr>
                <w:ilvl w:val="0"/>
                <w:numId w:val="21"/>
              </w:numPr>
              <w:spacing w:line="276" w:lineRule="auto"/>
              <w:ind w:left="374"/>
              <w:jc w:val="both"/>
              <w:rPr>
                <w:rFonts w:ascii="Arial" w:hAnsi="Arial" w:cs="Arial"/>
              </w:rPr>
            </w:pPr>
            <w:r w:rsidRPr="00802E9B">
              <w:rPr>
                <w:rFonts w:ascii="Arial" w:hAnsi="Arial" w:cs="Arial"/>
              </w:rPr>
              <w:t>Market Comparables</w:t>
            </w:r>
          </w:p>
          <w:p w14:paraId="161D9D5E" w14:textId="77777777" w:rsidR="007243CA" w:rsidRPr="00802E9B" w:rsidRDefault="007243CA" w:rsidP="00E5628E">
            <w:pPr>
              <w:pStyle w:val="NoSpacing"/>
              <w:numPr>
                <w:ilvl w:val="0"/>
                <w:numId w:val="21"/>
              </w:numPr>
              <w:spacing w:line="276" w:lineRule="auto"/>
              <w:ind w:left="374"/>
              <w:jc w:val="both"/>
              <w:rPr>
                <w:rFonts w:ascii="Arial" w:hAnsi="Arial" w:cs="Arial"/>
              </w:rPr>
            </w:pPr>
            <w:r w:rsidRPr="00802E9B">
              <w:rPr>
                <w:rFonts w:ascii="Arial" w:hAnsi="Arial" w:cs="Arial"/>
              </w:rPr>
              <w:t>Global Solar Atlas by World Bank Group</w:t>
            </w:r>
          </w:p>
          <w:p w14:paraId="7F52C367" w14:textId="03B60329" w:rsidR="00802E9B" w:rsidRPr="00802E9B" w:rsidRDefault="00802E9B" w:rsidP="00E5628E">
            <w:pPr>
              <w:pStyle w:val="NoSpacing"/>
              <w:numPr>
                <w:ilvl w:val="0"/>
                <w:numId w:val="21"/>
              </w:numPr>
              <w:spacing w:line="276" w:lineRule="auto"/>
              <w:ind w:left="374"/>
              <w:jc w:val="both"/>
              <w:rPr>
                <w:rFonts w:ascii="Arial" w:hAnsi="Arial" w:cs="Arial"/>
              </w:rPr>
            </w:pPr>
            <w:r w:rsidRPr="00802E9B">
              <w:rPr>
                <w:rFonts w:ascii="Arial" w:hAnsi="Arial" w:cs="Arial"/>
              </w:rPr>
              <w:t>Layout Plans</w:t>
            </w:r>
          </w:p>
        </w:tc>
      </w:tr>
    </w:tbl>
    <w:p w14:paraId="21CB0242" w14:textId="77777777" w:rsidR="00B57CFA" w:rsidRDefault="00B57CF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E34E6C" w14:paraId="6C3A7CED" w14:textId="77777777" w:rsidTr="00D227AB">
        <w:trPr>
          <w:trHeight w:val="529"/>
          <w:jc w:val="center"/>
        </w:trPr>
        <w:tc>
          <w:tcPr>
            <w:tcW w:w="1391" w:type="dxa"/>
            <w:shd w:val="clear" w:color="auto" w:fill="17365D" w:themeFill="text2" w:themeFillShade="BF"/>
            <w:vAlign w:val="center"/>
          </w:tcPr>
          <w:p w14:paraId="03594425" w14:textId="3958E160" w:rsidR="00B66D66" w:rsidRPr="00E34E6C" w:rsidRDefault="00B66D66" w:rsidP="00D227AB">
            <w:pPr>
              <w:ind w:left="-8"/>
              <w:jc w:val="center"/>
              <w:rPr>
                <w:rFonts w:ascii="Arial" w:hAnsi="Arial" w:cs="Arial"/>
                <w:b/>
                <w:i/>
                <w:sz w:val="16"/>
                <w:szCs w:val="16"/>
              </w:rPr>
            </w:pPr>
            <w:r w:rsidRPr="00E34E6C">
              <w:rPr>
                <w:rFonts w:ascii="Arial" w:hAnsi="Arial" w:cs="Arial"/>
                <w:b/>
              </w:rPr>
              <w:lastRenderedPageBreak/>
              <w:t>PART B</w:t>
            </w:r>
          </w:p>
        </w:tc>
        <w:tc>
          <w:tcPr>
            <w:tcW w:w="7871" w:type="dxa"/>
            <w:shd w:val="clear" w:color="auto" w:fill="DBE5F1" w:themeFill="accent1" w:themeFillTint="33"/>
            <w:vAlign w:val="center"/>
          </w:tcPr>
          <w:p w14:paraId="1297FFBC" w14:textId="77777777" w:rsidR="00B66D66" w:rsidRPr="00E34E6C" w:rsidRDefault="00B66D66" w:rsidP="00D227AB">
            <w:pPr>
              <w:jc w:val="center"/>
              <w:rPr>
                <w:rFonts w:ascii="Arial" w:hAnsi="Arial" w:cs="Arial"/>
                <w:b/>
                <w:i/>
                <w:sz w:val="16"/>
                <w:szCs w:val="16"/>
              </w:rPr>
            </w:pPr>
            <w:r w:rsidRPr="00E34E6C">
              <w:rPr>
                <w:rFonts w:ascii="Arial" w:hAnsi="Arial" w:cs="Arial"/>
                <w:b/>
              </w:rPr>
              <w:t>INTRODUCTION</w:t>
            </w:r>
          </w:p>
        </w:tc>
      </w:tr>
    </w:tbl>
    <w:p w14:paraId="1AD781B1" w14:textId="77777777" w:rsidR="00B66D66" w:rsidRPr="00E34E6C" w:rsidRDefault="00B66D66" w:rsidP="00BA43D0">
      <w:pPr>
        <w:pStyle w:val="NoSpacing"/>
        <w:spacing w:line="360" w:lineRule="auto"/>
        <w:jc w:val="both"/>
        <w:rPr>
          <w:b/>
          <w:sz w:val="28"/>
          <w:szCs w:val="28"/>
          <w:u w:val="single"/>
        </w:rPr>
      </w:pPr>
    </w:p>
    <w:p w14:paraId="56722872" w14:textId="5BD8A408" w:rsidR="007F2C91" w:rsidRPr="0045649A" w:rsidRDefault="0057089E" w:rsidP="00EC4F39">
      <w:pPr>
        <w:pStyle w:val="ListParagraph"/>
        <w:numPr>
          <w:ilvl w:val="0"/>
          <w:numId w:val="1"/>
        </w:numPr>
        <w:spacing w:after="240" w:line="360" w:lineRule="auto"/>
        <w:jc w:val="both"/>
        <w:rPr>
          <w:rFonts w:ascii="Arial" w:hAnsi="Arial" w:cs="Arial"/>
          <w:sz w:val="22"/>
          <w:szCs w:val="22"/>
        </w:rPr>
      </w:pPr>
      <w:r w:rsidRPr="00B57CFA">
        <w:rPr>
          <w:rFonts w:ascii="Arial" w:hAnsi="Arial" w:cs="Arial"/>
          <w:b/>
          <w:sz w:val="22"/>
        </w:rPr>
        <w:t>NAME OF THE PROJECT:</w:t>
      </w:r>
      <w:r w:rsidR="0080371F" w:rsidRPr="00B57CFA">
        <w:rPr>
          <w:rFonts w:ascii="Arial" w:hAnsi="Arial" w:cs="Arial"/>
          <w:sz w:val="22"/>
        </w:rPr>
        <w:t xml:space="preserve"> </w:t>
      </w:r>
      <w:r w:rsidR="00EC4F39" w:rsidRPr="00EC4F39">
        <w:rPr>
          <w:rFonts w:ascii="Arial" w:hAnsi="Arial" w:cs="Arial"/>
          <w:sz w:val="22"/>
          <w:szCs w:val="22"/>
        </w:rPr>
        <w:t>1.</w:t>
      </w:r>
      <w:r w:rsidR="00EC742B">
        <w:rPr>
          <w:rFonts w:ascii="Arial" w:hAnsi="Arial" w:cs="Arial"/>
          <w:sz w:val="22"/>
          <w:szCs w:val="22"/>
        </w:rPr>
        <w:t>19</w:t>
      </w:r>
      <w:r w:rsidR="00EC4F39">
        <w:rPr>
          <w:rFonts w:ascii="Arial" w:hAnsi="Arial" w:cs="Arial"/>
          <w:sz w:val="22"/>
          <w:szCs w:val="22"/>
        </w:rPr>
        <w:t xml:space="preserve"> </w:t>
      </w:r>
      <w:r w:rsidR="00EC4F39" w:rsidRPr="00EC4F39">
        <w:rPr>
          <w:rFonts w:ascii="Arial" w:hAnsi="Arial" w:cs="Arial"/>
          <w:sz w:val="22"/>
          <w:szCs w:val="22"/>
        </w:rPr>
        <w:t>(± 10%) MWp Grid Connected Roof-Top Solar Power Plant</w:t>
      </w:r>
      <w:r w:rsidR="00EC4F39">
        <w:rPr>
          <w:rFonts w:ascii="Arial" w:hAnsi="Arial" w:cs="Arial"/>
          <w:sz w:val="22"/>
          <w:szCs w:val="22"/>
        </w:rPr>
        <w:t xml:space="preserve"> in RESCO Model</w:t>
      </w:r>
      <w:r w:rsidR="002E2558" w:rsidRPr="00B57CFA">
        <w:rPr>
          <w:rFonts w:ascii="Arial" w:hAnsi="Arial" w:cs="Arial"/>
          <w:sz w:val="22"/>
          <w:szCs w:val="22"/>
        </w:rPr>
        <w:t xml:space="preserve"> </w:t>
      </w:r>
      <w:r w:rsidR="006A61B2" w:rsidRPr="00B57CFA">
        <w:rPr>
          <w:rFonts w:ascii="Arial" w:hAnsi="Arial" w:cs="Arial"/>
          <w:sz w:val="22"/>
          <w:szCs w:val="22"/>
        </w:rPr>
        <w:t xml:space="preserve">to be installed at </w:t>
      </w:r>
      <w:r w:rsidR="00EC4F39">
        <w:rPr>
          <w:rFonts w:ascii="Arial" w:hAnsi="Arial" w:cs="Arial"/>
          <w:sz w:val="22"/>
          <w:szCs w:val="22"/>
        </w:rPr>
        <w:t>2</w:t>
      </w:r>
      <w:r w:rsidR="006F3EF1" w:rsidRPr="00B57CFA">
        <w:rPr>
          <w:rFonts w:ascii="Arial" w:hAnsi="Arial" w:cs="Arial"/>
          <w:sz w:val="22"/>
          <w:szCs w:val="22"/>
        </w:rPr>
        <w:t xml:space="preserve"> locations </w:t>
      </w:r>
      <w:r w:rsidR="003411AA" w:rsidRPr="00B57CFA">
        <w:rPr>
          <w:rFonts w:ascii="Arial" w:hAnsi="Arial" w:cs="Arial"/>
          <w:sz w:val="22"/>
          <w:szCs w:val="22"/>
        </w:rPr>
        <w:t xml:space="preserve">which are described in Part A.2 above </w:t>
      </w:r>
      <w:r w:rsidR="008175B5" w:rsidRPr="00B57CFA">
        <w:rPr>
          <w:rFonts w:ascii="Arial" w:hAnsi="Arial" w:cs="Arial"/>
          <w:sz w:val="22"/>
          <w:szCs w:val="22"/>
        </w:rPr>
        <w:t xml:space="preserve">by </w:t>
      </w:r>
      <w:r w:rsidR="009027C0" w:rsidRPr="00B57CFA">
        <w:rPr>
          <w:rFonts w:ascii="Arial" w:hAnsi="Arial" w:cs="Arial"/>
          <w:sz w:val="22"/>
          <w:szCs w:val="22"/>
        </w:rPr>
        <w:t xml:space="preserve">M/s </w:t>
      </w:r>
      <w:r w:rsidR="00B57CFA" w:rsidRPr="00B57CFA">
        <w:rPr>
          <w:rFonts w:ascii="Arial" w:hAnsi="Arial" w:cs="Arial"/>
          <w:sz w:val="22"/>
          <w:szCs w:val="22"/>
        </w:rPr>
        <w:t xml:space="preserve">OPPL </w:t>
      </w:r>
      <w:r w:rsidR="00EC4F39">
        <w:rPr>
          <w:rFonts w:ascii="Arial" w:hAnsi="Arial" w:cs="Arial"/>
          <w:sz w:val="22"/>
          <w:szCs w:val="22"/>
        </w:rPr>
        <w:t xml:space="preserve">Assets </w:t>
      </w:r>
      <w:r w:rsidR="00B57CFA" w:rsidRPr="00B57CFA">
        <w:rPr>
          <w:rFonts w:ascii="Arial" w:hAnsi="Arial" w:cs="Arial"/>
          <w:sz w:val="22"/>
          <w:szCs w:val="22"/>
        </w:rPr>
        <w:t>Pvt. Ltd.</w:t>
      </w:r>
    </w:p>
    <w:p w14:paraId="3D6917E4" w14:textId="3A511BB2" w:rsidR="006F2364" w:rsidRDefault="0057089E" w:rsidP="00EB4F69">
      <w:pPr>
        <w:pStyle w:val="ListParagraph"/>
        <w:numPr>
          <w:ilvl w:val="0"/>
          <w:numId w:val="1"/>
        </w:numPr>
        <w:spacing w:line="360" w:lineRule="auto"/>
        <w:jc w:val="both"/>
        <w:rPr>
          <w:rFonts w:ascii="Arial" w:hAnsi="Arial" w:cs="Arial"/>
          <w:sz w:val="22"/>
          <w:szCs w:val="22"/>
        </w:rPr>
      </w:pPr>
      <w:r w:rsidRPr="0045649A">
        <w:rPr>
          <w:rFonts w:ascii="Arial" w:hAnsi="Arial" w:cs="Arial"/>
          <w:b/>
          <w:sz w:val="22"/>
          <w:szCs w:val="22"/>
        </w:rPr>
        <w:t>PROJECT OVERVIEW:</w:t>
      </w:r>
      <w:r w:rsidR="000D3988" w:rsidRPr="0045649A">
        <w:rPr>
          <w:rFonts w:ascii="Arial" w:hAnsi="Arial" w:cs="Arial"/>
          <w:b/>
          <w:sz w:val="22"/>
          <w:szCs w:val="22"/>
        </w:rPr>
        <w:t xml:space="preserve"> </w:t>
      </w:r>
      <w:r w:rsidR="006F2364" w:rsidRPr="0045649A">
        <w:rPr>
          <w:rFonts w:ascii="Arial" w:hAnsi="Arial" w:cs="Arial"/>
          <w:sz w:val="22"/>
          <w:szCs w:val="22"/>
        </w:rPr>
        <w:t>M/s</w:t>
      </w:r>
      <w:r w:rsidR="006F2364" w:rsidRPr="0045649A">
        <w:rPr>
          <w:rFonts w:ascii="Arial" w:hAnsi="Arial" w:cs="Arial"/>
          <w:b/>
          <w:sz w:val="22"/>
          <w:szCs w:val="22"/>
        </w:rPr>
        <w:t xml:space="preserve"> </w:t>
      </w:r>
      <w:r w:rsidR="006F2364" w:rsidRPr="0045649A">
        <w:rPr>
          <w:rFonts w:ascii="Arial" w:hAnsi="Arial" w:cs="Arial"/>
          <w:sz w:val="22"/>
          <w:szCs w:val="22"/>
        </w:rPr>
        <w:t xml:space="preserve">OPPL </w:t>
      </w:r>
      <w:r w:rsidR="006F2364">
        <w:rPr>
          <w:rFonts w:ascii="Arial" w:hAnsi="Arial" w:cs="Arial"/>
          <w:sz w:val="22"/>
          <w:szCs w:val="22"/>
        </w:rPr>
        <w:t>Assets</w:t>
      </w:r>
      <w:r w:rsidR="006F2364" w:rsidRPr="0045649A">
        <w:rPr>
          <w:rFonts w:ascii="Arial" w:hAnsi="Arial" w:cs="Arial"/>
          <w:sz w:val="22"/>
          <w:szCs w:val="22"/>
        </w:rPr>
        <w:t xml:space="preserve"> Pvt. Ltd.</w:t>
      </w:r>
      <w:r w:rsidR="006F2364">
        <w:rPr>
          <w:rFonts w:ascii="Arial" w:hAnsi="Arial" w:cs="Arial"/>
          <w:sz w:val="22"/>
          <w:szCs w:val="22"/>
        </w:rPr>
        <w:t xml:space="preserve"> is a SPV of </w:t>
      </w:r>
      <w:r w:rsidR="0045649A" w:rsidRPr="0045649A">
        <w:rPr>
          <w:rFonts w:ascii="Arial" w:hAnsi="Arial" w:cs="Arial"/>
          <w:sz w:val="22"/>
          <w:szCs w:val="22"/>
        </w:rPr>
        <w:t>M/s Oriana Power Private Limited</w:t>
      </w:r>
      <w:r w:rsidR="00CF0D72">
        <w:rPr>
          <w:rFonts w:ascii="Arial" w:hAnsi="Arial" w:cs="Arial"/>
          <w:sz w:val="22"/>
          <w:szCs w:val="22"/>
        </w:rPr>
        <w:t xml:space="preserve"> </w:t>
      </w:r>
      <w:r w:rsidR="00D963DC">
        <w:rPr>
          <w:rFonts w:ascii="Arial" w:hAnsi="Arial" w:cs="Arial"/>
          <w:sz w:val="22"/>
          <w:szCs w:val="22"/>
        </w:rPr>
        <w:t xml:space="preserve">(OPPL) </w:t>
      </w:r>
      <w:r w:rsidR="006F2364">
        <w:rPr>
          <w:rFonts w:ascii="Arial" w:hAnsi="Arial" w:cs="Arial"/>
          <w:sz w:val="22"/>
          <w:szCs w:val="22"/>
        </w:rPr>
        <w:t>which</w:t>
      </w:r>
      <w:r w:rsidR="00CF0D72" w:rsidRPr="0045649A">
        <w:rPr>
          <w:rFonts w:ascii="Arial" w:hAnsi="Arial" w:cs="Arial"/>
          <w:sz w:val="22"/>
          <w:szCs w:val="22"/>
        </w:rPr>
        <w:t xml:space="preserve"> </w:t>
      </w:r>
      <w:r w:rsidR="00CF0D72" w:rsidRPr="00CF0D72">
        <w:rPr>
          <w:rFonts w:ascii="Arial" w:hAnsi="Arial" w:cs="Arial"/>
          <w:sz w:val="22"/>
          <w:szCs w:val="22"/>
        </w:rPr>
        <w:t>is an associate company of Trinix Impex &amp; BCS Switchgear Industries</w:t>
      </w:r>
      <w:r w:rsidR="00CF0D72">
        <w:rPr>
          <w:rFonts w:ascii="Arial" w:hAnsi="Arial" w:cs="Arial"/>
          <w:sz w:val="22"/>
          <w:szCs w:val="22"/>
        </w:rPr>
        <w:t xml:space="preserve">. It </w:t>
      </w:r>
      <w:r w:rsidR="0045649A" w:rsidRPr="0045649A">
        <w:rPr>
          <w:rFonts w:ascii="Arial" w:hAnsi="Arial" w:cs="Arial"/>
          <w:sz w:val="22"/>
          <w:szCs w:val="22"/>
        </w:rPr>
        <w:t xml:space="preserve">is a MNRE approved channel partner and </w:t>
      </w:r>
      <w:r w:rsidR="00DC6EAC">
        <w:rPr>
          <w:rFonts w:ascii="Arial" w:hAnsi="Arial" w:cs="Arial"/>
          <w:sz w:val="22"/>
          <w:szCs w:val="22"/>
        </w:rPr>
        <w:t xml:space="preserve">into the </w:t>
      </w:r>
      <w:r w:rsidR="00C776D5">
        <w:rPr>
          <w:rFonts w:ascii="Arial" w:hAnsi="Arial" w:cs="Arial"/>
          <w:sz w:val="22"/>
          <w:szCs w:val="22"/>
        </w:rPr>
        <w:t>business</w:t>
      </w:r>
      <w:r w:rsidR="00DC6EAC">
        <w:rPr>
          <w:rFonts w:ascii="Arial" w:hAnsi="Arial" w:cs="Arial"/>
          <w:sz w:val="22"/>
          <w:szCs w:val="22"/>
        </w:rPr>
        <w:t xml:space="preserve"> of </w:t>
      </w:r>
      <w:r w:rsidR="0045649A" w:rsidRPr="0045649A">
        <w:rPr>
          <w:rFonts w:ascii="Arial" w:hAnsi="Arial" w:cs="Arial"/>
          <w:sz w:val="22"/>
          <w:szCs w:val="22"/>
        </w:rPr>
        <w:t>Solar EPC / Design &amp; Supply of BoS (Balance of System – Module Mounting Structure, LT/ ACCB/ ACDB/ DCCB Panel, Weather Monitoring Sensors, LA, Earthing, Cable Tray</w:t>
      </w:r>
      <w:r w:rsidR="0045649A">
        <w:rPr>
          <w:rFonts w:ascii="Arial" w:hAnsi="Arial" w:cs="Arial"/>
          <w:sz w:val="22"/>
          <w:szCs w:val="22"/>
        </w:rPr>
        <w:t>,</w:t>
      </w:r>
      <w:r w:rsidR="0045649A" w:rsidRPr="0045649A">
        <w:rPr>
          <w:rFonts w:ascii="Arial" w:hAnsi="Arial" w:cs="Arial"/>
          <w:sz w:val="22"/>
          <w:szCs w:val="22"/>
        </w:rPr>
        <w:t xml:space="preserve"> etc.) for PV Solar Plant</w:t>
      </w:r>
      <w:r w:rsidR="00DC6EAC">
        <w:rPr>
          <w:rFonts w:ascii="Arial" w:hAnsi="Arial" w:cs="Arial"/>
          <w:sz w:val="22"/>
          <w:szCs w:val="22"/>
        </w:rPr>
        <w:t>s</w:t>
      </w:r>
      <w:r w:rsidR="0045649A" w:rsidRPr="0045649A">
        <w:rPr>
          <w:rFonts w:ascii="Arial" w:hAnsi="Arial" w:cs="Arial"/>
          <w:sz w:val="22"/>
          <w:szCs w:val="22"/>
        </w:rPr>
        <w:t xml:space="preserve"> in India</w:t>
      </w:r>
      <w:r w:rsidR="00957F9A" w:rsidRPr="0045649A">
        <w:rPr>
          <w:rFonts w:ascii="Arial" w:hAnsi="Arial" w:cs="Arial"/>
          <w:sz w:val="22"/>
          <w:szCs w:val="22"/>
        </w:rPr>
        <w:t>.</w:t>
      </w:r>
    </w:p>
    <w:p w14:paraId="6A120EA8" w14:textId="77777777" w:rsidR="006F2364" w:rsidRDefault="006F2364" w:rsidP="006F2364">
      <w:pPr>
        <w:pStyle w:val="ListParagraph"/>
        <w:spacing w:line="360" w:lineRule="auto"/>
        <w:ind w:left="360"/>
        <w:jc w:val="both"/>
        <w:rPr>
          <w:rFonts w:ascii="Arial" w:hAnsi="Arial" w:cs="Arial"/>
          <w:sz w:val="22"/>
          <w:szCs w:val="22"/>
        </w:rPr>
      </w:pPr>
    </w:p>
    <w:p w14:paraId="0D0743D2" w14:textId="5379EEB2" w:rsidR="00157F97" w:rsidRPr="006C6B6F" w:rsidRDefault="006F2364" w:rsidP="00606FAC">
      <w:pPr>
        <w:pStyle w:val="ListParagraph"/>
        <w:spacing w:line="360" w:lineRule="auto"/>
        <w:ind w:left="360"/>
        <w:jc w:val="both"/>
        <w:rPr>
          <w:rFonts w:ascii="Arial" w:hAnsi="Arial" w:cs="Arial"/>
          <w:sz w:val="22"/>
          <w:szCs w:val="22"/>
        </w:rPr>
      </w:pPr>
      <w:r>
        <w:rPr>
          <w:rFonts w:ascii="Arial" w:hAnsi="Arial" w:cs="Arial"/>
          <w:sz w:val="22"/>
          <w:szCs w:val="22"/>
        </w:rPr>
        <w:t xml:space="preserve">M/s Mahindra CIE </w:t>
      </w:r>
      <w:r w:rsidRPr="006C6B6F">
        <w:rPr>
          <w:rFonts w:ascii="Arial" w:hAnsi="Arial" w:cs="Arial"/>
          <w:sz w:val="22"/>
          <w:szCs w:val="22"/>
        </w:rPr>
        <w:t>Automotive Limited (hereinafter referred to as “Offtaker”) has signed 2 PPA agreement</w:t>
      </w:r>
      <w:r w:rsidR="00F25D0D" w:rsidRPr="006C6B6F">
        <w:rPr>
          <w:rFonts w:ascii="Arial" w:hAnsi="Arial" w:cs="Arial"/>
          <w:sz w:val="22"/>
          <w:szCs w:val="22"/>
        </w:rPr>
        <w:t>s</w:t>
      </w:r>
      <w:r w:rsidRPr="006C6B6F">
        <w:rPr>
          <w:rFonts w:ascii="Arial" w:hAnsi="Arial" w:cs="Arial"/>
          <w:sz w:val="22"/>
          <w:szCs w:val="22"/>
        </w:rPr>
        <w:t xml:space="preserve"> with M/s OPPL Assets Private Limited </w:t>
      </w:r>
      <w:r w:rsidR="00F25D0D" w:rsidRPr="006C6B6F">
        <w:rPr>
          <w:rFonts w:ascii="Arial" w:hAnsi="Arial" w:cs="Arial"/>
          <w:sz w:val="22"/>
          <w:szCs w:val="22"/>
        </w:rPr>
        <w:t>(</w:t>
      </w:r>
      <w:r w:rsidRPr="006C6B6F">
        <w:rPr>
          <w:rFonts w:ascii="Arial" w:hAnsi="Arial" w:cs="Arial"/>
          <w:sz w:val="22"/>
          <w:szCs w:val="22"/>
        </w:rPr>
        <w:t>hereinafter referred to as “Power Producer”</w:t>
      </w:r>
      <w:r w:rsidR="00F25D0D" w:rsidRPr="006C6B6F">
        <w:rPr>
          <w:rFonts w:ascii="Arial" w:hAnsi="Arial" w:cs="Arial"/>
          <w:sz w:val="22"/>
          <w:szCs w:val="22"/>
        </w:rPr>
        <w:t>)</w:t>
      </w:r>
      <w:r w:rsidRPr="006C6B6F">
        <w:rPr>
          <w:rFonts w:ascii="Arial" w:hAnsi="Arial" w:cs="Arial"/>
          <w:sz w:val="22"/>
          <w:szCs w:val="22"/>
        </w:rPr>
        <w:t xml:space="preserve"> </w:t>
      </w:r>
      <w:r w:rsidR="00F25D0D" w:rsidRPr="006C6B6F">
        <w:rPr>
          <w:rFonts w:ascii="Arial" w:hAnsi="Arial" w:cs="Arial"/>
          <w:sz w:val="22"/>
          <w:szCs w:val="22"/>
        </w:rPr>
        <w:t xml:space="preserve">in March 2023 </w:t>
      </w:r>
      <w:r w:rsidRPr="006C6B6F">
        <w:rPr>
          <w:rFonts w:ascii="Arial" w:hAnsi="Arial" w:cs="Arial"/>
          <w:sz w:val="22"/>
          <w:szCs w:val="22"/>
        </w:rPr>
        <w:t xml:space="preserve">for </w:t>
      </w:r>
      <w:r w:rsidR="00F25D0D" w:rsidRPr="006C6B6F">
        <w:rPr>
          <w:rFonts w:ascii="Arial" w:hAnsi="Arial" w:cs="Arial"/>
          <w:sz w:val="22"/>
          <w:szCs w:val="22"/>
        </w:rPr>
        <w:t xml:space="preserve">Design, Manufacture, Supply, </w:t>
      </w:r>
      <w:r w:rsidR="00606FAC" w:rsidRPr="006C6B6F">
        <w:rPr>
          <w:rFonts w:ascii="Arial" w:hAnsi="Arial" w:cs="Arial"/>
          <w:sz w:val="22"/>
          <w:szCs w:val="22"/>
        </w:rPr>
        <w:t>Erection, Testing and Commissioning including Warranty, Operation &amp; Maintenance of</w:t>
      </w:r>
      <w:r w:rsidR="00DC6EAC" w:rsidRPr="006C6B6F">
        <w:rPr>
          <w:rFonts w:ascii="Arial" w:hAnsi="Arial" w:cs="Arial"/>
          <w:sz w:val="22"/>
          <w:szCs w:val="22"/>
        </w:rPr>
        <w:t xml:space="preserve"> </w:t>
      </w:r>
      <w:r w:rsidR="00EC4F39" w:rsidRPr="006C6B6F">
        <w:rPr>
          <w:rFonts w:ascii="Arial" w:hAnsi="Arial" w:cs="Arial"/>
          <w:sz w:val="22"/>
          <w:szCs w:val="22"/>
        </w:rPr>
        <w:t>2</w:t>
      </w:r>
      <w:r w:rsidR="00DC6EAC" w:rsidRPr="006C6B6F">
        <w:rPr>
          <w:rFonts w:ascii="Arial" w:hAnsi="Arial" w:cs="Arial"/>
          <w:sz w:val="22"/>
          <w:szCs w:val="22"/>
        </w:rPr>
        <w:t xml:space="preserve"> roof</w:t>
      </w:r>
      <w:r w:rsidR="00EC4F39" w:rsidRPr="006C6B6F">
        <w:rPr>
          <w:rFonts w:ascii="Arial" w:hAnsi="Arial" w:cs="Arial"/>
          <w:sz w:val="22"/>
          <w:szCs w:val="22"/>
        </w:rPr>
        <w:t>-</w:t>
      </w:r>
      <w:r w:rsidR="00DC6EAC" w:rsidRPr="006C6B6F">
        <w:rPr>
          <w:rFonts w:ascii="Arial" w:hAnsi="Arial" w:cs="Arial"/>
          <w:sz w:val="22"/>
          <w:szCs w:val="22"/>
        </w:rPr>
        <w:t>top solar power plants</w:t>
      </w:r>
      <w:r w:rsidR="00EC4F39" w:rsidRPr="006C6B6F">
        <w:rPr>
          <w:rFonts w:ascii="Arial" w:hAnsi="Arial" w:cs="Arial"/>
          <w:sz w:val="22"/>
          <w:szCs w:val="22"/>
        </w:rPr>
        <w:t xml:space="preserve"> at </w:t>
      </w:r>
      <w:r w:rsidRPr="006C6B6F">
        <w:rPr>
          <w:rFonts w:ascii="Arial" w:hAnsi="Arial" w:cs="Arial"/>
          <w:sz w:val="22"/>
          <w:szCs w:val="22"/>
        </w:rPr>
        <w:t xml:space="preserve">their stamping and gears divisions at </w:t>
      </w:r>
      <w:r w:rsidR="00606FAC" w:rsidRPr="006C6B6F">
        <w:rPr>
          <w:rFonts w:ascii="Arial" w:hAnsi="Arial" w:cs="Arial"/>
          <w:sz w:val="22"/>
          <w:szCs w:val="22"/>
        </w:rPr>
        <w:t>Lalpur, Kichha, District Udham Singh Nagar Uttarakhand – 263148 and Plot No. C-23/2, Phase-II, Chakan Industrial Area, Varale Ambethan Road, Varale, Maharashtra–410501 respectively</w:t>
      </w:r>
      <w:r w:rsidR="00DC6EAC" w:rsidRPr="006C6B6F">
        <w:rPr>
          <w:rFonts w:ascii="Arial" w:hAnsi="Arial" w:cs="Arial"/>
          <w:sz w:val="22"/>
          <w:szCs w:val="22"/>
        </w:rPr>
        <w:t xml:space="preserve"> having a total DC capacity of </w:t>
      </w:r>
      <w:r w:rsidR="00EC742B" w:rsidRPr="006C6B6F">
        <w:rPr>
          <w:rFonts w:ascii="Arial" w:hAnsi="Arial" w:cs="Arial"/>
          <w:sz w:val="22"/>
          <w:szCs w:val="22"/>
        </w:rPr>
        <w:t>1.19</w:t>
      </w:r>
      <w:r w:rsidR="00606FAC" w:rsidRPr="006C6B6F">
        <w:rPr>
          <w:rFonts w:ascii="Arial" w:hAnsi="Arial" w:cs="Arial"/>
          <w:sz w:val="22"/>
          <w:szCs w:val="22"/>
        </w:rPr>
        <w:t xml:space="preserve"> </w:t>
      </w:r>
      <w:r w:rsidR="00EB4F69" w:rsidRPr="006C6B6F">
        <w:rPr>
          <w:rFonts w:ascii="Arial" w:hAnsi="Arial" w:cs="Arial"/>
          <w:sz w:val="22"/>
          <w:szCs w:val="22"/>
        </w:rPr>
        <w:t>(± 10%)</w:t>
      </w:r>
      <w:r w:rsidR="00606FAC" w:rsidRPr="006C6B6F">
        <w:rPr>
          <w:rFonts w:ascii="Arial" w:hAnsi="Arial" w:cs="Arial"/>
          <w:sz w:val="22"/>
          <w:szCs w:val="22"/>
        </w:rPr>
        <w:t xml:space="preserve"> </w:t>
      </w:r>
      <w:r w:rsidR="00EB4F69" w:rsidRPr="006C6B6F">
        <w:rPr>
          <w:rFonts w:ascii="Arial" w:hAnsi="Arial" w:cs="Arial"/>
          <w:sz w:val="22"/>
          <w:szCs w:val="22"/>
        </w:rPr>
        <w:t>M</w:t>
      </w:r>
      <w:r w:rsidR="00240BE9" w:rsidRPr="006C6B6F">
        <w:rPr>
          <w:rFonts w:ascii="Arial" w:hAnsi="Arial" w:cs="Arial"/>
          <w:sz w:val="22"/>
          <w:szCs w:val="22"/>
        </w:rPr>
        <w:t>Wp</w:t>
      </w:r>
      <w:r w:rsidR="00957F9A" w:rsidRPr="006C6B6F">
        <w:rPr>
          <w:rFonts w:ascii="Arial" w:hAnsi="Arial" w:cs="Arial"/>
          <w:sz w:val="22"/>
          <w:szCs w:val="22"/>
        </w:rPr>
        <w:t xml:space="preserve"> </w:t>
      </w:r>
      <w:r w:rsidR="00240BE9" w:rsidRPr="006C6B6F">
        <w:rPr>
          <w:rFonts w:ascii="Arial" w:hAnsi="Arial" w:cs="Arial"/>
          <w:sz w:val="22"/>
          <w:szCs w:val="22"/>
        </w:rPr>
        <w:t>at b</w:t>
      </w:r>
      <w:r w:rsidR="00EB4F69" w:rsidRPr="006C6B6F">
        <w:rPr>
          <w:rFonts w:ascii="Arial" w:hAnsi="Arial" w:cs="Arial"/>
          <w:sz w:val="22"/>
          <w:szCs w:val="22"/>
        </w:rPr>
        <w:t>asic / Floor Tariff: Rs.4.5</w:t>
      </w:r>
      <w:r w:rsidR="00BD2BF3" w:rsidRPr="006C6B6F">
        <w:rPr>
          <w:rFonts w:ascii="Arial" w:hAnsi="Arial" w:cs="Arial"/>
          <w:sz w:val="22"/>
          <w:szCs w:val="22"/>
        </w:rPr>
        <w:t>5</w:t>
      </w:r>
      <w:r w:rsidR="00EB4F69" w:rsidRPr="006C6B6F">
        <w:rPr>
          <w:rFonts w:ascii="Arial" w:hAnsi="Arial" w:cs="Arial"/>
          <w:sz w:val="22"/>
          <w:szCs w:val="22"/>
        </w:rPr>
        <w:t>/ KWh and Rs.4.30</w:t>
      </w:r>
      <w:r w:rsidR="00BD2BF3" w:rsidRPr="006C6B6F">
        <w:rPr>
          <w:rFonts w:ascii="Arial" w:hAnsi="Arial" w:cs="Arial"/>
          <w:sz w:val="22"/>
          <w:szCs w:val="22"/>
        </w:rPr>
        <w:t>/</w:t>
      </w:r>
      <w:r w:rsidR="00EB4F69" w:rsidRPr="006C6B6F">
        <w:rPr>
          <w:rFonts w:ascii="Arial" w:hAnsi="Arial" w:cs="Arial"/>
          <w:sz w:val="22"/>
          <w:szCs w:val="22"/>
        </w:rPr>
        <w:t xml:space="preserve"> </w:t>
      </w:r>
      <w:r w:rsidR="00BD2BF3" w:rsidRPr="006C6B6F">
        <w:rPr>
          <w:rFonts w:ascii="Arial" w:hAnsi="Arial" w:cs="Arial"/>
          <w:sz w:val="22"/>
          <w:szCs w:val="22"/>
        </w:rPr>
        <w:t>KWh</w:t>
      </w:r>
      <w:r w:rsidR="00957F9A" w:rsidRPr="006C6B6F">
        <w:rPr>
          <w:rFonts w:ascii="Arial" w:hAnsi="Arial" w:cs="Arial"/>
          <w:sz w:val="22"/>
          <w:szCs w:val="22"/>
        </w:rPr>
        <w:t xml:space="preserve"> </w:t>
      </w:r>
      <w:r w:rsidR="00EB4F69" w:rsidRPr="006C6B6F">
        <w:rPr>
          <w:rFonts w:ascii="Arial" w:hAnsi="Arial" w:cs="Arial"/>
          <w:sz w:val="22"/>
          <w:szCs w:val="22"/>
        </w:rPr>
        <w:t xml:space="preserve">for Stamping and Gears Division respectively </w:t>
      </w:r>
      <w:r w:rsidR="00957F9A" w:rsidRPr="006C6B6F">
        <w:rPr>
          <w:rFonts w:ascii="Arial" w:hAnsi="Arial" w:cs="Arial"/>
          <w:sz w:val="22"/>
          <w:szCs w:val="22"/>
        </w:rPr>
        <w:t xml:space="preserve">levelised </w:t>
      </w:r>
      <w:r w:rsidR="0083619B" w:rsidRPr="006C6B6F">
        <w:rPr>
          <w:rFonts w:ascii="Arial" w:hAnsi="Arial" w:cs="Arial"/>
          <w:sz w:val="22"/>
          <w:szCs w:val="22"/>
        </w:rPr>
        <w:t>for 25 years of plant operation</w:t>
      </w:r>
      <w:r w:rsidR="00957F9A" w:rsidRPr="006C6B6F">
        <w:rPr>
          <w:rFonts w:ascii="Arial" w:hAnsi="Arial" w:cs="Arial"/>
          <w:sz w:val="22"/>
          <w:szCs w:val="22"/>
        </w:rPr>
        <w:t>/ PPA tenure</w:t>
      </w:r>
      <w:r w:rsidR="00240BE9" w:rsidRPr="006C6B6F">
        <w:rPr>
          <w:rFonts w:ascii="Arial" w:hAnsi="Arial" w:cs="Arial"/>
          <w:sz w:val="22"/>
          <w:szCs w:val="22"/>
        </w:rPr>
        <w:t>.</w:t>
      </w:r>
    </w:p>
    <w:p w14:paraId="586AA8A9" w14:textId="34B2930C" w:rsidR="006F2364" w:rsidRPr="006C6B6F" w:rsidRDefault="00AC1BE3" w:rsidP="00606FAC">
      <w:pPr>
        <w:autoSpaceDE w:val="0"/>
        <w:autoSpaceDN w:val="0"/>
        <w:adjustRightInd w:val="0"/>
        <w:spacing w:before="240" w:after="240" w:line="360" w:lineRule="auto"/>
        <w:ind w:left="360"/>
        <w:jc w:val="both"/>
        <w:rPr>
          <w:rFonts w:ascii="Arial" w:hAnsi="Arial" w:cs="Arial"/>
          <w:sz w:val="22"/>
          <w:szCs w:val="22"/>
        </w:rPr>
      </w:pPr>
      <w:r w:rsidRPr="006C6B6F">
        <w:rPr>
          <w:rFonts w:ascii="Arial" w:hAnsi="Arial" w:cs="Arial"/>
          <w:sz w:val="22"/>
          <w:szCs w:val="22"/>
        </w:rPr>
        <w:t xml:space="preserve">For the implementation of the </w:t>
      </w:r>
      <w:r w:rsidR="007F7CD2" w:rsidRPr="006C6B6F">
        <w:rPr>
          <w:rFonts w:ascii="Arial" w:hAnsi="Arial" w:cs="Arial"/>
          <w:sz w:val="22"/>
          <w:szCs w:val="22"/>
        </w:rPr>
        <w:t>subject p</w:t>
      </w:r>
      <w:r w:rsidRPr="006C6B6F">
        <w:rPr>
          <w:rFonts w:ascii="Arial" w:hAnsi="Arial" w:cs="Arial"/>
          <w:sz w:val="22"/>
          <w:szCs w:val="22"/>
        </w:rPr>
        <w:t xml:space="preserve">roject, </w:t>
      </w:r>
      <w:r w:rsidR="006F2364" w:rsidRPr="006C6B6F">
        <w:rPr>
          <w:rFonts w:ascii="Arial" w:hAnsi="Arial" w:cs="Arial"/>
          <w:sz w:val="22"/>
          <w:szCs w:val="22"/>
        </w:rPr>
        <w:t>M/s</w:t>
      </w:r>
      <w:r w:rsidR="006F2364" w:rsidRPr="006C6B6F">
        <w:rPr>
          <w:rFonts w:ascii="Arial" w:hAnsi="Arial" w:cs="Arial"/>
          <w:b/>
          <w:sz w:val="22"/>
          <w:szCs w:val="22"/>
        </w:rPr>
        <w:t xml:space="preserve"> </w:t>
      </w:r>
      <w:r w:rsidR="006F2364" w:rsidRPr="006C6B6F">
        <w:rPr>
          <w:rFonts w:ascii="Arial" w:hAnsi="Arial" w:cs="Arial"/>
          <w:sz w:val="22"/>
          <w:szCs w:val="22"/>
        </w:rPr>
        <w:t>OPPL Assets Pvt. Ltd.</w:t>
      </w:r>
      <w:r w:rsidR="00666B58" w:rsidRPr="006C6B6F">
        <w:rPr>
          <w:rFonts w:ascii="Arial" w:hAnsi="Arial" w:cs="Arial"/>
          <w:sz w:val="22"/>
          <w:szCs w:val="22"/>
        </w:rPr>
        <w:t xml:space="preserve"> </w:t>
      </w:r>
      <w:r w:rsidR="007F7CD2" w:rsidRPr="006C6B6F">
        <w:rPr>
          <w:rFonts w:ascii="Arial" w:hAnsi="Arial" w:cs="Arial"/>
          <w:sz w:val="22"/>
          <w:szCs w:val="22"/>
        </w:rPr>
        <w:t xml:space="preserve">has </w:t>
      </w:r>
      <w:r w:rsidR="006F2364" w:rsidRPr="006C6B6F">
        <w:rPr>
          <w:rFonts w:ascii="Arial" w:hAnsi="Arial" w:cs="Arial"/>
          <w:sz w:val="22"/>
          <w:szCs w:val="22"/>
        </w:rPr>
        <w:t xml:space="preserve">engaged its parent company M/s </w:t>
      </w:r>
      <w:r w:rsidR="00606FAC" w:rsidRPr="006C6B6F">
        <w:rPr>
          <w:rFonts w:ascii="Arial" w:hAnsi="Arial" w:cs="Arial"/>
          <w:sz w:val="22"/>
          <w:szCs w:val="22"/>
        </w:rPr>
        <w:t>OPPL</w:t>
      </w:r>
      <w:r w:rsidR="006F2364" w:rsidRPr="006C6B6F">
        <w:rPr>
          <w:rFonts w:ascii="Arial" w:hAnsi="Arial" w:cs="Arial"/>
          <w:sz w:val="22"/>
          <w:szCs w:val="22"/>
        </w:rPr>
        <w:t xml:space="preserve"> for the </w:t>
      </w:r>
      <w:r w:rsidR="00606FAC" w:rsidRPr="006C6B6F">
        <w:rPr>
          <w:rFonts w:ascii="Arial" w:hAnsi="Arial" w:cs="Arial"/>
          <w:sz w:val="22"/>
          <w:szCs w:val="22"/>
        </w:rPr>
        <w:t>design, supply, erection, commissioning of Roof Mounted Grid Tie Solar PV plant (Subject Project)</w:t>
      </w:r>
    </w:p>
    <w:p w14:paraId="2E85863C" w14:textId="288F341F" w:rsidR="007F7CD2" w:rsidRDefault="006F2364" w:rsidP="00666B58">
      <w:pPr>
        <w:autoSpaceDE w:val="0"/>
        <w:autoSpaceDN w:val="0"/>
        <w:adjustRightInd w:val="0"/>
        <w:spacing w:before="240" w:after="240" w:line="360" w:lineRule="auto"/>
        <w:ind w:left="360"/>
        <w:jc w:val="both"/>
        <w:rPr>
          <w:rFonts w:ascii="Arial" w:hAnsi="Arial" w:cs="Arial"/>
          <w:sz w:val="22"/>
          <w:szCs w:val="22"/>
        </w:rPr>
      </w:pPr>
      <w:r w:rsidRPr="006C6B6F">
        <w:rPr>
          <w:rFonts w:ascii="Arial" w:hAnsi="Arial" w:cs="Arial"/>
          <w:sz w:val="22"/>
          <w:szCs w:val="22"/>
        </w:rPr>
        <w:t xml:space="preserve">In this respect M/s OPPL has </w:t>
      </w:r>
      <w:r w:rsidR="007F7CD2" w:rsidRPr="006C6B6F">
        <w:rPr>
          <w:rFonts w:ascii="Arial" w:hAnsi="Arial" w:cs="Arial"/>
          <w:sz w:val="22"/>
          <w:szCs w:val="22"/>
        </w:rPr>
        <w:t xml:space="preserve">shared a Techno-Commercial offer to </w:t>
      </w:r>
      <w:r w:rsidRPr="006C6B6F">
        <w:rPr>
          <w:rFonts w:ascii="Arial" w:hAnsi="Arial" w:cs="Arial"/>
          <w:sz w:val="22"/>
          <w:szCs w:val="22"/>
        </w:rPr>
        <w:t>M/s</w:t>
      </w:r>
      <w:r w:rsidRPr="006C6B6F">
        <w:rPr>
          <w:rFonts w:ascii="Arial" w:hAnsi="Arial" w:cs="Arial"/>
          <w:b/>
          <w:sz w:val="22"/>
          <w:szCs w:val="22"/>
        </w:rPr>
        <w:t xml:space="preserve"> </w:t>
      </w:r>
      <w:r w:rsidRPr="006C6B6F">
        <w:rPr>
          <w:rFonts w:ascii="Arial" w:hAnsi="Arial" w:cs="Arial"/>
          <w:sz w:val="22"/>
          <w:szCs w:val="22"/>
        </w:rPr>
        <w:t xml:space="preserve">OPPL Assets Pvt. Ltd. </w:t>
      </w:r>
      <w:r w:rsidR="00253530" w:rsidRPr="006C6B6F">
        <w:rPr>
          <w:rFonts w:ascii="Arial" w:hAnsi="Arial" w:cs="Arial"/>
          <w:sz w:val="22"/>
          <w:szCs w:val="22"/>
        </w:rPr>
        <w:t xml:space="preserve">which is deemed </w:t>
      </w:r>
      <w:r w:rsidR="00606FAC" w:rsidRPr="006C6B6F">
        <w:rPr>
          <w:rFonts w:ascii="Arial" w:hAnsi="Arial" w:cs="Arial"/>
          <w:sz w:val="22"/>
          <w:szCs w:val="22"/>
        </w:rPr>
        <w:t>to be accepted</w:t>
      </w:r>
      <w:r w:rsidR="00253530" w:rsidRPr="006C6B6F">
        <w:rPr>
          <w:rFonts w:ascii="Arial" w:hAnsi="Arial" w:cs="Arial"/>
          <w:sz w:val="22"/>
          <w:szCs w:val="22"/>
        </w:rPr>
        <w:t>, as per the verbal information</w:t>
      </w:r>
      <w:r w:rsidR="00253530" w:rsidRPr="00666B58">
        <w:rPr>
          <w:rFonts w:ascii="Arial" w:hAnsi="Arial" w:cs="Arial"/>
          <w:sz w:val="22"/>
          <w:szCs w:val="22"/>
        </w:rPr>
        <w:t xml:space="preserve"> shared by the management of the subject company</w:t>
      </w:r>
      <w:r w:rsidR="00253530">
        <w:rPr>
          <w:rFonts w:ascii="Arial" w:hAnsi="Arial" w:cs="Arial"/>
          <w:sz w:val="22"/>
          <w:szCs w:val="22"/>
        </w:rPr>
        <w:t xml:space="preserve">. However no contract agreement has been signed between both in this regard. </w:t>
      </w:r>
      <w:r w:rsidR="00EB7F47" w:rsidRPr="00666B58">
        <w:rPr>
          <w:rFonts w:ascii="Arial" w:hAnsi="Arial" w:cs="Arial"/>
          <w:sz w:val="22"/>
          <w:szCs w:val="22"/>
        </w:rPr>
        <w:t xml:space="preserve">As per the same, the total project cost is estimated at a price of </w:t>
      </w:r>
      <w:r w:rsidR="00DC1BDE">
        <w:rPr>
          <w:rFonts w:ascii="Arial" w:hAnsi="Arial" w:cs="Arial"/>
          <w:sz w:val="22"/>
          <w:szCs w:val="22"/>
        </w:rPr>
        <w:t>Rs.5.</w:t>
      </w:r>
      <w:r w:rsidR="00666B58" w:rsidRPr="00666B58">
        <w:rPr>
          <w:rFonts w:ascii="Arial" w:hAnsi="Arial" w:cs="Arial"/>
          <w:sz w:val="22"/>
          <w:szCs w:val="22"/>
        </w:rPr>
        <w:t>48</w:t>
      </w:r>
      <w:r w:rsidR="00DC1BDE">
        <w:rPr>
          <w:rFonts w:ascii="Arial" w:hAnsi="Arial" w:cs="Arial"/>
          <w:sz w:val="22"/>
          <w:szCs w:val="22"/>
        </w:rPr>
        <w:t xml:space="preserve"> Cr. </w:t>
      </w:r>
      <w:r w:rsidR="00666B58" w:rsidRPr="00666B58">
        <w:rPr>
          <w:rFonts w:ascii="Arial" w:hAnsi="Arial" w:cs="Arial"/>
          <w:sz w:val="22"/>
          <w:szCs w:val="22"/>
        </w:rPr>
        <w:t>including duties and taxes.</w:t>
      </w:r>
    </w:p>
    <w:p w14:paraId="310E974F" w14:textId="0FD600D4" w:rsidR="008110D2" w:rsidRPr="00E34E6C" w:rsidRDefault="008110D2" w:rsidP="008110D2">
      <w:pPr>
        <w:autoSpaceDE w:val="0"/>
        <w:autoSpaceDN w:val="0"/>
        <w:adjustRightInd w:val="0"/>
        <w:spacing w:after="240" w:line="360" w:lineRule="auto"/>
        <w:ind w:left="360"/>
        <w:jc w:val="both"/>
        <w:rPr>
          <w:rFonts w:ascii="Arial" w:hAnsi="Arial" w:cs="Arial"/>
          <w:sz w:val="22"/>
          <w:szCs w:val="22"/>
        </w:rPr>
      </w:pPr>
      <w:r w:rsidRPr="00E34E6C">
        <w:rPr>
          <w:rFonts w:ascii="Arial" w:hAnsi="Arial" w:cs="Arial"/>
          <w:sz w:val="22"/>
          <w:szCs w:val="22"/>
        </w:rPr>
        <w:t xml:space="preserve">M/s </w:t>
      </w:r>
      <w:r>
        <w:rPr>
          <w:rFonts w:ascii="Arial" w:hAnsi="Arial" w:cs="Arial"/>
          <w:sz w:val="22"/>
          <w:szCs w:val="22"/>
        </w:rPr>
        <w:t xml:space="preserve">OPPL </w:t>
      </w:r>
      <w:r w:rsidR="0083619B">
        <w:rPr>
          <w:rFonts w:ascii="Arial" w:hAnsi="Arial" w:cs="Arial"/>
          <w:sz w:val="22"/>
          <w:szCs w:val="22"/>
        </w:rPr>
        <w:t>Assets</w:t>
      </w:r>
      <w:r>
        <w:rPr>
          <w:rFonts w:ascii="Arial" w:hAnsi="Arial" w:cs="Arial"/>
          <w:sz w:val="22"/>
          <w:szCs w:val="22"/>
        </w:rPr>
        <w:t xml:space="preserve"> Pvt. Ltd.</w:t>
      </w:r>
      <w:r w:rsidRPr="00E34E6C">
        <w:rPr>
          <w:rFonts w:ascii="Arial" w:hAnsi="Arial" w:cs="Arial"/>
          <w:sz w:val="22"/>
          <w:szCs w:val="22"/>
        </w:rPr>
        <w:t xml:space="preserve"> has approached SBI for credit facility to construct these </w:t>
      </w:r>
      <w:r>
        <w:rPr>
          <w:rFonts w:ascii="Arial" w:hAnsi="Arial" w:cs="Arial"/>
          <w:sz w:val="22"/>
          <w:szCs w:val="22"/>
        </w:rPr>
        <w:t>p</w:t>
      </w:r>
      <w:r w:rsidRPr="00E34E6C">
        <w:rPr>
          <w:rFonts w:ascii="Arial" w:hAnsi="Arial" w:cs="Arial"/>
          <w:sz w:val="22"/>
          <w:szCs w:val="22"/>
        </w:rPr>
        <w:t xml:space="preserve">lants who have in turned appointed M/s R.K Associates Valuers &amp; Techno Engineering Consultants Pvt. Ltd. as Lenders Independent Engineer for </w:t>
      </w:r>
      <w:r w:rsidR="00D963DC">
        <w:rPr>
          <w:rFonts w:ascii="Arial" w:hAnsi="Arial" w:cs="Arial"/>
          <w:sz w:val="22"/>
          <w:szCs w:val="22"/>
        </w:rPr>
        <w:t>a specific scope of work</w:t>
      </w:r>
      <w:r w:rsidRPr="00E34E6C">
        <w:rPr>
          <w:rFonts w:ascii="Arial" w:hAnsi="Arial" w:cs="Arial"/>
          <w:sz w:val="22"/>
          <w:szCs w:val="22"/>
        </w:rPr>
        <w:t>.</w:t>
      </w:r>
    </w:p>
    <w:p w14:paraId="150B493A" w14:textId="77777777" w:rsidR="00253530" w:rsidRDefault="00056273" w:rsidP="00253530">
      <w:pPr>
        <w:autoSpaceDE w:val="0"/>
        <w:autoSpaceDN w:val="0"/>
        <w:adjustRightInd w:val="0"/>
        <w:spacing w:after="240" w:line="360" w:lineRule="auto"/>
        <w:ind w:left="360"/>
        <w:jc w:val="both"/>
        <w:rPr>
          <w:rFonts w:ascii="Arial" w:hAnsi="Arial" w:cs="Arial"/>
          <w:sz w:val="22"/>
          <w:szCs w:val="22"/>
        </w:rPr>
      </w:pPr>
      <w:r w:rsidRPr="00056273">
        <w:rPr>
          <w:rFonts w:ascii="Arial" w:hAnsi="Arial" w:cs="Arial"/>
          <w:sz w:val="22"/>
          <w:szCs w:val="22"/>
        </w:rPr>
        <w:lastRenderedPageBreak/>
        <w:t>Since, our scope of work includes only the verification and Review of total Project cost, CUF and Irradiation Data, site visit is not required.</w:t>
      </w:r>
    </w:p>
    <w:p w14:paraId="537AB360" w14:textId="71524816" w:rsidR="00775A88" w:rsidRDefault="00775A88" w:rsidP="00253530">
      <w:pPr>
        <w:autoSpaceDE w:val="0"/>
        <w:autoSpaceDN w:val="0"/>
        <w:adjustRightInd w:val="0"/>
        <w:spacing w:after="240" w:line="360" w:lineRule="auto"/>
        <w:ind w:left="360"/>
        <w:jc w:val="both"/>
        <w:rPr>
          <w:rFonts w:ascii="Arial" w:hAnsi="Arial" w:cs="Arial"/>
          <w:sz w:val="22"/>
          <w:szCs w:val="22"/>
        </w:rPr>
      </w:pPr>
      <w:r w:rsidRPr="00775A88">
        <w:rPr>
          <w:rFonts w:ascii="Arial" w:hAnsi="Arial" w:cs="Arial"/>
          <w:b/>
          <w:sz w:val="22"/>
          <w:szCs w:val="22"/>
        </w:rPr>
        <w:t>RESCO Model</w:t>
      </w:r>
      <w:r>
        <w:rPr>
          <w:rFonts w:ascii="Arial" w:hAnsi="Arial" w:cs="Arial"/>
          <w:b/>
          <w:sz w:val="22"/>
          <w:szCs w:val="22"/>
        </w:rPr>
        <w:t>: -</w:t>
      </w:r>
    </w:p>
    <w:p w14:paraId="54D60961" w14:textId="3B3543C1" w:rsidR="00775A88" w:rsidRDefault="00775A88" w:rsidP="00253530">
      <w:pPr>
        <w:pStyle w:val="ListParagraph"/>
        <w:spacing w:line="360" w:lineRule="auto"/>
        <w:ind w:left="360"/>
        <w:jc w:val="both"/>
        <w:rPr>
          <w:rFonts w:ascii="Arial" w:hAnsi="Arial" w:cs="Arial"/>
          <w:sz w:val="22"/>
          <w:szCs w:val="22"/>
        </w:rPr>
      </w:pPr>
      <w:r w:rsidRPr="00FB6387">
        <w:rPr>
          <w:rFonts w:ascii="Arial" w:hAnsi="Arial" w:cs="Arial"/>
          <w:sz w:val="22"/>
          <w:szCs w:val="22"/>
        </w:rPr>
        <w:t xml:space="preserve">MNRE </w:t>
      </w:r>
      <w:r>
        <w:rPr>
          <w:rFonts w:ascii="Arial" w:hAnsi="Arial" w:cs="Arial"/>
          <w:sz w:val="22"/>
          <w:szCs w:val="22"/>
        </w:rPr>
        <w:t xml:space="preserve">had </w:t>
      </w:r>
      <w:r w:rsidRPr="00FB6387">
        <w:rPr>
          <w:rFonts w:ascii="Arial" w:hAnsi="Arial" w:cs="Arial"/>
          <w:sz w:val="22"/>
          <w:szCs w:val="22"/>
        </w:rPr>
        <w:t>introduced the PPP/RESCO model policy setting tariff rates for solar to be arrived on transparent competitive bidding model through PPP route.</w:t>
      </w:r>
    </w:p>
    <w:p w14:paraId="05752725" w14:textId="77777777" w:rsidR="00253530" w:rsidRPr="00253530" w:rsidRDefault="00253530" w:rsidP="00253530">
      <w:pPr>
        <w:pStyle w:val="ListParagraph"/>
        <w:spacing w:line="360" w:lineRule="auto"/>
        <w:ind w:left="360"/>
        <w:jc w:val="both"/>
        <w:rPr>
          <w:rFonts w:ascii="Arial" w:hAnsi="Arial" w:cs="Arial"/>
          <w:sz w:val="22"/>
          <w:szCs w:val="22"/>
        </w:rPr>
      </w:pPr>
    </w:p>
    <w:p w14:paraId="3232C1DB"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The RESCO model is one of the methods of implementing rooftop solar installations. Under the RESCO model, a renewable energy service company ("</w:t>
      </w:r>
      <w:r w:rsidRPr="00C44913">
        <w:rPr>
          <w:rFonts w:ascii="Arial" w:hAnsi="Arial" w:cs="Arial"/>
          <w:b/>
          <w:bCs/>
          <w:i/>
          <w:iCs/>
        </w:rPr>
        <w:t>RESCO</w:t>
      </w:r>
      <w:r w:rsidRPr="00C44913">
        <w:rPr>
          <w:rFonts w:ascii="Arial" w:hAnsi="Arial" w:cs="Arial"/>
          <w:i/>
          <w:iCs/>
          <w:sz w:val="22"/>
          <w:szCs w:val="22"/>
        </w:rPr>
        <w:t>"), (i.e., an energy service company that provides energy to consumers from renewable energy sources), develops, installs, finances, operates and owns the rooftop solar power project ("</w:t>
      </w:r>
      <w:r w:rsidRPr="00C44913">
        <w:rPr>
          <w:rFonts w:ascii="Arial" w:hAnsi="Arial" w:cs="Arial"/>
          <w:b/>
          <w:bCs/>
          <w:i/>
          <w:iCs/>
        </w:rPr>
        <w:t>Project</w:t>
      </w:r>
      <w:r w:rsidRPr="00C44913">
        <w:rPr>
          <w:rFonts w:ascii="Arial" w:hAnsi="Arial" w:cs="Arial"/>
          <w:i/>
          <w:iCs/>
          <w:sz w:val="22"/>
          <w:szCs w:val="22"/>
        </w:rPr>
        <w:t>"), and supplies power generated from the Project to the consumer on whose premises the Project is set up ("</w:t>
      </w:r>
      <w:r w:rsidRPr="00C44913">
        <w:rPr>
          <w:rFonts w:ascii="Arial" w:hAnsi="Arial" w:cs="Arial"/>
          <w:b/>
          <w:bCs/>
          <w:i/>
          <w:iCs/>
        </w:rPr>
        <w:t>Customer</w:t>
      </w:r>
      <w:r w:rsidRPr="00C44913">
        <w:rPr>
          <w:rFonts w:ascii="Arial" w:hAnsi="Arial" w:cs="Arial"/>
          <w:i/>
          <w:iCs/>
          <w:sz w:val="22"/>
          <w:szCs w:val="22"/>
        </w:rPr>
        <w:t>") or to the grid through net-metering.</w:t>
      </w:r>
    </w:p>
    <w:p w14:paraId="6043AC73"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1F3B92F8"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'Build, Own, Operate and Transfer' (BOOT) is a special kind of RESCO model in which the RESCO constructs, owns, operates, and transfers the ownership of the Project to the Customer after the expiry of a predefined period. The RESCO and the Customer enter into a long-term power purchase agreement ("</w:t>
      </w:r>
      <w:r w:rsidRPr="00C44913">
        <w:rPr>
          <w:rFonts w:ascii="Arial" w:hAnsi="Arial" w:cs="Arial"/>
          <w:b/>
          <w:bCs/>
          <w:i/>
          <w:iCs/>
        </w:rPr>
        <w:t>PPA</w:t>
      </w:r>
      <w:r w:rsidRPr="00C44913">
        <w:rPr>
          <w:rFonts w:ascii="Arial" w:hAnsi="Arial" w:cs="Arial"/>
          <w:i/>
          <w:iCs/>
          <w:sz w:val="22"/>
          <w:szCs w:val="22"/>
        </w:rPr>
        <w:t>") for an agreed tenure, which sets out, among others, the terms at which the power generated from the Project will be sold to the Customer and the tariff at which the power will be sold. Excess power from the Project (if any) could be sold by the Customer to the distribution utility through net metering system – the net metering regulations differ from state to state.</w:t>
      </w:r>
    </w:p>
    <w:p w14:paraId="4B81E9BE"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51F0F9F6"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Under the PPA, the RESCO owns the Project and is responsible for its installation as well as its operation and maintenance of the Project throughout the tenure of the Project, and at the end of the PPA term, the ownership of the Project is transferred to the Customer. Thereafter, the Customer may either choose to retain the RESCO for operation and maintenance services or engage a third-party operator.</w:t>
      </w:r>
    </w:p>
    <w:p w14:paraId="24B22756"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2BDA6785" w14:textId="78689F61" w:rsidR="00775A88" w:rsidRPr="00775A88"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 xml:space="preserve">If the entity on whose premises the Project is located does not intend to buy the power generated from the Project and does not entered into a PPA with the RESCO, that entity can either lease the rooftop premises to the RESCO by means of a lease agreement or enter into a license agreement granting the RESCO the right to use the premises for the limited purpose of setting up and operating the Project. The RESCO then operates the Project and exports the energy generated to the local distribution utility at a predetermined feed-intariff (FiT) </w:t>
      </w:r>
      <w:r w:rsidRPr="00C44913">
        <w:rPr>
          <w:rFonts w:ascii="Arial" w:hAnsi="Arial" w:cs="Arial"/>
          <w:i/>
          <w:iCs/>
          <w:sz w:val="22"/>
          <w:szCs w:val="22"/>
        </w:rPr>
        <w:lastRenderedPageBreak/>
        <w:t>approved by the State Electricity Regulator under relevant schemes issued by the relevant state.</w:t>
      </w:r>
    </w:p>
    <w:p w14:paraId="60B740C0" w14:textId="28ED4FB3" w:rsidR="00775A88" w:rsidRDefault="00775A88">
      <w:pPr>
        <w:rPr>
          <w:rFonts w:ascii="Arial" w:hAnsi="Arial" w:cs="Arial"/>
          <w:b/>
          <w:sz w:val="22"/>
          <w:szCs w:val="22"/>
        </w:rPr>
      </w:pPr>
    </w:p>
    <w:p w14:paraId="0CB59D6E" w14:textId="7C591085" w:rsidR="007C5BD0" w:rsidRPr="006C6B6F" w:rsidRDefault="00F00105" w:rsidP="00606FAC">
      <w:pPr>
        <w:pStyle w:val="ListParagraph"/>
        <w:numPr>
          <w:ilvl w:val="0"/>
          <w:numId w:val="1"/>
        </w:numPr>
        <w:spacing w:line="360" w:lineRule="auto"/>
        <w:jc w:val="both"/>
        <w:rPr>
          <w:rFonts w:ascii="Arial" w:hAnsi="Arial" w:cs="Arial"/>
          <w:sz w:val="22"/>
        </w:rPr>
      </w:pPr>
      <w:r w:rsidRPr="00E6616A">
        <w:rPr>
          <w:rFonts w:ascii="Arial" w:hAnsi="Arial" w:cs="Arial"/>
          <w:b/>
          <w:sz w:val="22"/>
          <w:szCs w:val="22"/>
        </w:rPr>
        <w:t xml:space="preserve">SCOPE OF THE </w:t>
      </w:r>
      <w:r w:rsidRPr="006C6B6F">
        <w:rPr>
          <w:rFonts w:ascii="Arial" w:hAnsi="Arial" w:cs="Arial"/>
          <w:b/>
          <w:sz w:val="22"/>
          <w:szCs w:val="22"/>
        </w:rPr>
        <w:t xml:space="preserve">REPORT: </w:t>
      </w:r>
      <w:r w:rsidR="007C5BD0" w:rsidRPr="006C6B6F">
        <w:rPr>
          <w:rFonts w:ascii="Arial" w:hAnsi="Arial" w:cs="Arial"/>
          <w:sz w:val="22"/>
          <w:szCs w:val="22"/>
        </w:rPr>
        <w:t xml:space="preserve">To verify </w:t>
      </w:r>
      <w:r w:rsidR="00606FAC" w:rsidRPr="006C6B6F">
        <w:rPr>
          <w:rFonts w:ascii="Arial" w:hAnsi="Arial" w:cs="Arial"/>
          <w:sz w:val="22"/>
          <w:szCs w:val="22"/>
        </w:rPr>
        <w:t xml:space="preserve">and review the Project cost, CUF and Irradiation Data </w:t>
      </w:r>
      <w:r w:rsidR="007C5BD0" w:rsidRPr="006C6B6F">
        <w:rPr>
          <w:rFonts w:ascii="Arial" w:hAnsi="Arial" w:cs="Arial"/>
          <w:sz w:val="22"/>
          <w:szCs w:val="22"/>
        </w:rPr>
        <w:t xml:space="preserve">of </w:t>
      </w:r>
      <w:r w:rsidR="00606FAC" w:rsidRPr="006C6B6F">
        <w:rPr>
          <w:rFonts w:ascii="Arial" w:hAnsi="Arial" w:cs="Arial"/>
          <w:sz w:val="22"/>
          <w:szCs w:val="22"/>
        </w:rPr>
        <w:t xml:space="preserve">the </w:t>
      </w:r>
      <w:r w:rsidR="007C5BD0" w:rsidRPr="006C6B6F">
        <w:rPr>
          <w:rFonts w:ascii="Arial" w:hAnsi="Arial" w:cs="Arial"/>
          <w:sz w:val="22"/>
          <w:szCs w:val="22"/>
        </w:rPr>
        <w:t>Solar Power Plant</w:t>
      </w:r>
      <w:r w:rsidR="008705E1" w:rsidRPr="006C6B6F">
        <w:rPr>
          <w:rFonts w:ascii="Arial" w:hAnsi="Arial" w:cs="Arial"/>
          <w:sz w:val="22"/>
          <w:szCs w:val="22"/>
        </w:rPr>
        <w:t>s</w:t>
      </w:r>
      <w:r w:rsidR="007C5BD0" w:rsidRPr="006C6B6F">
        <w:rPr>
          <w:rFonts w:ascii="Arial" w:hAnsi="Arial" w:cs="Arial"/>
          <w:sz w:val="22"/>
          <w:szCs w:val="22"/>
        </w:rPr>
        <w:t xml:space="preserve"> set-up</w:t>
      </w:r>
      <w:r w:rsidR="008705E1" w:rsidRPr="006C6B6F">
        <w:rPr>
          <w:rFonts w:ascii="Arial" w:hAnsi="Arial" w:cs="Arial"/>
          <w:sz w:val="22"/>
          <w:szCs w:val="22"/>
        </w:rPr>
        <w:t xml:space="preserve">/ </w:t>
      </w:r>
      <w:r w:rsidR="00ED5657" w:rsidRPr="006C6B6F">
        <w:rPr>
          <w:rFonts w:ascii="Arial" w:hAnsi="Arial" w:cs="Arial"/>
          <w:sz w:val="22"/>
          <w:szCs w:val="22"/>
        </w:rPr>
        <w:t xml:space="preserve">being set-up </w:t>
      </w:r>
      <w:r w:rsidR="00B90BB5" w:rsidRPr="006C6B6F">
        <w:rPr>
          <w:rFonts w:ascii="Arial" w:hAnsi="Arial" w:cs="Arial"/>
          <w:sz w:val="22"/>
          <w:szCs w:val="22"/>
        </w:rPr>
        <w:t xml:space="preserve">by M/s OPPL </w:t>
      </w:r>
      <w:r w:rsidR="00413335" w:rsidRPr="006C6B6F">
        <w:rPr>
          <w:rFonts w:ascii="Arial" w:hAnsi="Arial" w:cs="Arial"/>
          <w:sz w:val="22"/>
          <w:szCs w:val="22"/>
        </w:rPr>
        <w:t>Assets</w:t>
      </w:r>
      <w:r w:rsidR="00B90BB5" w:rsidRPr="006C6B6F">
        <w:rPr>
          <w:rFonts w:ascii="Arial" w:hAnsi="Arial" w:cs="Arial"/>
          <w:sz w:val="22"/>
          <w:szCs w:val="22"/>
        </w:rPr>
        <w:t xml:space="preserve"> Pvt. Ltd.</w:t>
      </w:r>
    </w:p>
    <w:p w14:paraId="2E6540C1"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Industry/ sector research and demand &amp; supply trend is out of scope of the report.</w:t>
      </w:r>
    </w:p>
    <w:p w14:paraId="7D720400"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Financial feasibility study of the Project is out of scope of the report.</w:t>
      </w:r>
    </w:p>
    <w:p w14:paraId="1A1076AD" w14:textId="77777777" w:rsidR="007C5BD0" w:rsidRPr="00E6616A"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Providing any kind of design report or map is out-of-scope of the report</w:t>
      </w:r>
      <w:r w:rsidRPr="00E6616A">
        <w:rPr>
          <w:rFonts w:ascii="Arial" w:hAnsi="Arial" w:cs="Arial"/>
          <w:i/>
          <w:sz w:val="22"/>
        </w:rPr>
        <w:t>.</w:t>
      </w:r>
    </w:p>
    <w:p w14:paraId="555F3368" w14:textId="77777777" w:rsidR="008705E1" w:rsidRPr="00E6616A" w:rsidRDefault="007C5BD0"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Scrutiny of contracts, Agreements and arrangement between the parties from legal perspective is out-of-scope of this report.</w:t>
      </w:r>
    </w:p>
    <w:p w14:paraId="748CC82D" w14:textId="2B35F0A7" w:rsidR="009F72E5" w:rsidRDefault="009F72E5"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Location feasibility is ascertained based on the PVSyst Report provided by the client.</w:t>
      </w:r>
    </w:p>
    <w:p w14:paraId="7DBC0803" w14:textId="058A5423" w:rsidR="00253530" w:rsidRDefault="00253530" w:rsidP="00253530">
      <w:pPr>
        <w:pStyle w:val="ListParagraph"/>
        <w:numPr>
          <w:ilvl w:val="0"/>
          <w:numId w:val="5"/>
        </w:numPr>
        <w:spacing w:line="360" w:lineRule="auto"/>
        <w:ind w:left="810"/>
        <w:jc w:val="both"/>
        <w:rPr>
          <w:rFonts w:ascii="Arial" w:hAnsi="Arial" w:cs="Arial"/>
          <w:i/>
          <w:sz w:val="22"/>
          <w:szCs w:val="22"/>
        </w:rPr>
      </w:pPr>
      <w:r w:rsidRPr="00253530">
        <w:rPr>
          <w:rFonts w:ascii="Arial" w:hAnsi="Arial" w:cs="Arial"/>
          <w:i/>
          <w:sz w:val="22"/>
        </w:rPr>
        <w:t>Any</w:t>
      </w:r>
      <w:r w:rsidRPr="00077398">
        <w:rPr>
          <w:rFonts w:ascii="Arial" w:hAnsi="Arial" w:cs="Arial"/>
          <w:i/>
          <w:sz w:val="22"/>
          <w:szCs w:val="22"/>
        </w:rPr>
        <w:t xml:space="preserve"> kind of technical &amp; economic feasibility of the Project is out-of-scope of this Report.</w:t>
      </w:r>
    </w:p>
    <w:p w14:paraId="1FEA8588" w14:textId="47173133" w:rsidR="00D963DC" w:rsidRPr="00253530" w:rsidRDefault="00D963DC" w:rsidP="00253530">
      <w:pPr>
        <w:pStyle w:val="ListParagraph"/>
        <w:numPr>
          <w:ilvl w:val="0"/>
          <w:numId w:val="5"/>
        </w:numPr>
        <w:spacing w:line="360" w:lineRule="auto"/>
        <w:ind w:left="810"/>
        <w:jc w:val="both"/>
        <w:rPr>
          <w:rFonts w:ascii="Arial" w:hAnsi="Arial" w:cs="Arial"/>
          <w:i/>
          <w:sz w:val="22"/>
          <w:szCs w:val="22"/>
        </w:rPr>
      </w:pPr>
      <w:r>
        <w:rPr>
          <w:rFonts w:ascii="Arial" w:hAnsi="Arial" w:cs="Arial"/>
          <w:i/>
          <w:sz w:val="22"/>
          <w:szCs w:val="22"/>
        </w:rPr>
        <w:t>Site inspection or present status of the project through site visit is out of scope.</w:t>
      </w:r>
    </w:p>
    <w:p w14:paraId="7453C08C" w14:textId="77777777" w:rsidR="008705E1" w:rsidRPr="00E6616A" w:rsidRDefault="008705E1" w:rsidP="001F49B3">
      <w:pPr>
        <w:pStyle w:val="ListParagraph"/>
        <w:ind w:left="810"/>
        <w:jc w:val="both"/>
        <w:rPr>
          <w:rFonts w:ascii="Arial" w:hAnsi="Arial" w:cs="Arial"/>
          <w:i/>
          <w:sz w:val="22"/>
        </w:rPr>
      </w:pPr>
    </w:p>
    <w:p w14:paraId="4F113ABA" w14:textId="0F0DBC78" w:rsidR="00F53D51" w:rsidRPr="00077398" w:rsidRDefault="00F00105" w:rsidP="00E46E4D">
      <w:pPr>
        <w:pStyle w:val="NoSpacing"/>
        <w:spacing w:line="360" w:lineRule="auto"/>
        <w:ind w:left="426"/>
        <w:jc w:val="both"/>
        <w:rPr>
          <w:rFonts w:ascii="Arial" w:hAnsi="Arial" w:cs="Arial"/>
          <w:i/>
          <w:szCs w:val="20"/>
        </w:rPr>
      </w:pPr>
      <w:r w:rsidRPr="00077398">
        <w:rPr>
          <w:rFonts w:ascii="Arial" w:hAnsi="Arial" w:cs="Arial"/>
          <w:i/>
          <w:szCs w:val="20"/>
        </w:rPr>
        <w:t>All the assessment carried out for the Project is done based on the documents and information provided to us and various other discussions with the Project proponents and thus forming an opinion out of it.</w:t>
      </w:r>
    </w:p>
    <w:p w14:paraId="73FA2B02" w14:textId="1E42F040" w:rsidR="00F00105" w:rsidRPr="00077398" w:rsidRDefault="00F00105" w:rsidP="00E46E4D">
      <w:pPr>
        <w:pStyle w:val="NoSpacing"/>
        <w:spacing w:line="360" w:lineRule="auto"/>
        <w:ind w:left="426"/>
        <w:jc w:val="both"/>
        <w:rPr>
          <w:rFonts w:ascii="Arial" w:hAnsi="Arial" w:cs="Arial"/>
          <w:i/>
          <w:szCs w:val="20"/>
        </w:rPr>
      </w:pPr>
      <w:r w:rsidRPr="00077398">
        <w:rPr>
          <w:rFonts w:ascii="Arial" w:hAnsi="Arial" w:cs="Arial"/>
          <w:i/>
          <w:szCs w:val="20"/>
        </w:rPr>
        <w:t xml:space="preserve">Component wise </w:t>
      </w:r>
      <w:r w:rsidR="00077398" w:rsidRPr="00077398">
        <w:rPr>
          <w:rFonts w:ascii="Arial" w:hAnsi="Arial" w:cs="Arial"/>
          <w:i/>
          <w:szCs w:val="20"/>
        </w:rPr>
        <w:t>verification is not carried out.</w:t>
      </w:r>
    </w:p>
    <w:p w14:paraId="2ADD3109" w14:textId="02AEDDCC" w:rsidR="00F53D51" w:rsidRDefault="00F53D51" w:rsidP="001F49B3">
      <w:pPr>
        <w:pStyle w:val="ListParagraph"/>
        <w:ind w:left="360"/>
        <w:jc w:val="both"/>
        <w:rPr>
          <w:rFonts w:ascii="Arial" w:hAnsi="Arial" w:cs="Arial"/>
          <w:i/>
          <w:sz w:val="22"/>
          <w:szCs w:val="22"/>
        </w:rPr>
      </w:pPr>
    </w:p>
    <w:p w14:paraId="7B3ADCEF" w14:textId="65B16D18" w:rsidR="00F53D51" w:rsidRPr="00CE61D7" w:rsidRDefault="00F53D51" w:rsidP="00FF7353">
      <w:pPr>
        <w:pStyle w:val="ListParagraph"/>
        <w:numPr>
          <w:ilvl w:val="0"/>
          <w:numId w:val="1"/>
        </w:numPr>
        <w:spacing w:line="360" w:lineRule="auto"/>
        <w:ind w:left="426"/>
        <w:jc w:val="both"/>
        <w:rPr>
          <w:rFonts w:ascii="Arial" w:hAnsi="Arial" w:cs="Arial"/>
          <w:sz w:val="22"/>
        </w:rPr>
      </w:pPr>
      <w:r w:rsidRPr="00501F6B">
        <w:rPr>
          <w:rFonts w:ascii="Arial" w:hAnsi="Arial" w:cs="Arial"/>
          <w:b/>
          <w:sz w:val="22"/>
        </w:rPr>
        <w:t xml:space="preserve">PURPOSE OF THE REPORT: </w:t>
      </w:r>
      <w:r w:rsidRPr="00501F6B">
        <w:rPr>
          <w:rFonts w:ascii="Arial" w:hAnsi="Arial" w:cs="Arial"/>
          <w:sz w:val="22"/>
        </w:rPr>
        <w:t xml:space="preserve"> </w:t>
      </w:r>
      <w:r w:rsidRPr="00CE61D7">
        <w:rPr>
          <w:rFonts w:ascii="Arial" w:hAnsi="Arial" w:cs="Arial"/>
          <w:sz w:val="22"/>
        </w:rPr>
        <w:t xml:space="preserve">To provide fair detailed analysis report to the Bank based on the “in-scope points” mentioned above for facilitating them to take appropriate </w:t>
      </w:r>
      <w:r w:rsidR="00F8343A" w:rsidRPr="00CE61D7">
        <w:rPr>
          <w:rFonts w:ascii="Arial" w:hAnsi="Arial" w:cs="Arial"/>
          <w:sz w:val="22"/>
        </w:rPr>
        <w:t xml:space="preserve">business </w:t>
      </w:r>
      <w:r w:rsidRPr="00CE61D7">
        <w:rPr>
          <w:rFonts w:ascii="Arial" w:hAnsi="Arial" w:cs="Arial"/>
          <w:sz w:val="22"/>
        </w:rPr>
        <w:t>decision on the Project.</w:t>
      </w:r>
    </w:p>
    <w:p w14:paraId="1896AFE8" w14:textId="77777777" w:rsidR="00F53D51" w:rsidRPr="00501F6B" w:rsidRDefault="00F53D51" w:rsidP="001F49B3">
      <w:pPr>
        <w:pStyle w:val="ListParagraph"/>
        <w:ind w:left="426"/>
        <w:jc w:val="both"/>
        <w:rPr>
          <w:rFonts w:ascii="Arial" w:hAnsi="Arial" w:cs="Arial"/>
          <w:bCs/>
          <w:color w:val="000000"/>
          <w:sz w:val="22"/>
          <w:shd w:val="clear" w:color="auto" w:fill="FFFFFF"/>
        </w:rPr>
      </w:pPr>
    </w:p>
    <w:p w14:paraId="1C3AB647" w14:textId="77777777" w:rsidR="00F53D51" w:rsidRPr="00501F6B" w:rsidRDefault="00F53D51" w:rsidP="00FF7353">
      <w:pPr>
        <w:pStyle w:val="ListParagraph"/>
        <w:numPr>
          <w:ilvl w:val="0"/>
          <w:numId w:val="1"/>
        </w:numPr>
        <w:spacing w:line="360" w:lineRule="auto"/>
        <w:ind w:left="426"/>
        <w:jc w:val="both"/>
        <w:rPr>
          <w:rFonts w:ascii="Arial" w:hAnsi="Arial" w:cs="Arial"/>
          <w:b/>
          <w:sz w:val="22"/>
        </w:rPr>
      </w:pPr>
      <w:r w:rsidRPr="00501F6B">
        <w:rPr>
          <w:rFonts w:ascii="Arial" w:hAnsi="Arial" w:cs="Arial"/>
          <w:b/>
          <w:sz w:val="22"/>
        </w:rPr>
        <w:t>METHADOLOGY ADOPTED:</w:t>
      </w:r>
    </w:p>
    <w:p w14:paraId="3FA157CE" w14:textId="7504875B" w:rsidR="00F8343A" w:rsidRPr="00F8343A" w:rsidRDefault="00F8343A"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To gather relevant data/ information/ docume</w:t>
      </w:r>
      <w:r w:rsidR="00DC62E9">
        <w:rPr>
          <w:rFonts w:ascii="Arial" w:hAnsi="Arial" w:cs="Arial"/>
          <w:szCs w:val="24"/>
        </w:rPr>
        <w:t>nts related to Project planning, execution, current status.</w:t>
      </w:r>
    </w:p>
    <w:p w14:paraId="136F76EC" w14:textId="2E882ECD" w:rsidR="00F53D51" w:rsidRPr="00501F6B" w:rsidRDefault="00F53D51" w:rsidP="00E5628E">
      <w:pPr>
        <w:pStyle w:val="NoSpacing"/>
        <w:numPr>
          <w:ilvl w:val="0"/>
          <w:numId w:val="8"/>
        </w:numPr>
        <w:spacing w:line="360" w:lineRule="auto"/>
        <w:ind w:left="851"/>
        <w:jc w:val="both"/>
        <w:rPr>
          <w:rFonts w:ascii="Arial" w:hAnsi="Arial" w:cs="Arial"/>
          <w:b/>
          <w:szCs w:val="24"/>
        </w:rPr>
      </w:pPr>
      <w:r w:rsidRPr="00501F6B">
        <w:rPr>
          <w:rFonts w:ascii="Arial" w:hAnsi="Arial" w:cs="Arial"/>
          <w:szCs w:val="24"/>
        </w:rPr>
        <w:t>Study</w:t>
      </w:r>
      <w:r w:rsidR="00ED5657">
        <w:rPr>
          <w:rFonts w:ascii="Arial" w:hAnsi="Arial" w:cs="Arial"/>
          <w:szCs w:val="24"/>
        </w:rPr>
        <w:t xml:space="preserve"> of copy of Project Planning documents/ Agreements </w:t>
      </w:r>
      <w:r w:rsidRPr="00501F6B">
        <w:rPr>
          <w:rFonts w:ascii="Arial" w:hAnsi="Arial" w:cs="Arial"/>
          <w:szCs w:val="24"/>
        </w:rPr>
        <w:t xml:space="preserve">to know </w:t>
      </w:r>
      <w:r w:rsidR="00F8343A">
        <w:rPr>
          <w:rFonts w:ascii="Arial" w:hAnsi="Arial" w:cs="Arial"/>
          <w:szCs w:val="24"/>
        </w:rPr>
        <w:t>the scope of work of the company</w:t>
      </w:r>
      <w:r w:rsidRPr="00501F6B">
        <w:rPr>
          <w:rFonts w:ascii="Arial" w:hAnsi="Arial" w:cs="Arial"/>
          <w:szCs w:val="24"/>
        </w:rPr>
        <w:t>.</w:t>
      </w:r>
    </w:p>
    <w:p w14:paraId="3373AAA5" w14:textId="59C6643C" w:rsidR="00F53D51" w:rsidRPr="00ED5657" w:rsidRDefault="00ED5657"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 xml:space="preserve">To procure, study and analysis of any </w:t>
      </w:r>
      <w:r w:rsidR="005D0DC5">
        <w:rPr>
          <w:rFonts w:ascii="Arial" w:hAnsi="Arial" w:cs="Arial"/>
          <w:szCs w:val="24"/>
        </w:rPr>
        <w:t>a</w:t>
      </w:r>
      <w:r w:rsidR="00F53D51" w:rsidRPr="00501F6B">
        <w:rPr>
          <w:rFonts w:ascii="Arial" w:hAnsi="Arial" w:cs="Arial"/>
          <w:szCs w:val="24"/>
        </w:rPr>
        <w:t xml:space="preserve">dditional information, data, </w:t>
      </w:r>
      <w:r w:rsidR="002F0EA7" w:rsidRPr="00501F6B">
        <w:rPr>
          <w:rFonts w:ascii="Arial" w:hAnsi="Arial" w:cs="Arial"/>
          <w:szCs w:val="24"/>
        </w:rPr>
        <w:t>and documents</w:t>
      </w:r>
      <w:r w:rsidR="00F53D51" w:rsidRPr="00501F6B">
        <w:rPr>
          <w:rFonts w:ascii="Arial" w:hAnsi="Arial" w:cs="Arial"/>
          <w:szCs w:val="24"/>
        </w:rPr>
        <w:t xml:space="preserve"> </w:t>
      </w:r>
      <w:r>
        <w:rPr>
          <w:rFonts w:ascii="Arial" w:hAnsi="Arial" w:cs="Arial"/>
          <w:szCs w:val="24"/>
        </w:rPr>
        <w:t xml:space="preserve">required/ provided by </w:t>
      </w:r>
      <w:r w:rsidR="00F53D51" w:rsidRPr="00501F6B">
        <w:rPr>
          <w:rFonts w:ascii="Arial" w:hAnsi="Arial" w:cs="Arial"/>
          <w:szCs w:val="24"/>
        </w:rPr>
        <w:t>the company.</w:t>
      </w:r>
    </w:p>
    <w:p w14:paraId="77665268"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Research about the Project/ sector from the sources in the public domain.</w:t>
      </w:r>
    </w:p>
    <w:p w14:paraId="2B745126"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Correlation of the provided information against Industry/ sector benchmarks/ trend.</w:t>
      </w:r>
    </w:p>
    <w:p w14:paraId="79EF0496" w14:textId="74A3C17F" w:rsidR="00B81D63"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Information compilation, analysis and reporting</w:t>
      </w:r>
      <w:r w:rsidR="001F686F">
        <w:rPr>
          <w:rFonts w:ascii="Arial" w:hAnsi="Arial" w:cs="Arial"/>
          <w:szCs w:val="24"/>
        </w:rPr>
        <w:t>.</w:t>
      </w:r>
    </w:p>
    <w:p w14:paraId="689D102F" w14:textId="77777777" w:rsidR="00DA0D26" w:rsidRDefault="00DA0D26">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03FA5" w14:paraId="46332663" w14:textId="77777777" w:rsidTr="0084572A">
        <w:trPr>
          <w:trHeight w:val="529"/>
          <w:jc w:val="center"/>
        </w:trPr>
        <w:tc>
          <w:tcPr>
            <w:tcW w:w="1391" w:type="dxa"/>
            <w:shd w:val="clear" w:color="auto" w:fill="17365D" w:themeFill="text2" w:themeFillShade="BF"/>
            <w:vAlign w:val="center"/>
          </w:tcPr>
          <w:p w14:paraId="4DA4ACE2" w14:textId="3643F865" w:rsidR="00E03FA5" w:rsidRPr="00525FC7" w:rsidRDefault="00E03FA5" w:rsidP="0084572A">
            <w:pPr>
              <w:ind w:left="-8"/>
              <w:jc w:val="center"/>
              <w:rPr>
                <w:rFonts w:ascii="Arial" w:hAnsi="Arial" w:cs="Arial"/>
                <w:b/>
                <w:i/>
                <w:sz w:val="16"/>
                <w:szCs w:val="16"/>
              </w:rPr>
            </w:pPr>
            <w:r w:rsidRPr="00525FC7">
              <w:rPr>
                <w:rFonts w:ascii="Arial" w:hAnsi="Arial" w:cs="Arial"/>
                <w:b/>
              </w:rPr>
              <w:lastRenderedPageBreak/>
              <w:t xml:space="preserve">PART </w:t>
            </w:r>
            <w:r w:rsidR="00ED5657">
              <w:rPr>
                <w:rFonts w:ascii="Arial" w:hAnsi="Arial" w:cs="Arial"/>
                <w:b/>
              </w:rPr>
              <w:t>C</w:t>
            </w:r>
          </w:p>
        </w:tc>
        <w:tc>
          <w:tcPr>
            <w:tcW w:w="7871" w:type="dxa"/>
            <w:shd w:val="clear" w:color="auto" w:fill="DBE5F1" w:themeFill="accent1" w:themeFillTint="33"/>
            <w:vAlign w:val="center"/>
          </w:tcPr>
          <w:p w14:paraId="41892A93" w14:textId="279074DE" w:rsidR="00E03FA5" w:rsidRPr="00860F85" w:rsidRDefault="0015794B" w:rsidP="00DA0D26">
            <w:pPr>
              <w:jc w:val="center"/>
              <w:rPr>
                <w:rFonts w:ascii="Arial" w:hAnsi="Arial" w:cs="Arial"/>
                <w:b/>
                <w:i/>
                <w:sz w:val="16"/>
                <w:szCs w:val="16"/>
              </w:rPr>
            </w:pPr>
            <w:r>
              <w:rPr>
                <w:rFonts w:ascii="Arial" w:hAnsi="Arial" w:cs="Arial"/>
                <w:b/>
              </w:rPr>
              <w:t xml:space="preserve">PROJECT </w:t>
            </w:r>
            <w:r w:rsidR="00DA0D26">
              <w:rPr>
                <w:rFonts w:ascii="Arial" w:hAnsi="Arial" w:cs="Arial"/>
                <w:b/>
              </w:rPr>
              <w:t xml:space="preserve">DETAILS AND </w:t>
            </w:r>
            <w:r w:rsidR="00DA0D26" w:rsidRPr="0050031F">
              <w:rPr>
                <w:rFonts w:ascii="Arial" w:hAnsi="Arial" w:cs="Arial"/>
                <w:b/>
              </w:rPr>
              <w:t>KEY TECHNICAL PARAMETERS</w:t>
            </w:r>
          </w:p>
        </w:tc>
      </w:tr>
    </w:tbl>
    <w:p w14:paraId="2662642B" w14:textId="180D8FCD" w:rsidR="00ED5657" w:rsidRDefault="00ED5657" w:rsidP="00E557B1">
      <w:pPr>
        <w:spacing w:before="240" w:after="240" w:line="360" w:lineRule="auto"/>
        <w:jc w:val="both"/>
        <w:rPr>
          <w:rFonts w:ascii="Arial" w:hAnsi="Arial" w:cs="Arial"/>
          <w:color w:val="000000"/>
          <w:sz w:val="22"/>
          <w:shd w:val="clear" w:color="auto" w:fill="FFFFFF"/>
        </w:rPr>
      </w:pPr>
      <w:r w:rsidRPr="00ED5657">
        <w:rPr>
          <w:rFonts w:ascii="Arial" w:hAnsi="Arial" w:cs="Arial"/>
          <w:color w:val="000000"/>
          <w:sz w:val="22"/>
          <w:shd w:val="clear" w:color="auto" w:fill="FFFFFF"/>
        </w:rPr>
        <w:t>As per the</w:t>
      </w:r>
      <w:r w:rsidR="00DA0D26">
        <w:rPr>
          <w:rFonts w:ascii="Arial" w:hAnsi="Arial" w:cs="Arial"/>
          <w:color w:val="000000"/>
          <w:sz w:val="22"/>
          <w:shd w:val="clear" w:color="auto" w:fill="FFFFFF"/>
        </w:rPr>
        <w:t xml:space="preserve"> </w:t>
      </w:r>
      <w:r w:rsidR="00CE61D7">
        <w:rPr>
          <w:rFonts w:ascii="Arial" w:hAnsi="Arial" w:cs="Arial"/>
          <w:color w:val="000000"/>
          <w:sz w:val="22"/>
          <w:shd w:val="clear" w:color="auto" w:fill="FFFFFF"/>
        </w:rPr>
        <w:t xml:space="preserve">information and </w:t>
      </w:r>
      <w:r w:rsidRPr="00ED5657">
        <w:rPr>
          <w:rFonts w:ascii="Arial" w:hAnsi="Arial" w:cs="Arial"/>
          <w:color w:val="000000"/>
          <w:sz w:val="22"/>
          <w:shd w:val="clear" w:color="auto" w:fill="FFFFFF"/>
        </w:rPr>
        <w:t>cop</w:t>
      </w:r>
      <w:r w:rsidR="00DA0D26">
        <w:rPr>
          <w:rFonts w:ascii="Arial" w:hAnsi="Arial" w:cs="Arial"/>
          <w:color w:val="000000"/>
          <w:sz w:val="22"/>
          <w:shd w:val="clear" w:color="auto" w:fill="FFFFFF"/>
        </w:rPr>
        <w:t xml:space="preserve">y of documents </w:t>
      </w:r>
      <w:r w:rsidR="00CE61D7">
        <w:rPr>
          <w:rFonts w:ascii="Arial" w:hAnsi="Arial" w:cs="Arial"/>
          <w:color w:val="000000"/>
          <w:sz w:val="22"/>
          <w:shd w:val="clear" w:color="auto" w:fill="FFFFFF"/>
        </w:rPr>
        <w:t>shared by the management of the company</w:t>
      </w:r>
      <w:r w:rsidR="00DA0D26">
        <w:rPr>
          <w:rFonts w:ascii="Arial" w:hAnsi="Arial" w:cs="Arial"/>
          <w:color w:val="000000"/>
          <w:sz w:val="22"/>
          <w:shd w:val="clear" w:color="auto" w:fill="FFFFFF"/>
        </w:rPr>
        <w:t>, detail</w:t>
      </w:r>
      <w:r w:rsidR="00CE61D7">
        <w:rPr>
          <w:rFonts w:ascii="Arial" w:hAnsi="Arial" w:cs="Arial"/>
          <w:color w:val="000000"/>
          <w:sz w:val="22"/>
          <w:shd w:val="clear" w:color="auto" w:fill="FFFFFF"/>
        </w:rPr>
        <w:t>s</w:t>
      </w:r>
      <w:r w:rsidRPr="00ED5657">
        <w:rPr>
          <w:rFonts w:ascii="Arial" w:hAnsi="Arial" w:cs="Arial"/>
          <w:color w:val="000000"/>
          <w:sz w:val="22"/>
          <w:shd w:val="clear" w:color="auto" w:fill="FFFFFF"/>
        </w:rPr>
        <w:t xml:space="preserve"> of </w:t>
      </w:r>
      <w:r w:rsidR="00DA0D26">
        <w:rPr>
          <w:rFonts w:ascii="Arial" w:hAnsi="Arial" w:cs="Arial"/>
          <w:color w:val="000000"/>
          <w:sz w:val="22"/>
          <w:shd w:val="clear" w:color="auto" w:fill="FFFFFF"/>
        </w:rPr>
        <w:t xml:space="preserve">the subject </w:t>
      </w:r>
      <w:r w:rsidRPr="00ED5657">
        <w:rPr>
          <w:rFonts w:ascii="Arial" w:hAnsi="Arial" w:cs="Arial"/>
          <w:color w:val="000000"/>
          <w:sz w:val="22"/>
          <w:shd w:val="clear" w:color="auto" w:fill="FFFFFF"/>
        </w:rPr>
        <w:t>plants has been tabulated below:</w:t>
      </w:r>
    </w:p>
    <w:tbl>
      <w:tblPr>
        <w:tblW w:w="9787" w:type="dxa"/>
        <w:jc w:val="center"/>
        <w:tblLook w:val="04A0" w:firstRow="1" w:lastRow="0" w:firstColumn="1" w:lastColumn="0" w:noHBand="0" w:noVBand="1"/>
      </w:tblPr>
      <w:tblGrid>
        <w:gridCol w:w="650"/>
        <w:gridCol w:w="3031"/>
        <w:gridCol w:w="1701"/>
        <w:gridCol w:w="1417"/>
        <w:gridCol w:w="2988"/>
      </w:tblGrid>
      <w:tr w:rsidR="00DC0701" w14:paraId="0155CBB1" w14:textId="77777777" w:rsidTr="006D56A1">
        <w:trPr>
          <w:trHeight w:val="255"/>
          <w:jc w:val="center"/>
        </w:trPr>
        <w:tc>
          <w:tcPr>
            <w:tcW w:w="65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1265B2E0" w14:textId="628BFA3D" w:rsidR="00DC0701" w:rsidRDefault="00DC0701">
            <w:pPr>
              <w:jc w:val="center"/>
              <w:rPr>
                <w:rFonts w:ascii="Arial" w:hAnsi="Arial" w:cs="Arial"/>
                <w:b/>
                <w:bCs/>
                <w:color w:val="FFFFFF"/>
                <w:sz w:val="20"/>
                <w:szCs w:val="20"/>
              </w:rPr>
            </w:pPr>
            <w:r>
              <w:rPr>
                <w:rFonts w:ascii="Arial" w:hAnsi="Arial" w:cs="Arial"/>
                <w:b/>
                <w:bCs/>
                <w:color w:val="FFFFFF"/>
                <w:sz w:val="20"/>
                <w:szCs w:val="20"/>
              </w:rPr>
              <w:t>S.</w:t>
            </w:r>
          </w:p>
          <w:p w14:paraId="5A08C074" w14:textId="7A044F5E" w:rsidR="00DC0701" w:rsidRDefault="00DC0701">
            <w:pPr>
              <w:jc w:val="center"/>
              <w:rPr>
                <w:rFonts w:ascii="Arial" w:hAnsi="Arial" w:cs="Arial"/>
                <w:b/>
                <w:bCs/>
                <w:color w:val="FFFFFF"/>
                <w:sz w:val="20"/>
                <w:szCs w:val="20"/>
              </w:rPr>
            </w:pPr>
            <w:r>
              <w:rPr>
                <w:rFonts w:ascii="Arial" w:hAnsi="Arial" w:cs="Arial"/>
                <w:b/>
                <w:bCs/>
                <w:color w:val="FFFFFF"/>
                <w:sz w:val="20"/>
                <w:szCs w:val="20"/>
              </w:rPr>
              <w:t>No.</w:t>
            </w:r>
          </w:p>
        </w:tc>
        <w:tc>
          <w:tcPr>
            <w:tcW w:w="3031" w:type="dxa"/>
            <w:tcBorders>
              <w:top w:val="single" w:sz="4" w:space="0" w:color="auto"/>
              <w:left w:val="nil"/>
              <w:bottom w:val="single" w:sz="4" w:space="0" w:color="auto"/>
              <w:right w:val="single" w:sz="4" w:space="0" w:color="auto"/>
            </w:tcBorders>
            <w:shd w:val="clear" w:color="000000" w:fill="002060"/>
            <w:noWrap/>
            <w:vAlign w:val="center"/>
            <w:hideMark/>
          </w:tcPr>
          <w:p w14:paraId="1CCC0666" w14:textId="77777777" w:rsidR="00DC0701" w:rsidRDefault="00DC0701">
            <w:pPr>
              <w:jc w:val="center"/>
              <w:rPr>
                <w:rFonts w:ascii="Arial" w:hAnsi="Arial" w:cs="Arial"/>
                <w:b/>
                <w:bCs/>
                <w:color w:val="FFFFFF"/>
                <w:sz w:val="20"/>
                <w:szCs w:val="20"/>
              </w:rPr>
            </w:pPr>
            <w:r>
              <w:rPr>
                <w:rFonts w:ascii="Arial" w:hAnsi="Arial" w:cs="Arial"/>
                <w:b/>
                <w:bCs/>
                <w:color w:val="FFFFFF"/>
                <w:sz w:val="20"/>
                <w:szCs w:val="20"/>
              </w:rPr>
              <w:t>Offtaker</w:t>
            </w:r>
          </w:p>
        </w:tc>
        <w:tc>
          <w:tcPr>
            <w:tcW w:w="1701" w:type="dxa"/>
            <w:tcBorders>
              <w:top w:val="single" w:sz="4" w:space="0" w:color="auto"/>
              <w:left w:val="nil"/>
              <w:bottom w:val="single" w:sz="4" w:space="0" w:color="auto"/>
              <w:right w:val="single" w:sz="4" w:space="0" w:color="auto"/>
            </w:tcBorders>
            <w:shd w:val="clear" w:color="000000" w:fill="002060"/>
            <w:vAlign w:val="center"/>
          </w:tcPr>
          <w:p w14:paraId="1A1FB88C" w14:textId="77777777" w:rsidR="00DC0701" w:rsidRDefault="00DC0701" w:rsidP="00DC0701">
            <w:pPr>
              <w:jc w:val="center"/>
              <w:rPr>
                <w:rFonts w:ascii="Arial" w:hAnsi="Arial" w:cs="Arial"/>
                <w:b/>
                <w:bCs/>
                <w:color w:val="FFFFFF"/>
                <w:sz w:val="20"/>
                <w:szCs w:val="20"/>
              </w:rPr>
            </w:pPr>
            <w:r>
              <w:rPr>
                <w:rFonts w:ascii="Arial" w:hAnsi="Arial" w:cs="Arial"/>
                <w:b/>
                <w:bCs/>
                <w:color w:val="FFFFFF"/>
                <w:sz w:val="20"/>
                <w:szCs w:val="20"/>
              </w:rPr>
              <w:t>Capacity</w:t>
            </w:r>
          </w:p>
          <w:p w14:paraId="4DF78463" w14:textId="0BEA0DBD" w:rsidR="00DC0701" w:rsidRDefault="00DC0701" w:rsidP="00DC0701">
            <w:pPr>
              <w:jc w:val="center"/>
              <w:rPr>
                <w:rFonts w:ascii="Arial" w:hAnsi="Arial" w:cs="Arial"/>
                <w:b/>
                <w:bCs/>
                <w:color w:val="FFFFFF"/>
                <w:sz w:val="20"/>
                <w:szCs w:val="20"/>
              </w:rPr>
            </w:pPr>
            <w:r>
              <w:rPr>
                <w:rFonts w:ascii="Arial" w:hAnsi="Arial" w:cs="Arial"/>
                <w:b/>
                <w:bCs/>
                <w:color w:val="FFFFFF"/>
                <w:sz w:val="20"/>
                <w:szCs w:val="20"/>
              </w:rPr>
              <w:t xml:space="preserve">As per Drawing </w:t>
            </w:r>
          </w:p>
          <w:p w14:paraId="4EDBBFF1" w14:textId="2B9EA647" w:rsidR="00DC0701" w:rsidRDefault="00DC0701" w:rsidP="00DC0701">
            <w:pPr>
              <w:jc w:val="center"/>
              <w:rPr>
                <w:rFonts w:ascii="Arial" w:hAnsi="Arial" w:cs="Arial"/>
                <w:b/>
                <w:bCs/>
                <w:color w:val="FFFFFF"/>
                <w:sz w:val="20"/>
                <w:szCs w:val="20"/>
              </w:rPr>
            </w:pPr>
            <w:r>
              <w:rPr>
                <w:rFonts w:ascii="Arial" w:hAnsi="Arial" w:cs="Arial"/>
                <w:b/>
                <w:bCs/>
                <w:color w:val="FFFFFF"/>
                <w:sz w:val="20"/>
                <w:szCs w:val="20"/>
              </w:rPr>
              <w:t>(kWp)</w:t>
            </w:r>
          </w:p>
        </w:tc>
        <w:tc>
          <w:tcPr>
            <w:tcW w:w="1417"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C6EAFBE" w14:textId="0AC8A7D8" w:rsidR="00DC0701" w:rsidRDefault="00DC0701">
            <w:pPr>
              <w:jc w:val="center"/>
              <w:rPr>
                <w:rFonts w:ascii="Arial" w:hAnsi="Arial" w:cs="Arial"/>
                <w:b/>
                <w:bCs/>
                <w:color w:val="FFFFFF"/>
                <w:sz w:val="20"/>
                <w:szCs w:val="20"/>
              </w:rPr>
            </w:pPr>
            <w:r>
              <w:rPr>
                <w:rFonts w:ascii="Arial" w:hAnsi="Arial" w:cs="Arial"/>
                <w:b/>
                <w:bCs/>
                <w:color w:val="FFFFFF"/>
                <w:sz w:val="20"/>
                <w:szCs w:val="20"/>
              </w:rPr>
              <w:t>Capacity</w:t>
            </w:r>
          </w:p>
          <w:p w14:paraId="3DC642AF" w14:textId="61F41DBC" w:rsidR="00DC0701" w:rsidRDefault="00DC0701">
            <w:pPr>
              <w:jc w:val="center"/>
              <w:rPr>
                <w:rFonts w:ascii="Arial" w:hAnsi="Arial" w:cs="Arial"/>
                <w:b/>
                <w:bCs/>
                <w:color w:val="FFFFFF"/>
                <w:sz w:val="20"/>
                <w:szCs w:val="20"/>
              </w:rPr>
            </w:pPr>
            <w:r>
              <w:rPr>
                <w:rFonts w:ascii="Arial" w:hAnsi="Arial" w:cs="Arial"/>
                <w:b/>
                <w:bCs/>
                <w:color w:val="FFFFFF"/>
                <w:sz w:val="20"/>
                <w:szCs w:val="20"/>
              </w:rPr>
              <w:t xml:space="preserve">As per PPA </w:t>
            </w:r>
          </w:p>
          <w:p w14:paraId="5A1E2BE1" w14:textId="2AB9D6CD" w:rsidR="00DC0701" w:rsidRDefault="00DC0701">
            <w:pPr>
              <w:jc w:val="center"/>
              <w:rPr>
                <w:rFonts w:ascii="Arial" w:hAnsi="Arial" w:cs="Arial"/>
                <w:b/>
                <w:bCs/>
                <w:color w:val="FFFFFF"/>
                <w:sz w:val="20"/>
                <w:szCs w:val="20"/>
              </w:rPr>
            </w:pPr>
            <w:r>
              <w:rPr>
                <w:rFonts w:ascii="Arial" w:hAnsi="Arial" w:cs="Arial"/>
                <w:b/>
                <w:bCs/>
                <w:color w:val="FFFFFF"/>
                <w:sz w:val="20"/>
                <w:szCs w:val="20"/>
              </w:rPr>
              <w:t>(kWp)</w:t>
            </w:r>
          </w:p>
        </w:tc>
        <w:tc>
          <w:tcPr>
            <w:tcW w:w="2988" w:type="dxa"/>
            <w:tcBorders>
              <w:top w:val="single" w:sz="4" w:space="0" w:color="auto"/>
              <w:left w:val="nil"/>
              <w:bottom w:val="single" w:sz="4" w:space="0" w:color="auto"/>
              <w:right w:val="single" w:sz="4" w:space="0" w:color="auto"/>
            </w:tcBorders>
            <w:shd w:val="clear" w:color="000000" w:fill="002060"/>
            <w:vAlign w:val="center"/>
            <w:hideMark/>
          </w:tcPr>
          <w:p w14:paraId="528632C0" w14:textId="77777777" w:rsidR="00DC0701" w:rsidRDefault="00DC0701">
            <w:pPr>
              <w:jc w:val="center"/>
              <w:rPr>
                <w:rFonts w:ascii="Arial" w:hAnsi="Arial" w:cs="Arial"/>
                <w:b/>
                <w:bCs/>
                <w:color w:val="FFFFFF"/>
                <w:sz w:val="20"/>
                <w:szCs w:val="20"/>
              </w:rPr>
            </w:pPr>
            <w:r>
              <w:rPr>
                <w:rFonts w:ascii="Arial" w:hAnsi="Arial" w:cs="Arial"/>
                <w:b/>
                <w:bCs/>
                <w:color w:val="FFFFFF"/>
                <w:sz w:val="20"/>
                <w:szCs w:val="20"/>
              </w:rPr>
              <w:t>Address</w:t>
            </w:r>
          </w:p>
        </w:tc>
      </w:tr>
      <w:tr w:rsidR="00DC0701" w14:paraId="48B91473" w14:textId="77777777" w:rsidTr="006D56A1">
        <w:trPr>
          <w:trHeight w:val="510"/>
          <w:jc w:val="center"/>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5373F3E8" w14:textId="77777777" w:rsidR="00DC0701" w:rsidRDefault="00DC0701" w:rsidP="00F630ED">
            <w:pPr>
              <w:jc w:val="center"/>
              <w:rPr>
                <w:rFonts w:ascii="Arial" w:hAnsi="Arial" w:cs="Arial"/>
                <w:color w:val="000000"/>
                <w:sz w:val="20"/>
                <w:szCs w:val="20"/>
              </w:rPr>
            </w:pPr>
            <w:r>
              <w:rPr>
                <w:rFonts w:ascii="Arial" w:hAnsi="Arial" w:cs="Arial"/>
                <w:color w:val="000000"/>
                <w:sz w:val="20"/>
                <w:szCs w:val="20"/>
              </w:rPr>
              <w:t>1</w:t>
            </w:r>
          </w:p>
        </w:tc>
        <w:tc>
          <w:tcPr>
            <w:tcW w:w="3031" w:type="dxa"/>
            <w:tcBorders>
              <w:top w:val="single" w:sz="4" w:space="0" w:color="auto"/>
              <w:left w:val="nil"/>
              <w:bottom w:val="single" w:sz="4" w:space="0" w:color="auto"/>
              <w:right w:val="single" w:sz="4" w:space="0" w:color="auto"/>
            </w:tcBorders>
            <w:shd w:val="clear" w:color="auto" w:fill="auto"/>
            <w:vAlign w:val="center"/>
            <w:hideMark/>
          </w:tcPr>
          <w:p w14:paraId="2260E460" w14:textId="77777777" w:rsidR="00DC0701" w:rsidRDefault="00DC0701">
            <w:pPr>
              <w:rPr>
                <w:rFonts w:ascii="Arial" w:hAnsi="Arial" w:cs="Arial"/>
                <w:color w:val="000000"/>
                <w:sz w:val="20"/>
                <w:szCs w:val="20"/>
              </w:rPr>
            </w:pPr>
            <w:r>
              <w:rPr>
                <w:rFonts w:ascii="Arial" w:hAnsi="Arial" w:cs="Arial"/>
                <w:color w:val="000000"/>
                <w:sz w:val="20"/>
                <w:szCs w:val="20"/>
              </w:rPr>
              <w:t>Mahindra CIE Automotive Ltd. – Stamping Division</w:t>
            </w:r>
          </w:p>
        </w:tc>
        <w:tc>
          <w:tcPr>
            <w:tcW w:w="1701" w:type="dxa"/>
            <w:tcBorders>
              <w:top w:val="single" w:sz="4" w:space="0" w:color="auto"/>
              <w:left w:val="nil"/>
              <w:bottom w:val="single" w:sz="4" w:space="0" w:color="auto"/>
              <w:right w:val="single" w:sz="4" w:space="0" w:color="auto"/>
            </w:tcBorders>
            <w:vAlign w:val="center"/>
          </w:tcPr>
          <w:p w14:paraId="68691C82" w14:textId="66158F98" w:rsidR="00DC0701" w:rsidRDefault="00DC0701" w:rsidP="00DC0701">
            <w:pPr>
              <w:jc w:val="right"/>
              <w:rPr>
                <w:rFonts w:ascii="Arial" w:hAnsi="Arial" w:cs="Arial"/>
                <w:color w:val="000000"/>
                <w:sz w:val="20"/>
                <w:szCs w:val="20"/>
              </w:rPr>
            </w:pPr>
            <w:r>
              <w:rPr>
                <w:rFonts w:ascii="Arial" w:hAnsi="Arial" w:cs="Arial"/>
                <w:color w:val="000000"/>
                <w:sz w:val="20"/>
                <w:szCs w:val="20"/>
              </w:rPr>
              <w:t>650.1</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7A25F4B0" w14:textId="5F5F5C69" w:rsidR="00DC0701" w:rsidRDefault="00DC0701">
            <w:pPr>
              <w:jc w:val="right"/>
              <w:rPr>
                <w:rFonts w:ascii="Arial" w:hAnsi="Arial" w:cs="Arial"/>
                <w:color w:val="000000"/>
                <w:sz w:val="20"/>
                <w:szCs w:val="20"/>
              </w:rPr>
            </w:pPr>
            <w:r>
              <w:rPr>
                <w:rFonts w:ascii="Arial" w:hAnsi="Arial" w:cs="Arial"/>
                <w:color w:val="000000"/>
                <w:sz w:val="20"/>
                <w:szCs w:val="20"/>
              </w:rPr>
              <w:t>650.16</w:t>
            </w:r>
          </w:p>
        </w:tc>
        <w:tc>
          <w:tcPr>
            <w:tcW w:w="2988" w:type="dxa"/>
            <w:tcBorders>
              <w:top w:val="nil"/>
              <w:left w:val="nil"/>
              <w:bottom w:val="single" w:sz="4" w:space="0" w:color="auto"/>
              <w:right w:val="single" w:sz="4" w:space="0" w:color="auto"/>
            </w:tcBorders>
            <w:shd w:val="clear" w:color="auto" w:fill="auto"/>
            <w:vAlign w:val="center"/>
            <w:hideMark/>
          </w:tcPr>
          <w:p w14:paraId="1D28FE86" w14:textId="77777777" w:rsidR="00DC0701" w:rsidRDefault="00DC0701" w:rsidP="00DC1BDE">
            <w:pPr>
              <w:jc w:val="both"/>
              <w:rPr>
                <w:rFonts w:ascii="Arial" w:hAnsi="Arial" w:cs="Arial"/>
                <w:color w:val="000000"/>
                <w:sz w:val="20"/>
                <w:szCs w:val="20"/>
              </w:rPr>
            </w:pPr>
            <w:r>
              <w:rPr>
                <w:rFonts w:ascii="Arial" w:hAnsi="Arial" w:cs="Arial"/>
                <w:color w:val="000000"/>
                <w:sz w:val="20"/>
                <w:szCs w:val="20"/>
              </w:rPr>
              <w:t>Lalpur, Kichha, District Udham Singh Nagar Uttarakhand – 263148</w:t>
            </w:r>
          </w:p>
        </w:tc>
      </w:tr>
      <w:tr w:rsidR="00DC0701" w14:paraId="0E17CE12" w14:textId="77777777" w:rsidTr="006D56A1">
        <w:trPr>
          <w:trHeight w:val="765"/>
          <w:jc w:val="center"/>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7F525B56" w14:textId="77777777" w:rsidR="00DC0701" w:rsidRDefault="00DC0701" w:rsidP="00F630ED">
            <w:pPr>
              <w:jc w:val="center"/>
              <w:rPr>
                <w:rFonts w:ascii="Arial" w:hAnsi="Arial" w:cs="Arial"/>
                <w:color w:val="000000"/>
                <w:sz w:val="20"/>
                <w:szCs w:val="20"/>
              </w:rPr>
            </w:pPr>
            <w:r>
              <w:rPr>
                <w:rFonts w:ascii="Arial" w:hAnsi="Arial" w:cs="Arial"/>
                <w:color w:val="000000"/>
                <w:sz w:val="20"/>
                <w:szCs w:val="20"/>
              </w:rPr>
              <w:t>2</w:t>
            </w:r>
          </w:p>
        </w:tc>
        <w:tc>
          <w:tcPr>
            <w:tcW w:w="3031" w:type="dxa"/>
            <w:tcBorders>
              <w:top w:val="single" w:sz="4" w:space="0" w:color="auto"/>
              <w:left w:val="nil"/>
              <w:bottom w:val="single" w:sz="4" w:space="0" w:color="auto"/>
              <w:right w:val="single" w:sz="4" w:space="0" w:color="auto"/>
            </w:tcBorders>
            <w:shd w:val="clear" w:color="auto" w:fill="auto"/>
            <w:vAlign w:val="center"/>
            <w:hideMark/>
          </w:tcPr>
          <w:p w14:paraId="1586F119" w14:textId="5D27A34A" w:rsidR="00DC0701" w:rsidRDefault="00DC0701">
            <w:pPr>
              <w:rPr>
                <w:rFonts w:ascii="Arial" w:hAnsi="Arial" w:cs="Arial"/>
                <w:color w:val="000000"/>
                <w:sz w:val="20"/>
                <w:szCs w:val="20"/>
              </w:rPr>
            </w:pPr>
            <w:r>
              <w:rPr>
                <w:rFonts w:ascii="Arial" w:hAnsi="Arial" w:cs="Arial"/>
                <w:color w:val="000000"/>
                <w:sz w:val="20"/>
                <w:szCs w:val="20"/>
              </w:rPr>
              <w:t>Mahindra CIE Automotive Ltd</w:t>
            </w:r>
            <w:r w:rsidR="006D56A1">
              <w:rPr>
                <w:rFonts w:ascii="Arial" w:hAnsi="Arial" w:cs="Arial"/>
                <w:color w:val="000000"/>
                <w:sz w:val="20"/>
                <w:szCs w:val="20"/>
              </w:rPr>
              <w:t>.</w:t>
            </w:r>
            <w:r>
              <w:rPr>
                <w:rFonts w:ascii="Arial" w:hAnsi="Arial" w:cs="Arial"/>
                <w:color w:val="000000"/>
                <w:sz w:val="20"/>
                <w:szCs w:val="20"/>
              </w:rPr>
              <w:t xml:space="preserve"> – Gears Division</w:t>
            </w:r>
          </w:p>
        </w:tc>
        <w:tc>
          <w:tcPr>
            <w:tcW w:w="1701" w:type="dxa"/>
            <w:tcBorders>
              <w:top w:val="single" w:sz="4" w:space="0" w:color="auto"/>
              <w:left w:val="nil"/>
              <w:bottom w:val="single" w:sz="4" w:space="0" w:color="auto"/>
              <w:right w:val="single" w:sz="4" w:space="0" w:color="auto"/>
            </w:tcBorders>
            <w:vAlign w:val="center"/>
          </w:tcPr>
          <w:p w14:paraId="3B209507" w14:textId="64329DF2" w:rsidR="00DC0701" w:rsidRDefault="00DC0701" w:rsidP="00DC0701">
            <w:pPr>
              <w:jc w:val="right"/>
              <w:rPr>
                <w:rFonts w:ascii="Arial" w:hAnsi="Arial" w:cs="Arial"/>
                <w:color w:val="000000"/>
                <w:sz w:val="20"/>
                <w:szCs w:val="20"/>
              </w:rPr>
            </w:pPr>
            <w:r>
              <w:rPr>
                <w:rFonts w:ascii="Arial" w:hAnsi="Arial" w:cs="Arial"/>
                <w:color w:val="000000"/>
                <w:sz w:val="20"/>
                <w:szCs w:val="20"/>
              </w:rPr>
              <w:t>540.1</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74DC137C" w14:textId="23778470" w:rsidR="00DC0701" w:rsidRDefault="00DC0701">
            <w:pPr>
              <w:jc w:val="right"/>
              <w:rPr>
                <w:rFonts w:ascii="Arial" w:hAnsi="Arial" w:cs="Arial"/>
                <w:color w:val="000000"/>
                <w:sz w:val="20"/>
                <w:szCs w:val="20"/>
              </w:rPr>
            </w:pPr>
            <w:r>
              <w:rPr>
                <w:rFonts w:ascii="Arial" w:hAnsi="Arial" w:cs="Arial"/>
                <w:color w:val="000000"/>
                <w:sz w:val="20"/>
                <w:szCs w:val="20"/>
              </w:rPr>
              <w:t>539.46</w:t>
            </w:r>
          </w:p>
        </w:tc>
        <w:tc>
          <w:tcPr>
            <w:tcW w:w="2988" w:type="dxa"/>
            <w:tcBorders>
              <w:top w:val="nil"/>
              <w:left w:val="nil"/>
              <w:bottom w:val="single" w:sz="4" w:space="0" w:color="auto"/>
              <w:right w:val="single" w:sz="4" w:space="0" w:color="auto"/>
            </w:tcBorders>
            <w:shd w:val="clear" w:color="auto" w:fill="auto"/>
            <w:vAlign w:val="center"/>
            <w:hideMark/>
          </w:tcPr>
          <w:p w14:paraId="39E48039" w14:textId="77777777" w:rsidR="00DC0701" w:rsidRDefault="00DC0701" w:rsidP="00DC1BDE">
            <w:pPr>
              <w:jc w:val="both"/>
              <w:rPr>
                <w:rFonts w:ascii="Arial" w:hAnsi="Arial" w:cs="Arial"/>
                <w:color w:val="000000"/>
                <w:sz w:val="20"/>
                <w:szCs w:val="20"/>
              </w:rPr>
            </w:pPr>
            <w:r>
              <w:rPr>
                <w:rFonts w:ascii="Arial" w:hAnsi="Arial" w:cs="Arial"/>
                <w:color w:val="000000"/>
                <w:sz w:val="20"/>
                <w:szCs w:val="20"/>
              </w:rPr>
              <w:t>Plot No. C-23/2, Phase-II, Chakan Industrial Area, Varale Ambethan Road, Varale, Maharashtra–410501</w:t>
            </w:r>
          </w:p>
        </w:tc>
      </w:tr>
      <w:tr w:rsidR="00DC0701" w14:paraId="00A2F2B0" w14:textId="77777777" w:rsidTr="006D56A1">
        <w:trPr>
          <w:trHeight w:val="255"/>
          <w:jc w:val="center"/>
        </w:trPr>
        <w:tc>
          <w:tcPr>
            <w:tcW w:w="3681"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1042439A" w14:textId="2CC0BC80" w:rsidR="00DC0701" w:rsidRDefault="00DC0701" w:rsidP="00F630ED">
            <w:pPr>
              <w:jc w:val="right"/>
              <w:rPr>
                <w:rFonts w:ascii="Arial" w:hAnsi="Arial" w:cs="Arial"/>
                <w:b/>
                <w:bCs/>
                <w:color w:val="000000"/>
                <w:sz w:val="20"/>
                <w:szCs w:val="20"/>
              </w:rPr>
            </w:pPr>
            <w:r>
              <w:rPr>
                <w:rFonts w:ascii="Arial" w:hAnsi="Arial" w:cs="Arial"/>
                <w:b/>
                <w:bCs/>
                <w:color w:val="000000"/>
                <w:sz w:val="20"/>
                <w:szCs w:val="20"/>
              </w:rPr>
              <w:t>Total</w:t>
            </w:r>
          </w:p>
        </w:tc>
        <w:tc>
          <w:tcPr>
            <w:tcW w:w="1701" w:type="dxa"/>
            <w:tcBorders>
              <w:top w:val="single" w:sz="4" w:space="0" w:color="auto"/>
              <w:left w:val="nil"/>
              <w:bottom w:val="single" w:sz="4" w:space="0" w:color="auto"/>
              <w:right w:val="single" w:sz="4" w:space="0" w:color="auto"/>
            </w:tcBorders>
            <w:shd w:val="clear" w:color="000000" w:fill="D9D9D9"/>
            <w:vAlign w:val="center"/>
          </w:tcPr>
          <w:p w14:paraId="25C5220F" w14:textId="0AD68A8C" w:rsidR="00DC0701" w:rsidRDefault="00DC0701" w:rsidP="00DC0701">
            <w:pPr>
              <w:jc w:val="right"/>
              <w:rPr>
                <w:rFonts w:ascii="Arial" w:hAnsi="Arial" w:cs="Arial"/>
                <w:b/>
                <w:bCs/>
                <w:color w:val="000000"/>
                <w:sz w:val="20"/>
                <w:szCs w:val="20"/>
              </w:rPr>
            </w:pPr>
            <w:r>
              <w:rPr>
                <w:rFonts w:ascii="Arial" w:hAnsi="Arial" w:cs="Arial"/>
                <w:b/>
                <w:bCs/>
                <w:color w:val="000000"/>
                <w:sz w:val="20"/>
                <w:szCs w:val="20"/>
              </w:rPr>
              <w:t>1,190.2</w:t>
            </w:r>
          </w:p>
        </w:tc>
        <w:tc>
          <w:tcPr>
            <w:tcW w:w="1417" w:type="dxa"/>
            <w:tcBorders>
              <w:top w:val="nil"/>
              <w:left w:val="single" w:sz="4" w:space="0" w:color="auto"/>
              <w:bottom w:val="single" w:sz="4" w:space="0" w:color="auto"/>
              <w:right w:val="single" w:sz="4" w:space="0" w:color="auto"/>
            </w:tcBorders>
            <w:shd w:val="clear" w:color="000000" w:fill="D9D9D9"/>
            <w:noWrap/>
            <w:vAlign w:val="center"/>
            <w:hideMark/>
          </w:tcPr>
          <w:p w14:paraId="59281581" w14:textId="6C020D4D" w:rsidR="00DC0701" w:rsidRDefault="00DC0701">
            <w:pPr>
              <w:jc w:val="right"/>
              <w:rPr>
                <w:rFonts w:ascii="Arial" w:hAnsi="Arial" w:cs="Arial"/>
                <w:b/>
                <w:bCs/>
                <w:color w:val="000000"/>
                <w:sz w:val="20"/>
                <w:szCs w:val="20"/>
              </w:rPr>
            </w:pPr>
            <w:r>
              <w:rPr>
                <w:rFonts w:ascii="Arial" w:hAnsi="Arial" w:cs="Arial"/>
                <w:b/>
                <w:bCs/>
                <w:color w:val="000000"/>
                <w:sz w:val="20"/>
                <w:szCs w:val="20"/>
              </w:rPr>
              <w:t>1,189.62</w:t>
            </w:r>
          </w:p>
        </w:tc>
        <w:tc>
          <w:tcPr>
            <w:tcW w:w="2988" w:type="dxa"/>
            <w:tcBorders>
              <w:top w:val="nil"/>
              <w:left w:val="nil"/>
              <w:bottom w:val="single" w:sz="4" w:space="0" w:color="auto"/>
              <w:right w:val="single" w:sz="4" w:space="0" w:color="auto"/>
            </w:tcBorders>
            <w:shd w:val="clear" w:color="000000" w:fill="D9D9D9"/>
            <w:vAlign w:val="center"/>
            <w:hideMark/>
          </w:tcPr>
          <w:p w14:paraId="71CDD64B" w14:textId="77777777" w:rsidR="00DC0701" w:rsidRDefault="00DC0701">
            <w:pPr>
              <w:rPr>
                <w:rFonts w:ascii="Arial" w:hAnsi="Arial" w:cs="Arial"/>
                <w:b/>
                <w:bCs/>
                <w:color w:val="000000"/>
                <w:sz w:val="20"/>
                <w:szCs w:val="20"/>
              </w:rPr>
            </w:pPr>
            <w:r>
              <w:rPr>
                <w:rFonts w:ascii="Arial" w:hAnsi="Arial" w:cs="Arial"/>
                <w:b/>
                <w:bCs/>
                <w:color w:val="000000"/>
                <w:sz w:val="20"/>
                <w:szCs w:val="20"/>
              </w:rPr>
              <w:t>(± 10%)</w:t>
            </w:r>
          </w:p>
        </w:tc>
      </w:tr>
    </w:tbl>
    <w:p w14:paraId="62B61140" w14:textId="5739E3B8" w:rsidR="0015794B" w:rsidRDefault="0015794B" w:rsidP="00E51932">
      <w:pPr>
        <w:spacing w:line="360" w:lineRule="auto"/>
        <w:jc w:val="both"/>
        <w:rPr>
          <w:rFonts w:ascii="Arial" w:hAnsi="Arial" w:cs="Arial"/>
          <w:sz w:val="22"/>
          <w:szCs w:val="22"/>
        </w:rPr>
      </w:pPr>
    </w:p>
    <w:p w14:paraId="01A057DD" w14:textId="659D092B" w:rsidR="0065638F" w:rsidRDefault="0050031F" w:rsidP="00D56ED7">
      <w:pPr>
        <w:spacing w:after="240" w:line="360" w:lineRule="auto"/>
        <w:jc w:val="both"/>
        <w:rPr>
          <w:rFonts w:ascii="Arial" w:hAnsi="Arial" w:cs="Arial"/>
          <w:sz w:val="22"/>
        </w:rPr>
      </w:pPr>
      <w:r w:rsidRPr="0050031F">
        <w:rPr>
          <w:rFonts w:ascii="Arial" w:hAnsi="Arial" w:cs="Arial"/>
          <w:sz w:val="22"/>
        </w:rPr>
        <w:t xml:space="preserve">As per the copy of module layout plans of </w:t>
      </w:r>
      <w:r w:rsidR="00E841B1">
        <w:rPr>
          <w:rFonts w:ascii="Arial" w:hAnsi="Arial" w:cs="Arial"/>
          <w:sz w:val="22"/>
        </w:rPr>
        <w:t xml:space="preserve">both </w:t>
      </w:r>
      <w:r w:rsidRPr="0050031F">
        <w:rPr>
          <w:rFonts w:ascii="Arial" w:hAnsi="Arial" w:cs="Arial"/>
          <w:sz w:val="22"/>
        </w:rPr>
        <w:t>the sites, K</w:t>
      </w:r>
      <w:r w:rsidR="002B3BB1" w:rsidRPr="0050031F">
        <w:rPr>
          <w:rFonts w:ascii="Arial" w:hAnsi="Arial" w:cs="Arial"/>
          <w:sz w:val="22"/>
        </w:rPr>
        <w:t xml:space="preserve">ey Technical Parameters &amp; Configuration of the projects </w:t>
      </w:r>
      <w:r w:rsidR="00D56ED7" w:rsidRPr="0050031F">
        <w:rPr>
          <w:rFonts w:ascii="Arial" w:hAnsi="Arial" w:cs="Arial"/>
          <w:sz w:val="22"/>
        </w:rPr>
        <w:t xml:space="preserve">like </w:t>
      </w:r>
      <w:r w:rsidR="00E25B81" w:rsidRPr="0050031F">
        <w:rPr>
          <w:rFonts w:ascii="Arial" w:hAnsi="Arial" w:cs="Arial"/>
          <w:sz w:val="22"/>
        </w:rPr>
        <w:t>M</w:t>
      </w:r>
      <w:r w:rsidR="002B3BB1" w:rsidRPr="0050031F">
        <w:rPr>
          <w:rFonts w:ascii="Arial" w:hAnsi="Arial" w:cs="Arial"/>
          <w:sz w:val="22"/>
        </w:rPr>
        <w:t>odule</w:t>
      </w:r>
      <w:r w:rsidR="00E25B81" w:rsidRPr="0050031F">
        <w:rPr>
          <w:rFonts w:ascii="Arial" w:hAnsi="Arial" w:cs="Arial"/>
          <w:sz w:val="22"/>
        </w:rPr>
        <w:t>s,</w:t>
      </w:r>
      <w:r w:rsidR="002B3BB1" w:rsidRPr="0050031F">
        <w:rPr>
          <w:rFonts w:ascii="Arial" w:hAnsi="Arial" w:cs="Arial"/>
          <w:sz w:val="22"/>
        </w:rPr>
        <w:t xml:space="preserve"> Inverter</w:t>
      </w:r>
      <w:r w:rsidR="00D56ED7" w:rsidRPr="0050031F">
        <w:rPr>
          <w:rFonts w:ascii="Arial" w:hAnsi="Arial" w:cs="Arial"/>
          <w:sz w:val="22"/>
        </w:rPr>
        <w:t>, tilt angle, capacity, etc.</w:t>
      </w:r>
      <w:r w:rsidR="002B3BB1" w:rsidRPr="0050031F">
        <w:rPr>
          <w:rFonts w:ascii="Arial" w:hAnsi="Arial" w:cs="Arial"/>
          <w:sz w:val="22"/>
        </w:rPr>
        <w:t xml:space="preserve"> </w:t>
      </w:r>
      <w:r w:rsidR="00D56ED7" w:rsidRPr="0050031F">
        <w:rPr>
          <w:rFonts w:ascii="Arial" w:hAnsi="Arial" w:cs="Arial"/>
          <w:sz w:val="22"/>
        </w:rPr>
        <w:t>are tabulated below</w:t>
      </w:r>
      <w:r w:rsidR="0065638F" w:rsidRPr="0050031F">
        <w:rPr>
          <w:rFonts w:ascii="Arial" w:hAnsi="Arial" w:cs="Arial"/>
          <w:sz w:val="22"/>
        </w:rPr>
        <w:t>:</w:t>
      </w:r>
    </w:p>
    <w:p w14:paraId="42241D0F" w14:textId="704A2CC7" w:rsidR="008E34F2" w:rsidRPr="008E34F2" w:rsidRDefault="00DC0701" w:rsidP="00DC0701">
      <w:pPr>
        <w:pStyle w:val="ListParagraph"/>
        <w:numPr>
          <w:ilvl w:val="0"/>
          <w:numId w:val="11"/>
        </w:numPr>
        <w:spacing w:before="240" w:after="240" w:line="360" w:lineRule="auto"/>
        <w:ind w:left="426" w:hanging="426"/>
        <w:jc w:val="both"/>
        <w:rPr>
          <w:rFonts w:ascii="Arial" w:hAnsi="Arial" w:cs="Arial"/>
          <w:b/>
          <w:sz w:val="22"/>
        </w:rPr>
      </w:pPr>
      <w:r w:rsidRPr="00DC0701">
        <w:rPr>
          <w:rFonts w:ascii="Arial" w:hAnsi="Arial" w:cs="Arial"/>
          <w:b/>
          <w:sz w:val="22"/>
        </w:rPr>
        <w:t>Mahindra CIE Automotive Ltd – Gears Division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4178"/>
        <w:gridCol w:w="1928"/>
        <w:gridCol w:w="730"/>
      </w:tblGrid>
      <w:tr w:rsidR="008E34F2" w:rsidRPr="008E34F2" w14:paraId="093EA166" w14:textId="4177ED12" w:rsidTr="0092708E">
        <w:trPr>
          <w:trHeight w:val="20"/>
          <w:jc w:val="center"/>
        </w:trPr>
        <w:tc>
          <w:tcPr>
            <w:tcW w:w="0" w:type="auto"/>
            <w:shd w:val="clear" w:color="000000" w:fill="002060"/>
            <w:vAlign w:val="center"/>
          </w:tcPr>
          <w:p w14:paraId="724E946B" w14:textId="75FC6795" w:rsidR="008E34F2" w:rsidRPr="008E34F2" w:rsidRDefault="008E34F2" w:rsidP="008E34F2">
            <w:pPr>
              <w:jc w:val="center"/>
              <w:rPr>
                <w:rFonts w:ascii="Arial" w:hAnsi="Arial" w:cs="Arial"/>
                <w:b/>
                <w:bCs/>
                <w:color w:val="FFFFFF"/>
                <w:sz w:val="22"/>
                <w:szCs w:val="20"/>
              </w:rPr>
            </w:pPr>
            <w:r w:rsidRPr="008E34F2">
              <w:rPr>
                <w:rFonts w:ascii="Arial" w:hAnsi="Arial" w:cs="Arial"/>
                <w:b/>
                <w:bCs/>
                <w:color w:val="FFFFFF"/>
                <w:sz w:val="22"/>
                <w:szCs w:val="20"/>
              </w:rPr>
              <w:t>S. No.</w:t>
            </w:r>
          </w:p>
        </w:tc>
        <w:tc>
          <w:tcPr>
            <w:tcW w:w="0" w:type="auto"/>
            <w:shd w:val="clear" w:color="000000" w:fill="002060"/>
            <w:vAlign w:val="center"/>
          </w:tcPr>
          <w:p w14:paraId="7982D74F" w14:textId="30BA334B" w:rsidR="008E34F2" w:rsidRPr="008E34F2" w:rsidRDefault="008E34F2" w:rsidP="0092708E">
            <w:pPr>
              <w:jc w:val="center"/>
              <w:rPr>
                <w:rFonts w:ascii="Arial" w:hAnsi="Arial" w:cs="Arial"/>
                <w:b/>
                <w:bCs/>
                <w:color w:val="FFFFFF"/>
                <w:sz w:val="22"/>
                <w:szCs w:val="20"/>
              </w:rPr>
            </w:pPr>
            <w:r w:rsidRPr="008E34F2">
              <w:rPr>
                <w:rFonts w:ascii="Arial" w:hAnsi="Arial" w:cs="Arial"/>
                <w:b/>
                <w:bCs/>
                <w:color w:val="FFFFFF"/>
                <w:sz w:val="22"/>
                <w:szCs w:val="20"/>
              </w:rPr>
              <w:t>Particular</w:t>
            </w:r>
          </w:p>
        </w:tc>
        <w:tc>
          <w:tcPr>
            <w:tcW w:w="0" w:type="auto"/>
            <w:shd w:val="clear" w:color="000000" w:fill="002060"/>
            <w:vAlign w:val="center"/>
          </w:tcPr>
          <w:p w14:paraId="2B8ADCA0" w14:textId="692B4D04" w:rsidR="008E34F2" w:rsidRPr="008E34F2" w:rsidRDefault="008E34F2" w:rsidP="0092708E">
            <w:pPr>
              <w:jc w:val="center"/>
              <w:rPr>
                <w:rFonts w:ascii="Arial" w:hAnsi="Arial" w:cs="Arial"/>
                <w:b/>
                <w:bCs/>
                <w:color w:val="FFFFFF"/>
                <w:sz w:val="22"/>
                <w:szCs w:val="20"/>
              </w:rPr>
            </w:pPr>
            <w:r w:rsidRPr="008E34F2">
              <w:rPr>
                <w:rFonts w:ascii="Arial" w:hAnsi="Arial" w:cs="Arial"/>
                <w:b/>
                <w:bCs/>
                <w:color w:val="FFFFFF"/>
                <w:sz w:val="22"/>
                <w:szCs w:val="20"/>
              </w:rPr>
              <w:t>Figure</w:t>
            </w:r>
          </w:p>
        </w:tc>
        <w:tc>
          <w:tcPr>
            <w:tcW w:w="0" w:type="auto"/>
            <w:shd w:val="clear" w:color="000000" w:fill="002060"/>
          </w:tcPr>
          <w:p w14:paraId="30CEB351" w14:textId="461FCA41" w:rsidR="008E34F2" w:rsidRPr="008E34F2" w:rsidRDefault="008E34F2" w:rsidP="0092708E">
            <w:pPr>
              <w:jc w:val="center"/>
              <w:rPr>
                <w:rFonts w:ascii="Arial" w:hAnsi="Arial" w:cs="Arial"/>
                <w:b/>
                <w:bCs/>
                <w:color w:val="FFFFFF"/>
                <w:sz w:val="22"/>
                <w:szCs w:val="20"/>
              </w:rPr>
            </w:pPr>
            <w:r>
              <w:rPr>
                <w:rFonts w:ascii="Arial" w:hAnsi="Arial" w:cs="Arial"/>
                <w:b/>
                <w:bCs/>
                <w:color w:val="FFFFFF"/>
                <w:sz w:val="22"/>
                <w:szCs w:val="20"/>
              </w:rPr>
              <w:t>UOM</w:t>
            </w:r>
          </w:p>
        </w:tc>
      </w:tr>
      <w:tr w:rsidR="008E34F2" w:rsidRPr="008E34F2" w14:paraId="62DD4CC8" w14:textId="04C1F3DC" w:rsidTr="0092708E">
        <w:trPr>
          <w:trHeight w:val="20"/>
          <w:jc w:val="center"/>
        </w:trPr>
        <w:tc>
          <w:tcPr>
            <w:tcW w:w="0" w:type="auto"/>
            <w:vAlign w:val="center"/>
          </w:tcPr>
          <w:p w14:paraId="6F338E53" w14:textId="6F1EACF9" w:rsidR="008E34F2" w:rsidRPr="008E34F2" w:rsidRDefault="008E34F2" w:rsidP="008E34F2">
            <w:pPr>
              <w:jc w:val="center"/>
              <w:rPr>
                <w:rFonts w:ascii="Arial" w:hAnsi="Arial" w:cs="Arial"/>
                <w:color w:val="000000"/>
                <w:sz w:val="22"/>
                <w:szCs w:val="20"/>
              </w:rPr>
            </w:pPr>
            <w:r w:rsidRPr="008E34F2">
              <w:rPr>
                <w:rFonts w:ascii="Arial" w:hAnsi="Arial" w:cs="Arial"/>
                <w:color w:val="000000"/>
                <w:sz w:val="22"/>
                <w:szCs w:val="20"/>
              </w:rPr>
              <w:t>1</w:t>
            </w:r>
          </w:p>
        </w:tc>
        <w:tc>
          <w:tcPr>
            <w:tcW w:w="0" w:type="auto"/>
            <w:vAlign w:val="center"/>
          </w:tcPr>
          <w:p w14:paraId="4F546ED8" w14:textId="4BA0B459" w:rsidR="008E34F2" w:rsidRPr="008E34F2" w:rsidRDefault="008E34F2" w:rsidP="008E34F2">
            <w:pPr>
              <w:rPr>
                <w:rFonts w:ascii="Arial" w:hAnsi="Arial" w:cs="Arial"/>
                <w:color w:val="000000"/>
                <w:sz w:val="22"/>
                <w:szCs w:val="20"/>
              </w:rPr>
            </w:pPr>
            <w:r w:rsidRPr="008E34F2">
              <w:rPr>
                <w:rFonts w:ascii="Arial" w:hAnsi="Arial" w:cs="Arial"/>
                <w:color w:val="000000"/>
                <w:sz w:val="22"/>
                <w:szCs w:val="20"/>
              </w:rPr>
              <w:t>Proposed Capacity</w:t>
            </w:r>
          </w:p>
        </w:tc>
        <w:tc>
          <w:tcPr>
            <w:tcW w:w="0" w:type="auto"/>
            <w:shd w:val="clear" w:color="auto" w:fill="auto"/>
            <w:noWrap/>
            <w:vAlign w:val="center"/>
          </w:tcPr>
          <w:p w14:paraId="752D387F" w14:textId="3513744D" w:rsidR="008E34F2" w:rsidRPr="008E34F2" w:rsidRDefault="0003155C" w:rsidP="00DC0701">
            <w:pPr>
              <w:jc w:val="right"/>
              <w:rPr>
                <w:rFonts w:ascii="Arial" w:hAnsi="Arial" w:cs="Arial"/>
                <w:color w:val="000000"/>
                <w:sz w:val="22"/>
                <w:szCs w:val="20"/>
              </w:rPr>
            </w:pPr>
            <w:r>
              <w:rPr>
                <w:rFonts w:ascii="Arial" w:hAnsi="Arial" w:cs="Arial"/>
                <w:color w:val="000000"/>
                <w:sz w:val="22"/>
                <w:szCs w:val="20"/>
              </w:rPr>
              <w:t>5</w:t>
            </w:r>
            <w:r w:rsidR="00DC0701">
              <w:rPr>
                <w:rFonts w:ascii="Arial" w:hAnsi="Arial" w:cs="Arial"/>
                <w:color w:val="000000"/>
                <w:sz w:val="22"/>
                <w:szCs w:val="20"/>
              </w:rPr>
              <w:t>40.1</w:t>
            </w:r>
          </w:p>
        </w:tc>
        <w:tc>
          <w:tcPr>
            <w:tcW w:w="0" w:type="auto"/>
          </w:tcPr>
          <w:p w14:paraId="1FB4F2B3" w14:textId="34DA98A2" w:rsidR="008E34F2" w:rsidRDefault="008E34F2" w:rsidP="008E34F2">
            <w:pPr>
              <w:rPr>
                <w:rFonts w:ascii="Arial" w:hAnsi="Arial" w:cs="Arial"/>
                <w:color w:val="000000"/>
                <w:sz w:val="22"/>
                <w:szCs w:val="20"/>
              </w:rPr>
            </w:pPr>
            <w:r>
              <w:rPr>
                <w:rFonts w:ascii="Arial" w:hAnsi="Arial" w:cs="Arial"/>
                <w:color w:val="000000"/>
                <w:sz w:val="22"/>
                <w:szCs w:val="20"/>
              </w:rPr>
              <w:t>kWp</w:t>
            </w:r>
          </w:p>
        </w:tc>
      </w:tr>
      <w:tr w:rsidR="008E34F2" w:rsidRPr="008E34F2" w14:paraId="508220EC" w14:textId="7BCF8435" w:rsidTr="0092708E">
        <w:trPr>
          <w:trHeight w:val="20"/>
          <w:jc w:val="center"/>
        </w:trPr>
        <w:tc>
          <w:tcPr>
            <w:tcW w:w="0" w:type="auto"/>
            <w:vAlign w:val="center"/>
          </w:tcPr>
          <w:p w14:paraId="09181BF4" w14:textId="06DEB164" w:rsidR="008E34F2" w:rsidRPr="008E34F2" w:rsidRDefault="008E34F2" w:rsidP="008E34F2">
            <w:pPr>
              <w:jc w:val="center"/>
              <w:rPr>
                <w:rFonts w:ascii="Arial" w:hAnsi="Arial" w:cs="Arial"/>
                <w:color w:val="000000"/>
                <w:sz w:val="22"/>
                <w:szCs w:val="20"/>
              </w:rPr>
            </w:pPr>
            <w:r w:rsidRPr="008E34F2">
              <w:rPr>
                <w:rFonts w:ascii="Arial" w:hAnsi="Arial" w:cs="Arial"/>
                <w:color w:val="000000"/>
                <w:sz w:val="22"/>
                <w:szCs w:val="20"/>
              </w:rPr>
              <w:t>2</w:t>
            </w:r>
          </w:p>
        </w:tc>
        <w:tc>
          <w:tcPr>
            <w:tcW w:w="0" w:type="auto"/>
            <w:vAlign w:val="center"/>
          </w:tcPr>
          <w:p w14:paraId="462F81B4" w14:textId="27E7F7BF" w:rsidR="008E34F2" w:rsidRPr="008E34F2" w:rsidRDefault="008E34F2" w:rsidP="008E34F2">
            <w:pPr>
              <w:rPr>
                <w:rFonts w:ascii="Arial" w:hAnsi="Arial" w:cs="Arial"/>
                <w:color w:val="000000"/>
                <w:sz w:val="22"/>
                <w:szCs w:val="20"/>
              </w:rPr>
            </w:pPr>
            <w:r w:rsidRPr="008E34F2">
              <w:rPr>
                <w:rFonts w:ascii="Arial" w:hAnsi="Arial" w:cs="Arial"/>
                <w:color w:val="000000"/>
                <w:sz w:val="22"/>
                <w:szCs w:val="20"/>
              </w:rPr>
              <w:t>Total No. of PV Modules</w:t>
            </w:r>
          </w:p>
        </w:tc>
        <w:tc>
          <w:tcPr>
            <w:tcW w:w="0" w:type="auto"/>
            <w:shd w:val="clear" w:color="auto" w:fill="auto"/>
            <w:noWrap/>
            <w:vAlign w:val="center"/>
          </w:tcPr>
          <w:p w14:paraId="278FBE3E" w14:textId="242ADE98" w:rsidR="008E34F2" w:rsidRPr="008E34F2" w:rsidRDefault="0003155C" w:rsidP="0092708E">
            <w:pPr>
              <w:jc w:val="right"/>
              <w:rPr>
                <w:rFonts w:ascii="Arial" w:hAnsi="Arial" w:cs="Arial"/>
                <w:color w:val="000000"/>
                <w:sz w:val="22"/>
                <w:szCs w:val="20"/>
              </w:rPr>
            </w:pPr>
            <w:r>
              <w:rPr>
                <w:rFonts w:ascii="Arial" w:hAnsi="Arial" w:cs="Arial"/>
                <w:color w:val="000000"/>
                <w:sz w:val="22"/>
                <w:szCs w:val="20"/>
              </w:rPr>
              <w:t>982</w:t>
            </w:r>
          </w:p>
        </w:tc>
        <w:tc>
          <w:tcPr>
            <w:tcW w:w="0" w:type="auto"/>
          </w:tcPr>
          <w:p w14:paraId="630FD485" w14:textId="24AB0A3D" w:rsidR="008E34F2" w:rsidRPr="008E34F2" w:rsidRDefault="008E34F2" w:rsidP="008E34F2">
            <w:pPr>
              <w:rPr>
                <w:rFonts w:ascii="Arial" w:hAnsi="Arial" w:cs="Arial"/>
                <w:color w:val="000000"/>
                <w:sz w:val="22"/>
                <w:szCs w:val="20"/>
              </w:rPr>
            </w:pPr>
            <w:r>
              <w:rPr>
                <w:rFonts w:ascii="Arial" w:hAnsi="Arial" w:cs="Arial"/>
                <w:color w:val="000000"/>
                <w:sz w:val="22"/>
                <w:szCs w:val="20"/>
              </w:rPr>
              <w:t>No.</w:t>
            </w:r>
          </w:p>
        </w:tc>
      </w:tr>
      <w:tr w:rsidR="008E34F2" w:rsidRPr="008E34F2" w14:paraId="41793DB9" w14:textId="7158E87A" w:rsidTr="0092708E">
        <w:trPr>
          <w:trHeight w:val="20"/>
          <w:jc w:val="center"/>
        </w:trPr>
        <w:tc>
          <w:tcPr>
            <w:tcW w:w="0" w:type="auto"/>
            <w:vAlign w:val="center"/>
          </w:tcPr>
          <w:p w14:paraId="608C5BD6" w14:textId="6AD7523B" w:rsidR="008E34F2" w:rsidRPr="008E34F2" w:rsidRDefault="008E34F2" w:rsidP="008E34F2">
            <w:pPr>
              <w:jc w:val="center"/>
              <w:rPr>
                <w:rFonts w:ascii="Arial" w:hAnsi="Arial" w:cs="Arial"/>
                <w:color w:val="000000"/>
                <w:sz w:val="22"/>
                <w:szCs w:val="20"/>
              </w:rPr>
            </w:pPr>
            <w:r w:rsidRPr="008E34F2">
              <w:rPr>
                <w:rFonts w:ascii="Arial" w:hAnsi="Arial" w:cs="Arial"/>
                <w:color w:val="000000"/>
                <w:sz w:val="22"/>
                <w:szCs w:val="20"/>
              </w:rPr>
              <w:t>3</w:t>
            </w:r>
          </w:p>
        </w:tc>
        <w:tc>
          <w:tcPr>
            <w:tcW w:w="0" w:type="auto"/>
            <w:vAlign w:val="center"/>
          </w:tcPr>
          <w:p w14:paraId="42DA8AE4" w14:textId="3C4E4011" w:rsidR="008E34F2" w:rsidRPr="008E34F2" w:rsidRDefault="008E34F2" w:rsidP="0003155C">
            <w:pPr>
              <w:rPr>
                <w:rFonts w:ascii="Arial" w:hAnsi="Arial" w:cs="Arial"/>
                <w:color w:val="000000"/>
                <w:sz w:val="22"/>
                <w:szCs w:val="20"/>
              </w:rPr>
            </w:pPr>
            <w:r w:rsidRPr="008E34F2">
              <w:rPr>
                <w:rFonts w:ascii="Arial" w:hAnsi="Arial" w:cs="Arial"/>
                <w:color w:val="000000"/>
                <w:sz w:val="22"/>
                <w:szCs w:val="20"/>
              </w:rPr>
              <w:t>PV Modules Capacity (</w:t>
            </w:r>
            <w:r w:rsidR="0003155C">
              <w:rPr>
                <w:rFonts w:ascii="Arial" w:hAnsi="Arial" w:cs="Arial"/>
                <w:color w:val="000000"/>
                <w:sz w:val="22"/>
                <w:szCs w:val="20"/>
              </w:rPr>
              <w:t>Mono</w:t>
            </w:r>
            <w:r w:rsidRPr="008E34F2">
              <w:rPr>
                <w:rFonts w:ascii="Arial" w:hAnsi="Arial" w:cs="Arial"/>
                <w:color w:val="000000"/>
                <w:sz w:val="22"/>
                <w:szCs w:val="20"/>
              </w:rPr>
              <w:t>-Crystalline)</w:t>
            </w:r>
          </w:p>
        </w:tc>
        <w:tc>
          <w:tcPr>
            <w:tcW w:w="0" w:type="auto"/>
            <w:shd w:val="clear" w:color="auto" w:fill="auto"/>
            <w:noWrap/>
            <w:vAlign w:val="center"/>
          </w:tcPr>
          <w:p w14:paraId="550F27DD" w14:textId="69E010E2" w:rsidR="008E34F2" w:rsidRPr="008E34F2" w:rsidRDefault="0003155C" w:rsidP="0092708E">
            <w:pPr>
              <w:jc w:val="right"/>
              <w:rPr>
                <w:rFonts w:ascii="Arial" w:hAnsi="Arial" w:cs="Arial"/>
                <w:color w:val="000000"/>
                <w:sz w:val="22"/>
                <w:szCs w:val="20"/>
              </w:rPr>
            </w:pPr>
            <w:r>
              <w:rPr>
                <w:rFonts w:ascii="Arial" w:hAnsi="Arial" w:cs="Arial"/>
                <w:color w:val="000000"/>
                <w:sz w:val="22"/>
                <w:szCs w:val="20"/>
              </w:rPr>
              <w:t>550</w:t>
            </w:r>
          </w:p>
        </w:tc>
        <w:tc>
          <w:tcPr>
            <w:tcW w:w="0" w:type="auto"/>
          </w:tcPr>
          <w:p w14:paraId="7ADB7B51" w14:textId="6481F2C4" w:rsidR="008E34F2" w:rsidRPr="008E34F2" w:rsidRDefault="008E34F2" w:rsidP="008E34F2">
            <w:pPr>
              <w:rPr>
                <w:rFonts w:ascii="Arial" w:hAnsi="Arial" w:cs="Arial"/>
                <w:color w:val="000000"/>
                <w:sz w:val="22"/>
                <w:szCs w:val="20"/>
              </w:rPr>
            </w:pPr>
            <w:r>
              <w:rPr>
                <w:rFonts w:ascii="Arial" w:hAnsi="Arial" w:cs="Arial"/>
                <w:color w:val="000000"/>
                <w:sz w:val="22"/>
                <w:szCs w:val="20"/>
              </w:rPr>
              <w:t>Wp</w:t>
            </w:r>
          </w:p>
        </w:tc>
      </w:tr>
      <w:tr w:rsidR="008E34F2" w:rsidRPr="008E34F2" w14:paraId="64C5CAAD" w14:textId="5116BAF3" w:rsidTr="0092708E">
        <w:trPr>
          <w:trHeight w:val="20"/>
          <w:jc w:val="center"/>
        </w:trPr>
        <w:tc>
          <w:tcPr>
            <w:tcW w:w="0" w:type="auto"/>
            <w:vAlign w:val="center"/>
          </w:tcPr>
          <w:p w14:paraId="7ACC945D" w14:textId="38CB79A2" w:rsidR="008E34F2" w:rsidRPr="008E34F2" w:rsidRDefault="008E34F2" w:rsidP="008E34F2">
            <w:pPr>
              <w:jc w:val="center"/>
              <w:rPr>
                <w:rFonts w:ascii="Arial" w:hAnsi="Arial" w:cs="Arial"/>
                <w:color w:val="000000"/>
                <w:sz w:val="22"/>
                <w:szCs w:val="20"/>
              </w:rPr>
            </w:pPr>
            <w:r w:rsidRPr="008E34F2">
              <w:rPr>
                <w:rFonts w:ascii="Arial" w:hAnsi="Arial" w:cs="Arial"/>
                <w:color w:val="000000"/>
                <w:sz w:val="22"/>
                <w:szCs w:val="20"/>
              </w:rPr>
              <w:t>4</w:t>
            </w:r>
          </w:p>
        </w:tc>
        <w:tc>
          <w:tcPr>
            <w:tcW w:w="0" w:type="auto"/>
            <w:vAlign w:val="center"/>
          </w:tcPr>
          <w:p w14:paraId="55DEA149" w14:textId="03AC0F1E" w:rsidR="008E34F2" w:rsidRPr="008E34F2" w:rsidRDefault="008E34F2" w:rsidP="008E34F2">
            <w:pPr>
              <w:rPr>
                <w:rFonts w:ascii="Arial" w:hAnsi="Arial" w:cs="Arial"/>
                <w:color w:val="000000"/>
                <w:sz w:val="22"/>
                <w:szCs w:val="20"/>
              </w:rPr>
            </w:pPr>
            <w:r w:rsidRPr="008E34F2">
              <w:rPr>
                <w:rFonts w:ascii="Arial" w:hAnsi="Arial" w:cs="Arial"/>
                <w:color w:val="000000"/>
                <w:sz w:val="22"/>
                <w:szCs w:val="20"/>
              </w:rPr>
              <w:t>PV Module Dimension</w:t>
            </w:r>
          </w:p>
        </w:tc>
        <w:tc>
          <w:tcPr>
            <w:tcW w:w="0" w:type="auto"/>
            <w:shd w:val="clear" w:color="auto" w:fill="auto"/>
            <w:noWrap/>
            <w:vAlign w:val="center"/>
          </w:tcPr>
          <w:p w14:paraId="58DE573E" w14:textId="4C45D813" w:rsidR="008E34F2" w:rsidRPr="008E34F2" w:rsidRDefault="0003155C" w:rsidP="0003155C">
            <w:pPr>
              <w:jc w:val="right"/>
              <w:rPr>
                <w:rFonts w:ascii="Arial" w:hAnsi="Arial" w:cs="Arial"/>
                <w:color w:val="000000"/>
                <w:sz w:val="22"/>
                <w:szCs w:val="20"/>
              </w:rPr>
            </w:pPr>
            <w:r>
              <w:rPr>
                <w:rFonts w:ascii="Arial" w:hAnsi="Arial" w:cs="Arial"/>
                <w:color w:val="000000"/>
                <w:sz w:val="22"/>
                <w:szCs w:val="20"/>
              </w:rPr>
              <w:t>2284</w:t>
            </w:r>
            <w:r w:rsidR="008E34F2">
              <w:rPr>
                <w:rFonts w:ascii="Arial" w:hAnsi="Arial" w:cs="Arial"/>
                <w:color w:val="000000"/>
                <w:sz w:val="22"/>
                <w:szCs w:val="20"/>
              </w:rPr>
              <w:t xml:space="preserve"> x </w:t>
            </w:r>
            <w:r>
              <w:rPr>
                <w:rFonts w:ascii="Arial" w:hAnsi="Arial" w:cs="Arial"/>
                <w:color w:val="000000"/>
                <w:sz w:val="22"/>
                <w:szCs w:val="20"/>
              </w:rPr>
              <w:t>1137</w:t>
            </w:r>
            <w:r w:rsidR="008E34F2">
              <w:rPr>
                <w:rFonts w:ascii="Arial" w:hAnsi="Arial" w:cs="Arial"/>
                <w:color w:val="000000"/>
                <w:sz w:val="22"/>
                <w:szCs w:val="20"/>
              </w:rPr>
              <w:t xml:space="preserve"> x 35</w:t>
            </w:r>
          </w:p>
        </w:tc>
        <w:tc>
          <w:tcPr>
            <w:tcW w:w="0" w:type="auto"/>
          </w:tcPr>
          <w:p w14:paraId="700EE519" w14:textId="2F1940F0" w:rsidR="008E34F2" w:rsidRPr="008E34F2" w:rsidRDefault="00DC1BDE" w:rsidP="008E34F2">
            <w:pPr>
              <w:rPr>
                <w:rFonts w:ascii="Arial" w:hAnsi="Arial" w:cs="Arial"/>
                <w:color w:val="000000"/>
                <w:sz w:val="22"/>
                <w:szCs w:val="20"/>
              </w:rPr>
            </w:pPr>
            <w:r>
              <w:rPr>
                <w:rFonts w:ascii="Arial" w:hAnsi="Arial" w:cs="Arial"/>
                <w:color w:val="000000"/>
                <w:sz w:val="22"/>
                <w:szCs w:val="20"/>
              </w:rPr>
              <w:t>m</w:t>
            </w:r>
            <w:r w:rsidR="008E34F2">
              <w:rPr>
                <w:rFonts w:ascii="Arial" w:hAnsi="Arial" w:cs="Arial"/>
                <w:color w:val="000000"/>
                <w:sz w:val="22"/>
                <w:szCs w:val="20"/>
              </w:rPr>
              <w:t>m</w:t>
            </w:r>
          </w:p>
        </w:tc>
      </w:tr>
      <w:tr w:rsidR="008E34F2" w:rsidRPr="008E34F2" w14:paraId="4F2C9FA6" w14:textId="0677F4B5" w:rsidTr="0092708E">
        <w:trPr>
          <w:trHeight w:val="20"/>
          <w:jc w:val="center"/>
        </w:trPr>
        <w:tc>
          <w:tcPr>
            <w:tcW w:w="0" w:type="auto"/>
            <w:vAlign w:val="center"/>
          </w:tcPr>
          <w:p w14:paraId="50CA6024" w14:textId="71061EC1" w:rsidR="008E34F2" w:rsidRPr="008E34F2" w:rsidRDefault="008E34F2" w:rsidP="008E34F2">
            <w:pPr>
              <w:jc w:val="center"/>
              <w:rPr>
                <w:rFonts w:ascii="Arial" w:hAnsi="Arial" w:cs="Arial"/>
                <w:color w:val="000000"/>
                <w:sz w:val="22"/>
                <w:szCs w:val="20"/>
              </w:rPr>
            </w:pPr>
            <w:r w:rsidRPr="008E34F2">
              <w:rPr>
                <w:rFonts w:ascii="Arial" w:hAnsi="Arial" w:cs="Arial"/>
                <w:color w:val="000000"/>
                <w:sz w:val="22"/>
                <w:szCs w:val="20"/>
              </w:rPr>
              <w:t>5</w:t>
            </w:r>
          </w:p>
        </w:tc>
        <w:tc>
          <w:tcPr>
            <w:tcW w:w="0" w:type="auto"/>
            <w:vAlign w:val="center"/>
          </w:tcPr>
          <w:p w14:paraId="30C2FD58" w14:textId="798AEEAF" w:rsidR="008E34F2" w:rsidRPr="008E34F2" w:rsidRDefault="008E34F2" w:rsidP="008E34F2">
            <w:pPr>
              <w:rPr>
                <w:rFonts w:ascii="Arial" w:hAnsi="Arial" w:cs="Arial"/>
                <w:color w:val="000000"/>
                <w:sz w:val="22"/>
                <w:szCs w:val="20"/>
              </w:rPr>
            </w:pPr>
            <w:r w:rsidRPr="008E34F2">
              <w:rPr>
                <w:rFonts w:ascii="Arial" w:hAnsi="Arial" w:cs="Arial"/>
                <w:color w:val="000000"/>
                <w:sz w:val="22"/>
                <w:szCs w:val="20"/>
              </w:rPr>
              <w:t>PV Module Mounting Orientation</w:t>
            </w:r>
          </w:p>
        </w:tc>
        <w:tc>
          <w:tcPr>
            <w:tcW w:w="0" w:type="auto"/>
            <w:shd w:val="clear" w:color="auto" w:fill="auto"/>
            <w:noWrap/>
            <w:vAlign w:val="center"/>
          </w:tcPr>
          <w:p w14:paraId="437DE0FA" w14:textId="7D3DFD45" w:rsidR="008E34F2" w:rsidRPr="008E34F2" w:rsidRDefault="0003155C" w:rsidP="0092708E">
            <w:pPr>
              <w:jc w:val="right"/>
              <w:rPr>
                <w:rFonts w:ascii="Arial" w:hAnsi="Arial" w:cs="Arial"/>
                <w:color w:val="000000"/>
                <w:sz w:val="22"/>
                <w:szCs w:val="20"/>
              </w:rPr>
            </w:pPr>
            <w:r>
              <w:rPr>
                <w:rFonts w:ascii="Arial" w:hAnsi="Arial" w:cs="Arial"/>
                <w:color w:val="000000"/>
                <w:sz w:val="22"/>
                <w:szCs w:val="20"/>
              </w:rPr>
              <w:t>Landscape</w:t>
            </w:r>
          </w:p>
        </w:tc>
        <w:tc>
          <w:tcPr>
            <w:tcW w:w="0" w:type="auto"/>
          </w:tcPr>
          <w:p w14:paraId="42F38AB6" w14:textId="77777777" w:rsidR="008E34F2" w:rsidRPr="008E34F2" w:rsidRDefault="008E34F2" w:rsidP="008E34F2">
            <w:pPr>
              <w:rPr>
                <w:rFonts w:ascii="Arial" w:hAnsi="Arial" w:cs="Arial"/>
                <w:color w:val="000000"/>
                <w:sz w:val="22"/>
                <w:szCs w:val="20"/>
              </w:rPr>
            </w:pPr>
          </w:p>
        </w:tc>
      </w:tr>
      <w:tr w:rsidR="008E34F2" w:rsidRPr="008E34F2" w14:paraId="06FA2B77" w14:textId="141D427C" w:rsidTr="0092708E">
        <w:trPr>
          <w:trHeight w:val="20"/>
          <w:jc w:val="center"/>
        </w:trPr>
        <w:tc>
          <w:tcPr>
            <w:tcW w:w="0" w:type="auto"/>
            <w:vAlign w:val="center"/>
          </w:tcPr>
          <w:p w14:paraId="21986334" w14:textId="12D6C954" w:rsidR="008E34F2" w:rsidRPr="008E34F2" w:rsidRDefault="008E34F2" w:rsidP="008E34F2">
            <w:pPr>
              <w:jc w:val="center"/>
              <w:rPr>
                <w:rFonts w:ascii="Arial" w:hAnsi="Arial" w:cs="Arial"/>
                <w:color w:val="000000"/>
                <w:sz w:val="22"/>
                <w:szCs w:val="20"/>
              </w:rPr>
            </w:pPr>
            <w:r w:rsidRPr="008E34F2">
              <w:rPr>
                <w:rFonts w:ascii="Arial" w:hAnsi="Arial" w:cs="Arial"/>
                <w:color w:val="000000"/>
                <w:sz w:val="22"/>
                <w:szCs w:val="20"/>
              </w:rPr>
              <w:t>6</w:t>
            </w:r>
          </w:p>
        </w:tc>
        <w:tc>
          <w:tcPr>
            <w:tcW w:w="0" w:type="auto"/>
            <w:vAlign w:val="center"/>
          </w:tcPr>
          <w:p w14:paraId="21351D7C" w14:textId="5BD77068" w:rsidR="008E34F2" w:rsidRPr="008E34F2" w:rsidRDefault="008E34F2" w:rsidP="008E34F2">
            <w:pPr>
              <w:rPr>
                <w:rFonts w:ascii="Arial" w:hAnsi="Arial" w:cs="Arial"/>
                <w:color w:val="000000"/>
                <w:sz w:val="22"/>
                <w:szCs w:val="20"/>
              </w:rPr>
            </w:pPr>
            <w:r w:rsidRPr="008E34F2">
              <w:rPr>
                <w:rFonts w:ascii="Arial" w:hAnsi="Arial" w:cs="Arial"/>
                <w:color w:val="000000"/>
                <w:sz w:val="22"/>
                <w:szCs w:val="20"/>
              </w:rPr>
              <w:t>Module Mounting Structure Angle</w:t>
            </w:r>
          </w:p>
        </w:tc>
        <w:tc>
          <w:tcPr>
            <w:tcW w:w="0" w:type="auto"/>
            <w:shd w:val="clear" w:color="auto" w:fill="auto"/>
            <w:noWrap/>
            <w:vAlign w:val="center"/>
          </w:tcPr>
          <w:p w14:paraId="0DB8D619" w14:textId="7FC4011E" w:rsidR="008E34F2" w:rsidRPr="008E34F2" w:rsidRDefault="0003155C" w:rsidP="0092708E">
            <w:pPr>
              <w:jc w:val="right"/>
              <w:rPr>
                <w:rFonts w:ascii="Arial" w:hAnsi="Arial" w:cs="Arial"/>
                <w:color w:val="000000"/>
                <w:sz w:val="22"/>
                <w:szCs w:val="20"/>
              </w:rPr>
            </w:pPr>
            <w:r>
              <w:rPr>
                <w:rFonts w:ascii="Arial" w:hAnsi="Arial" w:cs="Arial"/>
                <w:color w:val="000000"/>
                <w:sz w:val="22"/>
                <w:szCs w:val="20"/>
              </w:rPr>
              <w:t>As PER Tin Shed</w:t>
            </w:r>
          </w:p>
        </w:tc>
        <w:tc>
          <w:tcPr>
            <w:tcW w:w="0" w:type="auto"/>
          </w:tcPr>
          <w:p w14:paraId="418C44C5" w14:textId="77777777" w:rsidR="008E34F2" w:rsidRPr="008E34F2" w:rsidRDefault="008E34F2" w:rsidP="008E34F2">
            <w:pPr>
              <w:rPr>
                <w:rFonts w:ascii="Arial" w:hAnsi="Arial" w:cs="Arial"/>
                <w:color w:val="000000"/>
                <w:sz w:val="22"/>
                <w:szCs w:val="20"/>
              </w:rPr>
            </w:pPr>
          </w:p>
        </w:tc>
      </w:tr>
    </w:tbl>
    <w:p w14:paraId="61BAE519" w14:textId="14C9CA39" w:rsidR="008E34F2" w:rsidRDefault="00DC0701" w:rsidP="00DC0701">
      <w:pPr>
        <w:pStyle w:val="ListParagraph"/>
        <w:numPr>
          <w:ilvl w:val="0"/>
          <w:numId w:val="11"/>
        </w:numPr>
        <w:spacing w:before="240" w:after="240" w:line="360" w:lineRule="auto"/>
        <w:ind w:left="426" w:hanging="426"/>
        <w:jc w:val="both"/>
        <w:rPr>
          <w:rFonts w:ascii="Arial" w:hAnsi="Arial" w:cs="Arial"/>
          <w:b/>
          <w:sz w:val="22"/>
        </w:rPr>
      </w:pPr>
      <w:r w:rsidRPr="00DC0701">
        <w:rPr>
          <w:rFonts w:ascii="Arial" w:hAnsi="Arial" w:cs="Arial"/>
          <w:b/>
          <w:sz w:val="22"/>
        </w:rPr>
        <w:t>Mahindra CIE Automotive Ltd. – Stamping Division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4092"/>
        <w:gridCol w:w="1928"/>
        <w:gridCol w:w="730"/>
      </w:tblGrid>
      <w:tr w:rsidR="008E34F2" w:rsidRPr="008E34F2" w14:paraId="5D169755" w14:textId="77777777" w:rsidTr="0092708E">
        <w:trPr>
          <w:trHeight w:val="20"/>
          <w:tblHeader/>
          <w:jc w:val="center"/>
        </w:trPr>
        <w:tc>
          <w:tcPr>
            <w:tcW w:w="0" w:type="auto"/>
            <w:shd w:val="clear" w:color="000000" w:fill="002060"/>
            <w:vAlign w:val="center"/>
          </w:tcPr>
          <w:p w14:paraId="1E26924A" w14:textId="77777777" w:rsidR="008E34F2" w:rsidRPr="008E34F2" w:rsidRDefault="008E34F2" w:rsidP="0092708E">
            <w:pPr>
              <w:jc w:val="center"/>
              <w:rPr>
                <w:rFonts w:ascii="Arial" w:hAnsi="Arial" w:cs="Arial"/>
                <w:b/>
                <w:bCs/>
                <w:color w:val="FFFFFF"/>
                <w:sz w:val="22"/>
                <w:szCs w:val="20"/>
              </w:rPr>
            </w:pPr>
            <w:r w:rsidRPr="008E34F2">
              <w:rPr>
                <w:rFonts w:ascii="Arial" w:hAnsi="Arial" w:cs="Arial"/>
                <w:b/>
                <w:bCs/>
                <w:color w:val="FFFFFF"/>
                <w:sz w:val="22"/>
                <w:szCs w:val="20"/>
              </w:rPr>
              <w:t>S. No.</w:t>
            </w:r>
          </w:p>
        </w:tc>
        <w:tc>
          <w:tcPr>
            <w:tcW w:w="0" w:type="auto"/>
            <w:shd w:val="clear" w:color="000000" w:fill="002060"/>
            <w:vAlign w:val="center"/>
          </w:tcPr>
          <w:p w14:paraId="48C6E84A" w14:textId="77777777" w:rsidR="008E34F2" w:rsidRPr="008E34F2" w:rsidRDefault="008E34F2" w:rsidP="0092708E">
            <w:pPr>
              <w:jc w:val="center"/>
              <w:rPr>
                <w:rFonts w:ascii="Arial" w:hAnsi="Arial" w:cs="Arial"/>
                <w:b/>
                <w:bCs/>
                <w:color w:val="FFFFFF"/>
                <w:sz w:val="22"/>
                <w:szCs w:val="20"/>
              </w:rPr>
            </w:pPr>
            <w:r w:rsidRPr="008E34F2">
              <w:rPr>
                <w:rFonts w:ascii="Arial" w:hAnsi="Arial" w:cs="Arial"/>
                <w:b/>
                <w:bCs/>
                <w:color w:val="FFFFFF"/>
                <w:sz w:val="22"/>
                <w:szCs w:val="20"/>
              </w:rPr>
              <w:t>Particular</w:t>
            </w:r>
          </w:p>
        </w:tc>
        <w:tc>
          <w:tcPr>
            <w:tcW w:w="0" w:type="auto"/>
            <w:shd w:val="clear" w:color="000000" w:fill="002060"/>
            <w:vAlign w:val="center"/>
          </w:tcPr>
          <w:p w14:paraId="11CA3CB2" w14:textId="77777777" w:rsidR="008E34F2" w:rsidRPr="008E34F2" w:rsidRDefault="008E34F2" w:rsidP="0092708E">
            <w:pPr>
              <w:jc w:val="center"/>
              <w:rPr>
                <w:rFonts w:ascii="Arial" w:hAnsi="Arial" w:cs="Arial"/>
                <w:b/>
                <w:bCs/>
                <w:color w:val="FFFFFF"/>
                <w:sz w:val="22"/>
                <w:szCs w:val="20"/>
              </w:rPr>
            </w:pPr>
            <w:r w:rsidRPr="008E34F2">
              <w:rPr>
                <w:rFonts w:ascii="Arial" w:hAnsi="Arial" w:cs="Arial"/>
                <w:b/>
                <w:bCs/>
                <w:color w:val="FFFFFF"/>
                <w:sz w:val="22"/>
                <w:szCs w:val="20"/>
              </w:rPr>
              <w:t>Figure</w:t>
            </w:r>
          </w:p>
        </w:tc>
        <w:tc>
          <w:tcPr>
            <w:tcW w:w="0" w:type="auto"/>
            <w:shd w:val="clear" w:color="000000" w:fill="002060"/>
          </w:tcPr>
          <w:p w14:paraId="16873C07" w14:textId="77777777" w:rsidR="008E34F2" w:rsidRPr="008E34F2" w:rsidRDefault="008E34F2" w:rsidP="0092708E">
            <w:pPr>
              <w:jc w:val="center"/>
              <w:rPr>
                <w:rFonts w:ascii="Arial" w:hAnsi="Arial" w:cs="Arial"/>
                <w:b/>
                <w:bCs/>
                <w:color w:val="FFFFFF"/>
                <w:sz w:val="22"/>
                <w:szCs w:val="20"/>
              </w:rPr>
            </w:pPr>
            <w:r>
              <w:rPr>
                <w:rFonts w:ascii="Arial" w:hAnsi="Arial" w:cs="Arial"/>
                <w:b/>
                <w:bCs/>
                <w:color w:val="FFFFFF"/>
                <w:sz w:val="22"/>
                <w:szCs w:val="20"/>
              </w:rPr>
              <w:t>UOM</w:t>
            </w:r>
          </w:p>
        </w:tc>
      </w:tr>
      <w:tr w:rsidR="00565BD1" w:rsidRPr="008E34F2" w14:paraId="3EC6B882" w14:textId="77777777" w:rsidTr="0092708E">
        <w:trPr>
          <w:trHeight w:val="20"/>
          <w:jc w:val="center"/>
        </w:trPr>
        <w:tc>
          <w:tcPr>
            <w:tcW w:w="0" w:type="auto"/>
            <w:vAlign w:val="center"/>
          </w:tcPr>
          <w:p w14:paraId="46B879F6" w14:textId="77777777" w:rsidR="00565BD1" w:rsidRPr="008E34F2" w:rsidRDefault="00565BD1" w:rsidP="00565BD1">
            <w:pPr>
              <w:jc w:val="center"/>
              <w:rPr>
                <w:rFonts w:ascii="Arial" w:hAnsi="Arial" w:cs="Arial"/>
                <w:color w:val="000000"/>
                <w:sz w:val="22"/>
                <w:szCs w:val="20"/>
              </w:rPr>
            </w:pPr>
            <w:r w:rsidRPr="008E34F2">
              <w:rPr>
                <w:rFonts w:ascii="Arial" w:hAnsi="Arial" w:cs="Arial"/>
                <w:color w:val="000000"/>
                <w:sz w:val="22"/>
                <w:szCs w:val="20"/>
              </w:rPr>
              <w:t>1</w:t>
            </w:r>
          </w:p>
        </w:tc>
        <w:tc>
          <w:tcPr>
            <w:tcW w:w="0" w:type="auto"/>
            <w:vAlign w:val="center"/>
          </w:tcPr>
          <w:p w14:paraId="2E2BA34B" w14:textId="77777777" w:rsidR="00565BD1" w:rsidRPr="008E34F2" w:rsidRDefault="00565BD1" w:rsidP="00565BD1">
            <w:pPr>
              <w:rPr>
                <w:rFonts w:ascii="Arial" w:hAnsi="Arial" w:cs="Arial"/>
                <w:color w:val="000000"/>
                <w:sz w:val="22"/>
                <w:szCs w:val="20"/>
              </w:rPr>
            </w:pPr>
            <w:r w:rsidRPr="008E34F2">
              <w:rPr>
                <w:rFonts w:ascii="Arial" w:hAnsi="Arial" w:cs="Arial"/>
                <w:color w:val="000000"/>
                <w:sz w:val="22"/>
                <w:szCs w:val="20"/>
              </w:rPr>
              <w:t>Proposed Capacity</w:t>
            </w:r>
          </w:p>
        </w:tc>
        <w:tc>
          <w:tcPr>
            <w:tcW w:w="0" w:type="auto"/>
            <w:shd w:val="clear" w:color="auto" w:fill="auto"/>
            <w:noWrap/>
            <w:vAlign w:val="center"/>
          </w:tcPr>
          <w:p w14:paraId="5B242E50" w14:textId="46618EEE" w:rsidR="00565BD1" w:rsidRPr="008E34F2" w:rsidRDefault="00DC0701" w:rsidP="00DC0701">
            <w:pPr>
              <w:jc w:val="right"/>
              <w:rPr>
                <w:rFonts w:ascii="Arial" w:hAnsi="Arial" w:cs="Arial"/>
                <w:color w:val="000000"/>
                <w:sz w:val="22"/>
                <w:szCs w:val="20"/>
              </w:rPr>
            </w:pPr>
            <w:r>
              <w:rPr>
                <w:rFonts w:ascii="Arial" w:hAnsi="Arial" w:cs="Arial"/>
                <w:color w:val="000000"/>
                <w:sz w:val="22"/>
                <w:szCs w:val="20"/>
              </w:rPr>
              <w:t>650.1</w:t>
            </w:r>
          </w:p>
        </w:tc>
        <w:tc>
          <w:tcPr>
            <w:tcW w:w="0" w:type="auto"/>
          </w:tcPr>
          <w:p w14:paraId="1611AA80" w14:textId="77777777" w:rsidR="00565BD1" w:rsidRDefault="00565BD1" w:rsidP="00565BD1">
            <w:pPr>
              <w:rPr>
                <w:rFonts w:ascii="Arial" w:hAnsi="Arial" w:cs="Arial"/>
                <w:color w:val="000000"/>
                <w:sz w:val="22"/>
                <w:szCs w:val="20"/>
              </w:rPr>
            </w:pPr>
            <w:r>
              <w:rPr>
                <w:rFonts w:ascii="Arial" w:hAnsi="Arial" w:cs="Arial"/>
                <w:color w:val="000000"/>
                <w:sz w:val="22"/>
                <w:szCs w:val="20"/>
              </w:rPr>
              <w:t>kWp</w:t>
            </w:r>
          </w:p>
        </w:tc>
      </w:tr>
      <w:tr w:rsidR="00565BD1" w:rsidRPr="008E34F2" w14:paraId="470CF7D1" w14:textId="77777777" w:rsidTr="0092708E">
        <w:trPr>
          <w:trHeight w:val="20"/>
          <w:jc w:val="center"/>
        </w:trPr>
        <w:tc>
          <w:tcPr>
            <w:tcW w:w="0" w:type="auto"/>
            <w:vAlign w:val="center"/>
          </w:tcPr>
          <w:p w14:paraId="68A11C0E" w14:textId="77777777" w:rsidR="00565BD1" w:rsidRPr="008E34F2" w:rsidRDefault="00565BD1" w:rsidP="00565BD1">
            <w:pPr>
              <w:jc w:val="center"/>
              <w:rPr>
                <w:rFonts w:ascii="Arial" w:hAnsi="Arial" w:cs="Arial"/>
                <w:color w:val="000000"/>
                <w:sz w:val="22"/>
                <w:szCs w:val="20"/>
              </w:rPr>
            </w:pPr>
            <w:r w:rsidRPr="008E34F2">
              <w:rPr>
                <w:rFonts w:ascii="Arial" w:hAnsi="Arial" w:cs="Arial"/>
                <w:color w:val="000000"/>
                <w:sz w:val="22"/>
                <w:szCs w:val="20"/>
              </w:rPr>
              <w:t>2</w:t>
            </w:r>
          </w:p>
        </w:tc>
        <w:tc>
          <w:tcPr>
            <w:tcW w:w="0" w:type="auto"/>
            <w:vAlign w:val="center"/>
          </w:tcPr>
          <w:p w14:paraId="07BE3435" w14:textId="77777777" w:rsidR="00565BD1" w:rsidRPr="008E34F2" w:rsidRDefault="00565BD1" w:rsidP="00565BD1">
            <w:pPr>
              <w:rPr>
                <w:rFonts w:ascii="Arial" w:hAnsi="Arial" w:cs="Arial"/>
                <w:color w:val="000000"/>
                <w:sz w:val="22"/>
                <w:szCs w:val="20"/>
              </w:rPr>
            </w:pPr>
            <w:r w:rsidRPr="008E34F2">
              <w:rPr>
                <w:rFonts w:ascii="Arial" w:hAnsi="Arial" w:cs="Arial"/>
                <w:color w:val="000000"/>
                <w:sz w:val="22"/>
                <w:szCs w:val="20"/>
              </w:rPr>
              <w:t>Total No. of PV Modules</w:t>
            </w:r>
          </w:p>
        </w:tc>
        <w:tc>
          <w:tcPr>
            <w:tcW w:w="0" w:type="auto"/>
            <w:shd w:val="clear" w:color="auto" w:fill="auto"/>
            <w:noWrap/>
            <w:vAlign w:val="center"/>
          </w:tcPr>
          <w:p w14:paraId="26E5970B" w14:textId="69FE0ACC" w:rsidR="00565BD1" w:rsidRPr="008E34F2" w:rsidRDefault="00565BD1" w:rsidP="00DC0701">
            <w:pPr>
              <w:jc w:val="right"/>
              <w:rPr>
                <w:rFonts w:ascii="Arial" w:hAnsi="Arial" w:cs="Arial"/>
                <w:color w:val="000000"/>
                <w:sz w:val="22"/>
                <w:szCs w:val="20"/>
              </w:rPr>
            </w:pPr>
            <w:r>
              <w:rPr>
                <w:rFonts w:ascii="Arial" w:hAnsi="Arial" w:cs="Arial"/>
                <w:color w:val="000000"/>
                <w:sz w:val="22"/>
                <w:szCs w:val="20"/>
              </w:rPr>
              <w:t>1,</w:t>
            </w:r>
            <w:r w:rsidR="00DC0701">
              <w:rPr>
                <w:rFonts w:ascii="Arial" w:hAnsi="Arial" w:cs="Arial"/>
                <w:color w:val="000000"/>
                <w:sz w:val="22"/>
                <w:szCs w:val="20"/>
              </w:rPr>
              <w:t>182</w:t>
            </w:r>
          </w:p>
        </w:tc>
        <w:tc>
          <w:tcPr>
            <w:tcW w:w="0" w:type="auto"/>
          </w:tcPr>
          <w:p w14:paraId="50E046E7" w14:textId="77777777" w:rsidR="00565BD1" w:rsidRPr="008E34F2" w:rsidRDefault="00565BD1" w:rsidP="00565BD1">
            <w:pPr>
              <w:rPr>
                <w:rFonts w:ascii="Arial" w:hAnsi="Arial" w:cs="Arial"/>
                <w:color w:val="000000"/>
                <w:sz w:val="22"/>
                <w:szCs w:val="20"/>
              </w:rPr>
            </w:pPr>
            <w:r>
              <w:rPr>
                <w:rFonts w:ascii="Arial" w:hAnsi="Arial" w:cs="Arial"/>
                <w:color w:val="000000"/>
                <w:sz w:val="22"/>
                <w:szCs w:val="20"/>
              </w:rPr>
              <w:t>No.</w:t>
            </w:r>
          </w:p>
        </w:tc>
      </w:tr>
      <w:tr w:rsidR="00565BD1" w:rsidRPr="008E34F2" w14:paraId="31281E0F" w14:textId="77777777" w:rsidTr="0092708E">
        <w:trPr>
          <w:trHeight w:val="20"/>
          <w:jc w:val="center"/>
        </w:trPr>
        <w:tc>
          <w:tcPr>
            <w:tcW w:w="0" w:type="auto"/>
            <w:vAlign w:val="center"/>
          </w:tcPr>
          <w:p w14:paraId="578BD5FB" w14:textId="77777777" w:rsidR="00565BD1" w:rsidRPr="008E34F2" w:rsidRDefault="00565BD1" w:rsidP="00565BD1">
            <w:pPr>
              <w:jc w:val="center"/>
              <w:rPr>
                <w:rFonts w:ascii="Arial" w:hAnsi="Arial" w:cs="Arial"/>
                <w:color w:val="000000"/>
                <w:sz w:val="22"/>
                <w:szCs w:val="20"/>
              </w:rPr>
            </w:pPr>
            <w:r w:rsidRPr="008E34F2">
              <w:rPr>
                <w:rFonts w:ascii="Arial" w:hAnsi="Arial" w:cs="Arial"/>
                <w:color w:val="000000"/>
                <w:sz w:val="22"/>
                <w:szCs w:val="20"/>
              </w:rPr>
              <w:t>3</w:t>
            </w:r>
          </w:p>
        </w:tc>
        <w:tc>
          <w:tcPr>
            <w:tcW w:w="0" w:type="auto"/>
            <w:vAlign w:val="center"/>
          </w:tcPr>
          <w:p w14:paraId="2A9CDBD8" w14:textId="77777777" w:rsidR="00565BD1" w:rsidRPr="008E34F2" w:rsidRDefault="00565BD1" w:rsidP="00565BD1">
            <w:pPr>
              <w:rPr>
                <w:rFonts w:ascii="Arial" w:hAnsi="Arial" w:cs="Arial"/>
                <w:color w:val="000000"/>
                <w:sz w:val="22"/>
                <w:szCs w:val="20"/>
              </w:rPr>
            </w:pPr>
            <w:r w:rsidRPr="008E34F2">
              <w:rPr>
                <w:rFonts w:ascii="Arial" w:hAnsi="Arial" w:cs="Arial"/>
                <w:color w:val="000000"/>
                <w:sz w:val="22"/>
                <w:szCs w:val="20"/>
              </w:rPr>
              <w:t>PV Modules Capacity (Multi-Crystalline)</w:t>
            </w:r>
          </w:p>
        </w:tc>
        <w:tc>
          <w:tcPr>
            <w:tcW w:w="0" w:type="auto"/>
            <w:shd w:val="clear" w:color="auto" w:fill="auto"/>
            <w:noWrap/>
            <w:vAlign w:val="center"/>
          </w:tcPr>
          <w:p w14:paraId="5EAAC941" w14:textId="2B48CB91" w:rsidR="00565BD1" w:rsidRPr="008E34F2" w:rsidRDefault="00DC0701" w:rsidP="00565BD1">
            <w:pPr>
              <w:jc w:val="right"/>
              <w:rPr>
                <w:rFonts w:ascii="Arial" w:hAnsi="Arial" w:cs="Arial"/>
                <w:color w:val="000000"/>
                <w:sz w:val="22"/>
                <w:szCs w:val="20"/>
              </w:rPr>
            </w:pPr>
            <w:r>
              <w:rPr>
                <w:rFonts w:ascii="Arial" w:hAnsi="Arial" w:cs="Arial"/>
                <w:color w:val="000000"/>
                <w:sz w:val="22"/>
                <w:szCs w:val="20"/>
              </w:rPr>
              <w:t>550</w:t>
            </w:r>
          </w:p>
        </w:tc>
        <w:tc>
          <w:tcPr>
            <w:tcW w:w="0" w:type="auto"/>
          </w:tcPr>
          <w:p w14:paraId="58F7B002" w14:textId="77777777" w:rsidR="00565BD1" w:rsidRPr="008E34F2" w:rsidRDefault="00565BD1" w:rsidP="00565BD1">
            <w:pPr>
              <w:rPr>
                <w:rFonts w:ascii="Arial" w:hAnsi="Arial" w:cs="Arial"/>
                <w:color w:val="000000"/>
                <w:sz w:val="22"/>
                <w:szCs w:val="20"/>
              </w:rPr>
            </w:pPr>
            <w:r>
              <w:rPr>
                <w:rFonts w:ascii="Arial" w:hAnsi="Arial" w:cs="Arial"/>
                <w:color w:val="000000"/>
                <w:sz w:val="22"/>
                <w:szCs w:val="20"/>
              </w:rPr>
              <w:t>Wp</w:t>
            </w:r>
          </w:p>
        </w:tc>
      </w:tr>
      <w:tr w:rsidR="00DC0701" w:rsidRPr="008E34F2" w14:paraId="2DD1E1C7" w14:textId="77777777" w:rsidTr="0092708E">
        <w:trPr>
          <w:trHeight w:val="20"/>
          <w:jc w:val="center"/>
        </w:trPr>
        <w:tc>
          <w:tcPr>
            <w:tcW w:w="0" w:type="auto"/>
            <w:vAlign w:val="center"/>
          </w:tcPr>
          <w:p w14:paraId="6B15FD6A" w14:textId="77777777" w:rsidR="00DC0701" w:rsidRPr="008E34F2" w:rsidRDefault="00DC0701" w:rsidP="00DC0701">
            <w:pPr>
              <w:jc w:val="center"/>
              <w:rPr>
                <w:rFonts w:ascii="Arial" w:hAnsi="Arial" w:cs="Arial"/>
                <w:color w:val="000000"/>
                <w:sz w:val="22"/>
                <w:szCs w:val="20"/>
              </w:rPr>
            </w:pPr>
            <w:r w:rsidRPr="008E34F2">
              <w:rPr>
                <w:rFonts w:ascii="Arial" w:hAnsi="Arial" w:cs="Arial"/>
                <w:color w:val="000000"/>
                <w:sz w:val="22"/>
                <w:szCs w:val="20"/>
              </w:rPr>
              <w:t>4</w:t>
            </w:r>
          </w:p>
        </w:tc>
        <w:tc>
          <w:tcPr>
            <w:tcW w:w="0" w:type="auto"/>
            <w:vAlign w:val="center"/>
          </w:tcPr>
          <w:p w14:paraId="45A7AECA" w14:textId="77777777" w:rsidR="00DC0701" w:rsidRPr="008E34F2" w:rsidRDefault="00DC0701" w:rsidP="00DC0701">
            <w:pPr>
              <w:rPr>
                <w:rFonts w:ascii="Arial" w:hAnsi="Arial" w:cs="Arial"/>
                <w:color w:val="000000"/>
                <w:sz w:val="22"/>
                <w:szCs w:val="20"/>
              </w:rPr>
            </w:pPr>
            <w:r w:rsidRPr="008E34F2">
              <w:rPr>
                <w:rFonts w:ascii="Arial" w:hAnsi="Arial" w:cs="Arial"/>
                <w:color w:val="000000"/>
                <w:sz w:val="22"/>
                <w:szCs w:val="20"/>
              </w:rPr>
              <w:t>PV Module Dimension</w:t>
            </w:r>
          </w:p>
        </w:tc>
        <w:tc>
          <w:tcPr>
            <w:tcW w:w="0" w:type="auto"/>
            <w:shd w:val="clear" w:color="auto" w:fill="auto"/>
            <w:noWrap/>
            <w:vAlign w:val="center"/>
          </w:tcPr>
          <w:p w14:paraId="4CE948C9" w14:textId="3C3B1D74" w:rsidR="00DC0701" w:rsidRPr="008E34F2" w:rsidRDefault="00DC0701" w:rsidP="00DC0701">
            <w:pPr>
              <w:jc w:val="right"/>
              <w:rPr>
                <w:rFonts w:ascii="Arial" w:hAnsi="Arial" w:cs="Arial"/>
                <w:color w:val="000000"/>
                <w:sz w:val="22"/>
                <w:szCs w:val="20"/>
              </w:rPr>
            </w:pPr>
            <w:r>
              <w:rPr>
                <w:rFonts w:ascii="Arial" w:hAnsi="Arial" w:cs="Arial"/>
                <w:color w:val="000000"/>
                <w:sz w:val="22"/>
                <w:szCs w:val="20"/>
              </w:rPr>
              <w:t>2279 x 1134 x 35</w:t>
            </w:r>
          </w:p>
        </w:tc>
        <w:tc>
          <w:tcPr>
            <w:tcW w:w="0" w:type="auto"/>
          </w:tcPr>
          <w:p w14:paraId="2C9A12D9" w14:textId="1598FC9F" w:rsidR="00DC0701" w:rsidRPr="008E34F2" w:rsidRDefault="00DC1BDE" w:rsidP="00DC0701">
            <w:pPr>
              <w:rPr>
                <w:rFonts w:ascii="Arial" w:hAnsi="Arial" w:cs="Arial"/>
                <w:color w:val="000000"/>
                <w:sz w:val="22"/>
                <w:szCs w:val="20"/>
              </w:rPr>
            </w:pPr>
            <w:r>
              <w:rPr>
                <w:rFonts w:ascii="Arial" w:hAnsi="Arial" w:cs="Arial"/>
                <w:color w:val="000000"/>
                <w:sz w:val="22"/>
                <w:szCs w:val="20"/>
              </w:rPr>
              <w:t>m</w:t>
            </w:r>
            <w:r w:rsidR="00DC0701">
              <w:rPr>
                <w:rFonts w:ascii="Arial" w:hAnsi="Arial" w:cs="Arial"/>
                <w:color w:val="000000"/>
                <w:sz w:val="22"/>
                <w:szCs w:val="20"/>
              </w:rPr>
              <w:t>m</w:t>
            </w:r>
          </w:p>
        </w:tc>
      </w:tr>
      <w:tr w:rsidR="00DC0701" w:rsidRPr="008E34F2" w14:paraId="3BB6A0D9" w14:textId="77777777" w:rsidTr="0092708E">
        <w:trPr>
          <w:trHeight w:val="20"/>
          <w:jc w:val="center"/>
        </w:trPr>
        <w:tc>
          <w:tcPr>
            <w:tcW w:w="0" w:type="auto"/>
            <w:vAlign w:val="center"/>
          </w:tcPr>
          <w:p w14:paraId="67CF6C0D" w14:textId="77777777" w:rsidR="00DC0701" w:rsidRPr="008E34F2" w:rsidRDefault="00DC0701" w:rsidP="00DC0701">
            <w:pPr>
              <w:jc w:val="center"/>
              <w:rPr>
                <w:rFonts w:ascii="Arial" w:hAnsi="Arial" w:cs="Arial"/>
                <w:color w:val="000000"/>
                <w:sz w:val="22"/>
                <w:szCs w:val="20"/>
              </w:rPr>
            </w:pPr>
            <w:r w:rsidRPr="008E34F2">
              <w:rPr>
                <w:rFonts w:ascii="Arial" w:hAnsi="Arial" w:cs="Arial"/>
                <w:color w:val="000000"/>
                <w:sz w:val="22"/>
                <w:szCs w:val="20"/>
              </w:rPr>
              <w:t>5</w:t>
            </w:r>
          </w:p>
        </w:tc>
        <w:tc>
          <w:tcPr>
            <w:tcW w:w="0" w:type="auto"/>
            <w:vAlign w:val="center"/>
          </w:tcPr>
          <w:p w14:paraId="1B7129FB" w14:textId="77777777" w:rsidR="00DC0701" w:rsidRPr="008E34F2" w:rsidRDefault="00DC0701" w:rsidP="00DC0701">
            <w:pPr>
              <w:rPr>
                <w:rFonts w:ascii="Arial" w:hAnsi="Arial" w:cs="Arial"/>
                <w:color w:val="000000"/>
                <w:sz w:val="22"/>
                <w:szCs w:val="20"/>
              </w:rPr>
            </w:pPr>
            <w:r w:rsidRPr="008E34F2">
              <w:rPr>
                <w:rFonts w:ascii="Arial" w:hAnsi="Arial" w:cs="Arial"/>
                <w:color w:val="000000"/>
                <w:sz w:val="22"/>
                <w:szCs w:val="20"/>
              </w:rPr>
              <w:t>PV Module Mounting Orientation</w:t>
            </w:r>
          </w:p>
        </w:tc>
        <w:tc>
          <w:tcPr>
            <w:tcW w:w="0" w:type="auto"/>
            <w:shd w:val="clear" w:color="auto" w:fill="auto"/>
            <w:noWrap/>
            <w:vAlign w:val="center"/>
          </w:tcPr>
          <w:p w14:paraId="5F64544E" w14:textId="3BFDCE54" w:rsidR="00DC0701" w:rsidRPr="008E34F2" w:rsidRDefault="00DC0701" w:rsidP="00DC0701">
            <w:pPr>
              <w:jc w:val="right"/>
              <w:rPr>
                <w:rFonts w:ascii="Arial" w:hAnsi="Arial" w:cs="Arial"/>
                <w:color w:val="000000"/>
                <w:sz w:val="22"/>
                <w:szCs w:val="20"/>
              </w:rPr>
            </w:pPr>
            <w:r>
              <w:rPr>
                <w:rFonts w:ascii="Arial" w:hAnsi="Arial" w:cs="Arial"/>
                <w:color w:val="000000"/>
                <w:sz w:val="22"/>
                <w:szCs w:val="20"/>
              </w:rPr>
              <w:t>Portrait</w:t>
            </w:r>
          </w:p>
        </w:tc>
        <w:tc>
          <w:tcPr>
            <w:tcW w:w="0" w:type="auto"/>
          </w:tcPr>
          <w:p w14:paraId="2703112D" w14:textId="77777777" w:rsidR="00DC0701" w:rsidRPr="008E34F2" w:rsidRDefault="00DC0701" w:rsidP="00DC0701">
            <w:pPr>
              <w:rPr>
                <w:rFonts w:ascii="Arial" w:hAnsi="Arial" w:cs="Arial"/>
                <w:color w:val="000000"/>
                <w:sz w:val="22"/>
                <w:szCs w:val="20"/>
              </w:rPr>
            </w:pPr>
          </w:p>
        </w:tc>
      </w:tr>
      <w:tr w:rsidR="00DC0701" w:rsidRPr="008E34F2" w14:paraId="6B4300D1" w14:textId="77777777" w:rsidTr="0092708E">
        <w:trPr>
          <w:trHeight w:val="20"/>
          <w:jc w:val="center"/>
        </w:trPr>
        <w:tc>
          <w:tcPr>
            <w:tcW w:w="0" w:type="auto"/>
            <w:vAlign w:val="center"/>
          </w:tcPr>
          <w:p w14:paraId="684572D5" w14:textId="77777777" w:rsidR="00DC0701" w:rsidRPr="008E34F2" w:rsidRDefault="00DC0701" w:rsidP="00DC0701">
            <w:pPr>
              <w:jc w:val="center"/>
              <w:rPr>
                <w:rFonts w:ascii="Arial" w:hAnsi="Arial" w:cs="Arial"/>
                <w:color w:val="000000"/>
                <w:sz w:val="22"/>
                <w:szCs w:val="20"/>
              </w:rPr>
            </w:pPr>
            <w:r w:rsidRPr="008E34F2">
              <w:rPr>
                <w:rFonts w:ascii="Arial" w:hAnsi="Arial" w:cs="Arial"/>
                <w:color w:val="000000"/>
                <w:sz w:val="22"/>
                <w:szCs w:val="20"/>
              </w:rPr>
              <w:t>6</w:t>
            </w:r>
          </w:p>
        </w:tc>
        <w:tc>
          <w:tcPr>
            <w:tcW w:w="0" w:type="auto"/>
            <w:vAlign w:val="center"/>
          </w:tcPr>
          <w:p w14:paraId="4B533297" w14:textId="77777777" w:rsidR="00DC0701" w:rsidRPr="008E34F2" w:rsidRDefault="00DC0701" w:rsidP="00DC0701">
            <w:pPr>
              <w:rPr>
                <w:rFonts w:ascii="Arial" w:hAnsi="Arial" w:cs="Arial"/>
                <w:color w:val="000000"/>
                <w:sz w:val="22"/>
                <w:szCs w:val="20"/>
              </w:rPr>
            </w:pPr>
            <w:r w:rsidRPr="008E34F2">
              <w:rPr>
                <w:rFonts w:ascii="Arial" w:hAnsi="Arial" w:cs="Arial"/>
                <w:color w:val="000000"/>
                <w:sz w:val="22"/>
                <w:szCs w:val="20"/>
              </w:rPr>
              <w:t>Module Mounting Structure Angle</w:t>
            </w:r>
          </w:p>
        </w:tc>
        <w:tc>
          <w:tcPr>
            <w:tcW w:w="0" w:type="auto"/>
            <w:shd w:val="clear" w:color="auto" w:fill="auto"/>
            <w:noWrap/>
            <w:vAlign w:val="center"/>
          </w:tcPr>
          <w:p w14:paraId="51C8A332" w14:textId="50A7FAC4" w:rsidR="00DC0701" w:rsidRPr="008E34F2" w:rsidRDefault="00DC0701" w:rsidP="00DC0701">
            <w:pPr>
              <w:jc w:val="right"/>
              <w:rPr>
                <w:rFonts w:ascii="Arial" w:hAnsi="Arial" w:cs="Arial"/>
                <w:color w:val="000000"/>
                <w:sz w:val="22"/>
                <w:szCs w:val="20"/>
              </w:rPr>
            </w:pPr>
            <w:r>
              <w:rPr>
                <w:rFonts w:ascii="Arial" w:hAnsi="Arial" w:cs="Arial"/>
                <w:color w:val="000000"/>
                <w:sz w:val="22"/>
                <w:szCs w:val="20"/>
              </w:rPr>
              <w:t>As PER Tin Shed</w:t>
            </w:r>
          </w:p>
        </w:tc>
        <w:tc>
          <w:tcPr>
            <w:tcW w:w="0" w:type="auto"/>
          </w:tcPr>
          <w:p w14:paraId="192994ED" w14:textId="77777777" w:rsidR="00DC0701" w:rsidRPr="008E34F2" w:rsidRDefault="00DC0701" w:rsidP="00DC0701">
            <w:pPr>
              <w:rPr>
                <w:rFonts w:ascii="Arial" w:hAnsi="Arial" w:cs="Arial"/>
                <w:color w:val="000000"/>
                <w:sz w:val="22"/>
                <w:szCs w:val="20"/>
              </w:rPr>
            </w:pPr>
          </w:p>
        </w:tc>
      </w:tr>
    </w:tbl>
    <w:p w14:paraId="1FE33EC1" w14:textId="4BECE227" w:rsidR="00565BD1" w:rsidRDefault="00565BD1">
      <w:pPr>
        <w:rPr>
          <w:rFonts w:ascii="Arial" w:hAnsi="Arial" w:cs="Arial"/>
          <w:b/>
          <w:sz w:val="22"/>
        </w:rPr>
      </w:pPr>
    </w:p>
    <w:p w14:paraId="6BEB462E" w14:textId="77777777" w:rsidR="00565BD1" w:rsidRDefault="00565BD1">
      <w:pPr>
        <w:rPr>
          <w:rFonts w:ascii="Arial" w:hAnsi="Arial" w:cs="Arial"/>
          <w:b/>
          <w:sz w:val="22"/>
        </w:rPr>
      </w:pPr>
    </w:p>
    <w:p w14:paraId="55E48859" w14:textId="77777777" w:rsidR="00DC0701" w:rsidRDefault="00DC0701">
      <w:pPr>
        <w:rPr>
          <w:rFonts w:ascii="Arial" w:hAnsi="Arial" w:cs="Arial"/>
          <w:b/>
          <w:sz w:val="22"/>
        </w:rPr>
      </w:pPr>
      <w:r>
        <w:rPr>
          <w:rFonts w:ascii="Arial" w:hAnsi="Arial" w:cs="Arial"/>
          <w:b/>
          <w:sz w:val="22"/>
        </w:rPr>
        <w:br w:type="page"/>
      </w:r>
    </w:p>
    <w:p w14:paraId="0DA4321C" w14:textId="77777777" w:rsidR="00E841B1" w:rsidRDefault="00E841B1" w:rsidP="00E841B1">
      <w:pPr>
        <w:rPr>
          <w:rFonts w:ascii="Arial" w:hAnsi="Arial" w:cs="Arial"/>
          <w:b/>
          <w:sz w:val="22"/>
          <w:szCs w:val="22"/>
        </w:rPr>
      </w:pPr>
      <w:r>
        <w:rPr>
          <w:rFonts w:ascii="Arial" w:hAnsi="Arial" w:cs="Arial"/>
          <w:b/>
          <w:sz w:val="22"/>
          <w:szCs w:val="22"/>
        </w:rPr>
        <w:lastRenderedPageBreak/>
        <w:t>Location Maps: -</w:t>
      </w:r>
    </w:p>
    <w:p w14:paraId="6F231364" w14:textId="77777777" w:rsidR="00E841B1" w:rsidRDefault="00E841B1" w:rsidP="00E841B1">
      <w:pPr>
        <w:rPr>
          <w:rFonts w:ascii="Arial" w:hAnsi="Arial" w:cs="Arial"/>
          <w:b/>
          <w:sz w:val="22"/>
          <w:szCs w:val="22"/>
        </w:rPr>
      </w:pPr>
    </w:p>
    <w:p w14:paraId="2FABDE83" w14:textId="77777777" w:rsidR="00E841B1" w:rsidRDefault="00E841B1" w:rsidP="00E841B1">
      <w:pPr>
        <w:jc w:val="center"/>
        <w:rPr>
          <w:rFonts w:ascii="Arial" w:hAnsi="Arial" w:cs="Arial"/>
          <w:b/>
          <w:sz w:val="22"/>
          <w:szCs w:val="22"/>
        </w:rPr>
      </w:pPr>
      <w:r>
        <w:rPr>
          <w:noProof/>
          <w:lang w:val="en-IN" w:eastAsia="en-IN"/>
        </w:rPr>
        <w:drawing>
          <wp:inline distT="0" distB="0" distL="0" distR="0" wp14:anchorId="52CECAF6" wp14:editId="624D16A8">
            <wp:extent cx="5760000" cy="3226427"/>
            <wp:effectExtent l="19050" t="19050" r="12700" b="127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7051" t="5412" r="3696" b="5716"/>
                    <a:stretch/>
                  </pic:blipFill>
                  <pic:spPr bwMode="auto">
                    <a:xfrm>
                      <a:off x="0" y="0"/>
                      <a:ext cx="5760000" cy="322642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F8412BE" w14:textId="77777777" w:rsidR="00E841B1" w:rsidRDefault="00E841B1" w:rsidP="00E841B1">
      <w:pPr>
        <w:spacing w:line="360" w:lineRule="auto"/>
        <w:jc w:val="center"/>
        <w:rPr>
          <w:rFonts w:ascii="Arial" w:hAnsi="Arial" w:cs="Arial"/>
          <w:b/>
          <w:sz w:val="22"/>
          <w:szCs w:val="22"/>
        </w:rPr>
      </w:pPr>
      <w:r>
        <w:rPr>
          <w:rFonts w:ascii="Arial" w:hAnsi="Arial" w:cs="Arial"/>
          <w:b/>
          <w:sz w:val="22"/>
          <w:szCs w:val="22"/>
        </w:rPr>
        <w:t>Location:</w:t>
      </w:r>
      <w:r w:rsidRPr="0083619B">
        <w:rPr>
          <w:rFonts w:ascii="Arial" w:hAnsi="Arial" w:cs="Arial"/>
          <w:b/>
          <w:sz w:val="22"/>
          <w:szCs w:val="22"/>
        </w:rPr>
        <w:t xml:space="preserve"> </w:t>
      </w:r>
      <w:r w:rsidRPr="00F630ED">
        <w:rPr>
          <w:rFonts w:ascii="Arial" w:hAnsi="Arial" w:cs="Arial"/>
          <w:sz w:val="22"/>
          <w:szCs w:val="22"/>
        </w:rPr>
        <w:t>Stamping Division</w:t>
      </w:r>
      <w:r w:rsidRPr="0083619B">
        <w:rPr>
          <w:rFonts w:ascii="Arial" w:hAnsi="Arial" w:cs="Arial"/>
          <w:b/>
          <w:sz w:val="22"/>
          <w:szCs w:val="22"/>
        </w:rPr>
        <w:t xml:space="preserve"> </w:t>
      </w:r>
      <w:r>
        <w:rPr>
          <w:rFonts w:ascii="Arial" w:hAnsi="Arial" w:cs="Arial"/>
          <w:b/>
          <w:sz w:val="22"/>
          <w:szCs w:val="22"/>
        </w:rPr>
        <w:t xml:space="preserve">                                                 GPS: </w:t>
      </w:r>
      <w:r w:rsidRPr="00F630ED">
        <w:rPr>
          <w:rFonts w:ascii="Arial" w:hAnsi="Arial" w:cs="Arial"/>
          <w:sz w:val="22"/>
          <w:szCs w:val="22"/>
        </w:rPr>
        <w:t>28°56'20.2"N 79°28'02.9"E</w:t>
      </w:r>
    </w:p>
    <w:p w14:paraId="38CFE3FB" w14:textId="77777777" w:rsidR="00E841B1" w:rsidRDefault="00E841B1" w:rsidP="00E841B1">
      <w:pPr>
        <w:spacing w:line="360" w:lineRule="auto"/>
        <w:rPr>
          <w:rFonts w:ascii="Arial" w:hAnsi="Arial" w:cs="Arial"/>
          <w:b/>
          <w:sz w:val="22"/>
          <w:szCs w:val="22"/>
        </w:rPr>
      </w:pPr>
    </w:p>
    <w:p w14:paraId="1A69EFD3" w14:textId="77777777" w:rsidR="00E841B1" w:rsidRDefault="00E841B1" w:rsidP="00E841B1">
      <w:pPr>
        <w:jc w:val="center"/>
        <w:rPr>
          <w:rFonts w:ascii="Arial" w:hAnsi="Arial" w:cs="Arial"/>
          <w:b/>
          <w:sz w:val="22"/>
          <w:szCs w:val="22"/>
        </w:rPr>
      </w:pPr>
      <w:r>
        <w:rPr>
          <w:noProof/>
          <w:lang w:val="en-IN" w:eastAsia="en-IN"/>
        </w:rPr>
        <w:drawing>
          <wp:inline distT="0" distB="0" distL="0" distR="0" wp14:anchorId="426B1C53" wp14:editId="222A6835">
            <wp:extent cx="5760000" cy="3251613"/>
            <wp:effectExtent l="19050" t="19050" r="12700" b="254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6890" t="5127" r="3696" b="5146"/>
                    <a:stretch/>
                  </pic:blipFill>
                  <pic:spPr bwMode="auto">
                    <a:xfrm>
                      <a:off x="0" y="0"/>
                      <a:ext cx="5760000" cy="325161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D222ABF" w14:textId="77777777" w:rsidR="00E841B1" w:rsidRDefault="00E841B1" w:rsidP="00E841B1">
      <w:pPr>
        <w:spacing w:line="360" w:lineRule="auto"/>
        <w:jc w:val="center"/>
        <w:rPr>
          <w:rFonts w:ascii="Arial" w:hAnsi="Arial" w:cs="Arial"/>
          <w:b/>
          <w:sz w:val="22"/>
          <w:szCs w:val="22"/>
        </w:rPr>
      </w:pPr>
      <w:r>
        <w:rPr>
          <w:rFonts w:ascii="Arial" w:hAnsi="Arial" w:cs="Arial"/>
          <w:b/>
          <w:sz w:val="22"/>
          <w:szCs w:val="22"/>
        </w:rPr>
        <w:t>Location:</w:t>
      </w:r>
      <w:r w:rsidRPr="0083619B">
        <w:rPr>
          <w:rFonts w:ascii="Arial" w:hAnsi="Arial" w:cs="Arial"/>
          <w:b/>
          <w:sz w:val="22"/>
          <w:szCs w:val="22"/>
        </w:rPr>
        <w:t xml:space="preserve"> </w:t>
      </w:r>
      <w:r w:rsidRPr="00F630ED">
        <w:rPr>
          <w:rFonts w:ascii="Arial" w:hAnsi="Arial" w:cs="Arial"/>
          <w:sz w:val="22"/>
          <w:szCs w:val="22"/>
        </w:rPr>
        <w:t>Gears Division</w:t>
      </w:r>
      <w:r>
        <w:rPr>
          <w:rFonts w:ascii="Arial" w:hAnsi="Arial" w:cs="Arial"/>
          <w:b/>
          <w:sz w:val="22"/>
          <w:szCs w:val="22"/>
        </w:rPr>
        <w:t xml:space="preserve">                                                        GPS:</w:t>
      </w:r>
      <w:r w:rsidRPr="0083619B">
        <w:rPr>
          <w:rFonts w:ascii="Arial" w:hAnsi="Arial" w:cs="Arial"/>
          <w:b/>
          <w:sz w:val="22"/>
          <w:szCs w:val="22"/>
        </w:rPr>
        <w:t xml:space="preserve"> </w:t>
      </w:r>
      <w:r w:rsidRPr="00F630ED">
        <w:rPr>
          <w:rFonts w:ascii="Arial" w:hAnsi="Arial" w:cs="Arial"/>
          <w:sz w:val="22"/>
          <w:szCs w:val="22"/>
        </w:rPr>
        <w:t>18°47'47.5"N 73°47'53.9"E</w:t>
      </w:r>
    </w:p>
    <w:p w14:paraId="3E2D9B6C" w14:textId="77777777" w:rsidR="00E841B1" w:rsidRDefault="00E841B1">
      <w:pPr>
        <w:rPr>
          <w:rFonts w:ascii="Arial" w:hAnsi="Arial" w:cs="Arial"/>
          <w:b/>
          <w:sz w:val="22"/>
          <w:highlight w:val="yellow"/>
        </w:rPr>
      </w:pPr>
      <w:r>
        <w:rPr>
          <w:rFonts w:ascii="Arial" w:hAnsi="Arial" w:cs="Arial"/>
          <w:b/>
          <w:sz w:val="22"/>
          <w:highlight w:val="yellow"/>
        </w:rPr>
        <w:br w:type="page"/>
      </w:r>
    </w:p>
    <w:p w14:paraId="120B455F" w14:textId="4FEC7ABE" w:rsidR="00D95CF4" w:rsidRDefault="008E4522" w:rsidP="00D95CF4">
      <w:pPr>
        <w:spacing w:after="240" w:line="360" w:lineRule="auto"/>
        <w:rPr>
          <w:rFonts w:ascii="Arial" w:hAnsi="Arial" w:cs="Arial"/>
          <w:b/>
          <w:sz w:val="22"/>
        </w:rPr>
      </w:pPr>
      <w:r w:rsidRPr="007C1C57">
        <w:rPr>
          <w:rFonts w:ascii="Arial" w:hAnsi="Arial" w:cs="Arial"/>
          <w:b/>
          <w:sz w:val="22"/>
        </w:rPr>
        <w:lastRenderedPageBreak/>
        <w:t xml:space="preserve">Technical details as per </w:t>
      </w:r>
      <w:r w:rsidR="00D95CF4" w:rsidRPr="007C1C57">
        <w:rPr>
          <w:rFonts w:ascii="Arial" w:hAnsi="Arial" w:cs="Arial"/>
          <w:b/>
          <w:sz w:val="22"/>
        </w:rPr>
        <w:t>T</w:t>
      </w:r>
      <w:r w:rsidR="00B90BB5" w:rsidRPr="007C1C57">
        <w:rPr>
          <w:rFonts w:ascii="Arial" w:hAnsi="Arial" w:cs="Arial"/>
          <w:b/>
          <w:sz w:val="22"/>
        </w:rPr>
        <w:t>echno-Commercial offer from Orient Power</w:t>
      </w:r>
    </w:p>
    <w:tbl>
      <w:tblPr>
        <w:tblW w:w="10727" w:type="dxa"/>
        <w:tblInd w:w="-431" w:type="dxa"/>
        <w:tblLook w:val="04A0" w:firstRow="1" w:lastRow="0" w:firstColumn="1" w:lastColumn="0" w:noHBand="0" w:noVBand="1"/>
      </w:tblPr>
      <w:tblGrid>
        <w:gridCol w:w="526"/>
        <w:gridCol w:w="2404"/>
        <w:gridCol w:w="3261"/>
        <w:gridCol w:w="1476"/>
        <w:gridCol w:w="723"/>
        <w:gridCol w:w="2337"/>
      </w:tblGrid>
      <w:tr w:rsidR="00FE21B3" w:rsidRPr="00FE21B3" w14:paraId="5CB12369" w14:textId="77777777" w:rsidTr="00413335">
        <w:trPr>
          <w:trHeight w:val="20"/>
          <w:tblHeader/>
        </w:trPr>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0C30343E" w14:textId="77777777" w:rsidR="00FE21B3" w:rsidRPr="00FE21B3" w:rsidRDefault="00FE21B3" w:rsidP="00FE21B3">
            <w:pPr>
              <w:jc w:val="center"/>
              <w:rPr>
                <w:rFonts w:asciiTheme="minorHAnsi" w:hAnsiTheme="minorHAnsi" w:cstheme="minorHAnsi"/>
                <w:b/>
                <w:bCs/>
                <w:color w:val="FFFFFF"/>
                <w:sz w:val="20"/>
                <w:szCs w:val="20"/>
              </w:rPr>
            </w:pPr>
            <w:r w:rsidRPr="00FE21B3">
              <w:rPr>
                <w:rFonts w:asciiTheme="minorHAnsi" w:hAnsiTheme="minorHAnsi" w:cstheme="minorHAnsi"/>
                <w:b/>
                <w:bCs/>
                <w:color w:val="FFFFFF"/>
                <w:sz w:val="20"/>
                <w:szCs w:val="20"/>
              </w:rPr>
              <w:t>S. No.</w:t>
            </w:r>
          </w:p>
        </w:tc>
        <w:tc>
          <w:tcPr>
            <w:tcW w:w="2404" w:type="dxa"/>
            <w:tcBorders>
              <w:top w:val="single" w:sz="4" w:space="0" w:color="auto"/>
              <w:left w:val="nil"/>
              <w:bottom w:val="single" w:sz="4" w:space="0" w:color="auto"/>
              <w:right w:val="single" w:sz="4" w:space="0" w:color="auto"/>
            </w:tcBorders>
            <w:shd w:val="clear" w:color="000000" w:fill="002060"/>
            <w:vAlign w:val="center"/>
            <w:hideMark/>
          </w:tcPr>
          <w:p w14:paraId="3050D975" w14:textId="77777777" w:rsidR="00FE21B3" w:rsidRPr="00FE21B3" w:rsidRDefault="00FE21B3" w:rsidP="00FE21B3">
            <w:pPr>
              <w:jc w:val="center"/>
              <w:rPr>
                <w:rFonts w:asciiTheme="minorHAnsi" w:hAnsiTheme="minorHAnsi" w:cstheme="minorHAnsi"/>
                <w:b/>
                <w:bCs/>
                <w:color w:val="FFFFFF"/>
                <w:sz w:val="20"/>
                <w:szCs w:val="20"/>
              </w:rPr>
            </w:pPr>
            <w:r w:rsidRPr="00FE21B3">
              <w:rPr>
                <w:rFonts w:asciiTheme="minorHAnsi" w:hAnsiTheme="minorHAnsi" w:cstheme="minorHAnsi"/>
                <w:b/>
                <w:bCs/>
                <w:color w:val="FFFFFF"/>
                <w:sz w:val="20"/>
                <w:szCs w:val="20"/>
              </w:rPr>
              <w:t>Item Description</w:t>
            </w:r>
          </w:p>
        </w:tc>
        <w:tc>
          <w:tcPr>
            <w:tcW w:w="3261" w:type="dxa"/>
            <w:tcBorders>
              <w:top w:val="single" w:sz="4" w:space="0" w:color="auto"/>
              <w:left w:val="nil"/>
              <w:bottom w:val="single" w:sz="4" w:space="0" w:color="auto"/>
              <w:right w:val="single" w:sz="4" w:space="0" w:color="auto"/>
            </w:tcBorders>
            <w:shd w:val="clear" w:color="000000" w:fill="002060"/>
            <w:vAlign w:val="center"/>
            <w:hideMark/>
          </w:tcPr>
          <w:p w14:paraId="28B33A6B" w14:textId="77777777" w:rsidR="00FE21B3" w:rsidRPr="00FE21B3" w:rsidRDefault="00FE21B3" w:rsidP="00FE21B3">
            <w:pPr>
              <w:jc w:val="center"/>
              <w:rPr>
                <w:rFonts w:asciiTheme="minorHAnsi" w:hAnsiTheme="minorHAnsi" w:cstheme="minorHAnsi"/>
                <w:b/>
                <w:bCs/>
                <w:color w:val="FFFFFF"/>
                <w:sz w:val="20"/>
                <w:szCs w:val="20"/>
              </w:rPr>
            </w:pPr>
            <w:r w:rsidRPr="00FE21B3">
              <w:rPr>
                <w:rFonts w:asciiTheme="minorHAnsi" w:hAnsiTheme="minorHAnsi" w:cstheme="minorHAnsi"/>
                <w:b/>
                <w:bCs/>
                <w:color w:val="FFFFFF"/>
                <w:sz w:val="20"/>
                <w:szCs w:val="20"/>
              </w:rPr>
              <w:t>Technical Specifications</w:t>
            </w:r>
          </w:p>
        </w:tc>
        <w:tc>
          <w:tcPr>
            <w:tcW w:w="1476" w:type="dxa"/>
            <w:tcBorders>
              <w:top w:val="single" w:sz="4" w:space="0" w:color="auto"/>
              <w:left w:val="nil"/>
              <w:bottom w:val="single" w:sz="4" w:space="0" w:color="auto"/>
              <w:right w:val="single" w:sz="4" w:space="0" w:color="auto"/>
            </w:tcBorders>
            <w:shd w:val="clear" w:color="000000" w:fill="002060"/>
            <w:vAlign w:val="center"/>
            <w:hideMark/>
          </w:tcPr>
          <w:p w14:paraId="7ED4D756" w14:textId="77777777" w:rsidR="00FE21B3" w:rsidRPr="00FE21B3" w:rsidRDefault="00FE21B3" w:rsidP="00FE21B3">
            <w:pPr>
              <w:jc w:val="center"/>
              <w:rPr>
                <w:rFonts w:asciiTheme="minorHAnsi" w:hAnsiTheme="minorHAnsi" w:cstheme="minorHAnsi"/>
                <w:b/>
                <w:bCs/>
                <w:color w:val="FFFFFF"/>
                <w:sz w:val="20"/>
                <w:szCs w:val="20"/>
              </w:rPr>
            </w:pPr>
            <w:r w:rsidRPr="00FE21B3">
              <w:rPr>
                <w:rFonts w:asciiTheme="minorHAnsi" w:hAnsiTheme="minorHAnsi" w:cstheme="minorHAnsi"/>
                <w:b/>
                <w:bCs/>
                <w:color w:val="FFFFFF"/>
                <w:sz w:val="20"/>
                <w:szCs w:val="20"/>
              </w:rPr>
              <w:t>Quantity</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4655EE7C" w14:textId="77777777" w:rsidR="00FE21B3" w:rsidRPr="00FE21B3" w:rsidRDefault="00FE21B3" w:rsidP="00FE21B3">
            <w:pPr>
              <w:jc w:val="center"/>
              <w:rPr>
                <w:rFonts w:asciiTheme="minorHAnsi" w:hAnsiTheme="minorHAnsi" w:cstheme="minorHAnsi"/>
                <w:b/>
                <w:bCs/>
                <w:color w:val="FFFFFF"/>
                <w:sz w:val="20"/>
                <w:szCs w:val="20"/>
              </w:rPr>
            </w:pPr>
            <w:r w:rsidRPr="00FE21B3">
              <w:rPr>
                <w:rFonts w:asciiTheme="minorHAnsi" w:hAnsiTheme="minorHAnsi" w:cstheme="minorHAnsi"/>
                <w:b/>
                <w:bCs/>
                <w:color w:val="FFFFFF"/>
                <w:sz w:val="20"/>
                <w:szCs w:val="20"/>
              </w:rPr>
              <w:t>Unit</w:t>
            </w:r>
          </w:p>
        </w:tc>
        <w:tc>
          <w:tcPr>
            <w:tcW w:w="2337" w:type="dxa"/>
            <w:tcBorders>
              <w:top w:val="single" w:sz="4" w:space="0" w:color="auto"/>
              <w:left w:val="nil"/>
              <w:bottom w:val="single" w:sz="4" w:space="0" w:color="auto"/>
              <w:right w:val="single" w:sz="4" w:space="0" w:color="auto"/>
            </w:tcBorders>
            <w:shd w:val="clear" w:color="000000" w:fill="002060"/>
            <w:vAlign w:val="center"/>
            <w:hideMark/>
          </w:tcPr>
          <w:p w14:paraId="69AAE8C8" w14:textId="77777777" w:rsidR="00FE21B3" w:rsidRPr="00FE21B3" w:rsidRDefault="00FE21B3" w:rsidP="00FE21B3">
            <w:pPr>
              <w:jc w:val="center"/>
              <w:rPr>
                <w:rFonts w:asciiTheme="minorHAnsi" w:hAnsiTheme="minorHAnsi" w:cstheme="minorHAnsi"/>
                <w:b/>
                <w:bCs/>
                <w:color w:val="FFFFFF"/>
                <w:sz w:val="20"/>
                <w:szCs w:val="20"/>
              </w:rPr>
            </w:pPr>
            <w:r w:rsidRPr="00FE21B3">
              <w:rPr>
                <w:rFonts w:asciiTheme="minorHAnsi" w:hAnsiTheme="minorHAnsi" w:cstheme="minorHAnsi"/>
                <w:b/>
                <w:bCs/>
                <w:color w:val="FFFFFF"/>
                <w:sz w:val="20"/>
                <w:szCs w:val="20"/>
              </w:rPr>
              <w:t>Make</w:t>
            </w:r>
          </w:p>
        </w:tc>
      </w:tr>
      <w:tr w:rsidR="00FE21B3" w:rsidRPr="00FE21B3" w14:paraId="557C4035"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2A85C6C" w14:textId="77777777" w:rsidR="00FE21B3" w:rsidRPr="00FE21B3" w:rsidRDefault="00FE21B3" w:rsidP="00FE21B3">
            <w:pPr>
              <w:jc w:val="center"/>
              <w:rPr>
                <w:rFonts w:asciiTheme="minorHAnsi" w:hAnsiTheme="minorHAnsi" w:cstheme="minorHAnsi"/>
                <w:b/>
                <w:bCs/>
                <w:sz w:val="20"/>
                <w:szCs w:val="20"/>
              </w:rPr>
            </w:pPr>
            <w:r w:rsidRPr="00FE21B3">
              <w:rPr>
                <w:rFonts w:asciiTheme="minorHAnsi" w:hAnsiTheme="minorHAnsi" w:cstheme="minorHAnsi"/>
                <w:b/>
                <w:bCs/>
                <w:sz w:val="20"/>
                <w:szCs w:val="20"/>
              </w:rPr>
              <w:t>A</w:t>
            </w:r>
          </w:p>
        </w:tc>
        <w:tc>
          <w:tcPr>
            <w:tcW w:w="10201"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5FEE5693" w14:textId="77777777" w:rsidR="00FE21B3" w:rsidRPr="00FE21B3" w:rsidRDefault="00FE21B3" w:rsidP="00FE21B3">
            <w:pPr>
              <w:jc w:val="both"/>
              <w:rPr>
                <w:rFonts w:asciiTheme="minorHAnsi" w:hAnsiTheme="minorHAnsi" w:cstheme="minorHAnsi"/>
                <w:b/>
                <w:bCs/>
                <w:sz w:val="20"/>
                <w:szCs w:val="20"/>
              </w:rPr>
            </w:pPr>
            <w:r w:rsidRPr="00FE21B3">
              <w:rPr>
                <w:rFonts w:asciiTheme="minorHAnsi" w:hAnsiTheme="minorHAnsi" w:cstheme="minorHAnsi"/>
                <w:b/>
                <w:bCs/>
                <w:sz w:val="20"/>
                <w:szCs w:val="20"/>
              </w:rPr>
              <w:t>PV Section</w:t>
            </w:r>
          </w:p>
        </w:tc>
      </w:tr>
      <w:tr w:rsidR="00FE21B3" w:rsidRPr="00FE21B3" w14:paraId="3AB415A8"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AB8264B"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1</w:t>
            </w:r>
          </w:p>
        </w:tc>
        <w:tc>
          <w:tcPr>
            <w:tcW w:w="2404" w:type="dxa"/>
            <w:tcBorders>
              <w:top w:val="nil"/>
              <w:left w:val="nil"/>
              <w:bottom w:val="single" w:sz="4" w:space="0" w:color="auto"/>
              <w:right w:val="single" w:sz="4" w:space="0" w:color="auto"/>
            </w:tcBorders>
            <w:shd w:val="clear" w:color="auto" w:fill="auto"/>
            <w:vAlign w:val="center"/>
            <w:hideMark/>
          </w:tcPr>
          <w:p w14:paraId="25A1DA72"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Solar PV module</w:t>
            </w:r>
          </w:p>
        </w:tc>
        <w:tc>
          <w:tcPr>
            <w:tcW w:w="3261" w:type="dxa"/>
            <w:tcBorders>
              <w:top w:val="nil"/>
              <w:left w:val="nil"/>
              <w:bottom w:val="single" w:sz="4" w:space="0" w:color="auto"/>
              <w:right w:val="single" w:sz="4" w:space="0" w:color="auto"/>
            </w:tcBorders>
            <w:shd w:val="clear" w:color="auto" w:fill="auto"/>
            <w:vAlign w:val="center"/>
            <w:hideMark/>
          </w:tcPr>
          <w:p w14:paraId="4D462107" w14:textId="77777777"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230Wp-550Wp</w:t>
            </w:r>
            <w:r w:rsidRPr="00FE21B3">
              <w:rPr>
                <w:rFonts w:asciiTheme="minorHAnsi" w:hAnsiTheme="minorHAnsi" w:cstheme="minorHAnsi"/>
                <w:sz w:val="20"/>
                <w:szCs w:val="20"/>
              </w:rPr>
              <w:br/>
              <w:t>Mono-PERC/Multi-Si 25yrs. Linear warranty</w:t>
            </w:r>
            <w:r w:rsidRPr="00FE21B3">
              <w:rPr>
                <w:rFonts w:asciiTheme="minorHAnsi" w:hAnsiTheme="minorHAnsi" w:cstheme="minorHAnsi"/>
                <w:sz w:val="20"/>
                <w:szCs w:val="20"/>
              </w:rPr>
              <w:br/>
              <w:t>Certifications:</w:t>
            </w:r>
            <w:r w:rsidRPr="00FE21B3">
              <w:rPr>
                <w:rFonts w:asciiTheme="minorHAnsi" w:hAnsiTheme="minorHAnsi" w:cstheme="minorHAnsi"/>
                <w:sz w:val="20"/>
                <w:szCs w:val="20"/>
              </w:rPr>
              <w:br/>
              <w:t>IEC 61215, IEC 61730 &amp; UL 1703; IEC 62804 (PID) IEC</w:t>
            </w:r>
            <w:r w:rsidRPr="00FE21B3">
              <w:rPr>
                <w:rFonts w:asciiTheme="minorHAnsi" w:hAnsiTheme="minorHAnsi" w:cstheme="minorHAnsi"/>
                <w:sz w:val="20"/>
                <w:szCs w:val="20"/>
              </w:rPr>
              <w:br/>
              <w:t>62716 (Ammonia Resistance), IEC 60068-2-68 (Blowing Sand) IEC 61701 (Salt Mist level 6), , ISO 11925-2 (Class E) ISO 9001: 2015, ISO 14001: 2004,</w:t>
            </w:r>
            <w:r w:rsidRPr="00FE21B3">
              <w:rPr>
                <w:rFonts w:asciiTheme="minorHAnsi" w:hAnsiTheme="minorHAnsi" w:cstheme="minorHAnsi"/>
                <w:sz w:val="20"/>
                <w:szCs w:val="20"/>
              </w:rPr>
              <w:br/>
              <w:t>OHSAS 18001: 2007</w:t>
            </w:r>
          </w:p>
        </w:tc>
        <w:tc>
          <w:tcPr>
            <w:tcW w:w="1476" w:type="dxa"/>
            <w:tcBorders>
              <w:top w:val="nil"/>
              <w:left w:val="nil"/>
              <w:bottom w:val="single" w:sz="4" w:space="0" w:color="auto"/>
              <w:right w:val="single" w:sz="4" w:space="0" w:color="auto"/>
            </w:tcBorders>
            <w:shd w:val="clear" w:color="auto" w:fill="auto"/>
            <w:vAlign w:val="center"/>
            <w:hideMark/>
          </w:tcPr>
          <w:p w14:paraId="166DECAD" w14:textId="16AD8361" w:rsidR="00FE21B3" w:rsidRPr="00FE21B3" w:rsidRDefault="00413335" w:rsidP="00FE21B3">
            <w:pPr>
              <w:jc w:val="center"/>
              <w:rPr>
                <w:rFonts w:asciiTheme="minorHAnsi" w:hAnsiTheme="minorHAnsi" w:cstheme="minorHAnsi"/>
                <w:color w:val="000000"/>
                <w:sz w:val="20"/>
                <w:szCs w:val="20"/>
              </w:rPr>
            </w:pPr>
            <w:r>
              <w:rPr>
                <w:rFonts w:asciiTheme="minorHAnsi" w:hAnsiTheme="minorHAnsi" w:cstheme="minorHAnsi"/>
                <w:color w:val="000000"/>
                <w:sz w:val="20"/>
                <w:szCs w:val="20"/>
              </w:rPr>
              <w:t>1.190</w:t>
            </w:r>
          </w:p>
        </w:tc>
        <w:tc>
          <w:tcPr>
            <w:tcW w:w="0" w:type="auto"/>
            <w:tcBorders>
              <w:top w:val="nil"/>
              <w:left w:val="nil"/>
              <w:bottom w:val="single" w:sz="4" w:space="0" w:color="auto"/>
              <w:right w:val="single" w:sz="4" w:space="0" w:color="auto"/>
            </w:tcBorders>
            <w:shd w:val="clear" w:color="auto" w:fill="auto"/>
            <w:vAlign w:val="center"/>
            <w:hideMark/>
          </w:tcPr>
          <w:p w14:paraId="121D683D"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MWp.</w:t>
            </w:r>
          </w:p>
        </w:tc>
        <w:tc>
          <w:tcPr>
            <w:tcW w:w="2337" w:type="dxa"/>
            <w:tcBorders>
              <w:top w:val="nil"/>
              <w:left w:val="nil"/>
              <w:bottom w:val="single" w:sz="4" w:space="0" w:color="auto"/>
              <w:right w:val="single" w:sz="4" w:space="0" w:color="auto"/>
            </w:tcBorders>
            <w:shd w:val="clear" w:color="auto" w:fill="auto"/>
            <w:vAlign w:val="center"/>
            <w:hideMark/>
          </w:tcPr>
          <w:p w14:paraId="0D34B944"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ALMM Approved/As per Policy</w:t>
            </w:r>
          </w:p>
        </w:tc>
      </w:tr>
      <w:tr w:rsidR="00FE21B3" w:rsidRPr="00FE21B3" w14:paraId="6B9AB0F1"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AFB176"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2</w:t>
            </w:r>
          </w:p>
        </w:tc>
        <w:tc>
          <w:tcPr>
            <w:tcW w:w="2404" w:type="dxa"/>
            <w:tcBorders>
              <w:top w:val="nil"/>
              <w:left w:val="nil"/>
              <w:bottom w:val="single" w:sz="4" w:space="0" w:color="auto"/>
              <w:right w:val="single" w:sz="4" w:space="0" w:color="auto"/>
            </w:tcBorders>
            <w:shd w:val="clear" w:color="auto" w:fill="auto"/>
            <w:vAlign w:val="center"/>
            <w:hideMark/>
          </w:tcPr>
          <w:p w14:paraId="5437D721"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Connectors (male &amp; female) pair MC4</w:t>
            </w:r>
          </w:p>
        </w:tc>
        <w:tc>
          <w:tcPr>
            <w:tcW w:w="3261" w:type="dxa"/>
            <w:tcBorders>
              <w:top w:val="nil"/>
              <w:left w:val="nil"/>
              <w:bottom w:val="single" w:sz="4" w:space="0" w:color="auto"/>
              <w:right w:val="single" w:sz="4" w:space="0" w:color="auto"/>
            </w:tcBorders>
            <w:shd w:val="clear" w:color="auto" w:fill="auto"/>
            <w:vAlign w:val="center"/>
            <w:hideMark/>
          </w:tcPr>
          <w:p w14:paraId="7D44EFF7"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Connectors (male &amp; female) pair, MC4 Connector Pin Copper with tin coating Insulation Voltage: 1000V</w:t>
            </w:r>
          </w:p>
        </w:tc>
        <w:tc>
          <w:tcPr>
            <w:tcW w:w="1476" w:type="dxa"/>
            <w:tcBorders>
              <w:top w:val="nil"/>
              <w:left w:val="nil"/>
              <w:bottom w:val="single" w:sz="4" w:space="0" w:color="auto"/>
              <w:right w:val="single" w:sz="4" w:space="0" w:color="auto"/>
            </w:tcBorders>
            <w:shd w:val="clear" w:color="auto" w:fill="auto"/>
            <w:vAlign w:val="center"/>
            <w:hideMark/>
          </w:tcPr>
          <w:p w14:paraId="58B6D4E9"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requirement</w:t>
            </w:r>
          </w:p>
        </w:tc>
        <w:tc>
          <w:tcPr>
            <w:tcW w:w="0" w:type="auto"/>
            <w:tcBorders>
              <w:top w:val="nil"/>
              <w:left w:val="nil"/>
              <w:bottom w:val="single" w:sz="4" w:space="0" w:color="auto"/>
              <w:right w:val="single" w:sz="4" w:space="0" w:color="auto"/>
            </w:tcBorders>
            <w:shd w:val="clear" w:color="auto" w:fill="auto"/>
            <w:vAlign w:val="center"/>
            <w:hideMark/>
          </w:tcPr>
          <w:p w14:paraId="7912C3FC"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Nos.</w:t>
            </w:r>
          </w:p>
        </w:tc>
        <w:tc>
          <w:tcPr>
            <w:tcW w:w="2337" w:type="dxa"/>
            <w:tcBorders>
              <w:top w:val="nil"/>
              <w:left w:val="nil"/>
              <w:bottom w:val="single" w:sz="4" w:space="0" w:color="auto"/>
              <w:right w:val="single" w:sz="4" w:space="0" w:color="auto"/>
            </w:tcBorders>
            <w:shd w:val="clear" w:color="auto" w:fill="auto"/>
            <w:vAlign w:val="center"/>
            <w:hideMark/>
          </w:tcPr>
          <w:p w14:paraId="5FF5967A"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Multi Contact</w:t>
            </w:r>
          </w:p>
        </w:tc>
      </w:tr>
      <w:tr w:rsidR="00FE21B3" w:rsidRPr="00FE21B3" w14:paraId="490FCC5B"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882F999"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3</w:t>
            </w:r>
          </w:p>
        </w:tc>
        <w:tc>
          <w:tcPr>
            <w:tcW w:w="2404" w:type="dxa"/>
            <w:tcBorders>
              <w:top w:val="nil"/>
              <w:left w:val="nil"/>
              <w:bottom w:val="single" w:sz="4" w:space="0" w:color="auto"/>
              <w:right w:val="single" w:sz="4" w:space="0" w:color="auto"/>
            </w:tcBorders>
            <w:shd w:val="clear" w:color="auto" w:fill="auto"/>
            <w:vAlign w:val="center"/>
            <w:hideMark/>
          </w:tcPr>
          <w:p w14:paraId="43AE39B9" w14:textId="77777777"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Solar String Inverter –</w:t>
            </w:r>
            <w:r w:rsidRPr="00FE21B3">
              <w:rPr>
                <w:rFonts w:asciiTheme="minorHAnsi" w:hAnsiTheme="minorHAnsi" w:cstheme="minorHAnsi"/>
                <w:sz w:val="20"/>
                <w:szCs w:val="20"/>
              </w:rPr>
              <w:br/>
              <w:t>50/100/250kVA, 415V</w:t>
            </w:r>
          </w:p>
        </w:tc>
        <w:tc>
          <w:tcPr>
            <w:tcW w:w="3261" w:type="dxa"/>
            <w:tcBorders>
              <w:top w:val="nil"/>
              <w:left w:val="nil"/>
              <w:bottom w:val="single" w:sz="4" w:space="0" w:color="auto"/>
              <w:right w:val="single" w:sz="4" w:space="0" w:color="auto"/>
            </w:tcBorders>
            <w:shd w:val="clear" w:color="auto" w:fill="auto"/>
            <w:vAlign w:val="center"/>
            <w:hideMark/>
          </w:tcPr>
          <w:p w14:paraId="0DE95191"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50/100/250kVA, 415V output, Outdoor type-IP65, Eff. &gt;98%</w:t>
            </w:r>
          </w:p>
        </w:tc>
        <w:tc>
          <w:tcPr>
            <w:tcW w:w="1476" w:type="dxa"/>
            <w:tcBorders>
              <w:top w:val="nil"/>
              <w:left w:val="nil"/>
              <w:bottom w:val="single" w:sz="4" w:space="0" w:color="auto"/>
              <w:right w:val="single" w:sz="4" w:space="0" w:color="auto"/>
            </w:tcBorders>
            <w:shd w:val="clear" w:color="auto" w:fill="auto"/>
            <w:vAlign w:val="center"/>
            <w:hideMark/>
          </w:tcPr>
          <w:p w14:paraId="4AEAD59B"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2E118269"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Nos.</w:t>
            </w:r>
          </w:p>
        </w:tc>
        <w:tc>
          <w:tcPr>
            <w:tcW w:w="2337" w:type="dxa"/>
            <w:tcBorders>
              <w:top w:val="nil"/>
              <w:left w:val="nil"/>
              <w:bottom w:val="single" w:sz="4" w:space="0" w:color="auto"/>
              <w:right w:val="single" w:sz="4" w:space="0" w:color="auto"/>
            </w:tcBorders>
            <w:shd w:val="clear" w:color="auto" w:fill="auto"/>
            <w:vAlign w:val="center"/>
            <w:hideMark/>
          </w:tcPr>
          <w:p w14:paraId="70C4CD95" w14:textId="214059F9"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Sungrow/</w:t>
            </w:r>
            <w:r>
              <w:rPr>
                <w:rFonts w:asciiTheme="minorHAnsi" w:hAnsiTheme="minorHAnsi" w:cstheme="minorHAnsi"/>
                <w:sz w:val="20"/>
                <w:szCs w:val="20"/>
              </w:rPr>
              <w:t xml:space="preserve"> </w:t>
            </w:r>
            <w:r w:rsidRPr="00FE21B3">
              <w:rPr>
                <w:rFonts w:asciiTheme="minorHAnsi" w:hAnsiTheme="minorHAnsi" w:cstheme="minorHAnsi"/>
                <w:sz w:val="20"/>
                <w:szCs w:val="20"/>
              </w:rPr>
              <w:t>Grow att /Equivalent</w:t>
            </w:r>
          </w:p>
        </w:tc>
      </w:tr>
      <w:tr w:rsidR="00FE21B3" w:rsidRPr="00FE21B3" w14:paraId="06A2678F"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E1FA961" w14:textId="77777777" w:rsidR="00FE21B3" w:rsidRPr="00FE21B3" w:rsidRDefault="00FE21B3" w:rsidP="00FE21B3">
            <w:pPr>
              <w:jc w:val="center"/>
              <w:rPr>
                <w:rFonts w:asciiTheme="minorHAnsi" w:hAnsiTheme="minorHAnsi" w:cstheme="minorHAnsi"/>
                <w:b/>
                <w:bCs/>
                <w:sz w:val="20"/>
                <w:szCs w:val="20"/>
              </w:rPr>
            </w:pPr>
            <w:r w:rsidRPr="00FE21B3">
              <w:rPr>
                <w:rFonts w:asciiTheme="minorHAnsi" w:hAnsiTheme="minorHAnsi" w:cstheme="minorHAnsi"/>
                <w:b/>
                <w:bCs/>
                <w:sz w:val="20"/>
                <w:szCs w:val="20"/>
              </w:rPr>
              <w:t>B</w:t>
            </w:r>
          </w:p>
        </w:tc>
        <w:tc>
          <w:tcPr>
            <w:tcW w:w="10201"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1FB1E4C7" w14:textId="77777777" w:rsidR="00FE21B3" w:rsidRPr="00FE21B3" w:rsidRDefault="00FE21B3" w:rsidP="00FE21B3">
            <w:pPr>
              <w:jc w:val="both"/>
              <w:rPr>
                <w:rFonts w:asciiTheme="minorHAnsi" w:hAnsiTheme="minorHAnsi" w:cstheme="minorHAnsi"/>
                <w:b/>
                <w:bCs/>
                <w:sz w:val="20"/>
                <w:szCs w:val="20"/>
              </w:rPr>
            </w:pPr>
            <w:r w:rsidRPr="00FE21B3">
              <w:rPr>
                <w:rFonts w:asciiTheme="minorHAnsi" w:hAnsiTheme="minorHAnsi" w:cstheme="minorHAnsi"/>
                <w:b/>
                <w:bCs/>
                <w:sz w:val="20"/>
                <w:szCs w:val="20"/>
              </w:rPr>
              <w:t>Structures</w:t>
            </w:r>
          </w:p>
        </w:tc>
      </w:tr>
      <w:tr w:rsidR="00FE21B3" w:rsidRPr="00FE21B3" w14:paraId="61B99F6A"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F6B9472"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1</w:t>
            </w:r>
          </w:p>
        </w:tc>
        <w:tc>
          <w:tcPr>
            <w:tcW w:w="2404" w:type="dxa"/>
            <w:tcBorders>
              <w:top w:val="nil"/>
              <w:left w:val="nil"/>
              <w:bottom w:val="single" w:sz="4" w:space="0" w:color="auto"/>
              <w:right w:val="single" w:sz="4" w:space="0" w:color="auto"/>
            </w:tcBorders>
            <w:shd w:val="clear" w:color="auto" w:fill="auto"/>
            <w:vAlign w:val="center"/>
            <w:hideMark/>
          </w:tcPr>
          <w:p w14:paraId="7D2A956E"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Design &amp; Supply of Module Mounting structure supply.</w:t>
            </w:r>
          </w:p>
        </w:tc>
        <w:tc>
          <w:tcPr>
            <w:tcW w:w="3261" w:type="dxa"/>
            <w:tcBorders>
              <w:top w:val="nil"/>
              <w:left w:val="nil"/>
              <w:bottom w:val="single" w:sz="4" w:space="0" w:color="auto"/>
              <w:right w:val="single" w:sz="4" w:space="0" w:color="auto"/>
            </w:tcBorders>
            <w:shd w:val="clear" w:color="auto" w:fill="auto"/>
            <w:vAlign w:val="center"/>
            <w:hideMark/>
          </w:tcPr>
          <w:p w14:paraId="65B389C1" w14:textId="77777777"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Roof Mounted Ballasted Solar Module Mounting Structure.</w:t>
            </w:r>
            <w:r w:rsidRPr="00FE21B3">
              <w:rPr>
                <w:rFonts w:asciiTheme="minorHAnsi" w:hAnsiTheme="minorHAnsi" w:cstheme="minorHAnsi"/>
                <w:sz w:val="20"/>
                <w:szCs w:val="20"/>
              </w:rPr>
              <w:br/>
            </w:r>
            <w:r w:rsidRPr="00FE21B3">
              <w:rPr>
                <w:rFonts w:asciiTheme="minorHAnsi" w:hAnsiTheme="minorHAnsi" w:cstheme="minorHAnsi"/>
                <w:b/>
                <w:bCs/>
                <w:sz w:val="20"/>
                <w:szCs w:val="20"/>
              </w:rPr>
              <w:t xml:space="preserve">Material: MS HDG Grade: E 250 </w:t>
            </w:r>
            <w:r w:rsidRPr="00FE21B3">
              <w:rPr>
                <w:rFonts w:asciiTheme="minorHAnsi" w:hAnsiTheme="minorHAnsi" w:cstheme="minorHAnsi"/>
                <w:sz w:val="20"/>
                <w:szCs w:val="20"/>
              </w:rPr>
              <w:t>Galvanisation: 80micron</w:t>
            </w:r>
            <w:r w:rsidRPr="00FE21B3">
              <w:rPr>
                <w:rFonts w:asciiTheme="minorHAnsi" w:hAnsiTheme="minorHAnsi" w:cstheme="minorHAnsi"/>
                <w:sz w:val="20"/>
                <w:szCs w:val="20"/>
              </w:rPr>
              <w:br/>
              <w:t>Structure designed at 170kmph wind speed as per IS- 875</w:t>
            </w:r>
            <w:r w:rsidRPr="00FE21B3">
              <w:rPr>
                <w:rFonts w:asciiTheme="minorHAnsi" w:hAnsiTheme="minorHAnsi" w:cstheme="minorHAnsi"/>
                <w:sz w:val="20"/>
                <w:szCs w:val="20"/>
              </w:rPr>
              <w:br/>
              <w:t>Ground Clearance 1 mtr.</w:t>
            </w:r>
          </w:p>
        </w:tc>
        <w:tc>
          <w:tcPr>
            <w:tcW w:w="1476" w:type="dxa"/>
            <w:tcBorders>
              <w:top w:val="nil"/>
              <w:left w:val="nil"/>
              <w:bottom w:val="single" w:sz="4" w:space="0" w:color="auto"/>
              <w:right w:val="single" w:sz="4" w:space="0" w:color="auto"/>
            </w:tcBorders>
            <w:shd w:val="clear" w:color="auto" w:fill="auto"/>
            <w:vAlign w:val="center"/>
            <w:hideMark/>
          </w:tcPr>
          <w:p w14:paraId="33B8A76D"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requirement</w:t>
            </w:r>
          </w:p>
        </w:tc>
        <w:tc>
          <w:tcPr>
            <w:tcW w:w="0" w:type="auto"/>
            <w:tcBorders>
              <w:top w:val="nil"/>
              <w:left w:val="nil"/>
              <w:bottom w:val="single" w:sz="4" w:space="0" w:color="auto"/>
              <w:right w:val="single" w:sz="4" w:space="0" w:color="auto"/>
            </w:tcBorders>
            <w:shd w:val="clear" w:color="auto" w:fill="auto"/>
            <w:vAlign w:val="center"/>
            <w:hideMark/>
          </w:tcPr>
          <w:p w14:paraId="4DFBD32B" w14:textId="020C45C4" w:rsidR="00FE21B3" w:rsidRPr="00FE21B3" w:rsidRDefault="00FE21B3" w:rsidP="00FE21B3">
            <w:pPr>
              <w:jc w:val="center"/>
              <w:rPr>
                <w:rFonts w:asciiTheme="minorHAnsi" w:hAnsiTheme="minorHAnsi" w:cstheme="minorHAnsi"/>
                <w:color w:val="000000"/>
                <w:sz w:val="20"/>
                <w:szCs w:val="20"/>
              </w:rPr>
            </w:pPr>
          </w:p>
        </w:tc>
        <w:tc>
          <w:tcPr>
            <w:tcW w:w="2337" w:type="dxa"/>
            <w:tcBorders>
              <w:top w:val="nil"/>
              <w:left w:val="nil"/>
              <w:bottom w:val="single" w:sz="4" w:space="0" w:color="auto"/>
              <w:right w:val="single" w:sz="4" w:space="0" w:color="auto"/>
            </w:tcBorders>
            <w:shd w:val="clear" w:color="auto" w:fill="auto"/>
            <w:vAlign w:val="center"/>
            <w:hideMark/>
          </w:tcPr>
          <w:p w14:paraId="50E0F8E7"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Oriana Power</w:t>
            </w:r>
          </w:p>
        </w:tc>
      </w:tr>
      <w:tr w:rsidR="00FE21B3" w:rsidRPr="00FE21B3" w14:paraId="5C52033F"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259C1F"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2</w:t>
            </w:r>
          </w:p>
        </w:tc>
        <w:tc>
          <w:tcPr>
            <w:tcW w:w="2404" w:type="dxa"/>
            <w:tcBorders>
              <w:top w:val="nil"/>
              <w:left w:val="nil"/>
              <w:bottom w:val="single" w:sz="4" w:space="0" w:color="auto"/>
              <w:right w:val="single" w:sz="4" w:space="0" w:color="auto"/>
            </w:tcBorders>
            <w:shd w:val="clear" w:color="auto" w:fill="auto"/>
            <w:vAlign w:val="center"/>
            <w:hideMark/>
          </w:tcPr>
          <w:p w14:paraId="22E31958"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Structure &amp; Module Mounting Accessories.</w:t>
            </w:r>
          </w:p>
        </w:tc>
        <w:tc>
          <w:tcPr>
            <w:tcW w:w="3261" w:type="dxa"/>
            <w:tcBorders>
              <w:top w:val="nil"/>
              <w:left w:val="nil"/>
              <w:bottom w:val="single" w:sz="4" w:space="0" w:color="auto"/>
              <w:right w:val="single" w:sz="4" w:space="0" w:color="auto"/>
            </w:tcBorders>
            <w:shd w:val="clear" w:color="auto" w:fill="auto"/>
            <w:vAlign w:val="center"/>
            <w:hideMark/>
          </w:tcPr>
          <w:p w14:paraId="7D5014C4"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b/>
                <w:bCs/>
                <w:sz w:val="20"/>
                <w:szCs w:val="20"/>
              </w:rPr>
              <w:t>Material: SS Grade: SS 304</w:t>
            </w:r>
            <w:r w:rsidRPr="00FE21B3">
              <w:rPr>
                <w:rFonts w:asciiTheme="minorHAnsi" w:hAnsiTheme="minorHAnsi" w:cstheme="minorHAnsi"/>
                <w:b/>
                <w:bCs/>
                <w:sz w:val="20"/>
                <w:szCs w:val="20"/>
              </w:rPr>
              <w:br/>
            </w:r>
            <w:r w:rsidRPr="00FE21B3">
              <w:rPr>
                <w:rFonts w:asciiTheme="minorHAnsi" w:hAnsiTheme="minorHAnsi" w:cstheme="minorHAnsi"/>
                <w:sz w:val="20"/>
                <w:szCs w:val="20"/>
              </w:rPr>
              <w:t>Structure designed at 170kmph wind speed as per IS-875</w:t>
            </w:r>
          </w:p>
        </w:tc>
        <w:tc>
          <w:tcPr>
            <w:tcW w:w="1476" w:type="dxa"/>
            <w:tcBorders>
              <w:top w:val="nil"/>
              <w:left w:val="nil"/>
              <w:bottom w:val="single" w:sz="4" w:space="0" w:color="auto"/>
              <w:right w:val="single" w:sz="4" w:space="0" w:color="auto"/>
            </w:tcBorders>
            <w:shd w:val="clear" w:color="auto" w:fill="auto"/>
            <w:vAlign w:val="center"/>
            <w:hideMark/>
          </w:tcPr>
          <w:p w14:paraId="04398E34"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requirement</w:t>
            </w:r>
          </w:p>
        </w:tc>
        <w:tc>
          <w:tcPr>
            <w:tcW w:w="0" w:type="auto"/>
            <w:tcBorders>
              <w:top w:val="nil"/>
              <w:left w:val="nil"/>
              <w:bottom w:val="single" w:sz="4" w:space="0" w:color="auto"/>
              <w:right w:val="single" w:sz="4" w:space="0" w:color="auto"/>
            </w:tcBorders>
            <w:shd w:val="clear" w:color="auto" w:fill="auto"/>
            <w:vAlign w:val="center"/>
            <w:hideMark/>
          </w:tcPr>
          <w:p w14:paraId="2F11230E" w14:textId="2BDD1EF6" w:rsidR="00FE21B3" w:rsidRPr="00FE21B3" w:rsidRDefault="00FE21B3" w:rsidP="00FE21B3">
            <w:pPr>
              <w:jc w:val="center"/>
              <w:rPr>
                <w:rFonts w:asciiTheme="minorHAnsi" w:hAnsiTheme="minorHAnsi" w:cstheme="minorHAnsi"/>
                <w:color w:val="000000"/>
                <w:sz w:val="20"/>
                <w:szCs w:val="20"/>
              </w:rPr>
            </w:pPr>
          </w:p>
        </w:tc>
        <w:tc>
          <w:tcPr>
            <w:tcW w:w="2337" w:type="dxa"/>
            <w:tcBorders>
              <w:top w:val="nil"/>
              <w:left w:val="nil"/>
              <w:bottom w:val="single" w:sz="4" w:space="0" w:color="auto"/>
              <w:right w:val="single" w:sz="4" w:space="0" w:color="auto"/>
            </w:tcBorders>
            <w:shd w:val="clear" w:color="auto" w:fill="auto"/>
            <w:vAlign w:val="center"/>
            <w:hideMark/>
          </w:tcPr>
          <w:p w14:paraId="3F7A9279"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Oriana Power</w:t>
            </w:r>
          </w:p>
        </w:tc>
      </w:tr>
      <w:tr w:rsidR="00FE21B3" w:rsidRPr="00FE21B3" w14:paraId="1F5011B1"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153792D" w14:textId="77777777" w:rsidR="00FE21B3" w:rsidRPr="00FE21B3" w:rsidRDefault="00FE21B3" w:rsidP="00FE21B3">
            <w:pPr>
              <w:jc w:val="center"/>
              <w:rPr>
                <w:rFonts w:asciiTheme="minorHAnsi" w:hAnsiTheme="minorHAnsi" w:cstheme="minorHAnsi"/>
                <w:b/>
                <w:bCs/>
                <w:sz w:val="20"/>
                <w:szCs w:val="20"/>
              </w:rPr>
            </w:pPr>
            <w:r w:rsidRPr="00FE21B3">
              <w:rPr>
                <w:rFonts w:asciiTheme="minorHAnsi" w:hAnsiTheme="minorHAnsi" w:cstheme="minorHAnsi"/>
                <w:b/>
                <w:bCs/>
                <w:sz w:val="20"/>
                <w:szCs w:val="20"/>
              </w:rPr>
              <w:t>C</w:t>
            </w:r>
          </w:p>
        </w:tc>
        <w:tc>
          <w:tcPr>
            <w:tcW w:w="10201"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0A5CA5C4" w14:textId="77777777" w:rsidR="00FE21B3" w:rsidRPr="00FE21B3" w:rsidRDefault="00FE21B3" w:rsidP="00FE21B3">
            <w:pPr>
              <w:jc w:val="both"/>
              <w:rPr>
                <w:rFonts w:asciiTheme="minorHAnsi" w:hAnsiTheme="minorHAnsi" w:cstheme="minorHAnsi"/>
                <w:b/>
                <w:bCs/>
                <w:sz w:val="20"/>
                <w:szCs w:val="20"/>
              </w:rPr>
            </w:pPr>
            <w:r w:rsidRPr="00FE21B3">
              <w:rPr>
                <w:rFonts w:asciiTheme="minorHAnsi" w:hAnsiTheme="minorHAnsi" w:cstheme="minorHAnsi"/>
                <w:b/>
                <w:bCs/>
                <w:sz w:val="20"/>
                <w:szCs w:val="20"/>
              </w:rPr>
              <w:t>Remote Monitoring System</w:t>
            </w:r>
          </w:p>
        </w:tc>
      </w:tr>
      <w:tr w:rsidR="00FE21B3" w:rsidRPr="00FE21B3" w14:paraId="26167D4D"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DC383B3"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1</w:t>
            </w:r>
          </w:p>
        </w:tc>
        <w:tc>
          <w:tcPr>
            <w:tcW w:w="2404" w:type="dxa"/>
            <w:tcBorders>
              <w:top w:val="nil"/>
              <w:left w:val="nil"/>
              <w:bottom w:val="single" w:sz="4" w:space="0" w:color="auto"/>
              <w:right w:val="single" w:sz="4" w:space="0" w:color="auto"/>
            </w:tcBorders>
            <w:shd w:val="clear" w:color="auto" w:fill="auto"/>
            <w:vAlign w:val="center"/>
            <w:hideMark/>
          </w:tcPr>
          <w:p w14:paraId="30A0400C"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Ambient Temperature sensor</w:t>
            </w:r>
          </w:p>
        </w:tc>
        <w:tc>
          <w:tcPr>
            <w:tcW w:w="3261" w:type="dxa"/>
            <w:tcBorders>
              <w:top w:val="nil"/>
              <w:left w:val="nil"/>
              <w:bottom w:val="single" w:sz="4" w:space="0" w:color="auto"/>
              <w:right w:val="single" w:sz="4" w:space="0" w:color="auto"/>
            </w:tcBorders>
            <w:shd w:val="clear" w:color="auto" w:fill="auto"/>
            <w:vAlign w:val="center"/>
            <w:hideMark/>
          </w:tcPr>
          <w:p w14:paraId="0EC5D3EB"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PT1000 sensor element</w:t>
            </w:r>
          </w:p>
        </w:tc>
        <w:tc>
          <w:tcPr>
            <w:tcW w:w="1476" w:type="dxa"/>
            <w:tcBorders>
              <w:top w:val="nil"/>
              <w:left w:val="nil"/>
              <w:bottom w:val="single" w:sz="4" w:space="0" w:color="auto"/>
              <w:right w:val="single" w:sz="4" w:space="0" w:color="auto"/>
            </w:tcBorders>
            <w:shd w:val="clear" w:color="auto" w:fill="auto"/>
            <w:vAlign w:val="center"/>
            <w:hideMark/>
          </w:tcPr>
          <w:p w14:paraId="565FA3C1"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2E1A0499"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Set</w:t>
            </w:r>
          </w:p>
        </w:tc>
        <w:tc>
          <w:tcPr>
            <w:tcW w:w="2337" w:type="dxa"/>
            <w:tcBorders>
              <w:top w:val="nil"/>
              <w:left w:val="nil"/>
              <w:bottom w:val="single" w:sz="4" w:space="0" w:color="auto"/>
              <w:right w:val="single" w:sz="4" w:space="0" w:color="auto"/>
            </w:tcBorders>
            <w:shd w:val="clear" w:color="auto" w:fill="auto"/>
            <w:vAlign w:val="center"/>
            <w:hideMark/>
          </w:tcPr>
          <w:p w14:paraId="372F211F"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IMT</w:t>
            </w:r>
          </w:p>
        </w:tc>
      </w:tr>
      <w:tr w:rsidR="00FE21B3" w:rsidRPr="00FE21B3" w14:paraId="520F304F"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7D1C10C"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2</w:t>
            </w:r>
          </w:p>
        </w:tc>
        <w:tc>
          <w:tcPr>
            <w:tcW w:w="2404" w:type="dxa"/>
            <w:tcBorders>
              <w:top w:val="nil"/>
              <w:left w:val="nil"/>
              <w:bottom w:val="single" w:sz="4" w:space="0" w:color="auto"/>
              <w:right w:val="single" w:sz="4" w:space="0" w:color="auto"/>
            </w:tcBorders>
            <w:shd w:val="clear" w:color="auto" w:fill="auto"/>
            <w:vAlign w:val="center"/>
            <w:hideMark/>
          </w:tcPr>
          <w:p w14:paraId="54E7CD8A"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Module Back Surface Temperature sensor</w:t>
            </w:r>
          </w:p>
        </w:tc>
        <w:tc>
          <w:tcPr>
            <w:tcW w:w="3261" w:type="dxa"/>
            <w:tcBorders>
              <w:top w:val="nil"/>
              <w:left w:val="nil"/>
              <w:bottom w:val="single" w:sz="4" w:space="0" w:color="auto"/>
              <w:right w:val="single" w:sz="4" w:space="0" w:color="auto"/>
            </w:tcBorders>
            <w:shd w:val="clear" w:color="auto" w:fill="auto"/>
            <w:vAlign w:val="center"/>
            <w:hideMark/>
          </w:tcPr>
          <w:p w14:paraId="5BC4FB5A"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PT1000 sensor element</w:t>
            </w:r>
          </w:p>
        </w:tc>
        <w:tc>
          <w:tcPr>
            <w:tcW w:w="1476" w:type="dxa"/>
            <w:tcBorders>
              <w:top w:val="nil"/>
              <w:left w:val="nil"/>
              <w:bottom w:val="single" w:sz="4" w:space="0" w:color="auto"/>
              <w:right w:val="single" w:sz="4" w:space="0" w:color="auto"/>
            </w:tcBorders>
            <w:shd w:val="clear" w:color="auto" w:fill="auto"/>
            <w:vAlign w:val="center"/>
            <w:hideMark/>
          </w:tcPr>
          <w:p w14:paraId="2EEB8BD4"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1D601F95"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Set</w:t>
            </w:r>
          </w:p>
        </w:tc>
        <w:tc>
          <w:tcPr>
            <w:tcW w:w="2337" w:type="dxa"/>
            <w:tcBorders>
              <w:top w:val="nil"/>
              <w:left w:val="nil"/>
              <w:bottom w:val="single" w:sz="4" w:space="0" w:color="auto"/>
              <w:right w:val="single" w:sz="4" w:space="0" w:color="auto"/>
            </w:tcBorders>
            <w:shd w:val="clear" w:color="auto" w:fill="auto"/>
            <w:vAlign w:val="center"/>
            <w:hideMark/>
          </w:tcPr>
          <w:p w14:paraId="0BA84942"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IMT</w:t>
            </w:r>
          </w:p>
        </w:tc>
      </w:tr>
      <w:tr w:rsidR="00FE21B3" w:rsidRPr="00FE21B3" w14:paraId="402F4F8B"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BBD1D8B"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3</w:t>
            </w:r>
          </w:p>
        </w:tc>
        <w:tc>
          <w:tcPr>
            <w:tcW w:w="2404" w:type="dxa"/>
            <w:tcBorders>
              <w:top w:val="nil"/>
              <w:left w:val="nil"/>
              <w:bottom w:val="single" w:sz="4" w:space="0" w:color="auto"/>
              <w:right w:val="single" w:sz="4" w:space="0" w:color="auto"/>
            </w:tcBorders>
            <w:shd w:val="clear" w:color="auto" w:fill="auto"/>
            <w:vAlign w:val="center"/>
            <w:hideMark/>
          </w:tcPr>
          <w:p w14:paraId="112324FB" w14:textId="77777777"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Solar Irradiation sensor for radiation</w:t>
            </w:r>
            <w:r w:rsidRPr="00FE21B3">
              <w:rPr>
                <w:rFonts w:asciiTheme="minorHAnsi" w:hAnsiTheme="minorHAnsi" w:cstheme="minorHAnsi"/>
                <w:sz w:val="20"/>
                <w:szCs w:val="20"/>
              </w:rPr>
              <w:br/>
              <w:t>measurement</w:t>
            </w:r>
          </w:p>
        </w:tc>
        <w:tc>
          <w:tcPr>
            <w:tcW w:w="3261" w:type="dxa"/>
            <w:tcBorders>
              <w:top w:val="nil"/>
              <w:left w:val="nil"/>
              <w:bottom w:val="single" w:sz="4" w:space="0" w:color="auto"/>
              <w:right w:val="single" w:sz="4" w:space="0" w:color="auto"/>
            </w:tcBorders>
            <w:shd w:val="clear" w:color="auto" w:fill="auto"/>
            <w:vAlign w:val="center"/>
            <w:hideMark/>
          </w:tcPr>
          <w:p w14:paraId="0C4E6F9A"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Cell Based sensor with calibration certificate</w:t>
            </w:r>
          </w:p>
        </w:tc>
        <w:tc>
          <w:tcPr>
            <w:tcW w:w="1476" w:type="dxa"/>
            <w:tcBorders>
              <w:top w:val="nil"/>
              <w:left w:val="nil"/>
              <w:bottom w:val="single" w:sz="4" w:space="0" w:color="auto"/>
              <w:right w:val="single" w:sz="4" w:space="0" w:color="auto"/>
            </w:tcBorders>
            <w:shd w:val="clear" w:color="auto" w:fill="auto"/>
            <w:vAlign w:val="center"/>
            <w:hideMark/>
          </w:tcPr>
          <w:p w14:paraId="381C2630"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2AF1BE9B"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Set</w:t>
            </w:r>
          </w:p>
        </w:tc>
        <w:tc>
          <w:tcPr>
            <w:tcW w:w="2337" w:type="dxa"/>
            <w:tcBorders>
              <w:top w:val="nil"/>
              <w:left w:val="nil"/>
              <w:bottom w:val="single" w:sz="4" w:space="0" w:color="auto"/>
              <w:right w:val="single" w:sz="4" w:space="0" w:color="auto"/>
            </w:tcBorders>
            <w:shd w:val="clear" w:color="auto" w:fill="auto"/>
            <w:vAlign w:val="center"/>
            <w:hideMark/>
          </w:tcPr>
          <w:p w14:paraId="1729F882"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IMT</w:t>
            </w:r>
          </w:p>
        </w:tc>
      </w:tr>
      <w:tr w:rsidR="00FE21B3" w:rsidRPr="00FE21B3" w14:paraId="027D1279"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20B69CD"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4</w:t>
            </w:r>
          </w:p>
        </w:tc>
        <w:tc>
          <w:tcPr>
            <w:tcW w:w="2404" w:type="dxa"/>
            <w:tcBorders>
              <w:top w:val="nil"/>
              <w:left w:val="nil"/>
              <w:bottom w:val="single" w:sz="4" w:space="0" w:color="auto"/>
              <w:right w:val="single" w:sz="4" w:space="0" w:color="auto"/>
            </w:tcBorders>
            <w:shd w:val="clear" w:color="auto" w:fill="auto"/>
            <w:vAlign w:val="center"/>
            <w:hideMark/>
          </w:tcPr>
          <w:p w14:paraId="3AE6C34D"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2 Pair Twisted Un - armoured communication cable, Cu</w:t>
            </w:r>
          </w:p>
        </w:tc>
        <w:tc>
          <w:tcPr>
            <w:tcW w:w="3261" w:type="dxa"/>
            <w:tcBorders>
              <w:top w:val="nil"/>
              <w:left w:val="nil"/>
              <w:bottom w:val="single" w:sz="4" w:space="0" w:color="auto"/>
              <w:right w:val="single" w:sz="4" w:space="0" w:color="auto"/>
            </w:tcBorders>
            <w:shd w:val="clear" w:color="auto" w:fill="auto"/>
            <w:vAlign w:val="center"/>
            <w:hideMark/>
          </w:tcPr>
          <w:p w14:paraId="41DF351E" w14:textId="5CF98408" w:rsidR="00FE21B3" w:rsidRPr="00FE21B3" w:rsidRDefault="00FE21B3" w:rsidP="00FE21B3">
            <w:pPr>
              <w:jc w:val="both"/>
              <w:rPr>
                <w:rFonts w:asciiTheme="minorHAnsi" w:hAnsiTheme="minorHAnsi" w:cstheme="minorHAnsi"/>
                <w:color w:val="000000"/>
                <w:sz w:val="20"/>
                <w:szCs w:val="20"/>
              </w:rPr>
            </w:pPr>
          </w:p>
        </w:tc>
        <w:tc>
          <w:tcPr>
            <w:tcW w:w="1476" w:type="dxa"/>
            <w:tcBorders>
              <w:top w:val="nil"/>
              <w:left w:val="nil"/>
              <w:bottom w:val="single" w:sz="4" w:space="0" w:color="auto"/>
              <w:right w:val="single" w:sz="4" w:space="0" w:color="auto"/>
            </w:tcBorders>
            <w:shd w:val="clear" w:color="auto" w:fill="auto"/>
            <w:vAlign w:val="center"/>
            <w:hideMark/>
          </w:tcPr>
          <w:p w14:paraId="2B059911"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10CDDA80"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Mtr</w:t>
            </w:r>
          </w:p>
        </w:tc>
        <w:tc>
          <w:tcPr>
            <w:tcW w:w="2337" w:type="dxa"/>
            <w:tcBorders>
              <w:top w:val="nil"/>
              <w:left w:val="nil"/>
              <w:bottom w:val="single" w:sz="4" w:space="0" w:color="auto"/>
              <w:right w:val="single" w:sz="4" w:space="0" w:color="auto"/>
            </w:tcBorders>
            <w:shd w:val="clear" w:color="auto" w:fill="auto"/>
            <w:vAlign w:val="center"/>
            <w:hideMark/>
          </w:tcPr>
          <w:p w14:paraId="44441241"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K-flex/parasheild</w:t>
            </w:r>
          </w:p>
        </w:tc>
      </w:tr>
      <w:tr w:rsidR="00FE21B3" w:rsidRPr="00FE21B3" w14:paraId="4829E595" w14:textId="77777777" w:rsidTr="00413335">
        <w:trPr>
          <w:trHeight w:val="20"/>
        </w:trPr>
        <w:tc>
          <w:tcPr>
            <w:tcW w:w="0" w:type="auto"/>
            <w:tcBorders>
              <w:top w:val="nil"/>
              <w:left w:val="single" w:sz="4" w:space="0" w:color="auto"/>
              <w:bottom w:val="nil"/>
              <w:right w:val="single" w:sz="4" w:space="0" w:color="auto"/>
            </w:tcBorders>
            <w:shd w:val="clear" w:color="auto" w:fill="auto"/>
            <w:vAlign w:val="center"/>
            <w:hideMark/>
          </w:tcPr>
          <w:p w14:paraId="133A4AAE"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5</w:t>
            </w:r>
          </w:p>
        </w:tc>
        <w:tc>
          <w:tcPr>
            <w:tcW w:w="2404" w:type="dxa"/>
            <w:tcBorders>
              <w:top w:val="nil"/>
              <w:left w:val="nil"/>
              <w:bottom w:val="nil"/>
              <w:right w:val="single" w:sz="4" w:space="0" w:color="auto"/>
            </w:tcBorders>
            <w:shd w:val="clear" w:color="auto" w:fill="auto"/>
            <w:vAlign w:val="center"/>
            <w:hideMark/>
          </w:tcPr>
          <w:p w14:paraId="3E4FBAD2" w14:textId="60F8595C" w:rsidR="00FE21B3" w:rsidRPr="00FE21B3" w:rsidRDefault="00B90BB5" w:rsidP="00FE21B3">
            <w:pPr>
              <w:jc w:val="both"/>
              <w:rPr>
                <w:rFonts w:asciiTheme="minorHAnsi" w:hAnsiTheme="minorHAnsi" w:cstheme="minorHAnsi"/>
                <w:sz w:val="20"/>
                <w:szCs w:val="20"/>
              </w:rPr>
            </w:pPr>
            <w:r>
              <w:rPr>
                <w:rFonts w:asciiTheme="minorHAnsi" w:hAnsiTheme="minorHAnsi" w:cstheme="minorHAnsi"/>
                <w:sz w:val="20"/>
                <w:szCs w:val="20"/>
              </w:rPr>
              <w:t xml:space="preserve">HDPE DWC </w:t>
            </w:r>
            <w:r w:rsidR="00FE21B3" w:rsidRPr="00FE21B3">
              <w:rPr>
                <w:rFonts w:asciiTheme="minorHAnsi" w:hAnsiTheme="minorHAnsi" w:cstheme="minorHAnsi"/>
                <w:sz w:val="20"/>
                <w:szCs w:val="20"/>
              </w:rPr>
              <w:t>Conduit, Size of 32/26mm &amp; Accessories (PVC bends &amp; couplers etc.)</w:t>
            </w:r>
          </w:p>
        </w:tc>
        <w:tc>
          <w:tcPr>
            <w:tcW w:w="3261" w:type="dxa"/>
            <w:tcBorders>
              <w:top w:val="nil"/>
              <w:left w:val="nil"/>
              <w:bottom w:val="nil"/>
              <w:right w:val="single" w:sz="4" w:space="0" w:color="auto"/>
            </w:tcBorders>
            <w:shd w:val="clear" w:color="auto" w:fill="auto"/>
            <w:vAlign w:val="center"/>
            <w:hideMark/>
          </w:tcPr>
          <w:p w14:paraId="13BEF152" w14:textId="4C91C989"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 xml:space="preserve">Double Wall Corrugated HDPE Conduit for communication cable laying over shed. Conduit will be fixed with shed using GI Saddles and </w:t>
            </w:r>
            <w:r w:rsidR="00B90BB5" w:rsidRPr="00FE21B3">
              <w:rPr>
                <w:rFonts w:asciiTheme="minorHAnsi" w:hAnsiTheme="minorHAnsi" w:cstheme="minorHAnsi"/>
                <w:sz w:val="20"/>
                <w:szCs w:val="20"/>
              </w:rPr>
              <w:t>aluminum</w:t>
            </w:r>
            <w:r w:rsidRPr="00FE21B3">
              <w:rPr>
                <w:rFonts w:asciiTheme="minorHAnsi" w:hAnsiTheme="minorHAnsi" w:cstheme="minorHAnsi"/>
                <w:sz w:val="20"/>
                <w:szCs w:val="20"/>
              </w:rPr>
              <w:t xml:space="preserve"> pop rivets.</w:t>
            </w:r>
          </w:p>
        </w:tc>
        <w:tc>
          <w:tcPr>
            <w:tcW w:w="1476" w:type="dxa"/>
            <w:tcBorders>
              <w:top w:val="nil"/>
              <w:left w:val="nil"/>
              <w:bottom w:val="nil"/>
              <w:right w:val="single" w:sz="4" w:space="0" w:color="auto"/>
            </w:tcBorders>
            <w:shd w:val="clear" w:color="auto" w:fill="auto"/>
            <w:vAlign w:val="center"/>
            <w:hideMark/>
          </w:tcPr>
          <w:p w14:paraId="1F3C80E7"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nil"/>
              <w:right w:val="single" w:sz="4" w:space="0" w:color="auto"/>
            </w:tcBorders>
            <w:shd w:val="clear" w:color="auto" w:fill="auto"/>
            <w:vAlign w:val="center"/>
            <w:hideMark/>
          </w:tcPr>
          <w:p w14:paraId="6F29D48A"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Mtrs</w:t>
            </w:r>
          </w:p>
        </w:tc>
        <w:tc>
          <w:tcPr>
            <w:tcW w:w="2337" w:type="dxa"/>
            <w:tcBorders>
              <w:top w:val="nil"/>
              <w:left w:val="nil"/>
              <w:bottom w:val="nil"/>
              <w:right w:val="single" w:sz="4" w:space="0" w:color="auto"/>
            </w:tcBorders>
            <w:shd w:val="clear" w:color="auto" w:fill="auto"/>
            <w:vAlign w:val="center"/>
            <w:hideMark/>
          </w:tcPr>
          <w:p w14:paraId="32CB9BEF"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Duraline/ equivalent</w:t>
            </w:r>
          </w:p>
        </w:tc>
      </w:tr>
      <w:tr w:rsidR="00FE21B3" w:rsidRPr="00FE21B3" w14:paraId="3409D6B4" w14:textId="77777777" w:rsidTr="00413335">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A596318"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6</w:t>
            </w:r>
          </w:p>
        </w:tc>
        <w:tc>
          <w:tcPr>
            <w:tcW w:w="2404" w:type="dxa"/>
            <w:tcBorders>
              <w:top w:val="single" w:sz="4" w:space="0" w:color="auto"/>
              <w:left w:val="nil"/>
              <w:bottom w:val="single" w:sz="4" w:space="0" w:color="auto"/>
              <w:right w:val="single" w:sz="4" w:space="0" w:color="auto"/>
            </w:tcBorders>
            <w:shd w:val="clear" w:color="auto" w:fill="auto"/>
            <w:vAlign w:val="center"/>
            <w:hideMark/>
          </w:tcPr>
          <w:p w14:paraId="223B3AA8"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3C 1.5Sq. mm Armored Copper Cable - Data Logger Power cable</w:t>
            </w:r>
          </w:p>
        </w:tc>
        <w:tc>
          <w:tcPr>
            <w:tcW w:w="3261" w:type="dxa"/>
            <w:tcBorders>
              <w:top w:val="single" w:sz="4" w:space="0" w:color="auto"/>
              <w:left w:val="nil"/>
              <w:bottom w:val="single" w:sz="4" w:space="0" w:color="auto"/>
              <w:right w:val="single" w:sz="4" w:space="0" w:color="auto"/>
            </w:tcBorders>
            <w:shd w:val="clear" w:color="auto" w:fill="auto"/>
            <w:vAlign w:val="center"/>
            <w:hideMark/>
          </w:tcPr>
          <w:p w14:paraId="5545F594" w14:textId="6B4B0E61" w:rsidR="00FE21B3" w:rsidRPr="00FE21B3" w:rsidRDefault="00FE21B3" w:rsidP="00FE21B3">
            <w:pPr>
              <w:jc w:val="both"/>
              <w:rPr>
                <w:rFonts w:asciiTheme="minorHAnsi" w:hAnsiTheme="minorHAnsi" w:cstheme="minorHAnsi"/>
                <w:color w:val="000000"/>
                <w:sz w:val="20"/>
                <w:szCs w:val="20"/>
              </w:rPr>
            </w:pPr>
          </w:p>
        </w:tc>
        <w:tc>
          <w:tcPr>
            <w:tcW w:w="1476" w:type="dxa"/>
            <w:tcBorders>
              <w:top w:val="single" w:sz="4" w:space="0" w:color="auto"/>
              <w:left w:val="nil"/>
              <w:bottom w:val="single" w:sz="4" w:space="0" w:color="auto"/>
              <w:right w:val="single" w:sz="4" w:space="0" w:color="auto"/>
            </w:tcBorders>
            <w:shd w:val="clear" w:color="auto" w:fill="auto"/>
            <w:vAlign w:val="center"/>
            <w:hideMark/>
          </w:tcPr>
          <w:p w14:paraId="77EB1198"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00EE477"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Mtr</w:t>
            </w:r>
          </w:p>
        </w:tc>
        <w:tc>
          <w:tcPr>
            <w:tcW w:w="2337" w:type="dxa"/>
            <w:tcBorders>
              <w:top w:val="single" w:sz="4" w:space="0" w:color="auto"/>
              <w:left w:val="nil"/>
              <w:bottom w:val="single" w:sz="4" w:space="0" w:color="auto"/>
              <w:right w:val="single" w:sz="4" w:space="0" w:color="auto"/>
            </w:tcBorders>
            <w:shd w:val="clear" w:color="auto" w:fill="auto"/>
            <w:vAlign w:val="center"/>
            <w:hideMark/>
          </w:tcPr>
          <w:p w14:paraId="265F609B"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Polycab</w:t>
            </w:r>
          </w:p>
        </w:tc>
      </w:tr>
      <w:tr w:rsidR="00FE21B3" w:rsidRPr="00FE21B3" w14:paraId="1F0877BF"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87E7A4C"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7</w:t>
            </w:r>
          </w:p>
        </w:tc>
        <w:tc>
          <w:tcPr>
            <w:tcW w:w="2404" w:type="dxa"/>
            <w:tcBorders>
              <w:top w:val="nil"/>
              <w:left w:val="nil"/>
              <w:bottom w:val="single" w:sz="4" w:space="0" w:color="auto"/>
              <w:right w:val="single" w:sz="4" w:space="0" w:color="auto"/>
            </w:tcBorders>
            <w:shd w:val="clear" w:color="auto" w:fill="auto"/>
            <w:vAlign w:val="center"/>
            <w:hideMark/>
          </w:tcPr>
          <w:p w14:paraId="2726BDAE"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CAT 6 cable</w:t>
            </w:r>
          </w:p>
        </w:tc>
        <w:tc>
          <w:tcPr>
            <w:tcW w:w="3261" w:type="dxa"/>
            <w:tcBorders>
              <w:top w:val="nil"/>
              <w:left w:val="nil"/>
              <w:bottom w:val="single" w:sz="4" w:space="0" w:color="auto"/>
              <w:right w:val="single" w:sz="4" w:space="0" w:color="auto"/>
            </w:tcBorders>
            <w:shd w:val="clear" w:color="auto" w:fill="auto"/>
            <w:vAlign w:val="center"/>
            <w:hideMark/>
          </w:tcPr>
          <w:p w14:paraId="144790A8" w14:textId="39739986" w:rsidR="00FE21B3" w:rsidRPr="00FE21B3" w:rsidRDefault="00FE21B3" w:rsidP="00FE21B3">
            <w:pPr>
              <w:jc w:val="both"/>
              <w:rPr>
                <w:rFonts w:asciiTheme="minorHAnsi" w:hAnsiTheme="minorHAnsi" w:cstheme="minorHAnsi"/>
                <w:color w:val="000000"/>
                <w:sz w:val="20"/>
                <w:szCs w:val="20"/>
              </w:rPr>
            </w:pPr>
          </w:p>
        </w:tc>
        <w:tc>
          <w:tcPr>
            <w:tcW w:w="1476" w:type="dxa"/>
            <w:tcBorders>
              <w:top w:val="nil"/>
              <w:left w:val="nil"/>
              <w:bottom w:val="single" w:sz="4" w:space="0" w:color="auto"/>
              <w:right w:val="single" w:sz="4" w:space="0" w:color="auto"/>
            </w:tcBorders>
            <w:shd w:val="clear" w:color="auto" w:fill="auto"/>
            <w:vAlign w:val="center"/>
            <w:hideMark/>
          </w:tcPr>
          <w:p w14:paraId="18854BB5"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4CB62DF4"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Mtr</w:t>
            </w:r>
          </w:p>
        </w:tc>
        <w:tc>
          <w:tcPr>
            <w:tcW w:w="2337" w:type="dxa"/>
            <w:tcBorders>
              <w:top w:val="nil"/>
              <w:left w:val="nil"/>
              <w:bottom w:val="single" w:sz="4" w:space="0" w:color="auto"/>
              <w:right w:val="single" w:sz="4" w:space="0" w:color="auto"/>
            </w:tcBorders>
            <w:shd w:val="clear" w:color="auto" w:fill="auto"/>
            <w:vAlign w:val="center"/>
            <w:hideMark/>
          </w:tcPr>
          <w:p w14:paraId="040DC342"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Dlink</w:t>
            </w:r>
          </w:p>
        </w:tc>
      </w:tr>
      <w:tr w:rsidR="00FE21B3" w:rsidRPr="00FE21B3" w14:paraId="29548B21"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2E699C7"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8</w:t>
            </w:r>
          </w:p>
        </w:tc>
        <w:tc>
          <w:tcPr>
            <w:tcW w:w="2404" w:type="dxa"/>
            <w:tcBorders>
              <w:top w:val="nil"/>
              <w:left w:val="nil"/>
              <w:bottom w:val="single" w:sz="4" w:space="0" w:color="auto"/>
              <w:right w:val="single" w:sz="4" w:space="0" w:color="auto"/>
            </w:tcBorders>
            <w:shd w:val="clear" w:color="auto" w:fill="auto"/>
            <w:vAlign w:val="center"/>
            <w:hideMark/>
          </w:tcPr>
          <w:p w14:paraId="03A63466"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Data logger Installation and IP 65 Box</w:t>
            </w:r>
          </w:p>
        </w:tc>
        <w:tc>
          <w:tcPr>
            <w:tcW w:w="3261" w:type="dxa"/>
            <w:tcBorders>
              <w:top w:val="nil"/>
              <w:left w:val="nil"/>
              <w:bottom w:val="single" w:sz="4" w:space="0" w:color="auto"/>
              <w:right w:val="single" w:sz="4" w:space="0" w:color="auto"/>
            </w:tcBorders>
            <w:shd w:val="clear" w:color="auto" w:fill="auto"/>
            <w:vAlign w:val="center"/>
            <w:hideMark/>
          </w:tcPr>
          <w:p w14:paraId="1A34DD03"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For Remote monitoring</w:t>
            </w:r>
          </w:p>
        </w:tc>
        <w:tc>
          <w:tcPr>
            <w:tcW w:w="1476" w:type="dxa"/>
            <w:tcBorders>
              <w:top w:val="nil"/>
              <w:left w:val="nil"/>
              <w:bottom w:val="single" w:sz="4" w:space="0" w:color="auto"/>
              <w:right w:val="single" w:sz="4" w:space="0" w:color="auto"/>
            </w:tcBorders>
            <w:shd w:val="clear" w:color="auto" w:fill="auto"/>
            <w:vAlign w:val="center"/>
            <w:hideMark/>
          </w:tcPr>
          <w:p w14:paraId="790F7927"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sz w:val="20"/>
                <w:szCs w:val="20"/>
              </w:rPr>
              <w:t>As per</w:t>
            </w:r>
            <w:r w:rsidRPr="00FE21B3">
              <w:rPr>
                <w:rFonts w:asciiTheme="minorHAnsi" w:hAnsiTheme="minorHAnsi" w:cstheme="minorHAnsi"/>
                <w:sz w:val="20"/>
                <w:szCs w:val="20"/>
              </w:rPr>
              <w:br/>
              <w:t>Design</w:t>
            </w:r>
          </w:p>
        </w:tc>
        <w:tc>
          <w:tcPr>
            <w:tcW w:w="0" w:type="auto"/>
            <w:tcBorders>
              <w:top w:val="nil"/>
              <w:left w:val="nil"/>
              <w:bottom w:val="single" w:sz="4" w:space="0" w:color="auto"/>
              <w:right w:val="single" w:sz="4" w:space="0" w:color="auto"/>
            </w:tcBorders>
            <w:shd w:val="clear" w:color="auto" w:fill="auto"/>
            <w:vAlign w:val="center"/>
            <w:hideMark/>
          </w:tcPr>
          <w:p w14:paraId="61A7CECB"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Nos</w:t>
            </w:r>
          </w:p>
        </w:tc>
        <w:tc>
          <w:tcPr>
            <w:tcW w:w="2337" w:type="dxa"/>
            <w:tcBorders>
              <w:top w:val="nil"/>
              <w:left w:val="nil"/>
              <w:bottom w:val="single" w:sz="4" w:space="0" w:color="auto"/>
              <w:right w:val="single" w:sz="4" w:space="0" w:color="auto"/>
            </w:tcBorders>
            <w:shd w:val="clear" w:color="auto" w:fill="auto"/>
            <w:vAlign w:val="center"/>
            <w:hideMark/>
          </w:tcPr>
          <w:p w14:paraId="7DB524DF"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Webdyn</w:t>
            </w:r>
          </w:p>
        </w:tc>
      </w:tr>
      <w:tr w:rsidR="00FE21B3" w:rsidRPr="00FE21B3" w14:paraId="50867D00"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B6A3E3E"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lastRenderedPageBreak/>
              <w:t>9</w:t>
            </w:r>
          </w:p>
        </w:tc>
        <w:tc>
          <w:tcPr>
            <w:tcW w:w="2404" w:type="dxa"/>
            <w:tcBorders>
              <w:top w:val="nil"/>
              <w:left w:val="nil"/>
              <w:bottom w:val="single" w:sz="4" w:space="0" w:color="auto"/>
              <w:right w:val="single" w:sz="4" w:space="0" w:color="auto"/>
            </w:tcBorders>
            <w:shd w:val="clear" w:color="auto" w:fill="auto"/>
            <w:vAlign w:val="center"/>
            <w:hideMark/>
          </w:tcPr>
          <w:p w14:paraId="25E28E6B" w14:textId="4E7FE0D0" w:rsidR="00FE21B3" w:rsidRPr="00FE21B3" w:rsidRDefault="00B90BB5" w:rsidP="00FE21B3">
            <w:pPr>
              <w:jc w:val="both"/>
              <w:rPr>
                <w:rFonts w:asciiTheme="minorHAnsi" w:hAnsiTheme="minorHAnsi" w:cstheme="minorHAnsi"/>
                <w:sz w:val="20"/>
                <w:szCs w:val="20"/>
              </w:rPr>
            </w:pPr>
            <w:r w:rsidRPr="00FE21B3">
              <w:rPr>
                <w:rFonts w:asciiTheme="minorHAnsi" w:hAnsiTheme="minorHAnsi" w:cstheme="minorHAnsi"/>
                <w:sz w:val="20"/>
                <w:szCs w:val="20"/>
              </w:rPr>
              <w:t xml:space="preserve">SCADA </w:t>
            </w:r>
            <w:r w:rsidR="00FE21B3" w:rsidRPr="00FE21B3">
              <w:rPr>
                <w:rFonts w:asciiTheme="minorHAnsi" w:hAnsiTheme="minorHAnsi" w:cstheme="minorHAnsi"/>
                <w:sz w:val="20"/>
                <w:szCs w:val="20"/>
              </w:rPr>
              <w:t>for Solar Plant monitoring and Grid monitoring</w:t>
            </w:r>
          </w:p>
        </w:tc>
        <w:tc>
          <w:tcPr>
            <w:tcW w:w="3261" w:type="dxa"/>
            <w:tcBorders>
              <w:top w:val="nil"/>
              <w:left w:val="nil"/>
              <w:bottom w:val="single" w:sz="4" w:space="0" w:color="auto"/>
              <w:right w:val="single" w:sz="4" w:space="0" w:color="auto"/>
            </w:tcBorders>
            <w:shd w:val="clear" w:color="auto" w:fill="auto"/>
            <w:vAlign w:val="center"/>
            <w:hideMark/>
          </w:tcPr>
          <w:p w14:paraId="7F7E53B1"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Visual inter-facing for plant monitoring and data analysis</w:t>
            </w:r>
          </w:p>
        </w:tc>
        <w:tc>
          <w:tcPr>
            <w:tcW w:w="1476" w:type="dxa"/>
            <w:tcBorders>
              <w:top w:val="nil"/>
              <w:left w:val="nil"/>
              <w:bottom w:val="single" w:sz="4" w:space="0" w:color="auto"/>
              <w:right w:val="single" w:sz="4" w:space="0" w:color="auto"/>
            </w:tcBorders>
            <w:shd w:val="clear" w:color="auto" w:fill="auto"/>
            <w:vAlign w:val="center"/>
            <w:hideMark/>
          </w:tcPr>
          <w:p w14:paraId="2C5DAFAD"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21295BC9"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Lot</w:t>
            </w:r>
          </w:p>
        </w:tc>
        <w:tc>
          <w:tcPr>
            <w:tcW w:w="2337" w:type="dxa"/>
            <w:tcBorders>
              <w:top w:val="nil"/>
              <w:left w:val="nil"/>
              <w:bottom w:val="single" w:sz="4" w:space="0" w:color="auto"/>
              <w:right w:val="single" w:sz="4" w:space="0" w:color="auto"/>
            </w:tcBorders>
            <w:shd w:val="clear" w:color="auto" w:fill="auto"/>
            <w:vAlign w:val="center"/>
            <w:hideMark/>
          </w:tcPr>
          <w:p w14:paraId="4AB302FD"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Webdyn</w:t>
            </w:r>
          </w:p>
        </w:tc>
      </w:tr>
      <w:tr w:rsidR="00FE21B3" w:rsidRPr="00FE21B3" w14:paraId="7F508E52"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27641B7" w14:textId="77777777" w:rsidR="00FE21B3" w:rsidRPr="00FE21B3" w:rsidRDefault="00FE21B3" w:rsidP="00FE21B3">
            <w:pPr>
              <w:jc w:val="center"/>
              <w:rPr>
                <w:rFonts w:asciiTheme="minorHAnsi" w:hAnsiTheme="minorHAnsi" w:cstheme="minorHAnsi"/>
                <w:b/>
                <w:bCs/>
                <w:sz w:val="20"/>
                <w:szCs w:val="20"/>
              </w:rPr>
            </w:pPr>
            <w:r w:rsidRPr="00FE21B3">
              <w:rPr>
                <w:rFonts w:asciiTheme="minorHAnsi" w:hAnsiTheme="minorHAnsi" w:cstheme="minorHAnsi"/>
                <w:b/>
                <w:bCs/>
                <w:sz w:val="20"/>
                <w:szCs w:val="20"/>
              </w:rPr>
              <w:t>D</w:t>
            </w:r>
          </w:p>
        </w:tc>
        <w:tc>
          <w:tcPr>
            <w:tcW w:w="10201"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1DC3E5B8" w14:textId="77777777" w:rsidR="00FE21B3" w:rsidRPr="00FE21B3" w:rsidRDefault="00FE21B3" w:rsidP="00FE21B3">
            <w:pPr>
              <w:jc w:val="both"/>
              <w:rPr>
                <w:rFonts w:asciiTheme="minorHAnsi" w:hAnsiTheme="minorHAnsi" w:cstheme="minorHAnsi"/>
                <w:b/>
                <w:bCs/>
                <w:sz w:val="20"/>
                <w:szCs w:val="20"/>
              </w:rPr>
            </w:pPr>
            <w:r w:rsidRPr="00FE21B3">
              <w:rPr>
                <w:rFonts w:asciiTheme="minorHAnsi" w:hAnsiTheme="minorHAnsi" w:cstheme="minorHAnsi"/>
                <w:b/>
                <w:bCs/>
                <w:sz w:val="20"/>
                <w:szCs w:val="20"/>
              </w:rPr>
              <w:t>DC side - Cables &amp; Accessories</w:t>
            </w:r>
          </w:p>
        </w:tc>
      </w:tr>
      <w:tr w:rsidR="00FE21B3" w:rsidRPr="00FE21B3" w14:paraId="378EE76F"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070CEC2"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1</w:t>
            </w:r>
          </w:p>
        </w:tc>
        <w:tc>
          <w:tcPr>
            <w:tcW w:w="2404" w:type="dxa"/>
            <w:tcBorders>
              <w:top w:val="nil"/>
              <w:left w:val="nil"/>
              <w:bottom w:val="single" w:sz="4" w:space="0" w:color="auto"/>
              <w:right w:val="single" w:sz="4" w:space="0" w:color="auto"/>
            </w:tcBorders>
            <w:shd w:val="clear" w:color="auto" w:fill="auto"/>
            <w:vAlign w:val="center"/>
            <w:hideMark/>
          </w:tcPr>
          <w:p w14:paraId="12B8C2C5" w14:textId="25EF8E05"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1 Core 4 Sq</w:t>
            </w:r>
            <w:r w:rsidR="00B90BB5">
              <w:rPr>
                <w:rFonts w:asciiTheme="minorHAnsi" w:hAnsiTheme="minorHAnsi" w:cstheme="minorHAnsi"/>
                <w:sz w:val="20"/>
                <w:szCs w:val="20"/>
              </w:rPr>
              <w:t xml:space="preserve"> </w:t>
            </w:r>
            <w:r w:rsidRPr="00FE21B3">
              <w:rPr>
                <w:rFonts w:asciiTheme="minorHAnsi" w:hAnsiTheme="minorHAnsi" w:cstheme="minorHAnsi"/>
                <w:sz w:val="20"/>
                <w:szCs w:val="20"/>
              </w:rPr>
              <w:t>mm Cu Solar Cable</w:t>
            </w:r>
          </w:p>
        </w:tc>
        <w:tc>
          <w:tcPr>
            <w:tcW w:w="3261" w:type="dxa"/>
            <w:tcBorders>
              <w:top w:val="nil"/>
              <w:left w:val="nil"/>
              <w:bottom w:val="single" w:sz="4" w:space="0" w:color="auto"/>
              <w:right w:val="single" w:sz="4" w:space="0" w:color="auto"/>
            </w:tcBorders>
            <w:shd w:val="clear" w:color="auto" w:fill="auto"/>
            <w:vAlign w:val="center"/>
            <w:hideMark/>
          </w:tcPr>
          <w:p w14:paraId="5514AE52"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Solar DC cable, Tin-coated copper cable as per EN standard. UV protected double sheathed XLPO, Halogen free cable.</w:t>
            </w:r>
          </w:p>
        </w:tc>
        <w:tc>
          <w:tcPr>
            <w:tcW w:w="1476" w:type="dxa"/>
            <w:tcBorders>
              <w:top w:val="nil"/>
              <w:left w:val="nil"/>
              <w:bottom w:val="single" w:sz="4" w:space="0" w:color="auto"/>
              <w:right w:val="single" w:sz="4" w:space="0" w:color="auto"/>
            </w:tcBorders>
            <w:shd w:val="clear" w:color="auto" w:fill="auto"/>
            <w:vAlign w:val="center"/>
            <w:hideMark/>
          </w:tcPr>
          <w:p w14:paraId="157066D2"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14253067"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Mtrs</w:t>
            </w:r>
          </w:p>
        </w:tc>
        <w:tc>
          <w:tcPr>
            <w:tcW w:w="2337" w:type="dxa"/>
            <w:tcBorders>
              <w:top w:val="nil"/>
              <w:left w:val="nil"/>
              <w:bottom w:val="single" w:sz="4" w:space="0" w:color="auto"/>
              <w:right w:val="single" w:sz="4" w:space="0" w:color="auto"/>
            </w:tcBorders>
            <w:shd w:val="clear" w:color="auto" w:fill="auto"/>
            <w:vAlign w:val="center"/>
            <w:hideMark/>
          </w:tcPr>
          <w:p w14:paraId="71BE960A"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Apar/Siechem/ Equivalent</w:t>
            </w:r>
          </w:p>
        </w:tc>
      </w:tr>
      <w:tr w:rsidR="00FE21B3" w:rsidRPr="00FE21B3" w14:paraId="07F018C2"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0515316"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2</w:t>
            </w:r>
          </w:p>
        </w:tc>
        <w:tc>
          <w:tcPr>
            <w:tcW w:w="2404" w:type="dxa"/>
            <w:tcBorders>
              <w:top w:val="nil"/>
              <w:left w:val="nil"/>
              <w:bottom w:val="single" w:sz="4" w:space="0" w:color="auto"/>
              <w:right w:val="single" w:sz="4" w:space="0" w:color="auto"/>
            </w:tcBorders>
            <w:shd w:val="clear" w:color="auto" w:fill="auto"/>
            <w:vAlign w:val="center"/>
            <w:hideMark/>
          </w:tcPr>
          <w:p w14:paraId="4AED2A97" w14:textId="77777777"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1C 2.5 Sq mm Green</w:t>
            </w:r>
            <w:r w:rsidRPr="00FE21B3">
              <w:rPr>
                <w:rFonts w:asciiTheme="minorHAnsi" w:hAnsiTheme="minorHAnsi" w:cstheme="minorHAnsi"/>
                <w:sz w:val="20"/>
                <w:szCs w:val="20"/>
              </w:rPr>
              <w:br/>
              <w:t>Cable (for Earthing), with accessories</w:t>
            </w:r>
          </w:p>
        </w:tc>
        <w:tc>
          <w:tcPr>
            <w:tcW w:w="3261" w:type="dxa"/>
            <w:tcBorders>
              <w:top w:val="nil"/>
              <w:left w:val="nil"/>
              <w:bottom w:val="single" w:sz="4" w:space="0" w:color="auto"/>
              <w:right w:val="single" w:sz="4" w:space="0" w:color="auto"/>
            </w:tcBorders>
            <w:shd w:val="clear" w:color="auto" w:fill="auto"/>
            <w:vAlign w:val="center"/>
            <w:hideMark/>
          </w:tcPr>
          <w:p w14:paraId="0787B428" w14:textId="1995E134"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2.5</w:t>
            </w:r>
            <w:r w:rsidR="00413335">
              <w:rPr>
                <w:rFonts w:asciiTheme="minorHAnsi" w:hAnsiTheme="minorHAnsi" w:cstheme="minorHAnsi"/>
                <w:sz w:val="20"/>
                <w:szCs w:val="20"/>
              </w:rPr>
              <w:t xml:space="preserve"> </w:t>
            </w:r>
            <w:r w:rsidRPr="00FE21B3">
              <w:rPr>
                <w:rFonts w:asciiTheme="minorHAnsi" w:hAnsiTheme="minorHAnsi" w:cstheme="minorHAnsi"/>
                <w:sz w:val="20"/>
                <w:szCs w:val="20"/>
              </w:rPr>
              <w:t>sqmm. Single core flexible PVC insulated cable for</w:t>
            </w:r>
            <w:r w:rsidRPr="00FE21B3">
              <w:rPr>
                <w:rFonts w:asciiTheme="minorHAnsi" w:hAnsiTheme="minorHAnsi" w:cstheme="minorHAnsi"/>
                <w:sz w:val="20"/>
                <w:szCs w:val="20"/>
              </w:rPr>
              <w:br/>
              <w:t>module to module earthing with SS-304 fasteners, teeth washer and copper thimbles.</w:t>
            </w:r>
          </w:p>
        </w:tc>
        <w:tc>
          <w:tcPr>
            <w:tcW w:w="1476" w:type="dxa"/>
            <w:tcBorders>
              <w:top w:val="nil"/>
              <w:left w:val="nil"/>
              <w:bottom w:val="single" w:sz="4" w:space="0" w:color="auto"/>
              <w:right w:val="single" w:sz="4" w:space="0" w:color="auto"/>
            </w:tcBorders>
            <w:shd w:val="clear" w:color="auto" w:fill="auto"/>
            <w:vAlign w:val="center"/>
            <w:hideMark/>
          </w:tcPr>
          <w:p w14:paraId="7C172776"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1F51DE45"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Mtrs</w:t>
            </w:r>
          </w:p>
        </w:tc>
        <w:tc>
          <w:tcPr>
            <w:tcW w:w="2337" w:type="dxa"/>
            <w:tcBorders>
              <w:top w:val="nil"/>
              <w:left w:val="nil"/>
              <w:bottom w:val="single" w:sz="4" w:space="0" w:color="auto"/>
              <w:right w:val="single" w:sz="4" w:space="0" w:color="auto"/>
            </w:tcBorders>
            <w:shd w:val="clear" w:color="auto" w:fill="auto"/>
            <w:vAlign w:val="center"/>
            <w:hideMark/>
          </w:tcPr>
          <w:p w14:paraId="22C8AF0C"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Polycab/KEI</w:t>
            </w:r>
          </w:p>
        </w:tc>
      </w:tr>
      <w:tr w:rsidR="00FE21B3" w:rsidRPr="00FE21B3" w14:paraId="71481FE2"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0F28333"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3</w:t>
            </w:r>
          </w:p>
        </w:tc>
        <w:tc>
          <w:tcPr>
            <w:tcW w:w="2404" w:type="dxa"/>
            <w:tcBorders>
              <w:top w:val="nil"/>
              <w:left w:val="nil"/>
              <w:bottom w:val="single" w:sz="4" w:space="0" w:color="auto"/>
              <w:right w:val="single" w:sz="4" w:space="0" w:color="auto"/>
            </w:tcBorders>
            <w:shd w:val="clear" w:color="auto" w:fill="auto"/>
            <w:vAlign w:val="center"/>
            <w:hideMark/>
          </w:tcPr>
          <w:p w14:paraId="12A00243"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DC Electrical accessories</w:t>
            </w:r>
          </w:p>
        </w:tc>
        <w:tc>
          <w:tcPr>
            <w:tcW w:w="3261" w:type="dxa"/>
            <w:tcBorders>
              <w:top w:val="nil"/>
              <w:left w:val="nil"/>
              <w:bottom w:val="single" w:sz="4" w:space="0" w:color="auto"/>
              <w:right w:val="single" w:sz="4" w:space="0" w:color="auto"/>
            </w:tcBorders>
            <w:shd w:val="clear" w:color="auto" w:fill="auto"/>
            <w:vAlign w:val="center"/>
            <w:hideMark/>
          </w:tcPr>
          <w:p w14:paraId="1F8389CD"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(Consumables like Lugs, Glands, Ferrules, Cable Ties, uPVC tape, uPVC saddle, Cable clips etc.)</w:t>
            </w:r>
          </w:p>
        </w:tc>
        <w:tc>
          <w:tcPr>
            <w:tcW w:w="1476" w:type="dxa"/>
            <w:tcBorders>
              <w:top w:val="nil"/>
              <w:left w:val="nil"/>
              <w:bottom w:val="single" w:sz="4" w:space="0" w:color="auto"/>
              <w:right w:val="single" w:sz="4" w:space="0" w:color="auto"/>
            </w:tcBorders>
            <w:shd w:val="clear" w:color="auto" w:fill="auto"/>
            <w:vAlign w:val="center"/>
            <w:hideMark/>
          </w:tcPr>
          <w:p w14:paraId="144A3F90"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7F7532BA"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Set</w:t>
            </w:r>
          </w:p>
        </w:tc>
        <w:tc>
          <w:tcPr>
            <w:tcW w:w="2337" w:type="dxa"/>
            <w:tcBorders>
              <w:top w:val="nil"/>
              <w:left w:val="nil"/>
              <w:bottom w:val="single" w:sz="4" w:space="0" w:color="auto"/>
              <w:right w:val="single" w:sz="4" w:space="0" w:color="auto"/>
            </w:tcBorders>
            <w:shd w:val="clear" w:color="auto" w:fill="auto"/>
            <w:vAlign w:val="center"/>
            <w:hideMark/>
          </w:tcPr>
          <w:p w14:paraId="4E280B58"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As per Design RFQ</w:t>
            </w:r>
          </w:p>
        </w:tc>
      </w:tr>
      <w:tr w:rsidR="00FE21B3" w:rsidRPr="00FE21B3" w14:paraId="545A30E2"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6FC1709"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4</w:t>
            </w:r>
          </w:p>
        </w:tc>
        <w:tc>
          <w:tcPr>
            <w:tcW w:w="2404" w:type="dxa"/>
            <w:tcBorders>
              <w:top w:val="nil"/>
              <w:left w:val="nil"/>
              <w:bottom w:val="single" w:sz="4" w:space="0" w:color="auto"/>
              <w:right w:val="single" w:sz="4" w:space="0" w:color="auto"/>
            </w:tcBorders>
            <w:shd w:val="clear" w:color="auto" w:fill="auto"/>
            <w:vAlign w:val="center"/>
            <w:hideMark/>
          </w:tcPr>
          <w:p w14:paraId="400CB0E0" w14:textId="71B7FE23" w:rsidR="00FE21B3" w:rsidRPr="00FE21B3" w:rsidRDefault="00B90BB5" w:rsidP="00B90BB5">
            <w:pPr>
              <w:jc w:val="both"/>
              <w:rPr>
                <w:rFonts w:asciiTheme="minorHAnsi" w:hAnsiTheme="minorHAnsi" w:cstheme="minorHAnsi"/>
                <w:color w:val="000000"/>
                <w:sz w:val="20"/>
                <w:szCs w:val="20"/>
              </w:rPr>
            </w:pPr>
            <w:r>
              <w:rPr>
                <w:rFonts w:asciiTheme="minorHAnsi" w:hAnsiTheme="minorHAnsi" w:cstheme="minorHAnsi"/>
                <w:sz w:val="20"/>
                <w:szCs w:val="20"/>
              </w:rPr>
              <w:t>HDPE DWC</w:t>
            </w:r>
            <w:r w:rsidR="00FE21B3" w:rsidRPr="00FE21B3">
              <w:rPr>
                <w:rFonts w:asciiTheme="minorHAnsi" w:hAnsiTheme="minorHAnsi" w:cstheme="minorHAnsi"/>
                <w:sz w:val="20"/>
                <w:szCs w:val="20"/>
              </w:rPr>
              <w:t xml:space="preserve"> Conduit, Size of 32/26mm &amp; Accessories (PVC bends</w:t>
            </w:r>
            <w:r w:rsidR="00FE21B3" w:rsidRPr="00FE21B3">
              <w:rPr>
                <w:rFonts w:asciiTheme="minorHAnsi" w:hAnsiTheme="minorHAnsi" w:cstheme="minorHAnsi"/>
                <w:sz w:val="20"/>
                <w:szCs w:val="20"/>
              </w:rPr>
              <w:br/>
              <w:t>&amp; couplers, T Joints etc.)</w:t>
            </w:r>
          </w:p>
        </w:tc>
        <w:tc>
          <w:tcPr>
            <w:tcW w:w="3261" w:type="dxa"/>
            <w:tcBorders>
              <w:top w:val="nil"/>
              <w:left w:val="nil"/>
              <w:bottom w:val="single" w:sz="4" w:space="0" w:color="auto"/>
              <w:right w:val="single" w:sz="4" w:space="0" w:color="auto"/>
            </w:tcBorders>
            <w:shd w:val="clear" w:color="auto" w:fill="auto"/>
            <w:vAlign w:val="center"/>
            <w:hideMark/>
          </w:tcPr>
          <w:p w14:paraId="41EA5DE9" w14:textId="2CA2843E"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 xml:space="preserve">Double Wall Corrugated HDPE Conduit for DC cable laying over shed. Conduit will be fixed with shed using GI Saddles and </w:t>
            </w:r>
            <w:r w:rsidR="00B90BB5" w:rsidRPr="00FE21B3">
              <w:rPr>
                <w:rFonts w:asciiTheme="minorHAnsi" w:hAnsiTheme="minorHAnsi" w:cstheme="minorHAnsi"/>
                <w:sz w:val="20"/>
                <w:szCs w:val="20"/>
              </w:rPr>
              <w:t>aluminum</w:t>
            </w:r>
            <w:r w:rsidRPr="00FE21B3">
              <w:rPr>
                <w:rFonts w:asciiTheme="minorHAnsi" w:hAnsiTheme="minorHAnsi" w:cstheme="minorHAnsi"/>
                <w:sz w:val="20"/>
                <w:szCs w:val="20"/>
              </w:rPr>
              <w:t xml:space="preserve"> pop rivets.</w:t>
            </w:r>
          </w:p>
        </w:tc>
        <w:tc>
          <w:tcPr>
            <w:tcW w:w="1476" w:type="dxa"/>
            <w:tcBorders>
              <w:top w:val="nil"/>
              <w:left w:val="nil"/>
              <w:bottom w:val="single" w:sz="4" w:space="0" w:color="auto"/>
              <w:right w:val="single" w:sz="4" w:space="0" w:color="auto"/>
            </w:tcBorders>
            <w:shd w:val="clear" w:color="auto" w:fill="auto"/>
            <w:vAlign w:val="center"/>
            <w:hideMark/>
          </w:tcPr>
          <w:p w14:paraId="572199FF"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3F1DAA1F"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Mtrs</w:t>
            </w:r>
          </w:p>
        </w:tc>
        <w:tc>
          <w:tcPr>
            <w:tcW w:w="2337" w:type="dxa"/>
            <w:tcBorders>
              <w:top w:val="nil"/>
              <w:left w:val="nil"/>
              <w:bottom w:val="single" w:sz="4" w:space="0" w:color="auto"/>
              <w:right w:val="single" w:sz="4" w:space="0" w:color="auto"/>
            </w:tcBorders>
            <w:shd w:val="clear" w:color="auto" w:fill="auto"/>
            <w:vAlign w:val="center"/>
            <w:hideMark/>
          </w:tcPr>
          <w:p w14:paraId="701442F9"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Apollo/ Duraline/ equivalent</w:t>
            </w:r>
          </w:p>
        </w:tc>
      </w:tr>
      <w:tr w:rsidR="00FE21B3" w:rsidRPr="00FE21B3" w14:paraId="7B4A5D09"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31233A2" w14:textId="77777777" w:rsidR="00FE21B3" w:rsidRPr="00FE21B3" w:rsidRDefault="00FE21B3" w:rsidP="00FE21B3">
            <w:pPr>
              <w:jc w:val="center"/>
              <w:rPr>
                <w:rFonts w:asciiTheme="minorHAnsi" w:hAnsiTheme="minorHAnsi" w:cstheme="minorHAnsi"/>
                <w:b/>
                <w:bCs/>
                <w:sz w:val="20"/>
                <w:szCs w:val="20"/>
              </w:rPr>
            </w:pPr>
            <w:r w:rsidRPr="00FE21B3">
              <w:rPr>
                <w:rFonts w:asciiTheme="minorHAnsi" w:hAnsiTheme="minorHAnsi" w:cstheme="minorHAnsi"/>
                <w:b/>
                <w:bCs/>
                <w:sz w:val="20"/>
                <w:szCs w:val="20"/>
              </w:rPr>
              <w:t>E</w:t>
            </w:r>
          </w:p>
        </w:tc>
        <w:tc>
          <w:tcPr>
            <w:tcW w:w="10201"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0C53860D" w14:textId="77777777" w:rsidR="00FE21B3" w:rsidRPr="00FE21B3" w:rsidRDefault="00FE21B3" w:rsidP="00FE21B3">
            <w:pPr>
              <w:jc w:val="both"/>
              <w:rPr>
                <w:rFonts w:asciiTheme="minorHAnsi" w:hAnsiTheme="minorHAnsi" w:cstheme="minorHAnsi"/>
                <w:b/>
                <w:bCs/>
                <w:sz w:val="20"/>
                <w:szCs w:val="20"/>
              </w:rPr>
            </w:pPr>
            <w:r w:rsidRPr="00FE21B3">
              <w:rPr>
                <w:rFonts w:asciiTheme="minorHAnsi" w:hAnsiTheme="minorHAnsi" w:cstheme="minorHAnsi"/>
                <w:b/>
                <w:bCs/>
                <w:sz w:val="20"/>
                <w:szCs w:val="20"/>
              </w:rPr>
              <w:t>AC side - Cables &amp; Accessories</w:t>
            </w:r>
          </w:p>
        </w:tc>
      </w:tr>
      <w:tr w:rsidR="00FE21B3" w:rsidRPr="00FE21B3" w14:paraId="4B5F5EE2"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EE02AF0"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1</w:t>
            </w:r>
          </w:p>
        </w:tc>
        <w:tc>
          <w:tcPr>
            <w:tcW w:w="2404" w:type="dxa"/>
            <w:tcBorders>
              <w:top w:val="nil"/>
              <w:left w:val="nil"/>
              <w:bottom w:val="single" w:sz="4" w:space="0" w:color="auto"/>
              <w:right w:val="single" w:sz="4" w:space="0" w:color="auto"/>
            </w:tcBorders>
            <w:shd w:val="clear" w:color="auto" w:fill="auto"/>
            <w:vAlign w:val="center"/>
            <w:hideMark/>
          </w:tcPr>
          <w:p w14:paraId="28DC1F04" w14:textId="3A9D66B9" w:rsidR="00FE21B3" w:rsidRPr="00FE21B3" w:rsidRDefault="00FE21B3" w:rsidP="00B90BB5">
            <w:pPr>
              <w:jc w:val="both"/>
              <w:rPr>
                <w:rFonts w:asciiTheme="minorHAnsi" w:hAnsiTheme="minorHAnsi" w:cstheme="minorHAnsi"/>
                <w:sz w:val="20"/>
                <w:szCs w:val="20"/>
              </w:rPr>
            </w:pPr>
            <w:r w:rsidRPr="00FE21B3">
              <w:rPr>
                <w:rFonts w:asciiTheme="minorHAnsi" w:hAnsiTheme="minorHAnsi" w:cstheme="minorHAnsi"/>
                <w:sz w:val="20"/>
                <w:szCs w:val="20"/>
              </w:rPr>
              <w:t>4 C, 25 Sq.mm Cu PVC Flexible Cable.</w:t>
            </w:r>
          </w:p>
        </w:tc>
        <w:tc>
          <w:tcPr>
            <w:tcW w:w="3261" w:type="dxa"/>
            <w:tcBorders>
              <w:top w:val="nil"/>
              <w:left w:val="nil"/>
              <w:bottom w:val="single" w:sz="4" w:space="0" w:color="auto"/>
              <w:right w:val="single" w:sz="4" w:space="0" w:color="auto"/>
            </w:tcBorders>
            <w:shd w:val="clear" w:color="auto" w:fill="auto"/>
            <w:vAlign w:val="center"/>
            <w:hideMark/>
          </w:tcPr>
          <w:p w14:paraId="1F9EB09A"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1.1kV insulated, Copper conductor, PVC insulated, PVC outer sheathed cable</w:t>
            </w:r>
          </w:p>
        </w:tc>
        <w:tc>
          <w:tcPr>
            <w:tcW w:w="1476" w:type="dxa"/>
            <w:tcBorders>
              <w:top w:val="nil"/>
              <w:left w:val="nil"/>
              <w:bottom w:val="single" w:sz="4" w:space="0" w:color="auto"/>
              <w:right w:val="single" w:sz="4" w:space="0" w:color="auto"/>
            </w:tcBorders>
            <w:shd w:val="clear" w:color="auto" w:fill="auto"/>
            <w:vAlign w:val="center"/>
            <w:hideMark/>
          </w:tcPr>
          <w:p w14:paraId="25E9B6C0"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12149D13"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Mtrs</w:t>
            </w:r>
          </w:p>
        </w:tc>
        <w:tc>
          <w:tcPr>
            <w:tcW w:w="2337" w:type="dxa"/>
            <w:tcBorders>
              <w:top w:val="nil"/>
              <w:left w:val="nil"/>
              <w:bottom w:val="single" w:sz="4" w:space="0" w:color="auto"/>
              <w:right w:val="single" w:sz="4" w:space="0" w:color="auto"/>
            </w:tcBorders>
            <w:shd w:val="clear" w:color="auto" w:fill="auto"/>
            <w:vAlign w:val="center"/>
            <w:hideMark/>
          </w:tcPr>
          <w:p w14:paraId="3BDA93A8"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Polycab/KEI/ Havells</w:t>
            </w:r>
          </w:p>
        </w:tc>
      </w:tr>
      <w:tr w:rsidR="00FE21B3" w:rsidRPr="00FE21B3" w14:paraId="7DF2A8E4"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4C7EF8D"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2</w:t>
            </w:r>
          </w:p>
        </w:tc>
        <w:tc>
          <w:tcPr>
            <w:tcW w:w="2404" w:type="dxa"/>
            <w:tcBorders>
              <w:top w:val="nil"/>
              <w:left w:val="nil"/>
              <w:bottom w:val="single" w:sz="4" w:space="0" w:color="auto"/>
              <w:right w:val="single" w:sz="4" w:space="0" w:color="auto"/>
            </w:tcBorders>
            <w:shd w:val="clear" w:color="auto" w:fill="auto"/>
            <w:vAlign w:val="center"/>
            <w:hideMark/>
          </w:tcPr>
          <w:p w14:paraId="253DB9D5"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3.5 C, 150 Sq.mm AL XLPE Arm Cable.</w:t>
            </w:r>
          </w:p>
        </w:tc>
        <w:tc>
          <w:tcPr>
            <w:tcW w:w="3261" w:type="dxa"/>
            <w:tcBorders>
              <w:top w:val="nil"/>
              <w:left w:val="nil"/>
              <w:bottom w:val="single" w:sz="4" w:space="0" w:color="auto"/>
              <w:right w:val="single" w:sz="4" w:space="0" w:color="auto"/>
            </w:tcBorders>
            <w:shd w:val="clear" w:color="auto" w:fill="auto"/>
            <w:vAlign w:val="center"/>
            <w:hideMark/>
          </w:tcPr>
          <w:p w14:paraId="4C0EF067" w14:textId="341E792A"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 xml:space="preserve">1.1kV insulated, </w:t>
            </w:r>
            <w:r w:rsidR="007C1C57" w:rsidRPr="00FE21B3">
              <w:rPr>
                <w:rFonts w:asciiTheme="minorHAnsi" w:hAnsiTheme="minorHAnsi" w:cstheme="minorHAnsi"/>
                <w:sz w:val="20"/>
                <w:szCs w:val="20"/>
              </w:rPr>
              <w:t>Aluminum</w:t>
            </w:r>
            <w:r w:rsidRPr="00FE21B3">
              <w:rPr>
                <w:rFonts w:asciiTheme="minorHAnsi" w:hAnsiTheme="minorHAnsi" w:cstheme="minorHAnsi"/>
                <w:sz w:val="20"/>
                <w:szCs w:val="20"/>
              </w:rPr>
              <w:t xml:space="preserve"> conductor, XLPE insulated, GI strip armoured, PVC outer sheathed</w:t>
            </w:r>
            <w:r w:rsidRPr="00FE21B3">
              <w:rPr>
                <w:rFonts w:asciiTheme="minorHAnsi" w:hAnsiTheme="minorHAnsi" w:cstheme="minorHAnsi"/>
                <w:sz w:val="20"/>
                <w:szCs w:val="20"/>
              </w:rPr>
              <w:br/>
              <w:t>cable as per IS-7098 Part-1</w:t>
            </w:r>
          </w:p>
        </w:tc>
        <w:tc>
          <w:tcPr>
            <w:tcW w:w="1476" w:type="dxa"/>
            <w:tcBorders>
              <w:top w:val="nil"/>
              <w:left w:val="nil"/>
              <w:bottom w:val="single" w:sz="4" w:space="0" w:color="auto"/>
              <w:right w:val="single" w:sz="4" w:space="0" w:color="auto"/>
            </w:tcBorders>
            <w:shd w:val="clear" w:color="auto" w:fill="auto"/>
            <w:vAlign w:val="center"/>
            <w:hideMark/>
          </w:tcPr>
          <w:p w14:paraId="742978F4"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76122B2A"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Mtrs</w:t>
            </w:r>
          </w:p>
        </w:tc>
        <w:tc>
          <w:tcPr>
            <w:tcW w:w="2337" w:type="dxa"/>
            <w:tcBorders>
              <w:top w:val="nil"/>
              <w:left w:val="nil"/>
              <w:bottom w:val="single" w:sz="4" w:space="0" w:color="auto"/>
              <w:right w:val="single" w:sz="4" w:space="0" w:color="auto"/>
            </w:tcBorders>
            <w:shd w:val="clear" w:color="auto" w:fill="auto"/>
            <w:vAlign w:val="center"/>
            <w:hideMark/>
          </w:tcPr>
          <w:p w14:paraId="320ED448"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Polycab/KEI/ Havells</w:t>
            </w:r>
          </w:p>
        </w:tc>
      </w:tr>
      <w:tr w:rsidR="00FE21B3" w:rsidRPr="00FE21B3" w14:paraId="6AFEB11A"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14631C1"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3</w:t>
            </w:r>
          </w:p>
        </w:tc>
        <w:tc>
          <w:tcPr>
            <w:tcW w:w="2404" w:type="dxa"/>
            <w:tcBorders>
              <w:top w:val="nil"/>
              <w:left w:val="nil"/>
              <w:bottom w:val="single" w:sz="4" w:space="0" w:color="auto"/>
              <w:right w:val="single" w:sz="4" w:space="0" w:color="auto"/>
            </w:tcBorders>
            <w:shd w:val="clear" w:color="auto" w:fill="auto"/>
            <w:vAlign w:val="center"/>
            <w:hideMark/>
          </w:tcPr>
          <w:p w14:paraId="5CEFADED"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Cable for earthing- 1C 10 sq.mm Cu flexible (for Inverter earthing)</w:t>
            </w:r>
          </w:p>
        </w:tc>
        <w:tc>
          <w:tcPr>
            <w:tcW w:w="3261" w:type="dxa"/>
            <w:tcBorders>
              <w:top w:val="nil"/>
              <w:left w:val="nil"/>
              <w:bottom w:val="single" w:sz="4" w:space="0" w:color="auto"/>
              <w:right w:val="single" w:sz="4" w:space="0" w:color="auto"/>
            </w:tcBorders>
            <w:shd w:val="clear" w:color="auto" w:fill="auto"/>
            <w:vAlign w:val="center"/>
            <w:hideMark/>
          </w:tcPr>
          <w:p w14:paraId="71F03DC1" w14:textId="22D56DF1" w:rsidR="00FE21B3" w:rsidRPr="00FE21B3" w:rsidRDefault="00FE21B3" w:rsidP="00FE21B3">
            <w:pPr>
              <w:jc w:val="both"/>
              <w:rPr>
                <w:rFonts w:asciiTheme="minorHAnsi" w:hAnsiTheme="minorHAnsi" w:cstheme="minorHAnsi"/>
                <w:color w:val="000000"/>
                <w:sz w:val="20"/>
                <w:szCs w:val="20"/>
              </w:rPr>
            </w:pPr>
          </w:p>
        </w:tc>
        <w:tc>
          <w:tcPr>
            <w:tcW w:w="1476" w:type="dxa"/>
            <w:tcBorders>
              <w:top w:val="nil"/>
              <w:left w:val="nil"/>
              <w:bottom w:val="single" w:sz="4" w:space="0" w:color="auto"/>
              <w:right w:val="single" w:sz="4" w:space="0" w:color="auto"/>
            </w:tcBorders>
            <w:shd w:val="clear" w:color="auto" w:fill="auto"/>
            <w:vAlign w:val="center"/>
            <w:hideMark/>
          </w:tcPr>
          <w:p w14:paraId="287DFB18"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04168371"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Mtrs</w:t>
            </w:r>
          </w:p>
        </w:tc>
        <w:tc>
          <w:tcPr>
            <w:tcW w:w="2337" w:type="dxa"/>
            <w:tcBorders>
              <w:top w:val="nil"/>
              <w:left w:val="nil"/>
              <w:bottom w:val="single" w:sz="4" w:space="0" w:color="auto"/>
              <w:right w:val="single" w:sz="4" w:space="0" w:color="auto"/>
            </w:tcBorders>
            <w:shd w:val="clear" w:color="auto" w:fill="auto"/>
            <w:vAlign w:val="center"/>
            <w:hideMark/>
          </w:tcPr>
          <w:p w14:paraId="6EBD309C"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As per Design RFQ</w:t>
            </w:r>
          </w:p>
        </w:tc>
      </w:tr>
      <w:tr w:rsidR="00FE21B3" w:rsidRPr="00FE21B3" w14:paraId="04D10B73"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7DD29F5"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4</w:t>
            </w:r>
          </w:p>
        </w:tc>
        <w:tc>
          <w:tcPr>
            <w:tcW w:w="2404" w:type="dxa"/>
            <w:tcBorders>
              <w:top w:val="nil"/>
              <w:left w:val="nil"/>
              <w:bottom w:val="single" w:sz="4" w:space="0" w:color="auto"/>
              <w:right w:val="single" w:sz="4" w:space="0" w:color="auto"/>
            </w:tcBorders>
            <w:shd w:val="clear" w:color="auto" w:fill="auto"/>
            <w:vAlign w:val="center"/>
            <w:hideMark/>
          </w:tcPr>
          <w:p w14:paraId="0A9F6B0F"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Field ACDB for inverters output</w:t>
            </w:r>
          </w:p>
        </w:tc>
        <w:tc>
          <w:tcPr>
            <w:tcW w:w="3261" w:type="dxa"/>
            <w:tcBorders>
              <w:top w:val="nil"/>
              <w:left w:val="nil"/>
              <w:bottom w:val="single" w:sz="4" w:space="0" w:color="auto"/>
              <w:right w:val="single" w:sz="4" w:space="0" w:color="auto"/>
            </w:tcBorders>
            <w:shd w:val="clear" w:color="auto" w:fill="auto"/>
            <w:vAlign w:val="center"/>
            <w:hideMark/>
          </w:tcPr>
          <w:p w14:paraId="20DAC3C4" w14:textId="77777777" w:rsidR="00FE21B3" w:rsidRPr="00FE21B3" w:rsidRDefault="00FE21B3" w:rsidP="00FE21B3">
            <w:pPr>
              <w:rPr>
                <w:rFonts w:asciiTheme="minorHAnsi" w:hAnsiTheme="minorHAnsi" w:cstheme="minorHAnsi"/>
                <w:color w:val="000000"/>
                <w:sz w:val="20"/>
                <w:szCs w:val="20"/>
              </w:rPr>
            </w:pPr>
            <w:r w:rsidRPr="00FE21B3">
              <w:rPr>
                <w:rFonts w:asciiTheme="minorHAnsi" w:hAnsiTheme="minorHAnsi" w:cstheme="minorHAnsi"/>
                <w:sz w:val="20"/>
                <w:szCs w:val="20"/>
              </w:rPr>
              <w:t>3 phase, 415 V, 50 Hz ACCB Panel with</w:t>
            </w:r>
            <w:r w:rsidRPr="00FE21B3">
              <w:rPr>
                <w:rFonts w:asciiTheme="minorHAnsi" w:hAnsiTheme="minorHAnsi" w:cstheme="minorHAnsi"/>
                <w:sz w:val="20"/>
                <w:szCs w:val="20"/>
              </w:rPr>
              <w:br/>
              <w:t>-  Enclosure material made of CRCA with Powder coated paint</w:t>
            </w:r>
            <w:r w:rsidRPr="00FE21B3">
              <w:rPr>
                <w:rFonts w:asciiTheme="minorHAnsi" w:hAnsiTheme="minorHAnsi" w:cstheme="minorHAnsi"/>
                <w:sz w:val="20"/>
                <w:szCs w:val="20"/>
              </w:rPr>
              <w:br/>
              <w:t>- 4P, MCCB’s  - as per requirement</w:t>
            </w:r>
            <w:r w:rsidRPr="00FE21B3">
              <w:rPr>
                <w:rFonts w:asciiTheme="minorHAnsi" w:hAnsiTheme="minorHAnsi" w:cstheme="minorHAnsi"/>
                <w:sz w:val="20"/>
                <w:szCs w:val="20"/>
              </w:rPr>
              <w:br/>
              <w:t>- 4P, Isolator</w:t>
            </w:r>
            <w:r w:rsidRPr="00FE21B3">
              <w:rPr>
                <w:rFonts w:asciiTheme="minorHAnsi" w:hAnsiTheme="minorHAnsi" w:cstheme="minorHAnsi"/>
                <w:sz w:val="20"/>
                <w:szCs w:val="20"/>
              </w:rPr>
              <w:br/>
              <w:t>- 3 phase, 4 W, AL, bus bar.</w:t>
            </w:r>
            <w:r w:rsidRPr="00FE21B3">
              <w:rPr>
                <w:rFonts w:asciiTheme="minorHAnsi" w:hAnsiTheme="minorHAnsi" w:cstheme="minorHAnsi"/>
                <w:sz w:val="20"/>
                <w:szCs w:val="20"/>
              </w:rPr>
              <w:br/>
              <w:t>- IP 65 with canopy</w:t>
            </w:r>
            <w:r w:rsidRPr="00FE21B3">
              <w:rPr>
                <w:rFonts w:asciiTheme="minorHAnsi" w:hAnsiTheme="minorHAnsi" w:cstheme="minorHAnsi"/>
                <w:sz w:val="20"/>
                <w:szCs w:val="20"/>
              </w:rPr>
              <w:br/>
              <w:t>- Panel with double door &amp; lock</w:t>
            </w:r>
            <w:r w:rsidRPr="00FE21B3">
              <w:rPr>
                <w:rFonts w:asciiTheme="minorHAnsi" w:hAnsiTheme="minorHAnsi" w:cstheme="minorHAnsi"/>
                <w:sz w:val="20"/>
                <w:szCs w:val="20"/>
              </w:rPr>
              <w:br/>
              <w:t>- SPD Type 2</w:t>
            </w:r>
            <w:r w:rsidRPr="00FE21B3">
              <w:rPr>
                <w:rFonts w:asciiTheme="minorHAnsi" w:hAnsiTheme="minorHAnsi" w:cstheme="minorHAnsi"/>
                <w:sz w:val="20"/>
                <w:szCs w:val="20"/>
              </w:rPr>
              <w:br/>
              <w:t>- with mounting arrangement</w:t>
            </w:r>
          </w:p>
        </w:tc>
        <w:tc>
          <w:tcPr>
            <w:tcW w:w="1476" w:type="dxa"/>
            <w:tcBorders>
              <w:top w:val="nil"/>
              <w:left w:val="nil"/>
              <w:bottom w:val="single" w:sz="4" w:space="0" w:color="auto"/>
              <w:right w:val="single" w:sz="4" w:space="0" w:color="auto"/>
            </w:tcBorders>
            <w:shd w:val="clear" w:color="auto" w:fill="auto"/>
            <w:vAlign w:val="center"/>
            <w:hideMark/>
          </w:tcPr>
          <w:p w14:paraId="0394FB37"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05762BA0"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Nos</w:t>
            </w:r>
          </w:p>
        </w:tc>
        <w:tc>
          <w:tcPr>
            <w:tcW w:w="2337" w:type="dxa"/>
            <w:tcBorders>
              <w:top w:val="nil"/>
              <w:left w:val="nil"/>
              <w:bottom w:val="single" w:sz="4" w:space="0" w:color="auto"/>
              <w:right w:val="single" w:sz="4" w:space="0" w:color="auto"/>
            </w:tcBorders>
            <w:shd w:val="clear" w:color="auto" w:fill="auto"/>
            <w:vAlign w:val="center"/>
            <w:hideMark/>
          </w:tcPr>
          <w:p w14:paraId="217446E9"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Breakers Make: L&amp;T</w:t>
            </w:r>
          </w:p>
        </w:tc>
      </w:tr>
      <w:tr w:rsidR="00FE21B3" w:rsidRPr="00FE21B3" w14:paraId="24C6A8A5"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2B0F418"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5</w:t>
            </w:r>
          </w:p>
        </w:tc>
        <w:tc>
          <w:tcPr>
            <w:tcW w:w="2404" w:type="dxa"/>
            <w:tcBorders>
              <w:top w:val="nil"/>
              <w:left w:val="nil"/>
              <w:bottom w:val="single" w:sz="4" w:space="0" w:color="auto"/>
              <w:right w:val="single" w:sz="4" w:space="0" w:color="auto"/>
            </w:tcBorders>
            <w:shd w:val="clear" w:color="auto" w:fill="auto"/>
            <w:vAlign w:val="center"/>
            <w:hideMark/>
          </w:tcPr>
          <w:p w14:paraId="39913B33"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Isolator Panel near Metering Panel</w:t>
            </w:r>
          </w:p>
        </w:tc>
        <w:tc>
          <w:tcPr>
            <w:tcW w:w="3261" w:type="dxa"/>
            <w:tcBorders>
              <w:top w:val="nil"/>
              <w:left w:val="nil"/>
              <w:bottom w:val="single" w:sz="4" w:space="0" w:color="auto"/>
              <w:right w:val="single" w:sz="4" w:space="0" w:color="auto"/>
            </w:tcBorders>
            <w:shd w:val="clear" w:color="auto" w:fill="auto"/>
            <w:vAlign w:val="center"/>
            <w:hideMark/>
          </w:tcPr>
          <w:p w14:paraId="71FEAE78" w14:textId="77777777" w:rsid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3 phase, 415 V, 50 Hz ACCB Panel with</w:t>
            </w:r>
            <w:r w:rsidRPr="00FE21B3">
              <w:rPr>
                <w:rFonts w:asciiTheme="minorHAnsi" w:hAnsiTheme="minorHAnsi" w:cstheme="minorHAnsi"/>
                <w:sz w:val="20"/>
                <w:szCs w:val="20"/>
              </w:rPr>
              <w:br/>
              <w:t>-  Enclosure material made of CRCA with Powder coated paint</w:t>
            </w:r>
          </w:p>
          <w:p w14:paraId="3F1D5B65" w14:textId="77777777" w:rsid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- 4P, 700A MCCB’s</w:t>
            </w:r>
          </w:p>
          <w:p w14:paraId="042165E3" w14:textId="77777777" w:rsid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- 3 phase, 4 W, AL, bus bar.</w:t>
            </w:r>
          </w:p>
          <w:p w14:paraId="4A883531" w14:textId="77777777" w:rsidR="00FE21B3" w:rsidRDefault="00FE21B3" w:rsidP="00FE21B3">
            <w:pPr>
              <w:jc w:val="both"/>
              <w:rPr>
                <w:rFonts w:asciiTheme="minorHAnsi" w:hAnsiTheme="minorHAnsi" w:cstheme="minorHAnsi"/>
                <w:sz w:val="20"/>
                <w:szCs w:val="20"/>
              </w:rPr>
            </w:pPr>
            <w:r>
              <w:rPr>
                <w:rFonts w:asciiTheme="minorHAnsi" w:hAnsiTheme="minorHAnsi" w:cstheme="minorHAnsi"/>
                <w:sz w:val="20"/>
                <w:szCs w:val="20"/>
              </w:rPr>
              <w:t>- IP 54 with canopy</w:t>
            </w:r>
          </w:p>
          <w:p w14:paraId="55643511" w14:textId="77777777" w:rsidR="00FE21B3" w:rsidRDefault="00FE21B3" w:rsidP="00FE21B3">
            <w:pPr>
              <w:jc w:val="both"/>
              <w:rPr>
                <w:rFonts w:asciiTheme="minorHAnsi" w:hAnsiTheme="minorHAnsi" w:cstheme="minorHAnsi"/>
                <w:sz w:val="20"/>
                <w:szCs w:val="20"/>
              </w:rPr>
            </w:pPr>
            <w:r>
              <w:rPr>
                <w:rFonts w:asciiTheme="minorHAnsi" w:hAnsiTheme="minorHAnsi" w:cstheme="minorHAnsi"/>
                <w:sz w:val="20"/>
                <w:szCs w:val="20"/>
              </w:rPr>
              <w:t>- Panel with single door &amp; lock</w:t>
            </w:r>
          </w:p>
          <w:p w14:paraId="1398DE62" w14:textId="111E6061"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 with mounting arrangement</w:t>
            </w:r>
          </w:p>
        </w:tc>
        <w:tc>
          <w:tcPr>
            <w:tcW w:w="1476" w:type="dxa"/>
            <w:tcBorders>
              <w:top w:val="nil"/>
              <w:left w:val="nil"/>
              <w:bottom w:val="single" w:sz="4" w:space="0" w:color="auto"/>
              <w:right w:val="single" w:sz="4" w:space="0" w:color="auto"/>
            </w:tcBorders>
            <w:shd w:val="clear" w:color="auto" w:fill="auto"/>
            <w:vAlign w:val="center"/>
            <w:hideMark/>
          </w:tcPr>
          <w:p w14:paraId="6A981AAF"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6844978B"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Nos</w:t>
            </w:r>
          </w:p>
        </w:tc>
        <w:tc>
          <w:tcPr>
            <w:tcW w:w="2337" w:type="dxa"/>
            <w:tcBorders>
              <w:top w:val="nil"/>
              <w:left w:val="nil"/>
              <w:bottom w:val="single" w:sz="4" w:space="0" w:color="auto"/>
              <w:right w:val="single" w:sz="4" w:space="0" w:color="auto"/>
            </w:tcBorders>
            <w:shd w:val="clear" w:color="auto" w:fill="auto"/>
            <w:vAlign w:val="center"/>
            <w:hideMark/>
          </w:tcPr>
          <w:p w14:paraId="2A76A5E2"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Breakers Make: L&amp;T</w:t>
            </w:r>
          </w:p>
        </w:tc>
      </w:tr>
      <w:tr w:rsidR="00FE21B3" w:rsidRPr="00FE21B3" w14:paraId="18408BDB"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44077BD" w14:textId="0054A020"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4</w:t>
            </w:r>
          </w:p>
        </w:tc>
        <w:tc>
          <w:tcPr>
            <w:tcW w:w="2404" w:type="dxa"/>
            <w:tcBorders>
              <w:top w:val="nil"/>
              <w:left w:val="nil"/>
              <w:bottom w:val="single" w:sz="4" w:space="0" w:color="auto"/>
              <w:right w:val="single" w:sz="4" w:space="0" w:color="auto"/>
            </w:tcBorders>
            <w:shd w:val="clear" w:color="auto" w:fill="auto"/>
            <w:vAlign w:val="center"/>
            <w:hideMark/>
          </w:tcPr>
          <w:p w14:paraId="683E7788"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Cable tray for AC cable laying after inverter</w:t>
            </w:r>
          </w:p>
        </w:tc>
        <w:tc>
          <w:tcPr>
            <w:tcW w:w="3261" w:type="dxa"/>
            <w:tcBorders>
              <w:top w:val="nil"/>
              <w:left w:val="nil"/>
              <w:bottom w:val="single" w:sz="4" w:space="0" w:color="auto"/>
              <w:right w:val="single" w:sz="4" w:space="0" w:color="auto"/>
            </w:tcBorders>
            <w:shd w:val="clear" w:color="auto" w:fill="auto"/>
            <w:vAlign w:val="center"/>
            <w:hideMark/>
          </w:tcPr>
          <w:p w14:paraId="3F7C8F92" w14:textId="26479514"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 xml:space="preserve">50mmX50mmX2mm Hot dip galvanized cable tray with cover and other accessories i.e. cable tray stand, cable tray cover clamp, cable tray </w:t>
            </w:r>
            <w:r w:rsidRPr="00FE21B3">
              <w:rPr>
                <w:rFonts w:asciiTheme="minorHAnsi" w:hAnsiTheme="minorHAnsi" w:cstheme="minorHAnsi"/>
                <w:sz w:val="20"/>
                <w:szCs w:val="20"/>
              </w:rPr>
              <w:lastRenderedPageBreak/>
              <w:t>coupler, M8</w:t>
            </w:r>
            <w:r w:rsidRPr="00FE21B3">
              <w:rPr>
                <w:rFonts w:asciiTheme="minorHAnsi" w:hAnsiTheme="minorHAnsi" w:cstheme="minorHAnsi"/>
                <w:sz w:val="20"/>
                <w:szCs w:val="20"/>
              </w:rPr>
              <w:br/>
              <w:t>MS HDG Fasteners, anchor bolts etc.</w:t>
            </w:r>
          </w:p>
        </w:tc>
        <w:tc>
          <w:tcPr>
            <w:tcW w:w="1476" w:type="dxa"/>
            <w:tcBorders>
              <w:top w:val="nil"/>
              <w:left w:val="nil"/>
              <w:bottom w:val="single" w:sz="4" w:space="0" w:color="auto"/>
              <w:right w:val="single" w:sz="4" w:space="0" w:color="auto"/>
            </w:tcBorders>
            <w:shd w:val="clear" w:color="auto" w:fill="auto"/>
            <w:vAlign w:val="center"/>
            <w:hideMark/>
          </w:tcPr>
          <w:p w14:paraId="289CB4D9"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lastRenderedPageBreak/>
              <w:t>As per Design</w:t>
            </w:r>
          </w:p>
        </w:tc>
        <w:tc>
          <w:tcPr>
            <w:tcW w:w="0" w:type="auto"/>
            <w:tcBorders>
              <w:top w:val="nil"/>
              <w:left w:val="nil"/>
              <w:bottom w:val="single" w:sz="4" w:space="0" w:color="auto"/>
              <w:right w:val="single" w:sz="4" w:space="0" w:color="auto"/>
            </w:tcBorders>
            <w:shd w:val="clear" w:color="auto" w:fill="auto"/>
            <w:vAlign w:val="center"/>
            <w:hideMark/>
          </w:tcPr>
          <w:p w14:paraId="1ED2B663"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Nos</w:t>
            </w:r>
          </w:p>
        </w:tc>
        <w:tc>
          <w:tcPr>
            <w:tcW w:w="2337" w:type="dxa"/>
            <w:tcBorders>
              <w:top w:val="nil"/>
              <w:left w:val="nil"/>
              <w:bottom w:val="single" w:sz="4" w:space="0" w:color="auto"/>
              <w:right w:val="single" w:sz="4" w:space="0" w:color="auto"/>
            </w:tcBorders>
            <w:shd w:val="clear" w:color="auto" w:fill="auto"/>
            <w:vAlign w:val="center"/>
            <w:hideMark/>
          </w:tcPr>
          <w:p w14:paraId="14ABA75E"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Oriana Power</w:t>
            </w:r>
          </w:p>
        </w:tc>
      </w:tr>
      <w:tr w:rsidR="00FE21B3" w:rsidRPr="00FE21B3" w14:paraId="16D35C11"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F4207B4" w14:textId="77777777" w:rsidR="00FE21B3" w:rsidRPr="00FE21B3" w:rsidRDefault="00FE21B3" w:rsidP="00FE21B3">
            <w:pPr>
              <w:jc w:val="center"/>
              <w:rPr>
                <w:rFonts w:asciiTheme="minorHAnsi" w:hAnsiTheme="minorHAnsi" w:cstheme="minorHAnsi"/>
                <w:b/>
                <w:bCs/>
                <w:sz w:val="20"/>
                <w:szCs w:val="20"/>
              </w:rPr>
            </w:pPr>
            <w:r w:rsidRPr="00FE21B3">
              <w:rPr>
                <w:rFonts w:asciiTheme="minorHAnsi" w:hAnsiTheme="minorHAnsi" w:cstheme="minorHAnsi"/>
                <w:b/>
                <w:bCs/>
                <w:sz w:val="20"/>
                <w:szCs w:val="20"/>
              </w:rPr>
              <w:lastRenderedPageBreak/>
              <w:t>F</w:t>
            </w:r>
          </w:p>
        </w:tc>
        <w:tc>
          <w:tcPr>
            <w:tcW w:w="10201" w:type="dxa"/>
            <w:gridSpan w:val="5"/>
            <w:tcBorders>
              <w:top w:val="nil"/>
              <w:left w:val="nil"/>
              <w:bottom w:val="single" w:sz="4" w:space="0" w:color="auto"/>
              <w:right w:val="single" w:sz="4" w:space="0" w:color="auto"/>
            </w:tcBorders>
            <w:shd w:val="clear" w:color="auto" w:fill="D9D9D9" w:themeFill="background1" w:themeFillShade="D9"/>
            <w:vAlign w:val="center"/>
            <w:hideMark/>
          </w:tcPr>
          <w:p w14:paraId="0E6D6BF5" w14:textId="5B5CE38C" w:rsidR="00FE21B3" w:rsidRPr="00FE21B3" w:rsidRDefault="00FE21B3" w:rsidP="00FE21B3">
            <w:pPr>
              <w:jc w:val="both"/>
              <w:rPr>
                <w:rFonts w:asciiTheme="minorHAnsi" w:hAnsiTheme="minorHAnsi" w:cstheme="minorHAnsi"/>
                <w:b/>
                <w:bCs/>
                <w:sz w:val="20"/>
                <w:szCs w:val="20"/>
              </w:rPr>
            </w:pPr>
            <w:r w:rsidRPr="00FE21B3">
              <w:rPr>
                <w:rFonts w:asciiTheme="minorHAnsi" w:hAnsiTheme="minorHAnsi" w:cstheme="minorHAnsi"/>
                <w:b/>
                <w:bCs/>
                <w:sz w:val="20"/>
                <w:szCs w:val="20"/>
              </w:rPr>
              <w:t>Civil Works</w:t>
            </w:r>
          </w:p>
        </w:tc>
      </w:tr>
      <w:tr w:rsidR="00FE21B3" w:rsidRPr="00FE21B3" w14:paraId="14A1AE81"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57FA548"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1</w:t>
            </w:r>
          </w:p>
        </w:tc>
        <w:tc>
          <w:tcPr>
            <w:tcW w:w="2404" w:type="dxa"/>
            <w:tcBorders>
              <w:top w:val="nil"/>
              <w:left w:val="nil"/>
              <w:bottom w:val="single" w:sz="4" w:space="0" w:color="auto"/>
              <w:right w:val="single" w:sz="4" w:space="0" w:color="auto"/>
            </w:tcBorders>
            <w:shd w:val="clear" w:color="auto" w:fill="auto"/>
            <w:vAlign w:val="center"/>
            <w:hideMark/>
          </w:tcPr>
          <w:p w14:paraId="4CF4A255"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As per site requirement</w:t>
            </w:r>
          </w:p>
        </w:tc>
        <w:tc>
          <w:tcPr>
            <w:tcW w:w="3261" w:type="dxa"/>
            <w:tcBorders>
              <w:top w:val="nil"/>
              <w:left w:val="nil"/>
              <w:bottom w:val="single" w:sz="4" w:space="0" w:color="auto"/>
              <w:right w:val="single" w:sz="4" w:space="0" w:color="auto"/>
            </w:tcBorders>
            <w:shd w:val="clear" w:color="auto" w:fill="auto"/>
            <w:vAlign w:val="center"/>
            <w:hideMark/>
          </w:tcPr>
          <w:p w14:paraId="60047549"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Civil work for Structure, electrical panel foundations, Structure Foundation, earthing pit chamber construction.</w:t>
            </w:r>
          </w:p>
        </w:tc>
        <w:tc>
          <w:tcPr>
            <w:tcW w:w="1476" w:type="dxa"/>
            <w:tcBorders>
              <w:top w:val="nil"/>
              <w:left w:val="nil"/>
              <w:bottom w:val="single" w:sz="4" w:space="0" w:color="auto"/>
              <w:right w:val="single" w:sz="4" w:space="0" w:color="auto"/>
            </w:tcBorders>
            <w:shd w:val="clear" w:color="auto" w:fill="auto"/>
            <w:noWrap/>
            <w:vAlign w:val="center"/>
            <w:hideMark/>
          </w:tcPr>
          <w:p w14:paraId="26146CA1"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789820AB"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Set</w:t>
            </w:r>
          </w:p>
        </w:tc>
        <w:tc>
          <w:tcPr>
            <w:tcW w:w="2337" w:type="dxa"/>
            <w:tcBorders>
              <w:top w:val="nil"/>
              <w:left w:val="nil"/>
              <w:bottom w:val="single" w:sz="4" w:space="0" w:color="auto"/>
              <w:right w:val="single" w:sz="4" w:space="0" w:color="auto"/>
            </w:tcBorders>
            <w:shd w:val="clear" w:color="auto" w:fill="auto"/>
            <w:vAlign w:val="center"/>
            <w:hideMark/>
          </w:tcPr>
          <w:p w14:paraId="7F2A4B8F"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As per RFQ</w:t>
            </w:r>
          </w:p>
        </w:tc>
      </w:tr>
      <w:tr w:rsidR="00FE21B3" w:rsidRPr="00FE21B3" w14:paraId="04515361"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9B04097" w14:textId="77777777" w:rsidR="00FE21B3" w:rsidRPr="00FE21B3" w:rsidRDefault="00FE21B3" w:rsidP="00FE21B3">
            <w:pPr>
              <w:jc w:val="center"/>
              <w:rPr>
                <w:rFonts w:asciiTheme="minorHAnsi" w:hAnsiTheme="minorHAnsi" w:cstheme="minorHAnsi"/>
                <w:b/>
                <w:bCs/>
                <w:sz w:val="20"/>
                <w:szCs w:val="20"/>
              </w:rPr>
            </w:pPr>
            <w:r w:rsidRPr="00FE21B3">
              <w:rPr>
                <w:rFonts w:asciiTheme="minorHAnsi" w:hAnsiTheme="minorHAnsi" w:cstheme="minorHAnsi"/>
                <w:b/>
                <w:bCs/>
                <w:sz w:val="20"/>
                <w:szCs w:val="20"/>
              </w:rPr>
              <w:t>G</w:t>
            </w:r>
          </w:p>
        </w:tc>
        <w:tc>
          <w:tcPr>
            <w:tcW w:w="10201" w:type="dxa"/>
            <w:gridSpan w:val="5"/>
            <w:tcBorders>
              <w:top w:val="nil"/>
              <w:left w:val="nil"/>
              <w:bottom w:val="single" w:sz="4" w:space="0" w:color="auto"/>
              <w:right w:val="single" w:sz="4" w:space="0" w:color="auto"/>
            </w:tcBorders>
            <w:shd w:val="clear" w:color="auto" w:fill="D9D9D9" w:themeFill="background1" w:themeFillShade="D9"/>
            <w:vAlign w:val="center"/>
            <w:hideMark/>
          </w:tcPr>
          <w:p w14:paraId="056B66BF" w14:textId="58DE2D0C" w:rsidR="00FE21B3" w:rsidRPr="00FE21B3" w:rsidRDefault="00FE21B3" w:rsidP="00FE21B3">
            <w:pPr>
              <w:jc w:val="both"/>
              <w:rPr>
                <w:rFonts w:asciiTheme="minorHAnsi" w:hAnsiTheme="minorHAnsi" w:cstheme="minorHAnsi"/>
                <w:b/>
                <w:bCs/>
                <w:sz w:val="20"/>
                <w:szCs w:val="20"/>
              </w:rPr>
            </w:pPr>
            <w:r w:rsidRPr="00FE21B3">
              <w:rPr>
                <w:rFonts w:asciiTheme="minorHAnsi" w:hAnsiTheme="minorHAnsi" w:cstheme="minorHAnsi"/>
                <w:b/>
                <w:bCs/>
                <w:sz w:val="20"/>
                <w:szCs w:val="20"/>
              </w:rPr>
              <w:t>Safety &amp; Protections</w:t>
            </w:r>
          </w:p>
        </w:tc>
      </w:tr>
      <w:tr w:rsidR="00FE21B3" w:rsidRPr="00FE21B3" w14:paraId="5E017C1E"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EF8673C"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1</w:t>
            </w:r>
          </w:p>
        </w:tc>
        <w:tc>
          <w:tcPr>
            <w:tcW w:w="2404" w:type="dxa"/>
            <w:tcBorders>
              <w:top w:val="nil"/>
              <w:left w:val="nil"/>
              <w:bottom w:val="single" w:sz="4" w:space="0" w:color="auto"/>
              <w:right w:val="single" w:sz="4" w:space="0" w:color="auto"/>
            </w:tcBorders>
            <w:shd w:val="clear" w:color="auto" w:fill="auto"/>
            <w:vAlign w:val="center"/>
            <w:hideMark/>
          </w:tcPr>
          <w:p w14:paraId="5A9D4F13"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Fire extinguisher With sand bucket ( 4 Kg ABC type )</w:t>
            </w:r>
          </w:p>
        </w:tc>
        <w:tc>
          <w:tcPr>
            <w:tcW w:w="3261" w:type="dxa"/>
            <w:tcBorders>
              <w:top w:val="nil"/>
              <w:left w:val="nil"/>
              <w:bottom w:val="single" w:sz="4" w:space="0" w:color="auto"/>
              <w:right w:val="single" w:sz="4" w:space="0" w:color="auto"/>
            </w:tcBorders>
            <w:shd w:val="clear" w:color="auto" w:fill="auto"/>
            <w:vAlign w:val="center"/>
            <w:hideMark/>
          </w:tcPr>
          <w:p w14:paraId="5FEF636B"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4 Kg ABC type fire extinguishers with stand</w:t>
            </w:r>
          </w:p>
        </w:tc>
        <w:tc>
          <w:tcPr>
            <w:tcW w:w="1476" w:type="dxa"/>
            <w:tcBorders>
              <w:top w:val="nil"/>
              <w:left w:val="nil"/>
              <w:bottom w:val="single" w:sz="4" w:space="0" w:color="auto"/>
              <w:right w:val="single" w:sz="4" w:space="0" w:color="auto"/>
            </w:tcBorders>
            <w:shd w:val="clear" w:color="auto" w:fill="auto"/>
            <w:vAlign w:val="center"/>
            <w:hideMark/>
          </w:tcPr>
          <w:p w14:paraId="7DC5DFB3" w14:textId="501FB673"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 xml:space="preserve">As per </w:t>
            </w:r>
            <w:r w:rsidR="00B90BB5" w:rsidRPr="00FE21B3">
              <w:rPr>
                <w:rFonts w:asciiTheme="minorHAnsi" w:hAnsiTheme="minorHAnsi" w:cstheme="minorHAnsi"/>
                <w:sz w:val="20"/>
                <w:szCs w:val="20"/>
              </w:rPr>
              <w:t>design</w:t>
            </w:r>
          </w:p>
        </w:tc>
        <w:tc>
          <w:tcPr>
            <w:tcW w:w="0" w:type="auto"/>
            <w:tcBorders>
              <w:top w:val="nil"/>
              <w:left w:val="nil"/>
              <w:bottom w:val="single" w:sz="4" w:space="0" w:color="auto"/>
              <w:right w:val="single" w:sz="4" w:space="0" w:color="auto"/>
            </w:tcBorders>
            <w:shd w:val="clear" w:color="auto" w:fill="auto"/>
            <w:vAlign w:val="center"/>
            <w:hideMark/>
          </w:tcPr>
          <w:p w14:paraId="2B23E272"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Set</w:t>
            </w:r>
          </w:p>
        </w:tc>
        <w:tc>
          <w:tcPr>
            <w:tcW w:w="2337" w:type="dxa"/>
            <w:tcBorders>
              <w:top w:val="nil"/>
              <w:left w:val="nil"/>
              <w:bottom w:val="single" w:sz="4" w:space="0" w:color="auto"/>
              <w:right w:val="single" w:sz="4" w:space="0" w:color="auto"/>
            </w:tcBorders>
            <w:shd w:val="clear" w:color="auto" w:fill="auto"/>
            <w:vAlign w:val="center"/>
            <w:hideMark/>
          </w:tcPr>
          <w:p w14:paraId="1AB2F22E"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As per Design RFQ</w:t>
            </w:r>
          </w:p>
        </w:tc>
      </w:tr>
      <w:tr w:rsidR="00FE21B3" w:rsidRPr="00FE21B3" w14:paraId="129344C7"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A036795"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2</w:t>
            </w:r>
          </w:p>
        </w:tc>
        <w:tc>
          <w:tcPr>
            <w:tcW w:w="2404" w:type="dxa"/>
            <w:tcBorders>
              <w:top w:val="nil"/>
              <w:left w:val="nil"/>
              <w:bottom w:val="single" w:sz="4" w:space="0" w:color="auto"/>
              <w:right w:val="single" w:sz="4" w:space="0" w:color="auto"/>
            </w:tcBorders>
            <w:shd w:val="clear" w:color="auto" w:fill="auto"/>
            <w:vAlign w:val="center"/>
            <w:hideMark/>
          </w:tcPr>
          <w:p w14:paraId="6FA9B36A"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Earthing Kit for plant AC and DC earthing</w:t>
            </w:r>
          </w:p>
        </w:tc>
        <w:tc>
          <w:tcPr>
            <w:tcW w:w="3261" w:type="dxa"/>
            <w:tcBorders>
              <w:top w:val="nil"/>
              <w:left w:val="nil"/>
              <w:bottom w:val="single" w:sz="4" w:space="0" w:color="auto"/>
              <w:right w:val="single" w:sz="4" w:space="0" w:color="auto"/>
            </w:tcBorders>
            <w:shd w:val="clear" w:color="auto" w:fill="auto"/>
            <w:vAlign w:val="center"/>
            <w:hideMark/>
          </w:tcPr>
          <w:p w14:paraId="5C54E61D"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Copper Bonded rods 3m, 17.2 mm, chemical bags and other required accessories. Earthing pit chamber will be constructed and Cast iron cover will be installed</w:t>
            </w:r>
          </w:p>
        </w:tc>
        <w:tc>
          <w:tcPr>
            <w:tcW w:w="1476" w:type="dxa"/>
            <w:tcBorders>
              <w:top w:val="nil"/>
              <w:left w:val="nil"/>
              <w:bottom w:val="single" w:sz="4" w:space="0" w:color="auto"/>
              <w:right w:val="single" w:sz="4" w:space="0" w:color="auto"/>
            </w:tcBorders>
            <w:shd w:val="clear" w:color="auto" w:fill="auto"/>
            <w:noWrap/>
            <w:vAlign w:val="center"/>
            <w:hideMark/>
          </w:tcPr>
          <w:p w14:paraId="400CC312"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44A46FE4"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Set</w:t>
            </w:r>
          </w:p>
        </w:tc>
        <w:tc>
          <w:tcPr>
            <w:tcW w:w="2337" w:type="dxa"/>
            <w:tcBorders>
              <w:top w:val="nil"/>
              <w:left w:val="nil"/>
              <w:bottom w:val="single" w:sz="4" w:space="0" w:color="auto"/>
              <w:right w:val="single" w:sz="4" w:space="0" w:color="auto"/>
            </w:tcBorders>
            <w:shd w:val="clear" w:color="auto" w:fill="auto"/>
            <w:vAlign w:val="center"/>
            <w:hideMark/>
          </w:tcPr>
          <w:p w14:paraId="73655C4F"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VNT/JMV/GS Electrode</w:t>
            </w:r>
          </w:p>
        </w:tc>
      </w:tr>
      <w:tr w:rsidR="00FE21B3" w:rsidRPr="00FE21B3" w14:paraId="18B1D66F"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6C2465C"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3</w:t>
            </w:r>
          </w:p>
        </w:tc>
        <w:tc>
          <w:tcPr>
            <w:tcW w:w="2404" w:type="dxa"/>
            <w:tcBorders>
              <w:top w:val="nil"/>
              <w:left w:val="nil"/>
              <w:bottom w:val="single" w:sz="4" w:space="0" w:color="auto"/>
              <w:right w:val="single" w:sz="4" w:space="0" w:color="auto"/>
            </w:tcBorders>
            <w:shd w:val="clear" w:color="auto" w:fill="auto"/>
            <w:vAlign w:val="center"/>
            <w:hideMark/>
          </w:tcPr>
          <w:p w14:paraId="5611F683" w14:textId="77777777"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Lightning Arrester for protection of solar power</w:t>
            </w:r>
            <w:r w:rsidRPr="00FE21B3">
              <w:rPr>
                <w:rFonts w:asciiTheme="minorHAnsi" w:hAnsiTheme="minorHAnsi" w:cstheme="minorHAnsi"/>
                <w:sz w:val="20"/>
                <w:szCs w:val="20"/>
              </w:rPr>
              <w:br/>
              <w:t>plant</w:t>
            </w:r>
          </w:p>
        </w:tc>
        <w:tc>
          <w:tcPr>
            <w:tcW w:w="3261" w:type="dxa"/>
            <w:tcBorders>
              <w:top w:val="nil"/>
              <w:left w:val="nil"/>
              <w:bottom w:val="single" w:sz="4" w:space="0" w:color="auto"/>
              <w:right w:val="single" w:sz="4" w:space="0" w:color="auto"/>
            </w:tcBorders>
            <w:shd w:val="clear" w:color="auto" w:fill="auto"/>
            <w:vAlign w:val="center"/>
            <w:hideMark/>
          </w:tcPr>
          <w:p w14:paraId="0A2AD72F" w14:textId="77777777"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ESE Type, GI mast, 2 Earthing pit , 1 C 70 mm2 Cu PVC cable, 2 set of earthing for one lightning</w:t>
            </w:r>
            <w:r w:rsidRPr="00FE21B3">
              <w:rPr>
                <w:rFonts w:asciiTheme="minorHAnsi" w:hAnsiTheme="minorHAnsi" w:cstheme="minorHAnsi"/>
                <w:sz w:val="20"/>
                <w:szCs w:val="20"/>
              </w:rPr>
              <w:br/>
              <w:t>arrester, R-109 Meter , Stay Set support.</w:t>
            </w:r>
          </w:p>
        </w:tc>
        <w:tc>
          <w:tcPr>
            <w:tcW w:w="1476" w:type="dxa"/>
            <w:tcBorders>
              <w:top w:val="nil"/>
              <w:left w:val="nil"/>
              <w:bottom w:val="single" w:sz="4" w:space="0" w:color="auto"/>
              <w:right w:val="single" w:sz="4" w:space="0" w:color="auto"/>
            </w:tcBorders>
            <w:shd w:val="clear" w:color="auto" w:fill="auto"/>
            <w:vAlign w:val="center"/>
            <w:hideMark/>
          </w:tcPr>
          <w:p w14:paraId="288DE684"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66D11185"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Nos.</w:t>
            </w:r>
          </w:p>
        </w:tc>
        <w:tc>
          <w:tcPr>
            <w:tcW w:w="2337" w:type="dxa"/>
            <w:tcBorders>
              <w:top w:val="nil"/>
              <w:left w:val="nil"/>
              <w:bottom w:val="single" w:sz="4" w:space="0" w:color="auto"/>
              <w:right w:val="single" w:sz="4" w:space="0" w:color="auto"/>
            </w:tcBorders>
            <w:shd w:val="clear" w:color="auto" w:fill="auto"/>
            <w:vAlign w:val="center"/>
            <w:hideMark/>
          </w:tcPr>
          <w:p w14:paraId="7D9A04AA"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VNT/JMV/Allied Power</w:t>
            </w:r>
          </w:p>
        </w:tc>
      </w:tr>
      <w:tr w:rsidR="00FE21B3" w:rsidRPr="00FE21B3" w14:paraId="13D242E3"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97C30B8"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4</w:t>
            </w:r>
          </w:p>
        </w:tc>
        <w:tc>
          <w:tcPr>
            <w:tcW w:w="2404" w:type="dxa"/>
            <w:tcBorders>
              <w:top w:val="nil"/>
              <w:left w:val="nil"/>
              <w:bottom w:val="single" w:sz="4" w:space="0" w:color="auto"/>
              <w:right w:val="single" w:sz="4" w:space="0" w:color="auto"/>
            </w:tcBorders>
            <w:shd w:val="clear" w:color="auto" w:fill="auto"/>
            <w:vAlign w:val="center"/>
            <w:hideMark/>
          </w:tcPr>
          <w:p w14:paraId="2C65FF3A"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GI Strip 25X3 mm for DC side</w:t>
            </w:r>
          </w:p>
        </w:tc>
        <w:tc>
          <w:tcPr>
            <w:tcW w:w="3261" w:type="dxa"/>
            <w:tcBorders>
              <w:top w:val="nil"/>
              <w:left w:val="nil"/>
              <w:bottom w:val="single" w:sz="4" w:space="0" w:color="auto"/>
              <w:right w:val="single" w:sz="4" w:space="0" w:color="auto"/>
            </w:tcBorders>
            <w:shd w:val="clear" w:color="auto" w:fill="auto"/>
            <w:vAlign w:val="center"/>
            <w:hideMark/>
          </w:tcPr>
          <w:p w14:paraId="5FFD1BA0" w14:textId="071555DA"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 xml:space="preserve">Hot dip </w:t>
            </w:r>
            <w:r w:rsidR="00B90BB5" w:rsidRPr="00FE21B3">
              <w:rPr>
                <w:rFonts w:asciiTheme="minorHAnsi" w:hAnsiTheme="minorHAnsi" w:cstheme="minorHAnsi"/>
                <w:sz w:val="20"/>
                <w:szCs w:val="20"/>
              </w:rPr>
              <w:t>galvanized</w:t>
            </w:r>
            <w:r w:rsidRPr="00FE21B3">
              <w:rPr>
                <w:rFonts w:asciiTheme="minorHAnsi" w:hAnsiTheme="minorHAnsi" w:cstheme="minorHAnsi"/>
                <w:sz w:val="20"/>
                <w:szCs w:val="20"/>
              </w:rPr>
              <w:t xml:space="preserve"> earthing strip with minimum 80 micron. Material grade E-250</w:t>
            </w:r>
          </w:p>
        </w:tc>
        <w:tc>
          <w:tcPr>
            <w:tcW w:w="1476" w:type="dxa"/>
            <w:tcBorders>
              <w:top w:val="nil"/>
              <w:left w:val="nil"/>
              <w:bottom w:val="single" w:sz="4" w:space="0" w:color="auto"/>
              <w:right w:val="single" w:sz="4" w:space="0" w:color="auto"/>
            </w:tcBorders>
            <w:shd w:val="clear" w:color="auto" w:fill="auto"/>
            <w:vAlign w:val="center"/>
            <w:hideMark/>
          </w:tcPr>
          <w:p w14:paraId="0C19B4E0"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Site Req</w:t>
            </w:r>
          </w:p>
        </w:tc>
        <w:tc>
          <w:tcPr>
            <w:tcW w:w="0" w:type="auto"/>
            <w:tcBorders>
              <w:top w:val="nil"/>
              <w:left w:val="nil"/>
              <w:bottom w:val="single" w:sz="4" w:space="0" w:color="auto"/>
              <w:right w:val="single" w:sz="4" w:space="0" w:color="auto"/>
            </w:tcBorders>
            <w:shd w:val="clear" w:color="auto" w:fill="auto"/>
            <w:vAlign w:val="center"/>
            <w:hideMark/>
          </w:tcPr>
          <w:p w14:paraId="513CB07E"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Meter</w:t>
            </w:r>
          </w:p>
        </w:tc>
        <w:tc>
          <w:tcPr>
            <w:tcW w:w="2337" w:type="dxa"/>
            <w:tcBorders>
              <w:top w:val="nil"/>
              <w:left w:val="nil"/>
              <w:bottom w:val="single" w:sz="4" w:space="0" w:color="auto"/>
              <w:right w:val="single" w:sz="4" w:space="0" w:color="auto"/>
            </w:tcBorders>
            <w:shd w:val="clear" w:color="auto" w:fill="auto"/>
            <w:vAlign w:val="center"/>
            <w:hideMark/>
          </w:tcPr>
          <w:p w14:paraId="204BB7AE"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As per Design RFQ</w:t>
            </w:r>
          </w:p>
        </w:tc>
      </w:tr>
      <w:tr w:rsidR="00FE21B3" w:rsidRPr="00FE21B3" w14:paraId="156FAFB1"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45CCC8B" w14:textId="77777777" w:rsidR="00FE21B3" w:rsidRPr="00FE21B3" w:rsidRDefault="00FE21B3" w:rsidP="00FE21B3">
            <w:pPr>
              <w:jc w:val="center"/>
              <w:rPr>
                <w:rFonts w:asciiTheme="minorHAnsi" w:hAnsiTheme="minorHAnsi" w:cstheme="minorHAnsi"/>
                <w:b/>
                <w:bCs/>
                <w:sz w:val="20"/>
                <w:szCs w:val="20"/>
              </w:rPr>
            </w:pPr>
            <w:r w:rsidRPr="00FE21B3">
              <w:rPr>
                <w:rFonts w:asciiTheme="minorHAnsi" w:hAnsiTheme="minorHAnsi" w:cstheme="minorHAnsi"/>
                <w:b/>
                <w:bCs/>
                <w:sz w:val="20"/>
                <w:szCs w:val="20"/>
              </w:rPr>
              <w:t>H</w:t>
            </w:r>
          </w:p>
        </w:tc>
        <w:tc>
          <w:tcPr>
            <w:tcW w:w="10201" w:type="dxa"/>
            <w:gridSpan w:val="5"/>
            <w:tcBorders>
              <w:top w:val="nil"/>
              <w:left w:val="nil"/>
              <w:bottom w:val="single" w:sz="4" w:space="0" w:color="auto"/>
              <w:right w:val="single" w:sz="4" w:space="0" w:color="auto"/>
            </w:tcBorders>
            <w:shd w:val="clear" w:color="auto" w:fill="D9D9D9" w:themeFill="background1" w:themeFillShade="D9"/>
            <w:vAlign w:val="center"/>
            <w:hideMark/>
          </w:tcPr>
          <w:p w14:paraId="027674E9" w14:textId="4C9D1DAC" w:rsidR="00FE21B3" w:rsidRPr="00FE21B3" w:rsidRDefault="00FE21B3" w:rsidP="00FE21B3">
            <w:pPr>
              <w:jc w:val="both"/>
              <w:rPr>
                <w:rFonts w:asciiTheme="minorHAnsi" w:hAnsiTheme="minorHAnsi" w:cstheme="minorHAnsi"/>
                <w:b/>
                <w:bCs/>
                <w:sz w:val="20"/>
                <w:szCs w:val="20"/>
              </w:rPr>
            </w:pPr>
            <w:r w:rsidRPr="00FE21B3">
              <w:rPr>
                <w:rFonts w:asciiTheme="minorHAnsi" w:hAnsiTheme="minorHAnsi" w:cstheme="minorHAnsi"/>
                <w:b/>
                <w:bCs/>
                <w:sz w:val="20"/>
                <w:szCs w:val="20"/>
              </w:rPr>
              <w:t>Services</w:t>
            </w:r>
          </w:p>
        </w:tc>
      </w:tr>
      <w:tr w:rsidR="00FE21B3" w:rsidRPr="00FE21B3" w14:paraId="5E566AE1"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8B3D0BF"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1</w:t>
            </w:r>
          </w:p>
        </w:tc>
        <w:tc>
          <w:tcPr>
            <w:tcW w:w="2404" w:type="dxa"/>
            <w:tcBorders>
              <w:top w:val="nil"/>
              <w:left w:val="nil"/>
              <w:bottom w:val="single" w:sz="4" w:space="0" w:color="auto"/>
              <w:right w:val="single" w:sz="4" w:space="0" w:color="auto"/>
            </w:tcBorders>
            <w:shd w:val="clear" w:color="auto" w:fill="auto"/>
            <w:vAlign w:val="center"/>
            <w:hideMark/>
          </w:tcPr>
          <w:p w14:paraId="255C301E" w14:textId="77777777"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Installation, testing and</w:t>
            </w:r>
            <w:r w:rsidRPr="00FE21B3">
              <w:rPr>
                <w:rFonts w:asciiTheme="minorHAnsi" w:hAnsiTheme="minorHAnsi" w:cstheme="minorHAnsi"/>
                <w:sz w:val="20"/>
                <w:szCs w:val="20"/>
              </w:rPr>
              <w:br/>
              <w:t>Commissioning</w:t>
            </w:r>
          </w:p>
        </w:tc>
        <w:tc>
          <w:tcPr>
            <w:tcW w:w="3261" w:type="dxa"/>
            <w:tcBorders>
              <w:top w:val="nil"/>
              <w:left w:val="nil"/>
              <w:bottom w:val="single" w:sz="4" w:space="0" w:color="auto"/>
              <w:right w:val="single" w:sz="4" w:space="0" w:color="auto"/>
            </w:tcBorders>
            <w:shd w:val="clear" w:color="auto" w:fill="auto"/>
            <w:vAlign w:val="center"/>
            <w:hideMark/>
          </w:tcPr>
          <w:p w14:paraId="5CAEA4C5"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Complete plant service work</w:t>
            </w:r>
          </w:p>
        </w:tc>
        <w:tc>
          <w:tcPr>
            <w:tcW w:w="1476" w:type="dxa"/>
            <w:tcBorders>
              <w:top w:val="nil"/>
              <w:left w:val="nil"/>
              <w:bottom w:val="single" w:sz="4" w:space="0" w:color="auto"/>
              <w:right w:val="single" w:sz="4" w:space="0" w:color="auto"/>
            </w:tcBorders>
            <w:shd w:val="clear" w:color="auto" w:fill="auto"/>
            <w:noWrap/>
            <w:vAlign w:val="center"/>
            <w:hideMark/>
          </w:tcPr>
          <w:p w14:paraId="32F40A69"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5</w:t>
            </w:r>
          </w:p>
        </w:tc>
        <w:tc>
          <w:tcPr>
            <w:tcW w:w="0" w:type="auto"/>
            <w:tcBorders>
              <w:top w:val="nil"/>
              <w:left w:val="nil"/>
              <w:bottom w:val="single" w:sz="4" w:space="0" w:color="auto"/>
              <w:right w:val="single" w:sz="4" w:space="0" w:color="auto"/>
            </w:tcBorders>
            <w:shd w:val="clear" w:color="auto" w:fill="auto"/>
            <w:vAlign w:val="center"/>
            <w:hideMark/>
          </w:tcPr>
          <w:p w14:paraId="574026C0"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MWp</w:t>
            </w:r>
          </w:p>
        </w:tc>
        <w:tc>
          <w:tcPr>
            <w:tcW w:w="2337" w:type="dxa"/>
            <w:tcBorders>
              <w:top w:val="nil"/>
              <w:left w:val="nil"/>
              <w:bottom w:val="single" w:sz="4" w:space="0" w:color="auto"/>
              <w:right w:val="single" w:sz="4" w:space="0" w:color="auto"/>
            </w:tcBorders>
            <w:shd w:val="clear" w:color="auto" w:fill="auto"/>
            <w:vAlign w:val="center"/>
            <w:hideMark/>
          </w:tcPr>
          <w:p w14:paraId="531B6DF6"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As per Design RFQ</w:t>
            </w:r>
          </w:p>
        </w:tc>
      </w:tr>
      <w:tr w:rsidR="00FE21B3" w:rsidRPr="00FE21B3" w14:paraId="33119561"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44F24E3"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2</w:t>
            </w:r>
          </w:p>
        </w:tc>
        <w:tc>
          <w:tcPr>
            <w:tcW w:w="2404" w:type="dxa"/>
            <w:tcBorders>
              <w:top w:val="nil"/>
              <w:left w:val="nil"/>
              <w:bottom w:val="single" w:sz="4" w:space="0" w:color="auto"/>
              <w:right w:val="single" w:sz="4" w:space="0" w:color="auto"/>
            </w:tcBorders>
            <w:shd w:val="clear" w:color="auto" w:fill="auto"/>
            <w:vAlign w:val="center"/>
            <w:hideMark/>
          </w:tcPr>
          <w:p w14:paraId="5B46E890"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Module cleaning system with uPVC pipe line system and pump.</w:t>
            </w:r>
          </w:p>
        </w:tc>
        <w:tc>
          <w:tcPr>
            <w:tcW w:w="3261" w:type="dxa"/>
            <w:tcBorders>
              <w:top w:val="nil"/>
              <w:left w:val="nil"/>
              <w:bottom w:val="single" w:sz="4" w:space="0" w:color="auto"/>
              <w:right w:val="single" w:sz="4" w:space="0" w:color="auto"/>
            </w:tcBorders>
            <w:shd w:val="clear" w:color="auto" w:fill="auto"/>
            <w:vAlign w:val="center"/>
            <w:hideMark/>
          </w:tcPr>
          <w:p w14:paraId="4A54BCD2"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1 HP, 230V Centrifugal pump,</w:t>
            </w:r>
            <w:r w:rsidRPr="00FE21B3">
              <w:rPr>
                <w:rFonts w:asciiTheme="minorHAnsi" w:hAnsiTheme="minorHAnsi" w:cstheme="minorHAnsi"/>
                <w:sz w:val="20"/>
                <w:szCs w:val="20"/>
              </w:rPr>
              <w:br/>
              <w:t>CPVC Pipe (1/2 inch) line over roof with shut-off valves, CPVC pipe will be fixed over roof with SS saddles gitti-pench. Flexible Hosepipe (1 inch) of 40 Meter length, Wiper 1.5 Meter length, Extendable Pole Piping for Each Roof, Piping as per detail drawing</w:t>
            </w:r>
          </w:p>
        </w:tc>
        <w:tc>
          <w:tcPr>
            <w:tcW w:w="1476" w:type="dxa"/>
            <w:tcBorders>
              <w:top w:val="nil"/>
              <w:left w:val="nil"/>
              <w:bottom w:val="single" w:sz="4" w:space="0" w:color="auto"/>
              <w:right w:val="single" w:sz="4" w:space="0" w:color="auto"/>
            </w:tcBorders>
            <w:shd w:val="clear" w:color="auto" w:fill="auto"/>
            <w:noWrap/>
            <w:vAlign w:val="center"/>
            <w:hideMark/>
          </w:tcPr>
          <w:p w14:paraId="2FDC9C55"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3D662CC4"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Set</w:t>
            </w:r>
          </w:p>
        </w:tc>
        <w:tc>
          <w:tcPr>
            <w:tcW w:w="2337" w:type="dxa"/>
            <w:tcBorders>
              <w:top w:val="nil"/>
              <w:left w:val="nil"/>
              <w:bottom w:val="single" w:sz="4" w:space="0" w:color="auto"/>
              <w:right w:val="single" w:sz="4" w:space="0" w:color="auto"/>
            </w:tcBorders>
            <w:shd w:val="clear" w:color="auto" w:fill="auto"/>
            <w:vAlign w:val="center"/>
            <w:hideMark/>
          </w:tcPr>
          <w:p w14:paraId="33B361AC" w14:textId="77777777" w:rsidR="00B90BB5" w:rsidRDefault="00B90BB5" w:rsidP="00FE21B3">
            <w:pPr>
              <w:jc w:val="both"/>
              <w:rPr>
                <w:rFonts w:asciiTheme="minorHAnsi" w:hAnsiTheme="minorHAnsi" w:cstheme="minorHAnsi"/>
                <w:sz w:val="20"/>
                <w:szCs w:val="20"/>
              </w:rPr>
            </w:pPr>
            <w:r>
              <w:rPr>
                <w:rFonts w:asciiTheme="minorHAnsi" w:hAnsiTheme="minorHAnsi" w:cstheme="minorHAnsi"/>
                <w:sz w:val="20"/>
                <w:szCs w:val="20"/>
              </w:rPr>
              <w:t>Ashirwad/Astr</w:t>
            </w:r>
            <w:r w:rsidR="00FE21B3" w:rsidRPr="00FE21B3">
              <w:rPr>
                <w:rFonts w:asciiTheme="minorHAnsi" w:hAnsiTheme="minorHAnsi" w:cstheme="minorHAnsi"/>
                <w:sz w:val="20"/>
                <w:szCs w:val="20"/>
              </w:rPr>
              <w:t>al/</w:t>
            </w:r>
          </w:p>
          <w:p w14:paraId="13D02469" w14:textId="03B6E3C5"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Equivalent</w:t>
            </w:r>
          </w:p>
        </w:tc>
      </w:tr>
    </w:tbl>
    <w:p w14:paraId="1AE8D737" w14:textId="71FBA653" w:rsidR="00300C1B" w:rsidRDefault="00962289" w:rsidP="007A6CF4">
      <w:pPr>
        <w:spacing w:after="240"/>
        <w:ind w:left="-426" w:right="-845"/>
        <w:jc w:val="both"/>
      </w:pPr>
      <w:r w:rsidRPr="009D3EAB">
        <w:rPr>
          <w:rFonts w:ascii="Arial" w:hAnsi="Arial" w:cs="Arial"/>
          <w:b/>
          <w:i/>
          <w:iCs/>
          <w:sz w:val="20"/>
          <w:szCs w:val="22"/>
        </w:rPr>
        <w:t>The above-mentioned installations/parts are provided as per best industrial practice and can be verified after commissioning of the project. The specification for the items mentioned in the above Techno Commercial Offer to be inline and with as per government guidelines</w:t>
      </w:r>
      <w:r>
        <w:rPr>
          <w:rFonts w:ascii="Arial" w:hAnsi="Arial" w:cs="Arial"/>
          <w:b/>
          <w:i/>
          <w:iCs/>
          <w:sz w:val="20"/>
          <w:szCs w:val="22"/>
        </w:rPr>
        <w:t>.</w:t>
      </w:r>
    </w:p>
    <w:p w14:paraId="0B3A06E8" w14:textId="4EB15B48" w:rsidR="00006D7B" w:rsidRPr="00006D7B" w:rsidRDefault="00DC1BDE" w:rsidP="00962289">
      <w:pPr>
        <w:spacing w:line="360" w:lineRule="auto"/>
        <w:rPr>
          <w:rFonts w:ascii="Arial" w:hAnsi="Arial" w:cs="Arial"/>
          <w:b/>
          <w:sz w:val="22"/>
        </w:rPr>
      </w:pPr>
      <w:r>
        <w:rPr>
          <w:rFonts w:ascii="Arial" w:hAnsi="Arial" w:cs="Arial"/>
          <w:b/>
          <w:sz w:val="22"/>
        </w:rPr>
        <w:t>Client’s Scope of work</w:t>
      </w:r>
    </w:p>
    <w:p w14:paraId="4DC9D052" w14:textId="77777777" w:rsidR="00006D7B" w:rsidRDefault="00006D7B" w:rsidP="00E5628E">
      <w:pPr>
        <w:pStyle w:val="ListParagraph"/>
        <w:numPr>
          <w:ilvl w:val="0"/>
          <w:numId w:val="15"/>
        </w:numPr>
        <w:spacing w:line="360" w:lineRule="auto"/>
        <w:ind w:left="284" w:hanging="284"/>
        <w:jc w:val="both"/>
        <w:rPr>
          <w:rFonts w:ascii="Arial" w:hAnsi="Arial" w:cs="Arial"/>
          <w:sz w:val="22"/>
          <w:szCs w:val="22"/>
        </w:rPr>
      </w:pPr>
      <w:r w:rsidRPr="00006D7B">
        <w:rPr>
          <w:rFonts w:ascii="Arial" w:hAnsi="Arial" w:cs="Arial"/>
          <w:sz w:val="22"/>
          <w:szCs w:val="22"/>
        </w:rPr>
        <w:t>Provisio</w:t>
      </w:r>
      <w:r>
        <w:rPr>
          <w:rFonts w:ascii="Arial" w:hAnsi="Arial" w:cs="Arial"/>
          <w:sz w:val="22"/>
          <w:szCs w:val="22"/>
        </w:rPr>
        <w:t>n of permission to work on site</w:t>
      </w:r>
    </w:p>
    <w:p w14:paraId="4C55CBB9" w14:textId="77777777" w:rsidR="00006D7B" w:rsidRDefault="00006D7B" w:rsidP="00E5628E">
      <w:pPr>
        <w:pStyle w:val="ListParagraph"/>
        <w:numPr>
          <w:ilvl w:val="0"/>
          <w:numId w:val="15"/>
        </w:numPr>
        <w:spacing w:line="360" w:lineRule="auto"/>
        <w:ind w:left="284" w:hanging="284"/>
        <w:jc w:val="both"/>
        <w:rPr>
          <w:rFonts w:ascii="Arial" w:hAnsi="Arial" w:cs="Arial"/>
          <w:sz w:val="22"/>
          <w:szCs w:val="22"/>
        </w:rPr>
      </w:pPr>
      <w:r w:rsidRPr="00006D7B">
        <w:rPr>
          <w:rFonts w:ascii="Arial" w:hAnsi="Arial" w:cs="Arial"/>
          <w:sz w:val="22"/>
          <w:szCs w:val="22"/>
        </w:rPr>
        <w:t>Clear shadow free area / Tin shed for the installat</w:t>
      </w:r>
      <w:r>
        <w:rPr>
          <w:rFonts w:ascii="Arial" w:hAnsi="Arial" w:cs="Arial"/>
          <w:sz w:val="22"/>
          <w:szCs w:val="22"/>
        </w:rPr>
        <w:t>ion of PV modules &amp; equipment’s.</w:t>
      </w:r>
    </w:p>
    <w:p w14:paraId="36E60023" w14:textId="77777777" w:rsidR="00006D7B" w:rsidRDefault="00006D7B" w:rsidP="00E5628E">
      <w:pPr>
        <w:pStyle w:val="ListParagraph"/>
        <w:numPr>
          <w:ilvl w:val="0"/>
          <w:numId w:val="15"/>
        </w:numPr>
        <w:spacing w:line="360" w:lineRule="auto"/>
        <w:ind w:left="284" w:hanging="284"/>
        <w:jc w:val="both"/>
        <w:rPr>
          <w:rFonts w:ascii="Arial" w:hAnsi="Arial" w:cs="Arial"/>
          <w:sz w:val="22"/>
          <w:szCs w:val="22"/>
        </w:rPr>
      </w:pPr>
      <w:r w:rsidRPr="00006D7B">
        <w:rPr>
          <w:rFonts w:ascii="Arial" w:hAnsi="Arial" w:cs="Arial"/>
          <w:sz w:val="22"/>
          <w:szCs w:val="22"/>
        </w:rPr>
        <w:t xml:space="preserve">Entrance/working permission for local labor </w:t>
      </w:r>
      <w:r>
        <w:rPr>
          <w:rFonts w:ascii="Arial" w:hAnsi="Arial" w:cs="Arial"/>
          <w:sz w:val="22"/>
          <w:szCs w:val="22"/>
        </w:rPr>
        <w:t>for loading/un-loading work.</w:t>
      </w:r>
    </w:p>
    <w:p w14:paraId="7F56FBE2" w14:textId="77777777" w:rsidR="00006D7B" w:rsidRDefault="00006D7B" w:rsidP="00E5628E">
      <w:pPr>
        <w:pStyle w:val="ListParagraph"/>
        <w:numPr>
          <w:ilvl w:val="0"/>
          <w:numId w:val="15"/>
        </w:numPr>
        <w:spacing w:line="360" w:lineRule="auto"/>
        <w:ind w:left="284" w:hanging="284"/>
        <w:jc w:val="both"/>
        <w:rPr>
          <w:rFonts w:ascii="Arial" w:hAnsi="Arial" w:cs="Arial"/>
          <w:sz w:val="22"/>
          <w:szCs w:val="22"/>
        </w:rPr>
      </w:pPr>
      <w:r w:rsidRPr="00006D7B">
        <w:rPr>
          <w:rFonts w:ascii="Arial" w:hAnsi="Arial" w:cs="Arial"/>
          <w:sz w:val="22"/>
          <w:szCs w:val="22"/>
        </w:rPr>
        <w:t>Electrical power point nearby to site for electricity requ</w:t>
      </w:r>
      <w:r>
        <w:rPr>
          <w:rFonts w:ascii="Arial" w:hAnsi="Arial" w:cs="Arial"/>
          <w:sz w:val="22"/>
          <w:szCs w:val="22"/>
        </w:rPr>
        <w:t>irement during construction.</w:t>
      </w:r>
    </w:p>
    <w:p w14:paraId="564A2778" w14:textId="77777777" w:rsidR="00006D7B" w:rsidRDefault="00006D7B" w:rsidP="00E5628E">
      <w:pPr>
        <w:pStyle w:val="ListParagraph"/>
        <w:numPr>
          <w:ilvl w:val="0"/>
          <w:numId w:val="15"/>
        </w:numPr>
        <w:spacing w:line="360" w:lineRule="auto"/>
        <w:ind w:left="284" w:hanging="284"/>
        <w:jc w:val="both"/>
        <w:rPr>
          <w:rFonts w:ascii="Arial" w:hAnsi="Arial" w:cs="Arial"/>
          <w:sz w:val="22"/>
          <w:szCs w:val="22"/>
        </w:rPr>
      </w:pPr>
      <w:r w:rsidRPr="00006D7B">
        <w:rPr>
          <w:rFonts w:ascii="Arial" w:hAnsi="Arial" w:cs="Arial"/>
          <w:sz w:val="22"/>
          <w:szCs w:val="22"/>
        </w:rPr>
        <w:t>Water tap points (minimum 1 inch ) at PV plant site</w:t>
      </w:r>
      <w:r>
        <w:rPr>
          <w:rFonts w:ascii="Arial" w:hAnsi="Arial" w:cs="Arial"/>
          <w:sz w:val="22"/>
          <w:szCs w:val="22"/>
        </w:rPr>
        <w:t xml:space="preserve"> for module cleanings system</w:t>
      </w:r>
    </w:p>
    <w:p w14:paraId="2E17570E" w14:textId="77777777" w:rsidR="00006D7B" w:rsidRDefault="00006D7B" w:rsidP="00E5628E">
      <w:pPr>
        <w:pStyle w:val="ListParagraph"/>
        <w:numPr>
          <w:ilvl w:val="0"/>
          <w:numId w:val="15"/>
        </w:numPr>
        <w:spacing w:line="360" w:lineRule="auto"/>
        <w:ind w:left="284" w:hanging="284"/>
        <w:jc w:val="both"/>
        <w:rPr>
          <w:rFonts w:ascii="Arial" w:hAnsi="Arial" w:cs="Arial"/>
          <w:sz w:val="22"/>
          <w:szCs w:val="22"/>
        </w:rPr>
      </w:pPr>
      <w:r w:rsidRPr="00006D7B">
        <w:rPr>
          <w:rFonts w:ascii="Arial" w:hAnsi="Arial" w:cs="Arial"/>
          <w:sz w:val="22"/>
          <w:szCs w:val="22"/>
        </w:rPr>
        <w:t xml:space="preserve">Internet / SIM card with data packs shall be provided at site for remote monitoring of </w:t>
      </w:r>
      <w:r>
        <w:rPr>
          <w:rFonts w:ascii="Arial" w:hAnsi="Arial" w:cs="Arial"/>
          <w:sz w:val="22"/>
          <w:szCs w:val="22"/>
        </w:rPr>
        <w:t>inverters and other devices.</w:t>
      </w:r>
    </w:p>
    <w:p w14:paraId="4C3C5D84" w14:textId="50737F77" w:rsidR="00300C1B" w:rsidRPr="00006D7B" w:rsidRDefault="00006D7B" w:rsidP="00E5628E">
      <w:pPr>
        <w:pStyle w:val="ListParagraph"/>
        <w:numPr>
          <w:ilvl w:val="0"/>
          <w:numId w:val="15"/>
        </w:numPr>
        <w:spacing w:line="360" w:lineRule="auto"/>
        <w:ind w:left="284" w:hanging="284"/>
        <w:jc w:val="both"/>
        <w:rPr>
          <w:rFonts w:ascii="Arial" w:hAnsi="Arial" w:cs="Arial"/>
          <w:sz w:val="22"/>
          <w:szCs w:val="22"/>
        </w:rPr>
      </w:pPr>
      <w:r w:rsidRPr="00006D7B">
        <w:rPr>
          <w:rFonts w:ascii="Arial" w:hAnsi="Arial" w:cs="Arial"/>
          <w:sz w:val="22"/>
          <w:szCs w:val="22"/>
        </w:rPr>
        <w:t xml:space="preserve">Documents required for CEIG approval/DISCOM NOC/Bi-directional Meters. </w:t>
      </w:r>
      <w:r w:rsidR="00300C1B" w:rsidRPr="00006D7B">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006D7B" w:rsidRPr="00860F85" w14:paraId="5C0E9803" w14:textId="77777777" w:rsidTr="003F3DA4">
        <w:trPr>
          <w:trHeight w:val="529"/>
          <w:jc w:val="center"/>
        </w:trPr>
        <w:tc>
          <w:tcPr>
            <w:tcW w:w="1391" w:type="dxa"/>
            <w:shd w:val="clear" w:color="auto" w:fill="17365D" w:themeFill="text2" w:themeFillShade="BF"/>
            <w:vAlign w:val="center"/>
          </w:tcPr>
          <w:p w14:paraId="2DA46315" w14:textId="1C50FB49" w:rsidR="00006D7B" w:rsidRPr="00525FC7" w:rsidRDefault="00006D7B" w:rsidP="00006D7B">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D</w:t>
            </w:r>
          </w:p>
        </w:tc>
        <w:tc>
          <w:tcPr>
            <w:tcW w:w="7871" w:type="dxa"/>
            <w:shd w:val="clear" w:color="auto" w:fill="DBE5F1" w:themeFill="accent1" w:themeFillTint="33"/>
            <w:vAlign w:val="center"/>
          </w:tcPr>
          <w:p w14:paraId="1679DC8C" w14:textId="5D079724" w:rsidR="00006D7B" w:rsidRPr="00860F85" w:rsidRDefault="00006D7B" w:rsidP="00006D7B">
            <w:pPr>
              <w:jc w:val="center"/>
              <w:rPr>
                <w:rFonts w:ascii="Arial" w:hAnsi="Arial" w:cs="Arial"/>
                <w:b/>
                <w:i/>
                <w:sz w:val="16"/>
                <w:szCs w:val="16"/>
              </w:rPr>
            </w:pPr>
            <w:r>
              <w:rPr>
                <w:rFonts w:ascii="Arial" w:hAnsi="Arial" w:cs="Arial"/>
                <w:b/>
              </w:rPr>
              <w:t>ENERGY YIELD ASSESSMENT</w:t>
            </w:r>
          </w:p>
        </w:tc>
      </w:tr>
    </w:tbl>
    <w:p w14:paraId="482AD118" w14:textId="36EA8AED" w:rsidR="00006D7B" w:rsidRDefault="00006D7B"/>
    <w:p w14:paraId="009B194B" w14:textId="501CBE27" w:rsidR="000E63C0" w:rsidRPr="00FD7957" w:rsidRDefault="007F28F7" w:rsidP="00FD7957">
      <w:pPr>
        <w:spacing w:after="240" w:line="360" w:lineRule="auto"/>
        <w:jc w:val="both"/>
        <w:rPr>
          <w:rFonts w:ascii="Arial" w:hAnsi="Arial" w:cs="Arial"/>
          <w:bCs/>
          <w:iCs/>
          <w:sz w:val="22"/>
        </w:rPr>
      </w:pPr>
      <w:r w:rsidRPr="00E34E6C">
        <w:rPr>
          <w:rFonts w:ascii="Arial" w:hAnsi="Arial" w:cs="Arial"/>
          <w:bCs/>
          <w:iCs/>
          <w:sz w:val="22"/>
        </w:rPr>
        <w:t>Company has used PVSy</w:t>
      </w:r>
      <w:r w:rsidR="00F329CF" w:rsidRPr="00E34E6C">
        <w:rPr>
          <w:rFonts w:ascii="Arial" w:hAnsi="Arial" w:cs="Arial"/>
          <w:bCs/>
          <w:iCs/>
          <w:sz w:val="22"/>
        </w:rPr>
        <w:t>st V</w:t>
      </w:r>
      <w:r w:rsidR="000E63C0" w:rsidRPr="00E34E6C">
        <w:rPr>
          <w:rFonts w:ascii="Arial" w:hAnsi="Arial" w:cs="Arial"/>
          <w:bCs/>
          <w:iCs/>
          <w:sz w:val="22"/>
        </w:rPr>
        <w:t>7.2.21</w:t>
      </w:r>
      <w:r w:rsidR="00F329CF" w:rsidRPr="00E34E6C">
        <w:rPr>
          <w:rFonts w:ascii="Arial" w:hAnsi="Arial" w:cs="Arial"/>
          <w:bCs/>
          <w:iCs/>
          <w:sz w:val="22"/>
        </w:rPr>
        <w:t xml:space="preserve"> to assess energy yield calculation which is the standard </w:t>
      </w:r>
      <w:r w:rsidR="00F077B2" w:rsidRPr="00E34E6C">
        <w:rPr>
          <w:rFonts w:ascii="Arial" w:hAnsi="Arial" w:cs="Arial"/>
          <w:bCs/>
          <w:iCs/>
          <w:sz w:val="22"/>
        </w:rPr>
        <w:t>Industry</w:t>
      </w:r>
      <w:r w:rsidR="00F329CF" w:rsidRPr="00E34E6C">
        <w:rPr>
          <w:rFonts w:ascii="Arial" w:hAnsi="Arial" w:cs="Arial"/>
          <w:bCs/>
          <w:iCs/>
          <w:sz w:val="22"/>
        </w:rPr>
        <w:t xml:space="preserve"> practice.</w:t>
      </w:r>
      <w:r w:rsidR="00CF5D29" w:rsidRPr="00E34E6C">
        <w:rPr>
          <w:rFonts w:ascii="Arial" w:hAnsi="Arial" w:cs="Arial"/>
          <w:bCs/>
          <w:iCs/>
          <w:sz w:val="22"/>
        </w:rPr>
        <w:t xml:space="preserve"> The </w:t>
      </w:r>
      <w:r w:rsidR="001E7F08" w:rsidRPr="00E34E6C">
        <w:rPr>
          <w:rFonts w:ascii="Arial" w:hAnsi="Arial" w:cs="Arial"/>
          <w:bCs/>
          <w:iCs/>
          <w:sz w:val="22"/>
        </w:rPr>
        <w:t xml:space="preserve">yearly </w:t>
      </w:r>
      <w:r w:rsidR="00CF5D29" w:rsidRPr="00E34E6C">
        <w:rPr>
          <w:rFonts w:ascii="Arial" w:hAnsi="Arial" w:cs="Arial"/>
          <w:bCs/>
          <w:iCs/>
          <w:sz w:val="22"/>
        </w:rPr>
        <w:t xml:space="preserve">average </w:t>
      </w:r>
      <w:r w:rsidR="001E7F08" w:rsidRPr="00E34E6C">
        <w:rPr>
          <w:rFonts w:ascii="Arial" w:hAnsi="Arial" w:cs="Arial"/>
          <w:bCs/>
          <w:iCs/>
          <w:sz w:val="22"/>
        </w:rPr>
        <w:t xml:space="preserve">of main results of </w:t>
      </w:r>
      <w:r w:rsidR="00CF5D29" w:rsidRPr="00E34E6C">
        <w:rPr>
          <w:rFonts w:ascii="Arial" w:hAnsi="Arial" w:cs="Arial"/>
          <w:bCs/>
          <w:iCs/>
          <w:sz w:val="22"/>
        </w:rPr>
        <w:t xml:space="preserve">irradiation and </w:t>
      </w:r>
      <w:r w:rsidR="001E7F08" w:rsidRPr="00E34E6C">
        <w:rPr>
          <w:rFonts w:ascii="Arial" w:hAnsi="Arial" w:cs="Arial"/>
          <w:bCs/>
          <w:iCs/>
          <w:sz w:val="22"/>
        </w:rPr>
        <w:t>energy yield from the provided PVSyst is as under:</w:t>
      </w:r>
    </w:p>
    <w:tbl>
      <w:tblPr>
        <w:tblStyle w:val="TableGrid"/>
        <w:tblW w:w="10060" w:type="dxa"/>
        <w:jc w:val="center"/>
        <w:tblLayout w:type="fixed"/>
        <w:tblLook w:val="04A0" w:firstRow="1" w:lastRow="0" w:firstColumn="1" w:lastColumn="0" w:noHBand="0" w:noVBand="1"/>
      </w:tblPr>
      <w:tblGrid>
        <w:gridCol w:w="568"/>
        <w:gridCol w:w="1837"/>
        <w:gridCol w:w="1053"/>
        <w:gridCol w:w="1010"/>
        <w:gridCol w:w="1116"/>
        <w:gridCol w:w="1134"/>
        <w:gridCol w:w="1357"/>
        <w:gridCol w:w="1134"/>
        <w:gridCol w:w="851"/>
      </w:tblGrid>
      <w:tr w:rsidR="00A15E35" w:rsidRPr="000A6277" w14:paraId="2DCF46FE" w14:textId="153863FE" w:rsidTr="006B1884">
        <w:trPr>
          <w:trHeight w:val="339"/>
          <w:jc w:val="center"/>
        </w:trPr>
        <w:tc>
          <w:tcPr>
            <w:tcW w:w="568" w:type="dxa"/>
            <w:vMerge w:val="restart"/>
            <w:shd w:val="clear" w:color="auto" w:fill="002060"/>
            <w:vAlign w:val="center"/>
          </w:tcPr>
          <w:p w14:paraId="5DC883F5" w14:textId="39B83AE7" w:rsidR="00A15E35" w:rsidRPr="000A6277" w:rsidRDefault="00A15E35" w:rsidP="000A6277">
            <w:pPr>
              <w:spacing w:line="276" w:lineRule="auto"/>
              <w:jc w:val="center"/>
              <w:rPr>
                <w:rFonts w:ascii="Arial" w:hAnsi="Arial" w:cs="Arial"/>
                <w:b/>
                <w:bCs/>
                <w:iCs/>
                <w:sz w:val="20"/>
                <w:szCs w:val="20"/>
              </w:rPr>
            </w:pPr>
            <w:r w:rsidRPr="000A6277">
              <w:rPr>
                <w:rFonts w:ascii="Arial" w:hAnsi="Arial" w:cs="Arial"/>
                <w:b/>
                <w:bCs/>
                <w:iCs/>
                <w:sz w:val="20"/>
                <w:szCs w:val="20"/>
              </w:rPr>
              <w:t>S. No.</w:t>
            </w:r>
          </w:p>
        </w:tc>
        <w:tc>
          <w:tcPr>
            <w:tcW w:w="1837" w:type="dxa"/>
            <w:vMerge w:val="restart"/>
            <w:shd w:val="clear" w:color="auto" w:fill="002060"/>
            <w:vAlign w:val="center"/>
          </w:tcPr>
          <w:p w14:paraId="707B3A1F" w14:textId="144A721D" w:rsidR="00A15E35" w:rsidRPr="000A6277" w:rsidRDefault="00A15E35" w:rsidP="000A6277">
            <w:pPr>
              <w:spacing w:line="276" w:lineRule="auto"/>
              <w:jc w:val="center"/>
              <w:rPr>
                <w:rFonts w:ascii="Arial" w:hAnsi="Arial" w:cs="Arial"/>
                <w:b/>
                <w:bCs/>
                <w:iCs/>
                <w:sz w:val="20"/>
                <w:szCs w:val="20"/>
              </w:rPr>
            </w:pPr>
            <w:r w:rsidRPr="000A6277">
              <w:rPr>
                <w:rFonts w:ascii="Arial" w:hAnsi="Arial" w:cs="Arial"/>
                <w:b/>
                <w:bCs/>
                <w:iCs/>
                <w:sz w:val="20"/>
                <w:szCs w:val="20"/>
              </w:rPr>
              <w:t>Plant Location</w:t>
            </w:r>
          </w:p>
        </w:tc>
        <w:tc>
          <w:tcPr>
            <w:tcW w:w="2063" w:type="dxa"/>
            <w:gridSpan w:val="2"/>
            <w:shd w:val="clear" w:color="auto" w:fill="002060"/>
            <w:vAlign w:val="center"/>
          </w:tcPr>
          <w:p w14:paraId="367FF710" w14:textId="77777777" w:rsidR="00A15E35" w:rsidRPr="000A6277" w:rsidRDefault="00A15E35" w:rsidP="000A6277">
            <w:pPr>
              <w:spacing w:line="276" w:lineRule="auto"/>
              <w:jc w:val="center"/>
              <w:rPr>
                <w:rFonts w:ascii="Arial" w:hAnsi="Arial" w:cs="Arial"/>
                <w:b/>
                <w:bCs/>
                <w:iCs/>
                <w:sz w:val="20"/>
                <w:szCs w:val="20"/>
              </w:rPr>
            </w:pPr>
            <w:r w:rsidRPr="000A6277">
              <w:rPr>
                <w:rFonts w:ascii="Arial" w:hAnsi="Arial" w:cs="Arial"/>
                <w:b/>
                <w:bCs/>
                <w:iCs/>
                <w:sz w:val="20"/>
                <w:szCs w:val="20"/>
              </w:rPr>
              <w:t>Annual production probability</w:t>
            </w:r>
          </w:p>
          <w:p w14:paraId="4271BB96" w14:textId="20296D89" w:rsidR="00A15E35" w:rsidRPr="000A6277" w:rsidRDefault="00A15E35" w:rsidP="000A6277">
            <w:pPr>
              <w:spacing w:line="276" w:lineRule="auto"/>
              <w:jc w:val="center"/>
              <w:rPr>
                <w:rFonts w:ascii="Arial" w:hAnsi="Arial" w:cs="Arial"/>
                <w:b/>
                <w:bCs/>
                <w:iCs/>
                <w:sz w:val="20"/>
                <w:szCs w:val="20"/>
              </w:rPr>
            </w:pPr>
            <w:r w:rsidRPr="000A6277">
              <w:rPr>
                <w:rFonts w:ascii="Arial" w:hAnsi="Arial" w:cs="Arial"/>
                <w:b/>
                <w:bCs/>
                <w:iCs/>
                <w:sz w:val="20"/>
                <w:szCs w:val="20"/>
              </w:rPr>
              <w:t>(MWh)</w:t>
            </w:r>
          </w:p>
        </w:tc>
        <w:tc>
          <w:tcPr>
            <w:tcW w:w="2250" w:type="dxa"/>
            <w:gridSpan w:val="2"/>
            <w:shd w:val="clear" w:color="auto" w:fill="002060"/>
            <w:vAlign w:val="center"/>
          </w:tcPr>
          <w:p w14:paraId="029B2C69" w14:textId="77777777" w:rsidR="00A15E35" w:rsidRPr="000A6277" w:rsidRDefault="00A15E35" w:rsidP="000A6277">
            <w:pPr>
              <w:spacing w:line="276" w:lineRule="auto"/>
              <w:jc w:val="center"/>
              <w:rPr>
                <w:rFonts w:ascii="Arial" w:hAnsi="Arial" w:cs="Arial"/>
                <w:b/>
                <w:bCs/>
                <w:iCs/>
                <w:sz w:val="20"/>
                <w:szCs w:val="20"/>
              </w:rPr>
            </w:pPr>
            <w:r w:rsidRPr="000A6277">
              <w:rPr>
                <w:rFonts w:ascii="Arial" w:hAnsi="Arial" w:cs="Arial"/>
                <w:b/>
                <w:bCs/>
                <w:iCs/>
                <w:sz w:val="20"/>
                <w:szCs w:val="20"/>
              </w:rPr>
              <w:t>Specific Production</w:t>
            </w:r>
          </w:p>
          <w:p w14:paraId="669FC85F" w14:textId="3D2A12A5" w:rsidR="00A15E35" w:rsidRPr="000A6277" w:rsidRDefault="00A15E35" w:rsidP="000A6277">
            <w:pPr>
              <w:spacing w:line="276" w:lineRule="auto"/>
              <w:jc w:val="center"/>
              <w:rPr>
                <w:rFonts w:ascii="Arial" w:hAnsi="Arial" w:cs="Arial"/>
                <w:b/>
                <w:bCs/>
                <w:iCs/>
                <w:sz w:val="20"/>
                <w:szCs w:val="20"/>
              </w:rPr>
            </w:pPr>
            <w:r w:rsidRPr="000A6277">
              <w:rPr>
                <w:rFonts w:ascii="Arial" w:hAnsi="Arial" w:cs="Arial"/>
                <w:b/>
                <w:bCs/>
                <w:iCs/>
                <w:sz w:val="20"/>
                <w:szCs w:val="20"/>
              </w:rPr>
              <w:t>(kWh/kWp/year)</w:t>
            </w:r>
          </w:p>
        </w:tc>
        <w:tc>
          <w:tcPr>
            <w:tcW w:w="2491" w:type="dxa"/>
            <w:gridSpan w:val="2"/>
            <w:shd w:val="clear" w:color="auto" w:fill="002060"/>
            <w:vAlign w:val="center"/>
          </w:tcPr>
          <w:p w14:paraId="3E4C5B49" w14:textId="3818C1F5" w:rsidR="00A15E35" w:rsidRPr="000A6277" w:rsidRDefault="00DB381B" w:rsidP="00A15E35">
            <w:pPr>
              <w:spacing w:line="276" w:lineRule="auto"/>
              <w:jc w:val="center"/>
              <w:rPr>
                <w:rFonts w:ascii="Arial" w:hAnsi="Arial" w:cs="Arial"/>
                <w:b/>
                <w:bCs/>
                <w:iCs/>
                <w:sz w:val="20"/>
                <w:szCs w:val="20"/>
              </w:rPr>
            </w:pPr>
            <w:r>
              <w:rPr>
                <w:rFonts w:ascii="Arial" w:hAnsi="Arial" w:cs="Arial"/>
                <w:b/>
                <w:bCs/>
                <w:color w:val="FFFFFF"/>
                <w:sz w:val="20"/>
                <w:szCs w:val="20"/>
              </w:rPr>
              <w:t>Expected Generation</w:t>
            </w:r>
            <w:r>
              <w:rPr>
                <w:rFonts w:ascii="Arial" w:hAnsi="Arial" w:cs="Arial"/>
                <w:b/>
                <w:bCs/>
                <w:color w:val="FFFFFF"/>
                <w:sz w:val="20"/>
                <w:szCs w:val="20"/>
              </w:rPr>
              <w:br/>
              <w:t>(kWh/ annum)</w:t>
            </w:r>
          </w:p>
        </w:tc>
        <w:tc>
          <w:tcPr>
            <w:tcW w:w="851" w:type="dxa"/>
            <w:vMerge w:val="restart"/>
            <w:shd w:val="clear" w:color="auto" w:fill="002060"/>
            <w:vAlign w:val="center"/>
          </w:tcPr>
          <w:p w14:paraId="2D6DB79A" w14:textId="42650421" w:rsidR="00A15E35" w:rsidRPr="000A6277" w:rsidRDefault="006D56A1" w:rsidP="000A6277">
            <w:pPr>
              <w:spacing w:line="276" w:lineRule="auto"/>
              <w:jc w:val="center"/>
              <w:rPr>
                <w:rFonts w:ascii="Arial" w:hAnsi="Arial" w:cs="Arial"/>
                <w:b/>
                <w:bCs/>
                <w:iCs/>
                <w:sz w:val="20"/>
                <w:szCs w:val="20"/>
              </w:rPr>
            </w:pPr>
            <w:r>
              <w:rPr>
                <w:rFonts w:ascii="Arial" w:hAnsi="Arial" w:cs="Arial"/>
                <w:b/>
                <w:bCs/>
                <w:iCs/>
                <w:sz w:val="20"/>
                <w:szCs w:val="20"/>
              </w:rPr>
              <w:t>Performance</w:t>
            </w:r>
          </w:p>
          <w:p w14:paraId="2F60CB62" w14:textId="2D97A3A5" w:rsidR="00A15E35" w:rsidRPr="000A6277" w:rsidRDefault="00A15E35" w:rsidP="000A6277">
            <w:pPr>
              <w:spacing w:line="276" w:lineRule="auto"/>
              <w:jc w:val="center"/>
              <w:rPr>
                <w:rFonts w:ascii="Arial" w:hAnsi="Arial" w:cs="Arial"/>
                <w:b/>
                <w:bCs/>
                <w:iCs/>
                <w:sz w:val="20"/>
                <w:szCs w:val="20"/>
              </w:rPr>
            </w:pPr>
            <w:r w:rsidRPr="000A6277">
              <w:rPr>
                <w:rFonts w:ascii="Arial" w:hAnsi="Arial" w:cs="Arial"/>
                <w:b/>
                <w:bCs/>
                <w:iCs/>
                <w:sz w:val="20"/>
                <w:szCs w:val="20"/>
              </w:rPr>
              <w:t>Ratio (%)</w:t>
            </w:r>
          </w:p>
        </w:tc>
      </w:tr>
      <w:tr w:rsidR="00DB381B" w:rsidRPr="000A6277" w14:paraId="19118A79" w14:textId="77777777" w:rsidTr="006B1884">
        <w:trPr>
          <w:trHeight w:val="70"/>
          <w:jc w:val="center"/>
        </w:trPr>
        <w:tc>
          <w:tcPr>
            <w:tcW w:w="568" w:type="dxa"/>
            <w:vMerge/>
            <w:shd w:val="clear" w:color="auto" w:fill="002060"/>
            <w:vAlign w:val="center"/>
          </w:tcPr>
          <w:p w14:paraId="4D27CC7D" w14:textId="65294D6F" w:rsidR="00DB381B" w:rsidRPr="000A6277" w:rsidRDefault="00DB381B" w:rsidP="00DB381B">
            <w:pPr>
              <w:spacing w:line="276" w:lineRule="auto"/>
              <w:jc w:val="center"/>
              <w:rPr>
                <w:rFonts w:ascii="Arial" w:hAnsi="Arial" w:cs="Arial"/>
                <w:b/>
                <w:bCs/>
                <w:iCs/>
                <w:sz w:val="20"/>
                <w:szCs w:val="20"/>
              </w:rPr>
            </w:pPr>
          </w:p>
        </w:tc>
        <w:tc>
          <w:tcPr>
            <w:tcW w:w="1837" w:type="dxa"/>
            <w:vMerge/>
            <w:shd w:val="clear" w:color="auto" w:fill="002060"/>
            <w:vAlign w:val="center"/>
          </w:tcPr>
          <w:p w14:paraId="514C019E" w14:textId="77777777" w:rsidR="00DB381B" w:rsidRPr="000A6277" w:rsidRDefault="00DB381B" w:rsidP="00DB381B">
            <w:pPr>
              <w:spacing w:line="276" w:lineRule="auto"/>
              <w:jc w:val="center"/>
              <w:rPr>
                <w:rFonts w:ascii="Arial" w:hAnsi="Arial" w:cs="Arial"/>
                <w:b/>
                <w:bCs/>
                <w:iCs/>
                <w:sz w:val="20"/>
                <w:szCs w:val="20"/>
              </w:rPr>
            </w:pPr>
          </w:p>
        </w:tc>
        <w:tc>
          <w:tcPr>
            <w:tcW w:w="1053" w:type="dxa"/>
            <w:shd w:val="clear" w:color="auto" w:fill="002060"/>
            <w:vAlign w:val="center"/>
          </w:tcPr>
          <w:p w14:paraId="32F757C2" w14:textId="6F48B369" w:rsidR="00DB381B" w:rsidRPr="000A6277" w:rsidRDefault="00DB381B" w:rsidP="00DB381B">
            <w:pPr>
              <w:spacing w:line="276" w:lineRule="auto"/>
              <w:jc w:val="center"/>
              <w:rPr>
                <w:rFonts w:ascii="Arial" w:hAnsi="Arial" w:cs="Arial"/>
                <w:b/>
                <w:bCs/>
                <w:iCs/>
                <w:sz w:val="20"/>
                <w:szCs w:val="20"/>
              </w:rPr>
            </w:pPr>
            <w:r w:rsidRPr="000A6277">
              <w:rPr>
                <w:rFonts w:ascii="Arial" w:hAnsi="Arial" w:cs="Arial"/>
                <w:b/>
                <w:bCs/>
                <w:iCs/>
                <w:sz w:val="20"/>
                <w:szCs w:val="20"/>
              </w:rPr>
              <w:t>P50</w:t>
            </w:r>
          </w:p>
        </w:tc>
        <w:tc>
          <w:tcPr>
            <w:tcW w:w="1010" w:type="dxa"/>
            <w:shd w:val="clear" w:color="auto" w:fill="002060"/>
            <w:vAlign w:val="center"/>
          </w:tcPr>
          <w:p w14:paraId="6BE6E8F5" w14:textId="4DA32DA3" w:rsidR="00DB381B" w:rsidRPr="000A6277" w:rsidRDefault="00DB381B" w:rsidP="00DB381B">
            <w:pPr>
              <w:spacing w:line="276" w:lineRule="auto"/>
              <w:jc w:val="center"/>
              <w:rPr>
                <w:rFonts w:ascii="Arial" w:hAnsi="Arial" w:cs="Arial"/>
                <w:b/>
                <w:bCs/>
                <w:iCs/>
                <w:sz w:val="20"/>
                <w:szCs w:val="20"/>
              </w:rPr>
            </w:pPr>
            <w:r w:rsidRPr="000A6277">
              <w:rPr>
                <w:rFonts w:ascii="Arial" w:hAnsi="Arial" w:cs="Arial"/>
                <w:b/>
                <w:bCs/>
                <w:iCs/>
                <w:sz w:val="20"/>
                <w:szCs w:val="20"/>
              </w:rPr>
              <w:t>P90</w:t>
            </w:r>
          </w:p>
        </w:tc>
        <w:tc>
          <w:tcPr>
            <w:tcW w:w="1116" w:type="dxa"/>
            <w:shd w:val="clear" w:color="auto" w:fill="002060"/>
            <w:vAlign w:val="center"/>
          </w:tcPr>
          <w:p w14:paraId="3DA1A987" w14:textId="0DA5AF73" w:rsidR="00DB381B" w:rsidRPr="000A6277" w:rsidRDefault="00DB381B" w:rsidP="00DB381B">
            <w:pPr>
              <w:spacing w:line="276" w:lineRule="auto"/>
              <w:jc w:val="center"/>
              <w:rPr>
                <w:rFonts w:ascii="Arial" w:hAnsi="Arial" w:cs="Arial"/>
                <w:b/>
                <w:bCs/>
                <w:iCs/>
                <w:sz w:val="20"/>
                <w:szCs w:val="20"/>
              </w:rPr>
            </w:pPr>
            <w:r w:rsidRPr="000A6277">
              <w:rPr>
                <w:rFonts w:ascii="Arial" w:hAnsi="Arial" w:cs="Arial"/>
                <w:b/>
                <w:bCs/>
                <w:iCs/>
                <w:sz w:val="20"/>
                <w:szCs w:val="20"/>
              </w:rPr>
              <w:t>As per PPA</w:t>
            </w:r>
          </w:p>
        </w:tc>
        <w:tc>
          <w:tcPr>
            <w:tcW w:w="1134" w:type="dxa"/>
            <w:shd w:val="clear" w:color="auto" w:fill="002060"/>
            <w:vAlign w:val="center"/>
          </w:tcPr>
          <w:p w14:paraId="3CFDA119" w14:textId="34871ADC" w:rsidR="00DB381B" w:rsidRPr="000A6277" w:rsidRDefault="00DB381B" w:rsidP="00DB381B">
            <w:pPr>
              <w:spacing w:line="276" w:lineRule="auto"/>
              <w:jc w:val="center"/>
              <w:rPr>
                <w:rFonts w:ascii="Arial" w:hAnsi="Arial" w:cs="Arial"/>
                <w:b/>
                <w:bCs/>
                <w:iCs/>
                <w:sz w:val="20"/>
                <w:szCs w:val="20"/>
              </w:rPr>
            </w:pPr>
            <w:r w:rsidRPr="000A6277">
              <w:rPr>
                <w:rFonts w:ascii="Arial" w:hAnsi="Arial" w:cs="Arial"/>
                <w:b/>
                <w:bCs/>
                <w:iCs/>
                <w:sz w:val="20"/>
                <w:szCs w:val="20"/>
              </w:rPr>
              <w:t xml:space="preserve">As per </w:t>
            </w:r>
            <w:r>
              <w:rPr>
                <w:rFonts w:ascii="Arial" w:hAnsi="Arial" w:cs="Arial"/>
                <w:b/>
                <w:bCs/>
                <w:iCs/>
                <w:sz w:val="20"/>
                <w:szCs w:val="20"/>
              </w:rPr>
              <w:t>PVs</w:t>
            </w:r>
            <w:r w:rsidRPr="000A6277">
              <w:rPr>
                <w:rFonts w:ascii="Arial" w:hAnsi="Arial" w:cs="Arial"/>
                <w:b/>
                <w:bCs/>
                <w:iCs/>
                <w:sz w:val="20"/>
                <w:szCs w:val="20"/>
              </w:rPr>
              <w:t>yst</w:t>
            </w:r>
          </w:p>
        </w:tc>
        <w:tc>
          <w:tcPr>
            <w:tcW w:w="1357" w:type="dxa"/>
            <w:shd w:val="clear" w:color="auto" w:fill="002060"/>
            <w:vAlign w:val="center"/>
          </w:tcPr>
          <w:p w14:paraId="572DFC8E" w14:textId="43D4ABD0" w:rsidR="00DB381B" w:rsidRPr="000A6277" w:rsidRDefault="00DB381B" w:rsidP="00DB381B">
            <w:pPr>
              <w:spacing w:line="276" w:lineRule="auto"/>
              <w:jc w:val="center"/>
              <w:rPr>
                <w:rFonts w:ascii="Arial" w:hAnsi="Arial" w:cs="Arial"/>
                <w:b/>
                <w:bCs/>
                <w:iCs/>
                <w:sz w:val="20"/>
                <w:szCs w:val="20"/>
              </w:rPr>
            </w:pPr>
            <w:r>
              <w:rPr>
                <w:rFonts w:ascii="Arial" w:hAnsi="Arial" w:cs="Arial"/>
                <w:b/>
                <w:bCs/>
                <w:color w:val="FFFFFF"/>
                <w:sz w:val="20"/>
                <w:szCs w:val="20"/>
              </w:rPr>
              <w:t>As per PPA</w:t>
            </w:r>
            <w:r w:rsidR="006B1884">
              <w:rPr>
                <w:rFonts w:ascii="Arial" w:hAnsi="Arial" w:cs="Arial"/>
                <w:b/>
                <w:bCs/>
                <w:color w:val="FFFFFF"/>
                <w:sz w:val="20"/>
                <w:szCs w:val="20"/>
              </w:rPr>
              <w:t xml:space="preserve"> (</w:t>
            </w:r>
            <w:r w:rsidR="006B1884" w:rsidRPr="006B1884">
              <w:rPr>
                <w:rFonts w:ascii="Arial" w:hAnsi="Arial" w:cs="Arial"/>
                <w:b/>
                <w:bCs/>
                <w:color w:val="FFFFFF"/>
                <w:sz w:val="20"/>
                <w:szCs w:val="20"/>
              </w:rPr>
              <w:t>90% of expected generation</w:t>
            </w:r>
            <w:r w:rsidR="006B1884">
              <w:rPr>
                <w:rFonts w:ascii="Arial" w:hAnsi="Arial" w:cs="Arial"/>
                <w:b/>
                <w:bCs/>
                <w:color w:val="FFFFFF"/>
                <w:sz w:val="20"/>
                <w:szCs w:val="20"/>
              </w:rPr>
              <w:t>)</w:t>
            </w:r>
          </w:p>
        </w:tc>
        <w:tc>
          <w:tcPr>
            <w:tcW w:w="1134" w:type="dxa"/>
            <w:shd w:val="clear" w:color="auto" w:fill="002060"/>
            <w:vAlign w:val="center"/>
          </w:tcPr>
          <w:p w14:paraId="2725A3E2" w14:textId="323487CA" w:rsidR="00DB381B" w:rsidRPr="000A6277" w:rsidRDefault="00DB381B" w:rsidP="00DB381B">
            <w:pPr>
              <w:spacing w:line="276" w:lineRule="auto"/>
              <w:jc w:val="center"/>
              <w:rPr>
                <w:rFonts w:ascii="Arial" w:hAnsi="Arial" w:cs="Arial"/>
                <w:b/>
                <w:bCs/>
                <w:iCs/>
                <w:sz w:val="20"/>
                <w:szCs w:val="20"/>
              </w:rPr>
            </w:pPr>
            <w:r>
              <w:rPr>
                <w:rFonts w:ascii="Arial" w:hAnsi="Arial" w:cs="Arial"/>
                <w:b/>
                <w:bCs/>
                <w:color w:val="FFFFFF"/>
                <w:sz w:val="20"/>
                <w:szCs w:val="20"/>
              </w:rPr>
              <w:t>As per PVsyst</w:t>
            </w:r>
          </w:p>
        </w:tc>
        <w:tc>
          <w:tcPr>
            <w:tcW w:w="851" w:type="dxa"/>
            <w:vMerge/>
            <w:shd w:val="clear" w:color="auto" w:fill="002060"/>
            <w:vAlign w:val="center"/>
          </w:tcPr>
          <w:p w14:paraId="4F3E034D" w14:textId="1256CDE6" w:rsidR="00DB381B" w:rsidRPr="000A6277" w:rsidRDefault="00DB381B" w:rsidP="00DB381B">
            <w:pPr>
              <w:spacing w:line="276" w:lineRule="auto"/>
              <w:jc w:val="center"/>
              <w:rPr>
                <w:rFonts w:ascii="Arial" w:hAnsi="Arial" w:cs="Arial"/>
                <w:b/>
                <w:bCs/>
                <w:iCs/>
                <w:sz w:val="20"/>
                <w:szCs w:val="20"/>
              </w:rPr>
            </w:pPr>
          </w:p>
        </w:tc>
      </w:tr>
      <w:tr w:rsidR="006B1884" w:rsidRPr="000A6277" w14:paraId="140B8CB4" w14:textId="2F674CB6" w:rsidTr="006B1884">
        <w:trPr>
          <w:trHeight w:val="70"/>
          <w:jc w:val="center"/>
        </w:trPr>
        <w:tc>
          <w:tcPr>
            <w:tcW w:w="568" w:type="dxa"/>
            <w:vAlign w:val="center"/>
          </w:tcPr>
          <w:p w14:paraId="03E34B87" w14:textId="6BB87BAB" w:rsidR="006B1884" w:rsidRPr="000A6277" w:rsidRDefault="006B1884" w:rsidP="006B1884">
            <w:pPr>
              <w:jc w:val="center"/>
              <w:rPr>
                <w:rFonts w:ascii="Arial" w:hAnsi="Arial" w:cs="Arial"/>
                <w:bCs/>
                <w:iCs/>
                <w:sz w:val="20"/>
                <w:szCs w:val="20"/>
              </w:rPr>
            </w:pPr>
            <w:r w:rsidRPr="000A6277">
              <w:rPr>
                <w:rFonts w:ascii="Arial" w:hAnsi="Arial" w:cs="Arial"/>
                <w:bCs/>
                <w:iCs/>
                <w:sz w:val="20"/>
                <w:szCs w:val="20"/>
              </w:rPr>
              <w:t>1</w:t>
            </w:r>
          </w:p>
        </w:tc>
        <w:tc>
          <w:tcPr>
            <w:tcW w:w="1837" w:type="dxa"/>
            <w:vAlign w:val="center"/>
          </w:tcPr>
          <w:p w14:paraId="41D537EF" w14:textId="31AACBF8" w:rsidR="006B1884" w:rsidRPr="000A6277" w:rsidRDefault="006B1884" w:rsidP="006B1884">
            <w:pPr>
              <w:jc w:val="both"/>
              <w:rPr>
                <w:rFonts w:ascii="Arial" w:hAnsi="Arial" w:cs="Arial"/>
                <w:bCs/>
                <w:iCs/>
                <w:sz w:val="20"/>
                <w:szCs w:val="20"/>
              </w:rPr>
            </w:pPr>
            <w:r>
              <w:rPr>
                <w:rFonts w:ascii="Arial" w:hAnsi="Arial" w:cs="Arial"/>
                <w:color w:val="000000"/>
                <w:sz w:val="20"/>
                <w:szCs w:val="20"/>
              </w:rPr>
              <w:t>Mahindra CIE Automotive Ltd. – Stamping Division</w:t>
            </w:r>
          </w:p>
        </w:tc>
        <w:tc>
          <w:tcPr>
            <w:tcW w:w="1053" w:type="dxa"/>
            <w:vAlign w:val="center"/>
          </w:tcPr>
          <w:p w14:paraId="0348ED9F" w14:textId="54D98B3A" w:rsidR="006B1884" w:rsidRPr="000A6277" w:rsidRDefault="006B1884" w:rsidP="00BB221C">
            <w:pPr>
              <w:jc w:val="right"/>
              <w:rPr>
                <w:rFonts w:ascii="Arial" w:hAnsi="Arial" w:cs="Arial"/>
                <w:bCs/>
                <w:iCs/>
                <w:sz w:val="20"/>
                <w:szCs w:val="20"/>
              </w:rPr>
            </w:pPr>
            <w:r>
              <w:rPr>
                <w:rFonts w:ascii="Arial" w:hAnsi="Arial" w:cs="Arial"/>
                <w:bCs/>
                <w:iCs/>
                <w:sz w:val="20"/>
                <w:szCs w:val="20"/>
              </w:rPr>
              <w:t>828.0</w:t>
            </w:r>
          </w:p>
        </w:tc>
        <w:tc>
          <w:tcPr>
            <w:tcW w:w="1010" w:type="dxa"/>
            <w:vAlign w:val="center"/>
          </w:tcPr>
          <w:p w14:paraId="2BCFA703" w14:textId="13900575" w:rsidR="006B1884" w:rsidRPr="000A6277" w:rsidRDefault="006B1884" w:rsidP="00BB221C">
            <w:pPr>
              <w:jc w:val="right"/>
              <w:rPr>
                <w:rFonts w:ascii="Arial" w:hAnsi="Arial" w:cs="Arial"/>
                <w:bCs/>
                <w:iCs/>
                <w:sz w:val="20"/>
                <w:szCs w:val="20"/>
              </w:rPr>
            </w:pPr>
            <w:r>
              <w:rPr>
                <w:rFonts w:ascii="Arial" w:hAnsi="Arial" w:cs="Arial"/>
                <w:bCs/>
                <w:iCs/>
                <w:sz w:val="20"/>
                <w:szCs w:val="20"/>
              </w:rPr>
              <w:t>808.9</w:t>
            </w:r>
          </w:p>
        </w:tc>
        <w:tc>
          <w:tcPr>
            <w:tcW w:w="1116" w:type="dxa"/>
            <w:vAlign w:val="center"/>
          </w:tcPr>
          <w:p w14:paraId="4FC88BAA" w14:textId="0A96A04D" w:rsidR="006B1884" w:rsidRPr="000A6277" w:rsidRDefault="006B1884" w:rsidP="00BB221C">
            <w:pPr>
              <w:jc w:val="right"/>
              <w:rPr>
                <w:rFonts w:ascii="Arial" w:hAnsi="Arial" w:cs="Arial"/>
                <w:bCs/>
                <w:iCs/>
                <w:sz w:val="20"/>
                <w:szCs w:val="20"/>
              </w:rPr>
            </w:pPr>
            <w:r w:rsidRPr="0045158E">
              <w:rPr>
                <w:rFonts w:ascii="Arial" w:hAnsi="Arial" w:cs="Arial"/>
                <w:bCs/>
                <w:iCs/>
                <w:sz w:val="20"/>
                <w:szCs w:val="20"/>
              </w:rPr>
              <w:t>1,</w:t>
            </w:r>
            <w:r>
              <w:rPr>
                <w:rFonts w:ascii="Arial" w:hAnsi="Arial" w:cs="Arial"/>
                <w:bCs/>
                <w:iCs/>
                <w:sz w:val="20"/>
                <w:szCs w:val="20"/>
              </w:rPr>
              <w:t>3</w:t>
            </w:r>
            <w:r w:rsidRPr="0045158E">
              <w:rPr>
                <w:rFonts w:ascii="Arial" w:hAnsi="Arial" w:cs="Arial"/>
                <w:bCs/>
                <w:iCs/>
                <w:sz w:val="20"/>
                <w:szCs w:val="20"/>
              </w:rPr>
              <w:t>00</w:t>
            </w:r>
          </w:p>
        </w:tc>
        <w:tc>
          <w:tcPr>
            <w:tcW w:w="1134" w:type="dxa"/>
            <w:vAlign w:val="center"/>
          </w:tcPr>
          <w:p w14:paraId="28ADF192" w14:textId="704D5027" w:rsidR="006B1884" w:rsidRPr="000A6277" w:rsidRDefault="006B1884" w:rsidP="00BB221C">
            <w:pPr>
              <w:jc w:val="right"/>
              <w:rPr>
                <w:rFonts w:ascii="Arial" w:hAnsi="Arial" w:cs="Arial"/>
                <w:bCs/>
                <w:iCs/>
                <w:sz w:val="20"/>
                <w:szCs w:val="20"/>
              </w:rPr>
            </w:pPr>
            <w:r w:rsidRPr="000A6277">
              <w:rPr>
                <w:rFonts w:ascii="Arial" w:hAnsi="Arial" w:cs="Arial"/>
                <w:bCs/>
                <w:iCs/>
                <w:sz w:val="20"/>
                <w:szCs w:val="20"/>
              </w:rPr>
              <w:t>1,</w:t>
            </w:r>
            <w:r>
              <w:rPr>
                <w:rFonts w:ascii="Arial" w:hAnsi="Arial" w:cs="Arial"/>
                <w:bCs/>
                <w:iCs/>
                <w:sz w:val="20"/>
                <w:szCs w:val="20"/>
              </w:rPr>
              <w:t>274</w:t>
            </w:r>
          </w:p>
        </w:tc>
        <w:tc>
          <w:tcPr>
            <w:tcW w:w="1357" w:type="dxa"/>
            <w:vAlign w:val="center"/>
          </w:tcPr>
          <w:p w14:paraId="7486DE20" w14:textId="43FDC005" w:rsidR="006B1884" w:rsidRDefault="006B1884" w:rsidP="00BB221C">
            <w:pPr>
              <w:jc w:val="right"/>
              <w:rPr>
                <w:rFonts w:ascii="Arial" w:hAnsi="Arial" w:cs="Arial"/>
                <w:bCs/>
                <w:iCs/>
                <w:sz w:val="20"/>
                <w:szCs w:val="20"/>
              </w:rPr>
            </w:pPr>
            <w:r>
              <w:rPr>
                <w:rFonts w:ascii="Arial" w:hAnsi="Arial" w:cs="Arial"/>
                <w:color w:val="000000"/>
                <w:sz w:val="20"/>
                <w:szCs w:val="20"/>
              </w:rPr>
              <w:t xml:space="preserve">      7,60,687 </w:t>
            </w:r>
          </w:p>
        </w:tc>
        <w:tc>
          <w:tcPr>
            <w:tcW w:w="1134" w:type="dxa"/>
            <w:vAlign w:val="center"/>
          </w:tcPr>
          <w:p w14:paraId="09E76B61" w14:textId="244A213C" w:rsidR="006B1884" w:rsidRDefault="006B1884" w:rsidP="00BB221C">
            <w:pPr>
              <w:jc w:val="right"/>
              <w:rPr>
                <w:rFonts w:ascii="Arial" w:hAnsi="Arial" w:cs="Arial"/>
                <w:bCs/>
                <w:iCs/>
                <w:sz w:val="20"/>
                <w:szCs w:val="20"/>
              </w:rPr>
            </w:pPr>
            <w:r>
              <w:rPr>
                <w:rFonts w:ascii="Arial" w:hAnsi="Arial" w:cs="Arial"/>
                <w:color w:val="000000"/>
                <w:sz w:val="20"/>
                <w:szCs w:val="20"/>
              </w:rPr>
              <w:t>8,27,994</w:t>
            </w:r>
          </w:p>
        </w:tc>
        <w:tc>
          <w:tcPr>
            <w:tcW w:w="851" w:type="dxa"/>
            <w:vAlign w:val="center"/>
          </w:tcPr>
          <w:p w14:paraId="28F6C15A" w14:textId="6A0CD8D6" w:rsidR="006B1884" w:rsidRPr="000A6277" w:rsidRDefault="006B1884" w:rsidP="00BB221C">
            <w:pPr>
              <w:jc w:val="right"/>
              <w:rPr>
                <w:rFonts w:ascii="Arial" w:hAnsi="Arial" w:cs="Arial"/>
                <w:bCs/>
                <w:iCs/>
                <w:sz w:val="20"/>
                <w:szCs w:val="20"/>
              </w:rPr>
            </w:pPr>
            <w:r>
              <w:rPr>
                <w:rFonts w:ascii="Arial" w:hAnsi="Arial" w:cs="Arial"/>
                <w:bCs/>
                <w:iCs/>
                <w:sz w:val="20"/>
                <w:szCs w:val="20"/>
              </w:rPr>
              <w:t>78.58</w:t>
            </w:r>
          </w:p>
        </w:tc>
      </w:tr>
      <w:tr w:rsidR="006B1884" w:rsidRPr="000A6277" w14:paraId="2D0D0C7F" w14:textId="1D646E5E" w:rsidTr="006B1884">
        <w:trPr>
          <w:trHeight w:val="20"/>
          <w:jc w:val="center"/>
        </w:trPr>
        <w:tc>
          <w:tcPr>
            <w:tcW w:w="568" w:type="dxa"/>
            <w:vAlign w:val="center"/>
          </w:tcPr>
          <w:p w14:paraId="1A21893E" w14:textId="3D752CE6" w:rsidR="006B1884" w:rsidRPr="000A6277" w:rsidRDefault="006B1884" w:rsidP="006B1884">
            <w:pPr>
              <w:jc w:val="center"/>
              <w:rPr>
                <w:rFonts w:ascii="Arial" w:hAnsi="Arial" w:cs="Arial"/>
                <w:bCs/>
                <w:iCs/>
                <w:sz w:val="20"/>
                <w:szCs w:val="20"/>
              </w:rPr>
            </w:pPr>
            <w:r w:rsidRPr="000A6277">
              <w:rPr>
                <w:rFonts w:ascii="Arial" w:hAnsi="Arial" w:cs="Arial"/>
                <w:bCs/>
                <w:iCs/>
                <w:sz w:val="20"/>
                <w:szCs w:val="20"/>
              </w:rPr>
              <w:t>2</w:t>
            </w:r>
          </w:p>
        </w:tc>
        <w:tc>
          <w:tcPr>
            <w:tcW w:w="1837" w:type="dxa"/>
            <w:vAlign w:val="center"/>
          </w:tcPr>
          <w:p w14:paraId="139ADDAD" w14:textId="723999DA" w:rsidR="006B1884" w:rsidRPr="000A6277" w:rsidRDefault="006B1884" w:rsidP="006B1884">
            <w:pPr>
              <w:jc w:val="both"/>
              <w:rPr>
                <w:rFonts w:ascii="Arial" w:hAnsi="Arial" w:cs="Arial"/>
                <w:bCs/>
                <w:iCs/>
                <w:sz w:val="20"/>
                <w:szCs w:val="20"/>
              </w:rPr>
            </w:pPr>
            <w:r>
              <w:rPr>
                <w:rFonts w:ascii="Arial" w:hAnsi="Arial" w:cs="Arial"/>
                <w:color w:val="000000"/>
                <w:sz w:val="20"/>
                <w:szCs w:val="20"/>
              </w:rPr>
              <w:t>Mahindra CIE Automotive Ltd – Gears Division</w:t>
            </w:r>
          </w:p>
        </w:tc>
        <w:tc>
          <w:tcPr>
            <w:tcW w:w="1053" w:type="dxa"/>
            <w:vAlign w:val="center"/>
          </w:tcPr>
          <w:p w14:paraId="48FB8AE5" w14:textId="35545674" w:rsidR="006B1884" w:rsidRPr="000A6277" w:rsidRDefault="006B1884" w:rsidP="00BB221C">
            <w:pPr>
              <w:jc w:val="right"/>
              <w:rPr>
                <w:rFonts w:ascii="Arial" w:hAnsi="Arial" w:cs="Arial"/>
                <w:bCs/>
                <w:iCs/>
                <w:sz w:val="20"/>
                <w:szCs w:val="20"/>
              </w:rPr>
            </w:pPr>
            <w:r>
              <w:rPr>
                <w:rFonts w:ascii="Arial" w:hAnsi="Arial" w:cs="Arial"/>
                <w:bCs/>
                <w:iCs/>
                <w:sz w:val="20"/>
                <w:szCs w:val="20"/>
              </w:rPr>
              <w:t>813.7</w:t>
            </w:r>
          </w:p>
        </w:tc>
        <w:tc>
          <w:tcPr>
            <w:tcW w:w="1010" w:type="dxa"/>
            <w:vAlign w:val="center"/>
          </w:tcPr>
          <w:p w14:paraId="3736FAA2" w14:textId="7F857747" w:rsidR="006B1884" w:rsidRPr="000A6277" w:rsidRDefault="006B1884" w:rsidP="00BB221C">
            <w:pPr>
              <w:jc w:val="right"/>
              <w:rPr>
                <w:rFonts w:ascii="Arial" w:hAnsi="Arial" w:cs="Arial"/>
                <w:bCs/>
                <w:iCs/>
                <w:sz w:val="20"/>
                <w:szCs w:val="20"/>
              </w:rPr>
            </w:pPr>
            <w:r>
              <w:rPr>
                <w:rFonts w:ascii="Arial" w:hAnsi="Arial" w:cs="Arial"/>
                <w:bCs/>
                <w:iCs/>
                <w:sz w:val="20"/>
                <w:szCs w:val="20"/>
              </w:rPr>
              <w:t>794.9</w:t>
            </w:r>
          </w:p>
        </w:tc>
        <w:tc>
          <w:tcPr>
            <w:tcW w:w="1116" w:type="dxa"/>
            <w:vAlign w:val="center"/>
          </w:tcPr>
          <w:p w14:paraId="7E8E6C10" w14:textId="74B34011" w:rsidR="006B1884" w:rsidRPr="000A6277" w:rsidRDefault="006B1884" w:rsidP="00BB221C">
            <w:pPr>
              <w:jc w:val="right"/>
              <w:rPr>
                <w:rFonts w:ascii="Arial" w:hAnsi="Arial" w:cs="Arial"/>
                <w:bCs/>
                <w:iCs/>
                <w:sz w:val="20"/>
                <w:szCs w:val="20"/>
              </w:rPr>
            </w:pPr>
            <w:r w:rsidRPr="0045158E">
              <w:rPr>
                <w:rFonts w:ascii="Arial" w:hAnsi="Arial" w:cs="Arial"/>
                <w:bCs/>
                <w:iCs/>
                <w:sz w:val="20"/>
                <w:szCs w:val="20"/>
              </w:rPr>
              <w:t>1,500</w:t>
            </w:r>
          </w:p>
        </w:tc>
        <w:tc>
          <w:tcPr>
            <w:tcW w:w="1134" w:type="dxa"/>
            <w:vAlign w:val="center"/>
          </w:tcPr>
          <w:p w14:paraId="48A53762" w14:textId="6F0AA5B5" w:rsidR="006B1884" w:rsidRPr="000A6277" w:rsidRDefault="006B1884" w:rsidP="00BB221C">
            <w:pPr>
              <w:jc w:val="right"/>
              <w:rPr>
                <w:rFonts w:ascii="Arial" w:hAnsi="Arial" w:cs="Arial"/>
                <w:bCs/>
                <w:iCs/>
                <w:sz w:val="20"/>
                <w:szCs w:val="20"/>
              </w:rPr>
            </w:pPr>
            <w:r w:rsidRPr="000A6277">
              <w:rPr>
                <w:rFonts w:ascii="Arial" w:hAnsi="Arial" w:cs="Arial"/>
                <w:bCs/>
                <w:iCs/>
                <w:sz w:val="20"/>
                <w:szCs w:val="20"/>
              </w:rPr>
              <w:t>1,</w:t>
            </w:r>
            <w:r>
              <w:rPr>
                <w:rFonts w:ascii="Arial" w:hAnsi="Arial" w:cs="Arial"/>
                <w:bCs/>
                <w:iCs/>
                <w:sz w:val="20"/>
                <w:szCs w:val="20"/>
              </w:rPr>
              <w:t>507</w:t>
            </w:r>
          </w:p>
        </w:tc>
        <w:tc>
          <w:tcPr>
            <w:tcW w:w="1357" w:type="dxa"/>
            <w:vAlign w:val="center"/>
          </w:tcPr>
          <w:p w14:paraId="446D7C56" w14:textId="6EE4BB63" w:rsidR="006B1884" w:rsidRDefault="006B1884" w:rsidP="00BB221C">
            <w:pPr>
              <w:jc w:val="right"/>
              <w:rPr>
                <w:rFonts w:ascii="Arial" w:hAnsi="Arial" w:cs="Arial"/>
                <w:bCs/>
                <w:iCs/>
                <w:sz w:val="20"/>
                <w:szCs w:val="20"/>
              </w:rPr>
            </w:pPr>
            <w:r>
              <w:rPr>
                <w:rFonts w:ascii="Arial" w:hAnsi="Arial" w:cs="Arial"/>
                <w:color w:val="000000"/>
                <w:sz w:val="20"/>
                <w:szCs w:val="20"/>
              </w:rPr>
              <w:t xml:space="preserve">      7,28,271 </w:t>
            </w:r>
          </w:p>
        </w:tc>
        <w:tc>
          <w:tcPr>
            <w:tcW w:w="1134" w:type="dxa"/>
            <w:vAlign w:val="center"/>
          </w:tcPr>
          <w:p w14:paraId="72CCC27D" w14:textId="4AE9ADE6" w:rsidR="006B1884" w:rsidRDefault="006B1884" w:rsidP="00BB221C">
            <w:pPr>
              <w:jc w:val="right"/>
              <w:rPr>
                <w:rFonts w:ascii="Arial" w:hAnsi="Arial" w:cs="Arial"/>
                <w:bCs/>
                <w:iCs/>
                <w:sz w:val="20"/>
                <w:szCs w:val="20"/>
              </w:rPr>
            </w:pPr>
            <w:r>
              <w:rPr>
                <w:rFonts w:ascii="Arial" w:hAnsi="Arial" w:cs="Arial"/>
                <w:color w:val="000000"/>
                <w:sz w:val="20"/>
                <w:szCs w:val="20"/>
              </w:rPr>
              <w:t>8,13,722</w:t>
            </w:r>
          </w:p>
        </w:tc>
        <w:tc>
          <w:tcPr>
            <w:tcW w:w="851" w:type="dxa"/>
            <w:vAlign w:val="center"/>
          </w:tcPr>
          <w:p w14:paraId="30EAC95E" w14:textId="0E0F0F5B" w:rsidR="006B1884" w:rsidRPr="000A6277" w:rsidRDefault="006B1884" w:rsidP="00BB221C">
            <w:pPr>
              <w:jc w:val="right"/>
              <w:rPr>
                <w:rFonts w:ascii="Arial" w:hAnsi="Arial" w:cs="Arial"/>
                <w:bCs/>
                <w:iCs/>
                <w:sz w:val="20"/>
                <w:szCs w:val="20"/>
              </w:rPr>
            </w:pPr>
            <w:r>
              <w:rPr>
                <w:rFonts w:ascii="Arial" w:hAnsi="Arial" w:cs="Arial"/>
                <w:bCs/>
                <w:iCs/>
                <w:sz w:val="20"/>
                <w:szCs w:val="20"/>
              </w:rPr>
              <w:t>83.06</w:t>
            </w:r>
          </w:p>
        </w:tc>
      </w:tr>
    </w:tbl>
    <w:p w14:paraId="5D16C355" w14:textId="4DF1BF37" w:rsidR="006B1884" w:rsidRDefault="006B1884">
      <w:pPr>
        <w:rPr>
          <w:rFonts w:ascii="Arial" w:hAnsi="Arial" w:cs="Arial"/>
          <w:b/>
          <w:iCs/>
        </w:rPr>
      </w:pPr>
    </w:p>
    <w:p w14:paraId="3FF0EE77" w14:textId="7ABE7CA5" w:rsidR="00BB221C" w:rsidRPr="006C6B6F" w:rsidRDefault="00BB221C" w:rsidP="00BB221C">
      <w:pPr>
        <w:spacing w:after="240" w:line="360" w:lineRule="auto"/>
        <w:jc w:val="both"/>
        <w:rPr>
          <w:rFonts w:ascii="Arial" w:hAnsi="Arial" w:cs="Arial"/>
          <w:sz w:val="22"/>
          <w:szCs w:val="22"/>
        </w:rPr>
      </w:pPr>
      <w:r w:rsidRPr="006C6B6F">
        <w:rPr>
          <w:rFonts w:ascii="Arial" w:hAnsi="Arial" w:cs="Arial"/>
          <w:b/>
          <w:sz w:val="22"/>
          <w:szCs w:val="22"/>
        </w:rPr>
        <w:t>Analysis of Irridiation &amp; PV Output data:</w:t>
      </w:r>
      <w:r w:rsidRPr="006C6B6F">
        <w:rPr>
          <w:rFonts w:ascii="Arial" w:hAnsi="Arial" w:cs="Arial"/>
          <w:sz w:val="22"/>
          <w:szCs w:val="22"/>
        </w:rPr>
        <w:t xml:space="preserve"> In respect to Irridiation &amp; PV Output data, company has provided to us PVSyst report </w:t>
      </w:r>
      <w:r w:rsidRPr="006C6B6F">
        <w:rPr>
          <w:rFonts w:ascii="Arial" w:hAnsi="Arial" w:cs="Arial"/>
          <w:bCs/>
          <w:iCs/>
          <w:sz w:val="22"/>
        </w:rPr>
        <w:t>V7.2.21</w:t>
      </w:r>
      <w:r w:rsidRPr="006C6B6F">
        <w:rPr>
          <w:rFonts w:ascii="Arial" w:hAnsi="Arial" w:cs="Arial"/>
          <w:sz w:val="22"/>
          <w:szCs w:val="22"/>
        </w:rPr>
        <w:t xml:space="preserve"> in which key Irrdidation components and PV Output data is given as enumerated in table below. We have analysed and compared it with other data source points also such as Solar Resource by Global Solar Atlas of World Bank and ISRO </w:t>
      </w:r>
      <w:r w:rsidR="00222EC6">
        <w:rPr>
          <w:rFonts w:ascii="Arial" w:hAnsi="Arial" w:cs="Arial"/>
          <w:sz w:val="22"/>
          <w:szCs w:val="22"/>
        </w:rPr>
        <w:t>Solar Calculator</w:t>
      </w:r>
      <w:r w:rsidRPr="006C6B6F">
        <w:rPr>
          <w:rFonts w:ascii="Arial" w:hAnsi="Arial" w:cs="Arial"/>
          <w:sz w:val="22"/>
          <w:szCs w:val="22"/>
        </w:rPr>
        <w:t xml:space="preserve"> to confirm its legitimacy  as mentioned in table below:</w:t>
      </w:r>
    </w:p>
    <w:tbl>
      <w:tblPr>
        <w:tblStyle w:val="TableGrid"/>
        <w:tblW w:w="0" w:type="auto"/>
        <w:jc w:val="center"/>
        <w:tblLayout w:type="fixed"/>
        <w:tblLook w:val="04A0" w:firstRow="1" w:lastRow="0" w:firstColumn="1" w:lastColumn="0" w:noHBand="0" w:noVBand="1"/>
      </w:tblPr>
      <w:tblGrid>
        <w:gridCol w:w="3433"/>
        <w:gridCol w:w="1724"/>
        <w:gridCol w:w="945"/>
        <w:gridCol w:w="1559"/>
        <w:gridCol w:w="992"/>
      </w:tblGrid>
      <w:tr w:rsidR="00BB221C" w14:paraId="3F87FB38" w14:textId="77777777" w:rsidTr="00222EC6">
        <w:trPr>
          <w:trHeight w:val="20"/>
          <w:jc w:val="center"/>
        </w:trPr>
        <w:tc>
          <w:tcPr>
            <w:tcW w:w="3433" w:type="dxa"/>
            <w:vMerge w:val="restart"/>
            <w:shd w:val="clear" w:color="auto" w:fill="002060"/>
            <w:vAlign w:val="center"/>
          </w:tcPr>
          <w:p w14:paraId="18F9217A" w14:textId="77777777" w:rsidR="00BB221C" w:rsidRPr="0003420C" w:rsidRDefault="00BB221C" w:rsidP="006C6B6F">
            <w:pPr>
              <w:jc w:val="center"/>
              <w:rPr>
                <w:rFonts w:ascii="Arial" w:hAnsi="Arial" w:cs="Arial"/>
                <w:b/>
                <w:sz w:val="22"/>
                <w:szCs w:val="22"/>
              </w:rPr>
            </w:pPr>
            <w:r w:rsidRPr="0003420C">
              <w:rPr>
                <w:rFonts w:ascii="Arial" w:hAnsi="Arial" w:cs="Arial"/>
                <w:b/>
                <w:sz w:val="22"/>
                <w:szCs w:val="22"/>
              </w:rPr>
              <w:t>Particulars</w:t>
            </w:r>
          </w:p>
        </w:tc>
        <w:tc>
          <w:tcPr>
            <w:tcW w:w="2669" w:type="dxa"/>
            <w:gridSpan w:val="2"/>
            <w:shd w:val="clear" w:color="auto" w:fill="002060"/>
            <w:vAlign w:val="center"/>
          </w:tcPr>
          <w:p w14:paraId="2885FB6C" w14:textId="77777777" w:rsidR="00BB221C" w:rsidRPr="0003420C" w:rsidRDefault="00BB221C" w:rsidP="006C6B6F">
            <w:pPr>
              <w:jc w:val="center"/>
              <w:rPr>
                <w:rFonts w:ascii="Arial" w:hAnsi="Arial" w:cs="Arial"/>
                <w:b/>
                <w:sz w:val="22"/>
                <w:szCs w:val="22"/>
                <w:highlight w:val="yellow"/>
              </w:rPr>
            </w:pPr>
            <w:r w:rsidRPr="0003420C">
              <w:rPr>
                <w:rFonts w:ascii="Arial" w:hAnsi="Arial" w:cs="Arial"/>
                <w:b/>
                <w:sz w:val="22"/>
                <w:szCs w:val="22"/>
              </w:rPr>
              <w:t>Stamping Division</w:t>
            </w:r>
          </w:p>
        </w:tc>
        <w:tc>
          <w:tcPr>
            <w:tcW w:w="2551" w:type="dxa"/>
            <w:gridSpan w:val="2"/>
            <w:shd w:val="clear" w:color="auto" w:fill="002060"/>
            <w:vAlign w:val="center"/>
          </w:tcPr>
          <w:p w14:paraId="370B1741" w14:textId="77777777" w:rsidR="00BB221C" w:rsidRPr="0003420C" w:rsidRDefault="00BB221C" w:rsidP="006C6B6F">
            <w:pPr>
              <w:jc w:val="center"/>
              <w:rPr>
                <w:rFonts w:ascii="Arial" w:hAnsi="Arial" w:cs="Arial"/>
                <w:b/>
                <w:sz w:val="22"/>
                <w:szCs w:val="22"/>
                <w:highlight w:val="yellow"/>
              </w:rPr>
            </w:pPr>
            <w:r w:rsidRPr="0003420C">
              <w:rPr>
                <w:rFonts w:ascii="Arial" w:hAnsi="Arial" w:cs="Arial"/>
                <w:b/>
                <w:sz w:val="22"/>
                <w:szCs w:val="22"/>
              </w:rPr>
              <w:t>Gears Division</w:t>
            </w:r>
          </w:p>
        </w:tc>
      </w:tr>
      <w:tr w:rsidR="00BB221C" w14:paraId="0FE525CD" w14:textId="77777777" w:rsidTr="00222EC6">
        <w:trPr>
          <w:trHeight w:val="20"/>
          <w:jc w:val="center"/>
        </w:trPr>
        <w:tc>
          <w:tcPr>
            <w:tcW w:w="3433" w:type="dxa"/>
            <w:vMerge/>
            <w:shd w:val="clear" w:color="auto" w:fill="002060"/>
          </w:tcPr>
          <w:p w14:paraId="5EBD6EAE" w14:textId="77777777" w:rsidR="00BB221C" w:rsidRPr="0003420C" w:rsidRDefault="00BB221C" w:rsidP="006C6B6F">
            <w:pPr>
              <w:jc w:val="both"/>
              <w:rPr>
                <w:rFonts w:ascii="Arial" w:hAnsi="Arial" w:cs="Arial"/>
                <w:b/>
                <w:sz w:val="22"/>
                <w:szCs w:val="22"/>
                <w:highlight w:val="yellow"/>
              </w:rPr>
            </w:pPr>
          </w:p>
        </w:tc>
        <w:tc>
          <w:tcPr>
            <w:tcW w:w="1724" w:type="dxa"/>
            <w:shd w:val="clear" w:color="auto" w:fill="002060"/>
            <w:vAlign w:val="center"/>
          </w:tcPr>
          <w:p w14:paraId="244BF329" w14:textId="77777777" w:rsidR="00BB221C" w:rsidRPr="0003420C" w:rsidRDefault="00BB221C" w:rsidP="006C6B6F">
            <w:pPr>
              <w:jc w:val="center"/>
              <w:rPr>
                <w:rFonts w:ascii="Arial" w:hAnsi="Arial" w:cs="Arial"/>
                <w:b/>
                <w:sz w:val="20"/>
                <w:szCs w:val="22"/>
              </w:rPr>
            </w:pPr>
            <w:r w:rsidRPr="0003420C">
              <w:rPr>
                <w:rFonts w:ascii="Arial" w:hAnsi="Arial" w:cs="Arial"/>
                <w:b/>
                <w:sz w:val="20"/>
                <w:szCs w:val="22"/>
              </w:rPr>
              <w:t>As per Global</w:t>
            </w:r>
          </w:p>
          <w:p w14:paraId="10BC3F98" w14:textId="77777777" w:rsidR="00BB221C" w:rsidRPr="0003420C" w:rsidRDefault="00BB221C" w:rsidP="006C6B6F">
            <w:pPr>
              <w:jc w:val="center"/>
              <w:rPr>
                <w:rFonts w:ascii="Arial" w:hAnsi="Arial" w:cs="Arial"/>
                <w:b/>
                <w:sz w:val="20"/>
                <w:szCs w:val="22"/>
                <w:highlight w:val="yellow"/>
              </w:rPr>
            </w:pPr>
            <w:r w:rsidRPr="0003420C">
              <w:rPr>
                <w:rFonts w:ascii="Arial" w:hAnsi="Arial" w:cs="Arial"/>
                <w:b/>
                <w:sz w:val="20"/>
                <w:szCs w:val="22"/>
              </w:rPr>
              <w:t>Solar Atlas</w:t>
            </w:r>
          </w:p>
        </w:tc>
        <w:tc>
          <w:tcPr>
            <w:tcW w:w="945" w:type="dxa"/>
            <w:shd w:val="clear" w:color="auto" w:fill="002060"/>
            <w:vAlign w:val="center"/>
          </w:tcPr>
          <w:p w14:paraId="20E05993" w14:textId="77777777" w:rsidR="00BB221C" w:rsidRPr="0003420C" w:rsidRDefault="00BB221C" w:rsidP="006C6B6F">
            <w:pPr>
              <w:jc w:val="both"/>
              <w:rPr>
                <w:rFonts w:ascii="Arial" w:hAnsi="Arial" w:cs="Arial"/>
                <w:b/>
                <w:sz w:val="22"/>
                <w:szCs w:val="22"/>
                <w:highlight w:val="yellow"/>
              </w:rPr>
            </w:pPr>
            <w:r w:rsidRPr="0003420C">
              <w:rPr>
                <w:rFonts w:ascii="Arial" w:hAnsi="Arial" w:cs="Arial"/>
                <w:b/>
                <w:sz w:val="20"/>
                <w:szCs w:val="22"/>
              </w:rPr>
              <w:t>As per PVSyst</w:t>
            </w:r>
          </w:p>
        </w:tc>
        <w:tc>
          <w:tcPr>
            <w:tcW w:w="1559" w:type="dxa"/>
            <w:shd w:val="clear" w:color="auto" w:fill="002060"/>
            <w:vAlign w:val="center"/>
          </w:tcPr>
          <w:p w14:paraId="59D92E73" w14:textId="77777777" w:rsidR="00BB221C" w:rsidRPr="0003420C" w:rsidRDefault="00BB221C" w:rsidP="006C6B6F">
            <w:pPr>
              <w:jc w:val="center"/>
              <w:rPr>
                <w:rFonts w:ascii="Arial" w:hAnsi="Arial" w:cs="Arial"/>
                <w:b/>
                <w:sz w:val="20"/>
                <w:szCs w:val="22"/>
              </w:rPr>
            </w:pPr>
            <w:r w:rsidRPr="0003420C">
              <w:rPr>
                <w:rFonts w:ascii="Arial" w:hAnsi="Arial" w:cs="Arial"/>
                <w:b/>
                <w:sz w:val="20"/>
                <w:szCs w:val="22"/>
              </w:rPr>
              <w:t>As per Global</w:t>
            </w:r>
          </w:p>
          <w:p w14:paraId="7BD7C7A4" w14:textId="77777777" w:rsidR="00BB221C" w:rsidRPr="0003420C" w:rsidRDefault="00BB221C" w:rsidP="006C6B6F">
            <w:pPr>
              <w:jc w:val="center"/>
              <w:rPr>
                <w:rFonts w:ascii="Arial" w:hAnsi="Arial" w:cs="Arial"/>
                <w:b/>
                <w:sz w:val="20"/>
                <w:szCs w:val="22"/>
                <w:highlight w:val="yellow"/>
              </w:rPr>
            </w:pPr>
            <w:r w:rsidRPr="0003420C">
              <w:rPr>
                <w:rFonts w:ascii="Arial" w:hAnsi="Arial" w:cs="Arial"/>
                <w:b/>
                <w:sz w:val="20"/>
                <w:szCs w:val="22"/>
              </w:rPr>
              <w:t>Solar Atlas</w:t>
            </w:r>
          </w:p>
        </w:tc>
        <w:tc>
          <w:tcPr>
            <w:tcW w:w="992" w:type="dxa"/>
            <w:shd w:val="clear" w:color="auto" w:fill="002060"/>
            <w:vAlign w:val="center"/>
          </w:tcPr>
          <w:p w14:paraId="2012E4ED" w14:textId="77777777" w:rsidR="00BB221C" w:rsidRPr="0003420C" w:rsidRDefault="00BB221C" w:rsidP="006C6B6F">
            <w:pPr>
              <w:jc w:val="both"/>
              <w:rPr>
                <w:rFonts w:ascii="Arial" w:hAnsi="Arial" w:cs="Arial"/>
                <w:b/>
                <w:sz w:val="22"/>
                <w:szCs w:val="22"/>
                <w:highlight w:val="yellow"/>
              </w:rPr>
            </w:pPr>
            <w:r w:rsidRPr="0003420C">
              <w:rPr>
                <w:rFonts w:ascii="Arial" w:hAnsi="Arial" w:cs="Arial"/>
                <w:b/>
                <w:sz w:val="20"/>
                <w:szCs w:val="22"/>
              </w:rPr>
              <w:t>As per PVSyst</w:t>
            </w:r>
          </w:p>
        </w:tc>
      </w:tr>
      <w:tr w:rsidR="00BB221C" w14:paraId="4A3AE8A0" w14:textId="77777777" w:rsidTr="00222EC6">
        <w:trPr>
          <w:trHeight w:val="20"/>
          <w:jc w:val="center"/>
        </w:trPr>
        <w:tc>
          <w:tcPr>
            <w:tcW w:w="3433" w:type="dxa"/>
            <w:vAlign w:val="center"/>
          </w:tcPr>
          <w:p w14:paraId="64E7EACF" w14:textId="77777777" w:rsidR="00BB221C" w:rsidRPr="0003420C" w:rsidRDefault="00BB221C" w:rsidP="006C6B6F">
            <w:pPr>
              <w:rPr>
                <w:rFonts w:ascii="Arial" w:hAnsi="Arial" w:cs="Arial"/>
                <w:sz w:val="20"/>
                <w:szCs w:val="22"/>
              </w:rPr>
            </w:pPr>
            <w:r w:rsidRPr="0003420C">
              <w:rPr>
                <w:rFonts w:ascii="Arial" w:hAnsi="Arial" w:cs="Arial"/>
                <w:sz w:val="20"/>
                <w:szCs w:val="22"/>
              </w:rPr>
              <w:t>Global horizontal</w:t>
            </w:r>
          </w:p>
          <w:p w14:paraId="3027F006" w14:textId="77777777" w:rsidR="00BB221C" w:rsidRPr="0003420C" w:rsidRDefault="00BB221C" w:rsidP="006C6B6F">
            <w:pPr>
              <w:rPr>
                <w:rFonts w:ascii="Arial" w:hAnsi="Arial" w:cs="Arial"/>
                <w:sz w:val="20"/>
                <w:szCs w:val="22"/>
                <w:highlight w:val="yellow"/>
              </w:rPr>
            </w:pPr>
            <w:r w:rsidRPr="0003420C">
              <w:rPr>
                <w:rFonts w:ascii="Arial" w:hAnsi="Arial" w:cs="Arial"/>
                <w:sz w:val="20"/>
                <w:szCs w:val="22"/>
              </w:rPr>
              <w:t>Irradiation (kWh/m</w:t>
            </w:r>
            <w:r w:rsidRPr="0003420C">
              <w:rPr>
                <w:rFonts w:ascii="Arial" w:hAnsi="Arial" w:cs="Arial"/>
                <w:sz w:val="20"/>
                <w:szCs w:val="22"/>
                <w:vertAlign w:val="superscript"/>
              </w:rPr>
              <w:t>2</w:t>
            </w:r>
            <w:r w:rsidRPr="0003420C">
              <w:rPr>
                <w:rFonts w:ascii="Arial" w:hAnsi="Arial" w:cs="Arial"/>
                <w:sz w:val="20"/>
                <w:szCs w:val="22"/>
              </w:rPr>
              <w:t>)</w:t>
            </w:r>
          </w:p>
        </w:tc>
        <w:tc>
          <w:tcPr>
            <w:tcW w:w="1724" w:type="dxa"/>
            <w:vAlign w:val="center"/>
          </w:tcPr>
          <w:p w14:paraId="072FF471" w14:textId="77777777" w:rsidR="00BB221C" w:rsidRPr="0067558C" w:rsidRDefault="00BB221C" w:rsidP="006C6B6F">
            <w:pPr>
              <w:jc w:val="center"/>
              <w:rPr>
                <w:rFonts w:ascii="Arial" w:hAnsi="Arial" w:cs="Arial"/>
                <w:sz w:val="20"/>
                <w:szCs w:val="20"/>
              </w:rPr>
            </w:pPr>
            <w:r w:rsidRPr="0067558C">
              <w:rPr>
                <w:rFonts w:ascii="Arial" w:hAnsi="Arial" w:cs="Arial"/>
                <w:sz w:val="20"/>
                <w:szCs w:val="20"/>
              </w:rPr>
              <w:t>1783.2</w:t>
            </w:r>
          </w:p>
        </w:tc>
        <w:tc>
          <w:tcPr>
            <w:tcW w:w="945" w:type="dxa"/>
            <w:vAlign w:val="center"/>
          </w:tcPr>
          <w:p w14:paraId="55C159DB" w14:textId="77777777" w:rsidR="00BB221C" w:rsidRPr="00F65FE4" w:rsidRDefault="00BB221C" w:rsidP="006C6B6F">
            <w:pPr>
              <w:jc w:val="center"/>
              <w:rPr>
                <w:rFonts w:ascii="Arial" w:hAnsi="Arial" w:cs="Arial"/>
                <w:sz w:val="20"/>
                <w:szCs w:val="20"/>
              </w:rPr>
            </w:pPr>
            <w:r w:rsidRPr="00F65FE4">
              <w:rPr>
                <w:rFonts w:ascii="Arial" w:hAnsi="Arial" w:cs="Arial"/>
                <w:sz w:val="20"/>
                <w:szCs w:val="20"/>
              </w:rPr>
              <w:t>1622.2</w:t>
            </w:r>
          </w:p>
        </w:tc>
        <w:tc>
          <w:tcPr>
            <w:tcW w:w="1559" w:type="dxa"/>
            <w:vAlign w:val="center"/>
          </w:tcPr>
          <w:p w14:paraId="75A11959" w14:textId="77777777" w:rsidR="00BB221C" w:rsidRPr="0067558C" w:rsidRDefault="00BB221C" w:rsidP="006C6B6F">
            <w:pPr>
              <w:jc w:val="center"/>
              <w:rPr>
                <w:rFonts w:ascii="Arial" w:hAnsi="Arial" w:cs="Arial"/>
                <w:sz w:val="20"/>
                <w:szCs w:val="20"/>
              </w:rPr>
            </w:pPr>
            <w:r w:rsidRPr="0067558C">
              <w:rPr>
                <w:rFonts w:ascii="Arial" w:hAnsi="Arial" w:cs="Arial"/>
                <w:sz w:val="20"/>
                <w:szCs w:val="20"/>
              </w:rPr>
              <w:t>1945.2</w:t>
            </w:r>
          </w:p>
        </w:tc>
        <w:tc>
          <w:tcPr>
            <w:tcW w:w="992" w:type="dxa"/>
            <w:vAlign w:val="center"/>
          </w:tcPr>
          <w:p w14:paraId="40564FA9" w14:textId="77777777" w:rsidR="00BB221C" w:rsidRPr="0067558C" w:rsidRDefault="00BB221C" w:rsidP="006C6B6F">
            <w:pPr>
              <w:jc w:val="right"/>
              <w:rPr>
                <w:rFonts w:ascii="Arial" w:hAnsi="Arial" w:cs="Arial"/>
                <w:sz w:val="20"/>
                <w:szCs w:val="20"/>
                <w:highlight w:val="yellow"/>
              </w:rPr>
            </w:pPr>
            <w:r w:rsidRPr="00F65FE4">
              <w:rPr>
                <w:rFonts w:ascii="Arial" w:hAnsi="Arial" w:cs="Arial"/>
                <w:sz w:val="20"/>
                <w:szCs w:val="20"/>
              </w:rPr>
              <w:t>1815.5</w:t>
            </w:r>
          </w:p>
        </w:tc>
      </w:tr>
      <w:tr w:rsidR="00BB221C" w14:paraId="2CD2BDB7" w14:textId="77777777" w:rsidTr="00222EC6">
        <w:trPr>
          <w:trHeight w:val="20"/>
          <w:jc w:val="center"/>
        </w:trPr>
        <w:tc>
          <w:tcPr>
            <w:tcW w:w="3433" w:type="dxa"/>
            <w:vAlign w:val="center"/>
          </w:tcPr>
          <w:p w14:paraId="50FB20FC" w14:textId="77777777" w:rsidR="00BB221C" w:rsidRPr="0003420C" w:rsidRDefault="00BB221C" w:rsidP="006C6B6F">
            <w:pPr>
              <w:rPr>
                <w:rFonts w:ascii="Arial" w:hAnsi="Arial" w:cs="Arial"/>
                <w:sz w:val="20"/>
                <w:szCs w:val="22"/>
              </w:rPr>
            </w:pPr>
            <w:r w:rsidRPr="0003420C">
              <w:rPr>
                <w:rFonts w:ascii="Arial" w:hAnsi="Arial" w:cs="Arial"/>
                <w:sz w:val="20"/>
                <w:szCs w:val="22"/>
              </w:rPr>
              <w:t>Diffuse horizontal</w:t>
            </w:r>
          </w:p>
          <w:p w14:paraId="4D2D3BBD" w14:textId="77777777" w:rsidR="00BB221C" w:rsidRPr="0003420C" w:rsidRDefault="00BB221C" w:rsidP="006C6B6F">
            <w:pPr>
              <w:rPr>
                <w:rFonts w:ascii="Arial" w:hAnsi="Arial" w:cs="Arial"/>
                <w:sz w:val="20"/>
                <w:szCs w:val="22"/>
                <w:highlight w:val="yellow"/>
              </w:rPr>
            </w:pPr>
            <w:r w:rsidRPr="0003420C">
              <w:rPr>
                <w:rFonts w:ascii="Arial" w:hAnsi="Arial" w:cs="Arial"/>
                <w:sz w:val="20"/>
                <w:szCs w:val="22"/>
              </w:rPr>
              <w:t>Irradiation (kWh/m</w:t>
            </w:r>
            <w:r w:rsidRPr="0003420C">
              <w:rPr>
                <w:rFonts w:ascii="Arial" w:hAnsi="Arial" w:cs="Arial"/>
                <w:sz w:val="20"/>
                <w:szCs w:val="22"/>
                <w:vertAlign w:val="superscript"/>
              </w:rPr>
              <w:t>2</w:t>
            </w:r>
            <w:r w:rsidRPr="0003420C">
              <w:rPr>
                <w:rFonts w:ascii="Arial" w:hAnsi="Arial" w:cs="Arial"/>
                <w:sz w:val="20"/>
                <w:szCs w:val="22"/>
              </w:rPr>
              <w:t>)</w:t>
            </w:r>
          </w:p>
        </w:tc>
        <w:tc>
          <w:tcPr>
            <w:tcW w:w="1724" w:type="dxa"/>
            <w:vAlign w:val="center"/>
          </w:tcPr>
          <w:p w14:paraId="5B59937B" w14:textId="77777777" w:rsidR="00BB221C" w:rsidRPr="0067558C" w:rsidRDefault="00BB221C" w:rsidP="006C6B6F">
            <w:pPr>
              <w:jc w:val="center"/>
              <w:rPr>
                <w:rFonts w:ascii="Arial" w:hAnsi="Arial" w:cs="Arial"/>
                <w:sz w:val="20"/>
                <w:szCs w:val="20"/>
              </w:rPr>
            </w:pPr>
            <w:r w:rsidRPr="0067558C">
              <w:rPr>
                <w:rFonts w:ascii="Arial" w:hAnsi="Arial" w:cs="Arial"/>
                <w:sz w:val="20"/>
                <w:szCs w:val="20"/>
              </w:rPr>
              <w:t>874.3</w:t>
            </w:r>
          </w:p>
        </w:tc>
        <w:tc>
          <w:tcPr>
            <w:tcW w:w="945" w:type="dxa"/>
            <w:vAlign w:val="center"/>
          </w:tcPr>
          <w:p w14:paraId="167BBD03" w14:textId="77777777" w:rsidR="00BB221C" w:rsidRPr="00F65FE4" w:rsidRDefault="00BB221C" w:rsidP="006C6B6F">
            <w:pPr>
              <w:jc w:val="center"/>
              <w:rPr>
                <w:rFonts w:ascii="Arial" w:hAnsi="Arial" w:cs="Arial"/>
                <w:sz w:val="20"/>
                <w:szCs w:val="20"/>
              </w:rPr>
            </w:pPr>
            <w:r w:rsidRPr="00F65FE4">
              <w:rPr>
                <w:rFonts w:ascii="Arial" w:hAnsi="Arial" w:cs="Arial"/>
                <w:sz w:val="20"/>
                <w:szCs w:val="20"/>
              </w:rPr>
              <w:t>894.3</w:t>
            </w:r>
          </w:p>
        </w:tc>
        <w:tc>
          <w:tcPr>
            <w:tcW w:w="1559" w:type="dxa"/>
            <w:vAlign w:val="center"/>
          </w:tcPr>
          <w:p w14:paraId="240EE213" w14:textId="77777777" w:rsidR="00BB221C" w:rsidRPr="0067558C" w:rsidRDefault="00BB221C" w:rsidP="006C6B6F">
            <w:pPr>
              <w:jc w:val="center"/>
              <w:rPr>
                <w:rFonts w:ascii="Arial" w:hAnsi="Arial" w:cs="Arial"/>
                <w:sz w:val="20"/>
                <w:szCs w:val="20"/>
              </w:rPr>
            </w:pPr>
            <w:r w:rsidRPr="0067558C">
              <w:rPr>
                <w:rFonts w:ascii="Arial" w:hAnsi="Arial" w:cs="Arial"/>
                <w:sz w:val="20"/>
                <w:szCs w:val="20"/>
              </w:rPr>
              <w:t>898.0</w:t>
            </w:r>
          </w:p>
        </w:tc>
        <w:tc>
          <w:tcPr>
            <w:tcW w:w="992" w:type="dxa"/>
            <w:vAlign w:val="center"/>
          </w:tcPr>
          <w:p w14:paraId="6A03BF67" w14:textId="77777777" w:rsidR="00BB221C" w:rsidRPr="0067558C" w:rsidRDefault="00BB221C" w:rsidP="006C6B6F">
            <w:pPr>
              <w:jc w:val="right"/>
              <w:rPr>
                <w:rFonts w:ascii="Arial" w:hAnsi="Arial" w:cs="Arial"/>
                <w:sz w:val="20"/>
                <w:szCs w:val="20"/>
                <w:highlight w:val="yellow"/>
              </w:rPr>
            </w:pPr>
            <w:r w:rsidRPr="00F65FE4">
              <w:rPr>
                <w:rFonts w:ascii="Arial" w:hAnsi="Arial" w:cs="Arial"/>
                <w:sz w:val="20"/>
                <w:szCs w:val="20"/>
              </w:rPr>
              <w:t>760.40</w:t>
            </w:r>
          </w:p>
        </w:tc>
      </w:tr>
      <w:tr w:rsidR="00BB221C" w14:paraId="54885EAE" w14:textId="77777777" w:rsidTr="00222EC6">
        <w:trPr>
          <w:trHeight w:val="20"/>
          <w:jc w:val="center"/>
        </w:trPr>
        <w:tc>
          <w:tcPr>
            <w:tcW w:w="3433" w:type="dxa"/>
            <w:vAlign w:val="center"/>
          </w:tcPr>
          <w:p w14:paraId="2BC4F384" w14:textId="77777777" w:rsidR="00BB221C" w:rsidRPr="0003420C" w:rsidRDefault="00BB221C" w:rsidP="006C6B6F">
            <w:pPr>
              <w:rPr>
                <w:rFonts w:ascii="Arial" w:hAnsi="Arial" w:cs="Arial"/>
                <w:sz w:val="20"/>
                <w:szCs w:val="22"/>
              </w:rPr>
            </w:pPr>
            <w:r w:rsidRPr="0003420C">
              <w:rPr>
                <w:rFonts w:ascii="Arial" w:hAnsi="Arial" w:cs="Arial"/>
                <w:sz w:val="20"/>
                <w:szCs w:val="22"/>
              </w:rPr>
              <w:t>Direct Normal Irradiation (kWh/m</w:t>
            </w:r>
            <w:r w:rsidRPr="0003420C">
              <w:rPr>
                <w:rFonts w:ascii="Arial" w:hAnsi="Arial" w:cs="Arial"/>
                <w:sz w:val="20"/>
                <w:szCs w:val="22"/>
                <w:vertAlign w:val="superscript"/>
              </w:rPr>
              <w:t>2</w:t>
            </w:r>
            <w:r w:rsidRPr="0003420C">
              <w:rPr>
                <w:rFonts w:ascii="Arial" w:hAnsi="Arial" w:cs="Arial"/>
                <w:sz w:val="20"/>
                <w:szCs w:val="22"/>
              </w:rPr>
              <w:t>)</w:t>
            </w:r>
          </w:p>
        </w:tc>
        <w:tc>
          <w:tcPr>
            <w:tcW w:w="1724" w:type="dxa"/>
            <w:vAlign w:val="center"/>
          </w:tcPr>
          <w:p w14:paraId="3DBEE738" w14:textId="77777777" w:rsidR="00BB221C" w:rsidRPr="0067558C" w:rsidRDefault="00BB221C" w:rsidP="006C6B6F">
            <w:pPr>
              <w:jc w:val="center"/>
              <w:rPr>
                <w:rFonts w:ascii="Arial" w:hAnsi="Arial" w:cs="Arial"/>
                <w:sz w:val="20"/>
                <w:szCs w:val="20"/>
              </w:rPr>
            </w:pPr>
            <w:r w:rsidRPr="0067558C">
              <w:rPr>
                <w:rFonts w:ascii="Arial" w:hAnsi="Arial" w:cs="Arial"/>
                <w:sz w:val="20"/>
                <w:szCs w:val="20"/>
              </w:rPr>
              <w:t>1360.8</w:t>
            </w:r>
          </w:p>
        </w:tc>
        <w:tc>
          <w:tcPr>
            <w:tcW w:w="945" w:type="dxa"/>
            <w:vAlign w:val="center"/>
          </w:tcPr>
          <w:p w14:paraId="5FB92822" w14:textId="77777777" w:rsidR="00BB221C" w:rsidRPr="00F65FE4" w:rsidRDefault="00BB221C" w:rsidP="006C6B6F">
            <w:pPr>
              <w:jc w:val="center"/>
              <w:rPr>
                <w:rFonts w:ascii="Arial" w:hAnsi="Arial" w:cs="Arial"/>
                <w:sz w:val="20"/>
                <w:szCs w:val="20"/>
              </w:rPr>
            </w:pPr>
            <w:r w:rsidRPr="00F65FE4">
              <w:rPr>
                <w:rFonts w:ascii="Arial" w:hAnsi="Arial" w:cs="Arial"/>
                <w:sz w:val="20"/>
                <w:szCs w:val="20"/>
              </w:rPr>
              <w:t>-</w:t>
            </w:r>
          </w:p>
        </w:tc>
        <w:tc>
          <w:tcPr>
            <w:tcW w:w="1559" w:type="dxa"/>
            <w:vAlign w:val="center"/>
          </w:tcPr>
          <w:p w14:paraId="5D45838E" w14:textId="77777777" w:rsidR="00BB221C" w:rsidRPr="0067558C" w:rsidRDefault="00BB221C" w:rsidP="006C6B6F">
            <w:pPr>
              <w:jc w:val="center"/>
              <w:rPr>
                <w:rFonts w:ascii="Arial" w:hAnsi="Arial" w:cs="Arial"/>
                <w:sz w:val="20"/>
                <w:szCs w:val="20"/>
              </w:rPr>
            </w:pPr>
            <w:r w:rsidRPr="0067558C">
              <w:rPr>
                <w:rFonts w:ascii="Arial" w:hAnsi="Arial" w:cs="Arial"/>
                <w:sz w:val="20"/>
                <w:szCs w:val="20"/>
              </w:rPr>
              <w:t>1504.4</w:t>
            </w:r>
          </w:p>
        </w:tc>
        <w:tc>
          <w:tcPr>
            <w:tcW w:w="992" w:type="dxa"/>
            <w:vAlign w:val="center"/>
          </w:tcPr>
          <w:p w14:paraId="4ED4CB4E" w14:textId="77777777" w:rsidR="00BB221C" w:rsidRPr="0067558C" w:rsidRDefault="00BB221C" w:rsidP="006C6B6F">
            <w:pPr>
              <w:jc w:val="right"/>
              <w:rPr>
                <w:rFonts w:ascii="Arial" w:hAnsi="Arial" w:cs="Arial"/>
                <w:sz w:val="20"/>
                <w:szCs w:val="20"/>
                <w:highlight w:val="yellow"/>
              </w:rPr>
            </w:pPr>
            <w:r>
              <w:rPr>
                <w:rFonts w:ascii="Arial" w:hAnsi="Arial" w:cs="Arial"/>
                <w:sz w:val="20"/>
                <w:szCs w:val="20"/>
              </w:rPr>
              <w:t>-</w:t>
            </w:r>
          </w:p>
        </w:tc>
      </w:tr>
      <w:tr w:rsidR="00BB221C" w14:paraId="738193DB" w14:textId="77777777" w:rsidTr="00222EC6">
        <w:trPr>
          <w:trHeight w:val="20"/>
          <w:jc w:val="center"/>
        </w:trPr>
        <w:tc>
          <w:tcPr>
            <w:tcW w:w="3433" w:type="dxa"/>
            <w:vAlign w:val="center"/>
          </w:tcPr>
          <w:p w14:paraId="0EA50FE8" w14:textId="77777777" w:rsidR="00BB221C" w:rsidRPr="0003420C" w:rsidRDefault="00BB221C" w:rsidP="006C6B6F">
            <w:pPr>
              <w:rPr>
                <w:rFonts w:ascii="Arial" w:hAnsi="Arial" w:cs="Arial"/>
                <w:sz w:val="20"/>
                <w:szCs w:val="22"/>
              </w:rPr>
            </w:pPr>
            <w:r w:rsidRPr="0003420C">
              <w:rPr>
                <w:rFonts w:ascii="Arial" w:hAnsi="Arial" w:cs="Arial"/>
                <w:sz w:val="20"/>
                <w:szCs w:val="22"/>
              </w:rPr>
              <w:t>Specific Photovoltaic Power Output</w:t>
            </w:r>
          </w:p>
        </w:tc>
        <w:tc>
          <w:tcPr>
            <w:tcW w:w="1724" w:type="dxa"/>
            <w:vAlign w:val="center"/>
          </w:tcPr>
          <w:p w14:paraId="6D5FF0D3" w14:textId="77777777" w:rsidR="00BB221C" w:rsidRPr="0067558C" w:rsidRDefault="00BB221C" w:rsidP="006C6B6F">
            <w:pPr>
              <w:jc w:val="center"/>
              <w:rPr>
                <w:rFonts w:ascii="Arial" w:hAnsi="Arial" w:cs="Arial"/>
                <w:sz w:val="20"/>
                <w:szCs w:val="20"/>
              </w:rPr>
            </w:pPr>
            <w:r w:rsidRPr="0067558C">
              <w:rPr>
                <w:rFonts w:ascii="Arial" w:hAnsi="Arial" w:cs="Arial"/>
                <w:sz w:val="20"/>
                <w:szCs w:val="20"/>
              </w:rPr>
              <w:t>1530.80</w:t>
            </w:r>
          </w:p>
        </w:tc>
        <w:tc>
          <w:tcPr>
            <w:tcW w:w="945" w:type="dxa"/>
            <w:vAlign w:val="center"/>
          </w:tcPr>
          <w:p w14:paraId="14A6BBAD" w14:textId="77777777" w:rsidR="00BB221C" w:rsidRPr="00F65FE4" w:rsidRDefault="00BB221C" w:rsidP="006C6B6F">
            <w:pPr>
              <w:jc w:val="center"/>
              <w:rPr>
                <w:rFonts w:ascii="Arial" w:hAnsi="Arial" w:cs="Arial"/>
                <w:sz w:val="20"/>
                <w:szCs w:val="20"/>
              </w:rPr>
            </w:pPr>
            <w:r w:rsidRPr="00F65FE4">
              <w:rPr>
                <w:rFonts w:ascii="Arial" w:hAnsi="Arial" w:cs="Arial"/>
                <w:sz w:val="20"/>
                <w:szCs w:val="20"/>
              </w:rPr>
              <w:t>1274</w:t>
            </w:r>
          </w:p>
        </w:tc>
        <w:tc>
          <w:tcPr>
            <w:tcW w:w="1559" w:type="dxa"/>
            <w:vAlign w:val="center"/>
          </w:tcPr>
          <w:p w14:paraId="5B7A9A69" w14:textId="77777777" w:rsidR="00BB221C" w:rsidRPr="0067558C" w:rsidRDefault="00BB221C" w:rsidP="006C6B6F">
            <w:pPr>
              <w:jc w:val="center"/>
              <w:rPr>
                <w:rFonts w:ascii="Arial" w:hAnsi="Arial" w:cs="Arial"/>
                <w:sz w:val="20"/>
                <w:szCs w:val="20"/>
              </w:rPr>
            </w:pPr>
            <w:r w:rsidRPr="0067558C">
              <w:rPr>
                <w:rFonts w:ascii="Arial" w:hAnsi="Arial" w:cs="Arial"/>
                <w:sz w:val="20"/>
                <w:szCs w:val="20"/>
              </w:rPr>
              <w:t>1621.4</w:t>
            </w:r>
          </w:p>
        </w:tc>
        <w:tc>
          <w:tcPr>
            <w:tcW w:w="992" w:type="dxa"/>
            <w:vAlign w:val="center"/>
          </w:tcPr>
          <w:p w14:paraId="0982A1B0" w14:textId="77777777" w:rsidR="00BB221C" w:rsidRPr="0067558C" w:rsidRDefault="00BB221C" w:rsidP="006C6B6F">
            <w:pPr>
              <w:jc w:val="right"/>
              <w:rPr>
                <w:rFonts w:ascii="Arial" w:hAnsi="Arial" w:cs="Arial"/>
                <w:sz w:val="20"/>
                <w:szCs w:val="20"/>
                <w:highlight w:val="yellow"/>
              </w:rPr>
            </w:pPr>
            <w:r w:rsidRPr="00F65FE4">
              <w:rPr>
                <w:rFonts w:ascii="Arial" w:hAnsi="Arial" w:cs="Arial"/>
                <w:sz w:val="20"/>
                <w:szCs w:val="20"/>
              </w:rPr>
              <w:t>1507</w:t>
            </w:r>
          </w:p>
        </w:tc>
      </w:tr>
      <w:tr w:rsidR="00222EC6" w14:paraId="18F5E5F2" w14:textId="77777777" w:rsidTr="00222EC6">
        <w:trPr>
          <w:trHeight w:val="20"/>
          <w:jc w:val="center"/>
        </w:trPr>
        <w:tc>
          <w:tcPr>
            <w:tcW w:w="3433" w:type="dxa"/>
            <w:vAlign w:val="center"/>
          </w:tcPr>
          <w:p w14:paraId="5579C6E9" w14:textId="654FB79C" w:rsidR="00222EC6" w:rsidRPr="0003420C" w:rsidRDefault="00222EC6" w:rsidP="00222EC6">
            <w:pPr>
              <w:rPr>
                <w:rFonts w:ascii="Arial" w:hAnsi="Arial" w:cs="Arial"/>
                <w:sz w:val="20"/>
                <w:szCs w:val="22"/>
              </w:rPr>
            </w:pPr>
            <w:r w:rsidRPr="006C6B6F">
              <w:rPr>
                <w:rFonts w:ascii="Arial" w:hAnsi="Arial" w:cs="Arial"/>
                <w:sz w:val="20"/>
                <w:szCs w:val="22"/>
              </w:rPr>
              <w:t>Annual Global Insolation</w:t>
            </w:r>
            <w:r>
              <w:rPr>
                <w:rFonts w:ascii="Arial" w:hAnsi="Arial" w:cs="Arial"/>
                <w:sz w:val="20"/>
                <w:szCs w:val="22"/>
              </w:rPr>
              <w:t xml:space="preserve"> (ISRO Solar Calculator) (k</w:t>
            </w:r>
            <w:r w:rsidRPr="00222EC6">
              <w:rPr>
                <w:rFonts w:ascii="Arial" w:hAnsi="Arial" w:cs="Arial"/>
                <w:sz w:val="20"/>
                <w:szCs w:val="22"/>
              </w:rPr>
              <w:t>Wh/m2/year</w:t>
            </w:r>
            <w:r>
              <w:rPr>
                <w:rFonts w:ascii="Arial" w:hAnsi="Arial" w:cs="Arial"/>
                <w:sz w:val="20"/>
                <w:szCs w:val="22"/>
              </w:rPr>
              <w:t>)</w:t>
            </w:r>
          </w:p>
        </w:tc>
        <w:tc>
          <w:tcPr>
            <w:tcW w:w="2669" w:type="dxa"/>
            <w:gridSpan w:val="2"/>
            <w:vAlign w:val="center"/>
          </w:tcPr>
          <w:p w14:paraId="5092AE43" w14:textId="5DEBEAF2" w:rsidR="00222EC6" w:rsidRPr="00F65FE4" w:rsidRDefault="00222EC6" w:rsidP="006C6B6F">
            <w:pPr>
              <w:jc w:val="center"/>
              <w:rPr>
                <w:rFonts w:ascii="Arial" w:hAnsi="Arial" w:cs="Arial"/>
                <w:sz w:val="20"/>
                <w:szCs w:val="20"/>
              </w:rPr>
            </w:pPr>
            <w:r w:rsidRPr="00222EC6">
              <w:rPr>
                <w:rFonts w:ascii="Arial" w:hAnsi="Arial" w:cs="Arial"/>
                <w:sz w:val="20"/>
                <w:szCs w:val="20"/>
              </w:rPr>
              <w:t>1427</w:t>
            </w:r>
          </w:p>
        </w:tc>
        <w:tc>
          <w:tcPr>
            <w:tcW w:w="2551" w:type="dxa"/>
            <w:gridSpan w:val="2"/>
            <w:vAlign w:val="center"/>
          </w:tcPr>
          <w:p w14:paraId="378F8BE0" w14:textId="30AD3D6E" w:rsidR="00222EC6" w:rsidRPr="00F65FE4" w:rsidRDefault="00222EC6" w:rsidP="00222EC6">
            <w:pPr>
              <w:jc w:val="center"/>
              <w:rPr>
                <w:rFonts w:ascii="Arial" w:hAnsi="Arial" w:cs="Arial"/>
                <w:sz w:val="20"/>
                <w:szCs w:val="20"/>
              </w:rPr>
            </w:pPr>
            <w:r w:rsidRPr="00222EC6">
              <w:rPr>
                <w:rFonts w:ascii="Arial" w:hAnsi="Arial" w:cs="Arial"/>
                <w:sz w:val="20"/>
                <w:szCs w:val="20"/>
              </w:rPr>
              <w:t>1722</w:t>
            </w:r>
          </w:p>
        </w:tc>
      </w:tr>
    </w:tbl>
    <w:p w14:paraId="38B2BA5C" w14:textId="77777777" w:rsidR="00BB221C" w:rsidRDefault="00BB221C" w:rsidP="00BB221C">
      <w:pPr>
        <w:spacing w:line="360" w:lineRule="auto"/>
        <w:jc w:val="both"/>
        <w:rPr>
          <w:rFonts w:ascii="Arial" w:hAnsi="Arial" w:cs="Arial"/>
          <w:b/>
          <w:iCs/>
          <w:highlight w:val="yellow"/>
        </w:rPr>
      </w:pPr>
    </w:p>
    <w:p w14:paraId="48093237" w14:textId="77777777" w:rsidR="00BB221C" w:rsidRPr="006C4284" w:rsidRDefault="00BB221C" w:rsidP="00BB221C">
      <w:pPr>
        <w:spacing w:line="360" w:lineRule="auto"/>
        <w:jc w:val="both"/>
        <w:rPr>
          <w:rFonts w:ascii="Arial" w:hAnsi="Arial" w:cs="Arial"/>
          <w:b/>
          <w:iCs/>
        </w:rPr>
      </w:pPr>
      <w:r>
        <w:rPr>
          <w:rFonts w:ascii="Arial" w:hAnsi="Arial" w:cs="Arial"/>
          <w:b/>
          <w:iCs/>
        </w:rPr>
        <w:t>Observations and Remarks</w:t>
      </w:r>
      <w:r w:rsidRPr="006C4284">
        <w:rPr>
          <w:rFonts w:ascii="Arial" w:hAnsi="Arial" w:cs="Arial"/>
          <w:b/>
          <w:iCs/>
        </w:rPr>
        <w:t>:</w:t>
      </w:r>
    </w:p>
    <w:p w14:paraId="23D83695" w14:textId="77777777" w:rsidR="00BB221C" w:rsidRDefault="00BB221C" w:rsidP="00BB221C">
      <w:pPr>
        <w:pStyle w:val="ListParagraph"/>
        <w:numPr>
          <w:ilvl w:val="0"/>
          <w:numId w:val="7"/>
        </w:numPr>
        <w:spacing w:line="360" w:lineRule="auto"/>
        <w:ind w:left="426" w:hanging="426"/>
        <w:jc w:val="both"/>
        <w:rPr>
          <w:rFonts w:ascii="Arial" w:hAnsi="Arial" w:cs="Arial"/>
          <w:sz w:val="22"/>
          <w:szCs w:val="22"/>
        </w:rPr>
      </w:pPr>
      <w:r w:rsidRPr="00547ABE">
        <w:rPr>
          <w:rFonts w:ascii="Arial" w:hAnsi="Arial" w:cs="Arial"/>
          <w:sz w:val="22"/>
          <w:szCs w:val="22"/>
        </w:rPr>
        <w:t>As per the PVsyst - Simulation report</w:t>
      </w:r>
      <w:r>
        <w:rPr>
          <w:rFonts w:ascii="Arial" w:hAnsi="Arial" w:cs="Arial"/>
          <w:sz w:val="22"/>
          <w:szCs w:val="22"/>
        </w:rPr>
        <w:t>s dated 21</w:t>
      </w:r>
      <w:r w:rsidRPr="00E841B1">
        <w:rPr>
          <w:rFonts w:ascii="Arial" w:hAnsi="Arial" w:cs="Arial"/>
          <w:sz w:val="22"/>
          <w:szCs w:val="22"/>
          <w:vertAlign w:val="superscript"/>
        </w:rPr>
        <w:t>st</w:t>
      </w:r>
      <w:r>
        <w:rPr>
          <w:rFonts w:ascii="Arial" w:hAnsi="Arial" w:cs="Arial"/>
          <w:sz w:val="22"/>
          <w:szCs w:val="22"/>
        </w:rPr>
        <w:t xml:space="preserve"> April 2023, the estimated energy that can be produced by the subject plants and their respective performance ratio is almost equal as agreed in the PPA.</w:t>
      </w:r>
    </w:p>
    <w:p w14:paraId="1073DD9B" w14:textId="011A8399" w:rsidR="00BB221C" w:rsidRPr="00222EC6" w:rsidRDefault="00BB221C" w:rsidP="00BB221C">
      <w:pPr>
        <w:pStyle w:val="ListParagraph"/>
        <w:numPr>
          <w:ilvl w:val="0"/>
          <w:numId w:val="7"/>
        </w:numPr>
        <w:spacing w:line="360" w:lineRule="auto"/>
        <w:ind w:left="426" w:hanging="426"/>
        <w:jc w:val="both"/>
        <w:rPr>
          <w:rFonts w:ascii="Arial" w:hAnsi="Arial" w:cs="Arial"/>
          <w:sz w:val="22"/>
          <w:szCs w:val="22"/>
        </w:rPr>
      </w:pPr>
      <w:r w:rsidRPr="00222EC6">
        <w:rPr>
          <w:rFonts w:ascii="Arial" w:hAnsi="Arial" w:cs="Arial"/>
          <w:sz w:val="22"/>
          <w:szCs w:val="22"/>
        </w:rPr>
        <w:t>As per comparative analysis, PVSyst Irrdiation and PV Output data is in line to our analysis from Global Solar Atlas of World Bank and ISRO</w:t>
      </w:r>
      <w:r w:rsidR="00222EC6" w:rsidRPr="00222EC6">
        <w:rPr>
          <w:rFonts w:ascii="Arial" w:hAnsi="Arial" w:cs="Arial"/>
          <w:sz w:val="22"/>
          <w:szCs w:val="22"/>
        </w:rPr>
        <w:t xml:space="preserve"> Solar Calculator</w:t>
      </w:r>
      <w:r w:rsidRPr="00222EC6">
        <w:rPr>
          <w:rFonts w:ascii="Arial" w:hAnsi="Arial" w:cs="Arial"/>
          <w:sz w:val="22"/>
          <w:szCs w:val="22"/>
        </w:rPr>
        <w:t>.</w:t>
      </w:r>
    </w:p>
    <w:p w14:paraId="519D1700" w14:textId="77777777" w:rsidR="00BB221C" w:rsidRPr="00962C98" w:rsidRDefault="00BB221C" w:rsidP="00BB221C">
      <w:pPr>
        <w:spacing w:line="360" w:lineRule="auto"/>
        <w:jc w:val="center"/>
        <w:rPr>
          <w:rFonts w:ascii="Arial" w:hAnsi="Arial" w:cs="Arial"/>
          <w:sz w:val="22"/>
          <w:szCs w:val="22"/>
        </w:rPr>
      </w:pPr>
    </w:p>
    <w:p w14:paraId="18C8276C" w14:textId="5AAE57F9" w:rsidR="00BB221C" w:rsidRDefault="00BB221C" w:rsidP="00BB221C">
      <w:pPr>
        <w:pStyle w:val="ListParagraph"/>
        <w:numPr>
          <w:ilvl w:val="0"/>
          <w:numId w:val="7"/>
        </w:numPr>
        <w:spacing w:line="360" w:lineRule="auto"/>
        <w:ind w:left="426" w:hanging="426"/>
        <w:jc w:val="both"/>
        <w:rPr>
          <w:rFonts w:ascii="Arial" w:hAnsi="Arial" w:cs="Arial"/>
          <w:sz w:val="22"/>
          <w:szCs w:val="22"/>
        </w:rPr>
      </w:pPr>
      <w:r w:rsidRPr="000E34D7">
        <w:rPr>
          <w:rFonts w:ascii="Arial" w:hAnsi="Arial" w:cs="Arial"/>
          <w:sz w:val="22"/>
          <w:szCs w:val="22"/>
        </w:rPr>
        <w:lastRenderedPageBreak/>
        <w:t>As per the information provided by the management of the company, the estimated Plant Load Factor (CUF at P90) is 14.20% and 16.80% for Stamping and Gears Division respectively</w:t>
      </w:r>
      <w:r>
        <w:rPr>
          <w:rFonts w:ascii="Arial" w:hAnsi="Arial" w:cs="Arial"/>
          <w:sz w:val="22"/>
          <w:szCs w:val="22"/>
        </w:rPr>
        <w:t>.</w:t>
      </w:r>
    </w:p>
    <w:p w14:paraId="6D71D866" w14:textId="77777777" w:rsidR="00BB221C" w:rsidRPr="00BB221C" w:rsidRDefault="00BB221C" w:rsidP="00BB221C">
      <w:pPr>
        <w:spacing w:line="360" w:lineRule="auto"/>
        <w:jc w:val="both"/>
        <w:rPr>
          <w:rFonts w:ascii="Arial" w:hAnsi="Arial" w:cs="Arial"/>
          <w:sz w:val="22"/>
          <w:szCs w:val="22"/>
        </w:rPr>
      </w:pPr>
    </w:p>
    <w:p w14:paraId="3D4B0C25" w14:textId="73E2C119" w:rsidR="00F93F91" w:rsidRPr="00003199" w:rsidRDefault="00F93F91" w:rsidP="00F93F91">
      <w:pPr>
        <w:spacing w:after="240" w:line="360" w:lineRule="auto"/>
        <w:jc w:val="both"/>
        <w:rPr>
          <w:rFonts w:ascii="Arial" w:hAnsi="Arial" w:cs="Arial"/>
          <w:b/>
          <w:iCs/>
        </w:rPr>
      </w:pPr>
      <w:r w:rsidRPr="00222EC6">
        <w:rPr>
          <w:rFonts w:ascii="Arial" w:hAnsi="Arial" w:cs="Arial"/>
          <w:b/>
          <w:iCs/>
        </w:rPr>
        <w:t>Monthly averages- Direct normal irradiation</w:t>
      </w:r>
      <w:r w:rsidR="00003199" w:rsidRPr="00222EC6">
        <w:rPr>
          <w:rFonts w:ascii="Arial" w:hAnsi="Arial" w:cs="Arial"/>
          <w:b/>
          <w:iCs/>
        </w:rPr>
        <w:t xml:space="preserve"> (kWh/m</w:t>
      </w:r>
      <w:r w:rsidR="00003199" w:rsidRPr="00222EC6">
        <w:rPr>
          <w:rFonts w:ascii="Arial" w:hAnsi="Arial" w:cs="Arial"/>
          <w:b/>
          <w:iCs/>
          <w:vertAlign w:val="superscript"/>
        </w:rPr>
        <w:t>2</w:t>
      </w:r>
      <w:r w:rsidR="00003199" w:rsidRPr="00222EC6">
        <w:rPr>
          <w:rFonts w:ascii="Arial" w:hAnsi="Arial" w:cs="Arial"/>
          <w:b/>
          <w:iCs/>
        </w:rPr>
        <w:t>)</w:t>
      </w:r>
    </w:p>
    <w:p w14:paraId="7BB82C18" w14:textId="5F663A77" w:rsidR="006E1BE3" w:rsidRPr="001748EA" w:rsidRDefault="00E841B1" w:rsidP="001748EA">
      <w:pPr>
        <w:pStyle w:val="ListParagraph"/>
        <w:numPr>
          <w:ilvl w:val="0"/>
          <w:numId w:val="22"/>
        </w:numPr>
        <w:spacing w:line="360" w:lineRule="auto"/>
        <w:ind w:left="284" w:hanging="284"/>
        <w:jc w:val="both"/>
        <w:rPr>
          <w:rFonts w:ascii="Arial" w:hAnsi="Arial" w:cs="Arial"/>
          <w:b/>
          <w:iCs/>
        </w:rPr>
      </w:pPr>
      <w:r w:rsidRPr="00E841B1">
        <w:rPr>
          <w:rFonts w:ascii="Arial" w:hAnsi="Arial" w:cs="Arial"/>
          <w:b/>
          <w:iCs/>
        </w:rPr>
        <w:t>Mahindra CIE Automotive Ltd. – Stamping Division</w:t>
      </w:r>
    </w:p>
    <w:p w14:paraId="61F370CE" w14:textId="332F2CA7" w:rsidR="00E841B1" w:rsidRPr="00F93F91" w:rsidRDefault="00E5628E" w:rsidP="00F93F91">
      <w:pPr>
        <w:spacing w:line="360" w:lineRule="auto"/>
        <w:jc w:val="both"/>
        <w:rPr>
          <w:rFonts w:ascii="Arial" w:hAnsi="Arial" w:cs="Arial"/>
          <w:b/>
          <w:iCs/>
        </w:rPr>
      </w:pPr>
      <w:r>
        <w:rPr>
          <w:noProof/>
          <w:lang w:val="en-IN" w:eastAsia="en-IN"/>
        </w:rPr>
        <mc:AlternateContent>
          <mc:Choice Requires="wps">
            <w:drawing>
              <wp:anchor distT="0" distB="0" distL="114300" distR="114300" simplePos="0" relativeHeight="251659264" behindDoc="0" locked="0" layoutInCell="1" allowOverlap="1" wp14:anchorId="205321F1" wp14:editId="65385684">
                <wp:simplePos x="0" y="0"/>
                <wp:positionH relativeFrom="margin">
                  <wp:posOffset>4229735</wp:posOffset>
                </wp:positionH>
                <wp:positionV relativeFrom="paragraph">
                  <wp:posOffset>13970</wp:posOffset>
                </wp:positionV>
                <wp:extent cx="1600200" cy="266700"/>
                <wp:effectExtent l="0" t="0" r="0" b="0"/>
                <wp:wrapNone/>
                <wp:docPr id="26" name="Rectangle 26"/>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ADEB59C" w14:textId="0E2421DD" w:rsidR="006C6B6F" w:rsidRPr="00E5628E" w:rsidRDefault="006C6B6F" w:rsidP="00E5628E">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03424A74" w14:textId="77777777" w:rsidR="006C6B6F" w:rsidRPr="00E5628E" w:rsidRDefault="006C6B6F" w:rsidP="00E5628E">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05321F1" id="Rectangle 26" o:spid="_x0000_s1026" style="position:absolute;left:0;text-align:left;margin-left:333.05pt;margin-top:1.1pt;width:126pt;height:21pt;z-index:2516592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" filled="f" stroked="f" strokeweight="2pt">
                <v:textbox>
                  <w:txbxContent>
                    <w:p w14:paraId="1ADEB59C" w14:textId="0E2421DD" w:rsidR="006C6B6F" w:rsidRPr="00E5628E" w:rsidRDefault="006C6B6F" w:rsidP="00E5628E">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03424A74" w14:textId="77777777" w:rsidR="006C6B6F" w:rsidRPr="00E5628E" w:rsidRDefault="006C6B6F" w:rsidP="00E5628E">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sidR="00E841B1">
        <w:rPr>
          <w:noProof/>
          <w:lang w:val="en-IN" w:eastAsia="en-IN"/>
        </w:rPr>
        <w:drawing>
          <wp:inline distT="0" distB="0" distL="0" distR="0" wp14:anchorId="4CEBF437" wp14:editId="6716DC44">
            <wp:extent cx="5759201" cy="4095750"/>
            <wp:effectExtent l="19050" t="19050" r="13335"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clrChange>
                        <a:clrFrom>
                          <a:srgbClr val="FFFFFF"/>
                        </a:clrFrom>
                        <a:clrTo>
                          <a:srgbClr val="FFFFFF">
                            <a:alpha val="0"/>
                          </a:srgbClr>
                        </a:clrTo>
                      </a:clrChange>
                    </a:blip>
                    <a:srcRect l="10197" t="16199" r="38667" b="19157"/>
                    <a:stretch/>
                  </pic:blipFill>
                  <pic:spPr bwMode="auto">
                    <a:xfrm>
                      <a:off x="0" y="0"/>
                      <a:ext cx="5760000" cy="409631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6B4DD93" w14:textId="77777777" w:rsidR="00DB381B" w:rsidRDefault="00DB381B">
      <w:pPr>
        <w:rPr>
          <w:rFonts w:ascii="Arial" w:hAnsi="Arial" w:cs="Arial"/>
          <w:b/>
          <w:iCs/>
        </w:rPr>
      </w:pPr>
      <w:r>
        <w:rPr>
          <w:rFonts w:ascii="Arial" w:hAnsi="Arial" w:cs="Arial"/>
          <w:b/>
          <w:iCs/>
        </w:rPr>
        <w:br w:type="page"/>
      </w:r>
    </w:p>
    <w:p w14:paraId="7E858FDF" w14:textId="28D5A202" w:rsidR="00F93F91" w:rsidRPr="00F93F91" w:rsidRDefault="00E841B1" w:rsidP="00E841B1">
      <w:pPr>
        <w:pStyle w:val="ListParagraph"/>
        <w:numPr>
          <w:ilvl w:val="0"/>
          <w:numId w:val="22"/>
        </w:numPr>
        <w:spacing w:line="360" w:lineRule="auto"/>
        <w:ind w:left="284" w:hanging="284"/>
        <w:jc w:val="both"/>
        <w:rPr>
          <w:rFonts w:ascii="Arial" w:hAnsi="Arial" w:cs="Arial"/>
          <w:b/>
          <w:iCs/>
        </w:rPr>
      </w:pPr>
      <w:r w:rsidRPr="00E841B1">
        <w:rPr>
          <w:rFonts w:ascii="Arial" w:hAnsi="Arial" w:cs="Arial"/>
          <w:b/>
          <w:iCs/>
        </w:rPr>
        <w:lastRenderedPageBreak/>
        <w:t>Mahindra CIE Automotive Ltd – Gears Division</w:t>
      </w:r>
    </w:p>
    <w:p w14:paraId="7334E5D7" w14:textId="5E3C587F" w:rsidR="00BB221C" w:rsidRPr="00BB221C" w:rsidRDefault="00E5628E" w:rsidP="00BB221C">
      <w:pPr>
        <w:spacing w:line="360" w:lineRule="auto"/>
        <w:jc w:val="both"/>
        <w:rPr>
          <w:rFonts w:ascii="Arial" w:hAnsi="Arial" w:cs="Arial"/>
          <w:b/>
          <w:iCs/>
        </w:rPr>
      </w:pPr>
      <w:r>
        <w:rPr>
          <w:noProof/>
          <w:lang w:val="en-IN" w:eastAsia="en-IN"/>
        </w:rPr>
        <mc:AlternateContent>
          <mc:Choice Requires="wps">
            <w:drawing>
              <wp:anchor distT="0" distB="0" distL="114300" distR="114300" simplePos="0" relativeHeight="251661312" behindDoc="0" locked="0" layoutInCell="1" allowOverlap="1" wp14:anchorId="3CE05E0A" wp14:editId="4BEFE160">
                <wp:simplePos x="0" y="0"/>
                <wp:positionH relativeFrom="margin">
                  <wp:posOffset>4153535</wp:posOffset>
                </wp:positionH>
                <wp:positionV relativeFrom="paragraph">
                  <wp:posOffset>13335</wp:posOffset>
                </wp:positionV>
                <wp:extent cx="1600200" cy="266700"/>
                <wp:effectExtent l="0" t="0" r="0" b="0"/>
                <wp:wrapNone/>
                <wp:docPr id="27" name="Rectangle 27"/>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CBFA79" w14:textId="77777777" w:rsidR="006C6B6F" w:rsidRPr="00E5628E" w:rsidRDefault="006C6B6F" w:rsidP="00E5628E">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5854A961" w14:textId="77777777" w:rsidR="006C6B6F" w:rsidRPr="00E5628E" w:rsidRDefault="006C6B6F" w:rsidP="00E5628E">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CE05E0A" id="Rectangle 27" o:spid="_x0000_s1027" style="position:absolute;left:0;text-align:left;margin-left:327.05pt;margin-top:1.05pt;width:126pt;height:21pt;z-index:2516613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" filled="f" stroked="f" strokeweight="2pt">
                <v:textbox>
                  <w:txbxContent>
                    <w:p w14:paraId="1CCBFA79" w14:textId="77777777" w:rsidR="006C6B6F" w:rsidRPr="00E5628E" w:rsidRDefault="006C6B6F" w:rsidP="00E5628E">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5854A961" w14:textId="77777777" w:rsidR="006C6B6F" w:rsidRPr="00E5628E" w:rsidRDefault="006C6B6F" w:rsidP="00E5628E">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sidR="00E841B1" w:rsidRPr="00E841B1">
        <w:rPr>
          <w:noProof/>
          <w:lang w:val="en-IN" w:eastAsia="en-IN"/>
        </w:rPr>
        <w:t xml:space="preserve"> </w:t>
      </w:r>
      <w:r w:rsidR="00E841B1">
        <w:rPr>
          <w:noProof/>
          <w:lang w:val="en-IN" w:eastAsia="en-IN"/>
        </w:rPr>
        <w:drawing>
          <wp:inline distT="0" distB="0" distL="0" distR="0" wp14:anchorId="34EB75DA" wp14:editId="033C04FA">
            <wp:extent cx="5760000" cy="4056814"/>
            <wp:effectExtent l="19050" t="19050" r="12700" b="203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clrChange>
                        <a:clrFrom>
                          <a:srgbClr val="FFFFFF"/>
                        </a:clrFrom>
                        <a:clrTo>
                          <a:srgbClr val="FFFFFF">
                            <a:alpha val="0"/>
                          </a:srgbClr>
                        </a:clrTo>
                      </a:clrChange>
                    </a:blip>
                    <a:srcRect l="8172" t="27034" r="50881" b="21702"/>
                    <a:stretch/>
                  </pic:blipFill>
                  <pic:spPr bwMode="auto">
                    <a:xfrm>
                      <a:off x="0" y="0"/>
                      <a:ext cx="5760000" cy="405681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62C24EF" w14:textId="0F3C6A3F" w:rsidR="003A2861" w:rsidRPr="003A2861" w:rsidRDefault="003A2861" w:rsidP="003A2861">
      <w:pPr>
        <w:spacing w:line="360" w:lineRule="auto"/>
        <w:jc w:val="both"/>
        <w:rPr>
          <w:rFonts w:ascii="Arial" w:hAnsi="Arial" w:cs="Arial"/>
          <w:sz w:val="22"/>
          <w:szCs w:val="22"/>
        </w:rPr>
      </w:pPr>
      <w:r>
        <w:rPr>
          <w:noProof/>
          <w:lang w:val="en-IN" w:eastAsia="en-IN"/>
        </w:rPr>
        <w:lastRenderedPageBreak/>
        <w:drawing>
          <wp:inline distT="0" distB="0" distL="0" distR="0" wp14:anchorId="1BC4B234" wp14:editId="52CB8155">
            <wp:extent cx="5944235" cy="7403465"/>
            <wp:effectExtent l="19050" t="19050" r="18415" b="26035"/>
            <wp:docPr id="41" name="Picture 41" descr="C:\Users\mohita\Desktop\Solar Power\India_DNI_mid-size-map_156x194mm-300dpi_v20191015.png"/>
            <wp:cNvGraphicFramePr/>
            <a:graphic xmlns:a="http://schemas.openxmlformats.org/drawingml/2006/main">
              <a:graphicData uri="http://schemas.openxmlformats.org/drawingml/2006/picture">
                <pic:pic xmlns:pic="http://schemas.openxmlformats.org/drawingml/2006/picture">
                  <pic:nvPicPr>
                    <pic:cNvPr id="41" name="Picture 41" descr="C:\Users\mohita\Desktop\Solar Power\India_DNI_mid-size-map_156x194mm-300dpi_v20191015.png"/>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5C43A5EB" w14:textId="37F1F3C2" w:rsidR="003A2861" w:rsidRDefault="003A2861" w:rsidP="003A2861">
      <w:pPr>
        <w:pStyle w:val="NoSpacing"/>
        <w:spacing w:line="360" w:lineRule="auto"/>
        <w:ind w:right="29"/>
        <w:rPr>
          <w:rFonts w:ascii="Arial" w:hAnsi="Arial" w:cs="Arial"/>
          <w:b/>
          <w:i/>
        </w:rPr>
      </w:pPr>
      <w:r>
        <w:rPr>
          <w:rFonts w:ascii="Arial" w:hAnsi="Arial" w:cs="Arial"/>
          <w:b/>
          <w:i/>
        </w:rPr>
        <w:t xml:space="preserve">Stamping Division lies </w:t>
      </w:r>
      <w:r w:rsidR="006F04EF">
        <w:rPr>
          <w:rFonts w:ascii="Arial" w:hAnsi="Arial" w:cs="Arial"/>
          <w:b/>
          <w:i/>
        </w:rPr>
        <w:t>just below</w:t>
      </w:r>
      <w:r>
        <w:rPr>
          <w:rFonts w:ascii="Arial" w:hAnsi="Arial" w:cs="Arial"/>
          <w:b/>
          <w:i/>
        </w:rPr>
        <w:t xml:space="preserve"> 4.0 daily (</w:t>
      </w:r>
      <w:r w:rsidR="006F04EF">
        <w:rPr>
          <w:rFonts w:ascii="Arial" w:hAnsi="Arial" w:cs="Arial"/>
          <w:b/>
          <w:i/>
        </w:rPr>
        <w:t>1461</w:t>
      </w:r>
      <w:r>
        <w:rPr>
          <w:rFonts w:ascii="Arial" w:hAnsi="Arial" w:cs="Arial"/>
          <w:b/>
          <w:i/>
        </w:rPr>
        <w:t xml:space="preserve"> annually) Kwh/m</w:t>
      </w:r>
      <w:r>
        <w:rPr>
          <w:rFonts w:ascii="Arial" w:hAnsi="Arial" w:cs="Arial"/>
          <w:b/>
          <w:i/>
          <w:vertAlign w:val="superscript"/>
        </w:rPr>
        <w:t>2</w:t>
      </w:r>
      <w:r>
        <w:rPr>
          <w:rFonts w:ascii="Arial" w:hAnsi="Arial" w:cs="Arial"/>
          <w:b/>
          <w:i/>
        </w:rPr>
        <w:t>.</w:t>
      </w:r>
    </w:p>
    <w:p w14:paraId="58213078" w14:textId="54078F33" w:rsidR="006F04EF" w:rsidRDefault="006F04EF" w:rsidP="003A2861">
      <w:pPr>
        <w:pStyle w:val="NoSpacing"/>
        <w:spacing w:line="360" w:lineRule="auto"/>
        <w:ind w:right="29"/>
        <w:rPr>
          <w:rFonts w:ascii="Arial" w:hAnsi="Arial" w:cs="Arial"/>
          <w:b/>
          <w:i/>
        </w:rPr>
      </w:pPr>
      <w:r>
        <w:rPr>
          <w:rFonts w:ascii="Arial" w:hAnsi="Arial" w:cs="Arial"/>
          <w:b/>
          <w:i/>
        </w:rPr>
        <w:t>Gears Division lies just above 4.0 daily (1461 annually) Kwh/m</w:t>
      </w:r>
      <w:r>
        <w:rPr>
          <w:rFonts w:ascii="Arial" w:hAnsi="Arial" w:cs="Arial"/>
          <w:b/>
          <w:i/>
          <w:vertAlign w:val="superscript"/>
        </w:rPr>
        <w:t>2</w:t>
      </w:r>
      <w:r>
        <w:rPr>
          <w:rFonts w:ascii="Arial" w:hAnsi="Arial" w:cs="Arial"/>
          <w:b/>
          <w:i/>
        </w:rPr>
        <w:t>.</w:t>
      </w:r>
    </w:p>
    <w:p w14:paraId="50ABB6F9" w14:textId="77777777" w:rsidR="006F04EF" w:rsidRDefault="006F04EF">
      <w:pPr>
        <w:rPr>
          <w:rFonts w:ascii="Arial" w:hAnsi="Arial" w:cs="Arial"/>
          <w:b/>
          <w:i/>
          <w:sz w:val="22"/>
          <w:szCs w:val="22"/>
        </w:rPr>
      </w:pPr>
      <w:r>
        <w:rPr>
          <w:rFonts w:ascii="Arial" w:hAnsi="Arial" w:cs="Arial"/>
          <w:b/>
          <w:i/>
        </w:rPr>
        <w:br w:type="page"/>
      </w:r>
    </w:p>
    <w:p w14:paraId="08A8048D" w14:textId="79D24BF2" w:rsidR="006F04EF" w:rsidRDefault="006F04EF" w:rsidP="003A2861">
      <w:pPr>
        <w:pStyle w:val="NoSpacing"/>
        <w:spacing w:line="360" w:lineRule="auto"/>
        <w:ind w:right="29"/>
        <w:rPr>
          <w:rFonts w:ascii="Arial" w:hAnsi="Arial" w:cs="Arial"/>
          <w:b/>
          <w:i/>
        </w:rPr>
      </w:pPr>
      <w:r>
        <w:rPr>
          <w:noProof/>
          <w:lang w:val="en-IN" w:eastAsia="en-IN"/>
        </w:rPr>
        <w:lastRenderedPageBreak/>
        <w:drawing>
          <wp:inline distT="0" distB="0" distL="0" distR="0" wp14:anchorId="13B86E4A" wp14:editId="628EC3D3">
            <wp:extent cx="5944235" cy="7403465"/>
            <wp:effectExtent l="19050" t="19050" r="18415" b="26035"/>
            <wp:docPr id="35" name="Picture 35" descr="C:\Users\mohita\Desktop\India_GHI_mid-size-map_156x194mm-300dpi_v20191015.png"/>
            <wp:cNvGraphicFramePr/>
            <a:graphic xmlns:a="http://schemas.openxmlformats.org/drawingml/2006/main">
              <a:graphicData uri="http://schemas.openxmlformats.org/drawingml/2006/picture">
                <pic:pic xmlns:pic="http://schemas.openxmlformats.org/drawingml/2006/picture">
                  <pic:nvPicPr>
                    <pic:cNvPr id="35" name="Picture 35" descr="C:\Users\mohita\Desktop\India_GHI_mid-size-map_156x194mm-300dpi_v20191015.png"/>
                    <pic:cNvPicPr/>
                  </pic:nvPicPr>
                  <pic:blipFill>
                    <a:blip r:embed="rId1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1152AB6C" w14:textId="63D90B4C" w:rsidR="006F04EF" w:rsidRDefault="006F04EF" w:rsidP="006F04EF">
      <w:pPr>
        <w:pStyle w:val="NoSpacing"/>
        <w:spacing w:line="360" w:lineRule="auto"/>
        <w:ind w:right="29"/>
        <w:rPr>
          <w:rFonts w:ascii="Arial" w:hAnsi="Arial" w:cs="Arial"/>
          <w:b/>
          <w:i/>
        </w:rPr>
      </w:pPr>
      <w:r>
        <w:rPr>
          <w:rFonts w:ascii="Arial" w:hAnsi="Arial" w:cs="Arial"/>
          <w:b/>
          <w:i/>
        </w:rPr>
        <w:t>Stamping Division lies just below 5.0 daily (1826 annually) Kwh/m</w:t>
      </w:r>
      <w:r>
        <w:rPr>
          <w:rFonts w:ascii="Arial" w:hAnsi="Arial" w:cs="Arial"/>
          <w:b/>
          <w:i/>
          <w:vertAlign w:val="superscript"/>
        </w:rPr>
        <w:t>2</w:t>
      </w:r>
      <w:r>
        <w:rPr>
          <w:rFonts w:ascii="Arial" w:hAnsi="Arial" w:cs="Arial"/>
          <w:b/>
          <w:i/>
        </w:rPr>
        <w:t>.</w:t>
      </w:r>
    </w:p>
    <w:p w14:paraId="2B8703F6" w14:textId="2241DEA8" w:rsidR="006F04EF" w:rsidRDefault="006F04EF" w:rsidP="006F04EF">
      <w:pPr>
        <w:pStyle w:val="NoSpacing"/>
        <w:spacing w:line="360" w:lineRule="auto"/>
        <w:ind w:right="29"/>
        <w:rPr>
          <w:rFonts w:ascii="Arial" w:hAnsi="Arial" w:cs="Arial"/>
          <w:b/>
          <w:i/>
        </w:rPr>
      </w:pPr>
      <w:r>
        <w:rPr>
          <w:rFonts w:ascii="Arial" w:hAnsi="Arial" w:cs="Arial"/>
          <w:b/>
          <w:i/>
        </w:rPr>
        <w:t>Gears Division lies just above 5.0 daily (1826 annually) Kwh/m</w:t>
      </w:r>
      <w:r>
        <w:rPr>
          <w:rFonts w:ascii="Arial" w:hAnsi="Arial" w:cs="Arial"/>
          <w:b/>
          <w:i/>
          <w:vertAlign w:val="superscript"/>
        </w:rPr>
        <w:t>2</w:t>
      </w:r>
      <w:r>
        <w:rPr>
          <w:rFonts w:ascii="Arial" w:hAnsi="Arial" w:cs="Arial"/>
          <w:b/>
          <w:i/>
        </w:rPr>
        <w:t>.</w:t>
      </w:r>
    </w:p>
    <w:p w14:paraId="7E98E258" w14:textId="410D6BE6" w:rsidR="006F04EF" w:rsidRDefault="006F04EF">
      <w:pPr>
        <w:rPr>
          <w:rFonts w:ascii="Arial" w:hAnsi="Arial" w:cs="Arial"/>
          <w:sz w:val="22"/>
          <w:szCs w:val="22"/>
        </w:rPr>
      </w:pPr>
      <w:r>
        <w:rPr>
          <w:rFonts w:ascii="Arial" w:hAnsi="Arial" w:cs="Arial"/>
          <w:sz w:val="22"/>
          <w:szCs w:val="22"/>
        </w:rPr>
        <w:br w:type="page"/>
      </w:r>
    </w:p>
    <w:p w14:paraId="3AF11E43" w14:textId="769D4330" w:rsidR="000E63C0" w:rsidRDefault="006F04EF" w:rsidP="00CE179C">
      <w:pPr>
        <w:spacing w:line="360" w:lineRule="auto"/>
        <w:jc w:val="both"/>
        <w:rPr>
          <w:rFonts w:ascii="Arial" w:hAnsi="Arial" w:cs="Arial"/>
          <w:sz w:val="22"/>
          <w:szCs w:val="22"/>
        </w:rPr>
      </w:pPr>
      <w:r>
        <w:rPr>
          <w:noProof/>
          <w:lang w:val="en-IN" w:eastAsia="en-IN"/>
        </w:rPr>
        <w:lastRenderedPageBreak/>
        <w:drawing>
          <wp:inline distT="0" distB="0" distL="0" distR="0" wp14:anchorId="0A278113" wp14:editId="5CAB3932">
            <wp:extent cx="5944235" cy="7403465"/>
            <wp:effectExtent l="19050" t="19050" r="18415" b="26035"/>
            <wp:docPr id="42" name="Picture 42" descr="C:\Users\mohita\Desktop\Solar Power\India_PVOUT_mid-size-map_156x194mm-300dpi_v20191015.png"/>
            <wp:cNvGraphicFramePr/>
            <a:graphic xmlns:a="http://schemas.openxmlformats.org/drawingml/2006/main">
              <a:graphicData uri="http://schemas.openxmlformats.org/drawingml/2006/picture">
                <pic:pic xmlns:pic="http://schemas.openxmlformats.org/drawingml/2006/picture">
                  <pic:nvPicPr>
                    <pic:cNvPr id="42" name="Picture 42" descr="C:\Users\mohita\Desktop\Solar Power\India_PVOUT_mid-size-map_156x194mm-300dpi_v20191015.png"/>
                    <pic:cNvPicPr/>
                  </pic:nvPicPr>
                  <pic:blipFill>
                    <a:blip r:embed="rId1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3547705E" w14:textId="70CCEDD5" w:rsidR="006F04EF" w:rsidRPr="00222EC6" w:rsidRDefault="006F04EF" w:rsidP="006F04EF">
      <w:pPr>
        <w:pStyle w:val="NoSpacing"/>
        <w:spacing w:line="360" w:lineRule="auto"/>
        <w:ind w:right="29"/>
        <w:rPr>
          <w:rFonts w:ascii="Arial" w:hAnsi="Arial" w:cs="Arial"/>
          <w:b/>
          <w:i/>
        </w:rPr>
      </w:pPr>
      <w:r>
        <w:rPr>
          <w:rFonts w:ascii="Arial" w:hAnsi="Arial" w:cs="Arial"/>
          <w:b/>
          <w:i/>
        </w:rPr>
        <w:t xml:space="preserve">Stamping Division lies just below 4.4 </w:t>
      </w:r>
      <w:r w:rsidRPr="00222EC6">
        <w:rPr>
          <w:rFonts w:ascii="Arial" w:hAnsi="Arial" w:cs="Arial"/>
          <w:b/>
          <w:i/>
        </w:rPr>
        <w:t>daily (1607 annually) Kwh/</w:t>
      </w:r>
      <w:r w:rsidR="00222EC6" w:rsidRPr="00222EC6">
        <w:rPr>
          <w:rFonts w:ascii="Arial" w:hAnsi="Arial" w:cs="Arial"/>
          <w:b/>
          <w:i/>
        </w:rPr>
        <w:t>kWp</w:t>
      </w:r>
      <w:r w:rsidRPr="00222EC6">
        <w:rPr>
          <w:rFonts w:ascii="Arial" w:hAnsi="Arial" w:cs="Arial"/>
          <w:b/>
          <w:i/>
        </w:rPr>
        <w:t>.</w:t>
      </w:r>
    </w:p>
    <w:p w14:paraId="10AEA888" w14:textId="260F9510" w:rsidR="006F04EF" w:rsidRDefault="006F04EF" w:rsidP="006F04EF">
      <w:pPr>
        <w:pStyle w:val="NoSpacing"/>
        <w:spacing w:line="360" w:lineRule="auto"/>
        <w:ind w:right="29"/>
        <w:rPr>
          <w:rFonts w:ascii="Arial" w:hAnsi="Arial" w:cs="Arial"/>
          <w:b/>
          <w:i/>
        </w:rPr>
      </w:pPr>
      <w:r w:rsidRPr="00222EC6">
        <w:rPr>
          <w:rFonts w:ascii="Arial" w:hAnsi="Arial" w:cs="Arial"/>
          <w:b/>
          <w:i/>
        </w:rPr>
        <w:t>Gears Division lies just above 4.4 daily (1607 annually) Kwh/</w:t>
      </w:r>
      <w:r w:rsidR="00222EC6" w:rsidRPr="00222EC6">
        <w:rPr>
          <w:rFonts w:ascii="Arial" w:hAnsi="Arial" w:cs="Arial"/>
          <w:b/>
          <w:i/>
        </w:rPr>
        <w:t xml:space="preserve"> </w:t>
      </w:r>
      <w:r w:rsidR="00222EC6" w:rsidRPr="00222EC6">
        <w:rPr>
          <w:rFonts w:ascii="Arial" w:hAnsi="Arial" w:cs="Arial"/>
          <w:b/>
          <w:i/>
        </w:rPr>
        <w:t>kWp</w:t>
      </w:r>
      <w:r w:rsidRPr="00222EC6">
        <w:rPr>
          <w:rFonts w:ascii="Arial" w:hAnsi="Arial" w:cs="Arial"/>
          <w:b/>
          <w:i/>
        </w:rPr>
        <w:t>.</w:t>
      </w:r>
    </w:p>
    <w:p w14:paraId="61347A5F" w14:textId="17842FD7" w:rsidR="006F04EF" w:rsidRDefault="006F04EF">
      <w:pPr>
        <w:rPr>
          <w:rFonts w:ascii="Arial" w:hAnsi="Arial" w:cs="Arial"/>
          <w:sz w:val="22"/>
          <w:szCs w:val="22"/>
        </w:rPr>
      </w:pPr>
      <w:r>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A7525" w14:paraId="68717FF0" w14:textId="77777777" w:rsidTr="0084572A">
        <w:trPr>
          <w:trHeight w:val="529"/>
          <w:jc w:val="center"/>
        </w:trPr>
        <w:tc>
          <w:tcPr>
            <w:tcW w:w="1391" w:type="dxa"/>
            <w:shd w:val="clear" w:color="auto" w:fill="17365D" w:themeFill="text2" w:themeFillShade="BF"/>
            <w:vAlign w:val="center"/>
          </w:tcPr>
          <w:p w14:paraId="2BA76753" w14:textId="634E83F8" w:rsidR="008A7525" w:rsidRPr="00525FC7" w:rsidRDefault="008A7525" w:rsidP="0084572A">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E</w:t>
            </w:r>
          </w:p>
        </w:tc>
        <w:tc>
          <w:tcPr>
            <w:tcW w:w="7871" w:type="dxa"/>
            <w:shd w:val="clear" w:color="auto" w:fill="DBE5F1" w:themeFill="accent1" w:themeFillTint="33"/>
            <w:vAlign w:val="center"/>
          </w:tcPr>
          <w:p w14:paraId="5033A5EE" w14:textId="23C52A00" w:rsidR="008A7525" w:rsidRPr="00860F85" w:rsidRDefault="009E23C7" w:rsidP="0084572A">
            <w:pPr>
              <w:jc w:val="center"/>
              <w:rPr>
                <w:rFonts w:ascii="Arial" w:hAnsi="Arial" w:cs="Arial"/>
                <w:b/>
                <w:i/>
                <w:sz w:val="16"/>
                <w:szCs w:val="16"/>
              </w:rPr>
            </w:pPr>
            <w:r>
              <w:rPr>
                <w:rFonts w:ascii="Arial" w:hAnsi="Arial" w:cs="Arial"/>
                <w:b/>
              </w:rPr>
              <w:t>POWER PURCHASE AGREEMENT TERMS</w:t>
            </w:r>
          </w:p>
        </w:tc>
      </w:tr>
    </w:tbl>
    <w:p w14:paraId="4EF10B93" w14:textId="77777777" w:rsidR="007356B0" w:rsidRDefault="007356B0"/>
    <w:p w14:paraId="359AC89A" w14:textId="02DAE940" w:rsidR="007356B0" w:rsidRDefault="007356B0" w:rsidP="007356B0">
      <w:pPr>
        <w:spacing w:after="240" w:line="360" w:lineRule="auto"/>
        <w:jc w:val="both"/>
        <w:rPr>
          <w:rFonts w:ascii="Arial" w:hAnsi="Arial" w:cs="Arial"/>
          <w:color w:val="000000"/>
          <w:sz w:val="22"/>
          <w:shd w:val="clear" w:color="auto" w:fill="FFFFFF"/>
        </w:rPr>
      </w:pPr>
      <w:r>
        <w:rPr>
          <w:rFonts w:ascii="Arial" w:hAnsi="Arial" w:cs="Arial"/>
          <w:color w:val="000000"/>
          <w:sz w:val="22"/>
          <w:shd w:val="clear" w:color="auto" w:fill="FFFFFF"/>
        </w:rPr>
        <w:t>As per the information provided by the company, the total proposed capacity of the subject roof</w:t>
      </w:r>
      <w:r w:rsidR="00DB381B">
        <w:rPr>
          <w:rFonts w:ascii="Arial" w:hAnsi="Arial" w:cs="Arial"/>
          <w:color w:val="000000"/>
          <w:sz w:val="22"/>
          <w:shd w:val="clear" w:color="auto" w:fill="FFFFFF"/>
        </w:rPr>
        <w:t>-</w:t>
      </w:r>
      <w:r>
        <w:rPr>
          <w:rFonts w:ascii="Arial" w:hAnsi="Arial" w:cs="Arial"/>
          <w:color w:val="000000"/>
          <w:sz w:val="22"/>
          <w:shd w:val="clear" w:color="auto" w:fill="FFFFFF"/>
        </w:rPr>
        <w:t xml:space="preserve">top solar power plant is </w:t>
      </w:r>
      <w:r w:rsidR="00DB381B">
        <w:rPr>
          <w:rFonts w:ascii="Arial" w:hAnsi="Arial" w:cs="Arial"/>
          <w:color w:val="000000"/>
          <w:sz w:val="22"/>
          <w:shd w:val="clear" w:color="auto" w:fill="FFFFFF"/>
        </w:rPr>
        <w:t>1.</w:t>
      </w:r>
      <w:r w:rsidR="00EC742B">
        <w:rPr>
          <w:rFonts w:ascii="Arial" w:hAnsi="Arial" w:cs="Arial"/>
          <w:color w:val="000000"/>
          <w:sz w:val="22"/>
          <w:shd w:val="clear" w:color="auto" w:fill="FFFFFF"/>
        </w:rPr>
        <w:t>19</w:t>
      </w:r>
      <w:r>
        <w:rPr>
          <w:rFonts w:ascii="Arial" w:hAnsi="Arial" w:cs="Arial"/>
          <w:color w:val="000000"/>
          <w:sz w:val="22"/>
          <w:shd w:val="clear" w:color="auto" w:fill="FFFFFF"/>
        </w:rPr>
        <w:t xml:space="preserve"> </w:t>
      </w:r>
      <w:r w:rsidR="00B90BB5">
        <w:rPr>
          <w:rFonts w:ascii="Arial" w:hAnsi="Arial" w:cs="Arial"/>
          <w:color w:val="000000"/>
          <w:sz w:val="22"/>
          <w:shd w:val="clear" w:color="auto" w:fill="FFFFFF"/>
        </w:rPr>
        <w:t>M</w:t>
      </w:r>
      <w:r>
        <w:rPr>
          <w:rFonts w:ascii="Arial" w:hAnsi="Arial" w:cs="Arial"/>
          <w:color w:val="000000"/>
          <w:sz w:val="22"/>
          <w:shd w:val="clear" w:color="auto" w:fill="FFFFFF"/>
        </w:rPr>
        <w:t>W</w:t>
      </w:r>
      <w:r w:rsidR="00DB381B">
        <w:rPr>
          <w:rFonts w:ascii="Arial" w:hAnsi="Arial" w:cs="Arial"/>
          <w:color w:val="000000"/>
          <w:sz w:val="22"/>
          <w:shd w:val="clear" w:color="auto" w:fill="FFFFFF"/>
        </w:rPr>
        <w:t xml:space="preserve">p </w:t>
      </w:r>
      <w:r w:rsidR="00DB381B" w:rsidRPr="00EB4F69">
        <w:rPr>
          <w:rFonts w:ascii="Arial" w:hAnsi="Arial" w:cs="Arial"/>
          <w:sz w:val="22"/>
          <w:szCs w:val="22"/>
        </w:rPr>
        <w:t>(± 10%)</w:t>
      </w:r>
      <w:r>
        <w:rPr>
          <w:rFonts w:ascii="Arial" w:hAnsi="Arial" w:cs="Arial"/>
          <w:color w:val="000000"/>
          <w:sz w:val="22"/>
          <w:shd w:val="clear" w:color="auto" w:fill="FFFFFF"/>
        </w:rPr>
        <w:t xml:space="preserve">. As on date, </w:t>
      </w:r>
      <w:r w:rsidR="00B90BB5">
        <w:rPr>
          <w:rFonts w:ascii="Arial" w:hAnsi="Arial" w:cs="Arial"/>
          <w:color w:val="000000"/>
          <w:sz w:val="22"/>
          <w:shd w:val="clear" w:color="auto" w:fill="FFFFFF"/>
        </w:rPr>
        <w:t>company</w:t>
      </w:r>
      <w:r>
        <w:rPr>
          <w:rFonts w:ascii="Arial" w:hAnsi="Arial" w:cs="Arial"/>
          <w:color w:val="000000"/>
          <w:sz w:val="22"/>
          <w:shd w:val="clear" w:color="auto" w:fill="FFFFFF"/>
        </w:rPr>
        <w:t xml:space="preserve"> has signed </w:t>
      </w:r>
      <w:r w:rsidR="00DB381B">
        <w:rPr>
          <w:rFonts w:ascii="Arial" w:hAnsi="Arial" w:cs="Arial"/>
          <w:color w:val="000000"/>
          <w:sz w:val="22"/>
          <w:shd w:val="clear" w:color="auto" w:fill="FFFFFF"/>
        </w:rPr>
        <w:t>2</w:t>
      </w:r>
      <w:r>
        <w:rPr>
          <w:rFonts w:ascii="Arial" w:hAnsi="Arial" w:cs="Arial"/>
          <w:color w:val="000000"/>
          <w:sz w:val="22"/>
          <w:shd w:val="clear" w:color="auto" w:fill="FFFFFF"/>
        </w:rPr>
        <w:t xml:space="preserve"> no. of PPAs to </w:t>
      </w:r>
      <w:r w:rsidR="00DB381B">
        <w:rPr>
          <w:rFonts w:ascii="Arial" w:hAnsi="Arial" w:cs="Arial"/>
          <w:color w:val="000000"/>
          <w:sz w:val="22"/>
          <w:shd w:val="clear" w:color="auto" w:fill="FFFFFF"/>
        </w:rPr>
        <w:t xml:space="preserve">install the power plant and </w:t>
      </w:r>
      <w:r>
        <w:rPr>
          <w:rFonts w:ascii="Arial" w:hAnsi="Arial" w:cs="Arial"/>
          <w:color w:val="000000"/>
          <w:sz w:val="22"/>
          <w:shd w:val="clear" w:color="auto" w:fill="FFFFFF"/>
        </w:rPr>
        <w:t xml:space="preserve">supply power </w:t>
      </w:r>
      <w:r w:rsidR="00DB381B">
        <w:rPr>
          <w:rFonts w:ascii="Arial" w:hAnsi="Arial" w:cs="Arial"/>
          <w:color w:val="000000"/>
          <w:sz w:val="22"/>
          <w:shd w:val="clear" w:color="auto" w:fill="FFFFFF"/>
        </w:rPr>
        <w:t>at both the project sites</w:t>
      </w:r>
      <w:r>
        <w:rPr>
          <w:rFonts w:ascii="Arial" w:hAnsi="Arial" w:cs="Arial"/>
          <w:color w:val="000000"/>
          <w:sz w:val="22"/>
          <w:shd w:val="clear" w:color="auto" w:fill="FFFFFF"/>
        </w:rPr>
        <w:t>. Details of the same are tabulated below:</w:t>
      </w:r>
    </w:p>
    <w:tbl>
      <w:tblPr>
        <w:tblW w:w="7792" w:type="dxa"/>
        <w:jc w:val="center"/>
        <w:tblLook w:val="04A0" w:firstRow="1" w:lastRow="0" w:firstColumn="1" w:lastColumn="0" w:noHBand="0" w:noVBand="1"/>
      </w:tblPr>
      <w:tblGrid>
        <w:gridCol w:w="960"/>
        <w:gridCol w:w="3040"/>
        <w:gridCol w:w="1230"/>
        <w:gridCol w:w="1142"/>
        <w:gridCol w:w="1420"/>
      </w:tblGrid>
      <w:tr w:rsidR="00DB381B" w14:paraId="6E327EC0" w14:textId="4D6C1867" w:rsidTr="0031552A">
        <w:trPr>
          <w:trHeight w:val="20"/>
          <w:jc w:val="center"/>
        </w:trPr>
        <w:tc>
          <w:tcPr>
            <w:tcW w:w="96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2E2E5B2" w14:textId="77777777" w:rsidR="00DB381B" w:rsidRDefault="00DB381B" w:rsidP="00DB381B">
            <w:pPr>
              <w:jc w:val="center"/>
              <w:rPr>
                <w:rFonts w:ascii="Arial" w:hAnsi="Arial" w:cs="Arial"/>
                <w:b/>
                <w:bCs/>
                <w:color w:val="FFFFFF"/>
                <w:sz w:val="20"/>
                <w:szCs w:val="20"/>
              </w:rPr>
            </w:pPr>
            <w:r>
              <w:rPr>
                <w:rFonts w:ascii="Arial" w:hAnsi="Arial" w:cs="Arial"/>
                <w:b/>
                <w:bCs/>
                <w:color w:val="FFFFFF"/>
                <w:sz w:val="20"/>
                <w:szCs w:val="20"/>
              </w:rPr>
              <w:t>S. No.</w:t>
            </w:r>
          </w:p>
        </w:tc>
        <w:tc>
          <w:tcPr>
            <w:tcW w:w="3040" w:type="dxa"/>
            <w:tcBorders>
              <w:top w:val="single" w:sz="4" w:space="0" w:color="auto"/>
              <w:left w:val="nil"/>
              <w:bottom w:val="single" w:sz="4" w:space="0" w:color="auto"/>
              <w:right w:val="single" w:sz="4" w:space="0" w:color="auto"/>
            </w:tcBorders>
            <w:shd w:val="clear" w:color="000000" w:fill="002060"/>
            <w:noWrap/>
            <w:vAlign w:val="center"/>
            <w:hideMark/>
          </w:tcPr>
          <w:p w14:paraId="1592B45C" w14:textId="77777777" w:rsidR="00DB381B" w:rsidRDefault="00DB381B" w:rsidP="00DB381B">
            <w:pPr>
              <w:jc w:val="center"/>
              <w:rPr>
                <w:rFonts w:ascii="Arial" w:hAnsi="Arial" w:cs="Arial"/>
                <w:b/>
                <w:bCs/>
                <w:color w:val="FFFFFF"/>
                <w:sz w:val="20"/>
                <w:szCs w:val="20"/>
              </w:rPr>
            </w:pPr>
            <w:r>
              <w:rPr>
                <w:rFonts w:ascii="Arial" w:hAnsi="Arial" w:cs="Arial"/>
                <w:b/>
                <w:bCs/>
                <w:color w:val="FFFFFF"/>
                <w:sz w:val="20"/>
                <w:szCs w:val="20"/>
              </w:rPr>
              <w:t>Offtaker</w:t>
            </w:r>
          </w:p>
        </w:tc>
        <w:tc>
          <w:tcPr>
            <w:tcW w:w="1230" w:type="dxa"/>
            <w:tcBorders>
              <w:top w:val="single" w:sz="4" w:space="0" w:color="auto"/>
              <w:left w:val="nil"/>
              <w:bottom w:val="single" w:sz="4" w:space="0" w:color="auto"/>
              <w:right w:val="single" w:sz="4" w:space="0" w:color="auto"/>
            </w:tcBorders>
            <w:shd w:val="clear" w:color="000000" w:fill="002060"/>
            <w:vAlign w:val="center"/>
            <w:hideMark/>
          </w:tcPr>
          <w:p w14:paraId="381DE6F8" w14:textId="428231CC" w:rsidR="00DB381B" w:rsidRDefault="00DB381B" w:rsidP="00DB381B">
            <w:pPr>
              <w:jc w:val="center"/>
              <w:rPr>
                <w:rFonts w:ascii="Arial" w:hAnsi="Arial" w:cs="Arial"/>
                <w:b/>
                <w:bCs/>
                <w:color w:val="FFFFFF"/>
                <w:sz w:val="20"/>
                <w:szCs w:val="20"/>
              </w:rPr>
            </w:pPr>
            <w:r>
              <w:rPr>
                <w:rFonts w:ascii="Arial" w:hAnsi="Arial" w:cs="Arial"/>
                <w:b/>
                <w:bCs/>
                <w:color w:val="FFFFFF"/>
                <w:sz w:val="20"/>
                <w:szCs w:val="20"/>
              </w:rPr>
              <w:t>Capacity</w:t>
            </w:r>
            <w:r>
              <w:rPr>
                <w:rFonts w:ascii="Arial" w:hAnsi="Arial" w:cs="Arial"/>
                <w:b/>
                <w:bCs/>
                <w:color w:val="FFFFFF"/>
                <w:sz w:val="20"/>
                <w:szCs w:val="20"/>
              </w:rPr>
              <w:br/>
              <w:t>(kWp)</w:t>
            </w:r>
          </w:p>
        </w:tc>
        <w:tc>
          <w:tcPr>
            <w:tcW w:w="1142" w:type="dxa"/>
            <w:tcBorders>
              <w:top w:val="single" w:sz="4" w:space="0" w:color="auto"/>
              <w:left w:val="nil"/>
              <w:bottom w:val="single" w:sz="4" w:space="0" w:color="auto"/>
              <w:right w:val="single" w:sz="4" w:space="0" w:color="auto"/>
            </w:tcBorders>
            <w:shd w:val="clear" w:color="000000" w:fill="002060"/>
            <w:vAlign w:val="center"/>
          </w:tcPr>
          <w:p w14:paraId="5232C456" w14:textId="38B3F3AA" w:rsidR="00DB381B" w:rsidRDefault="00DB381B" w:rsidP="00DB381B">
            <w:pPr>
              <w:jc w:val="center"/>
              <w:rPr>
                <w:rFonts w:ascii="Arial" w:hAnsi="Arial" w:cs="Arial"/>
                <w:b/>
                <w:bCs/>
                <w:color w:val="FFFFFF"/>
                <w:sz w:val="20"/>
                <w:szCs w:val="20"/>
              </w:rPr>
            </w:pPr>
            <w:r>
              <w:rPr>
                <w:rFonts w:ascii="Calibri" w:hAnsi="Calibri" w:cs="Calibri"/>
                <w:b/>
                <w:bCs/>
                <w:color w:val="FFFFFF"/>
                <w:sz w:val="22"/>
                <w:szCs w:val="22"/>
              </w:rPr>
              <w:t>Tariff</w:t>
            </w:r>
            <w:r>
              <w:rPr>
                <w:rFonts w:ascii="Calibri" w:hAnsi="Calibri" w:cs="Calibri"/>
                <w:b/>
                <w:bCs/>
                <w:color w:val="FFFFFF"/>
                <w:sz w:val="22"/>
                <w:szCs w:val="22"/>
              </w:rPr>
              <w:br/>
              <w:t>(Rs./kWh)</w:t>
            </w:r>
          </w:p>
        </w:tc>
        <w:tc>
          <w:tcPr>
            <w:tcW w:w="1420" w:type="dxa"/>
            <w:tcBorders>
              <w:top w:val="single" w:sz="4" w:space="0" w:color="auto"/>
              <w:left w:val="nil"/>
              <w:bottom w:val="single" w:sz="4" w:space="0" w:color="auto"/>
              <w:right w:val="single" w:sz="4" w:space="0" w:color="auto"/>
            </w:tcBorders>
            <w:shd w:val="clear" w:color="000000" w:fill="002060"/>
            <w:vAlign w:val="center"/>
          </w:tcPr>
          <w:p w14:paraId="46F10E72" w14:textId="5620E519" w:rsidR="00DB381B" w:rsidRDefault="00DB381B" w:rsidP="00DB381B">
            <w:pPr>
              <w:jc w:val="center"/>
              <w:rPr>
                <w:rFonts w:ascii="Arial" w:hAnsi="Arial" w:cs="Arial"/>
                <w:b/>
                <w:bCs/>
                <w:color w:val="FFFFFF"/>
                <w:sz w:val="20"/>
                <w:szCs w:val="20"/>
              </w:rPr>
            </w:pPr>
            <w:r>
              <w:rPr>
                <w:rFonts w:ascii="Calibri" w:hAnsi="Calibri" w:cs="Calibri"/>
                <w:b/>
                <w:bCs/>
                <w:color w:val="FFFFFF"/>
                <w:sz w:val="22"/>
                <w:szCs w:val="22"/>
              </w:rPr>
              <w:t>PPA Date</w:t>
            </w:r>
          </w:p>
        </w:tc>
      </w:tr>
      <w:tr w:rsidR="00DB381B" w14:paraId="496A1149" w14:textId="28C3FBE4" w:rsidTr="0031552A">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235709B" w14:textId="77777777" w:rsidR="00DB381B" w:rsidRDefault="00DB381B" w:rsidP="00DB381B">
            <w:pPr>
              <w:jc w:val="center"/>
              <w:rPr>
                <w:rFonts w:ascii="Arial" w:hAnsi="Arial" w:cs="Arial"/>
                <w:color w:val="000000"/>
                <w:sz w:val="20"/>
                <w:szCs w:val="20"/>
              </w:rPr>
            </w:pPr>
            <w:r>
              <w:rPr>
                <w:rFonts w:ascii="Arial" w:hAnsi="Arial" w:cs="Arial"/>
                <w:color w:val="000000"/>
                <w:sz w:val="20"/>
                <w:szCs w:val="20"/>
              </w:rPr>
              <w:t>1</w:t>
            </w:r>
          </w:p>
        </w:tc>
        <w:tc>
          <w:tcPr>
            <w:tcW w:w="3040" w:type="dxa"/>
            <w:tcBorders>
              <w:top w:val="nil"/>
              <w:left w:val="nil"/>
              <w:bottom w:val="single" w:sz="4" w:space="0" w:color="auto"/>
              <w:right w:val="single" w:sz="4" w:space="0" w:color="auto"/>
            </w:tcBorders>
            <w:shd w:val="clear" w:color="auto" w:fill="auto"/>
            <w:vAlign w:val="center"/>
            <w:hideMark/>
          </w:tcPr>
          <w:p w14:paraId="772DB0AA" w14:textId="77777777" w:rsidR="00DB381B" w:rsidRDefault="00DB381B" w:rsidP="00DC1BDE">
            <w:pPr>
              <w:jc w:val="both"/>
              <w:rPr>
                <w:rFonts w:ascii="Arial" w:hAnsi="Arial" w:cs="Arial"/>
                <w:color w:val="000000"/>
                <w:sz w:val="20"/>
                <w:szCs w:val="20"/>
              </w:rPr>
            </w:pPr>
            <w:r>
              <w:rPr>
                <w:rFonts w:ascii="Arial" w:hAnsi="Arial" w:cs="Arial"/>
                <w:color w:val="000000"/>
                <w:sz w:val="20"/>
                <w:szCs w:val="20"/>
              </w:rPr>
              <w:t>Mahindra CIE Automotive Ltd. – Stamping Division</w:t>
            </w:r>
          </w:p>
        </w:tc>
        <w:tc>
          <w:tcPr>
            <w:tcW w:w="1230" w:type="dxa"/>
            <w:tcBorders>
              <w:top w:val="nil"/>
              <w:left w:val="nil"/>
              <w:bottom w:val="single" w:sz="4" w:space="0" w:color="auto"/>
              <w:right w:val="single" w:sz="4" w:space="0" w:color="auto"/>
            </w:tcBorders>
            <w:shd w:val="clear" w:color="auto" w:fill="auto"/>
            <w:noWrap/>
            <w:vAlign w:val="center"/>
            <w:hideMark/>
          </w:tcPr>
          <w:p w14:paraId="2EDF591A" w14:textId="482B77D4" w:rsidR="00DB381B" w:rsidRDefault="00DB381B" w:rsidP="00DB381B">
            <w:pPr>
              <w:jc w:val="right"/>
              <w:rPr>
                <w:rFonts w:ascii="Arial" w:hAnsi="Arial" w:cs="Arial"/>
                <w:color w:val="000000"/>
                <w:sz w:val="20"/>
                <w:szCs w:val="20"/>
              </w:rPr>
            </w:pPr>
            <w:r>
              <w:rPr>
                <w:rFonts w:ascii="Arial" w:hAnsi="Arial" w:cs="Arial"/>
                <w:color w:val="000000"/>
                <w:sz w:val="20"/>
                <w:szCs w:val="20"/>
              </w:rPr>
              <w:t>650.16</w:t>
            </w:r>
          </w:p>
        </w:tc>
        <w:tc>
          <w:tcPr>
            <w:tcW w:w="1142" w:type="dxa"/>
            <w:tcBorders>
              <w:top w:val="nil"/>
              <w:left w:val="nil"/>
              <w:bottom w:val="single" w:sz="4" w:space="0" w:color="auto"/>
              <w:right w:val="single" w:sz="4" w:space="0" w:color="auto"/>
            </w:tcBorders>
            <w:vAlign w:val="center"/>
          </w:tcPr>
          <w:p w14:paraId="0A03F665" w14:textId="4701C5BA" w:rsidR="00DB381B" w:rsidRDefault="00DB381B" w:rsidP="00DB381B">
            <w:pPr>
              <w:jc w:val="right"/>
              <w:rPr>
                <w:rFonts w:ascii="Arial" w:hAnsi="Arial" w:cs="Arial"/>
                <w:color w:val="000000"/>
                <w:sz w:val="20"/>
                <w:szCs w:val="20"/>
              </w:rPr>
            </w:pPr>
            <w:r>
              <w:rPr>
                <w:rFonts w:ascii="Arial" w:hAnsi="Arial" w:cs="Arial"/>
                <w:color w:val="000000"/>
                <w:sz w:val="20"/>
                <w:szCs w:val="20"/>
              </w:rPr>
              <w:t>4.55</w:t>
            </w:r>
          </w:p>
        </w:tc>
        <w:tc>
          <w:tcPr>
            <w:tcW w:w="1420" w:type="dxa"/>
            <w:vMerge w:val="restart"/>
            <w:tcBorders>
              <w:top w:val="nil"/>
              <w:left w:val="nil"/>
              <w:right w:val="single" w:sz="4" w:space="0" w:color="auto"/>
            </w:tcBorders>
            <w:vAlign w:val="center"/>
          </w:tcPr>
          <w:p w14:paraId="01A31074" w14:textId="3E5691BB" w:rsidR="00DB381B" w:rsidRDefault="00DB381B" w:rsidP="00DB381B">
            <w:pPr>
              <w:jc w:val="center"/>
              <w:rPr>
                <w:rFonts w:ascii="Arial" w:hAnsi="Arial" w:cs="Arial"/>
                <w:color w:val="000000"/>
                <w:sz w:val="20"/>
                <w:szCs w:val="20"/>
              </w:rPr>
            </w:pPr>
            <w:r>
              <w:rPr>
                <w:rFonts w:ascii="Arial" w:hAnsi="Arial" w:cs="Arial"/>
                <w:color w:val="000000"/>
                <w:sz w:val="20"/>
                <w:szCs w:val="20"/>
              </w:rPr>
              <w:t>March-2023</w:t>
            </w:r>
          </w:p>
        </w:tc>
      </w:tr>
      <w:tr w:rsidR="00DB381B" w14:paraId="3A969689" w14:textId="67BAF593" w:rsidTr="0031552A">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5260B5E" w14:textId="77777777" w:rsidR="00DB381B" w:rsidRDefault="00DB381B" w:rsidP="00DB381B">
            <w:pPr>
              <w:jc w:val="center"/>
              <w:rPr>
                <w:rFonts w:ascii="Arial" w:hAnsi="Arial" w:cs="Arial"/>
                <w:color w:val="000000"/>
                <w:sz w:val="20"/>
                <w:szCs w:val="20"/>
              </w:rPr>
            </w:pPr>
            <w:r>
              <w:rPr>
                <w:rFonts w:ascii="Arial" w:hAnsi="Arial" w:cs="Arial"/>
                <w:color w:val="000000"/>
                <w:sz w:val="20"/>
                <w:szCs w:val="20"/>
              </w:rPr>
              <w:t>2</w:t>
            </w:r>
          </w:p>
        </w:tc>
        <w:tc>
          <w:tcPr>
            <w:tcW w:w="3040" w:type="dxa"/>
            <w:tcBorders>
              <w:top w:val="nil"/>
              <w:left w:val="nil"/>
              <w:bottom w:val="single" w:sz="4" w:space="0" w:color="auto"/>
              <w:right w:val="single" w:sz="4" w:space="0" w:color="auto"/>
            </w:tcBorders>
            <w:shd w:val="clear" w:color="auto" w:fill="auto"/>
            <w:vAlign w:val="center"/>
            <w:hideMark/>
          </w:tcPr>
          <w:p w14:paraId="1F8ED391" w14:textId="0507A776" w:rsidR="00DB381B" w:rsidRDefault="00DB381B" w:rsidP="00DC1BDE">
            <w:pPr>
              <w:jc w:val="both"/>
              <w:rPr>
                <w:rFonts w:ascii="Arial" w:hAnsi="Arial" w:cs="Arial"/>
                <w:color w:val="000000"/>
                <w:sz w:val="20"/>
                <w:szCs w:val="20"/>
              </w:rPr>
            </w:pPr>
            <w:r>
              <w:rPr>
                <w:rFonts w:ascii="Arial" w:hAnsi="Arial" w:cs="Arial"/>
                <w:color w:val="000000"/>
                <w:sz w:val="20"/>
                <w:szCs w:val="20"/>
              </w:rPr>
              <w:t>Mahindra CIE Automotive Ltd</w:t>
            </w:r>
            <w:r w:rsidR="00DC1BDE">
              <w:rPr>
                <w:rFonts w:ascii="Arial" w:hAnsi="Arial" w:cs="Arial"/>
                <w:color w:val="000000"/>
                <w:sz w:val="20"/>
                <w:szCs w:val="20"/>
              </w:rPr>
              <w:t>.</w:t>
            </w:r>
            <w:r>
              <w:rPr>
                <w:rFonts w:ascii="Arial" w:hAnsi="Arial" w:cs="Arial"/>
                <w:color w:val="000000"/>
                <w:sz w:val="20"/>
                <w:szCs w:val="20"/>
              </w:rPr>
              <w:t xml:space="preserve"> – Gears Division</w:t>
            </w:r>
          </w:p>
        </w:tc>
        <w:tc>
          <w:tcPr>
            <w:tcW w:w="1230" w:type="dxa"/>
            <w:tcBorders>
              <w:top w:val="nil"/>
              <w:left w:val="nil"/>
              <w:bottom w:val="single" w:sz="4" w:space="0" w:color="auto"/>
              <w:right w:val="single" w:sz="4" w:space="0" w:color="auto"/>
            </w:tcBorders>
            <w:shd w:val="clear" w:color="auto" w:fill="auto"/>
            <w:noWrap/>
            <w:vAlign w:val="center"/>
            <w:hideMark/>
          </w:tcPr>
          <w:p w14:paraId="455720EA" w14:textId="2570659C" w:rsidR="00DB381B" w:rsidRDefault="00DB381B" w:rsidP="00DB381B">
            <w:pPr>
              <w:jc w:val="right"/>
              <w:rPr>
                <w:rFonts w:ascii="Arial" w:hAnsi="Arial" w:cs="Arial"/>
                <w:color w:val="000000"/>
                <w:sz w:val="20"/>
                <w:szCs w:val="20"/>
              </w:rPr>
            </w:pPr>
            <w:r>
              <w:rPr>
                <w:rFonts w:ascii="Arial" w:hAnsi="Arial" w:cs="Arial"/>
                <w:color w:val="000000"/>
                <w:sz w:val="20"/>
                <w:szCs w:val="20"/>
              </w:rPr>
              <w:t>539.46</w:t>
            </w:r>
          </w:p>
        </w:tc>
        <w:tc>
          <w:tcPr>
            <w:tcW w:w="1142" w:type="dxa"/>
            <w:tcBorders>
              <w:top w:val="nil"/>
              <w:left w:val="nil"/>
              <w:bottom w:val="single" w:sz="4" w:space="0" w:color="auto"/>
              <w:right w:val="single" w:sz="4" w:space="0" w:color="auto"/>
            </w:tcBorders>
            <w:vAlign w:val="center"/>
          </w:tcPr>
          <w:p w14:paraId="68D69C7E" w14:textId="2A0B3BA6" w:rsidR="00DB381B" w:rsidRDefault="00DB381B" w:rsidP="00DB381B">
            <w:pPr>
              <w:jc w:val="right"/>
              <w:rPr>
                <w:rFonts w:ascii="Arial" w:hAnsi="Arial" w:cs="Arial"/>
                <w:color w:val="000000"/>
                <w:sz w:val="20"/>
                <w:szCs w:val="20"/>
              </w:rPr>
            </w:pPr>
            <w:r>
              <w:rPr>
                <w:rFonts w:ascii="Arial" w:hAnsi="Arial" w:cs="Arial"/>
                <w:color w:val="000000"/>
                <w:sz w:val="20"/>
                <w:szCs w:val="20"/>
              </w:rPr>
              <w:t>4.30</w:t>
            </w:r>
          </w:p>
        </w:tc>
        <w:tc>
          <w:tcPr>
            <w:tcW w:w="1420" w:type="dxa"/>
            <w:vMerge/>
            <w:tcBorders>
              <w:left w:val="nil"/>
              <w:bottom w:val="single" w:sz="4" w:space="0" w:color="auto"/>
              <w:right w:val="single" w:sz="4" w:space="0" w:color="auto"/>
            </w:tcBorders>
            <w:vAlign w:val="center"/>
          </w:tcPr>
          <w:p w14:paraId="0A6BF487" w14:textId="77777777" w:rsidR="00DB381B" w:rsidRDefault="00DB381B" w:rsidP="00DB381B">
            <w:pPr>
              <w:jc w:val="center"/>
              <w:rPr>
                <w:rFonts w:ascii="Arial" w:hAnsi="Arial" w:cs="Arial"/>
                <w:color w:val="000000"/>
                <w:sz w:val="20"/>
                <w:szCs w:val="20"/>
              </w:rPr>
            </w:pPr>
          </w:p>
        </w:tc>
      </w:tr>
      <w:tr w:rsidR="00DB381B" w14:paraId="30BC366D" w14:textId="6A90A21A" w:rsidTr="0031552A">
        <w:trPr>
          <w:trHeight w:val="20"/>
          <w:jc w:val="center"/>
        </w:trPr>
        <w:tc>
          <w:tcPr>
            <w:tcW w:w="4000"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02594D33" w14:textId="77777777" w:rsidR="00DB381B" w:rsidRDefault="00DB381B" w:rsidP="00DB381B">
            <w:pPr>
              <w:jc w:val="right"/>
              <w:rPr>
                <w:rFonts w:ascii="Arial" w:hAnsi="Arial" w:cs="Arial"/>
                <w:b/>
                <w:bCs/>
                <w:color w:val="000000"/>
                <w:sz w:val="20"/>
                <w:szCs w:val="20"/>
              </w:rPr>
            </w:pPr>
            <w:r>
              <w:rPr>
                <w:rFonts w:ascii="Arial" w:hAnsi="Arial" w:cs="Arial"/>
                <w:b/>
                <w:bCs/>
                <w:color w:val="000000"/>
                <w:sz w:val="20"/>
                <w:szCs w:val="20"/>
              </w:rPr>
              <w:t>Total</w:t>
            </w:r>
          </w:p>
        </w:tc>
        <w:tc>
          <w:tcPr>
            <w:tcW w:w="1230" w:type="dxa"/>
            <w:tcBorders>
              <w:top w:val="nil"/>
              <w:left w:val="nil"/>
              <w:bottom w:val="single" w:sz="4" w:space="0" w:color="auto"/>
              <w:right w:val="single" w:sz="4" w:space="0" w:color="auto"/>
            </w:tcBorders>
            <w:shd w:val="clear" w:color="000000" w:fill="D9D9D9"/>
            <w:noWrap/>
            <w:vAlign w:val="center"/>
            <w:hideMark/>
          </w:tcPr>
          <w:p w14:paraId="36F35979" w14:textId="6CA66CA0" w:rsidR="00DB381B" w:rsidRDefault="00DB381B" w:rsidP="00DB381B">
            <w:pPr>
              <w:jc w:val="right"/>
              <w:rPr>
                <w:rFonts w:ascii="Arial" w:hAnsi="Arial" w:cs="Arial"/>
                <w:b/>
                <w:bCs/>
                <w:color w:val="000000"/>
                <w:sz w:val="20"/>
                <w:szCs w:val="20"/>
              </w:rPr>
            </w:pPr>
            <w:r>
              <w:rPr>
                <w:rFonts w:ascii="Arial" w:hAnsi="Arial" w:cs="Arial"/>
                <w:b/>
                <w:bCs/>
                <w:color w:val="000000"/>
                <w:sz w:val="20"/>
                <w:szCs w:val="20"/>
              </w:rPr>
              <w:t>1,189.62</w:t>
            </w:r>
          </w:p>
        </w:tc>
        <w:tc>
          <w:tcPr>
            <w:tcW w:w="1142" w:type="dxa"/>
            <w:tcBorders>
              <w:top w:val="nil"/>
              <w:left w:val="nil"/>
              <w:bottom w:val="single" w:sz="4" w:space="0" w:color="auto"/>
              <w:right w:val="single" w:sz="4" w:space="0" w:color="auto"/>
            </w:tcBorders>
            <w:shd w:val="clear" w:color="000000" w:fill="D9D9D9"/>
          </w:tcPr>
          <w:p w14:paraId="538F4762" w14:textId="77777777" w:rsidR="00DB381B" w:rsidRDefault="00DB381B" w:rsidP="00DB381B">
            <w:pPr>
              <w:jc w:val="center"/>
              <w:rPr>
                <w:rFonts w:ascii="Arial" w:hAnsi="Arial" w:cs="Arial"/>
                <w:b/>
                <w:bCs/>
                <w:color w:val="000000"/>
                <w:sz w:val="20"/>
                <w:szCs w:val="20"/>
              </w:rPr>
            </w:pPr>
          </w:p>
        </w:tc>
        <w:tc>
          <w:tcPr>
            <w:tcW w:w="1420" w:type="dxa"/>
            <w:tcBorders>
              <w:top w:val="nil"/>
              <w:left w:val="nil"/>
              <w:bottom w:val="single" w:sz="4" w:space="0" w:color="auto"/>
              <w:right w:val="single" w:sz="4" w:space="0" w:color="auto"/>
            </w:tcBorders>
            <w:shd w:val="clear" w:color="000000" w:fill="D9D9D9"/>
          </w:tcPr>
          <w:p w14:paraId="49A7AF17" w14:textId="77777777" w:rsidR="00DB381B" w:rsidRDefault="00DB381B" w:rsidP="00DB381B">
            <w:pPr>
              <w:jc w:val="center"/>
              <w:rPr>
                <w:rFonts w:ascii="Arial" w:hAnsi="Arial" w:cs="Arial"/>
                <w:b/>
                <w:bCs/>
                <w:color w:val="000000"/>
                <w:sz w:val="20"/>
                <w:szCs w:val="20"/>
              </w:rPr>
            </w:pPr>
          </w:p>
        </w:tc>
      </w:tr>
    </w:tbl>
    <w:p w14:paraId="365FEBF9" w14:textId="5A031B46" w:rsidR="007356B0" w:rsidRDefault="007356B0" w:rsidP="0031552A">
      <w:pPr>
        <w:tabs>
          <w:tab w:val="left" w:pos="8364"/>
        </w:tabs>
        <w:autoSpaceDE w:val="0"/>
        <w:autoSpaceDN w:val="0"/>
        <w:adjustRightInd w:val="0"/>
        <w:spacing w:line="360" w:lineRule="auto"/>
        <w:ind w:left="4680" w:right="856"/>
        <w:jc w:val="right"/>
        <w:rPr>
          <w:rFonts w:ascii="Arial" w:hAnsi="Arial" w:cs="Arial"/>
          <w:i/>
          <w:sz w:val="22"/>
          <w:szCs w:val="22"/>
        </w:rPr>
      </w:pPr>
      <w:r>
        <w:rPr>
          <w:rFonts w:ascii="Arial" w:hAnsi="Arial" w:cs="Arial"/>
          <w:b/>
          <w:i/>
          <w:sz w:val="20"/>
          <w:szCs w:val="22"/>
        </w:rPr>
        <w:t>Source:</w:t>
      </w:r>
      <w:r>
        <w:rPr>
          <w:rFonts w:ascii="Arial" w:hAnsi="Arial" w:cs="Arial"/>
          <w:i/>
          <w:sz w:val="20"/>
          <w:szCs w:val="22"/>
        </w:rPr>
        <w:t xml:space="preserve"> </w:t>
      </w:r>
      <w:r w:rsidR="00DB381B">
        <w:rPr>
          <w:rFonts w:ascii="Arial" w:hAnsi="Arial" w:cs="Arial"/>
          <w:i/>
          <w:sz w:val="20"/>
          <w:szCs w:val="22"/>
        </w:rPr>
        <w:t>PPAs</w:t>
      </w:r>
    </w:p>
    <w:p w14:paraId="43FD4A0F" w14:textId="450B7087" w:rsidR="007356B0" w:rsidRPr="00CA28D3" w:rsidRDefault="007356B0" w:rsidP="009A272D">
      <w:pPr>
        <w:pStyle w:val="ListParagraph"/>
        <w:spacing w:before="240" w:after="240" w:line="360" w:lineRule="auto"/>
        <w:ind w:left="0"/>
        <w:jc w:val="both"/>
        <w:rPr>
          <w:rFonts w:ascii="Arial" w:hAnsi="Arial" w:cs="Arial"/>
          <w:b/>
          <w:sz w:val="22"/>
        </w:rPr>
      </w:pPr>
      <w:r w:rsidRPr="00CA28D3">
        <w:rPr>
          <w:rFonts w:ascii="Arial" w:hAnsi="Arial" w:cs="Arial"/>
          <w:b/>
          <w:sz w:val="22"/>
        </w:rPr>
        <w:t xml:space="preserve">Important Clauses: </w:t>
      </w:r>
      <w:r w:rsidR="00DB381B">
        <w:rPr>
          <w:rFonts w:ascii="Arial" w:hAnsi="Arial" w:cs="Arial"/>
          <w:bCs/>
          <w:sz w:val="22"/>
        </w:rPr>
        <w:t xml:space="preserve">Both the </w:t>
      </w:r>
      <w:r w:rsidR="00962289" w:rsidRPr="00327506">
        <w:rPr>
          <w:rFonts w:ascii="Arial" w:hAnsi="Arial" w:cs="Arial"/>
          <w:bCs/>
          <w:sz w:val="22"/>
        </w:rPr>
        <w:t xml:space="preserve">PPA’s are </w:t>
      </w:r>
      <w:r w:rsidR="00DB381B">
        <w:rPr>
          <w:rFonts w:ascii="Arial" w:hAnsi="Arial" w:cs="Arial"/>
          <w:bCs/>
          <w:sz w:val="22"/>
        </w:rPr>
        <w:t xml:space="preserve">signed for a period of </w:t>
      </w:r>
      <w:r w:rsidR="00962289" w:rsidRPr="00327506">
        <w:rPr>
          <w:rFonts w:ascii="Arial" w:hAnsi="Arial" w:cs="Arial"/>
          <w:bCs/>
          <w:sz w:val="22"/>
        </w:rPr>
        <w:t xml:space="preserve">25 years with fixed tariff </w:t>
      </w:r>
      <w:r w:rsidR="00DB381B">
        <w:rPr>
          <w:rFonts w:ascii="Arial" w:hAnsi="Arial" w:cs="Arial"/>
          <w:bCs/>
          <w:sz w:val="22"/>
        </w:rPr>
        <w:t>as stated above</w:t>
      </w:r>
      <w:r w:rsidR="00962289">
        <w:rPr>
          <w:rFonts w:ascii="Arial" w:hAnsi="Arial" w:cs="Arial"/>
          <w:bCs/>
          <w:sz w:val="22"/>
        </w:rPr>
        <w:t>.</w:t>
      </w:r>
      <w:r w:rsidR="00962289" w:rsidRPr="00CA28D3">
        <w:rPr>
          <w:rFonts w:ascii="Arial" w:hAnsi="Arial" w:cs="Arial"/>
          <w:sz w:val="22"/>
        </w:rPr>
        <w:t xml:space="preserve"> </w:t>
      </w:r>
      <w:r w:rsidRPr="00CA28D3">
        <w:rPr>
          <w:rFonts w:ascii="Arial" w:hAnsi="Arial" w:cs="Arial"/>
          <w:sz w:val="22"/>
        </w:rPr>
        <w:t>Some of the important clauses</w:t>
      </w:r>
      <w:r w:rsidRPr="00CA28D3">
        <w:rPr>
          <w:rFonts w:ascii="Arial" w:hAnsi="Arial" w:cs="Arial"/>
          <w:b/>
          <w:sz w:val="22"/>
        </w:rPr>
        <w:t xml:space="preserve"> </w:t>
      </w:r>
      <w:r w:rsidR="00DB381B">
        <w:rPr>
          <w:rFonts w:ascii="Arial" w:hAnsi="Arial" w:cs="Arial"/>
          <w:sz w:val="22"/>
        </w:rPr>
        <w:t xml:space="preserve">from the </w:t>
      </w:r>
      <w:r w:rsidRPr="00CA28D3">
        <w:rPr>
          <w:rFonts w:ascii="Arial" w:hAnsi="Arial" w:cs="Arial"/>
          <w:sz w:val="22"/>
        </w:rPr>
        <w:t>signed</w:t>
      </w:r>
      <w:r w:rsidRPr="00CA28D3">
        <w:rPr>
          <w:rFonts w:ascii="Arial" w:hAnsi="Arial" w:cs="Arial"/>
          <w:b/>
          <w:sz w:val="22"/>
        </w:rPr>
        <w:t xml:space="preserve"> </w:t>
      </w:r>
      <w:r w:rsidR="00DB381B">
        <w:rPr>
          <w:rFonts w:ascii="Arial" w:hAnsi="Arial" w:cs="Arial"/>
          <w:sz w:val="22"/>
        </w:rPr>
        <w:t>PPA</w:t>
      </w:r>
      <w:r w:rsidRPr="00CA28D3">
        <w:rPr>
          <w:rFonts w:ascii="Arial" w:hAnsi="Arial" w:cs="Arial"/>
          <w:sz w:val="22"/>
        </w:rPr>
        <w:t xml:space="preserve">s are as follows:- </w:t>
      </w:r>
    </w:p>
    <w:p w14:paraId="670EFEE2" w14:textId="7AEFAE52" w:rsidR="007356B0" w:rsidRPr="00CA28D3" w:rsidRDefault="007356B0" w:rsidP="007356B0">
      <w:pPr>
        <w:spacing w:line="360" w:lineRule="auto"/>
        <w:jc w:val="both"/>
        <w:rPr>
          <w:rFonts w:ascii="Arial" w:hAnsi="Arial" w:cs="Arial"/>
          <w:b/>
          <w:sz w:val="22"/>
        </w:rPr>
      </w:pPr>
      <w:r w:rsidRPr="00CA28D3">
        <w:rPr>
          <w:rFonts w:ascii="Arial" w:hAnsi="Arial" w:cs="Arial"/>
          <w:b/>
          <w:sz w:val="22"/>
        </w:rPr>
        <w:t>Clause</w:t>
      </w:r>
      <w:r w:rsidR="00C62E4E">
        <w:rPr>
          <w:rFonts w:ascii="Arial" w:hAnsi="Arial" w:cs="Arial"/>
          <w:b/>
          <w:sz w:val="22"/>
        </w:rPr>
        <w:t>-</w:t>
      </w:r>
      <w:r w:rsidR="00253C64" w:rsidRPr="00CA28D3">
        <w:rPr>
          <w:rFonts w:ascii="Arial" w:hAnsi="Arial" w:cs="Arial"/>
          <w:b/>
          <w:sz w:val="22"/>
        </w:rPr>
        <w:t>3</w:t>
      </w:r>
      <w:r w:rsidR="00C62E4E">
        <w:rPr>
          <w:rFonts w:ascii="Arial" w:hAnsi="Arial" w:cs="Arial"/>
          <w:b/>
          <w:sz w:val="22"/>
        </w:rPr>
        <w:t>:</w:t>
      </w:r>
      <w:r w:rsidR="00092CC7">
        <w:rPr>
          <w:rFonts w:ascii="Arial" w:hAnsi="Arial" w:cs="Arial"/>
          <w:b/>
          <w:sz w:val="22"/>
        </w:rPr>
        <w:t xml:space="preserve"> Term</w:t>
      </w:r>
    </w:p>
    <w:p w14:paraId="4A7043EB" w14:textId="665CAB34" w:rsidR="00E10C89" w:rsidRPr="00E10C89" w:rsidRDefault="00E10C89" w:rsidP="00E10C89">
      <w:pPr>
        <w:pStyle w:val="ListParagraph"/>
        <w:numPr>
          <w:ilvl w:val="1"/>
          <w:numId w:val="7"/>
        </w:numPr>
        <w:spacing w:line="360" w:lineRule="auto"/>
        <w:ind w:left="426" w:hanging="437"/>
        <w:jc w:val="both"/>
        <w:rPr>
          <w:rFonts w:ascii="Arial" w:hAnsi="Arial" w:cs="Arial"/>
          <w:b/>
          <w:sz w:val="22"/>
        </w:rPr>
      </w:pPr>
      <w:r w:rsidRPr="00E10C89">
        <w:rPr>
          <w:rFonts w:ascii="Arial" w:hAnsi="Arial" w:cs="Arial"/>
          <w:b/>
          <w:sz w:val="22"/>
        </w:rPr>
        <w:t>Initial Period</w:t>
      </w:r>
    </w:p>
    <w:p w14:paraId="37D4555C" w14:textId="404E3376" w:rsidR="00421B8C" w:rsidRPr="00421B8C" w:rsidRDefault="00421B8C" w:rsidP="00421B8C">
      <w:pPr>
        <w:spacing w:line="360" w:lineRule="auto"/>
        <w:ind w:left="426"/>
        <w:jc w:val="both"/>
        <w:rPr>
          <w:rFonts w:ascii="Arial" w:hAnsi="Arial" w:cs="Arial"/>
          <w:sz w:val="22"/>
        </w:rPr>
      </w:pPr>
      <w:r w:rsidRPr="00421B8C">
        <w:rPr>
          <w:rFonts w:ascii="Arial" w:hAnsi="Arial" w:cs="Arial"/>
          <w:sz w:val="22"/>
        </w:rPr>
        <w:t>The Initial Period of the agreement will start on the "Effective Date" mentioned in the Power Purchase Agreement (PPA). It will end either on the Commercial Operation Date or if the agreement is terminated as outlined in Clause 4.4. The Power Producer is responsible for ensuring that the Plant is commissioned within 120 days from the Effective Date, which is referred to as the "Scheduled Commissioning Date."</w:t>
      </w:r>
    </w:p>
    <w:p w14:paraId="6C11A8A3" w14:textId="230635E4" w:rsidR="00421B8C" w:rsidRPr="00421B8C" w:rsidRDefault="00421B8C" w:rsidP="00421B8C">
      <w:pPr>
        <w:spacing w:line="360" w:lineRule="auto"/>
        <w:ind w:left="426"/>
        <w:jc w:val="both"/>
        <w:rPr>
          <w:rFonts w:ascii="Arial" w:hAnsi="Arial" w:cs="Arial"/>
          <w:sz w:val="22"/>
        </w:rPr>
      </w:pPr>
      <w:r w:rsidRPr="00421B8C">
        <w:rPr>
          <w:rFonts w:ascii="Arial" w:hAnsi="Arial" w:cs="Arial"/>
          <w:sz w:val="22"/>
        </w:rPr>
        <w:t>If the Power Producer fails to commission the Plant by the Scheduled Commissioning Date and the delay continues for 30 days, the Power Producer will be required to pay liquidated damages to the Offtaker. The rate of liquidated damages will be Rs.10,000/- per day/MW of delay.</w:t>
      </w:r>
    </w:p>
    <w:p w14:paraId="4002049E" w14:textId="77777777" w:rsidR="00421B8C" w:rsidRDefault="00421B8C" w:rsidP="00421B8C">
      <w:pPr>
        <w:spacing w:line="360" w:lineRule="auto"/>
        <w:ind w:left="426"/>
        <w:jc w:val="both"/>
        <w:rPr>
          <w:rFonts w:ascii="Arial" w:hAnsi="Arial" w:cs="Arial"/>
          <w:sz w:val="22"/>
        </w:rPr>
      </w:pPr>
      <w:r w:rsidRPr="00421B8C">
        <w:rPr>
          <w:rFonts w:ascii="Arial" w:hAnsi="Arial" w:cs="Arial"/>
          <w:sz w:val="22"/>
        </w:rPr>
        <w:t>If the delay extends beyond 3 months and it is not caused by an "Offtaker Event of Default," both Parties will discuss the next steps together. If they fail to reach a mutual understanding within 15 days, the Offtaker has the right to terminate the Agreement without notice. The Offtaker will not be held liable, including any liability under Clause 20.3 of the Agreement.</w:t>
      </w:r>
    </w:p>
    <w:p w14:paraId="4D7582AF" w14:textId="77777777" w:rsidR="00E10C89" w:rsidRPr="00421B8C" w:rsidRDefault="00E10C89" w:rsidP="00421B8C">
      <w:pPr>
        <w:spacing w:line="360" w:lineRule="auto"/>
        <w:jc w:val="both"/>
        <w:rPr>
          <w:rFonts w:ascii="Arial" w:hAnsi="Arial" w:cs="Arial"/>
          <w:b/>
          <w:sz w:val="22"/>
        </w:rPr>
      </w:pPr>
    </w:p>
    <w:p w14:paraId="45551159" w14:textId="1143752E" w:rsidR="007356B0" w:rsidRPr="00CA28D3" w:rsidRDefault="00253C64" w:rsidP="007356B0">
      <w:pPr>
        <w:spacing w:line="360" w:lineRule="auto"/>
        <w:jc w:val="both"/>
        <w:rPr>
          <w:rFonts w:ascii="Arial" w:hAnsi="Arial" w:cs="Arial"/>
          <w:b/>
          <w:sz w:val="22"/>
        </w:rPr>
      </w:pPr>
      <w:r w:rsidRPr="00CA28D3">
        <w:rPr>
          <w:rFonts w:ascii="Arial" w:hAnsi="Arial" w:cs="Arial"/>
          <w:b/>
          <w:sz w:val="22"/>
        </w:rPr>
        <w:t>3.</w:t>
      </w:r>
      <w:r w:rsidR="00092CC7">
        <w:rPr>
          <w:rFonts w:ascii="Arial" w:hAnsi="Arial" w:cs="Arial"/>
          <w:b/>
          <w:sz w:val="22"/>
        </w:rPr>
        <w:t>3</w:t>
      </w:r>
      <w:r w:rsidRPr="00CA28D3">
        <w:rPr>
          <w:rFonts w:ascii="Arial" w:hAnsi="Arial" w:cs="Arial"/>
          <w:b/>
          <w:sz w:val="22"/>
        </w:rPr>
        <w:t xml:space="preserve">. </w:t>
      </w:r>
      <w:r w:rsidR="00092CC7">
        <w:rPr>
          <w:rFonts w:ascii="Arial" w:hAnsi="Arial" w:cs="Arial"/>
          <w:b/>
          <w:sz w:val="22"/>
        </w:rPr>
        <w:t>Operation Period</w:t>
      </w:r>
    </w:p>
    <w:p w14:paraId="1C398C05" w14:textId="43CD135B" w:rsidR="004C09F3" w:rsidRPr="00573236" w:rsidRDefault="00092CC7" w:rsidP="00573236">
      <w:pPr>
        <w:pStyle w:val="ListParagraph"/>
        <w:numPr>
          <w:ilvl w:val="0"/>
          <w:numId w:val="16"/>
        </w:numPr>
        <w:spacing w:line="360" w:lineRule="auto"/>
        <w:ind w:left="851" w:hanging="218"/>
        <w:jc w:val="both"/>
        <w:rPr>
          <w:rFonts w:ascii="Arial" w:hAnsi="Arial" w:cs="Arial"/>
          <w:b/>
          <w:sz w:val="22"/>
        </w:rPr>
      </w:pPr>
      <w:r w:rsidRPr="00092CC7">
        <w:rPr>
          <w:rFonts w:ascii="Arial" w:hAnsi="Arial" w:cs="Arial"/>
          <w:sz w:val="22"/>
        </w:rPr>
        <w:t>The Operations Period will commence on the Commercial Operation Date and will terminate on completion of 25 (twenty-five) Years from the date of the Commercial Operation Date</w:t>
      </w:r>
      <w:r>
        <w:rPr>
          <w:rFonts w:ascii="Arial" w:hAnsi="Arial" w:cs="Arial"/>
          <w:sz w:val="22"/>
        </w:rPr>
        <w:t>.</w:t>
      </w:r>
    </w:p>
    <w:p w14:paraId="31EB041C" w14:textId="77777777" w:rsidR="00573236" w:rsidRDefault="00573236">
      <w:pPr>
        <w:rPr>
          <w:rFonts w:ascii="Arial" w:hAnsi="Arial" w:cs="Arial"/>
          <w:b/>
          <w:sz w:val="22"/>
        </w:rPr>
      </w:pPr>
      <w:r>
        <w:rPr>
          <w:rFonts w:ascii="Arial" w:hAnsi="Arial" w:cs="Arial"/>
          <w:b/>
          <w:sz w:val="22"/>
        </w:rPr>
        <w:br w:type="page"/>
      </w:r>
    </w:p>
    <w:p w14:paraId="6E716EE7" w14:textId="7B883A1D" w:rsidR="00BB3E49" w:rsidRDefault="00CA28D3" w:rsidP="00CA28D3">
      <w:pPr>
        <w:spacing w:line="360" w:lineRule="auto"/>
        <w:jc w:val="both"/>
        <w:rPr>
          <w:rFonts w:ascii="Arial" w:hAnsi="Arial" w:cs="Arial"/>
          <w:b/>
          <w:sz w:val="22"/>
        </w:rPr>
      </w:pPr>
      <w:r w:rsidRPr="00CA28D3">
        <w:rPr>
          <w:rFonts w:ascii="Arial" w:hAnsi="Arial" w:cs="Arial"/>
          <w:b/>
          <w:sz w:val="22"/>
        </w:rPr>
        <w:lastRenderedPageBreak/>
        <w:t>Clause</w:t>
      </w:r>
      <w:r w:rsidR="00C62E4E">
        <w:rPr>
          <w:rFonts w:ascii="Arial" w:hAnsi="Arial" w:cs="Arial"/>
          <w:b/>
          <w:sz w:val="22"/>
        </w:rPr>
        <w:t>-</w:t>
      </w:r>
      <w:r>
        <w:rPr>
          <w:rFonts w:ascii="Arial" w:hAnsi="Arial" w:cs="Arial"/>
          <w:b/>
          <w:sz w:val="22"/>
        </w:rPr>
        <w:t>4</w:t>
      </w:r>
      <w:r w:rsidR="00C62E4E">
        <w:rPr>
          <w:rFonts w:ascii="Arial" w:hAnsi="Arial" w:cs="Arial"/>
          <w:b/>
          <w:sz w:val="22"/>
        </w:rPr>
        <w:t>:</w:t>
      </w:r>
      <w:r>
        <w:rPr>
          <w:rFonts w:ascii="Arial" w:hAnsi="Arial" w:cs="Arial"/>
          <w:b/>
          <w:sz w:val="22"/>
        </w:rPr>
        <w:t xml:space="preserve"> </w:t>
      </w:r>
      <w:r w:rsidR="00573236">
        <w:rPr>
          <w:rFonts w:ascii="Arial" w:hAnsi="Arial" w:cs="Arial"/>
          <w:b/>
          <w:sz w:val="22"/>
        </w:rPr>
        <w:t xml:space="preserve">Planning, Installation </w:t>
      </w:r>
      <w:r>
        <w:rPr>
          <w:rFonts w:ascii="Arial" w:hAnsi="Arial" w:cs="Arial"/>
          <w:b/>
          <w:sz w:val="22"/>
        </w:rPr>
        <w:t xml:space="preserve">and </w:t>
      </w:r>
      <w:r w:rsidR="00573236">
        <w:rPr>
          <w:rFonts w:ascii="Arial" w:hAnsi="Arial" w:cs="Arial"/>
          <w:b/>
          <w:sz w:val="22"/>
        </w:rPr>
        <w:t>Operation of Plant</w:t>
      </w:r>
      <w:r>
        <w:rPr>
          <w:rFonts w:ascii="Arial" w:hAnsi="Arial" w:cs="Arial"/>
          <w:b/>
          <w:sz w:val="22"/>
        </w:rPr>
        <w:t>:</w:t>
      </w:r>
    </w:p>
    <w:p w14:paraId="53E32D87" w14:textId="77777777" w:rsidR="00BB3E49" w:rsidRDefault="00BB3E49" w:rsidP="00BB3E49">
      <w:pPr>
        <w:pStyle w:val="ListParagraph"/>
        <w:spacing w:after="240" w:line="360" w:lineRule="auto"/>
        <w:ind w:left="0"/>
        <w:jc w:val="both"/>
        <w:rPr>
          <w:rFonts w:ascii="Arial" w:hAnsi="Arial" w:cs="Arial"/>
          <w:sz w:val="22"/>
        </w:rPr>
      </w:pPr>
      <w:r>
        <w:rPr>
          <w:rFonts w:ascii="Arial" w:hAnsi="Arial" w:cs="Arial"/>
          <w:sz w:val="22"/>
        </w:rPr>
        <w:t>S</w:t>
      </w:r>
      <w:r w:rsidRPr="00573236">
        <w:rPr>
          <w:rFonts w:ascii="Arial" w:hAnsi="Arial" w:cs="Arial"/>
          <w:sz w:val="22"/>
        </w:rPr>
        <w:t xml:space="preserve">ubject to and on the terms and conditions of this Agreement, the Power Producer shall, at its own cost and expense, procure finance for and undertake the design, engineering, procurement, construction, operation and maintenance of the Plant and observe, fulfil, comply with and perform all its obligations set out in this Agreement or arising hereunder. </w:t>
      </w:r>
    </w:p>
    <w:p w14:paraId="4D56882E" w14:textId="77777777" w:rsidR="00BB3E49" w:rsidRDefault="00BB3E49" w:rsidP="00BB3E49">
      <w:pPr>
        <w:pStyle w:val="ListParagraph"/>
        <w:spacing w:after="240" w:line="360" w:lineRule="auto"/>
        <w:ind w:left="0"/>
        <w:jc w:val="both"/>
        <w:rPr>
          <w:rFonts w:ascii="Arial" w:hAnsi="Arial" w:cs="Arial"/>
          <w:sz w:val="22"/>
        </w:rPr>
      </w:pPr>
      <w:r w:rsidRPr="00573236">
        <w:rPr>
          <w:rFonts w:ascii="Arial" w:hAnsi="Arial" w:cs="Arial"/>
          <w:sz w:val="22"/>
        </w:rPr>
        <w:t>The Power Producer will be responsible for the design, implementation, operation and maintenance of the Plant as detailed in SCHEDULE F. In order to ensure timely completion of the Plant by the Commercial Operation Date, the Offtaker shall be responsible for fulfilling its scope of work as more cate</w:t>
      </w:r>
      <w:r>
        <w:rPr>
          <w:rFonts w:ascii="Arial" w:hAnsi="Arial" w:cs="Arial"/>
          <w:sz w:val="22"/>
        </w:rPr>
        <w:t>gorically defined in SCHEDULE F attached below:</w:t>
      </w:r>
    </w:p>
    <w:tbl>
      <w:tblPr>
        <w:tblW w:w="0" w:type="auto"/>
        <w:jc w:val="center"/>
        <w:tblLook w:val="04A0" w:firstRow="1" w:lastRow="0" w:firstColumn="1" w:lastColumn="0" w:noHBand="0" w:noVBand="1"/>
      </w:tblPr>
      <w:tblGrid>
        <w:gridCol w:w="610"/>
        <w:gridCol w:w="6468"/>
        <w:gridCol w:w="1242"/>
        <w:gridCol w:w="1031"/>
      </w:tblGrid>
      <w:tr w:rsidR="00BB3E49" w14:paraId="44E64343" w14:textId="77777777" w:rsidTr="00057F4B">
        <w:trPr>
          <w:trHeight w:val="20"/>
          <w:tblHeader/>
          <w:jc w:val="center"/>
        </w:trPr>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0BB33B62" w14:textId="77777777" w:rsidR="00BB3E49" w:rsidRDefault="00BB3E49" w:rsidP="00057F4B">
            <w:pPr>
              <w:jc w:val="center"/>
              <w:rPr>
                <w:rFonts w:ascii="Arial" w:hAnsi="Arial" w:cs="Arial"/>
                <w:b/>
                <w:bCs/>
                <w:color w:val="FFFFFF"/>
                <w:sz w:val="20"/>
                <w:szCs w:val="20"/>
              </w:rPr>
            </w:pPr>
            <w:r>
              <w:rPr>
                <w:rFonts w:ascii="Arial" w:hAnsi="Arial" w:cs="Arial"/>
                <w:b/>
                <w:bCs/>
                <w:color w:val="FFFFFF"/>
                <w:sz w:val="20"/>
                <w:szCs w:val="20"/>
              </w:rPr>
              <w:t>S. No.</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75F9DCF0" w14:textId="77777777" w:rsidR="00BB3E49" w:rsidRDefault="00BB3E49" w:rsidP="00057F4B">
            <w:pPr>
              <w:jc w:val="center"/>
              <w:rPr>
                <w:rFonts w:ascii="Arial" w:hAnsi="Arial" w:cs="Arial"/>
                <w:b/>
                <w:bCs/>
                <w:color w:val="FFFFFF"/>
                <w:sz w:val="20"/>
                <w:szCs w:val="20"/>
              </w:rPr>
            </w:pPr>
            <w:r>
              <w:rPr>
                <w:rFonts w:ascii="Arial" w:hAnsi="Arial" w:cs="Arial"/>
                <w:b/>
                <w:bCs/>
                <w:color w:val="FFFFFF"/>
                <w:sz w:val="20"/>
                <w:szCs w:val="20"/>
              </w:rPr>
              <w:t>Scope of Work</w:t>
            </w:r>
          </w:p>
        </w:tc>
        <w:tc>
          <w:tcPr>
            <w:tcW w:w="1242" w:type="dxa"/>
            <w:tcBorders>
              <w:top w:val="single" w:sz="4" w:space="0" w:color="auto"/>
              <w:left w:val="nil"/>
              <w:bottom w:val="single" w:sz="4" w:space="0" w:color="auto"/>
              <w:right w:val="single" w:sz="4" w:space="0" w:color="auto"/>
            </w:tcBorders>
            <w:shd w:val="clear" w:color="000000" w:fill="002060"/>
            <w:vAlign w:val="center"/>
            <w:hideMark/>
          </w:tcPr>
          <w:p w14:paraId="0D9DE830" w14:textId="77777777" w:rsidR="00BB3E49" w:rsidRDefault="00BB3E49" w:rsidP="00057F4B">
            <w:pPr>
              <w:jc w:val="center"/>
              <w:rPr>
                <w:rFonts w:ascii="Arial" w:hAnsi="Arial" w:cs="Arial"/>
                <w:b/>
                <w:bCs/>
                <w:color w:val="FFFFFF"/>
                <w:sz w:val="20"/>
                <w:szCs w:val="20"/>
              </w:rPr>
            </w:pPr>
            <w:r>
              <w:rPr>
                <w:rFonts w:ascii="Arial" w:hAnsi="Arial" w:cs="Arial"/>
                <w:b/>
                <w:bCs/>
                <w:color w:val="FFFFFF"/>
                <w:sz w:val="20"/>
                <w:szCs w:val="20"/>
              </w:rPr>
              <w:t>Power producer's Scope</w:t>
            </w:r>
          </w:p>
        </w:tc>
        <w:tc>
          <w:tcPr>
            <w:tcW w:w="1031" w:type="dxa"/>
            <w:tcBorders>
              <w:top w:val="single" w:sz="4" w:space="0" w:color="auto"/>
              <w:left w:val="nil"/>
              <w:bottom w:val="single" w:sz="4" w:space="0" w:color="auto"/>
              <w:right w:val="single" w:sz="4" w:space="0" w:color="auto"/>
            </w:tcBorders>
            <w:shd w:val="clear" w:color="000000" w:fill="002060"/>
            <w:vAlign w:val="center"/>
            <w:hideMark/>
          </w:tcPr>
          <w:p w14:paraId="7DE13CCB" w14:textId="77777777" w:rsidR="00BB3E49" w:rsidRDefault="00BB3E49" w:rsidP="00057F4B">
            <w:pPr>
              <w:jc w:val="center"/>
              <w:rPr>
                <w:rFonts w:ascii="Arial" w:hAnsi="Arial" w:cs="Arial"/>
                <w:b/>
                <w:bCs/>
                <w:color w:val="FFFFFF"/>
                <w:sz w:val="20"/>
                <w:szCs w:val="20"/>
              </w:rPr>
            </w:pPr>
            <w:r>
              <w:rPr>
                <w:rFonts w:ascii="Arial" w:hAnsi="Arial" w:cs="Arial"/>
                <w:b/>
                <w:bCs/>
                <w:color w:val="FFFFFF"/>
                <w:sz w:val="20"/>
                <w:szCs w:val="20"/>
              </w:rPr>
              <w:t>Offtker's Scope</w:t>
            </w:r>
          </w:p>
        </w:tc>
      </w:tr>
      <w:tr w:rsidR="00BB3E49" w14:paraId="33543A74" w14:textId="77777777" w:rsidTr="00057F4B">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0AF4392" w14:textId="77777777" w:rsidR="00BB3E49" w:rsidRDefault="00BB3E49" w:rsidP="00057F4B">
            <w:pPr>
              <w:jc w:val="center"/>
              <w:rPr>
                <w:rFonts w:ascii="Arial" w:hAnsi="Arial" w:cs="Arial"/>
                <w:color w:val="000000"/>
                <w:sz w:val="20"/>
                <w:szCs w:val="20"/>
              </w:rPr>
            </w:pPr>
            <w:r>
              <w:rPr>
                <w:rFonts w:ascii="Arial" w:hAnsi="Arial" w:cs="Arial"/>
                <w:color w:val="00000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6EC016E5" w14:textId="77777777" w:rsidR="00BB3E49" w:rsidRDefault="00BB3E49" w:rsidP="00057F4B">
            <w:pPr>
              <w:jc w:val="both"/>
              <w:rPr>
                <w:rFonts w:ascii="Arial" w:hAnsi="Arial" w:cs="Arial"/>
                <w:color w:val="000000"/>
                <w:sz w:val="20"/>
                <w:szCs w:val="20"/>
              </w:rPr>
            </w:pPr>
            <w:r>
              <w:rPr>
                <w:rFonts w:ascii="Arial" w:hAnsi="Arial" w:cs="Arial"/>
                <w:color w:val="000000"/>
                <w:sz w:val="20"/>
              </w:rPr>
              <w:t>Designing, Engineering, Supply, Erection and the Commissioning of Solar System for Rooftop and selection of component for Roof top solar project</w:t>
            </w:r>
          </w:p>
        </w:tc>
        <w:tc>
          <w:tcPr>
            <w:tcW w:w="1242" w:type="dxa"/>
            <w:tcBorders>
              <w:top w:val="nil"/>
              <w:left w:val="nil"/>
              <w:bottom w:val="single" w:sz="4" w:space="0" w:color="auto"/>
              <w:right w:val="single" w:sz="4" w:space="0" w:color="auto"/>
            </w:tcBorders>
            <w:shd w:val="clear" w:color="auto" w:fill="auto"/>
            <w:noWrap/>
            <w:vAlign w:val="center"/>
            <w:hideMark/>
          </w:tcPr>
          <w:p w14:paraId="5A3B4DBE" w14:textId="77777777" w:rsidR="00BB3E49" w:rsidRDefault="00BB3E49" w:rsidP="00057F4B">
            <w:pPr>
              <w:jc w:val="center"/>
              <w:rPr>
                <w:rFonts w:ascii="Arial" w:hAnsi="Arial" w:cs="Arial"/>
                <w:color w:val="000000"/>
                <w:sz w:val="20"/>
                <w:szCs w:val="20"/>
              </w:rPr>
            </w:pPr>
            <w:r>
              <w:rPr>
                <w:rFonts w:ascii="Arial" w:hAnsi="Arial" w:cs="Arial"/>
                <w:color w:val="000000"/>
                <w:sz w:val="20"/>
                <w:szCs w:val="20"/>
              </w:rPr>
              <w:t>Yes</w:t>
            </w:r>
          </w:p>
        </w:tc>
        <w:tc>
          <w:tcPr>
            <w:tcW w:w="1031" w:type="dxa"/>
            <w:tcBorders>
              <w:top w:val="nil"/>
              <w:left w:val="nil"/>
              <w:bottom w:val="single" w:sz="4" w:space="0" w:color="auto"/>
              <w:right w:val="single" w:sz="4" w:space="0" w:color="auto"/>
            </w:tcBorders>
            <w:shd w:val="clear" w:color="auto" w:fill="auto"/>
            <w:noWrap/>
            <w:vAlign w:val="center"/>
            <w:hideMark/>
          </w:tcPr>
          <w:p w14:paraId="30226A49" w14:textId="77777777" w:rsidR="00BB3E49" w:rsidRDefault="00BB3E49" w:rsidP="00057F4B">
            <w:pPr>
              <w:jc w:val="center"/>
              <w:rPr>
                <w:rFonts w:ascii="Arial" w:hAnsi="Arial" w:cs="Arial"/>
                <w:color w:val="000000"/>
                <w:sz w:val="20"/>
                <w:szCs w:val="20"/>
              </w:rPr>
            </w:pPr>
            <w:r>
              <w:rPr>
                <w:rFonts w:ascii="Arial" w:hAnsi="Arial" w:cs="Arial"/>
                <w:color w:val="000000"/>
                <w:sz w:val="20"/>
                <w:szCs w:val="20"/>
              </w:rPr>
              <w:t>-</w:t>
            </w:r>
          </w:p>
        </w:tc>
      </w:tr>
      <w:tr w:rsidR="00BB3E49" w14:paraId="7589BF89" w14:textId="77777777" w:rsidTr="00057F4B">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1533601" w14:textId="77777777" w:rsidR="00BB3E49" w:rsidRDefault="00BB3E49" w:rsidP="00057F4B">
            <w:pPr>
              <w:jc w:val="center"/>
              <w:rPr>
                <w:rFonts w:ascii="Arial" w:hAnsi="Arial" w:cs="Arial"/>
                <w:color w:val="000000"/>
                <w:sz w:val="20"/>
                <w:szCs w:val="20"/>
              </w:rPr>
            </w:pPr>
            <w:r>
              <w:rPr>
                <w:rFonts w:ascii="Arial" w:hAnsi="Arial" w:cs="Arial"/>
                <w:color w:val="000000"/>
                <w:sz w:val="20"/>
                <w:szCs w:val="20"/>
              </w:rPr>
              <w:t>2</w:t>
            </w:r>
          </w:p>
        </w:tc>
        <w:tc>
          <w:tcPr>
            <w:tcW w:w="0" w:type="auto"/>
            <w:tcBorders>
              <w:top w:val="nil"/>
              <w:left w:val="nil"/>
              <w:bottom w:val="single" w:sz="4" w:space="0" w:color="auto"/>
              <w:right w:val="single" w:sz="4" w:space="0" w:color="auto"/>
            </w:tcBorders>
            <w:shd w:val="clear" w:color="auto" w:fill="auto"/>
            <w:vAlign w:val="center"/>
            <w:hideMark/>
          </w:tcPr>
          <w:p w14:paraId="304B913E" w14:textId="77777777" w:rsidR="00BB3E49" w:rsidRDefault="00BB3E49" w:rsidP="00057F4B">
            <w:pPr>
              <w:jc w:val="both"/>
              <w:rPr>
                <w:rFonts w:ascii="Arial" w:hAnsi="Arial" w:cs="Arial"/>
                <w:color w:val="000000"/>
                <w:sz w:val="20"/>
                <w:szCs w:val="20"/>
              </w:rPr>
            </w:pPr>
            <w:r>
              <w:rPr>
                <w:rFonts w:ascii="Arial" w:hAnsi="Arial" w:cs="Arial"/>
                <w:color w:val="000000"/>
                <w:sz w:val="20"/>
              </w:rPr>
              <w:t>Checking the existing roof structure stability for taking additional load of Roof top solar project and issuing Structural Stability Certificate before commencement as per clause 4.8.</w:t>
            </w:r>
          </w:p>
        </w:tc>
        <w:tc>
          <w:tcPr>
            <w:tcW w:w="1242" w:type="dxa"/>
            <w:tcBorders>
              <w:top w:val="nil"/>
              <w:left w:val="nil"/>
              <w:bottom w:val="single" w:sz="4" w:space="0" w:color="auto"/>
              <w:right w:val="single" w:sz="4" w:space="0" w:color="auto"/>
            </w:tcBorders>
            <w:shd w:val="clear" w:color="auto" w:fill="auto"/>
            <w:noWrap/>
            <w:vAlign w:val="center"/>
            <w:hideMark/>
          </w:tcPr>
          <w:p w14:paraId="5E0FB8EF" w14:textId="77777777" w:rsidR="00BB3E49" w:rsidRDefault="00BB3E49" w:rsidP="00057F4B">
            <w:pPr>
              <w:jc w:val="center"/>
              <w:rPr>
                <w:rFonts w:ascii="Arial" w:hAnsi="Arial" w:cs="Arial"/>
                <w:color w:val="000000"/>
                <w:sz w:val="20"/>
                <w:szCs w:val="20"/>
              </w:rPr>
            </w:pPr>
            <w:r>
              <w:rPr>
                <w:rFonts w:ascii="Arial" w:hAnsi="Arial" w:cs="Arial"/>
                <w:color w:val="000000"/>
                <w:sz w:val="20"/>
                <w:szCs w:val="20"/>
              </w:rPr>
              <w:t>Yes</w:t>
            </w:r>
          </w:p>
        </w:tc>
        <w:tc>
          <w:tcPr>
            <w:tcW w:w="1031" w:type="dxa"/>
            <w:tcBorders>
              <w:top w:val="nil"/>
              <w:left w:val="nil"/>
              <w:bottom w:val="single" w:sz="4" w:space="0" w:color="auto"/>
              <w:right w:val="single" w:sz="4" w:space="0" w:color="auto"/>
            </w:tcBorders>
            <w:shd w:val="clear" w:color="auto" w:fill="auto"/>
            <w:noWrap/>
            <w:vAlign w:val="center"/>
            <w:hideMark/>
          </w:tcPr>
          <w:p w14:paraId="1C36989F" w14:textId="77777777" w:rsidR="00BB3E49" w:rsidRDefault="00BB3E49" w:rsidP="00057F4B">
            <w:pPr>
              <w:jc w:val="center"/>
              <w:rPr>
                <w:rFonts w:ascii="Arial" w:hAnsi="Arial" w:cs="Arial"/>
                <w:color w:val="000000"/>
                <w:sz w:val="20"/>
                <w:szCs w:val="20"/>
              </w:rPr>
            </w:pPr>
            <w:r>
              <w:rPr>
                <w:rFonts w:ascii="Arial" w:hAnsi="Arial" w:cs="Arial"/>
                <w:color w:val="000000"/>
                <w:sz w:val="20"/>
                <w:szCs w:val="20"/>
              </w:rPr>
              <w:t>-</w:t>
            </w:r>
          </w:p>
        </w:tc>
      </w:tr>
      <w:tr w:rsidR="00BB3E49" w14:paraId="76FA7881" w14:textId="77777777" w:rsidTr="00057F4B">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085D851" w14:textId="77777777" w:rsidR="00BB3E49" w:rsidRDefault="00BB3E49" w:rsidP="00057F4B">
            <w:pPr>
              <w:jc w:val="center"/>
              <w:rPr>
                <w:rFonts w:ascii="Arial" w:hAnsi="Arial" w:cs="Arial"/>
                <w:color w:val="000000"/>
                <w:sz w:val="20"/>
                <w:szCs w:val="20"/>
              </w:rPr>
            </w:pPr>
            <w:r>
              <w:rPr>
                <w:rFonts w:ascii="Arial" w:hAnsi="Arial" w:cs="Arial"/>
                <w:color w:val="000000"/>
                <w:sz w:val="20"/>
                <w:szCs w:val="20"/>
              </w:rPr>
              <w:t>3</w:t>
            </w:r>
          </w:p>
        </w:tc>
        <w:tc>
          <w:tcPr>
            <w:tcW w:w="0" w:type="auto"/>
            <w:tcBorders>
              <w:top w:val="nil"/>
              <w:left w:val="nil"/>
              <w:bottom w:val="single" w:sz="4" w:space="0" w:color="auto"/>
              <w:right w:val="single" w:sz="4" w:space="0" w:color="auto"/>
            </w:tcBorders>
            <w:shd w:val="clear" w:color="auto" w:fill="auto"/>
            <w:vAlign w:val="center"/>
            <w:hideMark/>
          </w:tcPr>
          <w:p w14:paraId="69C8647B" w14:textId="77777777" w:rsidR="00BB3E49" w:rsidRDefault="00BB3E49" w:rsidP="00057F4B">
            <w:pPr>
              <w:jc w:val="both"/>
              <w:rPr>
                <w:rFonts w:ascii="Arial" w:hAnsi="Arial" w:cs="Arial"/>
                <w:color w:val="000000"/>
                <w:sz w:val="20"/>
                <w:szCs w:val="20"/>
              </w:rPr>
            </w:pPr>
            <w:r>
              <w:rPr>
                <w:rFonts w:ascii="Arial" w:hAnsi="Arial" w:cs="Arial"/>
                <w:color w:val="000000"/>
                <w:sz w:val="20"/>
              </w:rPr>
              <w:t>Issuing the structure stability certificate after erection of solar structure along with requisite mounting arrangement for panels.</w:t>
            </w:r>
          </w:p>
        </w:tc>
        <w:tc>
          <w:tcPr>
            <w:tcW w:w="1242" w:type="dxa"/>
            <w:tcBorders>
              <w:top w:val="nil"/>
              <w:left w:val="nil"/>
              <w:bottom w:val="single" w:sz="4" w:space="0" w:color="auto"/>
              <w:right w:val="single" w:sz="4" w:space="0" w:color="auto"/>
            </w:tcBorders>
            <w:shd w:val="clear" w:color="auto" w:fill="auto"/>
            <w:noWrap/>
            <w:vAlign w:val="center"/>
            <w:hideMark/>
          </w:tcPr>
          <w:p w14:paraId="47C3A058" w14:textId="77777777" w:rsidR="00BB3E49" w:rsidRDefault="00BB3E49" w:rsidP="00057F4B">
            <w:pPr>
              <w:jc w:val="center"/>
              <w:rPr>
                <w:rFonts w:ascii="Arial" w:hAnsi="Arial" w:cs="Arial"/>
                <w:color w:val="000000"/>
                <w:sz w:val="20"/>
                <w:szCs w:val="20"/>
              </w:rPr>
            </w:pPr>
            <w:r>
              <w:rPr>
                <w:rFonts w:ascii="Arial" w:hAnsi="Arial" w:cs="Arial"/>
                <w:color w:val="000000"/>
                <w:sz w:val="20"/>
                <w:szCs w:val="20"/>
              </w:rPr>
              <w:t>Yes</w:t>
            </w:r>
          </w:p>
        </w:tc>
        <w:tc>
          <w:tcPr>
            <w:tcW w:w="1031" w:type="dxa"/>
            <w:tcBorders>
              <w:top w:val="nil"/>
              <w:left w:val="nil"/>
              <w:bottom w:val="single" w:sz="4" w:space="0" w:color="auto"/>
              <w:right w:val="single" w:sz="4" w:space="0" w:color="auto"/>
            </w:tcBorders>
            <w:shd w:val="clear" w:color="auto" w:fill="auto"/>
            <w:noWrap/>
            <w:vAlign w:val="center"/>
            <w:hideMark/>
          </w:tcPr>
          <w:p w14:paraId="36EB2BC2" w14:textId="77777777" w:rsidR="00BB3E49" w:rsidRDefault="00BB3E49" w:rsidP="00057F4B">
            <w:pPr>
              <w:jc w:val="center"/>
              <w:rPr>
                <w:rFonts w:ascii="Arial" w:hAnsi="Arial" w:cs="Arial"/>
                <w:color w:val="000000"/>
                <w:sz w:val="20"/>
                <w:szCs w:val="20"/>
              </w:rPr>
            </w:pPr>
            <w:r>
              <w:rPr>
                <w:rFonts w:ascii="Arial" w:hAnsi="Arial" w:cs="Arial"/>
                <w:color w:val="000000"/>
                <w:sz w:val="20"/>
                <w:szCs w:val="20"/>
              </w:rPr>
              <w:t>-</w:t>
            </w:r>
          </w:p>
        </w:tc>
      </w:tr>
      <w:tr w:rsidR="00BB3E49" w14:paraId="4E2799FA" w14:textId="77777777" w:rsidTr="00057F4B">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1EDF490" w14:textId="77777777" w:rsidR="00BB3E49" w:rsidRDefault="00BB3E49" w:rsidP="00057F4B">
            <w:pPr>
              <w:jc w:val="center"/>
              <w:rPr>
                <w:rFonts w:ascii="Arial" w:hAnsi="Arial" w:cs="Arial"/>
                <w:color w:val="000000"/>
                <w:sz w:val="20"/>
                <w:szCs w:val="20"/>
              </w:rPr>
            </w:pPr>
            <w:r>
              <w:rPr>
                <w:rFonts w:ascii="Arial" w:hAnsi="Arial" w:cs="Arial"/>
                <w:color w:val="000000"/>
                <w:sz w:val="20"/>
                <w:szCs w:val="20"/>
              </w:rPr>
              <w:t>4</w:t>
            </w:r>
          </w:p>
        </w:tc>
        <w:tc>
          <w:tcPr>
            <w:tcW w:w="0" w:type="auto"/>
            <w:tcBorders>
              <w:top w:val="nil"/>
              <w:left w:val="nil"/>
              <w:bottom w:val="single" w:sz="4" w:space="0" w:color="auto"/>
              <w:right w:val="single" w:sz="4" w:space="0" w:color="auto"/>
            </w:tcBorders>
            <w:shd w:val="clear" w:color="auto" w:fill="auto"/>
            <w:vAlign w:val="center"/>
            <w:hideMark/>
          </w:tcPr>
          <w:p w14:paraId="20CBE9FE" w14:textId="77777777" w:rsidR="00BB3E49" w:rsidRDefault="00BB3E49" w:rsidP="00057F4B">
            <w:pPr>
              <w:jc w:val="both"/>
              <w:rPr>
                <w:rFonts w:ascii="Arial" w:hAnsi="Arial" w:cs="Arial"/>
                <w:color w:val="000000"/>
                <w:sz w:val="20"/>
                <w:szCs w:val="20"/>
              </w:rPr>
            </w:pPr>
            <w:r>
              <w:rPr>
                <w:rFonts w:ascii="Arial" w:hAnsi="Arial" w:cs="Arial"/>
                <w:color w:val="000000"/>
                <w:sz w:val="20"/>
              </w:rPr>
              <w:t>Access Ladder for roof access where required for metal shed across campus.</w:t>
            </w:r>
          </w:p>
        </w:tc>
        <w:tc>
          <w:tcPr>
            <w:tcW w:w="1242" w:type="dxa"/>
            <w:tcBorders>
              <w:top w:val="nil"/>
              <w:left w:val="nil"/>
              <w:bottom w:val="single" w:sz="4" w:space="0" w:color="auto"/>
              <w:right w:val="single" w:sz="4" w:space="0" w:color="auto"/>
            </w:tcBorders>
            <w:shd w:val="clear" w:color="auto" w:fill="auto"/>
            <w:noWrap/>
            <w:vAlign w:val="center"/>
            <w:hideMark/>
          </w:tcPr>
          <w:p w14:paraId="49DC7929" w14:textId="77777777" w:rsidR="00BB3E49" w:rsidRDefault="00BB3E49" w:rsidP="00057F4B">
            <w:pPr>
              <w:jc w:val="center"/>
              <w:rPr>
                <w:rFonts w:ascii="Arial" w:hAnsi="Arial" w:cs="Arial"/>
                <w:color w:val="000000"/>
                <w:sz w:val="20"/>
                <w:szCs w:val="20"/>
              </w:rPr>
            </w:pPr>
            <w:r>
              <w:rPr>
                <w:rFonts w:ascii="Arial" w:hAnsi="Arial" w:cs="Arial"/>
                <w:color w:val="000000"/>
                <w:sz w:val="20"/>
                <w:szCs w:val="20"/>
              </w:rPr>
              <w:t>-</w:t>
            </w:r>
          </w:p>
        </w:tc>
        <w:tc>
          <w:tcPr>
            <w:tcW w:w="1031" w:type="dxa"/>
            <w:tcBorders>
              <w:top w:val="nil"/>
              <w:left w:val="nil"/>
              <w:bottom w:val="single" w:sz="4" w:space="0" w:color="auto"/>
              <w:right w:val="single" w:sz="4" w:space="0" w:color="auto"/>
            </w:tcBorders>
            <w:shd w:val="clear" w:color="auto" w:fill="auto"/>
            <w:noWrap/>
            <w:vAlign w:val="center"/>
            <w:hideMark/>
          </w:tcPr>
          <w:p w14:paraId="2A20FA1B" w14:textId="77777777" w:rsidR="00BB3E49" w:rsidRDefault="00BB3E49" w:rsidP="00057F4B">
            <w:pPr>
              <w:jc w:val="center"/>
              <w:rPr>
                <w:rFonts w:ascii="Arial" w:hAnsi="Arial" w:cs="Arial"/>
                <w:color w:val="000000"/>
                <w:sz w:val="20"/>
                <w:szCs w:val="20"/>
              </w:rPr>
            </w:pPr>
            <w:r>
              <w:rPr>
                <w:rFonts w:ascii="Arial" w:hAnsi="Arial" w:cs="Arial"/>
                <w:color w:val="000000"/>
                <w:sz w:val="20"/>
                <w:szCs w:val="20"/>
              </w:rPr>
              <w:t>Yes</w:t>
            </w:r>
          </w:p>
        </w:tc>
      </w:tr>
      <w:tr w:rsidR="00BB3E49" w14:paraId="5DA362CF" w14:textId="77777777" w:rsidTr="00057F4B">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04AE030" w14:textId="77777777" w:rsidR="00BB3E49" w:rsidRDefault="00BB3E49" w:rsidP="00057F4B">
            <w:pPr>
              <w:jc w:val="center"/>
              <w:rPr>
                <w:rFonts w:ascii="Arial" w:hAnsi="Arial" w:cs="Arial"/>
                <w:color w:val="000000"/>
                <w:sz w:val="20"/>
                <w:szCs w:val="20"/>
              </w:rPr>
            </w:pPr>
            <w:r>
              <w:rPr>
                <w:rFonts w:ascii="Arial" w:hAnsi="Arial" w:cs="Arial"/>
                <w:color w:val="000000"/>
                <w:sz w:val="20"/>
                <w:szCs w:val="20"/>
              </w:rPr>
              <w:t>5</w:t>
            </w:r>
          </w:p>
        </w:tc>
        <w:tc>
          <w:tcPr>
            <w:tcW w:w="0" w:type="auto"/>
            <w:tcBorders>
              <w:top w:val="nil"/>
              <w:left w:val="nil"/>
              <w:bottom w:val="single" w:sz="4" w:space="0" w:color="auto"/>
              <w:right w:val="single" w:sz="4" w:space="0" w:color="auto"/>
            </w:tcBorders>
            <w:shd w:val="clear" w:color="auto" w:fill="auto"/>
            <w:vAlign w:val="center"/>
            <w:hideMark/>
          </w:tcPr>
          <w:p w14:paraId="33877F82" w14:textId="77777777" w:rsidR="00BB3E49" w:rsidRDefault="00BB3E49" w:rsidP="00057F4B">
            <w:pPr>
              <w:jc w:val="both"/>
              <w:rPr>
                <w:rFonts w:ascii="Arial" w:hAnsi="Arial" w:cs="Arial"/>
                <w:color w:val="000000"/>
                <w:sz w:val="20"/>
                <w:szCs w:val="20"/>
              </w:rPr>
            </w:pPr>
            <w:r>
              <w:rPr>
                <w:rFonts w:ascii="Arial" w:hAnsi="Arial" w:cs="Arial"/>
                <w:color w:val="000000"/>
                <w:sz w:val="20"/>
                <w:szCs w:val="20"/>
              </w:rPr>
              <w:t>Supply Walkway along with required safety provisions</w:t>
            </w:r>
          </w:p>
        </w:tc>
        <w:tc>
          <w:tcPr>
            <w:tcW w:w="1242" w:type="dxa"/>
            <w:tcBorders>
              <w:top w:val="nil"/>
              <w:left w:val="nil"/>
              <w:bottom w:val="single" w:sz="4" w:space="0" w:color="auto"/>
              <w:right w:val="single" w:sz="4" w:space="0" w:color="auto"/>
            </w:tcBorders>
            <w:shd w:val="clear" w:color="auto" w:fill="auto"/>
            <w:noWrap/>
            <w:vAlign w:val="center"/>
            <w:hideMark/>
          </w:tcPr>
          <w:p w14:paraId="7033718B" w14:textId="77777777" w:rsidR="00BB3E49" w:rsidRDefault="00BB3E49" w:rsidP="00057F4B">
            <w:pPr>
              <w:jc w:val="center"/>
              <w:rPr>
                <w:rFonts w:ascii="Arial" w:hAnsi="Arial" w:cs="Arial"/>
                <w:color w:val="000000"/>
                <w:sz w:val="20"/>
                <w:szCs w:val="20"/>
              </w:rPr>
            </w:pPr>
            <w:r>
              <w:rPr>
                <w:rFonts w:ascii="Arial" w:hAnsi="Arial" w:cs="Arial"/>
                <w:color w:val="000000"/>
                <w:sz w:val="20"/>
                <w:szCs w:val="20"/>
              </w:rPr>
              <w:t>Yes</w:t>
            </w:r>
          </w:p>
        </w:tc>
        <w:tc>
          <w:tcPr>
            <w:tcW w:w="1031" w:type="dxa"/>
            <w:tcBorders>
              <w:top w:val="nil"/>
              <w:left w:val="nil"/>
              <w:bottom w:val="single" w:sz="4" w:space="0" w:color="auto"/>
              <w:right w:val="single" w:sz="4" w:space="0" w:color="auto"/>
            </w:tcBorders>
            <w:shd w:val="clear" w:color="auto" w:fill="auto"/>
            <w:noWrap/>
            <w:vAlign w:val="center"/>
            <w:hideMark/>
          </w:tcPr>
          <w:p w14:paraId="0097E11A" w14:textId="77777777" w:rsidR="00BB3E49" w:rsidRDefault="00BB3E49" w:rsidP="00057F4B">
            <w:pPr>
              <w:jc w:val="center"/>
              <w:rPr>
                <w:rFonts w:ascii="Arial" w:hAnsi="Arial" w:cs="Arial"/>
                <w:color w:val="000000"/>
                <w:sz w:val="20"/>
                <w:szCs w:val="20"/>
              </w:rPr>
            </w:pPr>
            <w:r>
              <w:rPr>
                <w:rFonts w:ascii="Arial" w:hAnsi="Arial" w:cs="Arial"/>
                <w:color w:val="000000"/>
                <w:sz w:val="20"/>
                <w:szCs w:val="20"/>
              </w:rPr>
              <w:t>-</w:t>
            </w:r>
          </w:p>
        </w:tc>
      </w:tr>
      <w:tr w:rsidR="00BB3E49" w14:paraId="7064B36B" w14:textId="77777777" w:rsidTr="00057F4B">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0127A29" w14:textId="77777777" w:rsidR="00BB3E49" w:rsidRDefault="00BB3E49" w:rsidP="00057F4B">
            <w:pPr>
              <w:jc w:val="center"/>
              <w:rPr>
                <w:rFonts w:ascii="Arial" w:hAnsi="Arial" w:cs="Arial"/>
                <w:color w:val="000000"/>
                <w:sz w:val="20"/>
                <w:szCs w:val="20"/>
              </w:rPr>
            </w:pPr>
            <w:r>
              <w:rPr>
                <w:rFonts w:ascii="Arial" w:hAnsi="Arial" w:cs="Arial"/>
                <w:color w:val="000000"/>
                <w:sz w:val="20"/>
                <w:szCs w:val="20"/>
              </w:rPr>
              <w:t>6</w:t>
            </w:r>
          </w:p>
        </w:tc>
        <w:tc>
          <w:tcPr>
            <w:tcW w:w="0" w:type="auto"/>
            <w:tcBorders>
              <w:top w:val="nil"/>
              <w:left w:val="nil"/>
              <w:bottom w:val="single" w:sz="4" w:space="0" w:color="auto"/>
              <w:right w:val="single" w:sz="4" w:space="0" w:color="auto"/>
            </w:tcBorders>
            <w:shd w:val="clear" w:color="auto" w:fill="auto"/>
            <w:vAlign w:val="center"/>
            <w:hideMark/>
          </w:tcPr>
          <w:p w14:paraId="3FE56FD4" w14:textId="77777777" w:rsidR="00BB3E49" w:rsidRDefault="00BB3E49" w:rsidP="00057F4B">
            <w:pPr>
              <w:jc w:val="both"/>
              <w:rPr>
                <w:rFonts w:ascii="Arial" w:hAnsi="Arial" w:cs="Arial"/>
                <w:color w:val="000000"/>
                <w:sz w:val="20"/>
                <w:szCs w:val="20"/>
              </w:rPr>
            </w:pPr>
            <w:r>
              <w:rPr>
                <w:rFonts w:ascii="Arial" w:hAnsi="Arial" w:cs="Arial"/>
                <w:color w:val="000000"/>
                <w:sz w:val="20"/>
              </w:rPr>
              <w:t>Provision of Lifeline on Rooftop.</w:t>
            </w:r>
          </w:p>
        </w:tc>
        <w:tc>
          <w:tcPr>
            <w:tcW w:w="1242" w:type="dxa"/>
            <w:tcBorders>
              <w:top w:val="nil"/>
              <w:left w:val="nil"/>
              <w:bottom w:val="single" w:sz="4" w:space="0" w:color="auto"/>
              <w:right w:val="single" w:sz="4" w:space="0" w:color="auto"/>
            </w:tcBorders>
            <w:shd w:val="clear" w:color="auto" w:fill="auto"/>
            <w:noWrap/>
            <w:vAlign w:val="center"/>
            <w:hideMark/>
          </w:tcPr>
          <w:p w14:paraId="5FFFF84C" w14:textId="77777777" w:rsidR="00BB3E49" w:rsidRDefault="00BB3E49" w:rsidP="00057F4B">
            <w:pPr>
              <w:jc w:val="center"/>
              <w:rPr>
                <w:rFonts w:ascii="Arial" w:hAnsi="Arial" w:cs="Arial"/>
                <w:color w:val="000000"/>
                <w:sz w:val="20"/>
                <w:szCs w:val="20"/>
              </w:rPr>
            </w:pPr>
            <w:r>
              <w:rPr>
                <w:rFonts w:ascii="Arial" w:hAnsi="Arial" w:cs="Arial"/>
                <w:color w:val="000000"/>
                <w:sz w:val="20"/>
                <w:szCs w:val="20"/>
              </w:rPr>
              <w:t>Yes</w:t>
            </w:r>
          </w:p>
        </w:tc>
        <w:tc>
          <w:tcPr>
            <w:tcW w:w="1031" w:type="dxa"/>
            <w:tcBorders>
              <w:top w:val="nil"/>
              <w:left w:val="nil"/>
              <w:bottom w:val="single" w:sz="4" w:space="0" w:color="auto"/>
              <w:right w:val="single" w:sz="4" w:space="0" w:color="auto"/>
            </w:tcBorders>
            <w:shd w:val="clear" w:color="auto" w:fill="auto"/>
            <w:noWrap/>
            <w:vAlign w:val="center"/>
            <w:hideMark/>
          </w:tcPr>
          <w:p w14:paraId="79E5651B" w14:textId="77777777" w:rsidR="00BB3E49" w:rsidRDefault="00BB3E49" w:rsidP="00057F4B">
            <w:pPr>
              <w:jc w:val="center"/>
              <w:rPr>
                <w:rFonts w:ascii="Arial" w:hAnsi="Arial" w:cs="Arial"/>
                <w:color w:val="000000"/>
                <w:sz w:val="20"/>
                <w:szCs w:val="20"/>
              </w:rPr>
            </w:pPr>
            <w:r>
              <w:rPr>
                <w:rFonts w:ascii="Arial" w:hAnsi="Arial" w:cs="Arial"/>
                <w:color w:val="000000"/>
                <w:sz w:val="20"/>
                <w:szCs w:val="20"/>
              </w:rPr>
              <w:t>-</w:t>
            </w:r>
          </w:p>
        </w:tc>
      </w:tr>
      <w:tr w:rsidR="00BB3E49" w14:paraId="7742D867" w14:textId="77777777" w:rsidTr="00057F4B">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243FE63" w14:textId="77777777" w:rsidR="00BB3E49" w:rsidRDefault="00BB3E49" w:rsidP="00057F4B">
            <w:pPr>
              <w:jc w:val="center"/>
              <w:rPr>
                <w:rFonts w:ascii="Arial" w:hAnsi="Arial" w:cs="Arial"/>
                <w:color w:val="000000"/>
                <w:sz w:val="20"/>
                <w:szCs w:val="20"/>
              </w:rPr>
            </w:pPr>
            <w:r>
              <w:rPr>
                <w:rFonts w:ascii="Arial" w:hAnsi="Arial" w:cs="Arial"/>
                <w:color w:val="000000"/>
                <w:sz w:val="20"/>
                <w:szCs w:val="20"/>
              </w:rPr>
              <w:t>7</w:t>
            </w:r>
          </w:p>
        </w:tc>
        <w:tc>
          <w:tcPr>
            <w:tcW w:w="0" w:type="auto"/>
            <w:tcBorders>
              <w:top w:val="nil"/>
              <w:left w:val="nil"/>
              <w:bottom w:val="single" w:sz="4" w:space="0" w:color="auto"/>
              <w:right w:val="single" w:sz="4" w:space="0" w:color="auto"/>
            </w:tcBorders>
            <w:shd w:val="clear" w:color="auto" w:fill="auto"/>
            <w:vAlign w:val="center"/>
            <w:hideMark/>
          </w:tcPr>
          <w:p w14:paraId="6583192B" w14:textId="77777777" w:rsidR="00BB3E49" w:rsidRDefault="00BB3E49" w:rsidP="00057F4B">
            <w:pPr>
              <w:jc w:val="both"/>
              <w:rPr>
                <w:rFonts w:ascii="Arial" w:hAnsi="Arial" w:cs="Arial"/>
                <w:color w:val="000000"/>
                <w:sz w:val="20"/>
                <w:szCs w:val="20"/>
              </w:rPr>
            </w:pPr>
            <w:r>
              <w:rPr>
                <w:rFonts w:ascii="Arial" w:hAnsi="Arial" w:cs="Arial"/>
                <w:color w:val="000000"/>
                <w:sz w:val="20"/>
              </w:rPr>
              <w:t>Water Access Points of Roof as required across campus and quality of water shall be less than 200 PPM.</w:t>
            </w:r>
          </w:p>
        </w:tc>
        <w:tc>
          <w:tcPr>
            <w:tcW w:w="1242" w:type="dxa"/>
            <w:tcBorders>
              <w:top w:val="nil"/>
              <w:left w:val="nil"/>
              <w:bottom w:val="single" w:sz="4" w:space="0" w:color="auto"/>
              <w:right w:val="single" w:sz="4" w:space="0" w:color="auto"/>
            </w:tcBorders>
            <w:shd w:val="clear" w:color="auto" w:fill="auto"/>
            <w:noWrap/>
            <w:vAlign w:val="center"/>
            <w:hideMark/>
          </w:tcPr>
          <w:p w14:paraId="71697477" w14:textId="77777777" w:rsidR="00BB3E49" w:rsidRDefault="00BB3E49" w:rsidP="00057F4B">
            <w:pPr>
              <w:jc w:val="center"/>
              <w:rPr>
                <w:rFonts w:ascii="Arial" w:hAnsi="Arial" w:cs="Arial"/>
                <w:color w:val="000000"/>
                <w:sz w:val="20"/>
                <w:szCs w:val="20"/>
              </w:rPr>
            </w:pPr>
            <w:r>
              <w:rPr>
                <w:rFonts w:ascii="Arial" w:hAnsi="Arial" w:cs="Arial"/>
                <w:color w:val="000000"/>
                <w:sz w:val="20"/>
                <w:szCs w:val="20"/>
              </w:rPr>
              <w:t>-</w:t>
            </w:r>
          </w:p>
        </w:tc>
        <w:tc>
          <w:tcPr>
            <w:tcW w:w="1031" w:type="dxa"/>
            <w:tcBorders>
              <w:top w:val="nil"/>
              <w:left w:val="nil"/>
              <w:bottom w:val="single" w:sz="4" w:space="0" w:color="auto"/>
              <w:right w:val="single" w:sz="4" w:space="0" w:color="auto"/>
            </w:tcBorders>
            <w:shd w:val="clear" w:color="auto" w:fill="auto"/>
            <w:noWrap/>
            <w:vAlign w:val="center"/>
            <w:hideMark/>
          </w:tcPr>
          <w:p w14:paraId="75A5DE02" w14:textId="77777777" w:rsidR="00BB3E49" w:rsidRDefault="00BB3E49" w:rsidP="00057F4B">
            <w:pPr>
              <w:jc w:val="center"/>
              <w:rPr>
                <w:rFonts w:ascii="Arial" w:hAnsi="Arial" w:cs="Arial"/>
                <w:color w:val="000000"/>
                <w:sz w:val="20"/>
                <w:szCs w:val="20"/>
              </w:rPr>
            </w:pPr>
            <w:r>
              <w:rPr>
                <w:rFonts w:ascii="Arial" w:hAnsi="Arial" w:cs="Arial"/>
                <w:color w:val="000000"/>
                <w:sz w:val="20"/>
                <w:szCs w:val="20"/>
              </w:rPr>
              <w:t>Yes</w:t>
            </w:r>
          </w:p>
        </w:tc>
      </w:tr>
      <w:tr w:rsidR="00BB3E49" w14:paraId="69064608" w14:textId="77777777" w:rsidTr="00057F4B">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A74D3FD" w14:textId="77777777" w:rsidR="00BB3E49" w:rsidRDefault="00BB3E49" w:rsidP="00057F4B">
            <w:pPr>
              <w:jc w:val="center"/>
              <w:rPr>
                <w:rFonts w:ascii="Arial" w:hAnsi="Arial" w:cs="Arial"/>
                <w:color w:val="000000"/>
                <w:sz w:val="20"/>
                <w:szCs w:val="20"/>
              </w:rPr>
            </w:pPr>
            <w:r>
              <w:rPr>
                <w:rFonts w:ascii="Arial" w:hAnsi="Arial" w:cs="Arial"/>
                <w:color w:val="000000"/>
                <w:sz w:val="20"/>
                <w:szCs w:val="20"/>
              </w:rPr>
              <w:t>8</w:t>
            </w:r>
          </w:p>
        </w:tc>
        <w:tc>
          <w:tcPr>
            <w:tcW w:w="0" w:type="auto"/>
            <w:tcBorders>
              <w:top w:val="nil"/>
              <w:left w:val="nil"/>
              <w:bottom w:val="single" w:sz="4" w:space="0" w:color="auto"/>
              <w:right w:val="single" w:sz="4" w:space="0" w:color="auto"/>
            </w:tcBorders>
            <w:shd w:val="clear" w:color="auto" w:fill="auto"/>
            <w:vAlign w:val="center"/>
            <w:hideMark/>
          </w:tcPr>
          <w:p w14:paraId="4EF57264" w14:textId="77777777" w:rsidR="00BB3E49" w:rsidRDefault="00BB3E49" w:rsidP="00057F4B">
            <w:pPr>
              <w:jc w:val="both"/>
              <w:rPr>
                <w:rFonts w:ascii="Arial" w:hAnsi="Arial" w:cs="Arial"/>
                <w:color w:val="000000"/>
                <w:sz w:val="20"/>
                <w:szCs w:val="20"/>
              </w:rPr>
            </w:pPr>
            <w:r>
              <w:rPr>
                <w:rFonts w:ascii="Arial" w:hAnsi="Arial" w:cs="Arial"/>
                <w:color w:val="000000"/>
                <w:sz w:val="20"/>
              </w:rPr>
              <w:t>Laying of water pipeline for Plant Roof top Solar. Project from access points provided on the roof</w:t>
            </w:r>
          </w:p>
        </w:tc>
        <w:tc>
          <w:tcPr>
            <w:tcW w:w="1242" w:type="dxa"/>
            <w:tcBorders>
              <w:top w:val="nil"/>
              <w:left w:val="nil"/>
              <w:bottom w:val="single" w:sz="4" w:space="0" w:color="auto"/>
              <w:right w:val="single" w:sz="4" w:space="0" w:color="auto"/>
            </w:tcBorders>
            <w:shd w:val="clear" w:color="auto" w:fill="auto"/>
            <w:noWrap/>
            <w:vAlign w:val="center"/>
            <w:hideMark/>
          </w:tcPr>
          <w:p w14:paraId="39324C3B" w14:textId="77777777" w:rsidR="00BB3E49" w:rsidRDefault="00BB3E49" w:rsidP="00057F4B">
            <w:pPr>
              <w:jc w:val="center"/>
              <w:rPr>
                <w:rFonts w:ascii="Arial" w:hAnsi="Arial" w:cs="Arial"/>
                <w:color w:val="000000"/>
                <w:sz w:val="20"/>
                <w:szCs w:val="20"/>
              </w:rPr>
            </w:pPr>
            <w:r>
              <w:rPr>
                <w:rFonts w:ascii="Arial" w:hAnsi="Arial" w:cs="Arial"/>
                <w:color w:val="000000"/>
                <w:sz w:val="20"/>
                <w:szCs w:val="20"/>
              </w:rPr>
              <w:t>Yes</w:t>
            </w:r>
          </w:p>
        </w:tc>
        <w:tc>
          <w:tcPr>
            <w:tcW w:w="1031" w:type="dxa"/>
            <w:tcBorders>
              <w:top w:val="nil"/>
              <w:left w:val="nil"/>
              <w:bottom w:val="single" w:sz="4" w:space="0" w:color="auto"/>
              <w:right w:val="single" w:sz="4" w:space="0" w:color="auto"/>
            </w:tcBorders>
            <w:shd w:val="clear" w:color="auto" w:fill="auto"/>
            <w:noWrap/>
            <w:vAlign w:val="center"/>
            <w:hideMark/>
          </w:tcPr>
          <w:p w14:paraId="59A34E78" w14:textId="77777777" w:rsidR="00BB3E49" w:rsidRDefault="00BB3E49" w:rsidP="00057F4B">
            <w:pPr>
              <w:jc w:val="center"/>
              <w:rPr>
                <w:rFonts w:ascii="Arial" w:hAnsi="Arial" w:cs="Arial"/>
                <w:color w:val="000000"/>
                <w:sz w:val="20"/>
                <w:szCs w:val="20"/>
              </w:rPr>
            </w:pPr>
            <w:r>
              <w:rPr>
                <w:rFonts w:ascii="Arial" w:hAnsi="Arial" w:cs="Arial"/>
                <w:color w:val="000000"/>
                <w:sz w:val="20"/>
                <w:szCs w:val="20"/>
              </w:rPr>
              <w:t>-</w:t>
            </w:r>
          </w:p>
        </w:tc>
      </w:tr>
      <w:tr w:rsidR="00BB3E49" w14:paraId="3A38768E" w14:textId="77777777" w:rsidTr="00057F4B">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0B98516" w14:textId="77777777" w:rsidR="00BB3E49" w:rsidRDefault="00BB3E49" w:rsidP="00057F4B">
            <w:pPr>
              <w:jc w:val="center"/>
              <w:rPr>
                <w:rFonts w:ascii="Arial" w:hAnsi="Arial" w:cs="Arial"/>
                <w:color w:val="000000"/>
                <w:sz w:val="20"/>
                <w:szCs w:val="20"/>
              </w:rPr>
            </w:pPr>
            <w:r>
              <w:rPr>
                <w:rFonts w:ascii="Arial" w:hAnsi="Arial" w:cs="Arial"/>
                <w:color w:val="000000"/>
                <w:sz w:val="20"/>
                <w:szCs w:val="20"/>
              </w:rPr>
              <w:t>9</w:t>
            </w:r>
          </w:p>
        </w:tc>
        <w:tc>
          <w:tcPr>
            <w:tcW w:w="0" w:type="auto"/>
            <w:tcBorders>
              <w:top w:val="nil"/>
              <w:left w:val="nil"/>
              <w:bottom w:val="single" w:sz="4" w:space="0" w:color="auto"/>
              <w:right w:val="single" w:sz="4" w:space="0" w:color="auto"/>
            </w:tcBorders>
            <w:shd w:val="clear" w:color="auto" w:fill="auto"/>
            <w:vAlign w:val="center"/>
            <w:hideMark/>
          </w:tcPr>
          <w:p w14:paraId="58337136" w14:textId="77777777" w:rsidR="00BB3E49" w:rsidRDefault="00BB3E49" w:rsidP="00057F4B">
            <w:pPr>
              <w:jc w:val="both"/>
              <w:rPr>
                <w:rFonts w:ascii="Arial" w:hAnsi="Arial" w:cs="Arial"/>
                <w:color w:val="000000"/>
                <w:sz w:val="20"/>
                <w:szCs w:val="20"/>
              </w:rPr>
            </w:pPr>
            <w:r>
              <w:rPr>
                <w:rFonts w:ascii="Arial" w:hAnsi="Arial" w:cs="Arial"/>
                <w:color w:val="000000"/>
                <w:sz w:val="20"/>
              </w:rPr>
              <w:t>Changeover switch (ACB/VCB) of appropriate Amperage with (EDO with UV coil) and change over switch along with all necessary safety and electrical standards to meet the voltage/ current requirement.</w:t>
            </w:r>
          </w:p>
        </w:tc>
        <w:tc>
          <w:tcPr>
            <w:tcW w:w="1242" w:type="dxa"/>
            <w:tcBorders>
              <w:top w:val="nil"/>
              <w:left w:val="nil"/>
              <w:bottom w:val="single" w:sz="4" w:space="0" w:color="auto"/>
              <w:right w:val="single" w:sz="4" w:space="0" w:color="auto"/>
            </w:tcBorders>
            <w:shd w:val="clear" w:color="auto" w:fill="auto"/>
            <w:noWrap/>
            <w:vAlign w:val="center"/>
            <w:hideMark/>
          </w:tcPr>
          <w:p w14:paraId="488B04C0" w14:textId="77777777" w:rsidR="00BB3E49" w:rsidRDefault="00BB3E49" w:rsidP="00057F4B">
            <w:pPr>
              <w:jc w:val="center"/>
              <w:rPr>
                <w:rFonts w:ascii="Arial" w:hAnsi="Arial" w:cs="Arial"/>
                <w:color w:val="000000"/>
                <w:sz w:val="20"/>
                <w:szCs w:val="20"/>
              </w:rPr>
            </w:pPr>
            <w:r>
              <w:rPr>
                <w:rFonts w:ascii="Arial" w:hAnsi="Arial" w:cs="Arial"/>
                <w:color w:val="000000"/>
                <w:sz w:val="20"/>
                <w:szCs w:val="20"/>
              </w:rPr>
              <w:t>Yes</w:t>
            </w:r>
          </w:p>
        </w:tc>
        <w:tc>
          <w:tcPr>
            <w:tcW w:w="1031" w:type="dxa"/>
            <w:tcBorders>
              <w:top w:val="nil"/>
              <w:left w:val="nil"/>
              <w:bottom w:val="single" w:sz="4" w:space="0" w:color="auto"/>
              <w:right w:val="single" w:sz="4" w:space="0" w:color="auto"/>
            </w:tcBorders>
            <w:shd w:val="clear" w:color="auto" w:fill="auto"/>
            <w:noWrap/>
            <w:vAlign w:val="center"/>
            <w:hideMark/>
          </w:tcPr>
          <w:p w14:paraId="18421551" w14:textId="77777777" w:rsidR="00BB3E49" w:rsidRDefault="00BB3E49" w:rsidP="00057F4B">
            <w:pPr>
              <w:jc w:val="center"/>
              <w:rPr>
                <w:rFonts w:ascii="Arial" w:hAnsi="Arial" w:cs="Arial"/>
                <w:color w:val="000000"/>
                <w:sz w:val="20"/>
                <w:szCs w:val="20"/>
              </w:rPr>
            </w:pPr>
            <w:r>
              <w:rPr>
                <w:rFonts w:ascii="Arial" w:hAnsi="Arial" w:cs="Arial"/>
                <w:color w:val="000000"/>
                <w:sz w:val="20"/>
                <w:szCs w:val="20"/>
              </w:rPr>
              <w:t>-</w:t>
            </w:r>
          </w:p>
        </w:tc>
      </w:tr>
      <w:tr w:rsidR="00BB3E49" w14:paraId="4A87A54A" w14:textId="77777777" w:rsidTr="00057F4B">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328ECEB" w14:textId="77777777" w:rsidR="00BB3E49" w:rsidRDefault="00BB3E49" w:rsidP="00057F4B">
            <w:pPr>
              <w:jc w:val="center"/>
              <w:rPr>
                <w:rFonts w:ascii="Arial" w:hAnsi="Arial" w:cs="Arial"/>
                <w:color w:val="000000"/>
                <w:sz w:val="20"/>
                <w:szCs w:val="20"/>
              </w:rPr>
            </w:pPr>
            <w:r>
              <w:rPr>
                <w:rFonts w:ascii="Arial" w:hAnsi="Arial" w:cs="Arial"/>
                <w:color w:val="000000"/>
                <w:sz w:val="20"/>
                <w:szCs w:val="20"/>
              </w:rPr>
              <w:t>10</w:t>
            </w:r>
          </w:p>
        </w:tc>
        <w:tc>
          <w:tcPr>
            <w:tcW w:w="0" w:type="auto"/>
            <w:tcBorders>
              <w:top w:val="nil"/>
              <w:left w:val="nil"/>
              <w:bottom w:val="single" w:sz="4" w:space="0" w:color="auto"/>
              <w:right w:val="single" w:sz="4" w:space="0" w:color="auto"/>
            </w:tcBorders>
            <w:shd w:val="clear" w:color="auto" w:fill="auto"/>
            <w:vAlign w:val="center"/>
            <w:hideMark/>
          </w:tcPr>
          <w:p w14:paraId="7415CA36" w14:textId="77777777" w:rsidR="00BB3E49" w:rsidRDefault="00BB3E49" w:rsidP="00057F4B">
            <w:pPr>
              <w:jc w:val="both"/>
              <w:rPr>
                <w:rFonts w:ascii="Arial" w:hAnsi="Arial" w:cs="Arial"/>
                <w:color w:val="000000"/>
                <w:sz w:val="20"/>
                <w:szCs w:val="20"/>
              </w:rPr>
            </w:pPr>
            <w:r>
              <w:rPr>
                <w:rFonts w:ascii="Arial" w:hAnsi="Arial" w:cs="Arial"/>
                <w:color w:val="000000"/>
                <w:sz w:val="20"/>
              </w:rPr>
              <w:t>Provision for Reverse power Protector for DG and Grid side reverse flow protection and Synchronization.</w:t>
            </w:r>
          </w:p>
        </w:tc>
        <w:tc>
          <w:tcPr>
            <w:tcW w:w="1242" w:type="dxa"/>
            <w:tcBorders>
              <w:top w:val="nil"/>
              <w:left w:val="nil"/>
              <w:bottom w:val="single" w:sz="4" w:space="0" w:color="auto"/>
              <w:right w:val="single" w:sz="4" w:space="0" w:color="auto"/>
            </w:tcBorders>
            <w:shd w:val="clear" w:color="auto" w:fill="auto"/>
            <w:noWrap/>
            <w:vAlign w:val="center"/>
            <w:hideMark/>
          </w:tcPr>
          <w:p w14:paraId="02FB6777" w14:textId="77777777" w:rsidR="00BB3E49" w:rsidRDefault="00BB3E49" w:rsidP="00057F4B">
            <w:pPr>
              <w:jc w:val="center"/>
              <w:rPr>
                <w:rFonts w:ascii="Arial" w:hAnsi="Arial" w:cs="Arial"/>
                <w:color w:val="000000"/>
                <w:sz w:val="20"/>
                <w:szCs w:val="20"/>
              </w:rPr>
            </w:pPr>
            <w:r>
              <w:rPr>
                <w:rFonts w:ascii="Arial" w:hAnsi="Arial" w:cs="Arial"/>
                <w:color w:val="000000"/>
                <w:sz w:val="20"/>
                <w:szCs w:val="20"/>
              </w:rPr>
              <w:t>Yes</w:t>
            </w:r>
          </w:p>
        </w:tc>
        <w:tc>
          <w:tcPr>
            <w:tcW w:w="1031" w:type="dxa"/>
            <w:tcBorders>
              <w:top w:val="nil"/>
              <w:left w:val="nil"/>
              <w:bottom w:val="single" w:sz="4" w:space="0" w:color="auto"/>
              <w:right w:val="single" w:sz="4" w:space="0" w:color="auto"/>
            </w:tcBorders>
            <w:shd w:val="clear" w:color="auto" w:fill="auto"/>
            <w:noWrap/>
            <w:vAlign w:val="center"/>
            <w:hideMark/>
          </w:tcPr>
          <w:p w14:paraId="01BCFECD" w14:textId="77777777" w:rsidR="00BB3E49" w:rsidRDefault="00BB3E49" w:rsidP="00057F4B">
            <w:pPr>
              <w:jc w:val="center"/>
              <w:rPr>
                <w:rFonts w:ascii="Arial" w:hAnsi="Arial" w:cs="Arial"/>
                <w:color w:val="000000"/>
                <w:sz w:val="20"/>
                <w:szCs w:val="20"/>
              </w:rPr>
            </w:pPr>
            <w:r>
              <w:rPr>
                <w:rFonts w:ascii="Arial" w:hAnsi="Arial" w:cs="Arial"/>
                <w:color w:val="000000"/>
                <w:sz w:val="20"/>
                <w:szCs w:val="20"/>
              </w:rPr>
              <w:t>-</w:t>
            </w:r>
          </w:p>
        </w:tc>
      </w:tr>
      <w:tr w:rsidR="00BB3E49" w14:paraId="682BE590" w14:textId="77777777" w:rsidTr="00057F4B">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0DCD5CE" w14:textId="77777777" w:rsidR="00BB3E49" w:rsidRDefault="00BB3E49" w:rsidP="00057F4B">
            <w:pPr>
              <w:jc w:val="center"/>
              <w:rPr>
                <w:rFonts w:ascii="Arial" w:hAnsi="Arial" w:cs="Arial"/>
                <w:color w:val="000000"/>
                <w:sz w:val="20"/>
                <w:szCs w:val="20"/>
              </w:rPr>
            </w:pPr>
            <w:r>
              <w:rPr>
                <w:rFonts w:ascii="Arial" w:hAnsi="Arial" w:cs="Arial"/>
                <w:color w:val="000000"/>
                <w:sz w:val="20"/>
                <w:szCs w:val="20"/>
              </w:rPr>
              <w:t>11</w:t>
            </w:r>
          </w:p>
        </w:tc>
        <w:tc>
          <w:tcPr>
            <w:tcW w:w="0" w:type="auto"/>
            <w:tcBorders>
              <w:top w:val="nil"/>
              <w:left w:val="nil"/>
              <w:bottom w:val="single" w:sz="4" w:space="0" w:color="auto"/>
              <w:right w:val="single" w:sz="4" w:space="0" w:color="auto"/>
            </w:tcBorders>
            <w:shd w:val="clear" w:color="auto" w:fill="auto"/>
            <w:vAlign w:val="center"/>
            <w:hideMark/>
          </w:tcPr>
          <w:p w14:paraId="43030E70" w14:textId="77777777" w:rsidR="00BB3E49" w:rsidRDefault="00BB3E49" w:rsidP="00057F4B">
            <w:pPr>
              <w:jc w:val="both"/>
              <w:rPr>
                <w:rFonts w:ascii="Arial" w:hAnsi="Arial" w:cs="Arial"/>
                <w:color w:val="000000"/>
                <w:sz w:val="20"/>
                <w:szCs w:val="20"/>
              </w:rPr>
            </w:pPr>
            <w:r>
              <w:rPr>
                <w:rFonts w:ascii="Arial" w:hAnsi="Arial" w:cs="Arial"/>
                <w:color w:val="000000"/>
                <w:sz w:val="20"/>
              </w:rPr>
              <w:t>Discom approved Net meter (ABT/ bi-directional Meter)</w:t>
            </w:r>
          </w:p>
        </w:tc>
        <w:tc>
          <w:tcPr>
            <w:tcW w:w="1242" w:type="dxa"/>
            <w:tcBorders>
              <w:top w:val="nil"/>
              <w:left w:val="nil"/>
              <w:bottom w:val="single" w:sz="4" w:space="0" w:color="auto"/>
              <w:right w:val="single" w:sz="4" w:space="0" w:color="auto"/>
            </w:tcBorders>
            <w:shd w:val="clear" w:color="auto" w:fill="auto"/>
            <w:noWrap/>
            <w:vAlign w:val="center"/>
            <w:hideMark/>
          </w:tcPr>
          <w:p w14:paraId="674DA6EB" w14:textId="77777777" w:rsidR="00BB3E49" w:rsidRDefault="00BB3E49" w:rsidP="00057F4B">
            <w:pPr>
              <w:jc w:val="center"/>
              <w:rPr>
                <w:rFonts w:ascii="Arial" w:hAnsi="Arial" w:cs="Arial"/>
                <w:color w:val="000000"/>
                <w:sz w:val="20"/>
                <w:szCs w:val="20"/>
              </w:rPr>
            </w:pPr>
            <w:r>
              <w:rPr>
                <w:rFonts w:ascii="Arial" w:hAnsi="Arial" w:cs="Arial"/>
                <w:color w:val="000000"/>
                <w:sz w:val="20"/>
                <w:szCs w:val="20"/>
              </w:rPr>
              <w:t>Yes</w:t>
            </w:r>
          </w:p>
        </w:tc>
        <w:tc>
          <w:tcPr>
            <w:tcW w:w="1031" w:type="dxa"/>
            <w:tcBorders>
              <w:top w:val="nil"/>
              <w:left w:val="nil"/>
              <w:bottom w:val="single" w:sz="4" w:space="0" w:color="auto"/>
              <w:right w:val="single" w:sz="4" w:space="0" w:color="auto"/>
            </w:tcBorders>
            <w:shd w:val="clear" w:color="auto" w:fill="auto"/>
            <w:noWrap/>
            <w:vAlign w:val="center"/>
            <w:hideMark/>
          </w:tcPr>
          <w:p w14:paraId="2909631C" w14:textId="77777777" w:rsidR="00BB3E49" w:rsidRDefault="00BB3E49" w:rsidP="00057F4B">
            <w:pPr>
              <w:jc w:val="center"/>
              <w:rPr>
                <w:rFonts w:ascii="Arial" w:hAnsi="Arial" w:cs="Arial"/>
                <w:color w:val="000000"/>
                <w:sz w:val="20"/>
                <w:szCs w:val="20"/>
              </w:rPr>
            </w:pPr>
            <w:r>
              <w:rPr>
                <w:rFonts w:ascii="Arial" w:hAnsi="Arial" w:cs="Arial"/>
                <w:color w:val="000000"/>
                <w:sz w:val="20"/>
                <w:szCs w:val="20"/>
              </w:rPr>
              <w:t>-</w:t>
            </w:r>
          </w:p>
        </w:tc>
      </w:tr>
      <w:tr w:rsidR="00BB3E49" w14:paraId="4A5E3C8D" w14:textId="77777777" w:rsidTr="00057F4B">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712AE95" w14:textId="77777777" w:rsidR="00BB3E49" w:rsidRDefault="00BB3E49" w:rsidP="00057F4B">
            <w:pPr>
              <w:jc w:val="center"/>
              <w:rPr>
                <w:rFonts w:ascii="Arial" w:hAnsi="Arial" w:cs="Arial"/>
                <w:color w:val="000000"/>
                <w:sz w:val="20"/>
                <w:szCs w:val="20"/>
              </w:rPr>
            </w:pPr>
            <w:r>
              <w:rPr>
                <w:rFonts w:ascii="Arial" w:hAnsi="Arial" w:cs="Arial"/>
                <w:color w:val="000000"/>
                <w:sz w:val="20"/>
                <w:szCs w:val="20"/>
              </w:rPr>
              <w:t>12</w:t>
            </w:r>
          </w:p>
        </w:tc>
        <w:tc>
          <w:tcPr>
            <w:tcW w:w="0" w:type="auto"/>
            <w:tcBorders>
              <w:top w:val="nil"/>
              <w:left w:val="nil"/>
              <w:bottom w:val="single" w:sz="4" w:space="0" w:color="auto"/>
              <w:right w:val="single" w:sz="4" w:space="0" w:color="auto"/>
            </w:tcBorders>
            <w:shd w:val="clear" w:color="auto" w:fill="auto"/>
            <w:vAlign w:val="center"/>
            <w:hideMark/>
          </w:tcPr>
          <w:p w14:paraId="22C09233" w14:textId="77777777" w:rsidR="00BB3E49" w:rsidRDefault="00BB3E49" w:rsidP="00057F4B">
            <w:pPr>
              <w:jc w:val="both"/>
              <w:rPr>
                <w:rFonts w:ascii="Arial" w:hAnsi="Arial" w:cs="Arial"/>
                <w:color w:val="000000"/>
                <w:sz w:val="20"/>
                <w:szCs w:val="20"/>
              </w:rPr>
            </w:pPr>
            <w:r>
              <w:rPr>
                <w:rFonts w:ascii="Arial" w:hAnsi="Arial" w:cs="Arial"/>
                <w:color w:val="000000"/>
                <w:sz w:val="20"/>
              </w:rPr>
              <w:t>Discom approved change / replacement of CT/PT (Isolation Transformer)</w:t>
            </w:r>
          </w:p>
        </w:tc>
        <w:tc>
          <w:tcPr>
            <w:tcW w:w="1242" w:type="dxa"/>
            <w:tcBorders>
              <w:top w:val="nil"/>
              <w:left w:val="nil"/>
              <w:bottom w:val="single" w:sz="4" w:space="0" w:color="auto"/>
              <w:right w:val="single" w:sz="4" w:space="0" w:color="auto"/>
            </w:tcBorders>
            <w:shd w:val="clear" w:color="auto" w:fill="auto"/>
            <w:noWrap/>
            <w:vAlign w:val="center"/>
            <w:hideMark/>
          </w:tcPr>
          <w:p w14:paraId="50B582F9" w14:textId="77777777" w:rsidR="00BB3E49" w:rsidRDefault="00BB3E49" w:rsidP="00057F4B">
            <w:pPr>
              <w:jc w:val="center"/>
              <w:rPr>
                <w:rFonts w:ascii="Arial" w:hAnsi="Arial" w:cs="Arial"/>
                <w:color w:val="000000"/>
                <w:sz w:val="20"/>
                <w:szCs w:val="20"/>
              </w:rPr>
            </w:pPr>
            <w:r>
              <w:rPr>
                <w:rFonts w:ascii="Arial" w:hAnsi="Arial" w:cs="Arial"/>
                <w:color w:val="000000"/>
                <w:sz w:val="20"/>
                <w:szCs w:val="20"/>
              </w:rPr>
              <w:t>-</w:t>
            </w:r>
          </w:p>
        </w:tc>
        <w:tc>
          <w:tcPr>
            <w:tcW w:w="1031" w:type="dxa"/>
            <w:tcBorders>
              <w:top w:val="nil"/>
              <w:left w:val="nil"/>
              <w:bottom w:val="single" w:sz="4" w:space="0" w:color="auto"/>
              <w:right w:val="single" w:sz="4" w:space="0" w:color="auto"/>
            </w:tcBorders>
            <w:shd w:val="clear" w:color="auto" w:fill="auto"/>
            <w:noWrap/>
            <w:vAlign w:val="center"/>
            <w:hideMark/>
          </w:tcPr>
          <w:p w14:paraId="5E6E5921" w14:textId="77777777" w:rsidR="00BB3E49" w:rsidRDefault="00BB3E49" w:rsidP="00057F4B">
            <w:pPr>
              <w:jc w:val="center"/>
              <w:rPr>
                <w:rFonts w:ascii="Arial" w:hAnsi="Arial" w:cs="Arial"/>
                <w:color w:val="000000"/>
                <w:sz w:val="20"/>
                <w:szCs w:val="20"/>
              </w:rPr>
            </w:pPr>
            <w:r>
              <w:rPr>
                <w:rFonts w:ascii="Arial" w:hAnsi="Arial" w:cs="Arial"/>
                <w:color w:val="000000"/>
                <w:sz w:val="20"/>
                <w:szCs w:val="20"/>
              </w:rPr>
              <w:t>Yes</w:t>
            </w:r>
          </w:p>
        </w:tc>
      </w:tr>
      <w:tr w:rsidR="00BB3E49" w14:paraId="1E80BCA8" w14:textId="77777777" w:rsidTr="00057F4B">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C45C6D7" w14:textId="77777777" w:rsidR="00BB3E49" w:rsidRDefault="00BB3E49" w:rsidP="00057F4B">
            <w:pPr>
              <w:jc w:val="center"/>
              <w:rPr>
                <w:rFonts w:ascii="Arial" w:hAnsi="Arial" w:cs="Arial"/>
                <w:color w:val="000000"/>
                <w:sz w:val="20"/>
                <w:szCs w:val="20"/>
              </w:rPr>
            </w:pPr>
            <w:r>
              <w:rPr>
                <w:rFonts w:ascii="Arial" w:hAnsi="Arial" w:cs="Arial"/>
                <w:color w:val="000000"/>
                <w:sz w:val="20"/>
                <w:szCs w:val="20"/>
              </w:rPr>
              <w:t>13</w:t>
            </w:r>
          </w:p>
        </w:tc>
        <w:tc>
          <w:tcPr>
            <w:tcW w:w="0" w:type="auto"/>
            <w:tcBorders>
              <w:top w:val="nil"/>
              <w:left w:val="nil"/>
              <w:bottom w:val="single" w:sz="4" w:space="0" w:color="auto"/>
              <w:right w:val="single" w:sz="4" w:space="0" w:color="auto"/>
            </w:tcBorders>
            <w:shd w:val="clear" w:color="auto" w:fill="auto"/>
            <w:vAlign w:val="center"/>
            <w:hideMark/>
          </w:tcPr>
          <w:p w14:paraId="3BE9E2DF" w14:textId="77777777" w:rsidR="00BB3E49" w:rsidRDefault="00BB3E49" w:rsidP="00057F4B">
            <w:pPr>
              <w:jc w:val="both"/>
              <w:rPr>
                <w:rFonts w:ascii="Arial" w:hAnsi="Arial" w:cs="Arial"/>
                <w:color w:val="000000"/>
                <w:sz w:val="20"/>
                <w:szCs w:val="20"/>
              </w:rPr>
            </w:pPr>
            <w:r>
              <w:rPr>
                <w:rFonts w:ascii="Arial" w:hAnsi="Arial" w:cs="Arial"/>
                <w:color w:val="000000"/>
                <w:sz w:val="20"/>
              </w:rPr>
              <w:t>CEIG Liaisoning and Approvals for solar power plant</w:t>
            </w:r>
          </w:p>
        </w:tc>
        <w:tc>
          <w:tcPr>
            <w:tcW w:w="1242" w:type="dxa"/>
            <w:tcBorders>
              <w:top w:val="nil"/>
              <w:left w:val="nil"/>
              <w:bottom w:val="single" w:sz="4" w:space="0" w:color="auto"/>
              <w:right w:val="single" w:sz="4" w:space="0" w:color="auto"/>
            </w:tcBorders>
            <w:shd w:val="clear" w:color="auto" w:fill="auto"/>
            <w:noWrap/>
            <w:vAlign w:val="center"/>
            <w:hideMark/>
          </w:tcPr>
          <w:p w14:paraId="16B16AC4" w14:textId="77777777" w:rsidR="00BB3E49" w:rsidRDefault="00BB3E49" w:rsidP="00057F4B">
            <w:pPr>
              <w:jc w:val="center"/>
              <w:rPr>
                <w:rFonts w:ascii="Arial" w:hAnsi="Arial" w:cs="Arial"/>
                <w:color w:val="000000"/>
                <w:sz w:val="20"/>
                <w:szCs w:val="20"/>
              </w:rPr>
            </w:pPr>
            <w:r>
              <w:rPr>
                <w:rFonts w:ascii="Arial" w:hAnsi="Arial" w:cs="Arial"/>
                <w:color w:val="000000"/>
                <w:sz w:val="20"/>
                <w:szCs w:val="20"/>
              </w:rPr>
              <w:t>Yes</w:t>
            </w:r>
          </w:p>
        </w:tc>
        <w:tc>
          <w:tcPr>
            <w:tcW w:w="1031" w:type="dxa"/>
            <w:tcBorders>
              <w:top w:val="nil"/>
              <w:left w:val="nil"/>
              <w:bottom w:val="single" w:sz="4" w:space="0" w:color="auto"/>
              <w:right w:val="single" w:sz="4" w:space="0" w:color="auto"/>
            </w:tcBorders>
            <w:shd w:val="clear" w:color="auto" w:fill="auto"/>
            <w:noWrap/>
            <w:vAlign w:val="center"/>
            <w:hideMark/>
          </w:tcPr>
          <w:p w14:paraId="2F59AE4E" w14:textId="77777777" w:rsidR="00BB3E49" w:rsidRDefault="00BB3E49" w:rsidP="00057F4B">
            <w:pPr>
              <w:jc w:val="center"/>
              <w:rPr>
                <w:rFonts w:ascii="Arial" w:hAnsi="Arial" w:cs="Arial"/>
                <w:color w:val="000000"/>
                <w:sz w:val="20"/>
                <w:szCs w:val="20"/>
              </w:rPr>
            </w:pPr>
            <w:r>
              <w:rPr>
                <w:rFonts w:ascii="Arial" w:hAnsi="Arial" w:cs="Arial"/>
                <w:color w:val="000000"/>
                <w:sz w:val="20"/>
                <w:szCs w:val="20"/>
              </w:rPr>
              <w:t>-</w:t>
            </w:r>
          </w:p>
        </w:tc>
      </w:tr>
      <w:tr w:rsidR="00BB3E49" w14:paraId="687EA20F" w14:textId="77777777" w:rsidTr="00057F4B">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BD23619" w14:textId="77777777" w:rsidR="00BB3E49" w:rsidRDefault="00BB3E49" w:rsidP="00057F4B">
            <w:pPr>
              <w:jc w:val="center"/>
              <w:rPr>
                <w:rFonts w:ascii="Arial" w:hAnsi="Arial" w:cs="Arial"/>
                <w:color w:val="000000"/>
                <w:sz w:val="20"/>
                <w:szCs w:val="20"/>
              </w:rPr>
            </w:pPr>
            <w:r>
              <w:rPr>
                <w:rFonts w:ascii="Arial" w:hAnsi="Arial" w:cs="Arial"/>
                <w:color w:val="000000"/>
                <w:sz w:val="20"/>
                <w:szCs w:val="20"/>
              </w:rPr>
              <w:t>14</w:t>
            </w:r>
          </w:p>
        </w:tc>
        <w:tc>
          <w:tcPr>
            <w:tcW w:w="0" w:type="auto"/>
            <w:tcBorders>
              <w:top w:val="nil"/>
              <w:left w:val="nil"/>
              <w:bottom w:val="single" w:sz="4" w:space="0" w:color="auto"/>
              <w:right w:val="single" w:sz="4" w:space="0" w:color="auto"/>
            </w:tcBorders>
            <w:shd w:val="clear" w:color="auto" w:fill="auto"/>
            <w:vAlign w:val="center"/>
            <w:hideMark/>
          </w:tcPr>
          <w:p w14:paraId="5A723858" w14:textId="77777777" w:rsidR="00BB3E49" w:rsidRDefault="00BB3E49" w:rsidP="00057F4B">
            <w:pPr>
              <w:jc w:val="both"/>
              <w:rPr>
                <w:rFonts w:ascii="Arial" w:hAnsi="Arial" w:cs="Arial"/>
                <w:color w:val="000000"/>
                <w:sz w:val="20"/>
                <w:szCs w:val="20"/>
              </w:rPr>
            </w:pPr>
            <w:r>
              <w:rPr>
                <w:rFonts w:ascii="Arial" w:hAnsi="Arial" w:cs="Arial"/>
                <w:color w:val="000000"/>
                <w:sz w:val="20"/>
                <w:szCs w:val="20"/>
              </w:rPr>
              <w:t>Net Metering liaisoning and approval for solar power plant.</w:t>
            </w:r>
          </w:p>
        </w:tc>
        <w:tc>
          <w:tcPr>
            <w:tcW w:w="1242" w:type="dxa"/>
            <w:tcBorders>
              <w:top w:val="nil"/>
              <w:left w:val="nil"/>
              <w:bottom w:val="single" w:sz="4" w:space="0" w:color="auto"/>
              <w:right w:val="single" w:sz="4" w:space="0" w:color="auto"/>
            </w:tcBorders>
            <w:shd w:val="clear" w:color="auto" w:fill="auto"/>
            <w:noWrap/>
            <w:vAlign w:val="center"/>
            <w:hideMark/>
          </w:tcPr>
          <w:p w14:paraId="6AE86AF2" w14:textId="77777777" w:rsidR="00BB3E49" w:rsidRDefault="00BB3E49" w:rsidP="00057F4B">
            <w:pPr>
              <w:jc w:val="center"/>
              <w:rPr>
                <w:rFonts w:ascii="Arial" w:hAnsi="Arial" w:cs="Arial"/>
                <w:color w:val="000000"/>
                <w:sz w:val="20"/>
                <w:szCs w:val="20"/>
              </w:rPr>
            </w:pPr>
            <w:r>
              <w:rPr>
                <w:rFonts w:ascii="Arial" w:hAnsi="Arial" w:cs="Arial"/>
                <w:color w:val="000000"/>
                <w:sz w:val="20"/>
                <w:szCs w:val="20"/>
              </w:rPr>
              <w:t>Yes</w:t>
            </w:r>
          </w:p>
        </w:tc>
        <w:tc>
          <w:tcPr>
            <w:tcW w:w="1031" w:type="dxa"/>
            <w:tcBorders>
              <w:top w:val="nil"/>
              <w:left w:val="nil"/>
              <w:bottom w:val="single" w:sz="4" w:space="0" w:color="auto"/>
              <w:right w:val="single" w:sz="4" w:space="0" w:color="auto"/>
            </w:tcBorders>
            <w:shd w:val="clear" w:color="auto" w:fill="auto"/>
            <w:noWrap/>
            <w:vAlign w:val="center"/>
            <w:hideMark/>
          </w:tcPr>
          <w:p w14:paraId="715BC417" w14:textId="77777777" w:rsidR="00BB3E49" w:rsidRDefault="00BB3E49" w:rsidP="00057F4B">
            <w:pPr>
              <w:jc w:val="center"/>
              <w:rPr>
                <w:rFonts w:ascii="Arial" w:hAnsi="Arial" w:cs="Arial"/>
                <w:color w:val="000000"/>
                <w:sz w:val="20"/>
                <w:szCs w:val="20"/>
              </w:rPr>
            </w:pPr>
            <w:r>
              <w:rPr>
                <w:rFonts w:ascii="Arial" w:hAnsi="Arial" w:cs="Arial"/>
                <w:color w:val="000000"/>
                <w:sz w:val="20"/>
                <w:szCs w:val="20"/>
              </w:rPr>
              <w:t>-</w:t>
            </w:r>
          </w:p>
        </w:tc>
      </w:tr>
      <w:tr w:rsidR="00BB3E49" w14:paraId="2FC85460" w14:textId="77777777" w:rsidTr="00057F4B">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D1C1574" w14:textId="77777777" w:rsidR="00BB3E49" w:rsidRDefault="00BB3E49" w:rsidP="00057F4B">
            <w:pPr>
              <w:jc w:val="center"/>
              <w:rPr>
                <w:rFonts w:ascii="Arial" w:hAnsi="Arial" w:cs="Arial"/>
                <w:color w:val="000000"/>
                <w:sz w:val="20"/>
                <w:szCs w:val="20"/>
              </w:rPr>
            </w:pPr>
            <w:r>
              <w:rPr>
                <w:rFonts w:ascii="Arial" w:hAnsi="Arial" w:cs="Arial"/>
                <w:color w:val="000000"/>
                <w:sz w:val="20"/>
                <w:szCs w:val="20"/>
              </w:rPr>
              <w:t>15</w:t>
            </w:r>
          </w:p>
        </w:tc>
        <w:tc>
          <w:tcPr>
            <w:tcW w:w="0" w:type="auto"/>
            <w:tcBorders>
              <w:top w:val="nil"/>
              <w:left w:val="nil"/>
              <w:bottom w:val="single" w:sz="4" w:space="0" w:color="auto"/>
              <w:right w:val="single" w:sz="4" w:space="0" w:color="auto"/>
            </w:tcBorders>
            <w:shd w:val="clear" w:color="auto" w:fill="auto"/>
            <w:vAlign w:val="center"/>
            <w:hideMark/>
          </w:tcPr>
          <w:p w14:paraId="196FF496" w14:textId="77777777" w:rsidR="00BB3E49" w:rsidRDefault="00BB3E49" w:rsidP="00057F4B">
            <w:pPr>
              <w:jc w:val="both"/>
              <w:rPr>
                <w:rFonts w:ascii="Arial" w:hAnsi="Arial" w:cs="Arial"/>
                <w:color w:val="000000"/>
                <w:sz w:val="20"/>
                <w:szCs w:val="20"/>
              </w:rPr>
            </w:pPr>
            <w:r>
              <w:rPr>
                <w:rFonts w:ascii="Arial" w:hAnsi="Arial" w:cs="Arial"/>
                <w:color w:val="000000"/>
                <w:sz w:val="20"/>
                <w:szCs w:val="20"/>
              </w:rPr>
              <w:t>Plant O&amp;M including panel cleaning and preventive and breakdown maintenance for 25 years</w:t>
            </w:r>
          </w:p>
        </w:tc>
        <w:tc>
          <w:tcPr>
            <w:tcW w:w="1242" w:type="dxa"/>
            <w:tcBorders>
              <w:top w:val="nil"/>
              <w:left w:val="nil"/>
              <w:bottom w:val="single" w:sz="4" w:space="0" w:color="auto"/>
              <w:right w:val="single" w:sz="4" w:space="0" w:color="auto"/>
            </w:tcBorders>
            <w:shd w:val="clear" w:color="auto" w:fill="auto"/>
            <w:noWrap/>
            <w:vAlign w:val="center"/>
            <w:hideMark/>
          </w:tcPr>
          <w:p w14:paraId="7706D21D" w14:textId="77777777" w:rsidR="00BB3E49" w:rsidRDefault="00BB3E49" w:rsidP="00057F4B">
            <w:pPr>
              <w:jc w:val="center"/>
              <w:rPr>
                <w:rFonts w:ascii="Arial" w:hAnsi="Arial" w:cs="Arial"/>
                <w:color w:val="000000"/>
                <w:sz w:val="20"/>
                <w:szCs w:val="20"/>
              </w:rPr>
            </w:pPr>
            <w:r>
              <w:rPr>
                <w:rFonts w:ascii="Arial" w:hAnsi="Arial" w:cs="Arial"/>
                <w:color w:val="000000"/>
                <w:sz w:val="20"/>
                <w:szCs w:val="20"/>
              </w:rPr>
              <w:t>Yes</w:t>
            </w:r>
          </w:p>
        </w:tc>
        <w:tc>
          <w:tcPr>
            <w:tcW w:w="1031" w:type="dxa"/>
            <w:tcBorders>
              <w:top w:val="nil"/>
              <w:left w:val="nil"/>
              <w:bottom w:val="single" w:sz="4" w:space="0" w:color="auto"/>
              <w:right w:val="single" w:sz="4" w:space="0" w:color="auto"/>
            </w:tcBorders>
            <w:shd w:val="clear" w:color="auto" w:fill="auto"/>
            <w:noWrap/>
            <w:vAlign w:val="center"/>
            <w:hideMark/>
          </w:tcPr>
          <w:p w14:paraId="5BB7A881" w14:textId="77777777" w:rsidR="00BB3E49" w:rsidRDefault="00BB3E49" w:rsidP="00057F4B">
            <w:pPr>
              <w:jc w:val="center"/>
              <w:rPr>
                <w:rFonts w:ascii="Arial" w:hAnsi="Arial" w:cs="Arial"/>
                <w:color w:val="000000"/>
                <w:sz w:val="20"/>
                <w:szCs w:val="20"/>
              </w:rPr>
            </w:pPr>
            <w:r>
              <w:rPr>
                <w:rFonts w:ascii="Arial" w:hAnsi="Arial" w:cs="Arial"/>
                <w:color w:val="000000"/>
                <w:sz w:val="20"/>
                <w:szCs w:val="20"/>
              </w:rPr>
              <w:t>-</w:t>
            </w:r>
          </w:p>
        </w:tc>
      </w:tr>
    </w:tbl>
    <w:p w14:paraId="3359B5DA" w14:textId="77777777" w:rsidR="00BB3E49" w:rsidRDefault="00BB3E49" w:rsidP="00BB3E49">
      <w:pPr>
        <w:autoSpaceDE w:val="0"/>
        <w:autoSpaceDN w:val="0"/>
        <w:adjustRightInd w:val="0"/>
        <w:spacing w:line="360" w:lineRule="auto"/>
        <w:ind w:left="4680" w:right="5"/>
        <w:jc w:val="right"/>
        <w:rPr>
          <w:rFonts w:ascii="Arial" w:hAnsi="Arial" w:cs="Arial"/>
          <w:i/>
          <w:sz w:val="22"/>
          <w:szCs w:val="22"/>
        </w:rPr>
      </w:pPr>
      <w:r>
        <w:rPr>
          <w:rFonts w:ascii="Arial" w:hAnsi="Arial" w:cs="Arial"/>
          <w:b/>
          <w:i/>
          <w:sz w:val="20"/>
          <w:szCs w:val="22"/>
        </w:rPr>
        <w:t>Source:</w:t>
      </w:r>
      <w:r>
        <w:rPr>
          <w:rFonts w:ascii="Arial" w:hAnsi="Arial" w:cs="Arial"/>
          <w:i/>
          <w:sz w:val="20"/>
          <w:szCs w:val="22"/>
        </w:rPr>
        <w:t xml:space="preserve"> PPAs</w:t>
      </w:r>
    </w:p>
    <w:p w14:paraId="52239272" w14:textId="30DB4140" w:rsidR="00CA28D3" w:rsidRDefault="00CA28D3" w:rsidP="00BB3E49">
      <w:pPr>
        <w:spacing w:after="240" w:line="360" w:lineRule="auto"/>
        <w:jc w:val="both"/>
        <w:rPr>
          <w:rFonts w:ascii="Arial" w:hAnsi="Arial" w:cs="Arial"/>
          <w:sz w:val="22"/>
        </w:rPr>
      </w:pPr>
      <w:r w:rsidRPr="00CA28D3">
        <w:rPr>
          <w:rFonts w:ascii="Arial" w:hAnsi="Arial" w:cs="Arial"/>
          <w:b/>
          <w:sz w:val="22"/>
        </w:rPr>
        <w:t>h)</w:t>
      </w:r>
      <w:r>
        <w:rPr>
          <w:rFonts w:ascii="Arial" w:hAnsi="Arial" w:cs="Arial"/>
          <w:sz w:val="22"/>
        </w:rPr>
        <w:t xml:space="preserve"> </w:t>
      </w:r>
      <w:r w:rsidR="00BB3E49" w:rsidRPr="00BB3E49">
        <w:rPr>
          <w:rFonts w:ascii="Arial" w:hAnsi="Arial" w:cs="Arial"/>
          <w:sz w:val="22"/>
        </w:rPr>
        <w:t xml:space="preserve">Building infrastructure related construction, rectification, repair, replacement requirements and like any change in shed e.g. skylights, vents or damaged sheet, waterproofing, water drainage shall be in the scope of the Offtaker after the installation and commissioning of Plant till expiry or earlier termination of this Agreement. Due to natural deration / wear and tear any damage on the tin shed and its components shall be repaired and replaced by Offtaker, however any damage due to O&amp;M activities undertaken or omitted to be undertaken by Power Producer shall be </w:t>
      </w:r>
      <w:r w:rsidR="00BB3E49" w:rsidRPr="00BB3E49">
        <w:rPr>
          <w:rFonts w:ascii="Arial" w:hAnsi="Arial" w:cs="Arial"/>
          <w:sz w:val="22"/>
        </w:rPr>
        <w:lastRenderedPageBreak/>
        <w:t>repaired and replaced by Power Producer at its own cost within Sixty (60) days of occurrence of damage or intimation from the Offaker, whichever is earlier</w:t>
      </w:r>
      <w:r w:rsidR="00BB3E49">
        <w:rPr>
          <w:rFonts w:ascii="Arial" w:hAnsi="Arial" w:cs="Arial"/>
          <w:sz w:val="22"/>
        </w:rPr>
        <w:t>.</w:t>
      </w:r>
    </w:p>
    <w:p w14:paraId="5AF384B3" w14:textId="61C53915" w:rsidR="00CA28D3" w:rsidRDefault="00BB3E49" w:rsidP="00CA28D3">
      <w:pPr>
        <w:spacing w:line="360" w:lineRule="auto"/>
        <w:jc w:val="both"/>
        <w:rPr>
          <w:rFonts w:ascii="Arial" w:hAnsi="Arial" w:cs="Arial"/>
          <w:b/>
          <w:sz w:val="22"/>
        </w:rPr>
      </w:pPr>
      <w:r>
        <w:rPr>
          <w:rFonts w:ascii="Arial" w:hAnsi="Arial" w:cs="Arial"/>
          <w:b/>
          <w:sz w:val="22"/>
        </w:rPr>
        <w:t>4.3. Major Components of the Plant</w:t>
      </w:r>
    </w:p>
    <w:p w14:paraId="30FD89EE" w14:textId="454CFAB3" w:rsidR="0067402C" w:rsidRPr="0067402C" w:rsidRDefault="00BB3E49" w:rsidP="0067402C">
      <w:pPr>
        <w:spacing w:after="240" w:line="360" w:lineRule="auto"/>
        <w:ind w:left="426"/>
        <w:jc w:val="both"/>
        <w:rPr>
          <w:rFonts w:ascii="Arial" w:hAnsi="Arial" w:cs="Arial"/>
          <w:sz w:val="22"/>
        </w:rPr>
      </w:pPr>
      <w:r w:rsidRPr="00BB3E49">
        <w:rPr>
          <w:rFonts w:ascii="Arial" w:hAnsi="Arial" w:cs="Arial"/>
          <w:sz w:val="22"/>
        </w:rPr>
        <w:t>As of the date, the Power Producer anticipates that the Plant shall consist of the major components as set forth in SCHEDULE C. During the project execution due to reasons not attributable to Power Producer, if there is a requirement to change the major components for the benefit of the project will be notified to the Offtaker by the Power Producer. However</w:t>
      </w:r>
      <w:r>
        <w:rPr>
          <w:rFonts w:ascii="Arial" w:hAnsi="Arial" w:cs="Arial"/>
          <w:sz w:val="22"/>
        </w:rPr>
        <w:t>,</w:t>
      </w:r>
      <w:r w:rsidRPr="00BB3E49">
        <w:rPr>
          <w:rFonts w:ascii="Arial" w:hAnsi="Arial" w:cs="Arial"/>
          <w:sz w:val="22"/>
        </w:rPr>
        <w:t xml:space="preserve"> cost and expense required for such change shall be attributable to the Power Producer.</w:t>
      </w:r>
    </w:p>
    <w:p w14:paraId="31A6574D" w14:textId="36BCC3E5" w:rsidR="0067402C" w:rsidRPr="0067402C" w:rsidRDefault="0067402C" w:rsidP="0067402C">
      <w:pPr>
        <w:spacing w:after="240" w:line="360" w:lineRule="auto"/>
        <w:ind w:left="426"/>
        <w:jc w:val="both"/>
        <w:rPr>
          <w:rFonts w:ascii="Arial" w:hAnsi="Arial" w:cs="Arial"/>
          <w:b/>
          <w:sz w:val="22"/>
          <w:u w:val="single"/>
        </w:rPr>
      </w:pPr>
      <w:r w:rsidRPr="0067402C">
        <w:rPr>
          <w:rFonts w:ascii="Arial" w:hAnsi="Arial" w:cs="Arial"/>
          <w:b/>
          <w:sz w:val="22"/>
          <w:u w:val="single"/>
        </w:rPr>
        <w:t xml:space="preserve">Schedule C: Major </w:t>
      </w:r>
      <w:r>
        <w:rPr>
          <w:rFonts w:ascii="Arial" w:hAnsi="Arial" w:cs="Arial"/>
          <w:b/>
          <w:sz w:val="22"/>
          <w:u w:val="single"/>
        </w:rPr>
        <w:t>Components of Solar Power Plant</w:t>
      </w:r>
    </w:p>
    <w:p w14:paraId="70941361" w14:textId="77777777" w:rsidR="0067402C" w:rsidRDefault="0067402C" w:rsidP="0067402C">
      <w:pPr>
        <w:pStyle w:val="ListParagraph"/>
        <w:numPr>
          <w:ilvl w:val="0"/>
          <w:numId w:val="25"/>
        </w:numPr>
        <w:spacing w:line="360" w:lineRule="auto"/>
        <w:ind w:left="851" w:hanging="349"/>
        <w:jc w:val="both"/>
        <w:rPr>
          <w:rFonts w:ascii="Arial" w:hAnsi="Arial" w:cs="Arial"/>
          <w:sz w:val="22"/>
        </w:rPr>
      </w:pPr>
      <w:r w:rsidRPr="0067402C">
        <w:rPr>
          <w:rFonts w:ascii="Arial" w:hAnsi="Arial" w:cs="Arial"/>
          <w:sz w:val="22"/>
        </w:rPr>
        <w:t>Solar</w:t>
      </w:r>
      <w:r>
        <w:rPr>
          <w:rFonts w:ascii="Arial" w:hAnsi="Arial" w:cs="Arial"/>
          <w:sz w:val="22"/>
        </w:rPr>
        <w:t xml:space="preserve"> Modules - Mono Crystalline</w:t>
      </w:r>
    </w:p>
    <w:p w14:paraId="11663566" w14:textId="77777777" w:rsidR="0067402C" w:rsidRDefault="0067402C" w:rsidP="0067402C">
      <w:pPr>
        <w:pStyle w:val="ListParagraph"/>
        <w:numPr>
          <w:ilvl w:val="0"/>
          <w:numId w:val="25"/>
        </w:numPr>
        <w:spacing w:line="360" w:lineRule="auto"/>
        <w:ind w:left="851" w:hanging="349"/>
        <w:jc w:val="both"/>
        <w:rPr>
          <w:rFonts w:ascii="Arial" w:hAnsi="Arial" w:cs="Arial"/>
          <w:sz w:val="22"/>
        </w:rPr>
      </w:pPr>
      <w:r w:rsidRPr="0067402C">
        <w:rPr>
          <w:rFonts w:ascii="Arial" w:hAnsi="Arial" w:cs="Arial"/>
          <w:sz w:val="22"/>
        </w:rPr>
        <w:t>Module Mounting Structures with adhesive bonding solution</w:t>
      </w:r>
    </w:p>
    <w:p w14:paraId="5A2D1862" w14:textId="77777777" w:rsidR="0067402C" w:rsidRDefault="0067402C" w:rsidP="0067402C">
      <w:pPr>
        <w:pStyle w:val="ListParagraph"/>
        <w:numPr>
          <w:ilvl w:val="0"/>
          <w:numId w:val="25"/>
        </w:numPr>
        <w:spacing w:line="360" w:lineRule="auto"/>
        <w:ind w:left="851" w:hanging="349"/>
        <w:jc w:val="both"/>
        <w:rPr>
          <w:rFonts w:ascii="Arial" w:hAnsi="Arial" w:cs="Arial"/>
          <w:sz w:val="22"/>
        </w:rPr>
      </w:pPr>
      <w:r>
        <w:rPr>
          <w:rFonts w:ascii="Arial" w:hAnsi="Arial" w:cs="Arial"/>
          <w:sz w:val="22"/>
        </w:rPr>
        <w:t>Array Junction Box</w:t>
      </w:r>
    </w:p>
    <w:p w14:paraId="611DBE54" w14:textId="77777777" w:rsidR="0067402C" w:rsidRDefault="0067402C" w:rsidP="0067402C">
      <w:pPr>
        <w:pStyle w:val="ListParagraph"/>
        <w:numPr>
          <w:ilvl w:val="0"/>
          <w:numId w:val="25"/>
        </w:numPr>
        <w:spacing w:line="360" w:lineRule="auto"/>
        <w:ind w:left="851" w:hanging="349"/>
        <w:jc w:val="both"/>
        <w:rPr>
          <w:rFonts w:ascii="Arial" w:hAnsi="Arial" w:cs="Arial"/>
          <w:sz w:val="22"/>
        </w:rPr>
      </w:pPr>
      <w:r w:rsidRPr="0067402C">
        <w:rPr>
          <w:rFonts w:ascii="Arial" w:hAnsi="Arial" w:cs="Arial"/>
          <w:sz w:val="22"/>
        </w:rPr>
        <w:t>Solar Power Inverter</w:t>
      </w:r>
    </w:p>
    <w:p w14:paraId="29E08EE1" w14:textId="77777777" w:rsidR="0067402C" w:rsidRDefault="0067402C" w:rsidP="0067402C">
      <w:pPr>
        <w:pStyle w:val="ListParagraph"/>
        <w:numPr>
          <w:ilvl w:val="0"/>
          <w:numId w:val="25"/>
        </w:numPr>
        <w:spacing w:line="360" w:lineRule="auto"/>
        <w:ind w:left="851" w:hanging="349"/>
        <w:jc w:val="both"/>
        <w:rPr>
          <w:rFonts w:ascii="Arial" w:hAnsi="Arial" w:cs="Arial"/>
          <w:sz w:val="22"/>
        </w:rPr>
      </w:pPr>
      <w:r w:rsidRPr="0067402C">
        <w:rPr>
          <w:rFonts w:ascii="Arial" w:hAnsi="Arial" w:cs="Arial"/>
          <w:sz w:val="22"/>
        </w:rPr>
        <w:t>AC distribution board/LT Panel</w:t>
      </w:r>
    </w:p>
    <w:p w14:paraId="09D7C001" w14:textId="77777777" w:rsidR="0067402C" w:rsidRDefault="0067402C" w:rsidP="0067402C">
      <w:pPr>
        <w:pStyle w:val="ListParagraph"/>
        <w:numPr>
          <w:ilvl w:val="0"/>
          <w:numId w:val="25"/>
        </w:numPr>
        <w:spacing w:line="360" w:lineRule="auto"/>
        <w:ind w:left="851" w:hanging="349"/>
        <w:jc w:val="both"/>
        <w:rPr>
          <w:rFonts w:ascii="Arial" w:hAnsi="Arial" w:cs="Arial"/>
          <w:sz w:val="22"/>
        </w:rPr>
      </w:pPr>
      <w:r>
        <w:rPr>
          <w:rFonts w:ascii="Arial" w:hAnsi="Arial" w:cs="Arial"/>
          <w:sz w:val="22"/>
        </w:rPr>
        <w:t>Cables &amp; Accessories.</w:t>
      </w:r>
    </w:p>
    <w:p w14:paraId="2AD1B8BF" w14:textId="77777777" w:rsidR="0067402C" w:rsidRDefault="0067402C" w:rsidP="0067402C">
      <w:pPr>
        <w:pStyle w:val="ListParagraph"/>
        <w:numPr>
          <w:ilvl w:val="0"/>
          <w:numId w:val="25"/>
        </w:numPr>
        <w:spacing w:line="360" w:lineRule="auto"/>
        <w:ind w:left="851" w:hanging="349"/>
        <w:jc w:val="both"/>
        <w:rPr>
          <w:rFonts w:ascii="Arial" w:hAnsi="Arial" w:cs="Arial"/>
          <w:sz w:val="22"/>
        </w:rPr>
      </w:pPr>
      <w:r>
        <w:rPr>
          <w:rFonts w:ascii="Arial" w:hAnsi="Arial" w:cs="Arial"/>
          <w:sz w:val="22"/>
        </w:rPr>
        <w:t>Monitoring System</w:t>
      </w:r>
    </w:p>
    <w:p w14:paraId="47E7DAF8" w14:textId="77777777" w:rsidR="0067402C" w:rsidRDefault="0067402C" w:rsidP="0067402C">
      <w:pPr>
        <w:pStyle w:val="ListParagraph"/>
        <w:numPr>
          <w:ilvl w:val="0"/>
          <w:numId w:val="25"/>
        </w:numPr>
        <w:spacing w:line="360" w:lineRule="auto"/>
        <w:ind w:left="851" w:hanging="349"/>
        <w:jc w:val="both"/>
        <w:rPr>
          <w:rFonts w:ascii="Arial" w:hAnsi="Arial" w:cs="Arial"/>
          <w:sz w:val="22"/>
        </w:rPr>
      </w:pPr>
      <w:r w:rsidRPr="0067402C">
        <w:rPr>
          <w:rFonts w:ascii="Arial" w:hAnsi="Arial" w:cs="Arial"/>
          <w:sz w:val="22"/>
        </w:rPr>
        <w:t>Eart</w:t>
      </w:r>
      <w:r>
        <w:rPr>
          <w:rFonts w:ascii="Arial" w:hAnsi="Arial" w:cs="Arial"/>
          <w:sz w:val="22"/>
        </w:rPr>
        <w:t>hing/ Lightening Arrestors.</w:t>
      </w:r>
    </w:p>
    <w:p w14:paraId="39141FA2" w14:textId="24C84898" w:rsidR="00CA28D3" w:rsidRDefault="0067402C" w:rsidP="0067402C">
      <w:pPr>
        <w:pStyle w:val="ListParagraph"/>
        <w:numPr>
          <w:ilvl w:val="0"/>
          <w:numId w:val="25"/>
        </w:numPr>
        <w:spacing w:line="360" w:lineRule="auto"/>
        <w:ind w:left="851" w:hanging="349"/>
        <w:jc w:val="both"/>
        <w:rPr>
          <w:rFonts w:ascii="Arial" w:hAnsi="Arial" w:cs="Arial"/>
          <w:sz w:val="22"/>
        </w:rPr>
      </w:pPr>
      <w:r w:rsidRPr="0067402C">
        <w:rPr>
          <w:rFonts w:ascii="Arial" w:hAnsi="Arial" w:cs="Arial"/>
          <w:sz w:val="22"/>
        </w:rPr>
        <w:t>Net Metering</w:t>
      </w:r>
    </w:p>
    <w:p w14:paraId="25441CAA" w14:textId="2DB56F2D" w:rsidR="0067402C" w:rsidRDefault="0067402C" w:rsidP="0067402C">
      <w:pPr>
        <w:spacing w:before="240" w:line="360" w:lineRule="auto"/>
        <w:ind w:left="502"/>
        <w:jc w:val="both"/>
        <w:rPr>
          <w:rFonts w:ascii="Arial" w:hAnsi="Arial" w:cs="Arial"/>
          <w:sz w:val="22"/>
        </w:rPr>
      </w:pPr>
      <w:r>
        <w:rPr>
          <w:rFonts w:ascii="Arial" w:hAnsi="Arial" w:cs="Arial"/>
          <w:sz w:val="22"/>
        </w:rPr>
        <w:t>Point of Delivery: LT Panel of Respective Buildings</w:t>
      </w:r>
    </w:p>
    <w:p w14:paraId="52B8CFC4" w14:textId="77777777" w:rsidR="0067402C" w:rsidRDefault="0067402C" w:rsidP="0067402C">
      <w:pPr>
        <w:spacing w:line="360" w:lineRule="auto"/>
        <w:jc w:val="both"/>
        <w:rPr>
          <w:rFonts w:ascii="Arial" w:hAnsi="Arial" w:cs="Arial"/>
          <w:b/>
          <w:sz w:val="22"/>
        </w:rPr>
      </w:pPr>
    </w:p>
    <w:p w14:paraId="04768AD5" w14:textId="2C708A00" w:rsidR="0067402C" w:rsidRDefault="0067402C" w:rsidP="0067402C">
      <w:pPr>
        <w:spacing w:line="360" w:lineRule="auto"/>
        <w:jc w:val="both"/>
        <w:rPr>
          <w:rFonts w:ascii="Arial" w:hAnsi="Arial" w:cs="Arial"/>
          <w:b/>
          <w:sz w:val="22"/>
        </w:rPr>
      </w:pPr>
      <w:r>
        <w:rPr>
          <w:rFonts w:ascii="Arial" w:hAnsi="Arial" w:cs="Arial"/>
          <w:b/>
          <w:sz w:val="22"/>
        </w:rPr>
        <w:t>4.4. Termination of Development Activities</w:t>
      </w:r>
    </w:p>
    <w:p w14:paraId="1188F5E3" w14:textId="77777777" w:rsidR="0067402C" w:rsidRDefault="0067402C" w:rsidP="0067402C">
      <w:pPr>
        <w:spacing w:line="360" w:lineRule="auto"/>
        <w:ind w:left="426"/>
        <w:jc w:val="both"/>
        <w:rPr>
          <w:rFonts w:ascii="Arial" w:hAnsi="Arial" w:cs="Arial"/>
          <w:sz w:val="22"/>
        </w:rPr>
      </w:pPr>
      <w:r w:rsidRPr="0067402C">
        <w:rPr>
          <w:rFonts w:ascii="Arial" w:hAnsi="Arial" w:cs="Arial"/>
          <w:sz w:val="22"/>
        </w:rPr>
        <w:t>Notwithstanding anything contained in this Agreement at any time during the Initial Period, the Power Producer shall have the right to cease development of the Plant on the Premises, for reasons only dealing with changes in law or government regulations coming into effect after the Effective Date, which would render the Plant unviable. If the Power Producer gives the Off- taker notice of such determination, this Agreement shall stand terminated effective as of the delivery of such notice without any further liability of the Partie</w:t>
      </w:r>
      <w:r>
        <w:rPr>
          <w:rFonts w:ascii="Arial" w:hAnsi="Arial" w:cs="Arial"/>
          <w:sz w:val="22"/>
        </w:rPr>
        <w:t>s to each other, provided that:</w:t>
      </w:r>
    </w:p>
    <w:p w14:paraId="517F4FE6" w14:textId="77777777" w:rsidR="0067402C" w:rsidRDefault="0067402C" w:rsidP="0067402C">
      <w:pPr>
        <w:spacing w:line="360" w:lineRule="auto"/>
        <w:ind w:left="426"/>
        <w:jc w:val="both"/>
        <w:rPr>
          <w:rFonts w:ascii="Arial" w:hAnsi="Arial" w:cs="Arial"/>
          <w:sz w:val="22"/>
        </w:rPr>
      </w:pPr>
      <w:r w:rsidRPr="0067402C">
        <w:rPr>
          <w:rFonts w:ascii="Arial" w:hAnsi="Arial" w:cs="Arial"/>
          <w:b/>
          <w:sz w:val="22"/>
        </w:rPr>
        <w:t>4.4.1.</w:t>
      </w:r>
      <w:r w:rsidRPr="0067402C">
        <w:rPr>
          <w:rFonts w:ascii="Arial" w:hAnsi="Arial" w:cs="Arial"/>
          <w:sz w:val="22"/>
        </w:rPr>
        <w:t xml:space="preserve"> The Power Producer, at its own cost and expenses, shall remove any equipment or</w:t>
      </w:r>
      <w:r>
        <w:rPr>
          <w:rFonts w:ascii="Arial" w:hAnsi="Arial" w:cs="Arial"/>
          <w:sz w:val="22"/>
        </w:rPr>
        <w:t xml:space="preserve"> </w:t>
      </w:r>
      <w:r w:rsidRPr="0067402C">
        <w:rPr>
          <w:rFonts w:ascii="Arial" w:hAnsi="Arial" w:cs="Arial"/>
          <w:sz w:val="22"/>
        </w:rPr>
        <w:t>materials which the Power P</w:t>
      </w:r>
      <w:r>
        <w:rPr>
          <w:rFonts w:ascii="Arial" w:hAnsi="Arial" w:cs="Arial"/>
          <w:sz w:val="22"/>
        </w:rPr>
        <w:t>roducer has placed on the Site</w:t>
      </w:r>
    </w:p>
    <w:p w14:paraId="3DF0617D" w14:textId="585D6010" w:rsidR="0067402C" w:rsidRDefault="0067402C" w:rsidP="0067402C">
      <w:pPr>
        <w:spacing w:line="360" w:lineRule="auto"/>
        <w:ind w:left="426"/>
        <w:jc w:val="both"/>
        <w:rPr>
          <w:rFonts w:ascii="Arial" w:hAnsi="Arial" w:cs="Arial"/>
          <w:b/>
          <w:sz w:val="22"/>
        </w:rPr>
      </w:pPr>
      <w:r w:rsidRPr="0067402C">
        <w:rPr>
          <w:rFonts w:ascii="Arial" w:hAnsi="Arial" w:cs="Arial"/>
          <w:b/>
          <w:sz w:val="22"/>
        </w:rPr>
        <w:t>4.4.2.</w:t>
      </w:r>
      <w:r w:rsidRPr="0067402C">
        <w:rPr>
          <w:rFonts w:ascii="Arial" w:hAnsi="Arial" w:cs="Arial"/>
          <w:sz w:val="22"/>
        </w:rPr>
        <w:t xml:space="preserve"> The Power Producer, at its own cost and expenses, shall restore any portions of the Site disturbed by the Power Producer to its pre-existing condition, i.e., condition prior to th</w:t>
      </w:r>
      <w:r>
        <w:rPr>
          <w:rFonts w:ascii="Arial" w:hAnsi="Arial" w:cs="Arial"/>
          <w:sz w:val="22"/>
        </w:rPr>
        <w:t>e commencement of construction</w:t>
      </w:r>
    </w:p>
    <w:p w14:paraId="27C3929B" w14:textId="77777777" w:rsidR="0067402C" w:rsidRDefault="0067402C">
      <w:pPr>
        <w:rPr>
          <w:rFonts w:ascii="Arial" w:hAnsi="Arial" w:cs="Arial"/>
          <w:b/>
          <w:sz w:val="22"/>
        </w:rPr>
      </w:pPr>
      <w:r>
        <w:rPr>
          <w:rFonts w:ascii="Arial" w:hAnsi="Arial" w:cs="Arial"/>
          <w:b/>
          <w:sz w:val="22"/>
        </w:rPr>
        <w:br w:type="page"/>
      </w:r>
    </w:p>
    <w:p w14:paraId="40A56783" w14:textId="1AA98B20" w:rsidR="007356B0" w:rsidRDefault="00C62E4E" w:rsidP="007356B0">
      <w:pPr>
        <w:spacing w:line="360" w:lineRule="auto"/>
        <w:jc w:val="both"/>
        <w:rPr>
          <w:rFonts w:ascii="Arial" w:hAnsi="Arial" w:cs="Arial"/>
          <w:b/>
          <w:sz w:val="22"/>
        </w:rPr>
      </w:pPr>
      <w:r>
        <w:rPr>
          <w:rFonts w:ascii="Arial" w:hAnsi="Arial" w:cs="Arial"/>
          <w:b/>
          <w:sz w:val="22"/>
        </w:rPr>
        <w:lastRenderedPageBreak/>
        <w:t xml:space="preserve">Clause-5: </w:t>
      </w:r>
      <w:r w:rsidR="0067402C">
        <w:rPr>
          <w:rFonts w:ascii="Arial" w:hAnsi="Arial" w:cs="Arial"/>
          <w:b/>
          <w:sz w:val="22"/>
        </w:rPr>
        <w:t>Sale of Electric Energy</w:t>
      </w:r>
    </w:p>
    <w:p w14:paraId="0BD2E207" w14:textId="2D267F7D" w:rsidR="00BE32C3" w:rsidRPr="0067402C" w:rsidRDefault="0067402C" w:rsidP="003A0607">
      <w:pPr>
        <w:pStyle w:val="ListParagraph"/>
        <w:numPr>
          <w:ilvl w:val="1"/>
          <w:numId w:val="1"/>
        </w:numPr>
        <w:spacing w:line="360" w:lineRule="auto"/>
        <w:ind w:left="426" w:hanging="426"/>
        <w:jc w:val="both"/>
        <w:rPr>
          <w:rFonts w:ascii="Arial" w:hAnsi="Arial" w:cs="Arial"/>
          <w:sz w:val="22"/>
        </w:rPr>
      </w:pPr>
      <w:r w:rsidRPr="0067402C">
        <w:rPr>
          <w:rFonts w:ascii="Arial" w:hAnsi="Arial" w:cs="Arial"/>
          <w:b/>
          <w:sz w:val="22"/>
        </w:rPr>
        <w:t>Sale of Electricity</w:t>
      </w:r>
    </w:p>
    <w:p w14:paraId="38CD6C15" w14:textId="54918B75" w:rsidR="003A0607" w:rsidRPr="003A0607" w:rsidRDefault="003A0607" w:rsidP="003A0607">
      <w:pPr>
        <w:spacing w:after="240" w:line="360" w:lineRule="auto"/>
        <w:ind w:left="426"/>
        <w:jc w:val="both"/>
        <w:rPr>
          <w:rFonts w:ascii="Arial" w:hAnsi="Arial" w:cs="Arial"/>
          <w:sz w:val="22"/>
        </w:rPr>
      </w:pPr>
      <w:r w:rsidRPr="003A0607">
        <w:rPr>
          <w:rFonts w:ascii="Arial" w:hAnsi="Arial" w:cs="Arial"/>
          <w:sz w:val="22"/>
        </w:rPr>
        <w:t>Throughout the Operations Period, subject to the terms and conditions of this Agreement, the Power Producer shall sell only to Offtaker and Offtaker shall buy from Power Producer all electric energy produced by the Plant, whether or not the Offtaker is able to use all such electric energy. Title to and risk of loss with respect to the energy shall transfer from Power Producer to Offtaker at the Point of Delivery.</w:t>
      </w:r>
    </w:p>
    <w:p w14:paraId="23027C78" w14:textId="332D46CD" w:rsidR="003A0607" w:rsidRPr="003A0607" w:rsidRDefault="003A0607" w:rsidP="003A0607">
      <w:pPr>
        <w:pStyle w:val="ListParagraph"/>
        <w:numPr>
          <w:ilvl w:val="1"/>
          <w:numId w:val="1"/>
        </w:numPr>
        <w:spacing w:line="360" w:lineRule="auto"/>
        <w:ind w:left="426" w:hanging="426"/>
        <w:jc w:val="both"/>
        <w:rPr>
          <w:rFonts w:ascii="Arial" w:hAnsi="Arial" w:cs="Arial"/>
          <w:b/>
          <w:sz w:val="22"/>
        </w:rPr>
      </w:pPr>
      <w:r w:rsidRPr="003A0607">
        <w:rPr>
          <w:rFonts w:ascii="Arial" w:hAnsi="Arial" w:cs="Arial"/>
          <w:b/>
          <w:sz w:val="22"/>
        </w:rPr>
        <w:t>Expected Energy Supply</w:t>
      </w:r>
    </w:p>
    <w:p w14:paraId="7A38A8C9" w14:textId="66CAF027" w:rsidR="003A0607" w:rsidRPr="00222EC6" w:rsidRDefault="003A0607" w:rsidP="00BA4523">
      <w:pPr>
        <w:pStyle w:val="ListParagraph"/>
        <w:numPr>
          <w:ilvl w:val="0"/>
          <w:numId w:val="28"/>
        </w:numPr>
        <w:spacing w:after="240" w:line="360" w:lineRule="auto"/>
        <w:ind w:left="709" w:hanging="283"/>
        <w:jc w:val="both"/>
        <w:rPr>
          <w:rFonts w:ascii="Arial" w:hAnsi="Arial" w:cs="Arial"/>
          <w:sz w:val="22"/>
        </w:rPr>
      </w:pPr>
      <w:r w:rsidRPr="003A0607">
        <w:rPr>
          <w:rFonts w:ascii="Arial" w:hAnsi="Arial" w:cs="Arial"/>
          <w:sz w:val="22"/>
        </w:rPr>
        <w:t xml:space="preserve">The Power Producer estimates the amount of electric energy to be produced by the limits on the Plant on annual basis subject to Global Horizontal Irradiation ("GHI") based on following </w:t>
      </w:r>
      <w:r w:rsidRPr="00222EC6">
        <w:rPr>
          <w:rFonts w:ascii="Arial" w:hAnsi="Arial" w:cs="Arial"/>
          <w:sz w:val="22"/>
        </w:rPr>
        <w:t>broad assumptions:</w:t>
      </w:r>
    </w:p>
    <w:p w14:paraId="0A5619FB" w14:textId="3C731057" w:rsidR="00BA4523" w:rsidRPr="00222EC6" w:rsidRDefault="00BA4523" w:rsidP="00BA4523">
      <w:pPr>
        <w:pStyle w:val="ListParagraph"/>
        <w:spacing w:line="360" w:lineRule="auto"/>
        <w:ind w:left="709"/>
        <w:jc w:val="both"/>
        <w:rPr>
          <w:rFonts w:ascii="Arial" w:hAnsi="Arial" w:cs="Arial"/>
          <w:b/>
          <w:sz w:val="22"/>
          <w:u w:val="single"/>
        </w:rPr>
      </w:pPr>
      <w:r w:rsidRPr="00222EC6">
        <w:rPr>
          <w:rFonts w:ascii="Arial" w:hAnsi="Arial" w:cs="Arial"/>
          <w:b/>
          <w:sz w:val="22"/>
          <w:u w:val="single"/>
        </w:rPr>
        <w:t>Stamping Division</w:t>
      </w:r>
    </w:p>
    <w:p w14:paraId="40CA4539" w14:textId="7FDBBC6B" w:rsidR="003A0607" w:rsidRPr="00222EC6" w:rsidRDefault="003A0607" w:rsidP="00BE76E8">
      <w:pPr>
        <w:pStyle w:val="ListParagraph"/>
        <w:numPr>
          <w:ilvl w:val="0"/>
          <w:numId w:val="30"/>
        </w:numPr>
        <w:spacing w:line="360" w:lineRule="auto"/>
        <w:ind w:left="993" w:hanging="284"/>
        <w:jc w:val="both"/>
        <w:rPr>
          <w:rFonts w:ascii="Arial" w:hAnsi="Arial" w:cs="Arial"/>
          <w:sz w:val="22"/>
        </w:rPr>
      </w:pPr>
      <w:r w:rsidRPr="00222EC6">
        <w:rPr>
          <w:rFonts w:ascii="Arial" w:hAnsi="Arial" w:cs="Arial"/>
          <w:sz w:val="22"/>
        </w:rPr>
        <w:t>Expected Energy Generation /annum = 8,45,208 kWh for 1</w:t>
      </w:r>
      <w:r w:rsidRPr="00222EC6">
        <w:rPr>
          <w:rFonts w:ascii="Arial" w:hAnsi="Arial" w:cs="Arial"/>
          <w:sz w:val="22"/>
          <w:vertAlign w:val="superscript"/>
        </w:rPr>
        <w:t>st</w:t>
      </w:r>
      <w:r w:rsidRPr="00222EC6">
        <w:rPr>
          <w:rFonts w:ascii="Arial" w:hAnsi="Arial" w:cs="Arial"/>
          <w:sz w:val="22"/>
        </w:rPr>
        <w:t xml:space="preserve"> Year, please refer to  SCHEDULE</w:t>
      </w:r>
      <w:r w:rsidR="00606FAC" w:rsidRPr="00222EC6">
        <w:rPr>
          <w:rFonts w:ascii="Arial" w:hAnsi="Arial" w:cs="Arial"/>
          <w:sz w:val="22"/>
        </w:rPr>
        <w:t xml:space="preserve"> </w:t>
      </w:r>
      <w:r w:rsidRPr="00222EC6">
        <w:rPr>
          <w:rFonts w:ascii="Arial" w:hAnsi="Arial" w:cs="Arial"/>
          <w:sz w:val="22"/>
        </w:rPr>
        <w:t xml:space="preserve">D for Expected Year on Year Energy Production </w:t>
      </w:r>
    </w:p>
    <w:p w14:paraId="3FF8D7BD" w14:textId="77777777" w:rsidR="003A0607" w:rsidRPr="00222EC6" w:rsidRDefault="003A0607" w:rsidP="00BE76E8">
      <w:pPr>
        <w:pStyle w:val="ListParagraph"/>
        <w:numPr>
          <w:ilvl w:val="0"/>
          <w:numId w:val="30"/>
        </w:numPr>
        <w:spacing w:line="360" w:lineRule="auto"/>
        <w:ind w:left="993" w:hanging="284"/>
        <w:jc w:val="both"/>
        <w:rPr>
          <w:rFonts w:ascii="Arial" w:hAnsi="Arial" w:cs="Arial"/>
          <w:sz w:val="22"/>
        </w:rPr>
      </w:pPr>
      <w:r w:rsidRPr="00222EC6">
        <w:rPr>
          <w:rFonts w:ascii="Arial" w:hAnsi="Arial" w:cs="Arial"/>
          <w:sz w:val="22"/>
        </w:rPr>
        <w:t>Module Degradation Factor = 2.5% for 1</w:t>
      </w:r>
      <w:r w:rsidRPr="00222EC6">
        <w:rPr>
          <w:rFonts w:ascii="Arial" w:hAnsi="Arial" w:cs="Arial"/>
          <w:sz w:val="22"/>
          <w:vertAlign w:val="superscript"/>
        </w:rPr>
        <w:t>st</w:t>
      </w:r>
      <w:r w:rsidRPr="00222EC6">
        <w:rPr>
          <w:rFonts w:ascii="Arial" w:hAnsi="Arial" w:cs="Arial"/>
          <w:sz w:val="22"/>
        </w:rPr>
        <w:t xml:space="preserve"> Year and 0.7% thereafter </w:t>
      </w:r>
    </w:p>
    <w:p w14:paraId="5E6C2653" w14:textId="77777777" w:rsidR="003A0607" w:rsidRPr="00222EC6" w:rsidRDefault="003A0607" w:rsidP="00BE76E8">
      <w:pPr>
        <w:pStyle w:val="ListParagraph"/>
        <w:numPr>
          <w:ilvl w:val="0"/>
          <w:numId w:val="30"/>
        </w:numPr>
        <w:spacing w:line="360" w:lineRule="auto"/>
        <w:ind w:left="993" w:hanging="284"/>
        <w:jc w:val="both"/>
        <w:rPr>
          <w:rFonts w:ascii="Arial" w:hAnsi="Arial" w:cs="Arial"/>
          <w:sz w:val="22"/>
        </w:rPr>
      </w:pPr>
      <w:r w:rsidRPr="00222EC6">
        <w:rPr>
          <w:rFonts w:ascii="Arial" w:hAnsi="Arial" w:cs="Arial"/>
          <w:sz w:val="22"/>
        </w:rPr>
        <w:t>Global Horizontal Irradiation = 2,250 kWh/m²</w:t>
      </w:r>
    </w:p>
    <w:p w14:paraId="76E9452C" w14:textId="77777777" w:rsidR="003A0607" w:rsidRPr="00222EC6" w:rsidRDefault="003A0607" w:rsidP="00BE76E8">
      <w:pPr>
        <w:pStyle w:val="ListParagraph"/>
        <w:numPr>
          <w:ilvl w:val="0"/>
          <w:numId w:val="30"/>
        </w:numPr>
        <w:spacing w:line="360" w:lineRule="auto"/>
        <w:ind w:left="993" w:hanging="284"/>
        <w:jc w:val="both"/>
        <w:rPr>
          <w:rFonts w:ascii="Arial" w:hAnsi="Arial" w:cs="Arial"/>
          <w:sz w:val="22"/>
        </w:rPr>
      </w:pPr>
      <w:r w:rsidRPr="00222EC6">
        <w:rPr>
          <w:rFonts w:ascii="Arial" w:hAnsi="Arial" w:cs="Arial"/>
          <w:sz w:val="22"/>
        </w:rPr>
        <w:t>Size of the Plant = 650.16 kWp</w:t>
      </w:r>
    </w:p>
    <w:p w14:paraId="7199EEB0" w14:textId="067938F6" w:rsidR="003A0607" w:rsidRPr="00222EC6" w:rsidRDefault="003A0607" w:rsidP="00BE76E8">
      <w:pPr>
        <w:pStyle w:val="ListParagraph"/>
        <w:numPr>
          <w:ilvl w:val="0"/>
          <w:numId w:val="30"/>
        </w:numPr>
        <w:spacing w:after="240" w:line="360" w:lineRule="auto"/>
        <w:ind w:left="993" w:hanging="284"/>
        <w:jc w:val="both"/>
        <w:rPr>
          <w:rFonts w:ascii="Arial" w:hAnsi="Arial" w:cs="Arial"/>
          <w:sz w:val="22"/>
        </w:rPr>
      </w:pPr>
      <w:r w:rsidRPr="00222EC6">
        <w:rPr>
          <w:rFonts w:ascii="Arial" w:hAnsi="Arial" w:cs="Arial"/>
          <w:sz w:val="22"/>
        </w:rPr>
        <w:t>Grid Availability</w:t>
      </w:r>
    </w:p>
    <w:p w14:paraId="35F33A47" w14:textId="6D7A8C6C" w:rsidR="003A0607" w:rsidRPr="00222EC6" w:rsidRDefault="003A0607" w:rsidP="003A0607">
      <w:pPr>
        <w:pStyle w:val="ListParagraph"/>
        <w:spacing w:after="240" w:line="360" w:lineRule="auto"/>
        <w:ind w:left="786"/>
        <w:jc w:val="both"/>
        <w:rPr>
          <w:rFonts w:ascii="Arial" w:hAnsi="Arial" w:cs="Arial"/>
          <w:sz w:val="22"/>
        </w:rPr>
      </w:pPr>
      <w:r w:rsidRPr="00222EC6">
        <w:rPr>
          <w:rFonts w:ascii="Arial" w:hAnsi="Arial" w:cs="Arial"/>
          <w:sz w:val="22"/>
        </w:rPr>
        <w:t>Expected Solar Generation per annum: 1300 kWh/KW (including deemed generation) i.e. 8,45,208 kWh for 1</w:t>
      </w:r>
      <w:r w:rsidR="00BA4523" w:rsidRPr="00222EC6">
        <w:rPr>
          <w:rFonts w:ascii="Arial" w:hAnsi="Arial" w:cs="Arial"/>
          <w:sz w:val="22"/>
          <w:vertAlign w:val="superscript"/>
        </w:rPr>
        <w:t>st</w:t>
      </w:r>
      <w:r w:rsidRPr="00222EC6">
        <w:rPr>
          <w:rFonts w:ascii="Arial" w:hAnsi="Arial" w:cs="Arial"/>
          <w:sz w:val="22"/>
        </w:rPr>
        <w:t xml:space="preserve"> year at the point of generation for 650.16 kWp. Minimum Guaranteed Generation per annum (90% of expected generation): 1</w:t>
      </w:r>
      <w:r w:rsidR="00E34C26" w:rsidRPr="00222EC6">
        <w:rPr>
          <w:rFonts w:ascii="Arial" w:hAnsi="Arial" w:cs="Arial"/>
          <w:sz w:val="22"/>
        </w:rPr>
        <w:t>,</w:t>
      </w:r>
      <w:r w:rsidRPr="00222EC6">
        <w:rPr>
          <w:rFonts w:ascii="Arial" w:hAnsi="Arial" w:cs="Arial"/>
          <w:sz w:val="22"/>
        </w:rPr>
        <w:t>170 kWh/kW. (including deemed generation) i.e. 7,60,687 kWh for 1</w:t>
      </w:r>
      <w:r w:rsidRPr="00222EC6">
        <w:rPr>
          <w:rFonts w:ascii="Arial" w:hAnsi="Arial" w:cs="Arial"/>
          <w:sz w:val="22"/>
          <w:vertAlign w:val="superscript"/>
        </w:rPr>
        <w:t>st</w:t>
      </w:r>
      <w:r w:rsidRPr="00222EC6">
        <w:rPr>
          <w:rFonts w:ascii="Arial" w:hAnsi="Arial" w:cs="Arial"/>
          <w:sz w:val="22"/>
        </w:rPr>
        <w:t xml:space="preserve"> year at the point of generation for 650.16 kWp. Annual Degradation Factor: 2.5% in first year and 0.7% per year after that.</w:t>
      </w:r>
    </w:p>
    <w:p w14:paraId="01264FF1" w14:textId="37A0370D" w:rsidR="00BA4523" w:rsidRPr="00222EC6" w:rsidRDefault="00BA4523" w:rsidP="003A0607">
      <w:pPr>
        <w:pStyle w:val="ListParagraph"/>
        <w:spacing w:after="240" w:line="360" w:lineRule="auto"/>
        <w:ind w:left="786"/>
        <w:jc w:val="both"/>
        <w:rPr>
          <w:rFonts w:ascii="Arial" w:hAnsi="Arial" w:cs="Arial"/>
          <w:b/>
          <w:sz w:val="22"/>
          <w:u w:val="single"/>
        </w:rPr>
      </w:pPr>
      <w:r w:rsidRPr="00222EC6">
        <w:rPr>
          <w:rFonts w:ascii="Arial" w:hAnsi="Arial" w:cs="Arial"/>
          <w:b/>
          <w:sz w:val="22"/>
          <w:u w:val="single"/>
        </w:rPr>
        <w:t>Gears Division</w:t>
      </w:r>
    </w:p>
    <w:p w14:paraId="0D8EA8A8" w14:textId="499DC8B5" w:rsidR="00BA4523" w:rsidRPr="00222EC6" w:rsidRDefault="00BA4523" w:rsidP="00BA4523">
      <w:pPr>
        <w:pStyle w:val="ListParagraph"/>
        <w:numPr>
          <w:ilvl w:val="0"/>
          <w:numId w:val="30"/>
        </w:numPr>
        <w:spacing w:line="360" w:lineRule="auto"/>
        <w:ind w:left="993" w:hanging="284"/>
        <w:jc w:val="both"/>
        <w:rPr>
          <w:rFonts w:ascii="Arial" w:hAnsi="Arial" w:cs="Arial"/>
          <w:sz w:val="22"/>
        </w:rPr>
      </w:pPr>
      <w:r w:rsidRPr="00222EC6">
        <w:rPr>
          <w:rFonts w:ascii="Arial" w:hAnsi="Arial" w:cs="Arial"/>
          <w:sz w:val="22"/>
        </w:rPr>
        <w:t>Expected Energy Generation /annum = 8,09,190 kWh for 1</w:t>
      </w:r>
      <w:r w:rsidRPr="00222EC6">
        <w:rPr>
          <w:rFonts w:ascii="Arial" w:hAnsi="Arial" w:cs="Arial"/>
          <w:sz w:val="22"/>
          <w:vertAlign w:val="superscript"/>
        </w:rPr>
        <w:t>st</w:t>
      </w:r>
      <w:r w:rsidRPr="00222EC6">
        <w:rPr>
          <w:rFonts w:ascii="Arial" w:hAnsi="Arial" w:cs="Arial"/>
          <w:sz w:val="22"/>
        </w:rPr>
        <w:t xml:space="preserve"> Year, please refer to  SCHEDULE D for Expected Year on Year Energy Production </w:t>
      </w:r>
    </w:p>
    <w:p w14:paraId="34E8F1F3" w14:textId="77777777" w:rsidR="00BA4523" w:rsidRDefault="00BA4523" w:rsidP="00BA4523">
      <w:pPr>
        <w:pStyle w:val="ListParagraph"/>
        <w:numPr>
          <w:ilvl w:val="0"/>
          <w:numId w:val="30"/>
        </w:numPr>
        <w:spacing w:line="360" w:lineRule="auto"/>
        <w:ind w:left="993" w:hanging="284"/>
        <w:jc w:val="both"/>
        <w:rPr>
          <w:rFonts w:ascii="Arial" w:hAnsi="Arial" w:cs="Arial"/>
          <w:sz w:val="22"/>
        </w:rPr>
      </w:pPr>
      <w:r w:rsidRPr="00222EC6">
        <w:rPr>
          <w:rFonts w:ascii="Arial" w:hAnsi="Arial" w:cs="Arial"/>
          <w:sz w:val="22"/>
        </w:rPr>
        <w:t>Module Degradation Factor = 2.5% for 1</w:t>
      </w:r>
      <w:r w:rsidRPr="00222EC6">
        <w:rPr>
          <w:rFonts w:ascii="Arial" w:hAnsi="Arial" w:cs="Arial"/>
          <w:sz w:val="22"/>
          <w:vertAlign w:val="superscript"/>
        </w:rPr>
        <w:t>st</w:t>
      </w:r>
      <w:r w:rsidRPr="00222EC6">
        <w:rPr>
          <w:rFonts w:ascii="Arial" w:hAnsi="Arial" w:cs="Arial"/>
          <w:sz w:val="22"/>
        </w:rPr>
        <w:t xml:space="preserve"> Year</w:t>
      </w:r>
      <w:r w:rsidRPr="003A0607">
        <w:rPr>
          <w:rFonts w:ascii="Arial" w:hAnsi="Arial" w:cs="Arial"/>
          <w:sz w:val="22"/>
        </w:rPr>
        <w:t xml:space="preserve"> and 0.7% thereafter </w:t>
      </w:r>
    </w:p>
    <w:p w14:paraId="6796C49A" w14:textId="77777777" w:rsidR="00BA4523" w:rsidRDefault="00BA4523" w:rsidP="00BA4523">
      <w:pPr>
        <w:pStyle w:val="ListParagraph"/>
        <w:numPr>
          <w:ilvl w:val="0"/>
          <w:numId w:val="30"/>
        </w:numPr>
        <w:spacing w:line="360" w:lineRule="auto"/>
        <w:ind w:left="993" w:hanging="284"/>
        <w:jc w:val="both"/>
        <w:rPr>
          <w:rFonts w:ascii="Arial" w:hAnsi="Arial" w:cs="Arial"/>
          <w:sz w:val="22"/>
        </w:rPr>
      </w:pPr>
      <w:r>
        <w:rPr>
          <w:rFonts w:ascii="Arial" w:hAnsi="Arial" w:cs="Arial"/>
          <w:sz w:val="22"/>
        </w:rPr>
        <w:t xml:space="preserve">Global Horizontal Irradiation = </w:t>
      </w:r>
      <w:r w:rsidRPr="003A0607">
        <w:rPr>
          <w:rFonts w:ascii="Arial" w:hAnsi="Arial" w:cs="Arial"/>
          <w:sz w:val="22"/>
        </w:rPr>
        <w:t>2</w:t>
      </w:r>
      <w:r>
        <w:rPr>
          <w:rFonts w:ascii="Arial" w:hAnsi="Arial" w:cs="Arial"/>
          <w:sz w:val="22"/>
        </w:rPr>
        <w:t>,</w:t>
      </w:r>
      <w:r w:rsidRPr="003A0607">
        <w:rPr>
          <w:rFonts w:ascii="Arial" w:hAnsi="Arial" w:cs="Arial"/>
          <w:sz w:val="22"/>
        </w:rPr>
        <w:t>250 kWh/m²</w:t>
      </w:r>
    </w:p>
    <w:p w14:paraId="1E01332C" w14:textId="0B4F7A1E" w:rsidR="00BA4523" w:rsidRDefault="00BA4523" w:rsidP="00BA4523">
      <w:pPr>
        <w:pStyle w:val="ListParagraph"/>
        <w:numPr>
          <w:ilvl w:val="0"/>
          <w:numId w:val="30"/>
        </w:numPr>
        <w:spacing w:line="360" w:lineRule="auto"/>
        <w:ind w:left="993" w:hanging="284"/>
        <w:jc w:val="both"/>
        <w:rPr>
          <w:rFonts w:ascii="Arial" w:hAnsi="Arial" w:cs="Arial"/>
          <w:sz w:val="22"/>
        </w:rPr>
      </w:pPr>
      <w:r w:rsidRPr="003A0607">
        <w:rPr>
          <w:rFonts w:ascii="Arial" w:hAnsi="Arial" w:cs="Arial"/>
          <w:sz w:val="22"/>
        </w:rPr>
        <w:t xml:space="preserve">Size of the Plant = </w:t>
      </w:r>
      <w:r>
        <w:rPr>
          <w:rFonts w:ascii="Arial" w:hAnsi="Arial" w:cs="Arial"/>
          <w:sz w:val="22"/>
        </w:rPr>
        <w:t>539.46</w:t>
      </w:r>
      <w:r w:rsidRPr="003A0607">
        <w:rPr>
          <w:rFonts w:ascii="Arial" w:hAnsi="Arial" w:cs="Arial"/>
          <w:sz w:val="22"/>
        </w:rPr>
        <w:t xml:space="preserve"> kWp</w:t>
      </w:r>
    </w:p>
    <w:p w14:paraId="2F14CFB0" w14:textId="77777777" w:rsidR="00BA4523" w:rsidRPr="003A0607" w:rsidRDefault="00BA4523" w:rsidP="00BA4523">
      <w:pPr>
        <w:pStyle w:val="ListParagraph"/>
        <w:numPr>
          <w:ilvl w:val="0"/>
          <w:numId w:val="30"/>
        </w:numPr>
        <w:spacing w:after="240" w:line="360" w:lineRule="auto"/>
        <w:ind w:left="993" w:hanging="284"/>
        <w:jc w:val="both"/>
        <w:rPr>
          <w:rFonts w:ascii="Arial" w:hAnsi="Arial" w:cs="Arial"/>
          <w:sz w:val="22"/>
        </w:rPr>
      </w:pPr>
      <w:r w:rsidRPr="003A0607">
        <w:rPr>
          <w:rFonts w:ascii="Arial" w:hAnsi="Arial" w:cs="Arial"/>
          <w:sz w:val="22"/>
        </w:rPr>
        <w:t>Grid Availability</w:t>
      </w:r>
    </w:p>
    <w:p w14:paraId="4C706F53" w14:textId="74CDEA39" w:rsidR="00BA4523" w:rsidRDefault="00BA4523" w:rsidP="00BA4523">
      <w:pPr>
        <w:pStyle w:val="ListParagraph"/>
        <w:spacing w:after="240" w:line="360" w:lineRule="auto"/>
        <w:ind w:left="786"/>
        <w:jc w:val="both"/>
        <w:rPr>
          <w:rFonts w:ascii="Arial" w:hAnsi="Arial" w:cs="Arial"/>
          <w:sz w:val="22"/>
        </w:rPr>
      </w:pPr>
      <w:r w:rsidRPr="003A0607">
        <w:rPr>
          <w:rFonts w:ascii="Arial" w:hAnsi="Arial" w:cs="Arial"/>
          <w:sz w:val="22"/>
        </w:rPr>
        <w:t>Expecte</w:t>
      </w:r>
      <w:r>
        <w:rPr>
          <w:rFonts w:ascii="Arial" w:hAnsi="Arial" w:cs="Arial"/>
          <w:sz w:val="22"/>
        </w:rPr>
        <w:t>d Solar Generation per annum: 15</w:t>
      </w:r>
      <w:r w:rsidRPr="003A0607">
        <w:rPr>
          <w:rFonts w:ascii="Arial" w:hAnsi="Arial" w:cs="Arial"/>
          <w:sz w:val="22"/>
        </w:rPr>
        <w:t>00 kWh/KW (including deemed generation) i.e. 8,</w:t>
      </w:r>
      <w:r>
        <w:rPr>
          <w:rFonts w:ascii="Arial" w:hAnsi="Arial" w:cs="Arial"/>
          <w:sz w:val="22"/>
        </w:rPr>
        <w:t>09</w:t>
      </w:r>
      <w:r w:rsidRPr="003A0607">
        <w:rPr>
          <w:rFonts w:ascii="Arial" w:hAnsi="Arial" w:cs="Arial"/>
          <w:sz w:val="22"/>
        </w:rPr>
        <w:t>,</w:t>
      </w:r>
      <w:r>
        <w:rPr>
          <w:rFonts w:ascii="Arial" w:hAnsi="Arial" w:cs="Arial"/>
          <w:sz w:val="22"/>
        </w:rPr>
        <w:t>190</w:t>
      </w:r>
      <w:r w:rsidRPr="003A0607">
        <w:rPr>
          <w:rFonts w:ascii="Arial" w:hAnsi="Arial" w:cs="Arial"/>
          <w:sz w:val="22"/>
        </w:rPr>
        <w:t xml:space="preserve"> kWh for 1</w:t>
      </w:r>
      <w:r w:rsidRPr="00BA4523">
        <w:rPr>
          <w:rFonts w:ascii="Arial" w:hAnsi="Arial" w:cs="Arial"/>
          <w:sz w:val="22"/>
          <w:vertAlign w:val="superscript"/>
        </w:rPr>
        <w:t>st</w:t>
      </w:r>
      <w:r w:rsidRPr="003A0607">
        <w:rPr>
          <w:rFonts w:ascii="Arial" w:hAnsi="Arial" w:cs="Arial"/>
          <w:sz w:val="22"/>
        </w:rPr>
        <w:t xml:space="preserve"> year at the point of generation for </w:t>
      </w:r>
      <w:r>
        <w:rPr>
          <w:rFonts w:ascii="Arial" w:hAnsi="Arial" w:cs="Arial"/>
          <w:sz w:val="22"/>
        </w:rPr>
        <w:t>539.46</w:t>
      </w:r>
      <w:r w:rsidRPr="003A0607">
        <w:rPr>
          <w:rFonts w:ascii="Arial" w:hAnsi="Arial" w:cs="Arial"/>
          <w:sz w:val="22"/>
        </w:rPr>
        <w:t xml:space="preserve"> kWp. Minimum Guaranteed </w:t>
      </w:r>
      <w:r w:rsidRPr="003A0607">
        <w:rPr>
          <w:rFonts w:ascii="Arial" w:hAnsi="Arial" w:cs="Arial"/>
          <w:sz w:val="22"/>
        </w:rPr>
        <w:lastRenderedPageBreak/>
        <w:t>Generation per annum (90% of expected generation): 1</w:t>
      </w:r>
      <w:r>
        <w:rPr>
          <w:rFonts w:ascii="Arial" w:hAnsi="Arial" w:cs="Arial"/>
          <w:sz w:val="22"/>
        </w:rPr>
        <w:t>,350</w:t>
      </w:r>
      <w:r w:rsidRPr="003A0607">
        <w:rPr>
          <w:rFonts w:ascii="Arial" w:hAnsi="Arial" w:cs="Arial"/>
          <w:sz w:val="22"/>
        </w:rPr>
        <w:t xml:space="preserve"> kWh/kW. (including deemed generation) i.e. 7,</w:t>
      </w:r>
      <w:r>
        <w:rPr>
          <w:rFonts w:ascii="Arial" w:hAnsi="Arial" w:cs="Arial"/>
          <w:sz w:val="22"/>
        </w:rPr>
        <w:t>28,271</w:t>
      </w:r>
      <w:r w:rsidRPr="003A0607">
        <w:rPr>
          <w:rFonts w:ascii="Arial" w:hAnsi="Arial" w:cs="Arial"/>
          <w:sz w:val="22"/>
        </w:rPr>
        <w:t xml:space="preserve"> kWh for 1</w:t>
      </w:r>
      <w:r w:rsidRPr="003A0607">
        <w:rPr>
          <w:rFonts w:ascii="Arial" w:hAnsi="Arial" w:cs="Arial"/>
          <w:sz w:val="22"/>
          <w:vertAlign w:val="superscript"/>
        </w:rPr>
        <w:t>st</w:t>
      </w:r>
      <w:r>
        <w:rPr>
          <w:rFonts w:ascii="Arial" w:hAnsi="Arial" w:cs="Arial"/>
          <w:sz w:val="22"/>
        </w:rPr>
        <w:t xml:space="preserve"> </w:t>
      </w:r>
      <w:r w:rsidRPr="003A0607">
        <w:rPr>
          <w:rFonts w:ascii="Arial" w:hAnsi="Arial" w:cs="Arial"/>
          <w:sz w:val="22"/>
        </w:rPr>
        <w:t xml:space="preserve">year at the point of generation for </w:t>
      </w:r>
      <w:r>
        <w:rPr>
          <w:rFonts w:ascii="Arial" w:hAnsi="Arial" w:cs="Arial"/>
          <w:sz w:val="22"/>
        </w:rPr>
        <w:t>539.46</w:t>
      </w:r>
      <w:r w:rsidRPr="003A0607">
        <w:rPr>
          <w:rFonts w:ascii="Arial" w:hAnsi="Arial" w:cs="Arial"/>
          <w:sz w:val="22"/>
        </w:rPr>
        <w:t xml:space="preserve"> kWp. Annual Degradation Factor: 2.5% in first year and 0.7% per year after that.</w:t>
      </w:r>
    </w:p>
    <w:p w14:paraId="6A79D9E0" w14:textId="77777777" w:rsidR="00A54D66" w:rsidRDefault="003A0607" w:rsidP="00A54D66">
      <w:pPr>
        <w:pStyle w:val="ListParagraph"/>
        <w:numPr>
          <w:ilvl w:val="0"/>
          <w:numId w:val="28"/>
        </w:numPr>
        <w:spacing w:line="360" w:lineRule="auto"/>
        <w:ind w:left="709" w:hanging="283"/>
        <w:jc w:val="both"/>
        <w:rPr>
          <w:rFonts w:ascii="Arial" w:hAnsi="Arial" w:cs="Arial"/>
          <w:sz w:val="22"/>
        </w:rPr>
      </w:pPr>
      <w:r w:rsidRPr="003A0607">
        <w:rPr>
          <w:rFonts w:ascii="Arial" w:hAnsi="Arial" w:cs="Arial"/>
          <w:sz w:val="22"/>
        </w:rPr>
        <w:t>The Power Producer shall ensure that the 90% Expected Energy Generation (as outlined in SCHEDULE D) including deemed generation is supplied on annual basis. However, if there is any reduction in generation due to reasons attributable to or due to actual GHI, the same should be reduced from the Expected Energy Generation. In case of supply lower than 90% of Expected Energy Generation (as outlined in SCHEDULE D), the Power Producer should compensate the Offtaker for the difference in Variable Charge charged by MSEDCL and applicable Tariff as per this Agreement for Shortfall Units for that year.</w:t>
      </w:r>
    </w:p>
    <w:p w14:paraId="0BF64743" w14:textId="77777777" w:rsidR="00A54D66" w:rsidRDefault="00A54D66" w:rsidP="00A54D66">
      <w:pPr>
        <w:pStyle w:val="ListParagraph"/>
        <w:spacing w:line="360" w:lineRule="auto"/>
        <w:ind w:left="709"/>
        <w:jc w:val="both"/>
        <w:rPr>
          <w:rFonts w:ascii="Arial" w:hAnsi="Arial" w:cs="Arial"/>
          <w:sz w:val="22"/>
        </w:rPr>
      </w:pPr>
    </w:p>
    <w:p w14:paraId="729106D0" w14:textId="2358922E" w:rsidR="00F13C0C" w:rsidRPr="00BA4523" w:rsidRDefault="003A0607" w:rsidP="00BA4523">
      <w:pPr>
        <w:pStyle w:val="ListParagraph"/>
        <w:spacing w:line="360" w:lineRule="auto"/>
        <w:ind w:left="709"/>
        <w:jc w:val="both"/>
        <w:rPr>
          <w:rFonts w:ascii="Arial" w:hAnsi="Arial" w:cs="Arial"/>
          <w:b/>
          <w:sz w:val="22"/>
        </w:rPr>
      </w:pPr>
      <w:r w:rsidRPr="00A54D66">
        <w:rPr>
          <w:rFonts w:ascii="Arial" w:hAnsi="Arial" w:cs="Arial"/>
          <w:sz w:val="22"/>
        </w:rPr>
        <w:t xml:space="preserve">Explicit understanding of 5.1 and 5.2 clause has been indicated in </w:t>
      </w:r>
      <w:r w:rsidR="00A54D66">
        <w:rPr>
          <w:rFonts w:ascii="Arial" w:hAnsi="Arial" w:cs="Arial"/>
          <w:sz w:val="22"/>
        </w:rPr>
        <w:t>t</w:t>
      </w:r>
      <w:r w:rsidR="00BA4523">
        <w:rPr>
          <w:rFonts w:ascii="Arial" w:hAnsi="Arial" w:cs="Arial"/>
          <w:sz w:val="22"/>
        </w:rPr>
        <w:t xml:space="preserve">abulated below: </w:t>
      </w:r>
      <w:r w:rsidRPr="00BA4523">
        <w:rPr>
          <w:rFonts w:ascii="Arial" w:hAnsi="Arial" w:cs="Arial"/>
          <w:b/>
          <w:sz w:val="22"/>
        </w:rPr>
        <w:t>SCHEDULE</w:t>
      </w:r>
      <w:r w:rsidR="00BA4523" w:rsidRPr="00BA4523">
        <w:rPr>
          <w:rFonts w:ascii="Arial" w:hAnsi="Arial" w:cs="Arial"/>
          <w:b/>
          <w:sz w:val="22"/>
        </w:rPr>
        <w:t xml:space="preserve"> D</w:t>
      </w:r>
    </w:p>
    <w:tbl>
      <w:tblPr>
        <w:tblW w:w="0" w:type="auto"/>
        <w:tblInd w:w="-5" w:type="dxa"/>
        <w:tblLook w:val="04A0" w:firstRow="1" w:lastRow="0" w:firstColumn="1" w:lastColumn="0" w:noHBand="0" w:noVBand="1"/>
      </w:tblPr>
      <w:tblGrid>
        <w:gridCol w:w="783"/>
        <w:gridCol w:w="2104"/>
        <w:gridCol w:w="2071"/>
        <w:gridCol w:w="222"/>
        <w:gridCol w:w="2105"/>
        <w:gridCol w:w="2071"/>
      </w:tblGrid>
      <w:tr w:rsidR="00F13C0C" w:rsidRPr="00DC1BDE" w14:paraId="3FF55161" w14:textId="77777777" w:rsidTr="00F13C0C">
        <w:trPr>
          <w:trHeight w:val="20"/>
        </w:trPr>
        <w:tc>
          <w:tcPr>
            <w:tcW w:w="0" w:type="auto"/>
            <w:vMerge w:val="restart"/>
            <w:tcBorders>
              <w:top w:val="single" w:sz="4" w:space="0" w:color="auto"/>
              <w:left w:val="single" w:sz="4" w:space="0" w:color="auto"/>
              <w:right w:val="single" w:sz="4" w:space="0" w:color="auto"/>
            </w:tcBorders>
            <w:shd w:val="clear" w:color="auto" w:fill="002060"/>
            <w:noWrap/>
            <w:vAlign w:val="center"/>
            <w:hideMark/>
          </w:tcPr>
          <w:p w14:paraId="106115F7" w14:textId="6904B290" w:rsidR="00F13C0C" w:rsidRPr="00DC1BDE" w:rsidRDefault="00F13C0C" w:rsidP="00F13C0C">
            <w:pPr>
              <w:jc w:val="center"/>
              <w:rPr>
                <w:rFonts w:ascii="Arial" w:hAnsi="Arial" w:cs="Arial"/>
                <w:color w:val="FFFFFF" w:themeColor="background1"/>
                <w:sz w:val="20"/>
                <w:szCs w:val="20"/>
              </w:rPr>
            </w:pPr>
            <w:r w:rsidRPr="00DC1BDE">
              <w:rPr>
                <w:rFonts w:ascii="Arial" w:hAnsi="Arial" w:cs="Arial"/>
                <w:b/>
                <w:bCs/>
                <w:color w:val="FFFFFF" w:themeColor="background1"/>
                <w:sz w:val="20"/>
                <w:szCs w:val="20"/>
              </w:rPr>
              <w:t>S. No.</w:t>
            </w:r>
          </w:p>
        </w:tc>
        <w:tc>
          <w:tcPr>
            <w:tcW w:w="0" w:type="auto"/>
            <w:gridSpan w:val="2"/>
            <w:tcBorders>
              <w:top w:val="single" w:sz="4" w:space="0" w:color="auto"/>
              <w:left w:val="nil"/>
              <w:bottom w:val="single" w:sz="4" w:space="0" w:color="auto"/>
              <w:right w:val="single" w:sz="4" w:space="0" w:color="auto"/>
            </w:tcBorders>
            <w:shd w:val="clear" w:color="000000" w:fill="002060"/>
            <w:vAlign w:val="center"/>
            <w:hideMark/>
          </w:tcPr>
          <w:p w14:paraId="11BDD2C8" w14:textId="09CCBD88" w:rsidR="00F13C0C" w:rsidRPr="00DC1BDE" w:rsidRDefault="00F13C0C" w:rsidP="00F13C0C">
            <w:pPr>
              <w:jc w:val="center"/>
              <w:rPr>
                <w:rFonts w:ascii="Arial" w:hAnsi="Arial" w:cs="Arial"/>
                <w:color w:val="000000"/>
                <w:sz w:val="20"/>
                <w:szCs w:val="20"/>
              </w:rPr>
            </w:pPr>
            <w:r w:rsidRPr="00DC1BDE">
              <w:rPr>
                <w:rFonts w:ascii="Arial" w:hAnsi="Arial" w:cs="Arial"/>
                <w:b/>
                <w:bCs/>
                <w:color w:val="FFFFFF"/>
                <w:sz w:val="20"/>
                <w:szCs w:val="20"/>
              </w:rPr>
              <w:t>Stamping Division</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A4BFEAD" w14:textId="5C872E24" w:rsidR="00F13C0C" w:rsidRPr="00DC1BDE" w:rsidRDefault="00F13C0C" w:rsidP="00F13C0C">
            <w:pPr>
              <w:jc w:val="center"/>
              <w:rPr>
                <w:rFonts w:ascii="Arial" w:hAnsi="Arial" w:cs="Arial"/>
                <w:color w:val="000000"/>
                <w:sz w:val="20"/>
                <w:szCs w:val="20"/>
              </w:rPr>
            </w:pPr>
          </w:p>
        </w:tc>
        <w:tc>
          <w:tcPr>
            <w:tcW w:w="0" w:type="auto"/>
            <w:gridSpan w:val="2"/>
            <w:tcBorders>
              <w:top w:val="single" w:sz="4" w:space="0" w:color="auto"/>
              <w:left w:val="nil"/>
              <w:bottom w:val="single" w:sz="4" w:space="0" w:color="auto"/>
              <w:right w:val="single" w:sz="4" w:space="0" w:color="auto"/>
            </w:tcBorders>
            <w:shd w:val="clear" w:color="000000" w:fill="002060"/>
            <w:vAlign w:val="center"/>
            <w:hideMark/>
          </w:tcPr>
          <w:p w14:paraId="18E90F1C" w14:textId="49C5FCE9" w:rsidR="00F13C0C" w:rsidRPr="00DC1BDE" w:rsidRDefault="00F13C0C" w:rsidP="00F13C0C">
            <w:pPr>
              <w:jc w:val="center"/>
              <w:rPr>
                <w:rFonts w:ascii="Arial" w:hAnsi="Arial" w:cs="Arial"/>
                <w:color w:val="000000"/>
                <w:sz w:val="20"/>
                <w:szCs w:val="20"/>
              </w:rPr>
            </w:pPr>
            <w:r w:rsidRPr="00DC1BDE">
              <w:rPr>
                <w:rFonts w:ascii="Arial" w:hAnsi="Arial" w:cs="Arial"/>
                <w:b/>
                <w:bCs/>
                <w:color w:val="FFFFFF"/>
                <w:sz w:val="20"/>
                <w:szCs w:val="20"/>
              </w:rPr>
              <w:t>Gears Division</w:t>
            </w:r>
          </w:p>
        </w:tc>
      </w:tr>
      <w:tr w:rsidR="00F13C0C" w:rsidRPr="00DC1BDE" w14:paraId="477B3E7C" w14:textId="77777777" w:rsidTr="00F13C0C">
        <w:trPr>
          <w:trHeight w:val="20"/>
        </w:trPr>
        <w:tc>
          <w:tcPr>
            <w:tcW w:w="0" w:type="auto"/>
            <w:vMerge/>
            <w:tcBorders>
              <w:left w:val="single" w:sz="4" w:space="0" w:color="auto"/>
              <w:bottom w:val="single" w:sz="4" w:space="0" w:color="auto"/>
              <w:right w:val="single" w:sz="4" w:space="0" w:color="auto"/>
            </w:tcBorders>
            <w:shd w:val="clear" w:color="auto" w:fill="002060"/>
            <w:noWrap/>
            <w:vAlign w:val="center"/>
            <w:hideMark/>
          </w:tcPr>
          <w:p w14:paraId="413FD685" w14:textId="26FD9332" w:rsidR="00F13C0C" w:rsidRPr="00DC1BDE" w:rsidRDefault="00F13C0C" w:rsidP="00F13C0C">
            <w:pPr>
              <w:jc w:val="center"/>
              <w:rPr>
                <w:rFonts w:ascii="Arial" w:hAnsi="Arial" w:cs="Arial"/>
                <w:b/>
                <w:bCs/>
                <w:color w:val="FFFFFF"/>
                <w:sz w:val="20"/>
                <w:szCs w:val="20"/>
              </w:rPr>
            </w:pPr>
          </w:p>
        </w:tc>
        <w:tc>
          <w:tcPr>
            <w:tcW w:w="0" w:type="auto"/>
            <w:tcBorders>
              <w:top w:val="nil"/>
              <w:left w:val="nil"/>
              <w:bottom w:val="single" w:sz="4" w:space="0" w:color="auto"/>
              <w:right w:val="single" w:sz="4" w:space="0" w:color="auto"/>
            </w:tcBorders>
            <w:shd w:val="clear" w:color="000000" w:fill="002060"/>
            <w:vAlign w:val="center"/>
            <w:hideMark/>
          </w:tcPr>
          <w:p w14:paraId="491595D1" w14:textId="77777777" w:rsidR="00F13C0C" w:rsidRPr="00DC1BDE" w:rsidRDefault="00F13C0C" w:rsidP="00F13C0C">
            <w:pPr>
              <w:jc w:val="center"/>
              <w:rPr>
                <w:rFonts w:ascii="Arial" w:hAnsi="Arial" w:cs="Arial"/>
                <w:b/>
                <w:bCs/>
                <w:color w:val="FFFFFF"/>
                <w:sz w:val="20"/>
                <w:szCs w:val="20"/>
              </w:rPr>
            </w:pPr>
            <w:r w:rsidRPr="00DC1BDE">
              <w:rPr>
                <w:rFonts w:ascii="Arial" w:hAnsi="Arial" w:cs="Arial"/>
                <w:b/>
                <w:bCs/>
                <w:color w:val="FFFFFF"/>
                <w:sz w:val="20"/>
                <w:szCs w:val="20"/>
              </w:rPr>
              <w:t>Expected Energy from Solar Plant</w:t>
            </w:r>
            <w:r w:rsidRPr="00DC1BDE">
              <w:rPr>
                <w:rFonts w:ascii="Arial" w:hAnsi="Arial" w:cs="Arial"/>
                <w:b/>
                <w:bCs/>
                <w:color w:val="FFFFFF"/>
                <w:sz w:val="20"/>
                <w:szCs w:val="20"/>
              </w:rPr>
              <w:br/>
              <w:t>(in kWh)</w:t>
            </w:r>
          </w:p>
        </w:tc>
        <w:tc>
          <w:tcPr>
            <w:tcW w:w="0" w:type="auto"/>
            <w:tcBorders>
              <w:top w:val="nil"/>
              <w:left w:val="nil"/>
              <w:bottom w:val="single" w:sz="4" w:space="0" w:color="auto"/>
              <w:right w:val="single" w:sz="4" w:space="0" w:color="auto"/>
            </w:tcBorders>
            <w:shd w:val="clear" w:color="000000" w:fill="002060"/>
            <w:vAlign w:val="center"/>
            <w:hideMark/>
          </w:tcPr>
          <w:p w14:paraId="5C21432C" w14:textId="736FB35A" w:rsidR="00F13C0C" w:rsidRPr="00DC1BDE" w:rsidRDefault="00DC1BDE" w:rsidP="00F13C0C">
            <w:pPr>
              <w:jc w:val="center"/>
              <w:rPr>
                <w:rFonts w:ascii="Arial" w:hAnsi="Arial" w:cs="Arial"/>
                <w:b/>
                <w:bCs/>
                <w:color w:val="FFFFFF"/>
                <w:sz w:val="20"/>
                <w:szCs w:val="20"/>
              </w:rPr>
            </w:pPr>
            <w:r w:rsidRPr="00DC1BDE">
              <w:rPr>
                <w:rFonts w:ascii="Arial" w:hAnsi="Arial" w:cs="Arial"/>
                <w:b/>
                <w:bCs/>
                <w:color w:val="FFFFFF"/>
                <w:sz w:val="20"/>
                <w:szCs w:val="20"/>
              </w:rPr>
              <w:t>Guaranteed</w:t>
            </w:r>
            <w:r w:rsidR="00F13C0C" w:rsidRPr="00DC1BDE">
              <w:rPr>
                <w:rFonts w:ascii="Arial" w:hAnsi="Arial" w:cs="Arial"/>
                <w:b/>
                <w:bCs/>
                <w:color w:val="FFFFFF"/>
                <w:sz w:val="20"/>
                <w:szCs w:val="20"/>
              </w:rPr>
              <w:t xml:space="preserve"> Generation</w:t>
            </w:r>
            <w:r w:rsidR="00F13C0C" w:rsidRPr="00DC1BDE">
              <w:rPr>
                <w:rFonts w:ascii="Arial" w:hAnsi="Arial" w:cs="Arial"/>
                <w:b/>
                <w:bCs/>
                <w:color w:val="FFFFFF"/>
                <w:sz w:val="20"/>
                <w:szCs w:val="20"/>
              </w:rPr>
              <w:br/>
              <w:t>(90% of Expected Generation)</w:t>
            </w:r>
            <w:r w:rsidR="00F13C0C" w:rsidRPr="00DC1BDE">
              <w:rPr>
                <w:rFonts w:ascii="Arial" w:hAnsi="Arial" w:cs="Arial"/>
                <w:b/>
                <w:bCs/>
                <w:color w:val="FFFFFF"/>
                <w:sz w:val="20"/>
                <w:szCs w:val="20"/>
              </w:rPr>
              <w:br/>
              <w:t>in kWh</w:t>
            </w:r>
          </w:p>
        </w:tc>
        <w:tc>
          <w:tcPr>
            <w:tcW w:w="0" w:type="auto"/>
            <w:tcBorders>
              <w:top w:val="nil"/>
              <w:left w:val="nil"/>
              <w:bottom w:val="single" w:sz="4" w:space="0" w:color="auto"/>
              <w:right w:val="single" w:sz="4" w:space="0" w:color="auto"/>
            </w:tcBorders>
            <w:shd w:val="clear" w:color="auto" w:fill="auto"/>
            <w:vAlign w:val="center"/>
            <w:hideMark/>
          </w:tcPr>
          <w:p w14:paraId="031ADD6F" w14:textId="4D3ABE4B" w:rsidR="00F13C0C" w:rsidRPr="00DC1BDE" w:rsidRDefault="00F13C0C" w:rsidP="00F13C0C">
            <w:pPr>
              <w:jc w:val="center"/>
              <w:rPr>
                <w:rFonts w:ascii="Arial" w:hAnsi="Arial" w:cs="Arial"/>
                <w:b/>
                <w:bCs/>
                <w:color w:val="FFFFFF"/>
                <w:sz w:val="20"/>
                <w:szCs w:val="20"/>
              </w:rPr>
            </w:pPr>
          </w:p>
        </w:tc>
        <w:tc>
          <w:tcPr>
            <w:tcW w:w="0" w:type="auto"/>
            <w:tcBorders>
              <w:top w:val="nil"/>
              <w:left w:val="nil"/>
              <w:bottom w:val="single" w:sz="4" w:space="0" w:color="auto"/>
              <w:right w:val="single" w:sz="4" w:space="0" w:color="auto"/>
            </w:tcBorders>
            <w:shd w:val="clear" w:color="000000" w:fill="002060"/>
            <w:vAlign w:val="center"/>
            <w:hideMark/>
          </w:tcPr>
          <w:p w14:paraId="38AD94C3" w14:textId="77777777" w:rsidR="00F13C0C" w:rsidRPr="00DC1BDE" w:rsidRDefault="00F13C0C" w:rsidP="00F13C0C">
            <w:pPr>
              <w:jc w:val="center"/>
              <w:rPr>
                <w:rFonts w:ascii="Arial" w:hAnsi="Arial" w:cs="Arial"/>
                <w:b/>
                <w:bCs/>
                <w:color w:val="FFFFFF"/>
                <w:sz w:val="20"/>
                <w:szCs w:val="20"/>
              </w:rPr>
            </w:pPr>
            <w:r w:rsidRPr="00DC1BDE">
              <w:rPr>
                <w:rFonts w:ascii="Arial" w:hAnsi="Arial" w:cs="Arial"/>
                <w:b/>
                <w:bCs/>
                <w:color w:val="FFFFFF"/>
                <w:sz w:val="20"/>
                <w:szCs w:val="20"/>
              </w:rPr>
              <w:t>Expected Energy from Solar Plant</w:t>
            </w:r>
            <w:r w:rsidRPr="00DC1BDE">
              <w:rPr>
                <w:rFonts w:ascii="Arial" w:hAnsi="Arial" w:cs="Arial"/>
                <w:b/>
                <w:bCs/>
                <w:color w:val="FFFFFF"/>
                <w:sz w:val="20"/>
                <w:szCs w:val="20"/>
              </w:rPr>
              <w:br/>
              <w:t>(in kWh)</w:t>
            </w:r>
          </w:p>
        </w:tc>
        <w:tc>
          <w:tcPr>
            <w:tcW w:w="0" w:type="auto"/>
            <w:tcBorders>
              <w:top w:val="nil"/>
              <w:left w:val="nil"/>
              <w:bottom w:val="single" w:sz="4" w:space="0" w:color="auto"/>
              <w:right w:val="single" w:sz="4" w:space="0" w:color="auto"/>
            </w:tcBorders>
            <w:shd w:val="clear" w:color="000000" w:fill="002060"/>
            <w:vAlign w:val="center"/>
            <w:hideMark/>
          </w:tcPr>
          <w:p w14:paraId="7630C179" w14:textId="1304FB3C" w:rsidR="00F13C0C" w:rsidRPr="00DC1BDE" w:rsidRDefault="00DC1BDE" w:rsidP="00F13C0C">
            <w:pPr>
              <w:jc w:val="center"/>
              <w:rPr>
                <w:rFonts w:ascii="Arial" w:hAnsi="Arial" w:cs="Arial"/>
                <w:b/>
                <w:bCs/>
                <w:color w:val="FFFFFF"/>
                <w:sz w:val="20"/>
                <w:szCs w:val="20"/>
              </w:rPr>
            </w:pPr>
            <w:r w:rsidRPr="00DC1BDE">
              <w:rPr>
                <w:rFonts w:ascii="Arial" w:hAnsi="Arial" w:cs="Arial"/>
                <w:b/>
                <w:bCs/>
                <w:color w:val="FFFFFF"/>
                <w:sz w:val="20"/>
                <w:szCs w:val="20"/>
              </w:rPr>
              <w:t>Guaranteed</w:t>
            </w:r>
            <w:r w:rsidR="00F13C0C" w:rsidRPr="00DC1BDE">
              <w:rPr>
                <w:rFonts w:ascii="Arial" w:hAnsi="Arial" w:cs="Arial"/>
                <w:b/>
                <w:bCs/>
                <w:color w:val="FFFFFF"/>
                <w:sz w:val="20"/>
                <w:szCs w:val="20"/>
              </w:rPr>
              <w:t xml:space="preserve"> Generation</w:t>
            </w:r>
            <w:r w:rsidR="00F13C0C" w:rsidRPr="00DC1BDE">
              <w:rPr>
                <w:rFonts w:ascii="Arial" w:hAnsi="Arial" w:cs="Arial"/>
                <w:b/>
                <w:bCs/>
                <w:color w:val="FFFFFF"/>
                <w:sz w:val="20"/>
                <w:szCs w:val="20"/>
              </w:rPr>
              <w:br/>
              <w:t>(90% of Expected Generation)</w:t>
            </w:r>
            <w:r w:rsidR="00F13C0C" w:rsidRPr="00DC1BDE">
              <w:rPr>
                <w:rFonts w:ascii="Arial" w:hAnsi="Arial" w:cs="Arial"/>
                <w:b/>
                <w:bCs/>
                <w:color w:val="FFFFFF"/>
                <w:sz w:val="20"/>
                <w:szCs w:val="20"/>
              </w:rPr>
              <w:br/>
              <w:t>in kWh</w:t>
            </w:r>
          </w:p>
        </w:tc>
      </w:tr>
      <w:tr w:rsidR="00F13C0C" w:rsidRPr="00DC1BDE" w14:paraId="3AF2BEF9" w14:textId="77777777" w:rsidTr="00F13C0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E18FAE1" w14:textId="77777777"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7F5D6FC9" w14:textId="7F6B6248"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8,45,208</w:t>
            </w:r>
          </w:p>
        </w:tc>
        <w:tc>
          <w:tcPr>
            <w:tcW w:w="0" w:type="auto"/>
            <w:tcBorders>
              <w:top w:val="nil"/>
              <w:left w:val="nil"/>
              <w:bottom w:val="single" w:sz="4" w:space="0" w:color="auto"/>
              <w:right w:val="single" w:sz="4" w:space="0" w:color="auto"/>
            </w:tcBorders>
            <w:shd w:val="clear" w:color="auto" w:fill="auto"/>
            <w:noWrap/>
            <w:vAlign w:val="center"/>
            <w:hideMark/>
          </w:tcPr>
          <w:p w14:paraId="3E96815C" w14:textId="6882307A"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7,60,687</w:t>
            </w:r>
          </w:p>
        </w:tc>
        <w:tc>
          <w:tcPr>
            <w:tcW w:w="0" w:type="auto"/>
            <w:tcBorders>
              <w:top w:val="nil"/>
              <w:left w:val="nil"/>
              <w:bottom w:val="single" w:sz="4" w:space="0" w:color="auto"/>
              <w:right w:val="single" w:sz="4" w:space="0" w:color="auto"/>
            </w:tcBorders>
            <w:shd w:val="clear" w:color="auto" w:fill="auto"/>
            <w:noWrap/>
            <w:vAlign w:val="center"/>
            <w:hideMark/>
          </w:tcPr>
          <w:p w14:paraId="2EED6C55" w14:textId="658AB6F2" w:rsidR="00F13C0C" w:rsidRPr="00DC1BDE" w:rsidRDefault="00F13C0C" w:rsidP="00F13C0C">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6561BE69" w14:textId="382DAC62"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8,09,190</w:t>
            </w:r>
          </w:p>
        </w:tc>
        <w:tc>
          <w:tcPr>
            <w:tcW w:w="0" w:type="auto"/>
            <w:tcBorders>
              <w:top w:val="nil"/>
              <w:left w:val="nil"/>
              <w:bottom w:val="single" w:sz="4" w:space="0" w:color="auto"/>
              <w:right w:val="single" w:sz="4" w:space="0" w:color="auto"/>
            </w:tcBorders>
            <w:shd w:val="clear" w:color="auto" w:fill="auto"/>
            <w:noWrap/>
            <w:vAlign w:val="center"/>
            <w:hideMark/>
          </w:tcPr>
          <w:p w14:paraId="71D2B18F" w14:textId="2F613359"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7,28,271</w:t>
            </w:r>
          </w:p>
        </w:tc>
      </w:tr>
      <w:tr w:rsidR="00F13C0C" w:rsidRPr="00DC1BDE" w14:paraId="546383FE" w14:textId="77777777" w:rsidTr="00F13C0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D953266" w14:textId="77777777"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2</w:t>
            </w:r>
          </w:p>
        </w:tc>
        <w:tc>
          <w:tcPr>
            <w:tcW w:w="0" w:type="auto"/>
            <w:tcBorders>
              <w:top w:val="nil"/>
              <w:left w:val="nil"/>
              <w:bottom w:val="single" w:sz="4" w:space="0" w:color="auto"/>
              <w:right w:val="single" w:sz="4" w:space="0" w:color="auto"/>
            </w:tcBorders>
            <w:shd w:val="clear" w:color="auto" w:fill="auto"/>
            <w:noWrap/>
            <w:vAlign w:val="center"/>
            <w:hideMark/>
          </w:tcPr>
          <w:p w14:paraId="2FBB21A9" w14:textId="59362A16"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8,24,078</w:t>
            </w:r>
          </w:p>
        </w:tc>
        <w:tc>
          <w:tcPr>
            <w:tcW w:w="0" w:type="auto"/>
            <w:tcBorders>
              <w:top w:val="nil"/>
              <w:left w:val="nil"/>
              <w:bottom w:val="single" w:sz="4" w:space="0" w:color="auto"/>
              <w:right w:val="single" w:sz="4" w:space="0" w:color="auto"/>
            </w:tcBorders>
            <w:shd w:val="clear" w:color="auto" w:fill="auto"/>
            <w:noWrap/>
            <w:vAlign w:val="center"/>
            <w:hideMark/>
          </w:tcPr>
          <w:p w14:paraId="3907297C" w14:textId="36F106F2"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7,41,670</w:t>
            </w:r>
          </w:p>
        </w:tc>
        <w:tc>
          <w:tcPr>
            <w:tcW w:w="0" w:type="auto"/>
            <w:tcBorders>
              <w:top w:val="nil"/>
              <w:left w:val="nil"/>
              <w:bottom w:val="single" w:sz="4" w:space="0" w:color="auto"/>
              <w:right w:val="single" w:sz="4" w:space="0" w:color="auto"/>
            </w:tcBorders>
            <w:shd w:val="clear" w:color="auto" w:fill="auto"/>
            <w:noWrap/>
            <w:vAlign w:val="center"/>
            <w:hideMark/>
          </w:tcPr>
          <w:p w14:paraId="62CF52C3" w14:textId="57A4381F" w:rsidR="00F13C0C" w:rsidRPr="00DC1BDE" w:rsidRDefault="00F13C0C" w:rsidP="00F13C0C">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46A6DF14" w14:textId="5FB0250E"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7,88,960</w:t>
            </w:r>
          </w:p>
        </w:tc>
        <w:tc>
          <w:tcPr>
            <w:tcW w:w="0" w:type="auto"/>
            <w:tcBorders>
              <w:top w:val="nil"/>
              <w:left w:val="nil"/>
              <w:bottom w:val="single" w:sz="4" w:space="0" w:color="auto"/>
              <w:right w:val="single" w:sz="4" w:space="0" w:color="auto"/>
            </w:tcBorders>
            <w:shd w:val="clear" w:color="auto" w:fill="auto"/>
            <w:noWrap/>
            <w:vAlign w:val="center"/>
            <w:hideMark/>
          </w:tcPr>
          <w:p w14:paraId="0AC8CCBF" w14:textId="6FF46396"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7,10,064</w:t>
            </w:r>
          </w:p>
        </w:tc>
      </w:tr>
      <w:tr w:rsidR="00F13C0C" w:rsidRPr="00DC1BDE" w14:paraId="28BA1019" w14:textId="77777777" w:rsidTr="00F13C0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8CB817E" w14:textId="77777777"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3</w:t>
            </w:r>
          </w:p>
        </w:tc>
        <w:tc>
          <w:tcPr>
            <w:tcW w:w="0" w:type="auto"/>
            <w:tcBorders>
              <w:top w:val="nil"/>
              <w:left w:val="nil"/>
              <w:bottom w:val="single" w:sz="4" w:space="0" w:color="auto"/>
              <w:right w:val="single" w:sz="4" w:space="0" w:color="auto"/>
            </w:tcBorders>
            <w:shd w:val="clear" w:color="auto" w:fill="auto"/>
            <w:noWrap/>
            <w:vAlign w:val="center"/>
            <w:hideMark/>
          </w:tcPr>
          <w:p w14:paraId="02336691" w14:textId="687395A0"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8,18,161</w:t>
            </w:r>
          </w:p>
        </w:tc>
        <w:tc>
          <w:tcPr>
            <w:tcW w:w="0" w:type="auto"/>
            <w:tcBorders>
              <w:top w:val="nil"/>
              <w:left w:val="nil"/>
              <w:bottom w:val="single" w:sz="4" w:space="0" w:color="auto"/>
              <w:right w:val="single" w:sz="4" w:space="0" w:color="auto"/>
            </w:tcBorders>
            <w:shd w:val="clear" w:color="auto" w:fill="auto"/>
            <w:noWrap/>
            <w:vAlign w:val="center"/>
            <w:hideMark/>
          </w:tcPr>
          <w:p w14:paraId="08F2671A" w14:textId="724F11C5"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7,36,345</w:t>
            </w:r>
          </w:p>
        </w:tc>
        <w:tc>
          <w:tcPr>
            <w:tcW w:w="0" w:type="auto"/>
            <w:tcBorders>
              <w:top w:val="nil"/>
              <w:left w:val="nil"/>
              <w:bottom w:val="single" w:sz="4" w:space="0" w:color="auto"/>
              <w:right w:val="single" w:sz="4" w:space="0" w:color="auto"/>
            </w:tcBorders>
            <w:shd w:val="clear" w:color="auto" w:fill="auto"/>
            <w:noWrap/>
            <w:vAlign w:val="center"/>
            <w:hideMark/>
          </w:tcPr>
          <w:p w14:paraId="5669FA2F" w14:textId="5E69A55B" w:rsidR="00F13C0C" w:rsidRPr="00DC1BDE" w:rsidRDefault="00F13C0C" w:rsidP="00F13C0C">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3AAFAE36" w14:textId="1E8C5020"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7,83,296</w:t>
            </w:r>
          </w:p>
        </w:tc>
        <w:tc>
          <w:tcPr>
            <w:tcW w:w="0" w:type="auto"/>
            <w:tcBorders>
              <w:top w:val="nil"/>
              <w:left w:val="nil"/>
              <w:bottom w:val="single" w:sz="4" w:space="0" w:color="auto"/>
              <w:right w:val="single" w:sz="4" w:space="0" w:color="auto"/>
            </w:tcBorders>
            <w:shd w:val="clear" w:color="auto" w:fill="auto"/>
            <w:noWrap/>
            <w:vAlign w:val="center"/>
            <w:hideMark/>
          </w:tcPr>
          <w:p w14:paraId="00BB33AC" w14:textId="4C35ED7B"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7,04,966</w:t>
            </w:r>
          </w:p>
        </w:tc>
      </w:tr>
      <w:tr w:rsidR="00F13C0C" w:rsidRPr="00DC1BDE" w14:paraId="5350F123" w14:textId="77777777" w:rsidTr="00F13C0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50854EC" w14:textId="77777777"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14:paraId="2BAE8570" w14:textId="123C31D7"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8,12,245</w:t>
            </w:r>
          </w:p>
        </w:tc>
        <w:tc>
          <w:tcPr>
            <w:tcW w:w="0" w:type="auto"/>
            <w:tcBorders>
              <w:top w:val="nil"/>
              <w:left w:val="nil"/>
              <w:bottom w:val="single" w:sz="4" w:space="0" w:color="auto"/>
              <w:right w:val="single" w:sz="4" w:space="0" w:color="auto"/>
            </w:tcBorders>
            <w:shd w:val="clear" w:color="auto" w:fill="auto"/>
            <w:noWrap/>
            <w:vAlign w:val="center"/>
            <w:hideMark/>
          </w:tcPr>
          <w:p w14:paraId="6141F583" w14:textId="75E2BC81"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7,31,020</w:t>
            </w:r>
          </w:p>
        </w:tc>
        <w:tc>
          <w:tcPr>
            <w:tcW w:w="0" w:type="auto"/>
            <w:tcBorders>
              <w:top w:val="nil"/>
              <w:left w:val="nil"/>
              <w:bottom w:val="single" w:sz="4" w:space="0" w:color="auto"/>
              <w:right w:val="single" w:sz="4" w:space="0" w:color="auto"/>
            </w:tcBorders>
            <w:shd w:val="clear" w:color="auto" w:fill="auto"/>
            <w:noWrap/>
            <w:vAlign w:val="center"/>
            <w:hideMark/>
          </w:tcPr>
          <w:p w14:paraId="3A74804A" w14:textId="16669DC6" w:rsidR="00F13C0C" w:rsidRPr="00DC1BDE" w:rsidRDefault="00F13C0C" w:rsidP="00F13C0C">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226A6303" w14:textId="3DEA3CE7"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7,77,632</w:t>
            </w:r>
          </w:p>
        </w:tc>
        <w:tc>
          <w:tcPr>
            <w:tcW w:w="0" w:type="auto"/>
            <w:tcBorders>
              <w:top w:val="nil"/>
              <w:left w:val="nil"/>
              <w:bottom w:val="single" w:sz="4" w:space="0" w:color="auto"/>
              <w:right w:val="single" w:sz="4" w:space="0" w:color="auto"/>
            </w:tcBorders>
            <w:shd w:val="clear" w:color="auto" w:fill="auto"/>
            <w:noWrap/>
            <w:vAlign w:val="center"/>
            <w:hideMark/>
          </w:tcPr>
          <w:p w14:paraId="6665328B" w14:textId="5738B049"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6,99,868</w:t>
            </w:r>
          </w:p>
        </w:tc>
      </w:tr>
      <w:tr w:rsidR="00F13C0C" w:rsidRPr="00DC1BDE" w14:paraId="20990C03" w14:textId="77777777" w:rsidTr="00F13C0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33FA21B" w14:textId="77777777"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5</w:t>
            </w:r>
          </w:p>
        </w:tc>
        <w:tc>
          <w:tcPr>
            <w:tcW w:w="0" w:type="auto"/>
            <w:tcBorders>
              <w:top w:val="nil"/>
              <w:left w:val="nil"/>
              <w:bottom w:val="single" w:sz="4" w:space="0" w:color="auto"/>
              <w:right w:val="single" w:sz="4" w:space="0" w:color="auto"/>
            </w:tcBorders>
            <w:shd w:val="clear" w:color="auto" w:fill="auto"/>
            <w:noWrap/>
            <w:vAlign w:val="center"/>
            <w:hideMark/>
          </w:tcPr>
          <w:p w14:paraId="1B3AD036" w14:textId="1FF96F6D"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8,06,328</w:t>
            </w:r>
          </w:p>
        </w:tc>
        <w:tc>
          <w:tcPr>
            <w:tcW w:w="0" w:type="auto"/>
            <w:tcBorders>
              <w:top w:val="nil"/>
              <w:left w:val="nil"/>
              <w:bottom w:val="single" w:sz="4" w:space="0" w:color="auto"/>
              <w:right w:val="single" w:sz="4" w:space="0" w:color="auto"/>
            </w:tcBorders>
            <w:shd w:val="clear" w:color="auto" w:fill="auto"/>
            <w:noWrap/>
            <w:vAlign w:val="center"/>
            <w:hideMark/>
          </w:tcPr>
          <w:p w14:paraId="3A525865" w14:textId="564A1BBF"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7,25,696</w:t>
            </w:r>
          </w:p>
        </w:tc>
        <w:tc>
          <w:tcPr>
            <w:tcW w:w="0" w:type="auto"/>
            <w:tcBorders>
              <w:top w:val="nil"/>
              <w:left w:val="nil"/>
              <w:bottom w:val="single" w:sz="4" w:space="0" w:color="auto"/>
              <w:right w:val="single" w:sz="4" w:space="0" w:color="auto"/>
            </w:tcBorders>
            <w:shd w:val="clear" w:color="auto" w:fill="auto"/>
            <w:noWrap/>
            <w:vAlign w:val="center"/>
            <w:hideMark/>
          </w:tcPr>
          <w:p w14:paraId="0415FE0D" w14:textId="7417532A" w:rsidR="00F13C0C" w:rsidRPr="00DC1BDE" w:rsidRDefault="00F13C0C" w:rsidP="00F13C0C">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5ABFE6A7" w14:textId="15DD7874"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7,71,967</w:t>
            </w:r>
          </w:p>
        </w:tc>
        <w:tc>
          <w:tcPr>
            <w:tcW w:w="0" w:type="auto"/>
            <w:tcBorders>
              <w:top w:val="nil"/>
              <w:left w:val="nil"/>
              <w:bottom w:val="single" w:sz="4" w:space="0" w:color="auto"/>
              <w:right w:val="single" w:sz="4" w:space="0" w:color="auto"/>
            </w:tcBorders>
            <w:shd w:val="clear" w:color="auto" w:fill="auto"/>
            <w:noWrap/>
            <w:vAlign w:val="center"/>
            <w:hideMark/>
          </w:tcPr>
          <w:p w14:paraId="0F007BC6" w14:textId="21606FED"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6,94,771</w:t>
            </w:r>
          </w:p>
        </w:tc>
      </w:tr>
      <w:tr w:rsidR="00F13C0C" w:rsidRPr="00DC1BDE" w14:paraId="3BFAD666" w14:textId="77777777" w:rsidTr="00F13C0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A6E8198" w14:textId="77777777"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w:t>
            </w:r>
          </w:p>
        </w:tc>
        <w:tc>
          <w:tcPr>
            <w:tcW w:w="0" w:type="auto"/>
            <w:tcBorders>
              <w:top w:val="nil"/>
              <w:left w:val="nil"/>
              <w:bottom w:val="single" w:sz="4" w:space="0" w:color="auto"/>
              <w:right w:val="single" w:sz="4" w:space="0" w:color="auto"/>
            </w:tcBorders>
            <w:shd w:val="clear" w:color="auto" w:fill="auto"/>
            <w:noWrap/>
            <w:vAlign w:val="center"/>
            <w:hideMark/>
          </w:tcPr>
          <w:p w14:paraId="6C6E6807" w14:textId="5CC2AC54"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8,00,412</w:t>
            </w:r>
          </w:p>
        </w:tc>
        <w:tc>
          <w:tcPr>
            <w:tcW w:w="0" w:type="auto"/>
            <w:tcBorders>
              <w:top w:val="nil"/>
              <w:left w:val="nil"/>
              <w:bottom w:val="single" w:sz="4" w:space="0" w:color="auto"/>
              <w:right w:val="single" w:sz="4" w:space="0" w:color="auto"/>
            </w:tcBorders>
            <w:shd w:val="clear" w:color="auto" w:fill="auto"/>
            <w:noWrap/>
            <w:vAlign w:val="center"/>
            <w:hideMark/>
          </w:tcPr>
          <w:p w14:paraId="6299BD24" w14:textId="20117F97"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7,20,371</w:t>
            </w:r>
          </w:p>
        </w:tc>
        <w:tc>
          <w:tcPr>
            <w:tcW w:w="0" w:type="auto"/>
            <w:tcBorders>
              <w:top w:val="nil"/>
              <w:left w:val="nil"/>
              <w:bottom w:val="single" w:sz="4" w:space="0" w:color="auto"/>
              <w:right w:val="single" w:sz="4" w:space="0" w:color="auto"/>
            </w:tcBorders>
            <w:shd w:val="clear" w:color="auto" w:fill="auto"/>
            <w:noWrap/>
            <w:vAlign w:val="center"/>
            <w:hideMark/>
          </w:tcPr>
          <w:p w14:paraId="3EF9FDCC" w14:textId="5A587DC6" w:rsidR="00F13C0C" w:rsidRPr="00DC1BDE" w:rsidRDefault="00F13C0C" w:rsidP="00F13C0C">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178A4E48" w14:textId="52769235"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7,66,303</w:t>
            </w:r>
          </w:p>
        </w:tc>
        <w:tc>
          <w:tcPr>
            <w:tcW w:w="0" w:type="auto"/>
            <w:tcBorders>
              <w:top w:val="nil"/>
              <w:left w:val="nil"/>
              <w:bottom w:val="single" w:sz="4" w:space="0" w:color="auto"/>
              <w:right w:val="single" w:sz="4" w:space="0" w:color="auto"/>
            </w:tcBorders>
            <w:shd w:val="clear" w:color="auto" w:fill="auto"/>
            <w:noWrap/>
            <w:vAlign w:val="center"/>
            <w:hideMark/>
          </w:tcPr>
          <w:p w14:paraId="2FE9EB76" w14:textId="41B947D4"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6,89,673</w:t>
            </w:r>
          </w:p>
        </w:tc>
      </w:tr>
      <w:tr w:rsidR="00F13C0C" w:rsidRPr="00DC1BDE" w14:paraId="4F610104" w14:textId="77777777" w:rsidTr="00F13C0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0FFDA4D" w14:textId="77777777"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7</w:t>
            </w:r>
          </w:p>
        </w:tc>
        <w:tc>
          <w:tcPr>
            <w:tcW w:w="0" w:type="auto"/>
            <w:tcBorders>
              <w:top w:val="nil"/>
              <w:left w:val="nil"/>
              <w:bottom w:val="single" w:sz="4" w:space="0" w:color="auto"/>
              <w:right w:val="single" w:sz="4" w:space="0" w:color="auto"/>
            </w:tcBorders>
            <w:shd w:val="clear" w:color="auto" w:fill="auto"/>
            <w:noWrap/>
            <w:vAlign w:val="center"/>
            <w:hideMark/>
          </w:tcPr>
          <w:p w14:paraId="12668E3F" w14:textId="738D4CD4"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7,94,495</w:t>
            </w:r>
          </w:p>
        </w:tc>
        <w:tc>
          <w:tcPr>
            <w:tcW w:w="0" w:type="auto"/>
            <w:tcBorders>
              <w:top w:val="nil"/>
              <w:left w:val="nil"/>
              <w:bottom w:val="single" w:sz="4" w:space="0" w:color="auto"/>
              <w:right w:val="single" w:sz="4" w:space="0" w:color="auto"/>
            </w:tcBorders>
            <w:shd w:val="clear" w:color="auto" w:fill="auto"/>
            <w:noWrap/>
            <w:vAlign w:val="center"/>
            <w:hideMark/>
          </w:tcPr>
          <w:p w14:paraId="036BCB4D" w14:textId="5B229B70"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7,15,046</w:t>
            </w:r>
          </w:p>
        </w:tc>
        <w:tc>
          <w:tcPr>
            <w:tcW w:w="0" w:type="auto"/>
            <w:tcBorders>
              <w:top w:val="nil"/>
              <w:left w:val="nil"/>
              <w:bottom w:val="single" w:sz="4" w:space="0" w:color="auto"/>
              <w:right w:val="single" w:sz="4" w:space="0" w:color="auto"/>
            </w:tcBorders>
            <w:shd w:val="clear" w:color="auto" w:fill="auto"/>
            <w:noWrap/>
            <w:vAlign w:val="center"/>
            <w:hideMark/>
          </w:tcPr>
          <w:p w14:paraId="5962F63A" w14:textId="59B20BD3" w:rsidR="00F13C0C" w:rsidRPr="00DC1BDE" w:rsidRDefault="00F13C0C" w:rsidP="00F13C0C">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448D042F" w14:textId="2B200A7F"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7,60,639</w:t>
            </w:r>
          </w:p>
        </w:tc>
        <w:tc>
          <w:tcPr>
            <w:tcW w:w="0" w:type="auto"/>
            <w:tcBorders>
              <w:top w:val="nil"/>
              <w:left w:val="nil"/>
              <w:bottom w:val="single" w:sz="4" w:space="0" w:color="auto"/>
              <w:right w:val="single" w:sz="4" w:space="0" w:color="auto"/>
            </w:tcBorders>
            <w:shd w:val="clear" w:color="auto" w:fill="auto"/>
            <w:noWrap/>
            <w:vAlign w:val="center"/>
            <w:hideMark/>
          </w:tcPr>
          <w:p w14:paraId="70E6553D" w14:textId="25AF196F"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6,84,575</w:t>
            </w:r>
          </w:p>
        </w:tc>
      </w:tr>
      <w:tr w:rsidR="00F13C0C" w:rsidRPr="00DC1BDE" w14:paraId="5A94E3A6" w14:textId="77777777" w:rsidTr="00F13C0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770DA08" w14:textId="77777777"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8</w:t>
            </w:r>
          </w:p>
        </w:tc>
        <w:tc>
          <w:tcPr>
            <w:tcW w:w="0" w:type="auto"/>
            <w:tcBorders>
              <w:top w:val="nil"/>
              <w:left w:val="nil"/>
              <w:bottom w:val="single" w:sz="4" w:space="0" w:color="auto"/>
              <w:right w:val="single" w:sz="4" w:space="0" w:color="auto"/>
            </w:tcBorders>
            <w:shd w:val="clear" w:color="auto" w:fill="auto"/>
            <w:noWrap/>
            <w:vAlign w:val="center"/>
            <w:hideMark/>
          </w:tcPr>
          <w:p w14:paraId="1F694E1C" w14:textId="5307C4A5"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7,88,579</w:t>
            </w:r>
          </w:p>
        </w:tc>
        <w:tc>
          <w:tcPr>
            <w:tcW w:w="0" w:type="auto"/>
            <w:tcBorders>
              <w:top w:val="nil"/>
              <w:left w:val="nil"/>
              <w:bottom w:val="single" w:sz="4" w:space="0" w:color="auto"/>
              <w:right w:val="single" w:sz="4" w:space="0" w:color="auto"/>
            </w:tcBorders>
            <w:shd w:val="clear" w:color="auto" w:fill="auto"/>
            <w:noWrap/>
            <w:vAlign w:val="center"/>
            <w:hideMark/>
          </w:tcPr>
          <w:p w14:paraId="25E63C8C" w14:textId="330BA55E"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7,09,721</w:t>
            </w:r>
          </w:p>
        </w:tc>
        <w:tc>
          <w:tcPr>
            <w:tcW w:w="0" w:type="auto"/>
            <w:tcBorders>
              <w:top w:val="nil"/>
              <w:left w:val="nil"/>
              <w:bottom w:val="single" w:sz="4" w:space="0" w:color="auto"/>
              <w:right w:val="single" w:sz="4" w:space="0" w:color="auto"/>
            </w:tcBorders>
            <w:shd w:val="clear" w:color="auto" w:fill="auto"/>
            <w:noWrap/>
            <w:vAlign w:val="center"/>
            <w:hideMark/>
          </w:tcPr>
          <w:p w14:paraId="0CAD9F6E" w14:textId="60D3C69C" w:rsidR="00F13C0C" w:rsidRPr="00DC1BDE" w:rsidRDefault="00F13C0C" w:rsidP="00F13C0C">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7BC9E6E5" w14:textId="763C6300"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7,54,974</w:t>
            </w:r>
          </w:p>
        </w:tc>
        <w:tc>
          <w:tcPr>
            <w:tcW w:w="0" w:type="auto"/>
            <w:tcBorders>
              <w:top w:val="nil"/>
              <w:left w:val="nil"/>
              <w:bottom w:val="single" w:sz="4" w:space="0" w:color="auto"/>
              <w:right w:val="single" w:sz="4" w:space="0" w:color="auto"/>
            </w:tcBorders>
            <w:shd w:val="clear" w:color="auto" w:fill="auto"/>
            <w:noWrap/>
            <w:vAlign w:val="center"/>
            <w:hideMark/>
          </w:tcPr>
          <w:p w14:paraId="0BABD847" w14:textId="25CCA65D"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6,79,477</w:t>
            </w:r>
          </w:p>
        </w:tc>
      </w:tr>
      <w:tr w:rsidR="00F13C0C" w:rsidRPr="00DC1BDE" w14:paraId="1289A982" w14:textId="77777777" w:rsidTr="00F13C0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CEE3890" w14:textId="77777777"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9</w:t>
            </w:r>
          </w:p>
        </w:tc>
        <w:tc>
          <w:tcPr>
            <w:tcW w:w="0" w:type="auto"/>
            <w:tcBorders>
              <w:top w:val="nil"/>
              <w:left w:val="nil"/>
              <w:bottom w:val="single" w:sz="4" w:space="0" w:color="auto"/>
              <w:right w:val="single" w:sz="4" w:space="0" w:color="auto"/>
            </w:tcBorders>
            <w:shd w:val="clear" w:color="auto" w:fill="auto"/>
            <w:noWrap/>
            <w:vAlign w:val="center"/>
            <w:hideMark/>
          </w:tcPr>
          <w:p w14:paraId="79FCBD4F" w14:textId="0A3A5A96"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7,82,663</w:t>
            </w:r>
          </w:p>
        </w:tc>
        <w:tc>
          <w:tcPr>
            <w:tcW w:w="0" w:type="auto"/>
            <w:tcBorders>
              <w:top w:val="nil"/>
              <w:left w:val="nil"/>
              <w:bottom w:val="single" w:sz="4" w:space="0" w:color="auto"/>
              <w:right w:val="single" w:sz="4" w:space="0" w:color="auto"/>
            </w:tcBorders>
            <w:shd w:val="clear" w:color="auto" w:fill="auto"/>
            <w:noWrap/>
            <w:vAlign w:val="center"/>
            <w:hideMark/>
          </w:tcPr>
          <w:p w14:paraId="6FF76719" w14:textId="7459C2B3"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7,04,396</w:t>
            </w:r>
          </w:p>
        </w:tc>
        <w:tc>
          <w:tcPr>
            <w:tcW w:w="0" w:type="auto"/>
            <w:tcBorders>
              <w:top w:val="nil"/>
              <w:left w:val="nil"/>
              <w:bottom w:val="single" w:sz="4" w:space="0" w:color="auto"/>
              <w:right w:val="single" w:sz="4" w:space="0" w:color="auto"/>
            </w:tcBorders>
            <w:shd w:val="clear" w:color="auto" w:fill="auto"/>
            <w:noWrap/>
            <w:vAlign w:val="center"/>
            <w:hideMark/>
          </w:tcPr>
          <w:p w14:paraId="013B1D67" w14:textId="328F40F1" w:rsidR="00F13C0C" w:rsidRPr="00DC1BDE" w:rsidRDefault="00F13C0C" w:rsidP="00F13C0C">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53E39A82" w14:textId="7548C8FF"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7,49,310</w:t>
            </w:r>
          </w:p>
        </w:tc>
        <w:tc>
          <w:tcPr>
            <w:tcW w:w="0" w:type="auto"/>
            <w:tcBorders>
              <w:top w:val="nil"/>
              <w:left w:val="nil"/>
              <w:bottom w:val="single" w:sz="4" w:space="0" w:color="auto"/>
              <w:right w:val="single" w:sz="4" w:space="0" w:color="auto"/>
            </w:tcBorders>
            <w:shd w:val="clear" w:color="auto" w:fill="auto"/>
            <w:noWrap/>
            <w:vAlign w:val="center"/>
            <w:hideMark/>
          </w:tcPr>
          <w:p w14:paraId="5DAB5FDE" w14:textId="208770A1"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6,74,379</w:t>
            </w:r>
          </w:p>
        </w:tc>
      </w:tr>
      <w:tr w:rsidR="00F13C0C" w:rsidRPr="00DC1BDE" w14:paraId="7B1D466E" w14:textId="77777777" w:rsidTr="00F13C0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6389C3E" w14:textId="77777777"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10</w:t>
            </w:r>
          </w:p>
        </w:tc>
        <w:tc>
          <w:tcPr>
            <w:tcW w:w="0" w:type="auto"/>
            <w:tcBorders>
              <w:top w:val="nil"/>
              <w:left w:val="nil"/>
              <w:bottom w:val="single" w:sz="4" w:space="0" w:color="auto"/>
              <w:right w:val="single" w:sz="4" w:space="0" w:color="auto"/>
            </w:tcBorders>
            <w:shd w:val="clear" w:color="auto" w:fill="auto"/>
            <w:noWrap/>
            <w:vAlign w:val="center"/>
            <w:hideMark/>
          </w:tcPr>
          <w:p w14:paraId="04CEE353" w14:textId="0B9A167A"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7,76,746</w:t>
            </w:r>
          </w:p>
        </w:tc>
        <w:tc>
          <w:tcPr>
            <w:tcW w:w="0" w:type="auto"/>
            <w:tcBorders>
              <w:top w:val="nil"/>
              <w:left w:val="nil"/>
              <w:bottom w:val="single" w:sz="4" w:space="0" w:color="auto"/>
              <w:right w:val="single" w:sz="4" w:space="0" w:color="auto"/>
            </w:tcBorders>
            <w:shd w:val="clear" w:color="auto" w:fill="auto"/>
            <w:noWrap/>
            <w:vAlign w:val="center"/>
            <w:hideMark/>
          </w:tcPr>
          <w:p w14:paraId="0FF390BE" w14:textId="58046BFA"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6,99,072</w:t>
            </w:r>
          </w:p>
        </w:tc>
        <w:tc>
          <w:tcPr>
            <w:tcW w:w="0" w:type="auto"/>
            <w:tcBorders>
              <w:top w:val="nil"/>
              <w:left w:val="nil"/>
              <w:bottom w:val="single" w:sz="4" w:space="0" w:color="auto"/>
              <w:right w:val="single" w:sz="4" w:space="0" w:color="auto"/>
            </w:tcBorders>
            <w:shd w:val="clear" w:color="auto" w:fill="auto"/>
            <w:noWrap/>
            <w:vAlign w:val="center"/>
            <w:hideMark/>
          </w:tcPr>
          <w:p w14:paraId="0E04753C" w14:textId="3CAF3D39" w:rsidR="00F13C0C" w:rsidRPr="00DC1BDE" w:rsidRDefault="00F13C0C" w:rsidP="00F13C0C">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5C1238B7" w14:textId="25709BC7"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7,43,646</w:t>
            </w:r>
          </w:p>
        </w:tc>
        <w:tc>
          <w:tcPr>
            <w:tcW w:w="0" w:type="auto"/>
            <w:tcBorders>
              <w:top w:val="nil"/>
              <w:left w:val="nil"/>
              <w:bottom w:val="single" w:sz="4" w:space="0" w:color="auto"/>
              <w:right w:val="single" w:sz="4" w:space="0" w:color="auto"/>
            </w:tcBorders>
            <w:shd w:val="clear" w:color="auto" w:fill="auto"/>
            <w:noWrap/>
            <w:vAlign w:val="center"/>
            <w:hideMark/>
          </w:tcPr>
          <w:p w14:paraId="4216ADFB" w14:textId="78DF7C75"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6,69,281</w:t>
            </w:r>
          </w:p>
        </w:tc>
      </w:tr>
      <w:tr w:rsidR="00F13C0C" w:rsidRPr="00DC1BDE" w14:paraId="00FFA78F" w14:textId="77777777" w:rsidTr="00F13C0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D23D868" w14:textId="77777777"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11</w:t>
            </w:r>
          </w:p>
        </w:tc>
        <w:tc>
          <w:tcPr>
            <w:tcW w:w="0" w:type="auto"/>
            <w:tcBorders>
              <w:top w:val="nil"/>
              <w:left w:val="nil"/>
              <w:bottom w:val="single" w:sz="4" w:space="0" w:color="auto"/>
              <w:right w:val="single" w:sz="4" w:space="0" w:color="auto"/>
            </w:tcBorders>
            <w:shd w:val="clear" w:color="auto" w:fill="auto"/>
            <w:noWrap/>
            <w:vAlign w:val="center"/>
            <w:hideMark/>
          </w:tcPr>
          <w:p w14:paraId="5331DDBB" w14:textId="6420DBC7"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7,70,830</w:t>
            </w:r>
          </w:p>
        </w:tc>
        <w:tc>
          <w:tcPr>
            <w:tcW w:w="0" w:type="auto"/>
            <w:tcBorders>
              <w:top w:val="nil"/>
              <w:left w:val="nil"/>
              <w:bottom w:val="single" w:sz="4" w:space="0" w:color="auto"/>
              <w:right w:val="single" w:sz="4" w:space="0" w:color="auto"/>
            </w:tcBorders>
            <w:shd w:val="clear" w:color="auto" w:fill="auto"/>
            <w:noWrap/>
            <w:vAlign w:val="center"/>
            <w:hideMark/>
          </w:tcPr>
          <w:p w14:paraId="3B142181" w14:textId="19243903"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6,93,747</w:t>
            </w:r>
          </w:p>
        </w:tc>
        <w:tc>
          <w:tcPr>
            <w:tcW w:w="0" w:type="auto"/>
            <w:tcBorders>
              <w:top w:val="nil"/>
              <w:left w:val="nil"/>
              <w:bottom w:val="single" w:sz="4" w:space="0" w:color="auto"/>
              <w:right w:val="single" w:sz="4" w:space="0" w:color="auto"/>
            </w:tcBorders>
            <w:shd w:val="clear" w:color="auto" w:fill="auto"/>
            <w:noWrap/>
            <w:vAlign w:val="center"/>
            <w:hideMark/>
          </w:tcPr>
          <w:p w14:paraId="0E563226" w14:textId="1DABD473" w:rsidR="00F13C0C" w:rsidRPr="00DC1BDE" w:rsidRDefault="00F13C0C" w:rsidP="00F13C0C">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1BCE9EF1" w14:textId="3CEBB31C"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7,37,981</w:t>
            </w:r>
          </w:p>
        </w:tc>
        <w:tc>
          <w:tcPr>
            <w:tcW w:w="0" w:type="auto"/>
            <w:tcBorders>
              <w:top w:val="nil"/>
              <w:left w:val="nil"/>
              <w:bottom w:val="single" w:sz="4" w:space="0" w:color="auto"/>
              <w:right w:val="single" w:sz="4" w:space="0" w:color="auto"/>
            </w:tcBorders>
            <w:shd w:val="clear" w:color="auto" w:fill="auto"/>
            <w:noWrap/>
            <w:vAlign w:val="center"/>
            <w:hideMark/>
          </w:tcPr>
          <w:p w14:paraId="60B453CC" w14:textId="5BE9FB05"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6,64,183</w:t>
            </w:r>
          </w:p>
        </w:tc>
      </w:tr>
      <w:tr w:rsidR="00F13C0C" w:rsidRPr="00DC1BDE" w14:paraId="50588904" w14:textId="77777777" w:rsidTr="00F13C0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ACBC262" w14:textId="77777777"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12</w:t>
            </w:r>
          </w:p>
        </w:tc>
        <w:tc>
          <w:tcPr>
            <w:tcW w:w="0" w:type="auto"/>
            <w:tcBorders>
              <w:top w:val="nil"/>
              <w:left w:val="nil"/>
              <w:bottom w:val="single" w:sz="4" w:space="0" w:color="auto"/>
              <w:right w:val="single" w:sz="4" w:space="0" w:color="auto"/>
            </w:tcBorders>
            <w:shd w:val="clear" w:color="auto" w:fill="auto"/>
            <w:noWrap/>
            <w:vAlign w:val="center"/>
            <w:hideMark/>
          </w:tcPr>
          <w:p w14:paraId="25ED149A" w14:textId="25A2FABC"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7,64,913</w:t>
            </w:r>
          </w:p>
        </w:tc>
        <w:tc>
          <w:tcPr>
            <w:tcW w:w="0" w:type="auto"/>
            <w:tcBorders>
              <w:top w:val="nil"/>
              <w:left w:val="nil"/>
              <w:bottom w:val="single" w:sz="4" w:space="0" w:color="auto"/>
              <w:right w:val="single" w:sz="4" w:space="0" w:color="auto"/>
            </w:tcBorders>
            <w:shd w:val="clear" w:color="auto" w:fill="auto"/>
            <w:noWrap/>
            <w:vAlign w:val="center"/>
            <w:hideMark/>
          </w:tcPr>
          <w:p w14:paraId="133C25A6" w14:textId="7251EBD2"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6,88,422</w:t>
            </w:r>
          </w:p>
        </w:tc>
        <w:tc>
          <w:tcPr>
            <w:tcW w:w="0" w:type="auto"/>
            <w:tcBorders>
              <w:top w:val="nil"/>
              <w:left w:val="nil"/>
              <w:bottom w:val="single" w:sz="4" w:space="0" w:color="auto"/>
              <w:right w:val="single" w:sz="4" w:space="0" w:color="auto"/>
            </w:tcBorders>
            <w:shd w:val="clear" w:color="auto" w:fill="auto"/>
            <w:noWrap/>
            <w:vAlign w:val="center"/>
            <w:hideMark/>
          </w:tcPr>
          <w:p w14:paraId="057D12A5" w14:textId="4BD0C150" w:rsidR="00F13C0C" w:rsidRPr="00DC1BDE" w:rsidRDefault="00F13C0C" w:rsidP="00F13C0C">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2A410668" w14:textId="4780350A"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7,32,317</w:t>
            </w:r>
          </w:p>
        </w:tc>
        <w:tc>
          <w:tcPr>
            <w:tcW w:w="0" w:type="auto"/>
            <w:tcBorders>
              <w:top w:val="nil"/>
              <w:left w:val="nil"/>
              <w:bottom w:val="single" w:sz="4" w:space="0" w:color="auto"/>
              <w:right w:val="single" w:sz="4" w:space="0" w:color="auto"/>
            </w:tcBorders>
            <w:shd w:val="clear" w:color="auto" w:fill="auto"/>
            <w:noWrap/>
            <w:vAlign w:val="center"/>
            <w:hideMark/>
          </w:tcPr>
          <w:p w14:paraId="1B9F7BAE" w14:textId="649B398B"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6,59,085</w:t>
            </w:r>
          </w:p>
        </w:tc>
      </w:tr>
      <w:tr w:rsidR="00F13C0C" w:rsidRPr="00DC1BDE" w14:paraId="71F0425F" w14:textId="77777777" w:rsidTr="00F13C0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F8D513E" w14:textId="77777777"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13</w:t>
            </w:r>
          </w:p>
        </w:tc>
        <w:tc>
          <w:tcPr>
            <w:tcW w:w="0" w:type="auto"/>
            <w:tcBorders>
              <w:top w:val="nil"/>
              <w:left w:val="nil"/>
              <w:bottom w:val="single" w:sz="4" w:space="0" w:color="auto"/>
              <w:right w:val="single" w:sz="4" w:space="0" w:color="auto"/>
            </w:tcBorders>
            <w:shd w:val="clear" w:color="auto" w:fill="auto"/>
            <w:noWrap/>
            <w:vAlign w:val="center"/>
            <w:hideMark/>
          </w:tcPr>
          <w:p w14:paraId="1B729BDB" w14:textId="172C88BD"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7,58,997</w:t>
            </w:r>
          </w:p>
        </w:tc>
        <w:tc>
          <w:tcPr>
            <w:tcW w:w="0" w:type="auto"/>
            <w:tcBorders>
              <w:top w:val="nil"/>
              <w:left w:val="nil"/>
              <w:bottom w:val="single" w:sz="4" w:space="0" w:color="auto"/>
              <w:right w:val="single" w:sz="4" w:space="0" w:color="auto"/>
            </w:tcBorders>
            <w:shd w:val="clear" w:color="auto" w:fill="auto"/>
            <w:noWrap/>
            <w:vAlign w:val="center"/>
            <w:hideMark/>
          </w:tcPr>
          <w:p w14:paraId="16D1DC6E" w14:textId="1EA8936F"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6,83,097</w:t>
            </w:r>
          </w:p>
        </w:tc>
        <w:tc>
          <w:tcPr>
            <w:tcW w:w="0" w:type="auto"/>
            <w:tcBorders>
              <w:top w:val="nil"/>
              <w:left w:val="nil"/>
              <w:bottom w:val="single" w:sz="4" w:space="0" w:color="auto"/>
              <w:right w:val="single" w:sz="4" w:space="0" w:color="auto"/>
            </w:tcBorders>
            <w:shd w:val="clear" w:color="auto" w:fill="auto"/>
            <w:noWrap/>
            <w:vAlign w:val="center"/>
            <w:hideMark/>
          </w:tcPr>
          <w:p w14:paraId="0C022076" w14:textId="442CD647" w:rsidR="00F13C0C" w:rsidRPr="00DC1BDE" w:rsidRDefault="00F13C0C" w:rsidP="00F13C0C">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48A400B2" w14:textId="37CFC5A8"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7,26,653</w:t>
            </w:r>
          </w:p>
        </w:tc>
        <w:tc>
          <w:tcPr>
            <w:tcW w:w="0" w:type="auto"/>
            <w:tcBorders>
              <w:top w:val="nil"/>
              <w:left w:val="nil"/>
              <w:bottom w:val="single" w:sz="4" w:space="0" w:color="auto"/>
              <w:right w:val="single" w:sz="4" w:space="0" w:color="auto"/>
            </w:tcBorders>
            <w:shd w:val="clear" w:color="auto" w:fill="auto"/>
            <w:noWrap/>
            <w:vAlign w:val="center"/>
            <w:hideMark/>
          </w:tcPr>
          <w:p w14:paraId="56BB7E7C" w14:textId="4E8EF685"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6,53,987</w:t>
            </w:r>
          </w:p>
        </w:tc>
      </w:tr>
      <w:tr w:rsidR="00F13C0C" w:rsidRPr="00DC1BDE" w14:paraId="7748ACFF" w14:textId="77777777" w:rsidTr="00F13C0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92F22DC" w14:textId="77777777"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14</w:t>
            </w:r>
          </w:p>
        </w:tc>
        <w:tc>
          <w:tcPr>
            <w:tcW w:w="0" w:type="auto"/>
            <w:tcBorders>
              <w:top w:val="nil"/>
              <w:left w:val="nil"/>
              <w:bottom w:val="single" w:sz="4" w:space="0" w:color="auto"/>
              <w:right w:val="single" w:sz="4" w:space="0" w:color="auto"/>
            </w:tcBorders>
            <w:shd w:val="clear" w:color="auto" w:fill="auto"/>
            <w:noWrap/>
            <w:vAlign w:val="center"/>
            <w:hideMark/>
          </w:tcPr>
          <w:p w14:paraId="10591E94" w14:textId="17A83CC9"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7,53,080</w:t>
            </w:r>
          </w:p>
        </w:tc>
        <w:tc>
          <w:tcPr>
            <w:tcW w:w="0" w:type="auto"/>
            <w:tcBorders>
              <w:top w:val="nil"/>
              <w:left w:val="nil"/>
              <w:bottom w:val="single" w:sz="4" w:space="0" w:color="auto"/>
              <w:right w:val="single" w:sz="4" w:space="0" w:color="auto"/>
            </w:tcBorders>
            <w:shd w:val="clear" w:color="auto" w:fill="auto"/>
            <w:noWrap/>
            <w:vAlign w:val="center"/>
            <w:hideMark/>
          </w:tcPr>
          <w:p w14:paraId="45F6C046" w14:textId="5F20AC9C"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6,77,772</w:t>
            </w:r>
          </w:p>
        </w:tc>
        <w:tc>
          <w:tcPr>
            <w:tcW w:w="0" w:type="auto"/>
            <w:tcBorders>
              <w:top w:val="nil"/>
              <w:left w:val="nil"/>
              <w:bottom w:val="single" w:sz="4" w:space="0" w:color="auto"/>
              <w:right w:val="single" w:sz="4" w:space="0" w:color="auto"/>
            </w:tcBorders>
            <w:shd w:val="clear" w:color="auto" w:fill="auto"/>
            <w:noWrap/>
            <w:vAlign w:val="center"/>
            <w:hideMark/>
          </w:tcPr>
          <w:p w14:paraId="263B1339" w14:textId="038ACE6B" w:rsidR="00F13C0C" w:rsidRPr="00DC1BDE" w:rsidRDefault="00F13C0C" w:rsidP="00F13C0C">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435D4AB9" w14:textId="2AF783DA"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7,20,988</w:t>
            </w:r>
          </w:p>
        </w:tc>
        <w:tc>
          <w:tcPr>
            <w:tcW w:w="0" w:type="auto"/>
            <w:tcBorders>
              <w:top w:val="nil"/>
              <w:left w:val="nil"/>
              <w:bottom w:val="single" w:sz="4" w:space="0" w:color="auto"/>
              <w:right w:val="single" w:sz="4" w:space="0" w:color="auto"/>
            </w:tcBorders>
            <w:shd w:val="clear" w:color="auto" w:fill="auto"/>
            <w:noWrap/>
            <w:vAlign w:val="center"/>
            <w:hideMark/>
          </w:tcPr>
          <w:p w14:paraId="6D086CF4" w14:textId="704E635B"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6,48,889</w:t>
            </w:r>
          </w:p>
        </w:tc>
      </w:tr>
      <w:tr w:rsidR="00F13C0C" w:rsidRPr="00DC1BDE" w14:paraId="3FA95205" w14:textId="77777777" w:rsidTr="00F13C0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A21A341" w14:textId="77777777"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15</w:t>
            </w:r>
          </w:p>
        </w:tc>
        <w:tc>
          <w:tcPr>
            <w:tcW w:w="0" w:type="auto"/>
            <w:tcBorders>
              <w:top w:val="nil"/>
              <w:left w:val="nil"/>
              <w:bottom w:val="single" w:sz="4" w:space="0" w:color="auto"/>
              <w:right w:val="single" w:sz="4" w:space="0" w:color="auto"/>
            </w:tcBorders>
            <w:shd w:val="clear" w:color="auto" w:fill="auto"/>
            <w:noWrap/>
            <w:vAlign w:val="center"/>
            <w:hideMark/>
          </w:tcPr>
          <w:p w14:paraId="3780CEC1" w14:textId="4D997C20"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7,47,164</w:t>
            </w:r>
          </w:p>
        </w:tc>
        <w:tc>
          <w:tcPr>
            <w:tcW w:w="0" w:type="auto"/>
            <w:tcBorders>
              <w:top w:val="nil"/>
              <w:left w:val="nil"/>
              <w:bottom w:val="single" w:sz="4" w:space="0" w:color="auto"/>
              <w:right w:val="single" w:sz="4" w:space="0" w:color="auto"/>
            </w:tcBorders>
            <w:shd w:val="clear" w:color="auto" w:fill="auto"/>
            <w:noWrap/>
            <w:vAlign w:val="center"/>
            <w:hideMark/>
          </w:tcPr>
          <w:p w14:paraId="6388894B" w14:textId="5372789D"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6,72,447</w:t>
            </w:r>
          </w:p>
        </w:tc>
        <w:tc>
          <w:tcPr>
            <w:tcW w:w="0" w:type="auto"/>
            <w:tcBorders>
              <w:top w:val="nil"/>
              <w:left w:val="nil"/>
              <w:bottom w:val="single" w:sz="4" w:space="0" w:color="auto"/>
              <w:right w:val="single" w:sz="4" w:space="0" w:color="auto"/>
            </w:tcBorders>
            <w:shd w:val="clear" w:color="auto" w:fill="auto"/>
            <w:noWrap/>
            <w:vAlign w:val="center"/>
            <w:hideMark/>
          </w:tcPr>
          <w:p w14:paraId="0807F185" w14:textId="698A053C" w:rsidR="00F13C0C" w:rsidRPr="00DC1BDE" w:rsidRDefault="00F13C0C" w:rsidP="00F13C0C">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33C924AE" w14:textId="326894B6"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7,15,324</w:t>
            </w:r>
          </w:p>
        </w:tc>
        <w:tc>
          <w:tcPr>
            <w:tcW w:w="0" w:type="auto"/>
            <w:tcBorders>
              <w:top w:val="nil"/>
              <w:left w:val="nil"/>
              <w:bottom w:val="single" w:sz="4" w:space="0" w:color="auto"/>
              <w:right w:val="single" w:sz="4" w:space="0" w:color="auto"/>
            </w:tcBorders>
            <w:shd w:val="clear" w:color="auto" w:fill="auto"/>
            <w:noWrap/>
            <w:vAlign w:val="center"/>
            <w:hideMark/>
          </w:tcPr>
          <w:p w14:paraId="4690E4E0" w14:textId="1ECB2D33"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6,43,792</w:t>
            </w:r>
          </w:p>
        </w:tc>
      </w:tr>
      <w:tr w:rsidR="00F13C0C" w:rsidRPr="00DC1BDE" w14:paraId="5032E19E" w14:textId="77777777" w:rsidTr="00F13C0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DBC7231" w14:textId="77777777"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16</w:t>
            </w:r>
          </w:p>
        </w:tc>
        <w:tc>
          <w:tcPr>
            <w:tcW w:w="0" w:type="auto"/>
            <w:tcBorders>
              <w:top w:val="nil"/>
              <w:left w:val="nil"/>
              <w:bottom w:val="single" w:sz="4" w:space="0" w:color="auto"/>
              <w:right w:val="single" w:sz="4" w:space="0" w:color="auto"/>
            </w:tcBorders>
            <w:shd w:val="clear" w:color="auto" w:fill="auto"/>
            <w:noWrap/>
            <w:vAlign w:val="center"/>
            <w:hideMark/>
          </w:tcPr>
          <w:p w14:paraId="21759C9E" w14:textId="3BE08FC1"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7,41,247</w:t>
            </w:r>
          </w:p>
        </w:tc>
        <w:tc>
          <w:tcPr>
            <w:tcW w:w="0" w:type="auto"/>
            <w:tcBorders>
              <w:top w:val="nil"/>
              <w:left w:val="nil"/>
              <w:bottom w:val="single" w:sz="4" w:space="0" w:color="auto"/>
              <w:right w:val="single" w:sz="4" w:space="0" w:color="auto"/>
            </w:tcBorders>
            <w:shd w:val="clear" w:color="auto" w:fill="auto"/>
            <w:noWrap/>
            <w:vAlign w:val="center"/>
            <w:hideMark/>
          </w:tcPr>
          <w:p w14:paraId="38061292" w14:textId="28F84BE7"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6,67,123</w:t>
            </w:r>
          </w:p>
        </w:tc>
        <w:tc>
          <w:tcPr>
            <w:tcW w:w="0" w:type="auto"/>
            <w:tcBorders>
              <w:top w:val="nil"/>
              <w:left w:val="nil"/>
              <w:bottom w:val="single" w:sz="4" w:space="0" w:color="auto"/>
              <w:right w:val="single" w:sz="4" w:space="0" w:color="auto"/>
            </w:tcBorders>
            <w:shd w:val="clear" w:color="auto" w:fill="auto"/>
            <w:noWrap/>
            <w:vAlign w:val="center"/>
            <w:hideMark/>
          </w:tcPr>
          <w:p w14:paraId="5C033537" w14:textId="5884A752" w:rsidR="00F13C0C" w:rsidRPr="00DC1BDE" w:rsidRDefault="00F13C0C" w:rsidP="00F13C0C">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021D7871" w14:textId="390A0FB8"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7,09,660</w:t>
            </w:r>
          </w:p>
        </w:tc>
        <w:tc>
          <w:tcPr>
            <w:tcW w:w="0" w:type="auto"/>
            <w:tcBorders>
              <w:top w:val="nil"/>
              <w:left w:val="nil"/>
              <w:bottom w:val="single" w:sz="4" w:space="0" w:color="auto"/>
              <w:right w:val="single" w:sz="4" w:space="0" w:color="auto"/>
            </w:tcBorders>
            <w:shd w:val="clear" w:color="auto" w:fill="auto"/>
            <w:noWrap/>
            <w:vAlign w:val="center"/>
            <w:hideMark/>
          </w:tcPr>
          <w:p w14:paraId="3FA24B63" w14:textId="5E0B22F0"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6,38,694</w:t>
            </w:r>
          </w:p>
        </w:tc>
      </w:tr>
      <w:tr w:rsidR="00F13C0C" w:rsidRPr="00DC1BDE" w14:paraId="09EAE343" w14:textId="77777777" w:rsidTr="00F13C0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B065446" w14:textId="77777777"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17</w:t>
            </w:r>
          </w:p>
        </w:tc>
        <w:tc>
          <w:tcPr>
            <w:tcW w:w="0" w:type="auto"/>
            <w:tcBorders>
              <w:top w:val="nil"/>
              <w:left w:val="nil"/>
              <w:bottom w:val="single" w:sz="4" w:space="0" w:color="auto"/>
              <w:right w:val="single" w:sz="4" w:space="0" w:color="auto"/>
            </w:tcBorders>
            <w:shd w:val="clear" w:color="auto" w:fill="auto"/>
            <w:noWrap/>
            <w:vAlign w:val="center"/>
            <w:hideMark/>
          </w:tcPr>
          <w:p w14:paraId="4CDBCE28" w14:textId="28AA3194"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7,35,331</w:t>
            </w:r>
          </w:p>
        </w:tc>
        <w:tc>
          <w:tcPr>
            <w:tcW w:w="0" w:type="auto"/>
            <w:tcBorders>
              <w:top w:val="nil"/>
              <w:left w:val="nil"/>
              <w:bottom w:val="single" w:sz="4" w:space="0" w:color="auto"/>
              <w:right w:val="single" w:sz="4" w:space="0" w:color="auto"/>
            </w:tcBorders>
            <w:shd w:val="clear" w:color="auto" w:fill="auto"/>
            <w:noWrap/>
            <w:vAlign w:val="center"/>
            <w:hideMark/>
          </w:tcPr>
          <w:p w14:paraId="2780AE5F" w14:textId="48CCBCFC"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6,61,798</w:t>
            </w:r>
          </w:p>
        </w:tc>
        <w:tc>
          <w:tcPr>
            <w:tcW w:w="0" w:type="auto"/>
            <w:tcBorders>
              <w:top w:val="nil"/>
              <w:left w:val="nil"/>
              <w:bottom w:val="single" w:sz="4" w:space="0" w:color="auto"/>
              <w:right w:val="single" w:sz="4" w:space="0" w:color="auto"/>
            </w:tcBorders>
            <w:shd w:val="clear" w:color="auto" w:fill="auto"/>
            <w:noWrap/>
            <w:vAlign w:val="center"/>
            <w:hideMark/>
          </w:tcPr>
          <w:p w14:paraId="0EAE4430" w14:textId="717AF79F" w:rsidR="00F13C0C" w:rsidRPr="00DC1BDE" w:rsidRDefault="00F13C0C" w:rsidP="00F13C0C">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4E7A9877" w14:textId="15C379D5"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7,03,995</w:t>
            </w:r>
          </w:p>
        </w:tc>
        <w:tc>
          <w:tcPr>
            <w:tcW w:w="0" w:type="auto"/>
            <w:tcBorders>
              <w:top w:val="nil"/>
              <w:left w:val="nil"/>
              <w:bottom w:val="single" w:sz="4" w:space="0" w:color="auto"/>
              <w:right w:val="single" w:sz="4" w:space="0" w:color="auto"/>
            </w:tcBorders>
            <w:shd w:val="clear" w:color="auto" w:fill="auto"/>
            <w:noWrap/>
            <w:vAlign w:val="center"/>
            <w:hideMark/>
          </w:tcPr>
          <w:p w14:paraId="5037DB74" w14:textId="4AD385A2"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6,33,596</w:t>
            </w:r>
          </w:p>
        </w:tc>
      </w:tr>
      <w:tr w:rsidR="00F13C0C" w:rsidRPr="00DC1BDE" w14:paraId="4F32E3D2" w14:textId="77777777" w:rsidTr="00F13C0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31D26F5" w14:textId="77777777"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18</w:t>
            </w:r>
          </w:p>
        </w:tc>
        <w:tc>
          <w:tcPr>
            <w:tcW w:w="0" w:type="auto"/>
            <w:tcBorders>
              <w:top w:val="nil"/>
              <w:left w:val="nil"/>
              <w:bottom w:val="single" w:sz="4" w:space="0" w:color="auto"/>
              <w:right w:val="single" w:sz="4" w:space="0" w:color="auto"/>
            </w:tcBorders>
            <w:shd w:val="clear" w:color="auto" w:fill="auto"/>
            <w:noWrap/>
            <w:vAlign w:val="center"/>
            <w:hideMark/>
          </w:tcPr>
          <w:p w14:paraId="606C3F85" w14:textId="1C49E043"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7,29,414</w:t>
            </w:r>
          </w:p>
        </w:tc>
        <w:tc>
          <w:tcPr>
            <w:tcW w:w="0" w:type="auto"/>
            <w:tcBorders>
              <w:top w:val="nil"/>
              <w:left w:val="nil"/>
              <w:bottom w:val="single" w:sz="4" w:space="0" w:color="auto"/>
              <w:right w:val="single" w:sz="4" w:space="0" w:color="auto"/>
            </w:tcBorders>
            <w:shd w:val="clear" w:color="auto" w:fill="auto"/>
            <w:noWrap/>
            <w:vAlign w:val="center"/>
            <w:hideMark/>
          </w:tcPr>
          <w:p w14:paraId="33CDCC33" w14:textId="36A0A146"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6,56,473</w:t>
            </w:r>
          </w:p>
        </w:tc>
        <w:tc>
          <w:tcPr>
            <w:tcW w:w="0" w:type="auto"/>
            <w:tcBorders>
              <w:top w:val="nil"/>
              <w:left w:val="nil"/>
              <w:bottom w:val="single" w:sz="4" w:space="0" w:color="auto"/>
              <w:right w:val="single" w:sz="4" w:space="0" w:color="auto"/>
            </w:tcBorders>
            <w:shd w:val="clear" w:color="auto" w:fill="auto"/>
            <w:noWrap/>
            <w:vAlign w:val="center"/>
            <w:hideMark/>
          </w:tcPr>
          <w:p w14:paraId="791F962B" w14:textId="4B57D458" w:rsidR="00F13C0C" w:rsidRPr="00DC1BDE" w:rsidRDefault="00F13C0C" w:rsidP="00F13C0C">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4BD0E110" w14:textId="7C4291F0"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6,98,331</w:t>
            </w:r>
          </w:p>
        </w:tc>
        <w:tc>
          <w:tcPr>
            <w:tcW w:w="0" w:type="auto"/>
            <w:tcBorders>
              <w:top w:val="nil"/>
              <w:left w:val="nil"/>
              <w:bottom w:val="single" w:sz="4" w:space="0" w:color="auto"/>
              <w:right w:val="single" w:sz="4" w:space="0" w:color="auto"/>
            </w:tcBorders>
            <w:shd w:val="clear" w:color="auto" w:fill="auto"/>
            <w:noWrap/>
            <w:vAlign w:val="center"/>
            <w:hideMark/>
          </w:tcPr>
          <w:p w14:paraId="2756FCF4" w14:textId="2331357A"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6,28,498</w:t>
            </w:r>
          </w:p>
        </w:tc>
      </w:tr>
      <w:tr w:rsidR="00F13C0C" w:rsidRPr="00DC1BDE" w14:paraId="01720898" w14:textId="77777777" w:rsidTr="00F13C0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E5ADE8E" w14:textId="77777777"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19</w:t>
            </w:r>
          </w:p>
        </w:tc>
        <w:tc>
          <w:tcPr>
            <w:tcW w:w="0" w:type="auto"/>
            <w:tcBorders>
              <w:top w:val="nil"/>
              <w:left w:val="nil"/>
              <w:bottom w:val="single" w:sz="4" w:space="0" w:color="auto"/>
              <w:right w:val="single" w:sz="4" w:space="0" w:color="auto"/>
            </w:tcBorders>
            <w:shd w:val="clear" w:color="auto" w:fill="auto"/>
            <w:noWrap/>
            <w:vAlign w:val="center"/>
            <w:hideMark/>
          </w:tcPr>
          <w:p w14:paraId="2F18E3AD" w14:textId="1112FD08"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7,23,498</w:t>
            </w:r>
          </w:p>
        </w:tc>
        <w:tc>
          <w:tcPr>
            <w:tcW w:w="0" w:type="auto"/>
            <w:tcBorders>
              <w:top w:val="nil"/>
              <w:left w:val="nil"/>
              <w:bottom w:val="single" w:sz="4" w:space="0" w:color="auto"/>
              <w:right w:val="single" w:sz="4" w:space="0" w:color="auto"/>
            </w:tcBorders>
            <w:shd w:val="clear" w:color="auto" w:fill="auto"/>
            <w:noWrap/>
            <w:vAlign w:val="center"/>
            <w:hideMark/>
          </w:tcPr>
          <w:p w14:paraId="68E32183" w14:textId="315C38FD"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6,51,148</w:t>
            </w:r>
          </w:p>
        </w:tc>
        <w:tc>
          <w:tcPr>
            <w:tcW w:w="0" w:type="auto"/>
            <w:tcBorders>
              <w:top w:val="nil"/>
              <w:left w:val="nil"/>
              <w:bottom w:val="single" w:sz="4" w:space="0" w:color="auto"/>
              <w:right w:val="single" w:sz="4" w:space="0" w:color="auto"/>
            </w:tcBorders>
            <w:shd w:val="clear" w:color="auto" w:fill="auto"/>
            <w:noWrap/>
            <w:vAlign w:val="center"/>
            <w:hideMark/>
          </w:tcPr>
          <w:p w14:paraId="6C898B3C" w14:textId="3A0301C0" w:rsidR="00F13C0C" w:rsidRPr="00DC1BDE" w:rsidRDefault="00F13C0C" w:rsidP="00F13C0C">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73AF652B" w14:textId="28908E91"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6,92,667</w:t>
            </w:r>
          </w:p>
        </w:tc>
        <w:tc>
          <w:tcPr>
            <w:tcW w:w="0" w:type="auto"/>
            <w:tcBorders>
              <w:top w:val="nil"/>
              <w:left w:val="nil"/>
              <w:bottom w:val="single" w:sz="4" w:space="0" w:color="auto"/>
              <w:right w:val="single" w:sz="4" w:space="0" w:color="auto"/>
            </w:tcBorders>
            <w:shd w:val="clear" w:color="auto" w:fill="auto"/>
            <w:noWrap/>
            <w:vAlign w:val="center"/>
            <w:hideMark/>
          </w:tcPr>
          <w:p w14:paraId="2AC923E0" w14:textId="19044969"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6,23,400</w:t>
            </w:r>
          </w:p>
        </w:tc>
      </w:tr>
      <w:tr w:rsidR="00F13C0C" w:rsidRPr="00DC1BDE" w14:paraId="0505090C" w14:textId="77777777" w:rsidTr="00F13C0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EC055E3" w14:textId="77777777"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20</w:t>
            </w:r>
          </w:p>
        </w:tc>
        <w:tc>
          <w:tcPr>
            <w:tcW w:w="0" w:type="auto"/>
            <w:tcBorders>
              <w:top w:val="nil"/>
              <w:left w:val="nil"/>
              <w:bottom w:val="single" w:sz="4" w:space="0" w:color="auto"/>
              <w:right w:val="single" w:sz="4" w:space="0" w:color="auto"/>
            </w:tcBorders>
            <w:shd w:val="clear" w:color="auto" w:fill="auto"/>
            <w:noWrap/>
            <w:vAlign w:val="center"/>
            <w:hideMark/>
          </w:tcPr>
          <w:p w14:paraId="03AB8E75" w14:textId="724C4865"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7,17,582</w:t>
            </w:r>
          </w:p>
        </w:tc>
        <w:tc>
          <w:tcPr>
            <w:tcW w:w="0" w:type="auto"/>
            <w:tcBorders>
              <w:top w:val="nil"/>
              <w:left w:val="nil"/>
              <w:bottom w:val="single" w:sz="4" w:space="0" w:color="auto"/>
              <w:right w:val="single" w:sz="4" w:space="0" w:color="auto"/>
            </w:tcBorders>
            <w:shd w:val="clear" w:color="auto" w:fill="auto"/>
            <w:noWrap/>
            <w:vAlign w:val="center"/>
            <w:hideMark/>
          </w:tcPr>
          <w:p w14:paraId="6784C4D4" w14:textId="693DBC67"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6,45,823</w:t>
            </w:r>
          </w:p>
        </w:tc>
        <w:tc>
          <w:tcPr>
            <w:tcW w:w="0" w:type="auto"/>
            <w:tcBorders>
              <w:top w:val="nil"/>
              <w:left w:val="nil"/>
              <w:bottom w:val="single" w:sz="4" w:space="0" w:color="auto"/>
              <w:right w:val="single" w:sz="4" w:space="0" w:color="auto"/>
            </w:tcBorders>
            <w:shd w:val="clear" w:color="auto" w:fill="auto"/>
            <w:noWrap/>
            <w:vAlign w:val="center"/>
            <w:hideMark/>
          </w:tcPr>
          <w:p w14:paraId="6B7FE28D" w14:textId="00719868" w:rsidR="00F13C0C" w:rsidRPr="00DC1BDE" w:rsidRDefault="00F13C0C" w:rsidP="00F13C0C">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2423222D" w14:textId="47FFD71A"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6,87,002</w:t>
            </w:r>
          </w:p>
        </w:tc>
        <w:tc>
          <w:tcPr>
            <w:tcW w:w="0" w:type="auto"/>
            <w:tcBorders>
              <w:top w:val="nil"/>
              <w:left w:val="nil"/>
              <w:bottom w:val="single" w:sz="4" w:space="0" w:color="auto"/>
              <w:right w:val="single" w:sz="4" w:space="0" w:color="auto"/>
            </w:tcBorders>
            <w:shd w:val="clear" w:color="auto" w:fill="auto"/>
            <w:noWrap/>
            <w:vAlign w:val="center"/>
            <w:hideMark/>
          </w:tcPr>
          <w:p w14:paraId="72E2E200" w14:textId="41794931"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6,18,302</w:t>
            </w:r>
          </w:p>
        </w:tc>
      </w:tr>
      <w:tr w:rsidR="00F13C0C" w:rsidRPr="00DC1BDE" w14:paraId="18E180CC" w14:textId="77777777" w:rsidTr="00F13C0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D38CC54" w14:textId="77777777"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21</w:t>
            </w:r>
          </w:p>
        </w:tc>
        <w:tc>
          <w:tcPr>
            <w:tcW w:w="0" w:type="auto"/>
            <w:tcBorders>
              <w:top w:val="nil"/>
              <w:left w:val="nil"/>
              <w:bottom w:val="single" w:sz="4" w:space="0" w:color="auto"/>
              <w:right w:val="single" w:sz="4" w:space="0" w:color="auto"/>
            </w:tcBorders>
            <w:shd w:val="clear" w:color="auto" w:fill="auto"/>
            <w:noWrap/>
            <w:vAlign w:val="center"/>
            <w:hideMark/>
          </w:tcPr>
          <w:p w14:paraId="77038A7A" w14:textId="5800A45B"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7,11,665</w:t>
            </w:r>
          </w:p>
        </w:tc>
        <w:tc>
          <w:tcPr>
            <w:tcW w:w="0" w:type="auto"/>
            <w:tcBorders>
              <w:top w:val="nil"/>
              <w:left w:val="nil"/>
              <w:bottom w:val="single" w:sz="4" w:space="0" w:color="auto"/>
              <w:right w:val="single" w:sz="4" w:space="0" w:color="auto"/>
            </w:tcBorders>
            <w:shd w:val="clear" w:color="auto" w:fill="auto"/>
            <w:noWrap/>
            <w:vAlign w:val="center"/>
            <w:hideMark/>
          </w:tcPr>
          <w:p w14:paraId="5DE473F6" w14:textId="5299B8E5"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6,40,499</w:t>
            </w:r>
          </w:p>
        </w:tc>
        <w:tc>
          <w:tcPr>
            <w:tcW w:w="0" w:type="auto"/>
            <w:tcBorders>
              <w:top w:val="nil"/>
              <w:left w:val="nil"/>
              <w:bottom w:val="single" w:sz="4" w:space="0" w:color="auto"/>
              <w:right w:val="single" w:sz="4" w:space="0" w:color="auto"/>
            </w:tcBorders>
            <w:shd w:val="clear" w:color="auto" w:fill="auto"/>
            <w:noWrap/>
            <w:vAlign w:val="center"/>
            <w:hideMark/>
          </w:tcPr>
          <w:p w14:paraId="20419822" w14:textId="6E570820" w:rsidR="00F13C0C" w:rsidRPr="00DC1BDE" w:rsidRDefault="00F13C0C" w:rsidP="00F13C0C">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0F761C2F" w14:textId="6B0EF6DE"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6,81,338</w:t>
            </w:r>
          </w:p>
        </w:tc>
        <w:tc>
          <w:tcPr>
            <w:tcW w:w="0" w:type="auto"/>
            <w:tcBorders>
              <w:top w:val="nil"/>
              <w:left w:val="nil"/>
              <w:bottom w:val="single" w:sz="4" w:space="0" w:color="auto"/>
              <w:right w:val="single" w:sz="4" w:space="0" w:color="auto"/>
            </w:tcBorders>
            <w:shd w:val="clear" w:color="auto" w:fill="auto"/>
            <w:noWrap/>
            <w:vAlign w:val="center"/>
            <w:hideMark/>
          </w:tcPr>
          <w:p w14:paraId="4123E3A8" w14:textId="7BDC0940"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6,13,204</w:t>
            </w:r>
          </w:p>
        </w:tc>
      </w:tr>
      <w:tr w:rsidR="00F13C0C" w:rsidRPr="00DC1BDE" w14:paraId="102AA9B4" w14:textId="77777777" w:rsidTr="00F13C0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E16C0A4" w14:textId="77777777"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22</w:t>
            </w:r>
          </w:p>
        </w:tc>
        <w:tc>
          <w:tcPr>
            <w:tcW w:w="0" w:type="auto"/>
            <w:tcBorders>
              <w:top w:val="nil"/>
              <w:left w:val="nil"/>
              <w:bottom w:val="single" w:sz="4" w:space="0" w:color="auto"/>
              <w:right w:val="single" w:sz="4" w:space="0" w:color="auto"/>
            </w:tcBorders>
            <w:shd w:val="clear" w:color="auto" w:fill="auto"/>
            <w:noWrap/>
            <w:vAlign w:val="center"/>
            <w:hideMark/>
          </w:tcPr>
          <w:p w14:paraId="69E925B3" w14:textId="33426133"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7,05,749</w:t>
            </w:r>
          </w:p>
        </w:tc>
        <w:tc>
          <w:tcPr>
            <w:tcW w:w="0" w:type="auto"/>
            <w:tcBorders>
              <w:top w:val="nil"/>
              <w:left w:val="nil"/>
              <w:bottom w:val="single" w:sz="4" w:space="0" w:color="auto"/>
              <w:right w:val="single" w:sz="4" w:space="0" w:color="auto"/>
            </w:tcBorders>
            <w:shd w:val="clear" w:color="auto" w:fill="auto"/>
            <w:noWrap/>
            <w:vAlign w:val="center"/>
            <w:hideMark/>
          </w:tcPr>
          <w:p w14:paraId="305820DD" w14:textId="1BBF798A"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6,35,174</w:t>
            </w:r>
          </w:p>
        </w:tc>
        <w:tc>
          <w:tcPr>
            <w:tcW w:w="0" w:type="auto"/>
            <w:tcBorders>
              <w:top w:val="nil"/>
              <w:left w:val="nil"/>
              <w:bottom w:val="single" w:sz="4" w:space="0" w:color="auto"/>
              <w:right w:val="single" w:sz="4" w:space="0" w:color="auto"/>
            </w:tcBorders>
            <w:shd w:val="clear" w:color="auto" w:fill="auto"/>
            <w:noWrap/>
            <w:vAlign w:val="center"/>
            <w:hideMark/>
          </w:tcPr>
          <w:p w14:paraId="3FF19A26" w14:textId="1BA65FFA" w:rsidR="00F13C0C" w:rsidRPr="00DC1BDE" w:rsidRDefault="00F13C0C" w:rsidP="00F13C0C">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32B371CE" w14:textId="5C256DB1"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6,75,674</w:t>
            </w:r>
          </w:p>
        </w:tc>
        <w:tc>
          <w:tcPr>
            <w:tcW w:w="0" w:type="auto"/>
            <w:tcBorders>
              <w:top w:val="nil"/>
              <w:left w:val="nil"/>
              <w:bottom w:val="single" w:sz="4" w:space="0" w:color="auto"/>
              <w:right w:val="single" w:sz="4" w:space="0" w:color="auto"/>
            </w:tcBorders>
            <w:shd w:val="clear" w:color="auto" w:fill="auto"/>
            <w:noWrap/>
            <w:vAlign w:val="center"/>
            <w:hideMark/>
          </w:tcPr>
          <w:p w14:paraId="2921C90C" w14:textId="1E02F12F"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6,08,106</w:t>
            </w:r>
          </w:p>
        </w:tc>
      </w:tr>
      <w:tr w:rsidR="00F13C0C" w:rsidRPr="00DC1BDE" w14:paraId="3F8B7321" w14:textId="77777777" w:rsidTr="00F13C0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FBD17C9" w14:textId="77777777"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23</w:t>
            </w:r>
          </w:p>
        </w:tc>
        <w:tc>
          <w:tcPr>
            <w:tcW w:w="0" w:type="auto"/>
            <w:tcBorders>
              <w:top w:val="nil"/>
              <w:left w:val="nil"/>
              <w:bottom w:val="single" w:sz="4" w:space="0" w:color="auto"/>
              <w:right w:val="single" w:sz="4" w:space="0" w:color="auto"/>
            </w:tcBorders>
            <w:shd w:val="clear" w:color="auto" w:fill="auto"/>
            <w:noWrap/>
            <w:vAlign w:val="center"/>
            <w:hideMark/>
          </w:tcPr>
          <w:p w14:paraId="2446591B" w14:textId="6D9E10C9"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6,99,832</w:t>
            </w:r>
          </w:p>
        </w:tc>
        <w:tc>
          <w:tcPr>
            <w:tcW w:w="0" w:type="auto"/>
            <w:tcBorders>
              <w:top w:val="nil"/>
              <w:left w:val="nil"/>
              <w:bottom w:val="single" w:sz="4" w:space="0" w:color="auto"/>
              <w:right w:val="single" w:sz="4" w:space="0" w:color="auto"/>
            </w:tcBorders>
            <w:shd w:val="clear" w:color="auto" w:fill="auto"/>
            <w:noWrap/>
            <w:vAlign w:val="center"/>
            <w:hideMark/>
          </w:tcPr>
          <w:p w14:paraId="39D5278B" w14:textId="1058D115"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6,29,849</w:t>
            </w:r>
          </w:p>
        </w:tc>
        <w:tc>
          <w:tcPr>
            <w:tcW w:w="0" w:type="auto"/>
            <w:tcBorders>
              <w:top w:val="nil"/>
              <w:left w:val="nil"/>
              <w:bottom w:val="single" w:sz="4" w:space="0" w:color="auto"/>
              <w:right w:val="single" w:sz="4" w:space="0" w:color="auto"/>
            </w:tcBorders>
            <w:shd w:val="clear" w:color="auto" w:fill="auto"/>
            <w:noWrap/>
            <w:vAlign w:val="center"/>
            <w:hideMark/>
          </w:tcPr>
          <w:p w14:paraId="415AC4F4" w14:textId="3A59C9ED" w:rsidR="00F13C0C" w:rsidRPr="00DC1BDE" w:rsidRDefault="00F13C0C" w:rsidP="00F13C0C">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5242AD17" w14:textId="3ABF1F7F"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6,70,009</w:t>
            </w:r>
          </w:p>
        </w:tc>
        <w:tc>
          <w:tcPr>
            <w:tcW w:w="0" w:type="auto"/>
            <w:tcBorders>
              <w:top w:val="nil"/>
              <w:left w:val="nil"/>
              <w:bottom w:val="single" w:sz="4" w:space="0" w:color="auto"/>
              <w:right w:val="single" w:sz="4" w:space="0" w:color="auto"/>
            </w:tcBorders>
            <w:shd w:val="clear" w:color="auto" w:fill="auto"/>
            <w:noWrap/>
            <w:vAlign w:val="center"/>
            <w:hideMark/>
          </w:tcPr>
          <w:p w14:paraId="62F72D23" w14:textId="0D3ECF90"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6,03,008</w:t>
            </w:r>
          </w:p>
        </w:tc>
      </w:tr>
      <w:tr w:rsidR="00F13C0C" w:rsidRPr="00DC1BDE" w14:paraId="45B75F4F" w14:textId="77777777" w:rsidTr="00F13C0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3CC838A" w14:textId="77777777"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24</w:t>
            </w:r>
          </w:p>
        </w:tc>
        <w:tc>
          <w:tcPr>
            <w:tcW w:w="0" w:type="auto"/>
            <w:tcBorders>
              <w:top w:val="nil"/>
              <w:left w:val="nil"/>
              <w:bottom w:val="single" w:sz="4" w:space="0" w:color="auto"/>
              <w:right w:val="single" w:sz="4" w:space="0" w:color="auto"/>
            </w:tcBorders>
            <w:shd w:val="clear" w:color="auto" w:fill="auto"/>
            <w:noWrap/>
            <w:vAlign w:val="center"/>
            <w:hideMark/>
          </w:tcPr>
          <w:p w14:paraId="37DF3B12" w14:textId="44B698C2"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6,93,916</w:t>
            </w:r>
          </w:p>
        </w:tc>
        <w:tc>
          <w:tcPr>
            <w:tcW w:w="0" w:type="auto"/>
            <w:tcBorders>
              <w:top w:val="nil"/>
              <w:left w:val="nil"/>
              <w:bottom w:val="single" w:sz="4" w:space="0" w:color="auto"/>
              <w:right w:val="single" w:sz="4" w:space="0" w:color="auto"/>
            </w:tcBorders>
            <w:shd w:val="clear" w:color="auto" w:fill="auto"/>
            <w:noWrap/>
            <w:vAlign w:val="center"/>
            <w:hideMark/>
          </w:tcPr>
          <w:p w14:paraId="09E9F7A3" w14:textId="5E8BEB18"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6,24,524</w:t>
            </w:r>
          </w:p>
        </w:tc>
        <w:tc>
          <w:tcPr>
            <w:tcW w:w="0" w:type="auto"/>
            <w:tcBorders>
              <w:top w:val="nil"/>
              <w:left w:val="nil"/>
              <w:bottom w:val="single" w:sz="4" w:space="0" w:color="auto"/>
              <w:right w:val="single" w:sz="4" w:space="0" w:color="auto"/>
            </w:tcBorders>
            <w:shd w:val="clear" w:color="auto" w:fill="auto"/>
            <w:noWrap/>
            <w:vAlign w:val="center"/>
            <w:hideMark/>
          </w:tcPr>
          <w:p w14:paraId="6FCDD060" w14:textId="38C6D41B" w:rsidR="00F13C0C" w:rsidRPr="00DC1BDE" w:rsidRDefault="00F13C0C" w:rsidP="00F13C0C">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45BFDA80" w14:textId="7CB0B96E"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6,64,345</w:t>
            </w:r>
          </w:p>
        </w:tc>
        <w:tc>
          <w:tcPr>
            <w:tcW w:w="0" w:type="auto"/>
            <w:tcBorders>
              <w:top w:val="nil"/>
              <w:left w:val="nil"/>
              <w:bottom w:val="single" w:sz="4" w:space="0" w:color="auto"/>
              <w:right w:val="single" w:sz="4" w:space="0" w:color="auto"/>
            </w:tcBorders>
            <w:shd w:val="clear" w:color="auto" w:fill="auto"/>
            <w:noWrap/>
            <w:vAlign w:val="center"/>
            <w:hideMark/>
          </w:tcPr>
          <w:p w14:paraId="6C2E426E" w14:textId="3BB28824"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5,97,911</w:t>
            </w:r>
          </w:p>
        </w:tc>
      </w:tr>
      <w:tr w:rsidR="00F13C0C" w:rsidRPr="00DC1BDE" w14:paraId="06F04F9E" w14:textId="77777777" w:rsidTr="00F13C0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6D04287" w14:textId="77777777"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25</w:t>
            </w:r>
          </w:p>
        </w:tc>
        <w:tc>
          <w:tcPr>
            <w:tcW w:w="0" w:type="auto"/>
            <w:tcBorders>
              <w:top w:val="nil"/>
              <w:left w:val="nil"/>
              <w:bottom w:val="single" w:sz="4" w:space="0" w:color="auto"/>
              <w:right w:val="single" w:sz="4" w:space="0" w:color="auto"/>
            </w:tcBorders>
            <w:shd w:val="clear" w:color="auto" w:fill="auto"/>
            <w:noWrap/>
            <w:vAlign w:val="center"/>
            <w:hideMark/>
          </w:tcPr>
          <w:p w14:paraId="1E94ECF1" w14:textId="4A1B083E"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6,87,999</w:t>
            </w:r>
          </w:p>
        </w:tc>
        <w:tc>
          <w:tcPr>
            <w:tcW w:w="0" w:type="auto"/>
            <w:tcBorders>
              <w:top w:val="nil"/>
              <w:left w:val="nil"/>
              <w:bottom w:val="single" w:sz="4" w:space="0" w:color="auto"/>
              <w:right w:val="single" w:sz="4" w:space="0" w:color="auto"/>
            </w:tcBorders>
            <w:shd w:val="clear" w:color="auto" w:fill="auto"/>
            <w:noWrap/>
            <w:vAlign w:val="center"/>
            <w:hideMark/>
          </w:tcPr>
          <w:p w14:paraId="5252A05B" w14:textId="59346B39"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6,19,199</w:t>
            </w:r>
          </w:p>
        </w:tc>
        <w:tc>
          <w:tcPr>
            <w:tcW w:w="0" w:type="auto"/>
            <w:tcBorders>
              <w:top w:val="nil"/>
              <w:left w:val="nil"/>
              <w:bottom w:val="single" w:sz="4" w:space="0" w:color="auto"/>
              <w:right w:val="single" w:sz="4" w:space="0" w:color="auto"/>
            </w:tcBorders>
            <w:shd w:val="clear" w:color="auto" w:fill="auto"/>
            <w:noWrap/>
            <w:vAlign w:val="center"/>
            <w:hideMark/>
          </w:tcPr>
          <w:p w14:paraId="46DEB5D9" w14:textId="4B023D7A" w:rsidR="00F13C0C" w:rsidRPr="00DC1BDE" w:rsidRDefault="00F13C0C" w:rsidP="00F13C0C">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68F32A29" w14:textId="23A670A7"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6,58,681</w:t>
            </w:r>
          </w:p>
        </w:tc>
        <w:tc>
          <w:tcPr>
            <w:tcW w:w="0" w:type="auto"/>
            <w:tcBorders>
              <w:top w:val="nil"/>
              <w:left w:val="nil"/>
              <w:bottom w:val="single" w:sz="4" w:space="0" w:color="auto"/>
              <w:right w:val="single" w:sz="4" w:space="0" w:color="auto"/>
            </w:tcBorders>
            <w:shd w:val="clear" w:color="auto" w:fill="auto"/>
            <w:noWrap/>
            <w:vAlign w:val="center"/>
            <w:hideMark/>
          </w:tcPr>
          <w:p w14:paraId="53A5490D" w14:textId="04F6A31C" w:rsidR="00F13C0C" w:rsidRPr="00DC1BDE" w:rsidRDefault="00F13C0C" w:rsidP="00F13C0C">
            <w:pPr>
              <w:jc w:val="center"/>
              <w:rPr>
                <w:rFonts w:ascii="Arial" w:hAnsi="Arial" w:cs="Arial"/>
                <w:color w:val="000000"/>
                <w:sz w:val="20"/>
                <w:szCs w:val="20"/>
              </w:rPr>
            </w:pPr>
            <w:r w:rsidRPr="00DC1BDE">
              <w:rPr>
                <w:rFonts w:ascii="Arial" w:hAnsi="Arial" w:cs="Arial"/>
                <w:color w:val="000000"/>
                <w:sz w:val="20"/>
                <w:szCs w:val="20"/>
              </w:rPr>
              <w:t>5,92,813</w:t>
            </w:r>
          </w:p>
        </w:tc>
      </w:tr>
    </w:tbl>
    <w:p w14:paraId="536160B1" w14:textId="77777777" w:rsidR="00A54D66" w:rsidRDefault="00A54D66" w:rsidP="00F13C0C">
      <w:pPr>
        <w:pStyle w:val="ListParagraph"/>
        <w:ind w:left="709"/>
        <w:rPr>
          <w:rFonts w:ascii="Arial" w:hAnsi="Arial" w:cs="Arial"/>
          <w:sz w:val="22"/>
        </w:rPr>
      </w:pPr>
    </w:p>
    <w:p w14:paraId="6A8D4B00" w14:textId="0E13AE94" w:rsidR="00F13C0C" w:rsidRPr="00227C14" w:rsidRDefault="00F13C0C" w:rsidP="00227C14">
      <w:pPr>
        <w:pStyle w:val="ListParagraph"/>
        <w:numPr>
          <w:ilvl w:val="0"/>
          <w:numId w:val="31"/>
        </w:numPr>
        <w:ind w:left="426" w:hanging="426"/>
        <w:rPr>
          <w:rFonts w:ascii="Arial" w:hAnsi="Arial" w:cs="Arial"/>
          <w:sz w:val="20"/>
        </w:rPr>
      </w:pPr>
      <w:r w:rsidRPr="00227C14">
        <w:rPr>
          <w:rFonts w:ascii="Arial" w:hAnsi="Arial" w:cs="Arial"/>
          <w:sz w:val="20"/>
        </w:rPr>
        <w:t>Global Horizontal Irradiation: 2,200 kWh/m²</w:t>
      </w:r>
    </w:p>
    <w:p w14:paraId="48EBF8C8" w14:textId="0DB4F8CF" w:rsidR="00F13C0C" w:rsidRPr="00227C14" w:rsidRDefault="00F13C0C" w:rsidP="00227C14">
      <w:pPr>
        <w:pStyle w:val="ListParagraph"/>
        <w:numPr>
          <w:ilvl w:val="0"/>
          <w:numId w:val="31"/>
        </w:numPr>
        <w:ind w:left="426" w:hanging="426"/>
        <w:rPr>
          <w:rFonts w:ascii="Arial" w:hAnsi="Arial" w:cs="Arial"/>
          <w:sz w:val="20"/>
        </w:rPr>
      </w:pPr>
      <w:r w:rsidRPr="00227C14">
        <w:rPr>
          <w:rFonts w:ascii="Arial" w:hAnsi="Arial" w:cs="Arial"/>
          <w:sz w:val="20"/>
        </w:rPr>
        <w:t>Yearly Degradation: 2.5% in 1</w:t>
      </w:r>
      <w:r w:rsidRPr="00227C14">
        <w:rPr>
          <w:rFonts w:ascii="Arial" w:hAnsi="Arial" w:cs="Arial"/>
          <w:sz w:val="20"/>
          <w:vertAlign w:val="superscript"/>
        </w:rPr>
        <w:t>st</w:t>
      </w:r>
      <w:r w:rsidRPr="00227C14">
        <w:rPr>
          <w:rFonts w:ascii="Arial" w:hAnsi="Arial" w:cs="Arial"/>
          <w:sz w:val="20"/>
        </w:rPr>
        <w:t xml:space="preserve"> Year and 0.7% thereafter yearly</w:t>
      </w:r>
    </w:p>
    <w:p w14:paraId="53D90013" w14:textId="3FF6BC6C" w:rsidR="00F13C0C" w:rsidRPr="00227C14" w:rsidRDefault="00F13C0C" w:rsidP="00227C14">
      <w:pPr>
        <w:pStyle w:val="ListParagraph"/>
        <w:numPr>
          <w:ilvl w:val="0"/>
          <w:numId w:val="31"/>
        </w:numPr>
        <w:ind w:left="426" w:hanging="426"/>
        <w:rPr>
          <w:rFonts w:ascii="Arial" w:hAnsi="Arial" w:cs="Arial"/>
          <w:sz w:val="20"/>
        </w:rPr>
      </w:pPr>
      <w:r w:rsidRPr="00227C14">
        <w:rPr>
          <w:rFonts w:ascii="Arial" w:hAnsi="Arial" w:cs="Arial"/>
          <w:sz w:val="20"/>
        </w:rPr>
        <w:t>Settlement Period: One Year</w:t>
      </w:r>
    </w:p>
    <w:p w14:paraId="6A2F10D0" w14:textId="46E4C732" w:rsidR="00F13C0C" w:rsidRPr="00227C14" w:rsidRDefault="00F13C0C" w:rsidP="00227C14">
      <w:pPr>
        <w:pStyle w:val="ListParagraph"/>
        <w:numPr>
          <w:ilvl w:val="0"/>
          <w:numId w:val="31"/>
        </w:numPr>
        <w:ind w:left="426" w:hanging="426"/>
        <w:rPr>
          <w:rFonts w:ascii="Arial" w:hAnsi="Arial" w:cs="Arial"/>
          <w:sz w:val="20"/>
        </w:rPr>
      </w:pPr>
      <w:r w:rsidRPr="00227C14">
        <w:rPr>
          <w:rFonts w:ascii="Arial" w:hAnsi="Arial" w:cs="Arial"/>
          <w:sz w:val="20"/>
        </w:rPr>
        <w:t>Guaranteed Power Supply 90%</w:t>
      </w:r>
    </w:p>
    <w:p w14:paraId="1A869311" w14:textId="05CC2CE9" w:rsidR="00553EE6" w:rsidRDefault="00F13C0C" w:rsidP="00F13C0C">
      <w:pPr>
        <w:spacing w:after="240" w:line="360" w:lineRule="auto"/>
        <w:jc w:val="both"/>
        <w:rPr>
          <w:rFonts w:ascii="Arial" w:hAnsi="Arial" w:cs="Arial"/>
          <w:b/>
          <w:sz w:val="22"/>
          <w:szCs w:val="22"/>
        </w:rPr>
      </w:pPr>
      <w:r w:rsidRPr="00F13C0C">
        <w:rPr>
          <w:rFonts w:ascii="Arial" w:hAnsi="Arial" w:cs="Arial"/>
          <w:b/>
          <w:sz w:val="22"/>
          <w:szCs w:val="22"/>
        </w:rPr>
        <w:lastRenderedPageBreak/>
        <w:t>Other Schedules of PPA</w:t>
      </w:r>
    </w:p>
    <w:p w14:paraId="04E389A4" w14:textId="5F55CB32" w:rsidR="00F13C0C" w:rsidRPr="00EA7853" w:rsidRDefault="00EA7853" w:rsidP="00EA7853">
      <w:pPr>
        <w:spacing w:after="240" w:line="360" w:lineRule="auto"/>
        <w:jc w:val="both"/>
        <w:rPr>
          <w:rFonts w:ascii="Arial" w:hAnsi="Arial" w:cs="Arial"/>
          <w:b/>
          <w:sz w:val="22"/>
          <w:szCs w:val="22"/>
          <w:u w:val="single"/>
        </w:rPr>
      </w:pPr>
      <w:r w:rsidRPr="00EA7853">
        <w:rPr>
          <w:rFonts w:ascii="Arial" w:hAnsi="Arial" w:cs="Arial"/>
          <w:b/>
          <w:sz w:val="22"/>
          <w:szCs w:val="22"/>
          <w:u w:val="single"/>
        </w:rPr>
        <w:t xml:space="preserve">Schedule A: </w:t>
      </w:r>
      <w:r w:rsidR="00F13C0C" w:rsidRPr="00EA7853">
        <w:rPr>
          <w:rFonts w:ascii="Arial" w:hAnsi="Arial" w:cs="Arial"/>
          <w:b/>
          <w:sz w:val="22"/>
          <w:szCs w:val="22"/>
          <w:u w:val="single"/>
        </w:rPr>
        <w:t>Energy Purchase rates (Year 1-25)</w:t>
      </w:r>
    </w:p>
    <w:p w14:paraId="3DBC92F0" w14:textId="5AEAD4BA" w:rsidR="00F13C0C" w:rsidRPr="00EA7853" w:rsidRDefault="00F13C0C" w:rsidP="00EA7853">
      <w:pPr>
        <w:pStyle w:val="ListParagraph"/>
        <w:numPr>
          <w:ilvl w:val="0"/>
          <w:numId w:val="33"/>
        </w:numPr>
        <w:spacing w:line="360" w:lineRule="auto"/>
        <w:ind w:left="426" w:hanging="426"/>
        <w:jc w:val="both"/>
        <w:rPr>
          <w:rFonts w:ascii="Arial" w:hAnsi="Arial" w:cs="Arial"/>
          <w:sz w:val="22"/>
          <w:szCs w:val="22"/>
        </w:rPr>
      </w:pPr>
      <w:r w:rsidRPr="00EA7853">
        <w:rPr>
          <w:rFonts w:ascii="Arial" w:hAnsi="Arial" w:cs="Arial"/>
          <w:sz w:val="22"/>
          <w:szCs w:val="22"/>
        </w:rPr>
        <w:t>Mahindra CIE Automotive Ltd. – Stamping Division</w:t>
      </w:r>
      <w:r w:rsidR="00EA7853">
        <w:rPr>
          <w:rFonts w:ascii="Arial" w:hAnsi="Arial" w:cs="Arial"/>
          <w:sz w:val="22"/>
          <w:szCs w:val="22"/>
        </w:rPr>
        <w:t>: Rs. 4.30/ kWh</w:t>
      </w:r>
    </w:p>
    <w:p w14:paraId="57B443B7" w14:textId="4C89A55E" w:rsidR="00F13C0C" w:rsidRDefault="00F13C0C" w:rsidP="00EA7853">
      <w:pPr>
        <w:pStyle w:val="ListParagraph"/>
        <w:numPr>
          <w:ilvl w:val="0"/>
          <w:numId w:val="33"/>
        </w:numPr>
        <w:spacing w:line="360" w:lineRule="auto"/>
        <w:ind w:left="426" w:hanging="426"/>
        <w:jc w:val="both"/>
        <w:rPr>
          <w:rFonts w:ascii="Arial" w:hAnsi="Arial" w:cs="Arial"/>
          <w:sz w:val="22"/>
          <w:szCs w:val="22"/>
        </w:rPr>
      </w:pPr>
      <w:r w:rsidRPr="00EA7853">
        <w:rPr>
          <w:rFonts w:ascii="Arial" w:hAnsi="Arial" w:cs="Arial"/>
          <w:sz w:val="22"/>
          <w:szCs w:val="22"/>
        </w:rPr>
        <w:t>Mahindra CIE Automotive Ltd – Gears Division</w:t>
      </w:r>
      <w:r w:rsidR="00EA7853">
        <w:rPr>
          <w:rFonts w:ascii="Arial" w:hAnsi="Arial" w:cs="Arial"/>
          <w:sz w:val="22"/>
          <w:szCs w:val="22"/>
        </w:rPr>
        <w:t>:        Rs. 4.55/ kWh</w:t>
      </w:r>
    </w:p>
    <w:p w14:paraId="7788975F" w14:textId="77777777" w:rsidR="00EA7853" w:rsidRPr="00EA7853" w:rsidRDefault="00EA7853" w:rsidP="00EA7853">
      <w:pPr>
        <w:spacing w:after="240" w:line="276" w:lineRule="auto"/>
        <w:ind w:left="426"/>
        <w:jc w:val="both"/>
        <w:rPr>
          <w:rFonts w:ascii="Arial" w:hAnsi="Arial" w:cs="Arial"/>
          <w:i/>
          <w:sz w:val="20"/>
          <w:szCs w:val="22"/>
        </w:rPr>
      </w:pPr>
      <w:r w:rsidRPr="00EA7853">
        <w:rPr>
          <w:rFonts w:ascii="Arial" w:hAnsi="Arial" w:cs="Arial"/>
          <w:i/>
          <w:sz w:val="20"/>
          <w:szCs w:val="22"/>
        </w:rPr>
        <w:t>Above Tariff exclusive of all Regulatory Charges that may become applicable on consumption of energy during the subsistence of this Agreement.</w:t>
      </w:r>
    </w:p>
    <w:p w14:paraId="558D2C83" w14:textId="2704A4B3" w:rsidR="00EA7853" w:rsidRPr="00EA7853" w:rsidRDefault="00EA7853" w:rsidP="00EA7853">
      <w:pPr>
        <w:spacing w:after="240" w:line="276" w:lineRule="auto"/>
        <w:ind w:left="426"/>
        <w:jc w:val="both"/>
        <w:rPr>
          <w:rFonts w:ascii="Arial" w:hAnsi="Arial" w:cs="Arial"/>
          <w:sz w:val="22"/>
          <w:szCs w:val="22"/>
        </w:rPr>
      </w:pPr>
      <w:r w:rsidRPr="00EA7853">
        <w:rPr>
          <w:rFonts w:ascii="Arial" w:hAnsi="Arial" w:cs="Arial"/>
          <w:i/>
          <w:sz w:val="20"/>
          <w:szCs w:val="22"/>
        </w:rPr>
        <w:t>Offtaker shall be responsible to bear all Regulatory Charges that may become applicable on consumption of energy during the subsistence of this Agreement</w:t>
      </w:r>
      <w:r w:rsidR="006D56A1">
        <w:rPr>
          <w:rFonts w:ascii="Arial" w:hAnsi="Arial" w:cs="Arial"/>
          <w:i/>
          <w:sz w:val="20"/>
          <w:szCs w:val="22"/>
        </w:rPr>
        <w:t>.</w:t>
      </w:r>
    </w:p>
    <w:p w14:paraId="2CC2393B" w14:textId="65E06E84" w:rsidR="00EA7853" w:rsidRDefault="00EA7853" w:rsidP="00227C14">
      <w:pPr>
        <w:spacing w:line="360" w:lineRule="auto"/>
        <w:jc w:val="both"/>
        <w:rPr>
          <w:rFonts w:ascii="Arial" w:hAnsi="Arial" w:cs="Arial"/>
          <w:b/>
          <w:sz w:val="22"/>
          <w:szCs w:val="22"/>
          <w:u w:val="single"/>
        </w:rPr>
      </w:pPr>
      <w:r w:rsidRPr="00EA7853">
        <w:rPr>
          <w:rFonts w:ascii="Arial" w:hAnsi="Arial" w:cs="Arial"/>
          <w:b/>
          <w:sz w:val="22"/>
          <w:szCs w:val="22"/>
          <w:u w:val="single"/>
        </w:rPr>
        <w:t>Schedule B</w:t>
      </w:r>
      <w:r>
        <w:rPr>
          <w:rFonts w:ascii="Arial" w:hAnsi="Arial" w:cs="Arial"/>
          <w:b/>
          <w:sz w:val="22"/>
          <w:szCs w:val="22"/>
          <w:u w:val="single"/>
        </w:rPr>
        <w:t>: Buy Outs</w:t>
      </w:r>
    </w:p>
    <w:p w14:paraId="6D75539A" w14:textId="5596E490" w:rsidR="00EA7853" w:rsidRDefault="00E50D59" w:rsidP="00227C14">
      <w:pPr>
        <w:spacing w:line="360" w:lineRule="auto"/>
        <w:jc w:val="both"/>
        <w:rPr>
          <w:rFonts w:ascii="Arial" w:hAnsi="Arial" w:cs="Arial"/>
          <w:i/>
          <w:sz w:val="22"/>
          <w:szCs w:val="22"/>
        </w:rPr>
      </w:pPr>
      <w:r w:rsidRPr="00E50D59">
        <w:rPr>
          <w:rFonts w:ascii="Arial" w:hAnsi="Arial" w:cs="Arial"/>
          <w:sz w:val="22"/>
          <w:szCs w:val="22"/>
        </w:rPr>
        <w:t>No purchase for a period of (5) years from the Commercial Operation Date of the Plant unless in the case of termination of this Agreement on account of default by Offtaker. Buyout Values at the end of different years are provided below</w:t>
      </w:r>
      <w:r>
        <w:rPr>
          <w:rFonts w:ascii="Arial" w:hAnsi="Arial" w:cs="Arial"/>
          <w:sz w:val="22"/>
          <w:szCs w:val="22"/>
        </w:rPr>
        <w:t>:</w:t>
      </w:r>
    </w:p>
    <w:tbl>
      <w:tblPr>
        <w:tblW w:w="0" w:type="auto"/>
        <w:jc w:val="center"/>
        <w:tblLook w:val="04A0" w:firstRow="1" w:lastRow="0" w:firstColumn="1" w:lastColumn="0" w:noHBand="0" w:noVBand="1"/>
      </w:tblPr>
      <w:tblGrid>
        <w:gridCol w:w="650"/>
        <w:gridCol w:w="1961"/>
        <w:gridCol w:w="1809"/>
      </w:tblGrid>
      <w:tr w:rsidR="00E50D59" w:rsidRPr="00DC1BDE" w14:paraId="23058642" w14:textId="77777777" w:rsidTr="00057F4B">
        <w:trPr>
          <w:trHeight w:val="20"/>
          <w:jc w:val="center"/>
        </w:trPr>
        <w:tc>
          <w:tcPr>
            <w:tcW w:w="0" w:type="auto"/>
            <w:vMerge w:val="restart"/>
            <w:tcBorders>
              <w:top w:val="single" w:sz="4" w:space="0" w:color="auto"/>
              <w:left w:val="single" w:sz="4" w:space="0" w:color="auto"/>
              <w:right w:val="single" w:sz="4" w:space="0" w:color="auto"/>
            </w:tcBorders>
            <w:shd w:val="clear" w:color="auto" w:fill="002060"/>
            <w:noWrap/>
            <w:vAlign w:val="center"/>
            <w:hideMark/>
          </w:tcPr>
          <w:p w14:paraId="2589B095" w14:textId="31A4A172" w:rsidR="00E50D59" w:rsidRPr="00DC1BDE" w:rsidRDefault="00E50D59" w:rsidP="00E50D59">
            <w:pPr>
              <w:jc w:val="center"/>
              <w:rPr>
                <w:rFonts w:ascii="Arial" w:hAnsi="Arial" w:cs="Arial"/>
                <w:b/>
                <w:color w:val="FFFFFF" w:themeColor="background1"/>
                <w:sz w:val="20"/>
                <w:szCs w:val="20"/>
              </w:rPr>
            </w:pPr>
            <w:r w:rsidRPr="00DC1BDE">
              <w:rPr>
                <w:rFonts w:ascii="Arial" w:hAnsi="Arial" w:cs="Arial"/>
                <w:b/>
                <w:color w:val="FFFFFF" w:themeColor="background1"/>
                <w:sz w:val="20"/>
                <w:szCs w:val="20"/>
              </w:rPr>
              <w:t>Year</w:t>
            </w:r>
          </w:p>
        </w:tc>
        <w:tc>
          <w:tcPr>
            <w:tcW w:w="0" w:type="auto"/>
            <w:gridSpan w:val="2"/>
            <w:tcBorders>
              <w:top w:val="single" w:sz="4" w:space="0" w:color="auto"/>
              <w:left w:val="nil"/>
              <w:bottom w:val="single" w:sz="4" w:space="0" w:color="auto"/>
              <w:right w:val="single" w:sz="4" w:space="0" w:color="auto"/>
            </w:tcBorders>
            <w:shd w:val="clear" w:color="auto" w:fill="002060"/>
            <w:vAlign w:val="center"/>
            <w:hideMark/>
          </w:tcPr>
          <w:p w14:paraId="1CDB457D" w14:textId="7D4F7F53" w:rsidR="00E50D59" w:rsidRPr="00DC1BDE" w:rsidRDefault="00E50D59" w:rsidP="00E50D59">
            <w:pPr>
              <w:jc w:val="center"/>
              <w:rPr>
                <w:rFonts w:ascii="Arial" w:hAnsi="Arial" w:cs="Arial"/>
                <w:b/>
                <w:color w:val="FFFFFF" w:themeColor="background1"/>
                <w:sz w:val="20"/>
                <w:szCs w:val="20"/>
              </w:rPr>
            </w:pPr>
            <w:r w:rsidRPr="00DC1BDE">
              <w:rPr>
                <w:rFonts w:ascii="Arial" w:hAnsi="Arial" w:cs="Arial"/>
                <w:b/>
                <w:color w:val="FFFFFF" w:themeColor="background1"/>
                <w:sz w:val="20"/>
                <w:szCs w:val="20"/>
              </w:rPr>
              <w:t>Buyout Value end of the Year</w:t>
            </w:r>
            <w:r w:rsidRPr="00DC1BDE">
              <w:rPr>
                <w:rFonts w:ascii="Arial" w:hAnsi="Arial" w:cs="Arial"/>
                <w:b/>
                <w:color w:val="FFFFFF" w:themeColor="background1"/>
                <w:sz w:val="20"/>
                <w:szCs w:val="20"/>
              </w:rPr>
              <w:br/>
              <w:t>(in Rs.)</w:t>
            </w:r>
          </w:p>
        </w:tc>
      </w:tr>
      <w:tr w:rsidR="00E50D59" w:rsidRPr="00DC1BDE" w14:paraId="578D8E63" w14:textId="77777777" w:rsidTr="00057F4B">
        <w:trPr>
          <w:trHeight w:val="20"/>
          <w:jc w:val="center"/>
        </w:trPr>
        <w:tc>
          <w:tcPr>
            <w:tcW w:w="0" w:type="auto"/>
            <w:vMerge/>
            <w:tcBorders>
              <w:left w:val="single" w:sz="4" w:space="0" w:color="auto"/>
              <w:bottom w:val="single" w:sz="4" w:space="0" w:color="auto"/>
              <w:right w:val="single" w:sz="4" w:space="0" w:color="auto"/>
            </w:tcBorders>
            <w:shd w:val="clear" w:color="auto" w:fill="002060"/>
            <w:noWrap/>
            <w:vAlign w:val="center"/>
            <w:hideMark/>
          </w:tcPr>
          <w:p w14:paraId="25FC4E25" w14:textId="6A07C146" w:rsidR="00E50D59" w:rsidRPr="00DC1BDE" w:rsidRDefault="00E50D59" w:rsidP="00E50D59">
            <w:pPr>
              <w:jc w:val="center"/>
              <w:rPr>
                <w:rFonts w:ascii="Arial" w:hAnsi="Arial" w:cs="Arial"/>
                <w:b/>
                <w:color w:val="FFFFFF" w:themeColor="background1"/>
                <w:sz w:val="20"/>
                <w:szCs w:val="20"/>
              </w:rPr>
            </w:pPr>
          </w:p>
        </w:tc>
        <w:tc>
          <w:tcPr>
            <w:tcW w:w="0" w:type="auto"/>
            <w:tcBorders>
              <w:top w:val="nil"/>
              <w:left w:val="nil"/>
              <w:bottom w:val="single" w:sz="4" w:space="0" w:color="auto"/>
              <w:right w:val="single" w:sz="4" w:space="0" w:color="auto"/>
            </w:tcBorders>
            <w:shd w:val="clear" w:color="auto" w:fill="002060"/>
            <w:noWrap/>
            <w:vAlign w:val="center"/>
            <w:hideMark/>
          </w:tcPr>
          <w:p w14:paraId="5B4EB5CF" w14:textId="10EA2099" w:rsidR="00E50D59" w:rsidRPr="00DC1BDE" w:rsidRDefault="00E50D59" w:rsidP="00E50D59">
            <w:pPr>
              <w:jc w:val="center"/>
              <w:rPr>
                <w:rFonts w:ascii="Arial" w:hAnsi="Arial" w:cs="Arial"/>
                <w:b/>
                <w:color w:val="FFFFFF" w:themeColor="background1"/>
                <w:sz w:val="20"/>
                <w:szCs w:val="20"/>
              </w:rPr>
            </w:pPr>
            <w:r w:rsidRPr="00DC1BDE">
              <w:rPr>
                <w:rFonts w:ascii="Arial" w:hAnsi="Arial" w:cs="Arial"/>
                <w:b/>
                <w:color w:val="FFFFFF" w:themeColor="background1"/>
                <w:sz w:val="20"/>
                <w:szCs w:val="20"/>
              </w:rPr>
              <w:t>Stamping Division</w:t>
            </w:r>
          </w:p>
        </w:tc>
        <w:tc>
          <w:tcPr>
            <w:tcW w:w="0" w:type="auto"/>
            <w:tcBorders>
              <w:top w:val="nil"/>
              <w:left w:val="nil"/>
              <w:bottom w:val="single" w:sz="4" w:space="0" w:color="auto"/>
              <w:right w:val="single" w:sz="4" w:space="0" w:color="auto"/>
            </w:tcBorders>
            <w:shd w:val="clear" w:color="auto" w:fill="002060"/>
            <w:noWrap/>
            <w:vAlign w:val="center"/>
            <w:hideMark/>
          </w:tcPr>
          <w:p w14:paraId="75A1B444" w14:textId="434603D2" w:rsidR="00E50D59" w:rsidRPr="00DC1BDE" w:rsidRDefault="00E50D59" w:rsidP="00E50D59">
            <w:pPr>
              <w:jc w:val="center"/>
              <w:rPr>
                <w:rFonts w:ascii="Arial" w:hAnsi="Arial" w:cs="Arial"/>
                <w:b/>
                <w:color w:val="FFFFFF" w:themeColor="background1"/>
                <w:sz w:val="20"/>
                <w:szCs w:val="20"/>
              </w:rPr>
            </w:pPr>
            <w:r w:rsidRPr="00DC1BDE">
              <w:rPr>
                <w:rFonts w:ascii="Arial" w:hAnsi="Arial" w:cs="Arial"/>
                <w:b/>
                <w:color w:val="FFFFFF" w:themeColor="background1"/>
                <w:sz w:val="20"/>
                <w:szCs w:val="20"/>
              </w:rPr>
              <w:t>Gears Division</w:t>
            </w:r>
          </w:p>
        </w:tc>
      </w:tr>
      <w:tr w:rsidR="00E50D59" w:rsidRPr="00DC1BDE" w14:paraId="2230C6BF" w14:textId="77777777" w:rsidTr="00E50D59">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C9C4534" w14:textId="77777777" w:rsidR="00E50D59" w:rsidRPr="00DC1BDE" w:rsidRDefault="00E50D59" w:rsidP="00E50D59">
            <w:pPr>
              <w:jc w:val="center"/>
              <w:rPr>
                <w:rFonts w:ascii="Arial" w:hAnsi="Arial" w:cs="Arial"/>
                <w:color w:val="000000"/>
                <w:sz w:val="20"/>
                <w:szCs w:val="20"/>
              </w:rPr>
            </w:pPr>
            <w:r w:rsidRPr="00DC1BDE">
              <w:rPr>
                <w:rFonts w:ascii="Arial" w:hAnsi="Arial" w:cs="Arial"/>
                <w:color w:val="000000"/>
                <w:sz w:val="20"/>
                <w:szCs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4217C28B" w14:textId="093A7796" w:rsidR="00E50D59" w:rsidRPr="00DC1BDE" w:rsidRDefault="00E50D59" w:rsidP="00E50D59">
            <w:pPr>
              <w:jc w:val="right"/>
              <w:rPr>
                <w:rFonts w:ascii="Arial" w:hAnsi="Arial" w:cs="Arial"/>
                <w:color w:val="000000"/>
                <w:sz w:val="20"/>
                <w:szCs w:val="20"/>
              </w:rPr>
            </w:pPr>
            <w:r w:rsidRPr="00DC1BDE">
              <w:rPr>
                <w:rFonts w:ascii="Arial" w:hAnsi="Arial" w:cs="Arial"/>
                <w:color w:val="000000"/>
                <w:sz w:val="20"/>
                <w:szCs w:val="20"/>
              </w:rPr>
              <w:t>3,57,58,800</w:t>
            </w:r>
          </w:p>
        </w:tc>
        <w:tc>
          <w:tcPr>
            <w:tcW w:w="0" w:type="auto"/>
            <w:tcBorders>
              <w:top w:val="nil"/>
              <w:left w:val="nil"/>
              <w:bottom w:val="single" w:sz="4" w:space="0" w:color="auto"/>
              <w:right w:val="single" w:sz="4" w:space="0" w:color="auto"/>
            </w:tcBorders>
            <w:shd w:val="clear" w:color="auto" w:fill="auto"/>
            <w:noWrap/>
            <w:vAlign w:val="center"/>
            <w:hideMark/>
          </w:tcPr>
          <w:p w14:paraId="248F22A4" w14:textId="6466615D" w:rsidR="00E50D59" w:rsidRPr="00DC1BDE" w:rsidRDefault="00E50D59" w:rsidP="00E50D59">
            <w:pPr>
              <w:jc w:val="right"/>
              <w:rPr>
                <w:rFonts w:ascii="Arial" w:hAnsi="Arial" w:cs="Arial"/>
                <w:iCs/>
                <w:color w:val="000000"/>
                <w:sz w:val="20"/>
                <w:szCs w:val="20"/>
              </w:rPr>
            </w:pPr>
            <w:r w:rsidRPr="00DC1BDE">
              <w:rPr>
                <w:rFonts w:ascii="Arial" w:hAnsi="Arial" w:cs="Arial"/>
                <w:iCs/>
                <w:color w:val="000000"/>
                <w:sz w:val="20"/>
                <w:szCs w:val="20"/>
              </w:rPr>
              <w:t>2,96,70,300</w:t>
            </w:r>
          </w:p>
        </w:tc>
      </w:tr>
      <w:tr w:rsidR="00E50D59" w:rsidRPr="00DC1BDE" w14:paraId="199B97BC" w14:textId="77777777" w:rsidTr="00E50D59">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44546B5" w14:textId="77777777" w:rsidR="00E50D59" w:rsidRPr="00DC1BDE" w:rsidRDefault="00E50D59" w:rsidP="00E50D59">
            <w:pPr>
              <w:jc w:val="center"/>
              <w:rPr>
                <w:rFonts w:ascii="Arial" w:hAnsi="Arial" w:cs="Arial"/>
                <w:color w:val="000000"/>
                <w:sz w:val="20"/>
                <w:szCs w:val="20"/>
              </w:rPr>
            </w:pPr>
            <w:r w:rsidRPr="00DC1BDE">
              <w:rPr>
                <w:rFonts w:ascii="Arial" w:hAnsi="Arial" w:cs="Arial"/>
                <w:color w:val="000000"/>
                <w:sz w:val="20"/>
                <w:szCs w:val="20"/>
              </w:rPr>
              <w:t>2</w:t>
            </w:r>
          </w:p>
        </w:tc>
        <w:tc>
          <w:tcPr>
            <w:tcW w:w="0" w:type="auto"/>
            <w:tcBorders>
              <w:top w:val="nil"/>
              <w:left w:val="nil"/>
              <w:bottom w:val="single" w:sz="4" w:space="0" w:color="auto"/>
              <w:right w:val="single" w:sz="4" w:space="0" w:color="auto"/>
            </w:tcBorders>
            <w:shd w:val="clear" w:color="auto" w:fill="auto"/>
            <w:noWrap/>
            <w:vAlign w:val="center"/>
            <w:hideMark/>
          </w:tcPr>
          <w:p w14:paraId="30B665DF" w14:textId="39165E61" w:rsidR="00E50D59" w:rsidRPr="00DC1BDE" w:rsidRDefault="00E50D59" w:rsidP="00E50D59">
            <w:pPr>
              <w:jc w:val="right"/>
              <w:rPr>
                <w:rFonts w:ascii="Arial" w:hAnsi="Arial" w:cs="Arial"/>
                <w:color w:val="000000"/>
                <w:sz w:val="20"/>
                <w:szCs w:val="20"/>
              </w:rPr>
            </w:pPr>
            <w:r w:rsidRPr="00DC1BDE">
              <w:rPr>
                <w:rFonts w:ascii="Arial" w:hAnsi="Arial" w:cs="Arial"/>
                <w:color w:val="000000"/>
                <w:sz w:val="20"/>
                <w:szCs w:val="20"/>
              </w:rPr>
              <w:t>3,43,28,448</w:t>
            </w:r>
          </w:p>
        </w:tc>
        <w:tc>
          <w:tcPr>
            <w:tcW w:w="0" w:type="auto"/>
            <w:tcBorders>
              <w:top w:val="nil"/>
              <w:left w:val="nil"/>
              <w:bottom w:val="single" w:sz="4" w:space="0" w:color="auto"/>
              <w:right w:val="single" w:sz="4" w:space="0" w:color="auto"/>
            </w:tcBorders>
            <w:shd w:val="clear" w:color="auto" w:fill="auto"/>
            <w:noWrap/>
            <w:vAlign w:val="center"/>
            <w:hideMark/>
          </w:tcPr>
          <w:p w14:paraId="606EE6DD" w14:textId="7DE6C7B5" w:rsidR="00E50D59" w:rsidRPr="00DC1BDE" w:rsidRDefault="00E50D59" w:rsidP="00E50D59">
            <w:pPr>
              <w:jc w:val="right"/>
              <w:rPr>
                <w:rFonts w:ascii="Arial" w:hAnsi="Arial" w:cs="Arial"/>
                <w:iCs/>
                <w:color w:val="000000"/>
                <w:sz w:val="20"/>
                <w:szCs w:val="20"/>
              </w:rPr>
            </w:pPr>
            <w:r w:rsidRPr="00DC1BDE">
              <w:rPr>
                <w:rFonts w:ascii="Arial" w:hAnsi="Arial" w:cs="Arial"/>
                <w:iCs/>
                <w:color w:val="000000"/>
                <w:sz w:val="20"/>
                <w:szCs w:val="20"/>
              </w:rPr>
              <w:t>2,84,83,488</w:t>
            </w:r>
          </w:p>
        </w:tc>
      </w:tr>
      <w:tr w:rsidR="00E50D59" w:rsidRPr="00DC1BDE" w14:paraId="04E96E0B" w14:textId="77777777" w:rsidTr="00E50D59">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118CCE9" w14:textId="77777777" w:rsidR="00E50D59" w:rsidRPr="00DC1BDE" w:rsidRDefault="00E50D59" w:rsidP="00E50D59">
            <w:pPr>
              <w:jc w:val="center"/>
              <w:rPr>
                <w:rFonts w:ascii="Arial" w:hAnsi="Arial" w:cs="Arial"/>
                <w:color w:val="000000"/>
                <w:sz w:val="20"/>
                <w:szCs w:val="20"/>
              </w:rPr>
            </w:pPr>
            <w:r w:rsidRPr="00DC1BDE">
              <w:rPr>
                <w:rFonts w:ascii="Arial" w:hAnsi="Arial" w:cs="Arial"/>
                <w:color w:val="000000"/>
                <w:sz w:val="20"/>
                <w:szCs w:val="20"/>
              </w:rPr>
              <w:t>3</w:t>
            </w:r>
          </w:p>
        </w:tc>
        <w:tc>
          <w:tcPr>
            <w:tcW w:w="0" w:type="auto"/>
            <w:tcBorders>
              <w:top w:val="nil"/>
              <w:left w:val="nil"/>
              <w:bottom w:val="single" w:sz="4" w:space="0" w:color="auto"/>
              <w:right w:val="single" w:sz="4" w:space="0" w:color="auto"/>
            </w:tcBorders>
            <w:shd w:val="clear" w:color="auto" w:fill="auto"/>
            <w:noWrap/>
            <w:vAlign w:val="center"/>
            <w:hideMark/>
          </w:tcPr>
          <w:p w14:paraId="2F79B04E" w14:textId="2278FF5F" w:rsidR="00E50D59" w:rsidRPr="00DC1BDE" w:rsidRDefault="00E50D59" w:rsidP="00E50D59">
            <w:pPr>
              <w:jc w:val="right"/>
              <w:rPr>
                <w:rFonts w:ascii="Arial" w:hAnsi="Arial" w:cs="Arial"/>
                <w:color w:val="000000"/>
                <w:sz w:val="20"/>
                <w:szCs w:val="20"/>
              </w:rPr>
            </w:pPr>
            <w:r w:rsidRPr="00DC1BDE">
              <w:rPr>
                <w:rFonts w:ascii="Arial" w:hAnsi="Arial" w:cs="Arial"/>
                <w:color w:val="000000"/>
                <w:sz w:val="20"/>
                <w:szCs w:val="20"/>
              </w:rPr>
              <w:t>3,28,98,096</w:t>
            </w:r>
          </w:p>
        </w:tc>
        <w:tc>
          <w:tcPr>
            <w:tcW w:w="0" w:type="auto"/>
            <w:tcBorders>
              <w:top w:val="nil"/>
              <w:left w:val="nil"/>
              <w:bottom w:val="single" w:sz="4" w:space="0" w:color="auto"/>
              <w:right w:val="single" w:sz="4" w:space="0" w:color="auto"/>
            </w:tcBorders>
            <w:shd w:val="clear" w:color="auto" w:fill="auto"/>
            <w:noWrap/>
            <w:vAlign w:val="center"/>
            <w:hideMark/>
          </w:tcPr>
          <w:p w14:paraId="6A6D79E0" w14:textId="1DD7B61F" w:rsidR="00E50D59" w:rsidRPr="00DC1BDE" w:rsidRDefault="00E50D59" w:rsidP="00E50D59">
            <w:pPr>
              <w:jc w:val="right"/>
              <w:rPr>
                <w:rFonts w:ascii="Arial" w:hAnsi="Arial" w:cs="Arial"/>
                <w:iCs/>
                <w:color w:val="000000"/>
                <w:sz w:val="20"/>
                <w:szCs w:val="20"/>
              </w:rPr>
            </w:pPr>
            <w:r w:rsidRPr="00DC1BDE">
              <w:rPr>
                <w:rFonts w:ascii="Arial" w:hAnsi="Arial" w:cs="Arial"/>
                <w:iCs/>
                <w:color w:val="000000"/>
                <w:sz w:val="20"/>
                <w:szCs w:val="20"/>
              </w:rPr>
              <w:t>2,72,96,676</w:t>
            </w:r>
          </w:p>
        </w:tc>
      </w:tr>
      <w:tr w:rsidR="00E50D59" w:rsidRPr="00DC1BDE" w14:paraId="58370C14" w14:textId="77777777" w:rsidTr="00E50D59">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2F47C2" w14:textId="77777777" w:rsidR="00E50D59" w:rsidRPr="00DC1BDE" w:rsidRDefault="00E50D59" w:rsidP="00E50D59">
            <w:pPr>
              <w:jc w:val="center"/>
              <w:rPr>
                <w:rFonts w:ascii="Arial" w:hAnsi="Arial" w:cs="Arial"/>
                <w:color w:val="000000"/>
                <w:sz w:val="20"/>
                <w:szCs w:val="20"/>
              </w:rPr>
            </w:pPr>
            <w:r w:rsidRPr="00DC1BDE">
              <w:rPr>
                <w:rFonts w:ascii="Arial" w:hAnsi="Arial" w:cs="Arial"/>
                <w:color w:val="000000"/>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14:paraId="52E093F3" w14:textId="0080BCF6" w:rsidR="00E50D59" w:rsidRPr="00DC1BDE" w:rsidRDefault="00E50D59" w:rsidP="00E50D59">
            <w:pPr>
              <w:jc w:val="right"/>
              <w:rPr>
                <w:rFonts w:ascii="Arial" w:hAnsi="Arial" w:cs="Arial"/>
                <w:color w:val="000000"/>
                <w:sz w:val="20"/>
                <w:szCs w:val="20"/>
              </w:rPr>
            </w:pPr>
            <w:r w:rsidRPr="00DC1BDE">
              <w:rPr>
                <w:rFonts w:ascii="Arial" w:hAnsi="Arial" w:cs="Arial"/>
                <w:color w:val="000000"/>
                <w:sz w:val="20"/>
                <w:szCs w:val="20"/>
              </w:rPr>
              <w:t>3,14,67,744</w:t>
            </w:r>
          </w:p>
        </w:tc>
        <w:tc>
          <w:tcPr>
            <w:tcW w:w="0" w:type="auto"/>
            <w:tcBorders>
              <w:top w:val="nil"/>
              <w:left w:val="nil"/>
              <w:bottom w:val="single" w:sz="4" w:space="0" w:color="auto"/>
              <w:right w:val="single" w:sz="4" w:space="0" w:color="auto"/>
            </w:tcBorders>
            <w:shd w:val="clear" w:color="auto" w:fill="auto"/>
            <w:noWrap/>
            <w:vAlign w:val="center"/>
            <w:hideMark/>
          </w:tcPr>
          <w:p w14:paraId="0C98AD25" w14:textId="0B1D9FC4" w:rsidR="00E50D59" w:rsidRPr="00DC1BDE" w:rsidRDefault="00E50D59" w:rsidP="00E50D59">
            <w:pPr>
              <w:jc w:val="right"/>
              <w:rPr>
                <w:rFonts w:ascii="Arial" w:hAnsi="Arial" w:cs="Arial"/>
                <w:iCs/>
                <w:color w:val="000000"/>
                <w:sz w:val="20"/>
                <w:szCs w:val="20"/>
              </w:rPr>
            </w:pPr>
            <w:r w:rsidRPr="00DC1BDE">
              <w:rPr>
                <w:rFonts w:ascii="Arial" w:hAnsi="Arial" w:cs="Arial"/>
                <w:iCs/>
                <w:color w:val="000000"/>
                <w:sz w:val="20"/>
                <w:szCs w:val="20"/>
              </w:rPr>
              <w:t>2,61,09,864</w:t>
            </w:r>
          </w:p>
        </w:tc>
      </w:tr>
      <w:tr w:rsidR="00E50D59" w:rsidRPr="00DC1BDE" w14:paraId="33897641" w14:textId="77777777" w:rsidTr="00E50D59">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2D7387A" w14:textId="77777777" w:rsidR="00E50D59" w:rsidRPr="00DC1BDE" w:rsidRDefault="00E50D59" w:rsidP="00E50D59">
            <w:pPr>
              <w:jc w:val="center"/>
              <w:rPr>
                <w:rFonts w:ascii="Arial" w:hAnsi="Arial" w:cs="Arial"/>
                <w:color w:val="000000"/>
                <w:sz w:val="20"/>
                <w:szCs w:val="20"/>
              </w:rPr>
            </w:pPr>
            <w:r w:rsidRPr="00DC1BDE">
              <w:rPr>
                <w:rFonts w:ascii="Arial" w:hAnsi="Arial" w:cs="Arial"/>
                <w:color w:val="000000"/>
                <w:sz w:val="20"/>
                <w:szCs w:val="20"/>
              </w:rPr>
              <w:t>5</w:t>
            </w:r>
          </w:p>
        </w:tc>
        <w:tc>
          <w:tcPr>
            <w:tcW w:w="0" w:type="auto"/>
            <w:tcBorders>
              <w:top w:val="nil"/>
              <w:left w:val="nil"/>
              <w:bottom w:val="single" w:sz="4" w:space="0" w:color="auto"/>
              <w:right w:val="single" w:sz="4" w:space="0" w:color="auto"/>
            </w:tcBorders>
            <w:shd w:val="clear" w:color="auto" w:fill="auto"/>
            <w:noWrap/>
            <w:vAlign w:val="center"/>
            <w:hideMark/>
          </w:tcPr>
          <w:p w14:paraId="259E78AA" w14:textId="7372525A" w:rsidR="00E50D59" w:rsidRPr="00DC1BDE" w:rsidRDefault="00E50D59" w:rsidP="00E50D59">
            <w:pPr>
              <w:jc w:val="right"/>
              <w:rPr>
                <w:rFonts w:ascii="Arial" w:hAnsi="Arial" w:cs="Arial"/>
                <w:color w:val="000000"/>
                <w:sz w:val="20"/>
                <w:szCs w:val="20"/>
              </w:rPr>
            </w:pPr>
            <w:r w:rsidRPr="00DC1BDE">
              <w:rPr>
                <w:rFonts w:ascii="Arial" w:hAnsi="Arial" w:cs="Arial"/>
                <w:color w:val="000000"/>
                <w:sz w:val="20"/>
                <w:szCs w:val="20"/>
              </w:rPr>
              <w:t>3,00,37,392</w:t>
            </w:r>
          </w:p>
        </w:tc>
        <w:tc>
          <w:tcPr>
            <w:tcW w:w="0" w:type="auto"/>
            <w:tcBorders>
              <w:top w:val="nil"/>
              <w:left w:val="nil"/>
              <w:bottom w:val="single" w:sz="4" w:space="0" w:color="auto"/>
              <w:right w:val="single" w:sz="4" w:space="0" w:color="auto"/>
            </w:tcBorders>
            <w:shd w:val="clear" w:color="auto" w:fill="auto"/>
            <w:noWrap/>
            <w:vAlign w:val="center"/>
            <w:hideMark/>
          </w:tcPr>
          <w:p w14:paraId="4B87CB27" w14:textId="1A2CA69E" w:rsidR="00E50D59" w:rsidRPr="00DC1BDE" w:rsidRDefault="00E50D59" w:rsidP="00E50D59">
            <w:pPr>
              <w:jc w:val="right"/>
              <w:rPr>
                <w:rFonts w:ascii="Arial" w:hAnsi="Arial" w:cs="Arial"/>
                <w:iCs/>
                <w:color w:val="000000"/>
                <w:sz w:val="20"/>
                <w:szCs w:val="20"/>
              </w:rPr>
            </w:pPr>
            <w:r w:rsidRPr="00DC1BDE">
              <w:rPr>
                <w:rFonts w:ascii="Arial" w:hAnsi="Arial" w:cs="Arial"/>
                <w:iCs/>
                <w:color w:val="000000"/>
                <w:sz w:val="20"/>
                <w:szCs w:val="20"/>
              </w:rPr>
              <w:t>2,49,23,052</w:t>
            </w:r>
          </w:p>
        </w:tc>
      </w:tr>
      <w:tr w:rsidR="00E50D59" w:rsidRPr="00DC1BDE" w14:paraId="213C432A" w14:textId="77777777" w:rsidTr="00E50D59">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B8A6259" w14:textId="77777777" w:rsidR="00E50D59" w:rsidRPr="00DC1BDE" w:rsidRDefault="00E50D59" w:rsidP="00E50D59">
            <w:pPr>
              <w:jc w:val="center"/>
              <w:rPr>
                <w:rFonts w:ascii="Arial" w:hAnsi="Arial" w:cs="Arial"/>
                <w:color w:val="000000"/>
                <w:sz w:val="20"/>
                <w:szCs w:val="20"/>
              </w:rPr>
            </w:pPr>
            <w:r w:rsidRPr="00DC1BDE">
              <w:rPr>
                <w:rFonts w:ascii="Arial" w:hAnsi="Arial" w:cs="Arial"/>
                <w:color w:val="000000"/>
                <w:sz w:val="20"/>
                <w:szCs w:val="20"/>
              </w:rPr>
              <w:t>6</w:t>
            </w:r>
          </w:p>
        </w:tc>
        <w:tc>
          <w:tcPr>
            <w:tcW w:w="0" w:type="auto"/>
            <w:tcBorders>
              <w:top w:val="nil"/>
              <w:left w:val="nil"/>
              <w:bottom w:val="single" w:sz="4" w:space="0" w:color="auto"/>
              <w:right w:val="single" w:sz="4" w:space="0" w:color="auto"/>
            </w:tcBorders>
            <w:shd w:val="clear" w:color="auto" w:fill="auto"/>
            <w:noWrap/>
            <w:vAlign w:val="center"/>
            <w:hideMark/>
          </w:tcPr>
          <w:p w14:paraId="46EBB5CA" w14:textId="3FB105F7" w:rsidR="00E50D59" w:rsidRPr="00DC1BDE" w:rsidRDefault="00E50D59" w:rsidP="00E50D59">
            <w:pPr>
              <w:jc w:val="right"/>
              <w:rPr>
                <w:rFonts w:ascii="Arial" w:hAnsi="Arial" w:cs="Arial"/>
                <w:color w:val="000000"/>
                <w:sz w:val="20"/>
                <w:szCs w:val="20"/>
              </w:rPr>
            </w:pPr>
            <w:r w:rsidRPr="00DC1BDE">
              <w:rPr>
                <w:rFonts w:ascii="Arial" w:hAnsi="Arial" w:cs="Arial"/>
                <w:color w:val="000000"/>
                <w:sz w:val="20"/>
                <w:szCs w:val="20"/>
              </w:rPr>
              <w:t>2,86,07,040</w:t>
            </w:r>
          </w:p>
        </w:tc>
        <w:tc>
          <w:tcPr>
            <w:tcW w:w="0" w:type="auto"/>
            <w:tcBorders>
              <w:top w:val="nil"/>
              <w:left w:val="nil"/>
              <w:bottom w:val="single" w:sz="4" w:space="0" w:color="auto"/>
              <w:right w:val="single" w:sz="4" w:space="0" w:color="auto"/>
            </w:tcBorders>
            <w:shd w:val="clear" w:color="auto" w:fill="auto"/>
            <w:noWrap/>
            <w:vAlign w:val="center"/>
            <w:hideMark/>
          </w:tcPr>
          <w:p w14:paraId="5BA9EED5" w14:textId="4E2F6611" w:rsidR="00E50D59" w:rsidRPr="00DC1BDE" w:rsidRDefault="00E50D59" w:rsidP="00E50D59">
            <w:pPr>
              <w:jc w:val="right"/>
              <w:rPr>
                <w:rFonts w:ascii="Arial" w:hAnsi="Arial" w:cs="Arial"/>
                <w:iCs/>
                <w:color w:val="000000"/>
                <w:sz w:val="20"/>
                <w:szCs w:val="20"/>
              </w:rPr>
            </w:pPr>
            <w:r w:rsidRPr="00DC1BDE">
              <w:rPr>
                <w:rFonts w:ascii="Arial" w:hAnsi="Arial" w:cs="Arial"/>
                <w:iCs/>
                <w:color w:val="000000"/>
                <w:sz w:val="20"/>
                <w:szCs w:val="20"/>
              </w:rPr>
              <w:t>2,37,36,240</w:t>
            </w:r>
          </w:p>
        </w:tc>
      </w:tr>
      <w:tr w:rsidR="00E50D59" w:rsidRPr="00DC1BDE" w14:paraId="7FED5C87" w14:textId="77777777" w:rsidTr="00E50D59">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FE9574F" w14:textId="77777777" w:rsidR="00E50D59" w:rsidRPr="00DC1BDE" w:rsidRDefault="00E50D59" w:rsidP="00E50D59">
            <w:pPr>
              <w:jc w:val="center"/>
              <w:rPr>
                <w:rFonts w:ascii="Arial" w:hAnsi="Arial" w:cs="Arial"/>
                <w:color w:val="000000"/>
                <w:sz w:val="20"/>
                <w:szCs w:val="20"/>
              </w:rPr>
            </w:pPr>
            <w:r w:rsidRPr="00DC1BDE">
              <w:rPr>
                <w:rFonts w:ascii="Arial" w:hAnsi="Arial" w:cs="Arial"/>
                <w:color w:val="000000"/>
                <w:sz w:val="20"/>
                <w:szCs w:val="20"/>
              </w:rPr>
              <w:t>7</w:t>
            </w:r>
          </w:p>
        </w:tc>
        <w:tc>
          <w:tcPr>
            <w:tcW w:w="0" w:type="auto"/>
            <w:tcBorders>
              <w:top w:val="nil"/>
              <w:left w:val="nil"/>
              <w:bottom w:val="single" w:sz="4" w:space="0" w:color="auto"/>
              <w:right w:val="single" w:sz="4" w:space="0" w:color="auto"/>
            </w:tcBorders>
            <w:shd w:val="clear" w:color="auto" w:fill="auto"/>
            <w:noWrap/>
            <w:vAlign w:val="center"/>
            <w:hideMark/>
          </w:tcPr>
          <w:p w14:paraId="55C73C40" w14:textId="3673966D" w:rsidR="00E50D59" w:rsidRPr="00DC1BDE" w:rsidRDefault="00E50D59" w:rsidP="00E50D59">
            <w:pPr>
              <w:jc w:val="right"/>
              <w:rPr>
                <w:rFonts w:ascii="Arial" w:hAnsi="Arial" w:cs="Arial"/>
                <w:color w:val="000000"/>
                <w:sz w:val="20"/>
                <w:szCs w:val="20"/>
              </w:rPr>
            </w:pPr>
            <w:r w:rsidRPr="00DC1BDE">
              <w:rPr>
                <w:rFonts w:ascii="Arial" w:hAnsi="Arial" w:cs="Arial"/>
                <w:color w:val="000000"/>
                <w:sz w:val="20"/>
                <w:szCs w:val="20"/>
              </w:rPr>
              <w:t>2,71,76,688</w:t>
            </w:r>
          </w:p>
        </w:tc>
        <w:tc>
          <w:tcPr>
            <w:tcW w:w="0" w:type="auto"/>
            <w:tcBorders>
              <w:top w:val="nil"/>
              <w:left w:val="nil"/>
              <w:bottom w:val="single" w:sz="4" w:space="0" w:color="auto"/>
              <w:right w:val="single" w:sz="4" w:space="0" w:color="auto"/>
            </w:tcBorders>
            <w:shd w:val="clear" w:color="auto" w:fill="auto"/>
            <w:noWrap/>
            <w:vAlign w:val="center"/>
            <w:hideMark/>
          </w:tcPr>
          <w:p w14:paraId="575F5930" w14:textId="47257668" w:rsidR="00E50D59" w:rsidRPr="00DC1BDE" w:rsidRDefault="00E50D59" w:rsidP="00E50D59">
            <w:pPr>
              <w:jc w:val="right"/>
              <w:rPr>
                <w:rFonts w:ascii="Arial" w:hAnsi="Arial" w:cs="Arial"/>
                <w:iCs/>
                <w:color w:val="000000"/>
                <w:sz w:val="20"/>
                <w:szCs w:val="20"/>
              </w:rPr>
            </w:pPr>
            <w:r w:rsidRPr="00DC1BDE">
              <w:rPr>
                <w:rFonts w:ascii="Arial" w:hAnsi="Arial" w:cs="Arial"/>
                <w:iCs/>
                <w:color w:val="000000"/>
                <w:sz w:val="20"/>
                <w:szCs w:val="20"/>
              </w:rPr>
              <w:t>2,25,49,428</w:t>
            </w:r>
          </w:p>
        </w:tc>
      </w:tr>
      <w:tr w:rsidR="00E50D59" w:rsidRPr="00DC1BDE" w14:paraId="1BD26937" w14:textId="77777777" w:rsidTr="00E50D59">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0039BEE" w14:textId="77777777" w:rsidR="00E50D59" w:rsidRPr="00DC1BDE" w:rsidRDefault="00E50D59" w:rsidP="00E50D59">
            <w:pPr>
              <w:jc w:val="center"/>
              <w:rPr>
                <w:rFonts w:ascii="Arial" w:hAnsi="Arial" w:cs="Arial"/>
                <w:color w:val="000000"/>
                <w:sz w:val="20"/>
                <w:szCs w:val="20"/>
              </w:rPr>
            </w:pPr>
            <w:r w:rsidRPr="00DC1BDE">
              <w:rPr>
                <w:rFonts w:ascii="Arial" w:hAnsi="Arial" w:cs="Arial"/>
                <w:color w:val="000000"/>
                <w:sz w:val="20"/>
                <w:szCs w:val="20"/>
              </w:rPr>
              <w:t>8</w:t>
            </w:r>
          </w:p>
        </w:tc>
        <w:tc>
          <w:tcPr>
            <w:tcW w:w="0" w:type="auto"/>
            <w:tcBorders>
              <w:top w:val="nil"/>
              <w:left w:val="nil"/>
              <w:bottom w:val="single" w:sz="4" w:space="0" w:color="auto"/>
              <w:right w:val="single" w:sz="4" w:space="0" w:color="auto"/>
            </w:tcBorders>
            <w:shd w:val="clear" w:color="auto" w:fill="auto"/>
            <w:noWrap/>
            <w:vAlign w:val="center"/>
            <w:hideMark/>
          </w:tcPr>
          <w:p w14:paraId="3581E116" w14:textId="3C0D37D7" w:rsidR="00E50D59" w:rsidRPr="00DC1BDE" w:rsidRDefault="00E50D59" w:rsidP="00E50D59">
            <w:pPr>
              <w:jc w:val="right"/>
              <w:rPr>
                <w:rFonts w:ascii="Arial" w:hAnsi="Arial" w:cs="Arial"/>
                <w:color w:val="000000"/>
                <w:sz w:val="20"/>
                <w:szCs w:val="20"/>
              </w:rPr>
            </w:pPr>
            <w:r w:rsidRPr="00DC1BDE">
              <w:rPr>
                <w:rFonts w:ascii="Arial" w:hAnsi="Arial" w:cs="Arial"/>
                <w:color w:val="000000"/>
                <w:sz w:val="20"/>
                <w:szCs w:val="20"/>
              </w:rPr>
              <w:t>2,57,46,336</w:t>
            </w:r>
          </w:p>
        </w:tc>
        <w:tc>
          <w:tcPr>
            <w:tcW w:w="0" w:type="auto"/>
            <w:tcBorders>
              <w:top w:val="nil"/>
              <w:left w:val="nil"/>
              <w:bottom w:val="single" w:sz="4" w:space="0" w:color="auto"/>
              <w:right w:val="single" w:sz="4" w:space="0" w:color="auto"/>
            </w:tcBorders>
            <w:shd w:val="clear" w:color="auto" w:fill="auto"/>
            <w:noWrap/>
            <w:vAlign w:val="center"/>
            <w:hideMark/>
          </w:tcPr>
          <w:p w14:paraId="52A4EAD9" w14:textId="1940090D" w:rsidR="00E50D59" w:rsidRPr="00DC1BDE" w:rsidRDefault="00E50D59" w:rsidP="00E50D59">
            <w:pPr>
              <w:jc w:val="right"/>
              <w:rPr>
                <w:rFonts w:ascii="Arial" w:hAnsi="Arial" w:cs="Arial"/>
                <w:iCs/>
                <w:color w:val="000000"/>
                <w:sz w:val="20"/>
                <w:szCs w:val="20"/>
              </w:rPr>
            </w:pPr>
            <w:r w:rsidRPr="00DC1BDE">
              <w:rPr>
                <w:rFonts w:ascii="Arial" w:hAnsi="Arial" w:cs="Arial"/>
                <w:iCs/>
                <w:color w:val="000000"/>
                <w:sz w:val="20"/>
                <w:szCs w:val="20"/>
              </w:rPr>
              <w:t>2,13,62,616</w:t>
            </w:r>
          </w:p>
        </w:tc>
      </w:tr>
      <w:tr w:rsidR="00E50D59" w:rsidRPr="00DC1BDE" w14:paraId="7B1D370D" w14:textId="77777777" w:rsidTr="00E50D59">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21B2969" w14:textId="77777777" w:rsidR="00E50D59" w:rsidRPr="00DC1BDE" w:rsidRDefault="00E50D59" w:rsidP="00E50D59">
            <w:pPr>
              <w:jc w:val="center"/>
              <w:rPr>
                <w:rFonts w:ascii="Arial" w:hAnsi="Arial" w:cs="Arial"/>
                <w:color w:val="000000"/>
                <w:sz w:val="20"/>
                <w:szCs w:val="20"/>
              </w:rPr>
            </w:pPr>
            <w:r w:rsidRPr="00DC1BDE">
              <w:rPr>
                <w:rFonts w:ascii="Arial" w:hAnsi="Arial" w:cs="Arial"/>
                <w:color w:val="000000"/>
                <w:sz w:val="20"/>
                <w:szCs w:val="20"/>
              </w:rPr>
              <w:t>9</w:t>
            </w:r>
          </w:p>
        </w:tc>
        <w:tc>
          <w:tcPr>
            <w:tcW w:w="0" w:type="auto"/>
            <w:tcBorders>
              <w:top w:val="nil"/>
              <w:left w:val="nil"/>
              <w:bottom w:val="single" w:sz="4" w:space="0" w:color="auto"/>
              <w:right w:val="single" w:sz="4" w:space="0" w:color="auto"/>
            </w:tcBorders>
            <w:shd w:val="clear" w:color="auto" w:fill="auto"/>
            <w:noWrap/>
            <w:vAlign w:val="center"/>
            <w:hideMark/>
          </w:tcPr>
          <w:p w14:paraId="17109776" w14:textId="7112E5DD" w:rsidR="00E50D59" w:rsidRPr="00DC1BDE" w:rsidRDefault="00E50D59" w:rsidP="00E50D59">
            <w:pPr>
              <w:jc w:val="right"/>
              <w:rPr>
                <w:rFonts w:ascii="Arial" w:hAnsi="Arial" w:cs="Arial"/>
                <w:color w:val="000000"/>
                <w:sz w:val="20"/>
                <w:szCs w:val="20"/>
              </w:rPr>
            </w:pPr>
            <w:r w:rsidRPr="00DC1BDE">
              <w:rPr>
                <w:rFonts w:ascii="Arial" w:hAnsi="Arial" w:cs="Arial"/>
                <w:color w:val="000000"/>
                <w:sz w:val="20"/>
                <w:szCs w:val="20"/>
              </w:rPr>
              <w:t>2,43,15,984</w:t>
            </w:r>
          </w:p>
        </w:tc>
        <w:tc>
          <w:tcPr>
            <w:tcW w:w="0" w:type="auto"/>
            <w:tcBorders>
              <w:top w:val="nil"/>
              <w:left w:val="nil"/>
              <w:bottom w:val="single" w:sz="4" w:space="0" w:color="auto"/>
              <w:right w:val="single" w:sz="4" w:space="0" w:color="auto"/>
            </w:tcBorders>
            <w:shd w:val="clear" w:color="auto" w:fill="auto"/>
            <w:noWrap/>
            <w:vAlign w:val="center"/>
            <w:hideMark/>
          </w:tcPr>
          <w:p w14:paraId="728F3626" w14:textId="675855E2" w:rsidR="00E50D59" w:rsidRPr="00DC1BDE" w:rsidRDefault="00E50D59" w:rsidP="00E50D59">
            <w:pPr>
              <w:jc w:val="right"/>
              <w:rPr>
                <w:rFonts w:ascii="Arial" w:hAnsi="Arial" w:cs="Arial"/>
                <w:iCs/>
                <w:color w:val="000000"/>
                <w:sz w:val="20"/>
                <w:szCs w:val="20"/>
              </w:rPr>
            </w:pPr>
            <w:r w:rsidRPr="00DC1BDE">
              <w:rPr>
                <w:rFonts w:ascii="Arial" w:hAnsi="Arial" w:cs="Arial"/>
                <w:iCs/>
                <w:color w:val="000000"/>
                <w:sz w:val="20"/>
                <w:szCs w:val="20"/>
              </w:rPr>
              <w:t>2,01,75,804</w:t>
            </w:r>
          </w:p>
        </w:tc>
      </w:tr>
      <w:tr w:rsidR="00E50D59" w:rsidRPr="00DC1BDE" w14:paraId="755A52E6" w14:textId="77777777" w:rsidTr="00E50D59">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AD5F99E" w14:textId="77777777" w:rsidR="00E50D59" w:rsidRPr="00DC1BDE" w:rsidRDefault="00E50D59" w:rsidP="00E50D59">
            <w:pPr>
              <w:jc w:val="center"/>
              <w:rPr>
                <w:rFonts w:ascii="Arial" w:hAnsi="Arial" w:cs="Arial"/>
                <w:color w:val="000000"/>
                <w:sz w:val="20"/>
                <w:szCs w:val="20"/>
              </w:rPr>
            </w:pPr>
            <w:r w:rsidRPr="00DC1BDE">
              <w:rPr>
                <w:rFonts w:ascii="Arial" w:hAnsi="Arial" w:cs="Arial"/>
                <w:color w:val="000000"/>
                <w:sz w:val="20"/>
                <w:szCs w:val="20"/>
              </w:rPr>
              <w:t>10</w:t>
            </w:r>
          </w:p>
        </w:tc>
        <w:tc>
          <w:tcPr>
            <w:tcW w:w="0" w:type="auto"/>
            <w:tcBorders>
              <w:top w:val="nil"/>
              <w:left w:val="nil"/>
              <w:bottom w:val="single" w:sz="4" w:space="0" w:color="auto"/>
              <w:right w:val="single" w:sz="4" w:space="0" w:color="auto"/>
            </w:tcBorders>
            <w:shd w:val="clear" w:color="auto" w:fill="auto"/>
            <w:noWrap/>
            <w:vAlign w:val="center"/>
            <w:hideMark/>
          </w:tcPr>
          <w:p w14:paraId="6DD5DAAB" w14:textId="31B118BD" w:rsidR="00E50D59" w:rsidRPr="00DC1BDE" w:rsidRDefault="00E50D59" w:rsidP="00E50D59">
            <w:pPr>
              <w:jc w:val="right"/>
              <w:rPr>
                <w:rFonts w:ascii="Arial" w:hAnsi="Arial" w:cs="Arial"/>
                <w:color w:val="000000"/>
                <w:sz w:val="20"/>
                <w:szCs w:val="20"/>
              </w:rPr>
            </w:pPr>
            <w:r w:rsidRPr="00DC1BDE">
              <w:rPr>
                <w:rFonts w:ascii="Arial" w:hAnsi="Arial" w:cs="Arial"/>
                <w:color w:val="000000"/>
                <w:sz w:val="20"/>
                <w:szCs w:val="20"/>
              </w:rPr>
              <w:t>2,28,85,632</w:t>
            </w:r>
          </w:p>
        </w:tc>
        <w:tc>
          <w:tcPr>
            <w:tcW w:w="0" w:type="auto"/>
            <w:tcBorders>
              <w:top w:val="nil"/>
              <w:left w:val="nil"/>
              <w:bottom w:val="single" w:sz="4" w:space="0" w:color="auto"/>
              <w:right w:val="single" w:sz="4" w:space="0" w:color="auto"/>
            </w:tcBorders>
            <w:shd w:val="clear" w:color="auto" w:fill="auto"/>
            <w:noWrap/>
            <w:vAlign w:val="center"/>
            <w:hideMark/>
          </w:tcPr>
          <w:p w14:paraId="4032BBC5" w14:textId="40219704" w:rsidR="00E50D59" w:rsidRPr="00DC1BDE" w:rsidRDefault="00E50D59" w:rsidP="00E50D59">
            <w:pPr>
              <w:jc w:val="right"/>
              <w:rPr>
                <w:rFonts w:ascii="Arial" w:hAnsi="Arial" w:cs="Arial"/>
                <w:iCs/>
                <w:color w:val="000000"/>
                <w:sz w:val="20"/>
                <w:szCs w:val="20"/>
              </w:rPr>
            </w:pPr>
            <w:r w:rsidRPr="00DC1BDE">
              <w:rPr>
                <w:rFonts w:ascii="Arial" w:hAnsi="Arial" w:cs="Arial"/>
                <w:iCs/>
                <w:color w:val="000000"/>
                <w:sz w:val="20"/>
                <w:szCs w:val="20"/>
              </w:rPr>
              <w:t>1,89,88,992</w:t>
            </w:r>
          </w:p>
        </w:tc>
      </w:tr>
      <w:tr w:rsidR="00E50D59" w:rsidRPr="00DC1BDE" w14:paraId="6FD97786" w14:textId="77777777" w:rsidTr="00E50D59">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52B35B2" w14:textId="77777777" w:rsidR="00E50D59" w:rsidRPr="00DC1BDE" w:rsidRDefault="00E50D59" w:rsidP="00E50D59">
            <w:pPr>
              <w:jc w:val="center"/>
              <w:rPr>
                <w:rFonts w:ascii="Arial" w:hAnsi="Arial" w:cs="Arial"/>
                <w:color w:val="000000"/>
                <w:sz w:val="20"/>
                <w:szCs w:val="20"/>
              </w:rPr>
            </w:pPr>
            <w:r w:rsidRPr="00DC1BDE">
              <w:rPr>
                <w:rFonts w:ascii="Arial" w:hAnsi="Arial" w:cs="Arial"/>
                <w:color w:val="000000"/>
                <w:sz w:val="20"/>
                <w:szCs w:val="20"/>
              </w:rPr>
              <w:t>11</w:t>
            </w:r>
          </w:p>
        </w:tc>
        <w:tc>
          <w:tcPr>
            <w:tcW w:w="0" w:type="auto"/>
            <w:tcBorders>
              <w:top w:val="nil"/>
              <w:left w:val="nil"/>
              <w:bottom w:val="single" w:sz="4" w:space="0" w:color="auto"/>
              <w:right w:val="single" w:sz="4" w:space="0" w:color="auto"/>
            </w:tcBorders>
            <w:shd w:val="clear" w:color="auto" w:fill="auto"/>
            <w:noWrap/>
            <w:vAlign w:val="center"/>
            <w:hideMark/>
          </w:tcPr>
          <w:p w14:paraId="05B7B620" w14:textId="3FECCDA4" w:rsidR="00E50D59" w:rsidRPr="00DC1BDE" w:rsidRDefault="00E50D59" w:rsidP="00E50D59">
            <w:pPr>
              <w:jc w:val="right"/>
              <w:rPr>
                <w:rFonts w:ascii="Arial" w:hAnsi="Arial" w:cs="Arial"/>
                <w:color w:val="000000"/>
                <w:sz w:val="20"/>
                <w:szCs w:val="20"/>
              </w:rPr>
            </w:pPr>
            <w:r w:rsidRPr="00DC1BDE">
              <w:rPr>
                <w:rFonts w:ascii="Arial" w:hAnsi="Arial" w:cs="Arial"/>
                <w:color w:val="000000"/>
                <w:sz w:val="20"/>
                <w:szCs w:val="20"/>
              </w:rPr>
              <w:t>2,14,55,280</w:t>
            </w:r>
          </w:p>
        </w:tc>
        <w:tc>
          <w:tcPr>
            <w:tcW w:w="0" w:type="auto"/>
            <w:tcBorders>
              <w:top w:val="nil"/>
              <w:left w:val="nil"/>
              <w:bottom w:val="single" w:sz="4" w:space="0" w:color="auto"/>
              <w:right w:val="single" w:sz="4" w:space="0" w:color="auto"/>
            </w:tcBorders>
            <w:shd w:val="clear" w:color="auto" w:fill="auto"/>
            <w:noWrap/>
            <w:vAlign w:val="center"/>
            <w:hideMark/>
          </w:tcPr>
          <w:p w14:paraId="73D28F89" w14:textId="7B29BF8F" w:rsidR="00E50D59" w:rsidRPr="00DC1BDE" w:rsidRDefault="00E50D59" w:rsidP="00E50D59">
            <w:pPr>
              <w:jc w:val="right"/>
              <w:rPr>
                <w:rFonts w:ascii="Arial" w:hAnsi="Arial" w:cs="Arial"/>
                <w:iCs/>
                <w:color w:val="000000"/>
                <w:sz w:val="20"/>
                <w:szCs w:val="20"/>
              </w:rPr>
            </w:pPr>
            <w:r w:rsidRPr="00DC1BDE">
              <w:rPr>
                <w:rFonts w:ascii="Arial" w:hAnsi="Arial" w:cs="Arial"/>
                <w:iCs/>
                <w:color w:val="000000"/>
                <w:sz w:val="20"/>
                <w:szCs w:val="20"/>
              </w:rPr>
              <w:t>1,78,02,180</w:t>
            </w:r>
          </w:p>
        </w:tc>
      </w:tr>
      <w:tr w:rsidR="00E50D59" w:rsidRPr="00DC1BDE" w14:paraId="65A7EA1A" w14:textId="77777777" w:rsidTr="00E50D59">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4CB3A28" w14:textId="77777777" w:rsidR="00E50D59" w:rsidRPr="00DC1BDE" w:rsidRDefault="00E50D59" w:rsidP="00E50D59">
            <w:pPr>
              <w:jc w:val="center"/>
              <w:rPr>
                <w:rFonts w:ascii="Arial" w:hAnsi="Arial" w:cs="Arial"/>
                <w:color w:val="000000"/>
                <w:sz w:val="20"/>
                <w:szCs w:val="20"/>
              </w:rPr>
            </w:pPr>
            <w:r w:rsidRPr="00DC1BDE">
              <w:rPr>
                <w:rFonts w:ascii="Arial" w:hAnsi="Arial" w:cs="Arial"/>
                <w:color w:val="000000"/>
                <w:sz w:val="20"/>
                <w:szCs w:val="20"/>
              </w:rPr>
              <w:t>12</w:t>
            </w:r>
          </w:p>
        </w:tc>
        <w:tc>
          <w:tcPr>
            <w:tcW w:w="0" w:type="auto"/>
            <w:tcBorders>
              <w:top w:val="nil"/>
              <w:left w:val="nil"/>
              <w:bottom w:val="single" w:sz="4" w:space="0" w:color="auto"/>
              <w:right w:val="single" w:sz="4" w:space="0" w:color="auto"/>
            </w:tcBorders>
            <w:shd w:val="clear" w:color="auto" w:fill="auto"/>
            <w:noWrap/>
            <w:vAlign w:val="center"/>
            <w:hideMark/>
          </w:tcPr>
          <w:p w14:paraId="0382C85B" w14:textId="1A538FAD" w:rsidR="00E50D59" w:rsidRPr="00DC1BDE" w:rsidRDefault="00E50D59" w:rsidP="00E50D59">
            <w:pPr>
              <w:jc w:val="right"/>
              <w:rPr>
                <w:rFonts w:ascii="Arial" w:hAnsi="Arial" w:cs="Arial"/>
                <w:color w:val="000000"/>
                <w:sz w:val="20"/>
                <w:szCs w:val="20"/>
              </w:rPr>
            </w:pPr>
            <w:r w:rsidRPr="00DC1BDE">
              <w:rPr>
                <w:rFonts w:ascii="Arial" w:hAnsi="Arial" w:cs="Arial"/>
                <w:color w:val="000000"/>
                <w:sz w:val="20"/>
                <w:szCs w:val="20"/>
              </w:rPr>
              <w:t>2,00,24,928</w:t>
            </w:r>
          </w:p>
        </w:tc>
        <w:tc>
          <w:tcPr>
            <w:tcW w:w="0" w:type="auto"/>
            <w:tcBorders>
              <w:top w:val="nil"/>
              <w:left w:val="nil"/>
              <w:bottom w:val="single" w:sz="4" w:space="0" w:color="auto"/>
              <w:right w:val="single" w:sz="4" w:space="0" w:color="auto"/>
            </w:tcBorders>
            <w:shd w:val="clear" w:color="auto" w:fill="auto"/>
            <w:noWrap/>
            <w:vAlign w:val="center"/>
            <w:hideMark/>
          </w:tcPr>
          <w:p w14:paraId="4B4D0AE6" w14:textId="41F2BE9C" w:rsidR="00E50D59" w:rsidRPr="00DC1BDE" w:rsidRDefault="00E50D59" w:rsidP="00E50D59">
            <w:pPr>
              <w:jc w:val="right"/>
              <w:rPr>
                <w:rFonts w:ascii="Arial" w:hAnsi="Arial" w:cs="Arial"/>
                <w:iCs/>
                <w:color w:val="000000"/>
                <w:sz w:val="20"/>
                <w:szCs w:val="20"/>
              </w:rPr>
            </w:pPr>
            <w:r w:rsidRPr="00DC1BDE">
              <w:rPr>
                <w:rFonts w:ascii="Arial" w:hAnsi="Arial" w:cs="Arial"/>
                <w:iCs/>
                <w:color w:val="000000"/>
                <w:sz w:val="20"/>
                <w:szCs w:val="20"/>
              </w:rPr>
              <w:t>1,66,15,368</w:t>
            </w:r>
          </w:p>
        </w:tc>
      </w:tr>
      <w:tr w:rsidR="00E50D59" w:rsidRPr="00DC1BDE" w14:paraId="129A3546" w14:textId="77777777" w:rsidTr="00E50D59">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5CCCB66" w14:textId="77777777" w:rsidR="00E50D59" w:rsidRPr="00DC1BDE" w:rsidRDefault="00E50D59" w:rsidP="00E50D59">
            <w:pPr>
              <w:jc w:val="center"/>
              <w:rPr>
                <w:rFonts w:ascii="Arial" w:hAnsi="Arial" w:cs="Arial"/>
                <w:color w:val="000000"/>
                <w:sz w:val="20"/>
                <w:szCs w:val="20"/>
              </w:rPr>
            </w:pPr>
            <w:r w:rsidRPr="00DC1BDE">
              <w:rPr>
                <w:rFonts w:ascii="Arial" w:hAnsi="Arial" w:cs="Arial"/>
                <w:color w:val="000000"/>
                <w:sz w:val="20"/>
                <w:szCs w:val="20"/>
              </w:rPr>
              <w:t>13</w:t>
            </w:r>
          </w:p>
        </w:tc>
        <w:tc>
          <w:tcPr>
            <w:tcW w:w="0" w:type="auto"/>
            <w:tcBorders>
              <w:top w:val="nil"/>
              <w:left w:val="nil"/>
              <w:bottom w:val="single" w:sz="4" w:space="0" w:color="auto"/>
              <w:right w:val="single" w:sz="4" w:space="0" w:color="auto"/>
            </w:tcBorders>
            <w:shd w:val="clear" w:color="auto" w:fill="auto"/>
            <w:noWrap/>
            <w:vAlign w:val="center"/>
            <w:hideMark/>
          </w:tcPr>
          <w:p w14:paraId="4CA3EDBB" w14:textId="14E5B43E" w:rsidR="00E50D59" w:rsidRPr="00DC1BDE" w:rsidRDefault="00E50D59" w:rsidP="00E50D59">
            <w:pPr>
              <w:jc w:val="right"/>
              <w:rPr>
                <w:rFonts w:ascii="Arial" w:hAnsi="Arial" w:cs="Arial"/>
                <w:color w:val="000000"/>
                <w:sz w:val="20"/>
                <w:szCs w:val="20"/>
              </w:rPr>
            </w:pPr>
            <w:r w:rsidRPr="00DC1BDE">
              <w:rPr>
                <w:rFonts w:ascii="Arial" w:hAnsi="Arial" w:cs="Arial"/>
                <w:color w:val="000000"/>
                <w:sz w:val="20"/>
                <w:szCs w:val="20"/>
              </w:rPr>
              <w:t>1,85,94,576</w:t>
            </w:r>
          </w:p>
        </w:tc>
        <w:tc>
          <w:tcPr>
            <w:tcW w:w="0" w:type="auto"/>
            <w:tcBorders>
              <w:top w:val="nil"/>
              <w:left w:val="nil"/>
              <w:bottom w:val="single" w:sz="4" w:space="0" w:color="auto"/>
              <w:right w:val="single" w:sz="4" w:space="0" w:color="auto"/>
            </w:tcBorders>
            <w:shd w:val="clear" w:color="auto" w:fill="auto"/>
            <w:noWrap/>
            <w:vAlign w:val="center"/>
            <w:hideMark/>
          </w:tcPr>
          <w:p w14:paraId="47E40B81" w14:textId="022CF275" w:rsidR="00E50D59" w:rsidRPr="00DC1BDE" w:rsidRDefault="00E50D59" w:rsidP="00E50D59">
            <w:pPr>
              <w:jc w:val="right"/>
              <w:rPr>
                <w:rFonts w:ascii="Arial" w:hAnsi="Arial" w:cs="Arial"/>
                <w:iCs/>
                <w:color w:val="000000"/>
                <w:sz w:val="20"/>
                <w:szCs w:val="20"/>
              </w:rPr>
            </w:pPr>
            <w:r w:rsidRPr="00DC1BDE">
              <w:rPr>
                <w:rFonts w:ascii="Arial" w:hAnsi="Arial" w:cs="Arial"/>
                <w:iCs/>
                <w:color w:val="000000"/>
                <w:sz w:val="20"/>
                <w:szCs w:val="20"/>
              </w:rPr>
              <w:t>1,54,28,556</w:t>
            </w:r>
          </w:p>
        </w:tc>
      </w:tr>
      <w:tr w:rsidR="00E50D59" w:rsidRPr="00DC1BDE" w14:paraId="668C02EB" w14:textId="77777777" w:rsidTr="00E50D59">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0FA7700" w14:textId="77777777" w:rsidR="00E50D59" w:rsidRPr="00DC1BDE" w:rsidRDefault="00E50D59" w:rsidP="00E50D59">
            <w:pPr>
              <w:jc w:val="center"/>
              <w:rPr>
                <w:rFonts w:ascii="Arial" w:hAnsi="Arial" w:cs="Arial"/>
                <w:color w:val="000000"/>
                <w:sz w:val="20"/>
                <w:szCs w:val="20"/>
              </w:rPr>
            </w:pPr>
            <w:r w:rsidRPr="00DC1BDE">
              <w:rPr>
                <w:rFonts w:ascii="Arial" w:hAnsi="Arial" w:cs="Arial"/>
                <w:color w:val="000000"/>
                <w:sz w:val="20"/>
                <w:szCs w:val="20"/>
              </w:rPr>
              <w:t>14</w:t>
            </w:r>
          </w:p>
        </w:tc>
        <w:tc>
          <w:tcPr>
            <w:tcW w:w="0" w:type="auto"/>
            <w:tcBorders>
              <w:top w:val="nil"/>
              <w:left w:val="nil"/>
              <w:bottom w:val="single" w:sz="4" w:space="0" w:color="auto"/>
              <w:right w:val="single" w:sz="4" w:space="0" w:color="auto"/>
            </w:tcBorders>
            <w:shd w:val="clear" w:color="auto" w:fill="auto"/>
            <w:noWrap/>
            <w:vAlign w:val="center"/>
            <w:hideMark/>
          </w:tcPr>
          <w:p w14:paraId="63B41A28" w14:textId="64203D24" w:rsidR="00E50D59" w:rsidRPr="00DC1BDE" w:rsidRDefault="00E50D59" w:rsidP="00E50D59">
            <w:pPr>
              <w:jc w:val="right"/>
              <w:rPr>
                <w:rFonts w:ascii="Arial" w:hAnsi="Arial" w:cs="Arial"/>
                <w:color w:val="000000"/>
                <w:sz w:val="20"/>
                <w:szCs w:val="20"/>
              </w:rPr>
            </w:pPr>
            <w:r w:rsidRPr="00DC1BDE">
              <w:rPr>
                <w:rFonts w:ascii="Arial" w:hAnsi="Arial" w:cs="Arial"/>
                <w:color w:val="000000"/>
                <w:sz w:val="20"/>
                <w:szCs w:val="20"/>
              </w:rPr>
              <w:t>1,71,64,224</w:t>
            </w:r>
          </w:p>
        </w:tc>
        <w:tc>
          <w:tcPr>
            <w:tcW w:w="0" w:type="auto"/>
            <w:tcBorders>
              <w:top w:val="nil"/>
              <w:left w:val="nil"/>
              <w:bottom w:val="single" w:sz="4" w:space="0" w:color="auto"/>
              <w:right w:val="single" w:sz="4" w:space="0" w:color="auto"/>
            </w:tcBorders>
            <w:shd w:val="clear" w:color="auto" w:fill="auto"/>
            <w:noWrap/>
            <w:vAlign w:val="center"/>
            <w:hideMark/>
          </w:tcPr>
          <w:p w14:paraId="0F5C6499" w14:textId="15461E0F" w:rsidR="00E50D59" w:rsidRPr="00DC1BDE" w:rsidRDefault="00E50D59" w:rsidP="00E50D59">
            <w:pPr>
              <w:jc w:val="right"/>
              <w:rPr>
                <w:rFonts w:ascii="Arial" w:hAnsi="Arial" w:cs="Arial"/>
                <w:iCs/>
                <w:color w:val="000000"/>
                <w:sz w:val="20"/>
                <w:szCs w:val="20"/>
              </w:rPr>
            </w:pPr>
            <w:r w:rsidRPr="00DC1BDE">
              <w:rPr>
                <w:rFonts w:ascii="Arial" w:hAnsi="Arial" w:cs="Arial"/>
                <w:iCs/>
                <w:color w:val="000000"/>
                <w:sz w:val="20"/>
                <w:szCs w:val="20"/>
              </w:rPr>
              <w:t>1,42,41,744</w:t>
            </w:r>
          </w:p>
        </w:tc>
      </w:tr>
      <w:tr w:rsidR="00E50D59" w:rsidRPr="00DC1BDE" w14:paraId="03CC0C49" w14:textId="77777777" w:rsidTr="00E50D59">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458DA33" w14:textId="77777777" w:rsidR="00E50D59" w:rsidRPr="00DC1BDE" w:rsidRDefault="00E50D59" w:rsidP="00E50D59">
            <w:pPr>
              <w:jc w:val="center"/>
              <w:rPr>
                <w:rFonts w:ascii="Arial" w:hAnsi="Arial" w:cs="Arial"/>
                <w:color w:val="000000"/>
                <w:sz w:val="20"/>
                <w:szCs w:val="20"/>
              </w:rPr>
            </w:pPr>
            <w:r w:rsidRPr="00DC1BDE">
              <w:rPr>
                <w:rFonts w:ascii="Arial" w:hAnsi="Arial" w:cs="Arial"/>
                <w:color w:val="000000"/>
                <w:sz w:val="20"/>
                <w:szCs w:val="20"/>
              </w:rPr>
              <w:t>15</w:t>
            </w:r>
          </w:p>
        </w:tc>
        <w:tc>
          <w:tcPr>
            <w:tcW w:w="0" w:type="auto"/>
            <w:tcBorders>
              <w:top w:val="nil"/>
              <w:left w:val="nil"/>
              <w:bottom w:val="single" w:sz="4" w:space="0" w:color="auto"/>
              <w:right w:val="single" w:sz="4" w:space="0" w:color="auto"/>
            </w:tcBorders>
            <w:shd w:val="clear" w:color="auto" w:fill="auto"/>
            <w:noWrap/>
            <w:vAlign w:val="center"/>
            <w:hideMark/>
          </w:tcPr>
          <w:p w14:paraId="7FB78E6C" w14:textId="05EB1DAA" w:rsidR="00E50D59" w:rsidRPr="00DC1BDE" w:rsidRDefault="00E50D59" w:rsidP="00E50D59">
            <w:pPr>
              <w:jc w:val="right"/>
              <w:rPr>
                <w:rFonts w:ascii="Arial" w:hAnsi="Arial" w:cs="Arial"/>
                <w:color w:val="000000"/>
                <w:sz w:val="20"/>
                <w:szCs w:val="20"/>
              </w:rPr>
            </w:pPr>
            <w:r w:rsidRPr="00DC1BDE">
              <w:rPr>
                <w:rFonts w:ascii="Arial" w:hAnsi="Arial" w:cs="Arial"/>
                <w:color w:val="000000"/>
                <w:sz w:val="20"/>
                <w:szCs w:val="20"/>
              </w:rPr>
              <w:t>1,57,33,872</w:t>
            </w:r>
          </w:p>
        </w:tc>
        <w:tc>
          <w:tcPr>
            <w:tcW w:w="0" w:type="auto"/>
            <w:tcBorders>
              <w:top w:val="nil"/>
              <w:left w:val="nil"/>
              <w:bottom w:val="single" w:sz="4" w:space="0" w:color="auto"/>
              <w:right w:val="single" w:sz="4" w:space="0" w:color="auto"/>
            </w:tcBorders>
            <w:shd w:val="clear" w:color="auto" w:fill="auto"/>
            <w:noWrap/>
            <w:vAlign w:val="center"/>
            <w:hideMark/>
          </w:tcPr>
          <w:p w14:paraId="3FDFB268" w14:textId="7FCD2BA8" w:rsidR="00E50D59" w:rsidRPr="00DC1BDE" w:rsidRDefault="00E50D59" w:rsidP="00E50D59">
            <w:pPr>
              <w:jc w:val="right"/>
              <w:rPr>
                <w:rFonts w:ascii="Arial" w:hAnsi="Arial" w:cs="Arial"/>
                <w:iCs/>
                <w:color w:val="000000"/>
                <w:sz w:val="20"/>
                <w:szCs w:val="20"/>
              </w:rPr>
            </w:pPr>
            <w:r w:rsidRPr="00DC1BDE">
              <w:rPr>
                <w:rFonts w:ascii="Arial" w:hAnsi="Arial" w:cs="Arial"/>
                <w:iCs/>
                <w:color w:val="000000"/>
                <w:sz w:val="20"/>
                <w:szCs w:val="20"/>
              </w:rPr>
              <w:t>1,30,54,932</w:t>
            </w:r>
          </w:p>
        </w:tc>
      </w:tr>
      <w:tr w:rsidR="00E50D59" w:rsidRPr="00DC1BDE" w14:paraId="27CE72D4" w14:textId="77777777" w:rsidTr="00E50D59">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6001174" w14:textId="77777777" w:rsidR="00E50D59" w:rsidRPr="00DC1BDE" w:rsidRDefault="00E50D59" w:rsidP="00E50D59">
            <w:pPr>
              <w:jc w:val="center"/>
              <w:rPr>
                <w:rFonts w:ascii="Arial" w:hAnsi="Arial" w:cs="Arial"/>
                <w:color w:val="000000"/>
                <w:sz w:val="20"/>
                <w:szCs w:val="20"/>
              </w:rPr>
            </w:pPr>
            <w:r w:rsidRPr="00DC1BDE">
              <w:rPr>
                <w:rFonts w:ascii="Arial" w:hAnsi="Arial" w:cs="Arial"/>
                <w:color w:val="000000"/>
                <w:sz w:val="20"/>
                <w:szCs w:val="20"/>
              </w:rPr>
              <w:t>16</w:t>
            </w:r>
          </w:p>
        </w:tc>
        <w:tc>
          <w:tcPr>
            <w:tcW w:w="0" w:type="auto"/>
            <w:tcBorders>
              <w:top w:val="nil"/>
              <w:left w:val="nil"/>
              <w:bottom w:val="single" w:sz="4" w:space="0" w:color="auto"/>
              <w:right w:val="single" w:sz="4" w:space="0" w:color="auto"/>
            </w:tcBorders>
            <w:shd w:val="clear" w:color="auto" w:fill="auto"/>
            <w:noWrap/>
            <w:vAlign w:val="center"/>
            <w:hideMark/>
          </w:tcPr>
          <w:p w14:paraId="0BAA6D2E" w14:textId="05810DB1" w:rsidR="00E50D59" w:rsidRPr="00DC1BDE" w:rsidRDefault="00E50D59" w:rsidP="00E50D59">
            <w:pPr>
              <w:jc w:val="right"/>
              <w:rPr>
                <w:rFonts w:ascii="Arial" w:hAnsi="Arial" w:cs="Arial"/>
                <w:color w:val="000000"/>
                <w:sz w:val="20"/>
                <w:szCs w:val="20"/>
              </w:rPr>
            </w:pPr>
            <w:r w:rsidRPr="00DC1BDE">
              <w:rPr>
                <w:rFonts w:ascii="Arial" w:hAnsi="Arial" w:cs="Arial"/>
                <w:color w:val="000000"/>
                <w:sz w:val="20"/>
                <w:szCs w:val="20"/>
              </w:rPr>
              <w:t>1,43,03,520</w:t>
            </w:r>
          </w:p>
        </w:tc>
        <w:tc>
          <w:tcPr>
            <w:tcW w:w="0" w:type="auto"/>
            <w:tcBorders>
              <w:top w:val="nil"/>
              <w:left w:val="nil"/>
              <w:bottom w:val="single" w:sz="4" w:space="0" w:color="auto"/>
              <w:right w:val="single" w:sz="4" w:space="0" w:color="auto"/>
            </w:tcBorders>
            <w:shd w:val="clear" w:color="auto" w:fill="auto"/>
            <w:noWrap/>
            <w:vAlign w:val="center"/>
            <w:hideMark/>
          </w:tcPr>
          <w:p w14:paraId="242B2F9D" w14:textId="141AAD02" w:rsidR="00E50D59" w:rsidRPr="00DC1BDE" w:rsidRDefault="00E50D59" w:rsidP="00E50D59">
            <w:pPr>
              <w:jc w:val="right"/>
              <w:rPr>
                <w:rFonts w:ascii="Arial" w:hAnsi="Arial" w:cs="Arial"/>
                <w:iCs/>
                <w:color w:val="000000"/>
                <w:sz w:val="20"/>
                <w:szCs w:val="20"/>
              </w:rPr>
            </w:pPr>
            <w:r w:rsidRPr="00DC1BDE">
              <w:rPr>
                <w:rFonts w:ascii="Arial" w:hAnsi="Arial" w:cs="Arial"/>
                <w:iCs/>
                <w:color w:val="000000"/>
                <w:sz w:val="20"/>
                <w:szCs w:val="20"/>
              </w:rPr>
              <w:t>1,18,68,120</w:t>
            </w:r>
          </w:p>
        </w:tc>
      </w:tr>
      <w:tr w:rsidR="00E50D59" w:rsidRPr="00DC1BDE" w14:paraId="3FB44168" w14:textId="77777777" w:rsidTr="00E50D59">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617EBDC" w14:textId="77777777" w:rsidR="00E50D59" w:rsidRPr="00DC1BDE" w:rsidRDefault="00E50D59" w:rsidP="00E50D59">
            <w:pPr>
              <w:jc w:val="center"/>
              <w:rPr>
                <w:rFonts w:ascii="Arial" w:hAnsi="Arial" w:cs="Arial"/>
                <w:color w:val="000000"/>
                <w:sz w:val="20"/>
                <w:szCs w:val="20"/>
              </w:rPr>
            </w:pPr>
            <w:r w:rsidRPr="00DC1BDE">
              <w:rPr>
                <w:rFonts w:ascii="Arial" w:hAnsi="Arial" w:cs="Arial"/>
                <w:color w:val="000000"/>
                <w:sz w:val="20"/>
                <w:szCs w:val="20"/>
              </w:rPr>
              <w:t>17</w:t>
            </w:r>
          </w:p>
        </w:tc>
        <w:tc>
          <w:tcPr>
            <w:tcW w:w="0" w:type="auto"/>
            <w:tcBorders>
              <w:top w:val="nil"/>
              <w:left w:val="nil"/>
              <w:bottom w:val="single" w:sz="4" w:space="0" w:color="auto"/>
              <w:right w:val="single" w:sz="4" w:space="0" w:color="auto"/>
            </w:tcBorders>
            <w:shd w:val="clear" w:color="auto" w:fill="auto"/>
            <w:noWrap/>
            <w:vAlign w:val="center"/>
            <w:hideMark/>
          </w:tcPr>
          <w:p w14:paraId="4EC01D47" w14:textId="692540D2" w:rsidR="00E50D59" w:rsidRPr="00DC1BDE" w:rsidRDefault="00E50D59" w:rsidP="00E50D59">
            <w:pPr>
              <w:jc w:val="right"/>
              <w:rPr>
                <w:rFonts w:ascii="Arial" w:hAnsi="Arial" w:cs="Arial"/>
                <w:color w:val="000000"/>
                <w:sz w:val="20"/>
                <w:szCs w:val="20"/>
              </w:rPr>
            </w:pPr>
            <w:r w:rsidRPr="00DC1BDE">
              <w:rPr>
                <w:rFonts w:ascii="Arial" w:hAnsi="Arial" w:cs="Arial"/>
                <w:color w:val="000000"/>
                <w:sz w:val="20"/>
                <w:szCs w:val="20"/>
              </w:rPr>
              <w:t>1,28,73,168</w:t>
            </w:r>
          </w:p>
        </w:tc>
        <w:tc>
          <w:tcPr>
            <w:tcW w:w="0" w:type="auto"/>
            <w:tcBorders>
              <w:top w:val="nil"/>
              <w:left w:val="nil"/>
              <w:bottom w:val="single" w:sz="4" w:space="0" w:color="auto"/>
              <w:right w:val="single" w:sz="4" w:space="0" w:color="auto"/>
            </w:tcBorders>
            <w:shd w:val="clear" w:color="auto" w:fill="auto"/>
            <w:noWrap/>
            <w:vAlign w:val="center"/>
            <w:hideMark/>
          </w:tcPr>
          <w:p w14:paraId="3B301C23" w14:textId="60A821B0" w:rsidR="00E50D59" w:rsidRPr="00DC1BDE" w:rsidRDefault="00E50D59" w:rsidP="00E50D59">
            <w:pPr>
              <w:jc w:val="right"/>
              <w:rPr>
                <w:rFonts w:ascii="Arial" w:hAnsi="Arial" w:cs="Arial"/>
                <w:iCs/>
                <w:color w:val="000000"/>
                <w:sz w:val="20"/>
                <w:szCs w:val="20"/>
              </w:rPr>
            </w:pPr>
            <w:r w:rsidRPr="00DC1BDE">
              <w:rPr>
                <w:rFonts w:ascii="Arial" w:hAnsi="Arial" w:cs="Arial"/>
                <w:iCs/>
                <w:color w:val="000000"/>
                <w:sz w:val="20"/>
                <w:szCs w:val="20"/>
              </w:rPr>
              <w:t>1,06,81,308</w:t>
            </w:r>
          </w:p>
        </w:tc>
      </w:tr>
      <w:tr w:rsidR="00E50D59" w:rsidRPr="00DC1BDE" w14:paraId="3C721E98" w14:textId="77777777" w:rsidTr="00E50D59">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13E12B2" w14:textId="77777777" w:rsidR="00E50D59" w:rsidRPr="00DC1BDE" w:rsidRDefault="00E50D59" w:rsidP="00E50D59">
            <w:pPr>
              <w:jc w:val="center"/>
              <w:rPr>
                <w:rFonts w:ascii="Arial" w:hAnsi="Arial" w:cs="Arial"/>
                <w:color w:val="000000"/>
                <w:sz w:val="20"/>
                <w:szCs w:val="20"/>
              </w:rPr>
            </w:pPr>
            <w:r w:rsidRPr="00DC1BDE">
              <w:rPr>
                <w:rFonts w:ascii="Arial" w:hAnsi="Arial" w:cs="Arial"/>
                <w:color w:val="000000"/>
                <w:sz w:val="20"/>
                <w:szCs w:val="20"/>
              </w:rPr>
              <w:t>18</w:t>
            </w:r>
          </w:p>
        </w:tc>
        <w:tc>
          <w:tcPr>
            <w:tcW w:w="0" w:type="auto"/>
            <w:tcBorders>
              <w:top w:val="nil"/>
              <w:left w:val="nil"/>
              <w:bottom w:val="single" w:sz="4" w:space="0" w:color="auto"/>
              <w:right w:val="single" w:sz="4" w:space="0" w:color="auto"/>
            </w:tcBorders>
            <w:shd w:val="clear" w:color="auto" w:fill="auto"/>
            <w:noWrap/>
            <w:vAlign w:val="center"/>
            <w:hideMark/>
          </w:tcPr>
          <w:p w14:paraId="455FD6F5" w14:textId="70EB632F" w:rsidR="00E50D59" w:rsidRPr="00DC1BDE" w:rsidRDefault="00E50D59" w:rsidP="00E50D59">
            <w:pPr>
              <w:jc w:val="right"/>
              <w:rPr>
                <w:rFonts w:ascii="Arial" w:hAnsi="Arial" w:cs="Arial"/>
                <w:color w:val="000000"/>
                <w:sz w:val="20"/>
                <w:szCs w:val="20"/>
              </w:rPr>
            </w:pPr>
            <w:r w:rsidRPr="00DC1BDE">
              <w:rPr>
                <w:rFonts w:ascii="Arial" w:hAnsi="Arial" w:cs="Arial"/>
                <w:color w:val="000000"/>
                <w:sz w:val="20"/>
                <w:szCs w:val="20"/>
              </w:rPr>
              <w:t>1,14,42,816</w:t>
            </w:r>
          </w:p>
        </w:tc>
        <w:tc>
          <w:tcPr>
            <w:tcW w:w="0" w:type="auto"/>
            <w:tcBorders>
              <w:top w:val="nil"/>
              <w:left w:val="nil"/>
              <w:bottom w:val="single" w:sz="4" w:space="0" w:color="auto"/>
              <w:right w:val="single" w:sz="4" w:space="0" w:color="auto"/>
            </w:tcBorders>
            <w:shd w:val="clear" w:color="auto" w:fill="auto"/>
            <w:noWrap/>
            <w:vAlign w:val="center"/>
            <w:hideMark/>
          </w:tcPr>
          <w:p w14:paraId="08C659DD" w14:textId="359655D2" w:rsidR="00E50D59" w:rsidRPr="00DC1BDE" w:rsidRDefault="00E50D59" w:rsidP="00E50D59">
            <w:pPr>
              <w:jc w:val="right"/>
              <w:rPr>
                <w:rFonts w:ascii="Arial" w:hAnsi="Arial" w:cs="Arial"/>
                <w:iCs/>
                <w:color w:val="000000"/>
                <w:sz w:val="20"/>
                <w:szCs w:val="20"/>
              </w:rPr>
            </w:pPr>
            <w:r w:rsidRPr="00DC1BDE">
              <w:rPr>
                <w:rFonts w:ascii="Arial" w:hAnsi="Arial" w:cs="Arial"/>
                <w:iCs/>
                <w:color w:val="000000"/>
                <w:sz w:val="20"/>
                <w:szCs w:val="20"/>
              </w:rPr>
              <w:t>94,94,496</w:t>
            </w:r>
          </w:p>
        </w:tc>
      </w:tr>
      <w:tr w:rsidR="00E50D59" w:rsidRPr="00DC1BDE" w14:paraId="1682C125" w14:textId="77777777" w:rsidTr="00E50D59">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10C869D" w14:textId="77777777" w:rsidR="00E50D59" w:rsidRPr="00DC1BDE" w:rsidRDefault="00E50D59" w:rsidP="00E50D59">
            <w:pPr>
              <w:jc w:val="center"/>
              <w:rPr>
                <w:rFonts w:ascii="Arial" w:hAnsi="Arial" w:cs="Arial"/>
                <w:color w:val="000000"/>
                <w:sz w:val="20"/>
                <w:szCs w:val="20"/>
              </w:rPr>
            </w:pPr>
            <w:r w:rsidRPr="00DC1BDE">
              <w:rPr>
                <w:rFonts w:ascii="Arial" w:hAnsi="Arial" w:cs="Arial"/>
                <w:color w:val="000000"/>
                <w:sz w:val="20"/>
                <w:szCs w:val="20"/>
              </w:rPr>
              <w:t>19</w:t>
            </w:r>
          </w:p>
        </w:tc>
        <w:tc>
          <w:tcPr>
            <w:tcW w:w="0" w:type="auto"/>
            <w:tcBorders>
              <w:top w:val="nil"/>
              <w:left w:val="nil"/>
              <w:bottom w:val="single" w:sz="4" w:space="0" w:color="auto"/>
              <w:right w:val="single" w:sz="4" w:space="0" w:color="auto"/>
            </w:tcBorders>
            <w:shd w:val="clear" w:color="auto" w:fill="auto"/>
            <w:noWrap/>
            <w:vAlign w:val="center"/>
            <w:hideMark/>
          </w:tcPr>
          <w:p w14:paraId="5894DCE5" w14:textId="08F06CDD" w:rsidR="00E50D59" w:rsidRPr="00DC1BDE" w:rsidRDefault="00E50D59" w:rsidP="00E50D59">
            <w:pPr>
              <w:jc w:val="right"/>
              <w:rPr>
                <w:rFonts w:ascii="Arial" w:hAnsi="Arial" w:cs="Arial"/>
                <w:color w:val="000000"/>
                <w:sz w:val="20"/>
                <w:szCs w:val="20"/>
              </w:rPr>
            </w:pPr>
            <w:r w:rsidRPr="00DC1BDE">
              <w:rPr>
                <w:rFonts w:ascii="Arial" w:hAnsi="Arial" w:cs="Arial"/>
                <w:color w:val="000000"/>
                <w:sz w:val="20"/>
                <w:szCs w:val="20"/>
              </w:rPr>
              <w:t>1,00,12,464</w:t>
            </w:r>
          </w:p>
        </w:tc>
        <w:tc>
          <w:tcPr>
            <w:tcW w:w="0" w:type="auto"/>
            <w:tcBorders>
              <w:top w:val="nil"/>
              <w:left w:val="nil"/>
              <w:bottom w:val="single" w:sz="4" w:space="0" w:color="auto"/>
              <w:right w:val="single" w:sz="4" w:space="0" w:color="auto"/>
            </w:tcBorders>
            <w:shd w:val="clear" w:color="auto" w:fill="auto"/>
            <w:noWrap/>
            <w:vAlign w:val="center"/>
            <w:hideMark/>
          </w:tcPr>
          <w:p w14:paraId="61EB2F4E" w14:textId="5F44AFCC" w:rsidR="00E50D59" w:rsidRPr="00DC1BDE" w:rsidRDefault="00E50D59" w:rsidP="00E50D59">
            <w:pPr>
              <w:jc w:val="right"/>
              <w:rPr>
                <w:rFonts w:ascii="Arial" w:hAnsi="Arial" w:cs="Arial"/>
                <w:iCs/>
                <w:color w:val="000000"/>
                <w:sz w:val="20"/>
                <w:szCs w:val="20"/>
              </w:rPr>
            </w:pPr>
            <w:r w:rsidRPr="00DC1BDE">
              <w:rPr>
                <w:rFonts w:ascii="Arial" w:hAnsi="Arial" w:cs="Arial"/>
                <w:iCs/>
                <w:color w:val="000000"/>
                <w:sz w:val="20"/>
                <w:szCs w:val="20"/>
              </w:rPr>
              <w:t>83,07,684</w:t>
            </w:r>
          </w:p>
        </w:tc>
      </w:tr>
      <w:tr w:rsidR="00E50D59" w:rsidRPr="00DC1BDE" w14:paraId="6FE78C8D" w14:textId="77777777" w:rsidTr="00E50D59">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1385AF2" w14:textId="77777777" w:rsidR="00E50D59" w:rsidRPr="00DC1BDE" w:rsidRDefault="00E50D59" w:rsidP="00E50D59">
            <w:pPr>
              <w:jc w:val="center"/>
              <w:rPr>
                <w:rFonts w:ascii="Arial" w:hAnsi="Arial" w:cs="Arial"/>
                <w:color w:val="000000"/>
                <w:sz w:val="20"/>
                <w:szCs w:val="20"/>
              </w:rPr>
            </w:pPr>
            <w:r w:rsidRPr="00DC1BDE">
              <w:rPr>
                <w:rFonts w:ascii="Arial" w:hAnsi="Arial" w:cs="Arial"/>
                <w:color w:val="000000"/>
                <w:sz w:val="20"/>
                <w:szCs w:val="20"/>
              </w:rPr>
              <w:t>20</w:t>
            </w:r>
          </w:p>
        </w:tc>
        <w:tc>
          <w:tcPr>
            <w:tcW w:w="0" w:type="auto"/>
            <w:tcBorders>
              <w:top w:val="nil"/>
              <w:left w:val="nil"/>
              <w:bottom w:val="single" w:sz="4" w:space="0" w:color="auto"/>
              <w:right w:val="single" w:sz="4" w:space="0" w:color="auto"/>
            </w:tcBorders>
            <w:shd w:val="clear" w:color="auto" w:fill="auto"/>
            <w:noWrap/>
            <w:vAlign w:val="center"/>
            <w:hideMark/>
          </w:tcPr>
          <w:p w14:paraId="5A05B9B9" w14:textId="00161526" w:rsidR="00E50D59" w:rsidRPr="00DC1BDE" w:rsidRDefault="00E50D59" w:rsidP="00E50D59">
            <w:pPr>
              <w:jc w:val="right"/>
              <w:rPr>
                <w:rFonts w:ascii="Arial" w:hAnsi="Arial" w:cs="Arial"/>
                <w:color w:val="000000"/>
                <w:sz w:val="20"/>
                <w:szCs w:val="20"/>
              </w:rPr>
            </w:pPr>
            <w:r w:rsidRPr="00DC1BDE">
              <w:rPr>
                <w:rFonts w:ascii="Arial" w:hAnsi="Arial" w:cs="Arial"/>
                <w:color w:val="000000"/>
                <w:sz w:val="20"/>
                <w:szCs w:val="20"/>
              </w:rPr>
              <w:t>85,82,112</w:t>
            </w:r>
          </w:p>
        </w:tc>
        <w:tc>
          <w:tcPr>
            <w:tcW w:w="0" w:type="auto"/>
            <w:tcBorders>
              <w:top w:val="nil"/>
              <w:left w:val="nil"/>
              <w:bottom w:val="single" w:sz="4" w:space="0" w:color="auto"/>
              <w:right w:val="single" w:sz="4" w:space="0" w:color="auto"/>
            </w:tcBorders>
            <w:shd w:val="clear" w:color="auto" w:fill="auto"/>
            <w:noWrap/>
            <w:vAlign w:val="center"/>
            <w:hideMark/>
          </w:tcPr>
          <w:p w14:paraId="28B2D6CF" w14:textId="37A4126C" w:rsidR="00E50D59" w:rsidRPr="00DC1BDE" w:rsidRDefault="00E50D59" w:rsidP="00E50D59">
            <w:pPr>
              <w:jc w:val="right"/>
              <w:rPr>
                <w:rFonts w:ascii="Arial" w:hAnsi="Arial" w:cs="Arial"/>
                <w:iCs/>
                <w:color w:val="000000"/>
                <w:sz w:val="20"/>
                <w:szCs w:val="20"/>
              </w:rPr>
            </w:pPr>
            <w:r w:rsidRPr="00DC1BDE">
              <w:rPr>
                <w:rFonts w:ascii="Arial" w:hAnsi="Arial" w:cs="Arial"/>
                <w:iCs/>
                <w:color w:val="000000"/>
                <w:sz w:val="20"/>
                <w:szCs w:val="20"/>
              </w:rPr>
              <w:t>71,20,872</w:t>
            </w:r>
          </w:p>
        </w:tc>
      </w:tr>
      <w:tr w:rsidR="00E50D59" w:rsidRPr="00DC1BDE" w14:paraId="6D2E4876" w14:textId="77777777" w:rsidTr="00E50D59">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107F6C2" w14:textId="77777777" w:rsidR="00E50D59" w:rsidRPr="00DC1BDE" w:rsidRDefault="00E50D59" w:rsidP="00E50D59">
            <w:pPr>
              <w:jc w:val="center"/>
              <w:rPr>
                <w:rFonts w:ascii="Arial" w:hAnsi="Arial" w:cs="Arial"/>
                <w:color w:val="000000"/>
                <w:sz w:val="20"/>
                <w:szCs w:val="20"/>
              </w:rPr>
            </w:pPr>
            <w:r w:rsidRPr="00DC1BDE">
              <w:rPr>
                <w:rFonts w:ascii="Arial" w:hAnsi="Arial" w:cs="Arial"/>
                <w:color w:val="000000"/>
                <w:sz w:val="20"/>
                <w:szCs w:val="20"/>
              </w:rPr>
              <w:t>21</w:t>
            </w:r>
          </w:p>
        </w:tc>
        <w:tc>
          <w:tcPr>
            <w:tcW w:w="0" w:type="auto"/>
            <w:tcBorders>
              <w:top w:val="nil"/>
              <w:left w:val="nil"/>
              <w:bottom w:val="single" w:sz="4" w:space="0" w:color="auto"/>
              <w:right w:val="single" w:sz="4" w:space="0" w:color="auto"/>
            </w:tcBorders>
            <w:shd w:val="clear" w:color="auto" w:fill="auto"/>
            <w:noWrap/>
            <w:vAlign w:val="center"/>
            <w:hideMark/>
          </w:tcPr>
          <w:p w14:paraId="49923BEE" w14:textId="027B782D" w:rsidR="00E50D59" w:rsidRPr="00DC1BDE" w:rsidRDefault="00E50D59" w:rsidP="00E50D59">
            <w:pPr>
              <w:jc w:val="right"/>
              <w:rPr>
                <w:rFonts w:ascii="Arial" w:hAnsi="Arial" w:cs="Arial"/>
                <w:color w:val="000000"/>
                <w:sz w:val="20"/>
                <w:szCs w:val="20"/>
              </w:rPr>
            </w:pPr>
            <w:r w:rsidRPr="00DC1BDE">
              <w:rPr>
                <w:rFonts w:ascii="Arial" w:hAnsi="Arial" w:cs="Arial"/>
                <w:color w:val="000000"/>
                <w:sz w:val="20"/>
                <w:szCs w:val="20"/>
              </w:rPr>
              <w:t>71,51,760</w:t>
            </w:r>
          </w:p>
        </w:tc>
        <w:tc>
          <w:tcPr>
            <w:tcW w:w="0" w:type="auto"/>
            <w:tcBorders>
              <w:top w:val="nil"/>
              <w:left w:val="nil"/>
              <w:bottom w:val="single" w:sz="4" w:space="0" w:color="auto"/>
              <w:right w:val="single" w:sz="4" w:space="0" w:color="auto"/>
            </w:tcBorders>
            <w:shd w:val="clear" w:color="auto" w:fill="auto"/>
            <w:noWrap/>
            <w:vAlign w:val="center"/>
            <w:hideMark/>
          </w:tcPr>
          <w:p w14:paraId="0A11EFEF" w14:textId="737AF8A1" w:rsidR="00E50D59" w:rsidRPr="00DC1BDE" w:rsidRDefault="00E50D59" w:rsidP="00E50D59">
            <w:pPr>
              <w:jc w:val="right"/>
              <w:rPr>
                <w:rFonts w:ascii="Arial" w:hAnsi="Arial" w:cs="Arial"/>
                <w:iCs/>
                <w:color w:val="000000"/>
                <w:sz w:val="20"/>
                <w:szCs w:val="20"/>
              </w:rPr>
            </w:pPr>
            <w:r w:rsidRPr="00DC1BDE">
              <w:rPr>
                <w:rFonts w:ascii="Arial" w:hAnsi="Arial" w:cs="Arial"/>
                <w:iCs/>
                <w:color w:val="000000"/>
                <w:sz w:val="20"/>
                <w:szCs w:val="20"/>
              </w:rPr>
              <w:t>59,34,060</w:t>
            </w:r>
          </w:p>
        </w:tc>
      </w:tr>
      <w:tr w:rsidR="00E50D59" w:rsidRPr="00DC1BDE" w14:paraId="1002FC81" w14:textId="77777777" w:rsidTr="00E50D59">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39ED041" w14:textId="77777777" w:rsidR="00E50D59" w:rsidRPr="00DC1BDE" w:rsidRDefault="00E50D59" w:rsidP="00E50D59">
            <w:pPr>
              <w:jc w:val="center"/>
              <w:rPr>
                <w:rFonts w:ascii="Arial" w:hAnsi="Arial" w:cs="Arial"/>
                <w:color w:val="000000"/>
                <w:sz w:val="20"/>
                <w:szCs w:val="20"/>
              </w:rPr>
            </w:pPr>
            <w:r w:rsidRPr="00DC1BDE">
              <w:rPr>
                <w:rFonts w:ascii="Arial" w:hAnsi="Arial" w:cs="Arial"/>
                <w:color w:val="000000"/>
                <w:sz w:val="20"/>
                <w:szCs w:val="20"/>
              </w:rPr>
              <w:t>22</w:t>
            </w:r>
          </w:p>
        </w:tc>
        <w:tc>
          <w:tcPr>
            <w:tcW w:w="0" w:type="auto"/>
            <w:tcBorders>
              <w:top w:val="nil"/>
              <w:left w:val="nil"/>
              <w:bottom w:val="single" w:sz="4" w:space="0" w:color="auto"/>
              <w:right w:val="single" w:sz="4" w:space="0" w:color="auto"/>
            </w:tcBorders>
            <w:shd w:val="clear" w:color="auto" w:fill="auto"/>
            <w:noWrap/>
            <w:vAlign w:val="center"/>
            <w:hideMark/>
          </w:tcPr>
          <w:p w14:paraId="1EA80AFB" w14:textId="768A35BC" w:rsidR="00E50D59" w:rsidRPr="00DC1BDE" w:rsidRDefault="00E50D59" w:rsidP="00E50D59">
            <w:pPr>
              <w:jc w:val="right"/>
              <w:rPr>
                <w:rFonts w:ascii="Arial" w:hAnsi="Arial" w:cs="Arial"/>
                <w:color w:val="000000"/>
                <w:sz w:val="20"/>
                <w:szCs w:val="20"/>
              </w:rPr>
            </w:pPr>
            <w:r w:rsidRPr="00DC1BDE">
              <w:rPr>
                <w:rFonts w:ascii="Arial" w:hAnsi="Arial" w:cs="Arial"/>
                <w:color w:val="000000"/>
                <w:sz w:val="20"/>
                <w:szCs w:val="20"/>
              </w:rPr>
              <w:t>57,21,408</w:t>
            </w:r>
          </w:p>
        </w:tc>
        <w:tc>
          <w:tcPr>
            <w:tcW w:w="0" w:type="auto"/>
            <w:tcBorders>
              <w:top w:val="nil"/>
              <w:left w:val="nil"/>
              <w:bottom w:val="single" w:sz="4" w:space="0" w:color="auto"/>
              <w:right w:val="single" w:sz="4" w:space="0" w:color="auto"/>
            </w:tcBorders>
            <w:shd w:val="clear" w:color="auto" w:fill="auto"/>
            <w:noWrap/>
            <w:vAlign w:val="center"/>
            <w:hideMark/>
          </w:tcPr>
          <w:p w14:paraId="2FBA0FF5" w14:textId="3BA9402D" w:rsidR="00E50D59" w:rsidRPr="00DC1BDE" w:rsidRDefault="00E50D59" w:rsidP="00E50D59">
            <w:pPr>
              <w:jc w:val="right"/>
              <w:rPr>
                <w:rFonts w:ascii="Arial" w:hAnsi="Arial" w:cs="Arial"/>
                <w:iCs/>
                <w:color w:val="000000"/>
                <w:sz w:val="20"/>
                <w:szCs w:val="20"/>
              </w:rPr>
            </w:pPr>
            <w:r w:rsidRPr="00DC1BDE">
              <w:rPr>
                <w:rFonts w:ascii="Arial" w:hAnsi="Arial" w:cs="Arial"/>
                <w:iCs/>
                <w:color w:val="000000"/>
                <w:sz w:val="20"/>
                <w:szCs w:val="20"/>
              </w:rPr>
              <w:t>47,47,248</w:t>
            </w:r>
          </w:p>
        </w:tc>
      </w:tr>
      <w:tr w:rsidR="00E50D59" w:rsidRPr="00DC1BDE" w14:paraId="06C3E7E3" w14:textId="77777777" w:rsidTr="00E50D59">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D9D93D0" w14:textId="77777777" w:rsidR="00E50D59" w:rsidRPr="00DC1BDE" w:rsidRDefault="00E50D59" w:rsidP="00E50D59">
            <w:pPr>
              <w:jc w:val="center"/>
              <w:rPr>
                <w:rFonts w:ascii="Arial" w:hAnsi="Arial" w:cs="Arial"/>
                <w:color w:val="000000"/>
                <w:sz w:val="20"/>
                <w:szCs w:val="20"/>
              </w:rPr>
            </w:pPr>
            <w:r w:rsidRPr="00DC1BDE">
              <w:rPr>
                <w:rFonts w:ascii="Arial" w:hAnsi="Arial" w:cs="Arial"/>
                <w:color w:val="000000"/>
                <w:sz w:val="20"/>
                <w:szCs w:val="20"/>
              </w:rPr>
              <w:t>23</w:t>
            </w:r>
          </w:p>
        </w:tc>
        <w:tc>
          <w:tcPr>
            <w:tcW w:w="0" w:type="auto"/>
            <w:tcBorders>
              <w:top w:val="nil"/>
              <w:left w:val="nil"/>
              <w:bottom w:val="single" w:sz="4" w:space="0" w:color="auto"/>
              <w:right w:val="single" w:sz="4" w:space="0" w:color="auto"/>
            </w:tcBorders>
            <w:shd w:val="clear" w:color="auto" w:fill="auto"/>
            <w:noWrap/>
            <w:vAlign w:val="center"/>
            <w:hideMark/>
          </w:tcPr>
          <w:p w14:paraId="013C8030" w14:textId="66279822" w:rsidR="00E50D59" w:rsidRPr="00DC1BDE" w:rsidRDefault="00E50D59" w:rsidP="00E50D59">
            <w:pPr>
              <w:jc w:val="right"/>
              <w:rPr>
                <w:rFonts w:ascii="Arial" w:hAnsi="Arial" w:cs="Arial"/>
                <w:color w:val="000000"/>
                <w:sz w:val="20"/>
                <w:szCs w:val="20"/>
              </w:rPr>
            </w:pPr>
            <w:r w:rsidRPr="00DC1BDE">
              <w:rPr>
                <w:rFonts w:ascii="Arial" w:hAnsi="Arial" w:cs="Arial"/>
                <w:color w:val="000000"/>
                <w:sz w:val="20"/>
                <w:szCs w:val="20"/>
              </w:rPr>
              <w:t>42,91,056</w:t>
            </w:r>
          </w:p>
        </w:tc>
        <w:tc>
          <w:tcPr>
            <w:tcW w:w="0" w:type="auto"/>
            <w:tcBorders>
              <w:top w:val="nil"/>
              <w:left w:val="nil"/>
              <w:bottom w:val="single" w:sz="4" w:space="0" w:color="auto"/>
              <w:right w:val="single" w:sz="4" w:space="0" w:color="auto"/>
            </w:tcBorders>
            <w:shd w:val="clear" w:color="auto" w:fill="auto"/>
            <w:noWrap/>
            <w:vAlign w:val="center"/>
            <w:hideMark/>
          </w:tcPr>
          <w:p w14:paraId="090E5AF4" w14:textId="75CD2933" w:rsidR="00E50D59" w:rsidRPr="00DC1BDE" w:rsidRDefault="00E50D59" w:rsidP="00E50D59">
            <w:pPr>
              <w:jc w:val="right"/>
              <w:rPr>
                <w:rFonts w:ascii="Arial" w:hAnsi="Arial" w:cs="Arial"/>
                <w:iCs/>
                <w:color w:val="000000"/>
                <w:sz w:val="20"/>
                <w:szCs w:val="20"/>
              </w:rPr>
            </w:pPr>
            <w:r w:rsidRPr="00DC1BDE">
              <w:rPr>
                <w:rFonts w:ascii="Arial" w:hAnsi="Arial" w:cs="Arial"/>
                <w:iCs/>
                <w:color w:val="000000"/>
                <w:sz w:val="20"/>
                <w:szCs w:val="20"/>
              </w:rPr>
              <w:t>35,60,436</w:t>
            </w:r>
          </w:p>
        </w:tc>
      </w:tr>
      <w:tr w:rsidR="00E50D59" w:rsidRPr="00DC1BDE" w14:paraId="6FF88E34" w14:textId="77777777" w:rsidTr="00E50D59">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4A392A5" w14:textId="77777777" w:rsidR="00E50D59" w:rsidRPr="00DC1BDE" w:rsidRDefault="00E50D59" w:rsidP="00E50D59">
            <w:pPr>
              <w:jc w:val="center"/>
              <w:rPr>
                <w:rFonts w:ascii="Arial" w:hAnsi="Arial" w:cs="Arial"/>
                <w:color w:val="000000"/>
                <w:sz w:val="20"/>
                <w:szCs w:val="20"/>
              </w:rPr>
            </w:pPr>
            <w:r w:rsidRPr="00DC1BDE">
              <w:rPr>
                <w:rFonts w:ascii="Arial" w:hAnsi="Arial" w:cs="Arial"/>
                <w:color w:val="000000"/>
                <w:sz w:val="20"/>
                <w:szCs w:val="20"/>
              </w:rPr>
              <w:t>24</w:t>
            </w:r>
          </w:p>
        </w:tc>
        <w:tc>
          <w:tcPr>
            <w:tcW w:w="0" w:type="auto"/>
            <w:tcBorders>
              <w:top w:val="nil"/>
              <w:left w:val="nil"/>
              <w:bottom w:val="single" w:sz="4" w:space="0" w:color="auto"/>
              <w:right w:val="single" w:sz="4" w:space="0" w:color="auto"/>
            </w:tcBorders>
            <w:shd w:val="clear" w:color="auto" w:fill="auto"/>
            <w:noWrap/>
            <w:vAlign w:val="center"/>
            <w:hideMark/>
          </w:tcPr>
          <w:p w14:paraId="323D955A" w14:textId="0B9A5C72" w:rsidR="00E50D59" w:rsidRPr="00DC1BDE" w:rsidRDefault="00E50D59" w:rsidP="00E50D59">
            <w:pPr>
              <w:jc w:val="right"/>
              <w:rPr>
                <w:rFonts w:ascii="Arial" w:hAnsi="Arial" w:cs="Arial"/>
                <w:color w:val="000000"/>
                <w:sz w:val="20"/>
                <w:szCs w:val="20"/>
              </w:rPr>
            </w:pPr>
            <w:r w:rsidRPr="00DC1BDE">
              <w:rPr>
                <w:rFonts w:ascii="Arial" w:hAnsi="Arial" w:cs="Arial"/>
                <w:color w:val="000000"/>
                <w:sz w:val="20"/>
                <w:szCs w:val="20"/>
              </w:rPr>
              <w:t>28,60,704</w:t>
            </w:r>
          </w:p>
        </w:tc>
        <w:tc>
          <w:tcPr>
            <w:tcW w:w="0" w:type="auto"/>
            <w:tcBorders>
              <w:top w:val="nil"/>
              <w:left w:val="nil"/>
              <w:bottom w:val="single" w:sz="4" w:space="0" w:color="auto"/>
              <w:right w:val="single" w:sz="4" w:space="0" w:color="auto"/>
            </w:tcBorders>
            <w:shd w:val="clear" w:color="auto" w:fill="auto"/>
            <w:noWrap/>
            <w:vAlign w:val="center"/>
            <w:hideMark/>
          </w:tcPr>
          <w:p w14:paraId="7F9771E0" w14:textId="14E9165C" w:rsidR="00E50D59" w:rsidRPr="00DC1BDE" w:rsidRDefault="00E50D59" w:rsidP="00E50D59">
            <w:pPr>
              <w:jc w:val="right"/>
              <w:rPr>
                <w:rFonts w:ascii="Arial" w:hAnsi="Arial" w:cs="Arial"/>
                <w:iCs/>
                <w:color w:val="000000"/>
                <w:sz w:val="20"/>
                <w:szCs w:val="20"/>
              </w:rPr>
            </w:pPr>
            <w:r w:rsidRPr="00DC1BDE">
              <w:rPr>
                <w:rFonts w:ascii="Arial" w:hAnsi="Arial" w:cs="Arial"/>
                <w:iCs/>
                <w:color w:val="000000"/>
                <w:sz w:val="20"/>
                <w:szCs w:val="20"/>
              </w:rPr>
              <w:t>23,73,624</w:t>
            </w:r>
          </w:p>
        </w:tc>
      </w:tr>
      <w:tr w:rsidR="00E50D59" w:rsidRPr="00DC1BDE" w14:paraId="198C6199" w14:textId="77777777" w:rsidTr="00E50D59">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D7451CF" w14:textId="77777777" w:rsidR="00E50D59" w:rsidRPr="00DC1BDE" w:rsidRDefault="00E50D59" w:rsidP="00E50D59">
            <w:pPr>
              <w:jc w:val="center"/>
              <w:rPr>
                <w:rFonts w:ascii="Arial" w:hAnsi="Arial" w:cs="Arial"/>
                <w:color w:val="000000"/>
                <w:sz w:val="20"/>
                <w:szCs w:val="20"/>
              </w:rPr>
            </w:pPr>
            <w:r w:rsidRPr="00DC1BDE">
              <w:rPr>
                <w:rFonts w:ascii="Arial" w:hAnsi="Arial" w:cs="Arial"/>
                <w:color w:val="000000"/>
                <w:sz w:val="20"/>
                <w:szCs w:val="20"/>
              </w:rPr>
              <w:t>25</w:t>
            </w:r>
          </w:p>
        </w:tc>
        <w:tc>
          <w:tcPr>
            <w:tcW w:w="0" w:type="auto"/>
            <w:tcBorders>
              <w:top w:val="nil"/>
              <w:left w:val="nil"/>
              <w:bottom w:val="single" w:sz="4" w:space="0" w:color="auto"/>
              <w:right w:val="single" w:sz="4" w:space="0" w:color="auto"/>
            </w:tcBorders>
            <w:shd w:val="clear" w:color="auto" w:fill="auto"/>
            <w:noWrap/>
            <w:vAlign w:val="center"/>
            <w:hideMark/>
          </w:tcPr>
          <w:p w14:paraId="627341D9" w14:textId="4D4871C9" w:rsidR="00E50D59" w:rsidRPr="00DC1BDE" w:rsidRDefault="00E50D59" w:rsidP="00E50D59">
            <w:pPr>
              <w:jc w:val="right"/>
              <w:rPr>
                <w:rFonts w:ascii="Arial" w:hAnsi="Arial" w:cs="Arial"/>
                <w:color w:val="000000"/>
                <w:sz w:val="20"/>
                <w:szCs w:val="20"/>
              </w:rPr>
            </w:pPr>
            <w:r w:rsidRPr="00DC1BDE">
              <w:rPr>
                <w:rFonts w:ascii="Arial" w:hAnsi="Arial" w:cs="Arial"/>
                <w:color w:val="000000"/>
                <w:sz w:val="20"/>
                <w:szCs w:val="20"/>
              </w:rPr>
              <w:t>14,30,352</w:t>
            </w:r>
          </w:p>
        </w:tc>
        <w:tc>
          <w:tcPr>
            <w:tcW w:w="0" w:type="auto"/>
            <w:tcBorders>
              <w:top w:val="nil"/>
              <w:left w:val="nil"/>
              <w:bottom w:val="single" w:sz="4" w:space="0" w:color="auto"/>
              <w:right w:val="single" w:sz="4" w:space="0" w:color="auto"/>
            </w:tcBorders>
            <w:shd w:val="clear" w:color="auto" w:fill="auto"/>
            <w:noWrap/>
            <w:vAlign w:val="center"/>
            <w:hideMark/>
          </w:tcPr>
          <w:p w14:paraId="7AB1FEE4" w14:textId="53BF30E5" w:rsidR="00E50D59" w:rsidRPr="00DC1BDE" w:rsidRDefault="00E50D59" w:rsidP="00E50D59">
            <w:pPr>
              <w:jc w:val="right"/>
              <w:rPr>
                <w:rFonts w:ascii="Arial" w:hAnsi="Arial" w:cs="Arial"/>
                <w:iCs/>
                <w:color w:val="000000"/>
                <w:sz w:val="20"/>
                <w:szCs w:val="20"/>
              </w:rPr>
            </w:pPr>
            <w:r w:rsidRPr="00DC1BDE">
              <w:rPr>
                <w:rFonts w:ascii="Arial" w:hAnsi="Arial" w:cs="Arial"/>
                <w:iCs/>
                <w:color w:val="000000"/>
                <w:sz w:val="20"/>
                <w:szCs w:val="20"/>
              </w:rPr>
              <w:t>11,86,812</w:t>
            </w:r>
          </w:p>
        </w:tc>
      </w:tr>
      <w:tr w:rsidR="00E50D59" w:rsidRPr="00DC1BDE" w14:paraId="1055D06C" w14:textId="77777777" w:rsidTr="00E50D59">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988EC4B" w14:textId="77777777" w:rsidR="00E50D59" w:rsidRPr="00DC1BDE" w:rsidRDefault="00E50D59" w:rsidP="00E50D59">
            <w:pPr>
              <w:jc w:val="center"/>
              <w:rPr>
                <w:rFonts w:ascii="Arial" w:hAnsi="Arial" w:cs="Arial"/>
                <w:color w:val="000000"/>
                <w:sz w:val="20"/>
                <w:szCs w:val="20"/>
              </w:rPr>
            </w:pPr>
            <w:r w:rsidRPr="00DC1BDE">
              <w:rPr>
                <w:rFonts w:ascii="Arial" w:hAnsi="Arial" w:cs="Arial"/>
                <w:color w:val="000000"/>
                <w:sz w:val="20"/>
                <w:szCs w:val="20"/>
              </w:rPr>
              <w:t>26</w:t>
            </w:r>
          </w:p>
        </w:tc>
        <w:tc>
          <w:tcPr>
            <w:tcW w:w="0" w:type="auto"/>
            <w:tcBorders>
              <w:top w:val="nil"/>
              <w:left w:val="nil"/>
              <w:bottom w:val="single" w:sz="4" w:space="0" w:color="auto"/>
              <w:right w:val="single" w:sz="4" w:space="0" w:color="auto"/>
            </w:tcBorders>
            <w:shd w:val="clear" w:color="auto" w:fill="auto"/>
            <w:noWrap/>
            <w:vAlign w:val="center"/>
            <w:hideMark/>
          </w:tcPr>
          <w:p w14:paraId="54DDDE8C" w14:textId="32BD97FA" w:rsidR="00E50D59" w:rsidRPr="00DC1BDE" w:rsidRDefault="00E50D59" w:rsidP="00E50D59">
            <w:pPr>
              <w:jc w:val="right"/>
              <w:rPr>
                <w:rFonts w:ascii="Arial" w:hAnsi="Arial" w:cs="Arial"/>
                <w:color w:val="000000"/>
                <w:sz w:val="20"/>
                <w:szCs w:val="20"/>
              </w:rPr>
            </w:pPr>
            <w:r w:rsidRPr="00DC1BDE">
              <w:rPr>
                <w:rFonts w:ascii="Arial" w:hAnsi="Arial" w:cs="Arial"/>
                <w:color w:val="000000"/>
                <w:sz w:val="20"/>
                <w:szCs w:val="20"/>
              </w:rPr>
              <w:t>Transfer @ Re. 1/-</w:t>
            </w:r>
          </w:p>
        </w:tc>
        <w:tc>
          <w:tcPr>
            <w:tcW w:w="0" w:type="auto"/>
            <w:tcBorders>
              <w:top w:val="nil"/>
              <w:left w:val="nil"/>
              <w:bottom w:val="single" w:sz="4" w:space="0" w:color="auto"/>
              <w:right w:val="single" w:sz="4" w:space="0" w:color="auto"/>
            </w:tcBorders>
            <w:shd w:val="clear" w:color="auto" w:fill="auto"/>
            <w:noWrap/>
            <w:vAlign w:val="center"/>
            <w:hideMark/>
          </w:tcPr>
          <w:p w14:paraId="5EAF90E0" w14:textId="6A92DBDC" w:rsidR="00E50D59" w:rsidRPr="00DC1BDE" w:rsidRDefault="00E50D59" w:rsidP="00E50D59">
            <w:pPr>
              <w:jc w:val="right"/>
              <w:rPr>
                <w:rFonts w:ascii="Arial" w:hAnsi="Arial" w:cs="Arial"/>
                <w:iCs/>
                <w:color w:val="000000"/>
                <w:sz w:val="20"/>
                <w:szCs w:val="20"/>
              </w:rPr>
            </w:pPr>
            <w:r w:rsidRPr="00DC1BDE">
              <w:rPr>
                <w:rFonts w:ascii="Arial" w:hAnsi="Arial" w:cs="Arial"/>
                <w:iCs/>
                <w:color w:val="000000"/>
                <w:sz w:val="20"/>
                <w:szCs w:val="20"/>
              </w:rPr>
              <w:t>Transfer @ Re. 1/</w:t>
            </w:r>
          </w:p>
        </w:tc>
      </w:tr>
    </w:tbl>
    <w:p w14:paraId="18CB5855" w14:textId="15A1C1D5" w:rsidR="00E50D59" w:rsidRPr="00E50D59" w:rsidRDefault="00E50D59" w:rsidP="00227C14">
      <w:pPr>
        <w:spacing w:before="240" w:after="240" w:line="360" w:lineRule="auto"/>
        <w:jc w:val="both"/>
        <w:rPr>
          <w:rFonts w:ascii="Arial" w:hAnsi="Arial" w:cs="Arial"/>
          <w:sz w:val="22"/>
          <w:szCs w:val="22"/>
        </w:rPr>
      </w:pPr>
      <w:r w:rsidRPr="00E50D59">
        <w:rPr>
          <w:rFonts w:ascii="Arial" w:hAnsi="Arial" w:cs="Arial"/>
          <w:sz w:val="22"/>
          <w:szCs w:val="22"/>
        </w:rPr>
        <w:t>The Offtaker will also need to bear all taxes as may be applicable for the purchase of the Plant from the Power Producer including but not limited to indirect and direct taxes and any and all other taxes that may be applicable upon the Offtaker.</w:t>
      </w:r>
      <w:r w:rsidR="00227C14">
        <w:rPr>
          <w:rFonts w:ascii="Arial" w:hAnsi="Arial" w:cs="Arial"/>
          <w:sz w:val="22"/>
          <w:szCs w:val="22"/>
        </w:rPr>
        <w:t xml:space="preserve"> </w:t>
      </w:r>
      <w:r w:rsidRPr="00E50D59">
        <w:rPr>
          <w:rFonts w:ascii="Arial" w:hAnsi="Arial" w:cs="Arial"/>
          <w:sz w:val="22"/>
          <w:szCs w:val="22"/>
        </w:rPr>
        <w:t>After the end of the Term, the Plant will be transferred to the Offtaker at Rs</w:t>
      </w:r>
      <w:r>
        <w:rPr>
          <w:rFonts w:ascii="Arial" w:hAnsi="Arial" w:cs="Arial"/>
          <w:sz w:val="22"/>
          <w:szCs w:val="22"/>
        </w:rPr>
        <w:t>.1/-</w:t>
      </w:r>
      <w:r w:rsidR="00BE76E8">
        <w:rPr>
          <w:rFonts w:ascii="Arial" w:hAnsi="Arial" w:cs="Arial"/>
          <w:sz w:val="22"/>
          <w:szCs w:val="22"/>
        </w:rPr>
        <w:t>.</w:t>
      </w:r>
    </w:p>
    <w:p w14:paraId="7CF3DECA" w14:textId="1D7238B7" w:rsidR="00E50D59" w:rsidRPr="00E50D59" w:rsidRDefault="00E50D59" w:rsidP="00E50D59">
      <w:pPr>
        <w:spacing w:line="360" w:lineRule="auto"/>
        <w:jc w:val="both"/>
        <w:rPr>
          <w:rFonts w:ascii="Arial" w:hAnsi="Arial" w:cs="Arial"/>
          <w:b/>
          <w:sz w:val="22"/>
          <w:szCs w:val="22"/>
          <w:u w:val="single"/>
        </w:rPr>
      </w:pPr>
      <w:r w:rsidRPr="00E50D59">
        <w:rPr>
          <w:rFonts w:ascii="Arial" w:hAnsi="Arial" w:cs="Arial"/>
          <w:b/>
          <w:sz w:val="22"/>
          <w:szCs w:val="22"/>
          <w:u w:val="single"/>
        </w:rPr>
        <w:lastRenderedPageBreak/>
        <w:t>Schedule E: Deemed Generation</w:t>
      </w:r>
    </w:p>
    <w:p w14:paraId="10626DF2" w14:textId="6A129E2C" w:rsidR="00E50D59" w:rsidRPr="00E50D59" w:rsidRDefault="00E50D59" w:rsidP="00057F4B">
      <w:pPr>
        <w:spacing w:after="240" w:line="360" w:lineRule="auto"/>
        <w:jc w:val="both"/>
        <w:rPr>
          <w:rFonts w:ascii="Arial" w:hAnsi="Arial" w:cs="Arial"/>
          <w:sz w:val="22"/>
          <w:szCs w:val="22"/>
        </w:rPr>
      </w:pPr>
      <w:r w:rsidRPr="00E50D59">
        <w:rPr>
          <w:rFonts w:ascii="Arial" w:hAnsi="Arial" w:cs="Arial"/>
          <w:sz w:val="22"/>
          <w:szCs w:val="22"/>
        </w:rPr>
        <w:t>Deemed generation shall be charged to Offtaker (in case of events specified under Clauses 3.2; 6.1;</w:t>
      </w:r>
      <w:r w:rsidR="00057F4B">
        <w:rPr>
          <w:rFonts w:ascii="Arial" w:hAnsi="Arial" w:cs="Arial"/>
          <w:sz w:val="22"/>
          <w:szCs w:val="22"/>
        </w:rPr>
        <w:t xml:space="preserve"> 7.1; 11.1; 11.3.2; 11.4 of the Agreement i.</w:t>
      </w:r>
      <w:r w:rsidRPr="00E50D59">
        <w:rPr>
          <w:rFonts w:ascii="Arial" w:hAnsi="Arial" w:cs="Arial"/>
          <w:sz w:val="22"/>
          <w:szCs w:val="22"/>
        </w:rPr>
        <w:t>e. Grid failure/DG Operation at low load side/ Low load demand/</w:t>
      </w:r>
      <w:r w:rsidR="00057F4B">
        <w:rPr>
          <w:rFonts w:ascii="Arial" w:hAnsi="Arial" w:cs="Arial"/>
          <w:sz w:val="22"/>
          <w:szCs w:val="22"/>
        </w:rPr>
        <w:t xml:space="preserve"> </w:t>
      </w:r>
      <w:r w:rsidRPr="00E50D59">
        <w:rPr>
          <w:rFonts w:ascii="Arial" w:hAnsi="Arial" w:cs="Arial"/>
          <w:sz w:val="22"/>
          <w:szCs w:val="22"/>
        </w:rPr>
        <w:t>weekly off/</w:t>
      </w:r>
      <w:r w:rsidR="00057F4B">
        <w:rPr>
          <w:rFonts w:ascii="Arial" w:hAnsi="Arial" w:cs="Arial"/>
          <w:sz w:val="22"/>
          <w:szCs w:val="22"/>
        </w:rPr>
        <w:t xml:space="preserve"> </w:t>
      </w:r>
      <w:r w:rsidRPr="00E50D59">
        <w:rPr>
          <w:rFonts w:ascii="Arial" w:hAnsi="Arial" w:cs="Arial"/>
          <w:sz w:val="22"/>
          <w:szCs w:val="22"/>
        </w:rPr>
        <w:t>Holiday/ Any internal electrical breakd</w:t>
      </w:r>
      <w:r w:rsidR="00057F4B">
        <w:rPr>
          <w:rFonts w:ascii="Arial" w:hAnsi="Arial" w:cs="Arial"/>
          <w:sz w:val="22"/>
          <w:szCs w:val="22"/>
        </w:rPr>
        <w:t>own etc./Solar Plant relocation</w:t>
      </w:r>
      <w:r w:rsidRPr="00E50D59">
        <w:rPr>
          <w:rFonts w:ascii="Arial" w:hAnsi="Arial" w:cs="Arial"/>
          <w:sz w:val="22"/>
          <w:szCs w:val="22"/>
        </w:rPr>
        <w:t>/ in any case solar plant is ready to deliver the power and consumer unable to utilize). The applicable Tariff (under clause 7.1) shall be charged for Deemed Generation.</w:t>
      </w:r>
    </w:p>
    <w:p w14:paraId="1E527B58" w14:textId="1F94ABFA" w:rsidR="00E50D59" w:rsidRPr="00E50D59" w:rsidRDefault="00E50D59" w:rsidP="00057F4B">
      <w:pPr>
        <w:spacing w:after="240" w:line="360" w:lineRule="auto"/>
        <w:jc w:val="both"/>
        <w:rPr>
          <w:rFonts w:ascii="Arial" w:hAnsi="Arial" w:cs="Arial"/>
          <w:sz w:val="22"/>
          <w:szCs w:val="22"/>
        </w:rPr>
      </w:pPr>
      <w:r w:rsidRPr="00E50D59">
        <w:rPr>
          <w:rFonts w:ascii="Arial" w:hAnsi="Arial" w:cs="Arial"/>
          <w:sz w:val="22"/>
          <w:szCs w:val="22"/>
        </w:rPr>
        <w:t>"Deemed Generation" for the year of operation, will be calculated based on methodology as explained below. Deemed Generation settlement will be done on Yearly.</w:t>
      </w:r>
    </w:p>
    <w:p w14:paraId="014E5B75" w14:textId="77777777" w:rsidR="00057F4B" w:rsidRPr="00057F4B" w:rsidRDefault="00E50D59" w:rsidP="00057F4B">
      <w:pPr>
        <w:spacing w:line="360" w:lineRule="auto"/>
        <w:jc w:val="both"/>
        <w:rPr>
          <w:rFonts w:ascii="Arial" w:hAnsi="Arial" w:cs="Arial"/>
          <w:b/>
          <w:sz w:val="22"/>
          <w:szCs w:val="22"/>
        </w:rPr>
      </w:pPr>
      <w:r w:rsidRPr="00057F4B">
        <w:rPr>
          <w:rFonts w:ascii="Arial" w:hAnsi="Arial" w:cs="Arial"/>
          <w:b/>
          <w:sz w:val="22"/>
          <w:szCs w:val="22"/>
        </w:rPr>
        <w:t xml:space="preserve">Methodology </w:t>
      </w:r>
    </w:p>
    <w:p w14:paraId="44EE23E5" w14:textId="438E7F40" w:rsidR="00E50D59" w:rsidRPr="00E50D59" w:rsidRDefault="00057F4B" w:rsidP="00057F4B">
      <w:pPr>
        <w:spacing w:after="240" w:line="360" w:lineRule="auto"/>
        <w:jc w:val="both"/>
        <w:rPr>
          <w:rFonts w:ascii="Arial" w:hAnsi="Arial" w:cs="Arial"/>
          <w:sz w:val="22"/>
          <w:szCs w:val="22"/>
        </w:rPr>
      </w:pPr>
      <w:r>
        <w:rPr>
          <w:rFonts w:ascii="Arial" w:hAnsi="Arial" w:cs="Arial"/>
          <w:sz w:val="22"/>
          <w:szCs w:val="22"/>
        </w:rPr>
        <w:t xml:space="preserve">Deemed Generation = </w:t>
      </w:r>
      <w:r w:rsidR="00E50D59" w:rsidRPr="00E50D59">
        <w:rPr>
          <w:rFonts w:ascii="Arial" w:hAnsi="Arial" w:cs="Arial"/>
          <w:sz w:val="22"/>
          <w:szCs w:val="22"/>
        </w:rPr>
        <w:t xml:space="preserve">Downtime </w:t>
      </w:r>
      <w:r>
        <w:rPr>
          <w:rFonts w:ascii="Arial" w:hAnsi="Arial" w:cs="Arial"/>
          <w:sz w:val="22"/>
          <w:szCs w:val="22"/>
        </w:rPr>
        <w:t>x</w:t>
      </w:r>
      <w:r w:rsidR="00E50D59" w:rsidRPr="00E50D59">
        <w:rPr>
          <w:rFonts w:ascii="Arial" w:hAnsi="Arial" w:cs="Arial"/>
          <w:sz w:val="22"/>
          <w:szCs w:val="22"/>
        </w:rPr>
        <w:t xml:space="preserve"> Expected Units Generation</w:t>
      </w:r>
    </w:p>
    <w:p w14:paraId="07911C83" w14:textId="66BEE551" w:rsidR="00E50D59" w:rsidRPr="00057F4B" w:rsidRDefault="00E50D59" w:rsidP="00057F4B">
      <w:pPr>
        <w:spacing w:line="360" w:lineRule="auto"/>
        <w:jc w:val="both"/>
        <w:rPr>
          <w:rFonts w:ascii="Arial" w:hAnsi="Arial" w:cs="Arial"/>
          <w:b/>
          <w:sz w:val="22"/>
          <w:szCs w:val="22"/>
        </w:rPr>
      </w:pPr>
      <w:r w:rsidRPr="00057F4B">
        <w:rPr>
          <w:rFonts w:ascii="Arial" w:hAnsi="Arial" w:cs="Arial"/>
          <w:b/>
          <w:sz w:val="22"/>
          <w:szCs w:val="22"/>
        </w:rPr>
        <w:t>Whereas:</w:t>
      </w:r>
    </w:p>
    <w:p w14:paraId="6F214577" w14:textId="77777777" w:rsidR="00057F4B" w:rsidRDefault="00E50D59" w:rsidP="00057F4B">
      <w:pPr>
        <w:spacing w:line="360" w:lineRule="auto"/>
        <w:jc w:val="both"/>
        <w:rPr>
          <w:rFonts w:ascii="Arial" w:hAnsi="Arial" w:cs="Arial"/>
          <w:sz w:val="22"/>
          <w:szCs w:val="22"/>
        </w:rPr>
      </w:pPr>
      <w:r w:rsidRPr="00057F4B">
        <w:rPr>
          <w:rFonts w:ascii="Arial" w:hAnsi="Arial" w:cs="Arial"/>
          <w:b/>
          <w:sz w:val="22"/>
          <w:szCs w:val="22"/>
        </w:rPr>
        <w:t>Downtime</w:t>
      </w:r>
      <w:r w:rsidRPr="00E50D59">
        <w:rPr>
          <w:rFonts w:ascii="Arial" w:hAnsi="Arial" w:cs="Arial"/>
          <w:sz w:val="22"/>
          <w:szCs w:val="22"/>
        </w:rPr>
        <w:t xml:space="preserve"> </w:t>
      </w:r>
      <w:r w:rsidR="00057F4B">
        <w:rPr>
          <w:rFonts w:ascii="Arial" w:hAnsi="Arial" w:cs="Arial"/>
          <w:sz w:val="22"/>
          <w:szCs w:val="22"/>
        </w:rPr>
        <w:t xml:space="preserve">= </w:t>
      </w:r>
      <w:r w:rsidRPr="00E50D59">
        <w:rPr>
          <w:rFonts w:ascii="Arial" w:hAnsi="Arial" w:cs="Arial"/>
          <w:sz w:val="22"/>
          <w:szCs w:val="22"/>
        </w:rPr>
        <w:t xml:space="preserve">Duration of Downtime, as recorded by plant performance monitoring system, in hours excluding the Plant Shut Down as provided in Clause 11 </w:t>
      </w:r>
    </w:p>
    <w:p w14:paraId="3A99A8BE" w14:textId="4E690DC4" w:rsidR="00E50D59" w:rsidRPr="00E50D59" w:rsidRDefault="00E50D59" w:rsidP="00057F4B">
      <w:pPr>
        <w:spacing w:after="240" w:line="360" w:lineRule="auto"/>
        <w:jc w:val="both"/>
        <w:rPr>
          <w:rFonts w:ascii="Arial" w:hAnsi="Arial" w:cs="Arial"/>
          <w:sz w:val="22"/>
          <w:szCs w:val="22"/>
        </w:rPr>
      </w:pPr>
      <w:r w:rsidRPr="00057F4B">
        <w:rPr>
          <w:rFonts w:ascii="Arial" w:hAnsi="Arial" w:cs="Arial"/>
          <w:b/>
          <w:sz w:val="22"/>
          <w:szCs w:val="22"/>
        </w:rPr>
        <w:t>Expected Units Generation</w:t>
      </w:r>
      <w:r w:rsidRPr="00E50D59">
        <w:rPr>
          <w:rFonts w:ascii="Arial" w:hAnsi="Arial" w:cs="Arial"/>
          <w:sz w:val="22"/>
          <w:szCs w:val="22"/>
        </w:rPr>
        <w:t xml:space="preserve"> =</w:t>
      </w:r>
      <w:r w:rsidR="00057F4B">
        <w:rPr>
          <w:rFonts w:ascii="Arial" w:hAnsi="Arial" w:cs="Arial"/>
          <w:sz w:val="22"/>
          <w:szCs w:val="22"/>
        </w:rPr>
        <w:t xml:space="preserve"> </w:t>
      </w:r>
      <w:r w:rsidRPr="00E50D59">
        <w:rPr>
          <w:rFonts w:ascii="Arial" w:hAnsi="Arial" w:cs="Arial"/>
          <w:sz w:val="22"/>
          <w:szCs w:val="22"/>
        </w:rPr>
        <w:t xml:space="preserve">Value of energy production in kWh/Hour. Derived as in table 1 </w:t>
      </w:r>
      <w:r w:rsidRPr="00057F4B">
        <w:rPr>
          <w:rFonts w:ascii="Arial" w:hAnsi="Arial" w:cs="Arial"/>
          <w:b/>
          <w:sz w:val="22"/>
          <w:szCs w:val="22"/>
        </w:rPr>
        <w:t>Energy Production Yearly</w:t>
      </w:r>
      <w:r w:rsidRPr="00E50D59">
        <w:rPr>
          <w:rFonts w:ascii="Arial" w:hAnsi="Arial" w:cs="Arial"/>
          <w:sz w:val="22"/>
          <w:szCs w:val="22"/>
        </w:rPr>
        <w:t xml:space="preserve"> </w:t>
      </w:r>
      <w:r w:rsidR="00057F4B">
        <w:rPr>
          <w:rFonts w:ascii="Arial" w:hAnsi="Arial" w:cs="Arial"/>
          <w:sz w:val="22"/>
          <w:szCs w:val="22"/>
        </w:rPr>
        <w:t xml:space="preserve">= </w:t>
      </w:r>
      <w:r w:rsidRPr="00E50D59">
        <w:rPr>
          <w:rFonts w:ascii="Arial" w:hAnsi="Arial" w:cs="Arial"/>
          <w:sz w:val="22"/>
          <w:szCs w:val="22"/>
        </w:rPr>
        <w:t>8.09 lacs kWh for 1</w:t>
      </w:r>
      <w:r w:rsidRPr="00057F4B">
        <w:rPr>
          <w:rFonts w:ascii="Arial" w:hAnsi="Arial" w:cs="Arial"/>
          <w:sz w:val="22"/>
          <w:szCs w:val="22"/>
          <w:vertAlign w:val="superscript"/>
        </w:rPr>
        <w:t>st</w:t>
      </w:r>
      <w:r w:rsidR="00057F4B">
        <w:rPr>
          <w:rFonts w:ascii="Arial" w:hAnsi="Arial" w:cs="Arial"/>
          <w:sz w:val="22"/>
          <w:szCs w:val="22"/>
        </w:rPr>
        <w:t xml:space="preserve"> </w:t>
      </w:r>
      <w:r w:rsidRPr="00E50D59">
        <w:rPr>
          <w:rFonts w:ascii="Arial" w:hAnsi="Arial" w:cs="Arial"/>
          <w:sz w:val="22"/>
          <w:szCs w:val="22"/>
        </w:rPr>
        <w:t>Year of operation, for 2</w:t>
      </w:r>
      <w:r w:rsidR="00057F4B" w:rsidRPr="00057F4B">
        <w:rPr>
          <w:rFonts w:ascii="Arial" w:hAnsi="Arial" w:cs="Arial"/>
          <w:sz w:val="22"/>
          <w:szCs w:val="22"/>
          <w:vertAlign w:val="superscript"/>
        </w:rPr>
        <w:t>nd</w:t>
      </w:r>
      <w:r w:rsidRPr="00E50D59">
        <w:rPr>
          <w:rFonts w:ascii="Arial" w:hAnsi="Arial" w:cs="Arial"/>
          <w:sz w:val="22"/>
          <w:szCs w:val="22"/>
        </w:rPr>
        <w:t xml:space="preserve"> year and rest of the Term of this Agreement </w:t>
      </w:r>
      <w:r w:rsidRPr="00057F4B">
        <w:rPr>
          <w:rFonts w:ascii="Arial" w:hAnsi="Arial" w:cs="Arial"/>
          <w:b/>
          <w:sz w:val="22"/>
          <w:szCs w:val="22"/>
        </w:rPr>
        <w:t>Energy Production</w:t>
      </w:r>
      <w:r w:rsidRPr="00E50D59">
        <w:rPr>
          <w:rFonts w:ascii="Arial" w:hAnsi="Arial" w:cs="Arial"/>
          <w:sz w:val="22"/>
          <w:szCs w:val="22"/>
        </w:rPr>
        <w:t xml:space="preserve"> values will be summation of billed units including Deemed Generation Units in preceding year factoring the degradation for that year.</w:t>
      </w:r>
    </w:p>
    <w:p w14:paraId="6FCCC36E" w14:textId="5783576E" w:rsidR="00E50D59" w:rsidRDefault="00E50D59" w:rsidP="00057F4B">
      <w:pPr>
        <w:pStyle w:val="ListParagraph"/>
        <w:numPr>
          <w:ilvl w:val="0"/>
          <w:numId w:val="34"/>
        </w:numPr>
        <w:spacing w:after="240" w:line="360" w:lineRule="auto"/>
        <w:ind w:left="426"/>
        <w:jc w:val="both"/>
        <w:rPr>
          <w:rFonts w:ascii="Arial" w:hAnsi="Arial" w:cs="Arial"/>
          <w:sz w:val="22"/>
          <w:szCs w:val="22"/>
        </w:rPr>
      </w:pPr>
      <w:r w:rsidRPr="00057F4B">
        <w:rPr>
          <w:rFonts w:ascii="Arial" w:hAnsi="Arial" w:cs="Arial"/>
          <w:b/>
          <w:sz w:val="22"/>
          <w:szCs w:val="22"/>
        </w:rPr>
        <w:t>Table-1: Methodology to Derive Expected Units Generation</w:t>
      </w:r>
    </w:p>
    <w:tbl>
      <w:tblPr>
        <w:tblStyle w:val="TableGrid"/>
        <w:tblW w:w="8951" w:type="dxa"/>
        <w:jc w:val="center"/>
        <w:tblLook w:val="04A0" w:firstRow="1" w:lastRow="0" w:firstColumn="1" w:lastColumn="0" w:noHBand="0" w:noVBand="1"/>
      </w:tblPr>
      <w:tblGrid>
        <w:gridCol w:w="3282"/>
        <w:gridCol w:w="1940"/>
        <w:gridCol w:w="1294"/>
        <w:gridCol w:w="1106"/>
        <w:gridCol w:w="1329"/>
      </w:tblGrid>
      <w:tr w:rsidR="007A6CF4" w:rsidRPr="00DC1BDE" w14:paraId="3C65F170" w14:textId="77777777" w:rsidTr="007A6CF4">
        <w:trPr>
          <w:trHeight w:val="20"/>
          <w:jc w:val="center"/>
        </w:trPr>
        <w:tc>
          <w:tcPr>
            <w:tcW w:w="5222" w:type="dxa"/>
            <w:gridSpan w:val="2"/>
            <w:vMerge w:val="restart"/>
            <w:shd w:val="clear" w:color="auto" w:fill="002060"/>
            <w:vAlign w:val="center"/>
          </w:tcPr>
          <w:p w14:paraId="4C4DD08E" w14:textId="6D520C6C" w:rsidR="007A6CF4" w:rsidRPr="00DC1BDE" w:rsidRDefault="007A6CF4" w:rsidP="00057F4B">
            <w:pPr>
              <w:spacing w:line="276" w:lineRule="auto"/>
              <w:jc w:val="center"/>
              <w:rPr>
                <w:rFonts w:ascii="Arial" w:hAnsi="Arial" w:cs="Arial"/>
                <w:b/>
                <w:color w:val="FFFFFF" w:themeColor="background1"/>
                <w:sz w:val="20"/>
                <w:szCs w:val="20"/>
              </w:rPr>
            </w:pPr>
            <w:r w:rsidRPr="00DC1BDE">
              <w:rPr>
                <w:rFonts w:ascii="Arial" w:hAnsi="Arial" w:cs="Arial"/>
                <w:b/>
                <w:color w:val="FFFFFF" w:themeColor="background1"/>
                <w:sz w:val="20"/>
                <w:szCs w:val="20"/>
              </w:rPr>
              <w:t>Description</w:t>
            </w:r>
          </w:p>
        </w:tc>
        <w:tc>
          <w:tcPr>
            <w:tcW w:w="2400" w:type="dxa"/>
            <w:gridSpan w:val="2"/>
            <w:shd w:val="clear" w:color="auto" w:fill="002060"/>
            <w:vAlign w:val="center"/>
          </w:tcPr>
          <w:p w14:paraId="145365CA" w14:textId="1C5B1C8D" w:rsidR="007A6CF4" w:rsidRPr="00DC1BDE" w:rsidRDefault="007A6CF4" w:rsidP="00057F4B">
            <w:pPr>
              <w:spacing w:line="276" w:lineRule="auto"/>
              <w:jc w:val="center"/>
              <w:rPr>
                <w:rFonts w:ascii="Arial" w:hAnsi="Arial" w:cs="Arial"/>
                <w:b/>
                <w:color w:val="FFFFFF" w:themeColor="background1"/>
                <w:sz w:val="20"/>
                <w:szCs w:val="20"/>
              </w:rPr>
            </w:pPr>
            <w:r w:rsidRPr="00DC1BDE">
              <w:rPr>
                <w:rFonts w:ascii="Arial" w:hAnsi="Arial" w:cs="Arial"/>
                <w:b/>
                <w:color w:val="FFFFFF" w:themeColor="background1"/>
                <w:sz w:val="20"/>
                <w:szCs w:val="20"/>
              </w:rPr>
              <w:t>Values</w:t>
            </w:r>
          </w:p>
        </w:tc>
        <w:tc>
          <w:tcPr>
            <w:tcW w:w="1329" w:type="dxa"/>
            <w:vMerge w:val="restart"/>
            <w:shd w:val="clear" w:color="auto" w:fill="002060"/>
            <w:vAlign w:val="center"/>
          </w:tcPr>
          <w:p w14:paraId="5E74A835" w14:textId="76BEA7BD" w:rsidR="007A6CF4" w:rsidRPr="00DC1BDE" w:rsidRDefault="007A6CF4" w:rsidP="00057F4B">
            <w:pPr>
              <w:spacing w:line="276" w:lineRule="auto"/>
              <w:jc w:val="center"/>
              <w:rPr>
                <w:rFonts w:ascii="Arial" w:hAnsi="Arial" w:cs="Arial"/>
                <w:b/>
                <w:color w:val="FFFFFF" w:themeColor="background1"/>
                <w:sz w:val="20"/>
                <w:szCs w:val="20"/>
              </w:rPr>
            </w:pPr>
            <w:r w:rsidRPr="00DC1BDE">
              <w:rPr>
                <w:rFonts w:ascii="Arial" w:hAnsi="Arial" w:cs="Arial"/>
                <w:b/>
                <w:color w:val="FFFFFF" w:themeColor="background1"/>
                <w:sz w:val="20"/>
                <w:szCs w:val="20"/>
              </w:rPr>
              <w:t>Unit</w:t>
            </w:r>
          </w:p>
        </w:tc>
      </w:tr>
      <w:tr w:rsidR="007A6CF4" w:rsidRPr="00DC1BDE" w14:paraId="547B4FA1" w14:textId="77777777" w:rsidTr="007A6CF4">
        <w:trPr>
          <w:trHeight w:val="20"/>
          <w:jc w:val="center"/>
        </w:trPr>
        <w:tc>
          <w:tcPr>
            <w:tcW w:w="5222" w:type="dxa"/>
            <w:gridSpan w:val="2"/>
            <w:vMerge/>
            <w:shd w:val="clear" w:color="auto" w:fill="002060"/>
            <w:vAlign w:val="center"/>
          </w:tcPr>
          <w:p w14:paraId="127B5193" w14:textId="77777777" w:rsidR="007A6CF4" w:rsidRPr="00DC1BDE" w:rsidRDefault="007A6CF4" w:rsidP="00057F4B">
            <w:pPr>
              <w:spacing w:line="276" w:lineRule="auto"/>
              <w:jc w:val="center"/>
              <w:rPr>
                <w:rFonts w:ascii="Arial" w:hAnsi="Arial" w:cs="Arial"/>
                <w:b/>
                <w:color w:val="FFFFFF" w:themeColor="background1"/>
                <w:sz w:val="20"/>
                <w:szCs w:val="20"/>
              </w:rPr>
            </w:pPr>
          </w:p>
        </w:tc>
        <w:tc>
          <w:tcPr>
            <w:tcW w:w="1294" w:type="dxa"/>
            <w:shd w:val="clear" w:color="auto" w:fill="002060"/>
            <w:vAlign w:val="center"/>
          </w:tcPr>
          <w:p w14:paraId="3567BED9" w14:textId="77777777" w:rsidR="007A6CF4" w:rsidRPr="00DC1BDE" w:rsidRDefault="007A6CF4" w:rsidP="00C31B14">
            <w:pPr>
              <w:spacing w:line="276" w:lineRule="auto"/>
              <w:jc w:val="center"/>
              <w:rPr>
                <w:rFonts w:ascii="Arial" w:hAnsi="Arial" w:cs="Arial"/>
                <w:b/>
                <w:color w:val="FFFFFF" w:themeColor="background1"/>
                <w:sz w:val="20"/>
                <w:szCs w:val="20"/>
              </w:rPr>
            </w:pPr>
            <w:r w:rsidRPr="00DC1BDE">
              <w:rPr>
                <w:rFonts w:ascii="Arial" w:hAnsi="Arial" w:cs="Arial"/>
                <w:b/>
                <w:color w:val="FFFFFF" w:themeColor="background1"/>
                <w:sz w:val="20"/>
                <w:szCs w:val="20"/>
              </w:rPr>
              <w:t xml:space="preserve">Stamping </w:t>
            </w:r>
          </w:p>
          <w:p w14:paraId="1FF52BED" w14:textId="6811681E" w:rsidR="007A6CF4" w:rsidRPr="00DC1BDE" w:rsidRDefault="007A6CF4" w:rsidP="00C31B14">
            <w:pPr>
              <w:spacing w:line="276" w:lineRule="auto"/>
              <w:jc w:val="center"/>
              <w:rPr>
                <w:rFonts w:ascii="Arial" w:hAnsi="Arial" w:cs="Arial"/>
                <w:b/>
                <w:color w:val="FFFFFF" w:themeColor="background1"/>
                <w:sz w:val="20"/>
                <w:szCs w:val="20"/>
              </w:rPr>
            </w:pPr>
            <w:r w:rsidRPr="00DC1BDE">
              <w:rPr>
                <w:rFonts w:ascii="Arial" w:hAnsi="Arial" w:cs="Arial"/>
                <w:b/>
                <w:color w:val="FFFFFF" w:themeColor="background1"/>
                <w:sz w:val="20"/>
                <w:szCs w:val="20"/>
              </w:rPr>
              <w:t>Division</w:t>
            </w:r>
          </w:p>
        </w:tc>
        <w:tc>
          <w:tcPr>
            <w:tcW w:w="1106" w:type="dxa"/>
            <w:shd w:val="clear" w:color="auto" w:fill="002060"/>
          </w:tcPr>
          <w:p w14:paraId="31015A3E" w14:textId="77777777" w:rsidR="007A6CF4" w:rsidRDefault="007A6CF4" w:rsidP="00057F4B">
            <w:pPr>
              <w:spacing w:line="276" w:lineRule="auto"/>
              <w:jc w:val="center"/>
              <w:rPr>
                <w:rFonts w:ascii="Arial" w:hAnsi="Arial" w:cs="Arial"/>
                <w:b/>
                <w:color w:val="FFFFFF" w:themeColor="background1"/>
                <w:sz w:val="20"/>
                <w:szCs w:val="20"/>
              </w:rPr>
            </w:pPr>
            <w:r w:rsidRPr="00DC1BDE">
              <w:rPr>
                <w:rFonts w:ascii="Arial" w:hAnsi="Arial" w:cs="Arial"/>
                <w:b/>
                <w:color w:val="FFFFFF" w:themeColor="background1"/>
                <w:sz w:val="20"/>
                <w:szCs w:val="20"/>
              </w:rPr>
              <w:t xml:space="preserve">Gears </w:t>
            </w:r>
          </w:p>
          <w:p w14:paraId="7E2A44C6" w14:textId="1BEFD71D" w:rsidR="007A6CF4" w:rsidRPr="00DC1BDE" w:rsidRDefault="007A6CF4" w:rsidP="00057F4B">
            <w:pPr>
              <w:spacing w:line="276" w:lineRule="auto"/>
              <w:jc w:val="center"/>
              <w:rPr>
                <w:rFonts w:ascii="Arial" w:hAnsi="Arial" w:cs="Arial"/>
                <w:b/>
                <w:color w:val="FFFFFF" w:themeColor="background1"/>
                <w:sz w:val="20"/>
                <w:szCs w:val="20"/>
              </w:rPr>
            </w:pPr>
            <w:r w:rsidRPr="00DC1BDE">
              <w:rPr>
                <w:rFonts w:ascii="Arial" w:hAnsi="Arial" w:cs="Arial"/>
                <w:b/>
                <w:color w:val="FFFFFF" w:themeColor="background1"/>
                <w:sz w:val="20"/>
                <w:szCs w:val="20"/>
              </w:rPr>
              <w:t>Division</w:t>
            </w:r>
          </w:p>
        </w:tc>
        <w:tc>
          <w:tcPr>
            <w:tcW w:w="1329" w:type="dxa"/>
            <w:vMerge/>
            <w:shd w:val="clear" w:color="auto" w:fill="002060"/>
            <w:vAlign w:val="center"/>
          </w:tcPr>
          <w:p w14:paraId="1BA2ED6E" w14:textId="01034D71" w:rsidR="007A6CF4" w:rsidRPr="00DC1BDE" w:rsidRDefault="007A6CF4" w:rsidP="00057F4B">
            <w:pPr>
              <w:spacing w:line="276" w:lineRule="auto"/>
              <w:jc w:val="center"/>
              <w:rPr>
                <w:rFonts w:ascii="Arial" w:hAnsi="Arial" w:cs="Arial"/>
                <w:b/>
                <w:color w:val="FFFFFF" w:themeColor="background1"/>
                <w:sz w:val="20"/>
                <w:szCs w:val="20"/>
              </w:rPr>
            </w:pPr>
          </w:p>
        </w:tc>
      </w:tr>
      <w:tr w:rsidR="00C31B14" w:rsidRPr="00DC1BDE" w14:paraId="6F295BC8" w14:textId="77777777" w:rsidTr="007A6CF4">
        <w:trPr>
          <w:trHeight w:val="20"/>
          <w:jc w:val="center"/>
        </w:trPr>
        <w:tc>
          <w:tcPr>
            <w:tcW w:w="3282" w:type="dxa"/>
            <w:vAlign w:val="center"/>
          </w:tcPr>
          <w:p w14:paraId="19AAB5F2" w14:textId="67914E14" w:rsidR="00C31B14" w:rsidRPr="00DC1BDE" w:rsidRDefault="00C31B14" w:rsidP="00C31B14">
            <w:pPr>
              <w:spacing w:line="276" w:lineRule="auto"/>
              <w:jc w:val="both"/>
              <w:rPr>
                <w:rFonts w:ascii="Arial" w:hAnsi="Arial" w:cs="Arial"/>
                <w:sz w:val="20"/>
                <w:szCs w:val="20"/>
              </w:rPr>
            </w:pPr>
            <w:r w:rsidRPr="00DC1BDE">
              <w:rPr>
                <w:rFonts w:ascii="Arial" w:hAnsi="Arial" w:cs="Arial"/>
                <w:sz w:val="20"/>
                <w:szCs w:val="20"/>
              </w:rPr>
              <w:t>Energy Production-Yearly (EPY)</w:t>
            </w:r>
          </w:p>
        </w:tc>
        <w:tc>
          <w:tcPr>
            <w:tcW w:w="1940" w:type="dxa"/>
            <w:vAlign w:val="center"/>
          </w:tcPr>
          <w:p w14:paraId="4512D251" w14:textId="724F6C8D" w:rsidR="00C31B14" w:rsidRPr="00DC1BDE" w:rsidRDefault="00C31B14" w:rsidP="00C31B14">
            <w:pPr>
              <w:spacing w:line="276" w:lineRule="auto"/>
              <w:jc w:val="center"/>
              <w:rPr>
                <w:rFonts w:ascii="Arial" w:hAnsi="Arial" w:cs="Arial"/>
                <w:sz w:val="20"/>
                <w:szCs w:val="20"/>
              </w:rPr>
            </w:pPr>
            <w:r w:rsidRPr="00DC1BDE">
              <w:rPr>
                <w:rFonts w:ascii="Arial" w:hAnsi="Arial" w:cs="Arial"/>
                <w:sz w:val="20"/>
                <w:szCs w:val="20"/>
              </w:rPr>
              <w:t>Yearly Generation</w:t>
            </w:r>
          </w:p>
        </w:tc>
        <w:tc>
          <w:tcPr>
            <w:tcW w:w="1294" w:type="dxa"/>
            <w:vAlign w:val="center"/>
          </w:tcPr>
          <w:p w14:paraId="7E1B3940" w14:textId="16A4FC5D" w:rsidR="00C31B14" w:rsidRPr="00DC1BDE" w:rsidRDefault="00C31B14" w:rsidP="00C31B14">
            <w:pPr>
              <w:spacing w:line="276" w:lineRule="auto"/>
              <w:jc w:val="right"/>
              <w:rPr>
                <w:rFonts w:ascii="Arial" w:hAnsi="Arial" w:cs="Arial"/>
                <w:sz w:val="20"/>
                <w:szCs w:val="20"/>
              </w:rPr>
            </w:pPr>
            <w:r w:rsidRPr="00DC1BDE">
              <w:rPr>
                <w:rFonts w:ascii="Arial" w:hAnsi="Arial" w:cs="Arial"/>
                <w:sz w:val="20"/>
                <w:szCs w:val="20"/>
              </w:rPr>
              <w:t>8,45,208</w:t>
            </w:r>
          </w:p>
        </w:tc>
        <w:tc>
          <w:tcPr>
            <w:tcW w:w="1106" w:type="dxa"/>
            <w:vAlign w:val="center"/>
          </w:tcPr>
          <w:p w14:paraId="4C58C2B9" w14:textId="362FFB1E" w:rsidR="00C31B14" w:rsidRPr="00DC1BDE" w:rsidRDefault="00C31B14" w:rsidP="00C31B14">
            <w:pPr>
              <w:spacing w:line="276" w:lineRule="auto"/>
              <w:jc w:val="right"/>
              <w:rPr>
                <w:rFonts w:ascii="Arial" w:hAnsi="Arial" w:cs="Arial"/>
                <w:sz w:val="20"/>
                <w:szCs w:val="20"/>
              </w:rPr>
            </w:pPr>
            <w:r w:rsidRPr="00DC1BDE">
              <w:rPr>
                <w:rFonts w:ascii="Arial" w:hAnsi="Arial" w:cs="Arial"/>
                <w:sz w:val="20"/>
                <w:szCs w:val="20"/>
              </w:rPr>
              <w:t>8,09,190</w:t>
            </w:r>
          </w:p>
        </w:tc>
        <w:tc>
          <w:tcPr>
            <w:tcW w:w="1329" w:type="dxa"/>
            <w:vAlign w:val="center"/>
          </w:tcPr>
          <w:p w14:paraId="7570458E" w14:textId="369D51D2" w:rsidR="00C31B14" w:rsidRPr="00DC1BDE" w:rsidRDefault="00C31B14" w:rsidP="007B7293">
            <w:pPr>
              <w:spacing w:line="276" w:lineRule="auto"/>
              <w:rPr>
                <w:rFonts w:ascii="Arial" w:hAnsi="Arial" w:cs="Arial"/>
                <w:sz w:val="20"/>
                <w:szCs w:val="20"/>
              </w:rPr>
            </w:pPr>
            <w:r w:rsidRPr="00DC1BDE">
              <w:rPr>
                <w:rFonts w:ascii="Arial" w:hAnsi="Arial" w:cs="Arial"/>
                <w:sz w:val="20"/>
                <w:szCs w:val="20"/>
              </w:rPr>
              <w:t>kWh/Year</w:t>
            </w:r>
          </w:p>
        </w:tc>
      </w:tr>
      <w:tr w:rsidR="007B7293" w:rsidRPr="00DC1BDE" w14:paraId="210B1BD8" w14:textId="77777777" w:rsidTr="007A6CF4">
        <w:trPr>
          <w:trHeight w:val="20"/>
          <w:jc w:val="center"/>
        </w:trPr>
        <w:tc>
          <w:tcPr>
            <w:tcW w:w="3282" w:type="dxa"/>
            <w:vAlign w:val="center"/>
          </w:tcPr>
          <w:p w14:paraId="20B309F5" w14:textId="5CBF110C" w:rsidR="007B7293" w:rsidRPr="00DC1BDE" w:rsidRDefault="007B7293" w:rsidP="007B7293">
            <w:pPr>
              <w:spacing w:line="276" w:lineRule="auto"/>
              <w:jc w:val="both"/>
              <w:rPr>
                <w:rFonts w:ascii="Arial" w:hAnsi="Arial" w:cs="Arial"/>
                <w:sz w:val="20"/>
                <w:szCs w:val="20"/>
              </w:rPr>
            </w:pPr>
            <w:r w:rsidRPr="00DC1BDE">
              <w:rPr>
                <w:rFonts w:ascii="Arial" w:hAnsi="Arial" w:cs="Arial"/>
                <w:sz w:val="20"/>
                <w:szCs w:val="20"/>
              </w:rPr>
              <w:t>Monthly Production (MP)</w:t>
            </w:r>
          </w:p>
        </w:tc>
        <w:tc>
          <w:tcPr>
            <w:tcW w:w="1940" w:type="dxa"/>
            <w:vAlign w:val="center"/>
          </w:tcPr>
          <w:p w14:paraId="0F91D10D" w14:textId="734242EF" w:rsidR="007B7293" w:rsidRPr="00DC1BDE" w:rsidRDefault="007B7293" w:rsidP="007B7293">
            <w:pPr>
              <w:spacing w:line="276" w:lineRule="auto"/>
              <w:jc w:val="center"/>
              <w:rPr>
                <w:rFonts w:ascii="Arial" w:hAnsi="Arial" w:cs="Arial"/>
                <w:sz w:val="20"/>
                <w:szCs w:val="20"/>
              </w:rPr>
            </w:pPr>
            <w:r w:rsidRPr="00DC1BDE">
              <w:rPr>
                <w:rFonts w:ascii="Arial" w:hAnsi="Arial" w:cs="Arial"/>
                <w:sz w:val="20"/>
                <w:szCs w:val="20"/>
              </w:rPr>
              <w:t>MP = EPY/12</w:t>
            </w:r>
          </w:p>
        </w:tc>
        <w:tc>
          <w:tcPr>
            <w:tcW w:w="1294" w:type="dxa"/>
            <w:vAlign w:val="center"/>
          </w:tcPr>
          <w:p w14:paraId="680D996A" w14:textId="65F85F55" w:rsidR="007B7293" w:rsidRPr="00DC1BDE" w:rsidRDefault="007B7293" w:rsidP="007B7293">
            <w:pPr>
              <w:spacing w:line="276" w:lineRule="auto"/>
              <w:jc w:val="right"/>
              <w:rPr>
                <w:rFonts w:ascii="Arial" w:hAnsi="Arial" w:cs="Arial"/>
                <w:sz w:val="20"/>
                <w:szCs w:val="20"/>
              </w:rPr>
            </w:pPr>
            <w:r w:rsidRPr="00DC1BDE">
              <w:rPr>
                <w:rFonts w:ascii="Arial" w:hAnsi="Arial" w:cs="Arial"/>
                <w:sz w:val="20"/>
                <w:szCs w:val="20"/>
              </w:rPr>
              <w:t>70,434</w:t>
            </w:r>
          </w:p>
        </w:tc>
        <w:tc>
          <w:tcPr>
            <w:tcW w:w="1106" w:type="dxa"/>
            <w:vAlign w:val="center"/>
          </w:tcPr>
          <w:p w14:paraId="3870D589" w14:textId="69C18317" w:rsidR="007B7293" w:rsidRPr="00DC1BDE" w:rsidRDefault="007B7293" w:rsidP="007B7293">
            <w:pPr>
              <w:spacing w:line="276" w:lineRule="auto"/>
              <w:jc w:val="right"/>
              <w:rPr>
                <w:rFonts w:ascii="Arial" w:hAnsi="Arial" w:cs="Arial"/>
                <w:sz w:val="20"/>
                <w:szCs w:val="20"/>
              </w:rPr>
            </w:pPr>
            <w:r w:rsidRPr="00DC1BDE">
              <w:rPr>
                <w:rFonts w:ascii="Arial" w:hAnsi="Arial" w:cs="Arial"/>
                <w:sz w:val="20"/>
                <w:szCs w:val="20"/>
              </w:rPr>
              <w:t>67,433</w:t>
            </w:r>
          </w:p>
        </w:tc>
        <w:tc>
          <w:tcPr>
            <w:tcW w:w="1329" w:type="dxa"/>
            <w:vAlign w:val="center"/>
          </w:tcPr>
          <w:p w14:paraId="6CC37276" w14:textId="29609F32" w:rsidR="007B7293" w:rsidRPr="00DC1BDE" w:rsidRDefault="007B7293" w:rsidP="007B7293">
            <w:pPr>
              <w:spacing w:line="276" w:lineRule="auto"/>
              <w:rPr>
                <w:rFonts w:ascii="Arial" w:hAnsi="Arial" w:cs="Arial"/>
                <w:sz w:val="20"/>
                <w:szCs w:val="20"/>
              </w:rPr>
            </w:pPr>
            <w:r w:rsidRPr="00DC1BDE">
              <w:rPr>
                <w:rFonts w:ascii="Arial" w:hAnsi="Arial" w:cs="Arial"/>
                <w:sz w:val="20"/>
                <w:szCs w:val="20"/>
              </w:rPr>
              <w:t>kWh/Month</w:t>
            </w:r>
          </w:p>
        </w:tc>
      </w:tr>
      <w:tr w:rsidR="007B7293" w:rsidRPr="00DC1BDE" w14:paraId="2E11EE14" w14:textId="77777777" w:rsidTr="007A6CF4">
        <w:trPr>
          <w:trHeight w:val="20"/>
          <w:jc w:val="center"/>
        </w:trPr>
        <w:tc>
          <w:tcPr>
            <w:tcW w:w="3282" w:type="dxa"/>
            <w:vAlign w:val="center"/>
          </w:tcPr>
          <w:p w14:paraId="4237F46D" w14:textId="04F2E7D4" w:rsidR="007B7293" w:rsidRPr="00DC1BDE" w:rsidRDefault="007B7293" w:rsidP="007B7293">
            <w:pPr>
              <w:spacing w:line="276" w:lineRule="auto"/>
              <w:jc w:val="both"/>
              <w:rPr>
                <w:rFonts w:ascii="Arial" w:hAnsi="Arial" w:cs="Arial"/>
                <w:sz w:val="20"/>
                <w:szCs w:val="20"/>
              </w:rPr>
            </w:pPr>
            <w:r w:rsidRPr="00DC1BDE">
              <w:rPr>
                <w:rFonts w:ascii="Arial" w:hAnsi="Arial" w:cs="Arial"/>
                <w:sz w:val="20"/>
                <w:szCs w:val="20"/>
              </w:rPr>
              <w:t>Daily Production (DP)</w:t>
            </w:r>
          </w:p>
        </w:tc>
        <w:tc>
          <w:tcPr>
            <w:tcW w:w="1940" w:type="dxa"/>
            <w:vAlign w:val="center"/>
          </w:tcPr>
          <w:p w14:paraId="77A8D3F5" w14:textId="415BA128" w:rsidR="007B7293" w:rsidRPr="00DC1BDE" w:rsidRDefault="007B7293" w:rsidP="007B7293">
            <w:pPr>
              <w:spacing w:line="276" w:lineRule="auto"/>
              <w:jc w:val="center"/>
              <w:rPr>
                <w:rFonts w:ascii="Arial" w:hAnsi="Arial" w:cs="Arial"/>
                <w:sz w:val="20"/>
                <w:szCs w:val="20"/>
              </w:rPr>
            </w:pPr>
            <w:r w:rsidRPr="00DC1BDE">
              <w:rPr>
                <w:rFonts w:ascii="Arial" w:hAnsi="Arial" w:cs="Arial"/>
                <w:sz w:val="20"/>
                <w:szCs w:val="20"/>
              </w:rPr>
              <w:t>DP = MP/30</w:t>
            </w:r>
          </w:p>
        </w:tc>
        <w:tc>
          <w:tcPr>
            <w:tcW w:w="1294" w:type="dxa"/>
            <w:vAlign w:val="center"/>
          </w:tcPr>
          <w:p w14:paraId="22D86075" w14:textId="5A9D7758" w:rsidR="007B7293" w:rsidRPr="00DC1BDE" w:rsidRDefault="007B7293" w:rsidP="007B7293">
            <w:pPr>
              <w:spacing w:line="276" w:lineRule="auto"/>
              <w:jc w:val="right"/>
              <w:rPr>
                <w:rFonts w:ascii="Arial" w:hAnsi="Arial" w:cs="Arial"/>
                <w:sz w:val="20"/>
                <w:szCs w:val="20"/>
              </w:rPr>
            </w:pPr>
            <w:r w:rsidRPr="00DC1BDE">
              <w:rPr>
                <w:rFonts w:ascii="Arial" w:hAnsi="Arial" w:cs="Arial"/>
                <w:sz w:val="20"/>
                <w:szCs w:val="20"/>
              </w:rPr>
              <w:t>2,348</w:t>
            </w:r>
          </w:p>
        </w:tc>
        <w:tc>
          <w:tcPr>
            <w:tcW w:w="1106" w:type="dxa"/>
            <w:vAlign w:val="center"/>
          </w:tcPr>
          <w:p w14:paraId="74770159" w14:textId="3FCEF75A" w:rsidR="007B7293" w:rsidRPr="00DC1BDE" w:rsidRDefault="007B7293" w:rsidP="007B7293">
            <w:pPr>
              <w:spacing w:line="276" w:lineRule="auto"/>
              <w:jc w:val="right"/>
              <w:rPr>
                <w:rFonts w:ascii="Arial" w:hAnsi="Arial" w:cs="Arial"/>
                <w:sz w:val="20"/>
                <w:szCs w:val="20"/>
              </w:rPr>
            </w:pPr>
            <w:r w:rsidRPr="00DC1BDE">
              <w:rPr>
                <w:rFonts w:ascii="Arial" w:hAnsi="Arial" w:cs="Arial"/>
                <w:sz w:val="20"/>
                <w:szCs w:val="20"/>
              </w:rPr>
              <w:t>2,248</w:t>
            </w:r>
          </w:p>
        </w:tc>
        <w:tc>
          <w:tcPr>
            <w:tcW w:w="1329" w:type="dxa"/>
            <w:vAlign w:val="center"/>
          </w:tcPr>
          <w:p w14:paraId="61F9251F" w14:textId="18AC9F15" w:rsidR="007B7293" w:rsidRPr="00DC1BDE" w:rsidRDefault="007B7293" w:rsidP="007B7293">
            <w:pPr>
              <w:spacing w:line="276" w:lineRule="auto"/>
              <w:rPr>
                <w:rFonts w:ascii="Arial" w:hAnsi="Arial" w:cs="Arial"/>
                <w:sz w:val="20"/>
                <w:szCs w:val="20"/>
              </w:rPr>
            </w:pPr>
            <w:r w:rsidRPr="00DC1BDE">
              <w:rPr>
                <w:rFonts w:ascii="Arial" w:hAnsi="Arial" w:cs="Arial"/>
                <w:sz w:val="20"/>
                <w:szCs w:val="20"/>
              </w:rPr>
              <w:t>kWh/Day</w:t>
            </w:r>
          </w:p>
        </w:tc>
      </w:tr>
      <w:tr w:rsidR="007B7293" w:rsidRPr="00DC1BDE" w14:paraId="5AE512D0" w14:textId="77777777" w:rsidTr="007A6CF4">
        <w:trPr>
          <w:trHeight w:val="20"/>
          <w:jc w:val="center"/>
        </w:trPr>
        <w:tc>
          <w:tcPr>
            <w:tcW w:w="3282" w:type="dxa"/>
            <w:vAlign w:val="center"/>
          </w:tcPr>
          <w:p w14:paraId="00E74A9D" w14:textId="014F4408" w:rsidR="007B7293" w:rsidRPr="00DC1BDE" w:rsidRDefault="007B7293" w:rsidP="007B7293">
            <w:pPr>
              <w:spacing w:line="276" w:lineRule="auto"/>
              <w:jc w:val="both"/>
              <w:rPr>
                <w:rFonts w:ascii="Arial" w:hAnsi="Arial" w:cs="Arial"/>
                <w:sz w:val="20"/>
                <w:szCs w:val="20"/>
              </w:rPr>
            </w:pPr>
            <w:r w:rsidRPr="00DC1BDE">
              <w:rPr>
                <w:rFonts w:ascii="Arial" w:hAnsi="Arial" w:cs="Arial"/>
                <w:sz w:val="20"/>
                <w:szCs w:val="20"/>
              </w:rPr>
              <w:t>Expected Units Generation (EUP)</w:t>
            </w:r>
          </w:p>
        </w:tc>
        <w:tc>
          <w:tcPr>
            <w:tcW w:w="1940" w:type="dxa"/>
            <w:vAlign w:val="center"/>
          </w:tcPr>
          <w:p w14:paraId="4426183D" w14:textId="4B34BDA1" w:rsidR="007B7293" w:rsidRPr="00DC1BDE" w:rsidRDefault="007B7293" w:rsidP="007B7293">
            <w:pPr>
              <w:spacing w:line="276" w:lineRule="auto"/>
              <w:jc w:val="center"/>
              <w:rPr>
                <w:rFonts w:ascii="Arial" w:hAnsi="Arial" w:cs="Arial"/>
                <w:sz w:val="20"/>
                <w:szCs w:val="20"/>
              </w:rPr>
            </w:pPr>
            <w:r w:rsidRPr="00DC1BDE">
              <w:rPr>
                <w:rFonts w:ascii="Arial" w:hAnsi="Arial" w:cs="Arial"/>
                <w:sz w:val="20"/>
                <w:szCs w:val="20"/>
              </w:rPr>
              <w:t>EUP = DP/5.5</w:t>
            </w:r>
          </w:p>
        </w:tc>
        <w:tc>
          <w:tcPr>
            <w:tcW w:w="1294" w:type="dxa"/>
            <w:vAlign w:val="center"/>
          </w:tcPr>
          <w:p w14:paraId="047CC6A3" w14:textId="079AD9AD" w:rsidR="007B7293" w:rsidRPr="00DC1BDE" w:rsidRDefault="007B7293" w:rsidP="007B7293">
            <w:pPr>
              <w:spacing w:line="276" w:lineRule="auto"/>
              <w:jc w:val="right"/>
              <w:rPr>
                <w:rFonts w:ascii="Arial" w:hAnsi="Arial" w:cs="Arial"/>
                <w:sz w:val="20"/>
                <w:szCs w:val="20"/>
              </w:rPr>
            </w:pPr>
            <w:r w:rsidRPr="00DC1BDE">
              <w:rPr>
                <w:rFonts w:ascii="Arial" w:hAnsi="Arial" w:cs="Arial"/>
                <w:sz w:val="20"/>
                <w:szCs w:val="20"/>
              </w:rPr>
              <w:t>427</w:t>
            </w:r>
          </w:p>
        </w:tc>
        <w:tc>
          <w:tcPr>
            <w:tcW w:w="1106" w:type="dxa"/>
            <w:vAlign w:val="center"/>
          </w:tcPr>
          <w:p w14:paraId="67D18A08" w14:textId="01F4040D" w:rsidR="007B7293" w:rsidRPr="00DC1BDE" w:rsidRDefault="007B7293" w:rsidP="007B7293">
            <w:pPr>
              <w:spacing w:line="276" w:lineRule="auto"/>
              <w:jc w:val="right"/>
              <w:rPr>
                <w:rFonts w:ascii="Arial" w:hAnsi="Arial" w:cs="Arial"/>
                <w:sz w:val="20"/>
                <w:szCs w:val="20"/>
              </w:rPr>
            </w:pPr>
            <w:r w:rsidRPr="00DC1BDE">
              <w:rPr>
                <w:rFonts w:ascii="Arial" w:hAnsi="Arial" w:cs="Arial"/>
                <w:sz w:val="20"/>
                <w:szCs w:val="20"/>
              </w:rPr>
              <w:t>409</w:t>
            </w:r>
          </w:p>
        </w:tc>
        <w:tc>
          <w:tcPr>
            <w:tcW w:w="1329" w:type="dxa"/>
            <w:vAlign w:val="center"/>
          </w:tcPr>
          <w:p w14:paraId="41DD1E6D" w14:textId="3AB46575" w:rsidR="007B7293" w:rsidRPr="00DC1BDE" w:rsidRDefault="007B7293" w:rsidP="007B7293">
            <w:pPr>
              <w:spacing w:line="276" w:lineRule="auto"/>
              <w:rPr>
                <w:rFonts w:ascii="Arial" w:hAnsi="Arial" w:cs="Arial"/>
                <w:sz w:val="20"/>
                <w:szCs w:val="20"/>
              </w:rPr>
            </w:pPr>
            <w:r w:rsidRPr="00DC1BDE">
              <w:rPr>
                <w:rFonts w:ascii="Arial" w:hAnsi="Arial" w:cs="Arial"/>
                <w:sz w:val="20"/>
                <w:szCs w:val="20"/>
              </w:rPr>
              <w:t>kWh/Hour</w:t>
            </w:r>
          </w:p>
        </w:tc>
      </w:tr>
    </w:tbl>
    <w:p w14:paraId="64BDFB96" w14:textId="77777777" w:rsidR="00057F4B" w:rsidRPr="00057F4B" w:rsidRDefault="00057F4B" w:rsidP="00057F4B">
      <w:pPr>
        <w:spacing w:after="240" w:line="360" w:lineRule="auto"/>
        <w:ind w:left="66"/>
        <w:jc w:val="both"/>
        <w:rPr>
          <w:rFonts w:ascii="Arial" w:hAnsi="Arial" w:cs="Arial"/>
          <w:sz w:val="22"/>
          <w:szCs w:val="22"/>
        </w:rPr>
      </w:pPr>
    </w:p>
    <w:p w14:paraId="11BDDDDD" w14:textId="3996B765" w:rsidR="00553EE6" w:rsidRPr="00240B3D" w:rsidRDefault="00553EE6" w:rsidP="00057F4B">
      <w:pPr>
        <w:spacing w:after="240" w:line="276" w:lineRule="auto"/>
        <w:jc w:val="both"/>
        <w:rPr>
          <w:rFonts w:ascii="Arial" w:hAnsi="Arial" w:cs="Arial"/>
          <w:i/>
          <w:sz w:val="22"/>
          <w:szCs w:val="22"/>
        </w:rPr>
      </w:pPr>
      <w:r w:rsidRPr="00057F4B">
        <w:rPr>
          <w:rFonts w:ascii="Arial" w:hAnsi="Arial" w:cs="Arial"/>
          <w:i/>
          <w:sz w:val="20"/>
          <w:szCs w:val="22"/>
        </w:rPr>
        <w:t xml:space="preserve">Please note that the above main clauses of PPA are mentioned only for illustration purpose of the convenience of the lenders to </w:t>
      </w:r>
      <w:r w:rsidR="008627C1" w:rsidRPr="00057F4B">
        <w:rPr>
          <w:rFonts w:ascii="Arial" w:hAnsi="Arial" w:cs="Arial"/>
          <w:i/>
          <w:sz w:val="20"/>
          <w:szCs w:val="22"/>
        </w:rPr>
        <w:t>analyze</w:t>
      </w:r>
      <w:r w:rsidRPr="00057F4B">
        <w:rPr>
          <w:rFonts w:ascii="Arial" w:hAnsi="Arial" w:cs="Arial"/>
          <w:i/>
          <w:sz w:val="20"/>
          <w:szCs w:val="22"/>
        </w:rPr>
        <w:t xml:space="preserve"> the Project in terms of technicality. However, this shall not be construed as professional opinion on the contract legality which is out of scope of this report</w:t>
      </w:r>
      <w:r w:rsidRPr="00E50D59">
        <w:rPr>
          <w:rFonts w:ascii="Arial" w:hAnsi="Arial" w:cs="Arial"/>
          <w:sz w:val="22"/>
          <w:szCs w:val="22"/>
        </w:rPr>
        <w:t>.</w:t>
      </w:r>
    </w:p>
    <w:p w14:paraId="50810C3D" w14:textId="5CAA4738" w:rsidR="00FB0FE0" w:rsidRDefault="00FB0FE0"/>
    <w:p w14:paraId="0AE558B2" w14:textId="77777777" w:rsidR="003D5EAA" w:rsidRDefault="003D5EA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FB0FE0" w:rsidRPr="00240B3D" w14:paraId="0F08DAFC" w14:textId="77777777" w:rsidTr="00FB0FE0">
        <w:trPr>
          <w:trHeight w:val="529"/>
          <w:jc w:val="center"/>
        </w:trPr>
        <w:tc>
          <w:tcPr>
            <w:tcW w:w="1391" w:type="dxa"/>
            <w:shd w:val="clear" w:color="auto" w:fill="17365D" w:themeFill="text2" w:themeFillShade="BF"/>
            <w:vAlign w:val="center"/>
          </w:tcPr>
          <w:p w14:paraId="01BF5056" w14:textId="0B7B0E6E" w:rsidR="00FB0FE0" w:rsidRPr="00240B3D" w:rsidRDefault="00FB0FE0" w:rsidP="00FB0FE0">
            <w:pPr>
              <w:ind w:left="-8"/>
              <w:jc w:val="center"/>
              <w:rPr>
                <w:rFonts w:ascii="Arial" w:hAnsi="Arial" w:cs="Arial"/>
                <w:b/>
                <w:i/>
                <w:sz w:val="16"/>
                <w:szCs w:val="16"/>
              </w:rPr>
            </w:pPr>
            <w:r w:rsidRPr="00240B3D">
              <w:rPr>
                <w:rFonts w:ascii="Arial" w:hAnsi="Arial" w:cs="Arial"/>
                <w:b/>
              </w:rPr>
              <w:lastRenderedPageBreak/>
              <w:t xml:space="preserve">PART </w:t>
            </w:r>
            <w:r>
              <w:rPr>
                <w:rFonts w:ascii="Arial" w:hAnsi="Arial" w:cs="Arial"/>
                <w:b/>
              </w:rPr>
              <w:t>F</w:t>
            </w:r>
          </w:p>
        </w:tc>
        <w:tc>
          <w:tcPr>
            <w:tcW w:w="7871" w:type="dxa"/>
            <w:shd w:val="clear" w:color="auto" w:fill="DBE5F1" w:themeFill="accent1" w:themeFillTint="33"/>
            <w:vAlign w:val="center"/>
          </w:tcPr>
          <w:p w14:paraId="2379B45B" w14:textId="70816B26" w:rsidR="00FB0FE0" w:rsidRPr="00240B3D" w:rsidRDefault="00FB0FE0" w:rsidP="00FB0FE0">
            <w:pPr>
              <w:jc w:val="center"/>
              <w:rPr>
                <w:rFonts w:ascii="Arial" w:hAnsi="Arial" w:cs="Arial"/>
                <w:b/>
                <w:i/>
                <w:sz w:val="16"/>
                <w:szCs w:val="16"/>
              </w:rPr>
            </w:pPr>
            <w:r w:rsidRPr="00FB0FE0">
              <w:rPr>
                <w:rFonts w:ascii="Arial" w:hAnsi="Arial" w:cs="Arial"/>
                <w:b/>
              </w:rPr>
              <w:t>CURRENT STATUS OF WORK</w:t>
            </w:r>
          </w:p>
        </w:tc>
      </w:tr>
    </w:tbl>
    <w:p w14:paraId="2FF889BE" w14:textId="77777777" w:rsidR="00FB0FE0" w:rsidRDefault="00FB0FE0"/>
    <w:p w14:paraId="38B199BF" w14:textId="2525CE5A" w:rsidR="00FB0FE0" w:rsidRPr="00222EC6" w:rsidRDefault="00FB0FE0" w:rsidP="00FB0FE0">
      <w:pPr>
        <w:spacing w:after="240" w:line="360" w:lineRule="auto"/>
        <w:jc w:val="both"/>
        <w:rPr>
          <w:rFonts w:ascii="Arial" w:hAnsi="Arial" w:cs="Arial"/>
          <w:sz w:val="22"/>
        </w:rPr>
      </w:pPr>
      <w:r>
        <w:rPr>
          <w:rFonts w:ascii="Arial" w:hAnsi="Arial" w:cs="Arial"/>
          <w:sz w:val="22"/>
        </w:rPr>
        <w:t xml:space="preserve">As per information and documents shared by the company’s representative, following are our observations and remarks </w:t>
      </w:r>
      <w:r w:rsidRPr="00222EC6">
        <w:rPr>
          <w:rFonts w:ascii="Arial" w:hAnsi="Arial" w:cs="Arial"/>
          <w:sz w:val="22"/>
        </w:rPr>
        <w:t>on the current status of the project:</w:t>
      </w:r>
    </w:p>
    <w:p w14:paraId="10640649" w14:textId="4ADE35C9" w:rsidR="00FB0FE0" w:rsidRPr="00222EC6" w:rsidRDefault="006B1884" w:rsidP="00E5628E">
      <w:pPr>
        <w:pStyle w:val="ListParagraph"/>
        <w:numPr>
          <w:ilvl w:val="0"/>
          <w:numId w:val="17"/>
        </w:numPr>
        <w:spacing w:after="240" w:line="360" w:lineRule="auto"/>
        <w:ind w:left="426"/>
        <w:jc w:val="both"/>
        <w:rPr>
          <w:rFonts w:ascii="Arial" w:hAnsi="Arial" w:cs="Arial"/>
          <w:sz w:val="22"/>
        </w:rPr>
      </w:pPr>
      <w:r w:rsidRPr="00222EC6">
        <w:rPr>
          <w:rFonts w:ascii="Arial" w:hAnsi="Arial" w:cs="Arial"/>
          <w:bCs/>
          <w:sz w:val="22"/>
        </w:rPr>
        <w:t>As per the verbal information received from the management of the subject company, only some project related material/ equipment has been brought to the sites and no installation work has been done yet</w:t>
      </w:r>
      <w:r w:rsidR="00FB0FE0" w:rsidRPr="00222EC6">
        <w:rPr>
          <w:rFonts w:ascii="Arial" w:hAnsi="Arial" w:cs="Arial"/>
          <w:sz w:val="22"/>
        </w:rPr>
        <w:t>.</w:t>
      </w:r>
    </w:p>
    <w:p w14:paraId="6851E673" w14:textId="53B7BC77" w:rsidR="00FB0FE0" w:rsidRPr="00222EC6" w:rsidRDefault="007A6CF4" w:rsidP="00E5628E">
      <w:pPr>
        <w:pStyle w:val="ListParagraph"/>
        <w:numPr>
          <w:ilvl w:val="0"/>
          <w:numId w:val="17"/>
        </w:numPr>
        <w:spacing w:after="240" w:line="360" w:lineRule="auto"/>
        <w:ind w:left="426"/>
        <w:jc w:val="both"/>
        <w:rPr>
          <w:rFonts w:ascii="Arial" w:hAnsi="Arial" w:cs="Arial"/>
          <w:sz w:val="22"/>
        </w:rPr>
      </w:pPr>
      <w:r w:rsidRPr="00222EC6">
        <w:rPr>
          <w:rFonts w:ascii="Arial" w:hAnsi="Arial" w:cs="Arial"/>
          <w:sz w:val="22"/>
        </w:rPr>
        <w:t xml:space="preserve">Some of the project related equipments have been purchased and are lying at the site, the same have not been verified as the scope of work includes the verification </w:t>
      </w:r>
      <w:r w:rsidR="00056273" w:rsidRPr="00222EC6">
        <w:rPr>
          <w:rFonts w:ascii="Arial" w:hAnsi="Arial" w:cs="Arial"/>
          <w:sz w:val="22"/>
        </w:rPr>
        <w:t xml:space="preserve">and Review of total Project cost, CUF and Irradiation Data </w:t>
      </w:r>
      <w:r w:rsidRPr="00222EC6">
        <w:rPr>
          <w:rFonts w:ascii="Arial" w:hAnsi="Arial" w:cs="Arial"/>
          <w:sz w:val="22"/>
        </w:rPr>
        <w:t>only</w:t>
      </w:r>
      <w:r w:rsidR="00FB0FE0" w:rsidRPr="00222EC6">
        <w:rPr>
          <w:rFonts w:ascii="Arial" w:hAnsi="Arial" w:cs="Arial"/>
          <w:sz w:val="22"/>
        </w:rPr>
        <w:t>.</w:t>
      </w:r>
    </w:p>
    <w:p w14:paraId="4E3515ED" w14:textId="797058A7" w:rsidR="00DC1BDE" w:rsidRPr="00222EC6" w:rsidRDefault="004B7F1C" w:rsidP="00DC1BDE">
      <w:pPr>
        <w:pStyle w:val="ListParagraph"/>
        <w:numPr>
          <w:ilvl w:val="0"/>
          <w:numId w:val="17"/>
        </w:numPr>
        <w:spacing w:after="240" w:line="360" w:lineRule="auto"/>
        <w:ind w:left="426"/>
        <w:jc w:val="both"/>
        <w:rPr>
          <w:rFonts w:ascii="Arial" w:hAnsi="Arial" w:cs="Arial"/>
          <w:sz w:val="22"/>
        </w:rPr>
      </w:pPr>
      <w:r w:rsidRPr="00222EC6">
        <w:rPr>
          <w:rFonts w:ascii="Arial" w:hAnsi="Arial" w:cs="Arial"/>
          <w:sz w:val="22"/>
        </w:rPr>
        <w:t>T</w:t>
      </w:r>
      <w:r w:rsidR="00FB0FE0" w:rsidRPr="00222EC6">
        <w:rPr>
          <w:rFonts w:ascii="Arial" w:hAnsi="Arial" w:cs="Arial"/>
          <w:sz w:val="22"/>
        </w:rPr>
        <w:t xml:space="preserve">he </w:t>
      </w:r>
      <w:r w:rsidR="006D56A1" w:rsidRPr="00222EC6">
        <w:rPr>
          <w:rFonts w:ascii="Arial" w:hAnsi="Arial" w:cs="Arial"/>
          <w:sz w:val="22"/>
        </w:rPr>
        <w:t>proposed</w:t>
      </w:r>
      <w:r w:rsidR="00FB0FE0" w:rsidRPr="00222EC6">
        <w:rPr>
          <w:rFonts w:ascii="Arial" w:hAnsi="Arial" w:cs="Arial"/>
          <w:sz w:val="22"/>
        </w:rPr>
        <w:t xml:space="preserve"> COD of the </w:t>
      </w:r>
      <w:r w:rsidRPr="00222EC6">
        <w:rPr>
          <w:rFonts w:ascii="Arial" w:hAnsi="Arial" w:cs="Arial"/>
          <w:sz w:val="22"/>
        </w:rPr>
        <w:t xml:space="preserve">entire </w:t>
      </w:r>
      <w:r w:rsidR="00FB0FE0" w:rsidRPr="00222EC6">
        <w:rPr>
          <w:rFonts w:ascii="Arial" w:hAnsi="Arial" w:cs="Arial"/>
          <w:sz w:val="22"/>
        </w:rPr>
        <w:t xml:space="preserve">project </w:t>
      </w:r>
      <w:r w:rsidR="006D56A1" w:rsidRPr="00222EC6">
        <w:rPr>
          <w:rFonts w:ascii="Arial" w:hAnsi="Arial" w:cs="Arial"/>
          <w:sz w:val="22"/>
        </w:rPr>
        <w:t>is scheduled</w:t>
      </w:r>
      <w:r w:rsidRPr="00222EC6">
        <w:rPr>
          <w:rFonts w:ascii="Arial" w:hAnsi="Arial" w:cs="Arial"/>
          <w:sz w:val="22"/>
        </w:rPr>
        <w:t xml:space="preserve"> in the month of</w:t>
      </w:r>
      <w:r w:rsidR="00666B58" w:rsidRPr="00222EC6">
        <w:rPr>
          <w:rFonts w:ascii="Arial" w:hAnsi="Arial" w:cs="Arial"/>
          <w:sz w:val="22"/>
        </w:rPr>
        <w:t xml:space="preserve"> September 202</w:t>
      </w:r>
      <w:r w:rsidR="00BB221C" w:rsidRPr="00222EC6">
        <w:rPr>
          <w:rFonts w:ascii="Arial" w:hAnsi="Arial" w:cs="Arial"/>
          <w:sz w:val="22"/>
        </w:rPr>
        <w:t>3. Timelines is aggressive but can be met provided work is not halted in between and not disruoted due to monsoon during July-August.</w:t>
      </w:r>
    </w:p>
    <w:p w14:paraId="4B072FB1" w14:textId="5D2EC9D3" w:rsidR="00C17F6D" w:rsidRDefault="00C17F6D"/>
    <w:p w14:paraId="15C742A7" w14:textId="77777777" w:rsidR="00FB0FE0" w:rsidRDefault="00FB0FE0">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744063" w:rsidRPr="00240B3D" w14:paraId="19C284CF" w14:textId="77777777" w:rsidTr="0084572A">
        <w:trPr>
          <w:trHeight w:val="529"/>
          <w:jc w:val="center"/>
        </w:trPr>
        <w:tc>
          <w:tcPr>
            <w:tcW w:w="1391" w:type="dxa"/>
            <w:shd w:val="clear" w:color="auto" w:fill="17365D" w:themeFill="text2" w:themeFillShade="BF"/>
            <w:vAlign w:val="center"/>
          </w:tcPr>
          <w:p w14:paraId="74A7DA30" w14:textId="293F8320" w:rsidR="00744063" w:rsidRPr="00240B3D" w:rsidRDefault="00744063" w:rsidP="0084572A">
            <w:pPr>
              <w:ind w:left="-8"/>
              <w:jc w:val="center"/>
              <w:rPr>
                <w:rFonts w:ascii="Arial" w:hAnsi="Arial" w:cs="Arial"/>
                <w:b/>
                <w:i/>
                <w:sz w:val="16"/>
                <w:szCs w:val="16"/>
              </w:rPr>
            </w:pPr>
            <w:r w:rsidRPr="00240B3D">
              <w:rPr>
                <w:rFonts w:ascii="Arial" w:hAnsi="Arial" w:cs="Arial"/>
                <w:b/>
              </w:rPr>
              <w:lastRenderedPageBreak/>
              <w:t xml:space="preserve">PART </w:t>
            </w:r>
            <w:r w:rsidR="005F21B0">
              <w:rPr>
                <w:rFonts w:ascii="Arial" w:hAnsi="Arial" w:cs="Arial"/>
                <w:b/>
              </w:rPr>
              <w:t>G</w:t>
            </w:r>
          </w:p>
        </w:tc>
        <w:tc>
          <w:tcPr>
            <w:tcW w:w="7871" w:type="dxa"/>
            <w:shd w:val="clear" w:color="auto" w:fill="DBE5F1" w:themeFill="accent1" w:themeFillTint="33"/>
            <w:vAlign w:val="center"/>
          </w:tcPr>
          <w:p w14:paraId="666A5EC4" w14:textId="416EEA92" w:rsidR="00744063" w:rsidRPr="00240B3D" w:rsidRDefault="00E33491" w:rsidP="0084572A">
            <w:pPr>
              <w:jc w:val="center"/>
              <w:rPr>
                <w:rFonts w:ascii="Arial" w:hAnsi="Arial" w:cs="Arial"/>
                <w:b/>
                <w:i/>
                <w:sz w:val="16"/>
                <w:szCs w:val="16"/>
              </w:rPr>
            </w:pPr>
            <w:r w:rsidRPr="00240B3D">
              <w:rPr>
                <w:rFonts w:ascii="Arial" w:hAnsi="Arial" w:cs="Arial"/>
                <w:b/>
              </w:rPr>
              <w:t>PROJECT COST</w:t>
            </w:r>
            <w:r w:rsidR="00AF3037" w:rsidRPr="00240B3D">
              <w:rPr>
                <w:rFonts w:ascii="Arial" w:hAnsi="Arial" w:cs="Arial"/>
                <w:b/>
              </w:rPr>
              <w:t xml:space="preserve"> &amp; EXPENDITURE</w:t>
            </w:r>
          </w:p>
        </w:tc>
      </w:tr>
    </w:tbl>
    <w:p w14:paraId="0AA0818D" w14:textId="37CA9DB2" w:rsidR="00744063" w:rsidRPr="00240B3D" w:rsidRDefault="00744063" w:rsidP="00E51932">
      <w:pPr>
        <w:spacing w:line="360" w:lineRule="auto"/>
        <w:jc w:val="both"/>
      </w:pPr>
    </w:p>
    <w:p w14:paraId="156D4D03" w14:textId="0F7177CE" w:rsidR="00095143" w:rsidRPr="006D56A1" w:rsidRDefault="006D56A1" w:rsidP="00B71CDA">
      <w:pPr>
        <w:pStyle w:val="ListParagraph"/>
        <w:numPr>
          <w:ilvl w:val="0"/>
          <w:numId w:val="35"/>
        </w:numPr>
        <w:spacing w:after="240" w:line="360" w:lineRule="auto"/>
        <w:ind w:left="426"/>
        <w:jc w:val="both"/>
        <w:rPr>
          <w:rFonts w:ascii="Arial" w:hAnsi="Arial" w:cs="Arial"/>
          <w:b/>
          <w:sz w:val="22"/>
          <w:szCs w:val="22"/>
        </w:rPr>
      </w:pPr>
      <w:r w:rsidRPr="006D56A1">
        <w:rPr>
          <w:rFonts w:ascii="Arial" w:hAnsi="Arial" w:cs="Arial"/>
          <w:b/>
          <w:sz w:val="22"/>
          <w:szCs w:val="22"/>
        </w:rPr>
        <w:t>PROJECT COST</w:t>
      </w:r>
      <w:r>
        <w:rPr>
          <w:rFonts w:ascii="Arial" w:hAnsi="Arial" w:cs="Arial"/>
          <w:b/>
          <w:sz w:val="22"/>
          <w:szCs w:val="22"/>
        </w:rPr>
        <w:t xml:space="preserve">: </w:t>
      </w:r>
      <w:r w:rsidR="0081074F" w:rsidRPr="006D56A1">
        <w:rPr>
          <w:rFonts w:ascii="Arial" w:hAnsi="Arial" w:cs="Arial"/>
          <w:sz w:val="22"/>
          <w:szCs w:val="22"/>
        </w:rPr>
        <w:t xml:space="preserve">Project cost has been taken from the </w:t>
      </w:r>
      <w:r w:rsidR="00501ECF" w:rsidRPr="006D56A1">
        <w:rPr>
          <w:rFonts w:ascii="Arial" w:hAnsi="Arial" w:cs="Arial"/>
          <w:sz w:val="22"/>
          <w:szCs w:val="22"/>
        </w:rPr>
        <w:t xml:space="preserve">Copy of Techno-Commercial offer from M/s OPPL to M/s OPPL </w:t>
      </w:r>
      <w:r w:rsidR="00413335" w:rsidRPr="006D56A1">
        <w:rPr>
          <w:rFonts w:ascii="Arial" w:hAnsi="Arial" w:cs="Arial"/>
          <w:sz w:val="22"/>
          <w:szCs w:val="22"/>
        </w:rPr>
        <w:t>Assets</w:t>
      </w:r>
      <w:r w:rsidR="00501ECF" w:rsidRPr="006D56A1">
        <w:rPr>
          <w:rFonts w:ascii="Arial" w:hAnsi="Arial" w:cs="Arial"/>
          <w:sz w:val="22"/>
          <w:szCs w:val="22"/>
        </w:rPr>
        <w:t xml:space="preserve"> Pvt. Ltd.</w:t>
      </w:r>
      <w:r w:rsidR="0081074F" w:rsidRPr="006D56A1">
        <w:rPr>
          <w:rFonts w:ascii="Arial" w:hAnsi="Arial" w:cs="Arial"/>
          <w:sz w:val="22"/>
          <w:szCs w:val="22"/>
        </w:rPr>
        <w:t xml:space="preserve"> dated </w:t>
      </w:r>
      <w:r w:rsidR="00413335" w:rsidRPr="006D56A1">
        <w:rPr>
          <w:rFonts w:ascii="Arial" w:hAnsi="Arial" w:cs="Arial"/>
          <w:sz w:val="22"/>
          <w:szCs w:val="22"/>
        </w:rPr>
        <w:t>15</w:t>
      </w:r>
      <w:r w:rsidR="00413335" w:rsidRPr="006D56A1">
        <w:rPr>
          <w:rFonts w:ascii="Arial" w:hAnsi="Arial" w:cs="Arial"/>
          <w:sz w:val="22"/>
          <w:szCs w:val="22"/>
          <w:vertAlign w:val="superscript"/>
        </w:rPr>
        <w:t>th</w:t>
      </w:r>
      <w:r w:rsidR="00413335" w:rsidRPr="006D56A1">
        <w:rPr>
          <w:rFonts w:ascii="Arial" w:hAnsi="Arial" w:cs="Arial"/>
          <w:sz w:val="22"/>
          <w:szCs w:val="22"/>
        </w:rPr>
        <w:t xml:space="preserve"> </w:t>
      </w:r>
      <w:r w:rsidR="00501ECF" w:rsidRPr="006D56A1">
        <w:rPr>
          <w:rFonts w:ascii="Arial" w:hAnsi="Arial" w:cs="Arial"/>
          <w:sz w:val="22"/>
          <w:szCs w:val="22"/>
        </w:rPr>
        <w:t>March 2023</w:t>
      </w:r>
      <w:r w:rsidR="00A27846" w:rsidRPr="006D56A1">
        <w:rPr>
          <w:rFonts w:ascii="Arial" w:hAnsi="Arial" w:cs="Arial"/>
          <w:sz w:val="22"/>
          <w:szCs w:val="22"/>
        </w:rPr>
        <w:t>,</w:t>
      </w:r>
      <w:r w:rsidR="0081074F" w:rsidRPr="006D56A1">
        <w:rPr>
          <w:rFonts w:ascii="Arial" w:hAnsi="Arial" w:cs="Arial"/>
          <w:sz w:val="22"/>
          <w:szCs w:val="22"/>
        </w:rPr>
        <w:t xml:space="preserve"> for the installation of </w:t>
      </w:r>
      <w:r w:rsidR="00501ECF" w:rsidRPr="006D56A1">
        <w:rPr>
          <w:rFonts w:ascii="Arial" w:hAnsi="Arial" w:cs="Arial"/>
          <w:sz w:val="22"/>
          <w:szCs w:val="22"/>
        </w:rPr>
        <w:t xml:space="preserve">Roof Mounted Grid Tie Solar PV plant located at 7 sites in Rajasthan. </w:t>
      </w:r>
      <w:r w:rsidR="0081074F" w:rsidRPr="006D56A1">
        <w:rPr>
          <w:rFonts w:ascii="Arial" w:hAnsi="Arial" w:cs="Arial"/>
          <w:sz w:val="22"/>
          <w:szCs w:val="22"/>
        </w:rPr>
        <w:t>The terms of engagement are tabulated below:</w:t>
      </w:r>
    </w:p>
    <w:tbl>
      <w:tblPr>
        <w:tblW w:w="93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5670"/>
        <w:gridCol w:w="2842"/>
      </w:tblGrid>
      <w:tr w:rsidR="005D7C29" w14:paraId="460324D0" w14:textId="77777777" w:rsidTr="002655D5">
        <w:trPr>
          <w:trHeight w:val="20"/>
        </w:trPr>
        <w:tc>
          <w:tcPr>
            <w:tcW w:w="846" w:type="dxa"/>
            <w:shd w:val="clear" w:color="auto" w:fill="002060"/>
            <w:vAlign w:val="center"/>
            <w:hideMark/>
          </w:tcPr>
          <w:p w14:paraId="41B6FAAF" w14:textId="43B081CA" w:rsidR="005D7C29" w:rsidRPr="005D7C29" w:rsidRDefault="005D7C29" w:rsidP="005D7C29">
            <w:pPr>
              <w:jc w:val="center"/>
              <w:rPr>
                <w:rFonts w:ascii="Calibri" w:hAnsi="Calibri" w:cs="Calibri"/>
                <w:b/>
                <w:bCs/>
                <w:color w:val="FFFFFF" w:themeColor="background1"/>
                <w:sz w:val="22"/>
                <w:szCs w:val="22"/>
              </w:rPr>
            </w:pPr>
            <w:r w:rsidRPr="005D7C29">
              <w:rPr>
                <w:rFonts w:ascii="Calibri" w:hAnsi="Calibri" w:cs="Calibri"/>
                <w:b/>
                <w:bCs/>
                <w:color w:val="FFFFFF" w:themeColor="background1"/>
                <w:sz w:val="22"/>
                <w:szCs w:val="22"/>
              </w:rPr>
              <w:t>S. No.</w:t>
            </w:r>
          </w:p>
        </w:tc>
        <w:tc>
          <w:tcPr>
            <w:tcW w:w="5670" w:type="dxa"/>
            <w:shd w:val="clear" w:color="auto" w:fill="002060"/>
            <w:vAlign w:val="center"/>
            <w:hideMark/>
          </w:tcPr>
          <w:p w14:paraId="23BBEA96" w14:textId="77777777" w:rsidR="005D7C29" w:rsidRPr="005D7C29" w:rsidRDefault="005D7C29" w:rsidP="005D7C29">
            <w:pPr>
              <w:jc w:val="center"/>
              <w:rPr>
                <w:rFonts w:ascii="Calibri" w:hAnsi="Calibri" w:cs="Calibri"/>
                <w:b/>
                <w:bCs/>
                <w:color w:val="FFFFFF" w:themeColor="background1"/>
                <w:sz w:val="22"/>
                <w:szCs w:val="22"/>
              </w:rPr>
            </w:pPr>
            <w:r w:rsidRPr="005D7C29">
              <w:rPr>
                <w:rFonts w:ascii="Calibri" w:hAnsi="Calibri" w:cs="Calibri"/>
                <w:b/>
                <w:bCs/>
                <w:color w:val="FFFFFF" w:themeColor="background1"/>
                <w:sz w:val="22"/>
                <w:szCs w:val="22"/>
              </w:rPr>
              <w:t>Description</w:t>
            </w:r>
          </w:p>
        </w:tc>
        <w:tc>
          <w:tcPr>
            <w:tcW w:w="2842" w:type="dxa"/>
            <w:shd w:val="clear" w:color="auto" w:fill="002060"/>
            <w:vAlign w:val="center"/>
            <w:hideMark/>
          </w:tcPr>
          <w:p w14:paraId="4BDABF23" w14:textId="33C9E80D" w:rsidR="005D7C29" w:rsidRDefault="00501ECF" w:rsidP="005D7C29">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Amount</w:t>
            </w:r>
          </w:p>
          <w:p w14:paraId="11CB798F" w14:textId="383B75C3" w:rsidR="005D7C29" w:rsidRPr="005D7C29" w:rsidRDefault="005D7C29" w:rsidP="005D7C29">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w:t>
            </w:r>
            <w:r w:rsidRPr="005D7C29">
              <w:rPr>
                <w:rFonts w:ascii="Calibri" w:hAnsi="Calibri" w:cs="Calibri"/>
                <w:b/>
                <w:bCs/>
                <w:color w:val="FFFFFF" w:themeColor="background1"/>
                <w:sz w:val="22"/>
                <w:szCs w:val="22"/>
              </w:rPr>
              <w:t>Including duties and taxes)</w:t>
            </w:r>
          </w:p>
        </w:tc>
      </w:tr>
      <w:tr w:rsidR="005D7C29" w14:paraId="2C312E1A" w14:textId="77777777" w:rsidTr="002655D5">
        <w:trPr>
          <w:trHeight w:val="20"/>
        </w:trPr>
        <w:tc>
          <w:tcPr>
            <w:tcW w:w="846" w:type="dxa"/>
            <w:shd w:val="clear" w:color="auto" w:fill="auto"/>
            <w:noWrap/>
            <w:vAlign w:val="center"/>
            <w:hideMark/>
          </w:tcPr>
          <w:p w14:paraId="01A80C71" w14:textId="77777777" w:rsidR="005D7C29" w:rsidRPr="005D7C29" w:rsidRDefault="005D7C29" w:rsidP="005D7C29">
            <w:pPr>
              <w:jc w:val="center"/>
              <w:rPr>
                <w:rFonts w:ascii="Calibri" w:hAnsi="Calibri" w:cs="Calibri"/>
                <w:bCs/>
                <w:sz w:val="22"/>
                <w:szCs w:val="22"/>
              </w:rPr>
            </w:pPr>
            <w:r w:rsidRPr="005D7C29">
              <w:rPr>
                <w:rFonts w:ascii="Calibri" w:hAnsi="Calibri" w:cs="Calibri"/>
                <w:bCs/>
                <w:sz w:val="22"/>
                <w:szCs w:val="22"/>
              </w:rPr>
              <w:t>1</w:t>
            </w:r>
          </w:p>
        </w:tc>
        <w:tc>
          <w:tcPr>
            <w:tcW w:w="5670" w:type="dxa"/>
            <w:shd w:val="clear" w:color="auto" w:fill="auto"/>
            <w:vAlign w:val="center"/>
            <w:hideMark/>
          </w:tcPr>
          <w:p w14:paraId="26F20C77" w14:textId="77777777" w:rsidR="005D7C29" w:rsidRPr="005D7C29" w:rsidRDefault="005D7C29" w:rsidP="005D7C29">
            <w:pPr>
              <w:jc w:val="both"/>
              <w:rPr>
                <w:rFonts w:ascii="Calibri" w:hAnsi="Calibri" w:cs="Calibri"/>
                <w:bCs/>
                <w:sz w:val="22"/>
                <w:szCs w:val="22"/>
              </w:rPr>
            </w:pPr>
            <w:r w:rsidRPr="005D7C29">
              <w:rPr>
                <w:rFonts w:ascii="Calibri" w:hAnsi="Calibri" w:cs="Calibri"/>
                <w:bCs/>
                <w:sz w:val="22"/>
                <w:szCs w:val="22"/>
              </w:rPr>
              <w:t>Solar Panel: multi/Mono-Si, IEC certification, BIS certification and other relevant standard as per Government</w:t>
            </w:r>
          </w:p>
        </w:tc>
        <w:tc>
          <w:tcPr>
            <w:tcW w:w="2842" w:type="dxa"/>
            <w:shd w:val="clear" w:color="auto" w:fill="auto"/>
            <w:vAlign w:val="center"/>
            <w:hideMark/>
          </w:tcPr>
          <w:p w14:paraId="3BA10B09" w14:textId="0D27FCD5" w:rsidR="005D7C29" w:rsidRPr="007C1C57" w:rsidRDefault="005D7C29" w:rsidP="007C1C57">
            <w:pPr>
              <w:jc w:val="right"/>
              <w:rPr>
                <w:rFonts w:ascii="Calibri" w:hAnsi="Calibri" w:cs="Calibri"/>
                <w:bCs/>
                <w:sz w:val="22"/>
                <w:szCs w:val="22"/>
              </w:rPr>
            </w:pPr>
            <w:r w:rsidRPr="005D7C29">
              <w:rPr>
                <w:rFonts w:ascii="Calibri" w:hAnsi="Calibri" w:cs="Calibri"/>
                <w:bCs/>
                <w:sz w:val="22"/>
                <w:szCs w:val="22"/>
              </w:rPr>
              <w:t>Rs</w:t>
            </w:r>
            <w:r w:rsidR="007C1C57" w:rsidRPr="007C1C57">
              <w:rPr>
                <w:rFonts w:ascii="Calibri" w:hAnsi="Calibri" w:cs="Calibri"/>
                <w:bCs/>
                <w:sz w:val="22"/>
                <w:szCs w:val="22"/>
              </w:rPr>
              <w:t>. 29,916,000</w:t>
            </w:r>
            <w:r>
              <w:rPr>
                <w:rFonts w:ascii="Calibri" w:hAnsi="Calibri" w:cs="Calibri"/>
                <w:bCs/>
                <w:sz w:val="22"/>
                <w:szCs w:val="22"/>
              </w:rPr>
              <w:t>/-</w:t>
            </w:r>
          </w:p>
        </w:tc>
      </w:tr>
      <w:tr w:rsidR="005D7C29" w14:paraId="5C52EBA3" w14:textId="77777777" w:rsidTr="002655D5">
        <w:trPr>
          <w:trHeight w:val="20"/>
        </w:trPr>
        <w:tc>
          <w:tcPr>
            <w:tcW w:w="846" w:type="dxa"/>
            <w:shd w:val="clear" w:color="auto" w:fill="auto"/>
            <w:noWrap/>
            <w:vAlign w:val="center"/>
            <w:hideMark/>
          </w:tcPr>
          <w:p w14:paraId="75C264B9" w14:textId="77777777" w:rsidR="005D7C29" w:rsidRPr="005D7C29" w:rsidRDefault="005D7C29" w:rsidP="005D7C29">
            <w:pPr>
              <w:jc w:val="center"/>
              <w:rPr>
                <w:rFonts w:ascii="Calibri" w:hAnsi="Calibri" w:cs="Calibri"/>
                <w:bCs/>
                <w:sz w:val="22"/>
                <w:szCs w:val="22"/>
              </w:rPr>
            </w:pPr>
            <w:r w:rsidRPr="005D7C29">
              <w:rPr>
                <w:rFonts w:ascii="Calibri" w:hAnsi="Calibri" w:cs="Calibri"/>
                <w:bCs/>
                <w:sz w:val="22"/>
                <w:szCs w:val="22"/>
              </w:rPr>
              <w:t>2</w:t>
            </w:r>
          </w:p>
        </w:tc>
        <w:tc>
          <w:tcPr>
            <w:tcW w:w="5670" w:type="dxa"/>
            <w:shd w:val="clear" w:color="auto" w:fill="auto"/>
            <w:vAlign w:val="center"/>
            <w:hideMark/>
          </w:tcPr>
          <w:p w14:paraId="3D9EFFC6" w14:textId="77777777" w:rsidR="005D7C29" w:rsidRPr="005D7C29" w:rsidRDefault="005D7C29" w:rsidP="005D7C29">
            <w:pPr>
              <w:jc w:val="both"/>
              <w:rPr>
                <w:rFonts w:ascii="Calibri" w:hAnsi="Calibri" w:cs="Calibri"/>
                <w:bCs/>
                <w:sz w:val="22"/>
                <w:szCs w:val="22"/>
              </w:rPr>
            </w:pPr>
            <w:r w:rsidRPr="005D7C29">
              <w:rPr>
                <w:rFonts w:ascii="Calibri" w:hAnsi="Calibri" w:cs="Calibri"/>
                <w:bCs/>
                <w:sz w:val="22"/>
                <w:szCs w:val="22"/>
              </w:rPr>
              <w:t>Solar Inverter: String inverter with multiple MPPT provision, Outdoor Mounted, IP65 Protection and all relevant standards as per Government</w:t>
            </w:r>
          </w:p>
        </w:tc>
        <w:tc>
          <w:tcPr>
            <w:tcW w:w="2842" w:type="dxa"/>
            <w:shd w:val="clear" w:color="auto" w:fill="auto"/>
            <w:vAlign w:val="center"/>
            <w:hideMark/>
          </w:tcPr>
          <w:p w14:paraId="4CE73116" w14:textId="389A2B1C" w:rsidR="005D7C29" w:rsidRPr="005D7C29" w:rsidRDefault="005D7C29" w:rsidP="005D7C29">
            <w:pPr>
              <w:jc w:val="right"/>
              <w:rPr>
                <w:sz w:val="20"/>
                <w:szCs w:val="20"/>
              </w:rPr>
            </w:pPr>
            <w:r w:rsidRPr="005D7C29">
              <w:rPr>
                <w:rFonts w:ascii="Calibri" w:hAnsi="Calibri" w:cs="Calibri"/>
                <w:bCs/>
                <w:sz w:val="22"/>
                <w:szCs w:val="22"/>
              </w:rPr>
              <w:t xml:space="preserve">Rs. </w:t>
            </w:r>
            <w:r w:rsidR="007C1C57" w:rsidRPr="007C1C57">
              <w:rPr>
                <w:rFonts w:ascii="Calibri" w:hAnsi="Calibri" w:cs="Calibri"/>
                <w:bCs/>
                <w:sz w:val="22"/>
                <w:szCs w:val="22"/>
              </w:rPr>
              <w:t>44,32,000</w:t>
            </w:r>
            <w:r>
              <w:rPr>
                <w:rFonts w:ascii="Calibri" w:hAnsi="Calibri" w:cs="Calibri"/>
                <w:bCs/>
                <w:sz w:val="22"/>
                <w:szCs w:val="22"/>
              </w:rPr>
              <w:t>/-</w:t>
            </w:r>
          </w:p>
        </w:tc>
      </w:tr>
      <w:tr w:rsidR="005D7C29" w14:paraId="2A2E8312" w14:textId="77777777" w:rsidTr="002655D5">
        <w:trPr>
          <w:trHeight w:val="20"/>
        </w:trPr>
        <w:tc>
          <w:tcPr>
            <w:tcW w:w="846" w:type="dxa"/>
            <w:shd w:val="clear" w:color="auto" w:fill="auto"/>
            <w:noWrap/>
            <w:vAlign w:val="center"/>
            <w:hideMark/>
          </w:tcPr>
          <w:p w14:paraId="7426B377" w14:textId="77777777" w:rsidR="005D7C29" w:rsidRPr="005D7C29" w:rsidRDefault="005D7C29" w:rsidP="005D7C29">
            <w:pPr>
              <w:jc w:val="center"/>
              <w:rPr>
                <w:rFonts w:ascii="Calibri" w:hAnsi="Calibri" w:cs="Calibri"/>
                <w:bCs/>
                <w:sz w:val="22"/>
                <w:szCs w:val="22"/>
              </w:rPr>
            </w:pPr>
            <w:r w:rsidRPr="005D7C29">
              <w:rPr>
                <w:rFonts w:ascii="Calibri" w:hAnsi="Calibri" w:cs="Calibri"/>
                <w:bCs/>
                <w:sz w:val="22"/>
                <w:szCs w:val="22"/>
              </w:rPr>
              <w:t>3</w:t>
            </w:r>
          </w:p>
        </w:tc>
        <w:tc>
          <w:tcPr>
            <w:tcW w:w="5670" w:type="dxa"/>
            <w:shd w:val="clear" w:color="auto" w:fill="auto"/>
            <w:vAlign w:val="center"/>
            <w:hideMark/>
          </w:tcPr>
          <w:p w14:paraId="0BBFC19D" w14:textId="346225A8" w:rsidR="005D7C29" w:rsidRPr="005D7C29" w:rsidRDefault="005D7C29" w:rsidP="00501ECF">
            <w:pPr>
              <w:jc w:val="both"/>
              <w:rPr>
                <w:sz w:val="20"/>
                <w:szCs w:val="20"/>
              </w:rPr>
            </w:pPr>
            <w:r w:rsidRPr="005D7C29">
              <w:rPr>
                <w:rFonts w:ascii="Calibri" w:hAnsi="Calibri" w:cs="Calibri"/>
                <w:bCs/>
                <w:sz w:val="22"/>
                <w:szCs w:val="22"/>
              </w:rPr>
              <w:t>BOS: Module Mounting Structure, DC Cable, AC Cable, LT Panel, Civil material, Conduit, MCS, RMS, Earthing and Protection Systems, Lightning Arrester, Weather Sensor and monitoring system,</w:t>
            </w:r>
            <w:r w:rsidR="00501ECF">
              <w:rPr>
                <w:rFonts w:ascii="Calibri" w:hAnsi="Calibri" w:cs="Calibri"/>
                <w:bCs/>
                <w:sz w:val="22"/>
                <w:szCs w:val="22"/>
              </w:rPr>
              <w:t xml:space="preserve"> </w:t>
            </w:r>
            <w:r w:rsidRPr="005D7C29">
              <w:rPr>
                <w:rFonts w:ascii="Calibri" w:hAnsi="Calibri" w:cs="Calibri"/>
                <w:bCs/>
                <w:sz w:val="22"/>
                <w:szCs w:val="22"/>
              </w:rPr>
              <w:t>Metering Unit, DISCOM approvals etc.</w:t>
            </w:r>
          </w:p>
        </w:tc>
        <w:tc>
          <w:tcPr>
            <w:tcW w:w="2842" w:type="dxa"/>
            <w:shd w:val="clear" w:color="auto" w:fill="auto"/>
            <w:vAlign w:val="center"/>
            <w:hideMark/>
          </w:tcPr>
          <w:p w14:paraId="20925E0B" w14:textId="12B4473E" w:rsidR="005D7C29" w:rsidRPr="005D7C29" w:rsidRDefault="005D7C29" w:rsidP="005D7C29">
            <w:pPr>
              <w:jc w:val="right"/>
              <w:rPr>
                <w:sz w:val="20"/>
                <w:szCs w:val="20"/>
              </w:rPr>
            </w:pPr>
            <w:r w:rsidRPr="005D7C29">
              <w:rPr>
                <w:rFonts w:ascii="Calibri" w:hAnsi="Calibri" w:cs="Calibri"/>
                <w:bCs/>
                <w:sz w:val="22"/>
                <w:szCs w:val="22"/>
              </w:rPr>
              <w:t xml:space="preserve">Rs. </w:t>
            </w:r>
            <w:r w:rsidR="007C1C57" w:rsidRPr="007C1C57">
              <w:rPr>
                <w:rFonts w:ascii="Calibri" w:hAnsi="Calibri" w:cs="Calibri"/>
                <w:bCs/>
                <w:sz w:val="22"/>
                <w:szCs w:val="22"/>
              </w:rPr>
              <w:t>16,620,000</w:t>
            </w:r>
            <w:r>
              <w:rPr>
                <w:rFonts w:ascii="Calibri" w:hAnsi="Calibri" w:cs="Calibri"/>
                <w:bCs/>
                <w:sz w:val="22"/>
                <w:szCs w:val="22"/>
              </w:rPr>
              <w:t>/-</w:t>
            </w:r>
          </w:p>
        </w:tc>
      </w:tr>
      <w:tr w:rsidR="005D7C29" w14:paraId="006F5F8A" w14:textId="77777777" w:rsidTr="002655D5">
        <w:trPr>
          <w:trHeight w:val="20"/>
        </w:trPr>
        <w:tc>
          <w:tcPr>
            <w:tcW w:w="846" w:type="dxa"/>
            <w:shd w:val="clear" w:color="auto" w:fill="auto"/>
            <w:noWrap/>
            <w:vAlign w:val="center"/>
            <w:hideMark/>
          </w:tcPr>
          <w:p w14:paraId="5567106C" w14:textId="77777777" w:rsidR="005D7C29" w:rsidRPr="005D7C29" w:rsidRDefault="005D7C29" w:rsidP="005D7C29">
            <w:pPr>
              <w:jc w:val="center"/>
              <w:rPr>
                <w:rFonts w:ascii="Calibri" w:hAnsi="Calibri" w:cs="Calibri"/>
                <w:bCs/>
                <w:sz w:val="22"/>
                <w:szCs w:val="22"/>
              </w:rPr>
            </w:pPr>
            <w:r w:rsidRPr="005D7C29">
              <w:rPr>
                <w:rFonts w:ascii="Calibri" w:hAnsi="Calibri" w:cs="Calibri"/>
                <w:bCs/>
                <w:sz w:val="22"/>
                <w:szCs w:val="22"/>
              </w:rPr>
              <w:t>4</w:t>
            </w:r>
          </w:p>
        </w:tc>
        <w:tc>
          <w:tcPr>
            <w:tcW w:w="5670" w:type="dxa"/>
            <w:shd w:val="clear" w:color="auto" w:fill="auto"/>
            <w:vAlign w:val="center"/>
            <w:hideMark/>
          </w:tcPr>
          <w:p w14:paraId="6DEDD2A1" w14:textId="77777777" w:rsidR="005D7C29" w:rsidRPr="005D7C29" w:rsidRDefault="005D7C29" w:rsidP="005D7C29">
            <w:pPr>
              <w:jc w:val="both"/>
              <w:rPr>
                <w:rFonts w:ascii="Calibri" w:hAnsi="Calibri" w:cs="Calibri"/>
                <w:bCs/>
                <w:sz w:val="22"/>
                <w:szCs w:val="22"/>
              </w:rPr>
            </w:pPr>
            <w:r w:rsidRPr="005D7C29">
              <w:rPr>
                <w:rFonts w:ascii="Calibri" w:hAnsi="Calibri" w:cs="Calibri"/>
                <w:bCs/>
                <w:sz w:val="22"/>
                <w:szCs w:val="22"/>
              </w:rPr>
              <w:t>I&amp;C: Supply of civil material, Installation, testing and commissioning of Solar Power plant as per site requirement</w:t>
            </w:r>
          </w:p>
        </w:tc>
        <w:tc>
          <w:tcPr>
            <w:tcW w:w="2842" w:type="dxa"/>
            <w:shd w:val="clear" w:color="auto" w:fill="auto"/>
            <w:vAlign w:val="center"/>
            <w:hideMark/>
          </w:tcPr>
          <w:p w14:paraId="075C7133" w14:textId="730CB034" w:rsidR="005D7C29" w:rsidRPr="005D7C29" w:rsidRDefault="005D7C29" w:rsidP="005D7C29">
            <w:pPr>
              <w:jc w:val="right"/>
              <w:rPr>
                <w:sz w:val="20"/>
                <w:szCs w:val="20"/>
              </w:rPr>
            </w:pPr>
            <w:r w:rsidRPr="005D7C29">
              <w:rPr>
                <w:rFonts w:ascii="Calibri" w:hAnsi="Calibri" w:cs="Calibri"/>
                <w:bCs/>
                <w:sz w:val="22"/>
                <w:szCs w:val="22"/>
              </w:rPr>
              <w:t>Rs</w:t>
            </w:r>
            <w:r w:rsidR="007C1C57" w:rsidRPr="007C1C57">
              <w:rPr>
                <w:rFonts w:ascii="Calibri" w:hAnsi="Calibri" w:cs="Calibri"/>
                <w:bCs/>
                <w:sz w:val="22"/>
                <w:szCs w:val="22"/>
              </w:rPr>
              <w:t>. 38,77,174</w:t>
            </w:r>
            <w:r>
              <w:rPr>
                <w:rFonts w:ascii="Calibri" w:hAnsi="Calibri" w:cs="Calibri"/>
                <w:bCs/>
                <w:sz w:val="22"/>
                <w:szCs w:val="22"/>
              </w:rPr>
              <w:t>/-</w:t>
            </w:r>
          </w:p>
        </w:tc>
      </w:tr>
      <w:tr w:rsidR="00501ECF" w14:paraId="3D436808" w14:textId="77777777" w:rsidTr="002655D5">
        <w:trPr>
          <w:trHeight w:val="20"/>
        </w:trPr>
        <w:tc>
          <w:tcPr>
            <w:tcW w:w="6516" w:type="dxa"/>
            <w:gridSpan w:val="2"/>
            <w:shd w:val="clear" w:color="auto" w:fill="D9D9D9" w:themeFill="background1" w:themeFillShade="D9"/>
            <w:vAlign w:val="center"/>
            <w:hideMark/>
          </w:tcPr>
          <w:p w14:paraId="598765A4" w14:textId="76FCF38E" w:rsidR="00501ECF" w:rsidRPr="00501ECF" w:rsidRDefault="00501ECF" w:rsidP="00501ECF">
            <w:pPr>
              <w:jc w:val="right"/>
              <w:rPr>
                <w:rFonts w:ascii="Calibri" w:hAnsi="Calibri" w:cs="Calibri"/>
                <w:b/>
                <w:bCs/>
                <w:sz w:val="22"/>
                <w:szCs w:val="22"/>
              </w:rPr>
            </w:pPr>
            <w:r w:rsidRPr="00501ECF">
              <w:rPr>
                <w:rFonts w:ascii="Calibri" w:hAnsi="Calibri" w:cs="Calibri"/>
                <w:b/>
                <w:bCs/>
                <w:sz w:val="22"/>
                <w:szCs w:val="22"/>
              </w:rPr>
              <w:t>Total</w:t>
            </w:r>
          </w:p>
        </w:tc>
        <w:tc>
          <w:tcPr>
            <w:tcW w:w="2842" w:type="dxa"/>
            <w:shd w:val="clear" w:color="auto" w:fill="D9D9D9" w:themeFill="background1" w:themeFillShade="D9"/>
            <w:vAlign w:val="center"/>
            <w:hideMark/>
          </w:tcPr>
          <w:p w14:paraId="23638DCB" w14:textId="3F619A0C" w:rsidR="00501ECF" w:rsidRPr="00501ECF" w:rsidRDefault="00501ECF" w:rsidP="00501ECF">
            <w:pPr>
              <w:jc w:val="right"/>
              <w:rPr>
                <w:b/>
                <w:sz w:val="20"/>
                <w:szCs w:val="20"/>
              </w:rPr>
            </w:pPr>
            <w:r w:rsidRPr="00501ECF">
              <w:rPr>
                <w:rFonts w:ascii="Calibri" w:hAnsi="Calibri" w:cs="Calibri"/>
                <w:b/>
                <w:bCs/>
                <w:sz w:val="22"/>
                <w:szCs w:val="22"/>
              </w:rPr>
              <w:t>Rs</w:t>
            </w:r>
            <w:r w:rsidR="007C1C57">
              <w:rPr>
                <w:rFonts w:ascii="Calibri" w:hAnsi="Calibri" w:cs="Calibri"/>
                <w:b/>
                <w:bCs/>
                <w:sz w:val="22"/>
                <w:szCs w:val="22"/>
              </w:rPr>
              <w:t xml:space="preserve">. </w:t>
            </w:r>
            <w:r w:rsidR="002A127E">
              <w:rPr>
                <w:rFonts w:ascii="Calibri" w:hAnsi="Calibri" w:cs="Calibri"/>
                <w:b/>
                <w:bCs/>
                <w:sz w:val="22"/>
                <w:szCs w:val="22"/>
              </w:rPr>
              <w:t>5,4</w:t>
            </w:r>
            <w:r w:rsidR="007C1C57" w:rsidRPr="007C1C57">
              <w:rPr>
                <w:rFonts w:ascii="Calibri" w:hAnsi="Calibri" w:cs="Calibri"/>
                <w:b/>
                <w:bCs/>
                <w:sz w:val="22"/>
                <w:szCs w:val="22"/>
              </w:rPr>
              <w:t>8</w:t>
            </w:r>
            <w:r w:rsidR="002A127E">
              <w:rPr>
                <w:rFonts w:ascii="Calibri" w:hAnsi="Calibri" w:cs="Calibri"/>
                <w:b/>
                <w:bCs/>
                <w:sz w:val="22"/>
                <w:szCs w:val="22"/>
              </w:rPr>
              <w:t>,</w:t>
            </w:r>
            <w:r w:rsidR="007C1C57" w:rsidRPr="007C1C57">
              <w:rPr>
                <w:rFonts w:ascii="Calibri" w:hAnsi="Calibri" w:cs="Calibri"/>
                <w:b/>
                <w:bCs/>
                <w:sz w:val="22"/>
                <w:szCs w:val="22"/>
              </w:rPr>
              <w:t xml:space="preserve">45,174 </w:t>
            </w:r>
            <w:r w:rsidRPr="00501ECF">
              <w:rPr>
                <w:rFonts w:ascii="Calibri" w:hAnsi="Calibri" w:cs="Calibri"/>
                <w:b/>
                <w:bCs/>
                <w:sz w:val="22"/>
                <w:szCs w:val="22"/>
              </w:rPr>
              <w:t>/-</w:t>
            </w:r>
          </w:p>
        </w:tc>
      </w:tr>
    </w:tbl>
    <w:p w14:paraId="03E05AAC" w14:textId="77777777" w:rsidR="00FB0FE0" w:rsidRDefault="00FB0FE0" w:rsidP="00E5628E">
      <w:pPr>
        <w:pStyle w:val="ListParagraph"/>
        <w:numPr>
          <w:ilvl w:val="0"/>
          <w:numId w:val="18"/>
        </w:numPr>
        <w:rPr>
          <w:rFonts w:ascii="Arial" w:hAnsi="Arial" w:cs="Arial"/>
          <w:sz w:val="20"/>
          <w:szCs w:val="22"/>
        </w:rPr>
      </w:pPr>
      <w:r>
        <w:rPr>
          <w:rFonts w:ascii="Arial" w:hAnsi="Arial" w:cs="Arial"/>
          <w:sz w:val="20"/>
          <w:szCs w:val="22"/>
        </w:rPr>
        <w:t>Freight &amp; Transit Insurance: Inclusive</w:t>
      </w:r>
    </w:p>
    <w:p w14:paraId="510322D1" w14:textId="77777777" w:rsidR="00FB0FE0" w:rsidRDefault="00FB0FE0" w:rsidP="00E5628E">
      <w:pPr>
        <w:pStyle w:val="ListParagraph"/>
        <w:numPr>
          <w:ilvl w:val="0"/>
          <w:numId w:val="18"/>
        </w:numPr>
        <w:rPr>
          <w:rFonts w:ascii="Arial" w:hAnsi="Arial" w:cs="Arial"/>
          <w:sz w:val="20"/>
          <w:szCs w:val="22"/>
        </w:rPr>
      </w:pPr>
      <w:r>
        <w:rPr>
          <w:rFonts w:ascii="Arial" w:hAnsi="Arial" w:cs="Arial"/>
          <w:sz w:val="20"/>
          <w:szCs w:val="22"/>
        </w:rPr>
        <w:t>Taxes GST- as per government norms</w:t>
      </w:r>
    </w:p>
    <w:p w14:paraId="005B9DD2" w14:textId="77777777" w:rsidR="00FB0FE0" w:rsidRDefault="00FB0FE0" w:rsidP="00E5628E">
      <w:pPr>
        <w:pStyle w:val="ListParagraph"/>
        <w:numPr>
          <w:ilvl w:val="0"/>
          <w:numId w:val="18"/>
        </w:numPr>
        <w:rPr>
          <w:rFonts w:ascii="Arial" w:hAnsi="Arial" w:cs="Arial"/>
          <w:sz w:val="20"/>
          <w:szCs w:val="22"/>
        </w:rPr>
      </w:pPr>
      <w:r>
        <w:rPr>
          <w:rFonts w:ascii="Arial" w:hAnsi="Arial" w:cs="Arial"/>
          <w:sz w:val="20"/>
          <w:szCs w:val="22"/>
        </w:rPr>
        <w:t>Net-metering fee will be paid by consumer</w:t>
      </w:r>
    </w:p>
    <w:p w14:paraId="55C2385C" w14:textId="77777777" w:rsidR="00FB0FE0" w:rsidRDefault="00FB0FE0" w:rsidP="00E5628E">
      <w:pPr>
        <w:pStyle w:val="ListParagraph"/>
        <w:numPr>
          <w:ilvl w:val="0"/>
          <w:numId w:val="18"/>
        </w:numPr>
        <w:rPr>
          <w:rFonts w:ascii="Arial" w:hAnsi="Arial" w:cs="Arial"/>
          <w:sz w:val="20"/>
          <w:szCs w:val="22"/>
        </w:rPr>
      </w:pPr>
      <w:r>
        <w:rPr>
          <w:rFonts w:ascii="Arial" w:hAnsi="Arial" w:cs="Arial"/>
          <w:sz w:val="20"/>
          <w:szCs w:val="22"/>
        </w:rPr>
        <w:t>Any changes in Tax/Duties shall be borne by the Purchase</w:t>
      </w:r>
    </w:p>
    <w:p w14:paraId="16F90EAC" w14:textId="77777777" w:rsidR="00FB0FE0" w:rsidRDefault="00FB0FE0" w:rsidP="00E5628E">
      <w:pPr>
        <w:pStyle w:val="ListParagraph"/>
        <w:numPr>
          <w:ilvl w:val="0"/>
          <w:numId w:val="18"/>
        </w:numPr>
        <w:rPr>
          <w:rFonts w:ascii="Arial" w:hAnsi="Arial" w:cs="Arial"/>
          <w:sz w:val="20"/>
          <w:szCs w:val="22"/>
        </w:rPr>
      </w:pPr>
      <w:r>
        <w:rPr>
          <w:rFonts w:ascii="Arial" w:hAnsi="Arial" w:cs="Arial"/>
          <w:sz w:val="20"/>
          <w:szCs w:val="22"/>
        </w:rPr>
        <w:t xml:space="preserve">Excludes- </w:t>
      </w:r>
    </w:p>
    <w:p w14:paraId="6BB497E6" w14:textId="77777777" w:rsidR="00FB0FE0" w:rsidRDefault="00FB0FE0" w:rsidP="00FB0FE0">
      <w:pPr>
        <w:pStyle w:val="ListParagraph"/>
        <w:rPr>
          <w:rFonts w:ascii="Arial" w:hAnsi="Arial" w:cs="Arial"/>
          <w:sz w:val="20"/>
          <w:szCs w:val="22"/>
        </w:rPr>
      </w:pPr>
      <w:r>
        <w:rPr>
          <w:rFonts w:ascii="Arial" w:hAnsi="Arial" w:cs="Arial"/>
          <w:sz w:val="20"/>
          <w:szCs w:val="22"/>
        </w:rPr>
        <w:t>Any approval</w:t>
      </w:r>
    </w:p>
    <w:p w14:paraId="26B92BBF" w14:textId="53525307" w:rsidR="007C1C57" w:rsidRPr="00B71CDA" w:rsidRDefault="00FB0FE0" w:rsidP="00B71CDA">
      <w:pPr>
        <w:pStyle w:val="ListParagraph"/>
        <w:rPr>
          <w:rFonts w:ascii="Arial" w:hAnsi="Arial" w:cs="Arial"/>
          <w:sz w:val="20"/>
          <w:szCs w:val="22"/>
        </w:rPr>
      </w:pPr>
      <w:r>
        <w:rPr>
          <w:rFonts w:ascii="Arial" w:hAnsi="Arial" w:cs="Arial"/>
          <w:sz w:val="20"/>
          <w:szCs w:val="22"/>
        </w:rPr>
        <w:t>Anything out of BOQ</w:t>
      </w:r>
    </w:p>
    <w:p w14:paraId="2442100B" w14:textId="52B50E15" w:rsidR="00E90D09" w:rsidRPr="00783BEC" w:rsidRDefault="00C359D8" w:rsidP="007A6CF4">
      <w:pPr>
        <w:spacing w:before="240" w:line="360" w:lineRule="auto"/>
        <w:jc w:val="both"/>
        <w:rPr>
          <w:rFonts w:ascii="Arial" w:hAnsi="Arial" w:cs="Arial"/>
          <w:b/>
          <w:sz w:val="22"/>
        </w:rPr>
      </w:pPr>
      <w:r w:rsidRPr="00783BEC">
        <w:rPr>
          <w:rFonts w:ascii="Arial" w:hAnsi="Arial" w:cs="Arial"/>
          <w:b/>
          <w:sz w:val="22"/>
        </w:rPr>
        <w:t>Observations and Remarks:</w:t>
      </w:r>
    </w:p>
    <w:p w14:paraId="0F34C555" w14:textId="775BC329" w:rsidR="0081074F" w:rsidRPr="007C1C57" w:rsidRDefault="0081074F" w:rsidP="007A6CF4">
      <w:pPr>
        <w:pStyle w:val="ListParagraph"/>
        <w:numPr>
          <w:ilvl w:val="0"/>
          <w:numId w:val="6"/>
        </w:numPr>
        <w:spacing w:after="240" w:line="360" w:lineRule="auto"/>
        <w:ind w:left="284" w:hanging="284"/>
        <w:jc w:val="both"/>
        <w:rPr>
          <w:rFonts w:ascii="Arial" w:hAnsi="Arial" w:cs="Arial"/>
          <w:bCs/>
          <w:sz w:val="22"/>
        </w:rPr>
      </w:pPr>
      <w:r w:rsidRPr="007C1C57">
        <w:rPr>
          <w:rFonts w:ascii="Arial" w:hAnsi="Arial" w:cs="Arial"/>
          <w:bCs/>
          <w:sz w:val="22"/>
        </w:rPr>
        <w:t xml:space="preserve">Project cost calculated on the basis of the Benchmark </w:t>
      </w:r>
      <w:r w:rsidR="007A6CF4">
        <w:rPr>
          <w:rFonts w:ascii="Arial" w:hAnsi="Arial" w:cs="Arial"/>
          <w:bCs/>
          <w:sz w:val="22"/>
        </w:rPr>
        <w:t>C</w:t>
      </w:r>
      <w:r w:rsidRPr="007C1C57">
        <w:rPr>
          <w:rFonts w:ascii="Arial" w:hAnsi="Arial" w:cs="Arial"/>
          <w:bCs/>
          <w:sz w:val="22"/>
        </w:rPr>
        <w:t>ost provided by the MNRE has been tabulated below:</w:t>
      </w:r>
    </w:p>
    <w:tbl>
      <w:tblPr>
        <w:tblStyle w:val="TableGrid"/>
        <w:tblW w:w="9918" w:type="dxa"/>
        <w:jc w:val="center"/>
        <w:tblLook w:val="04A0" w:firstRow="1" w:lastRow="0" w:firstColumn="1" w:lastColumn="0" w:noHBand="0" w:noVBand="1"/>
      </w:tblPr>
      <w:tblGrid>
        <w:gridCol w:w="593"/>
        <w:gridCol w:w="2242"/>
        <w:gridCol w:w="1417"/>
        <w:gridCol w:w="1276"/>
        <w:gridCol w:w="1980"/>
        <w:gridCol w:w="2410"/>
      </w:tblGrid>
      <w:tr w:rsidR="0081074F" w14:paraId="16BB61D7"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6830BFE" w14:textId="77777777" w:rsidR="0081074F" w:rsidRDefault="0081074F" w:rsidP="00C17F6D">
            <w:pPr>
              <w:pStyle w:val="NoSpacing"/>
              <w:jc w:val="center"/>
              <w:rPr>
                <w:rFonts w:ascii="Arial" w:hAnsi="Arial" w:cs="Arial"/>
                <w:b/>
                <w:sz w:val="20"/>
                <w:szCs w:val="20"/>
              </w:rPr>
            </w:pPr>
            <w:r>
              <w:rPr>
                <w:rFonts w:ascii="Arial" w:hAnsi="Arial" w:cs="Arial"/>
                <w:b/>
                <w:sz w:val="20"/>
                <w:szCs w:val="20"/>
              </w:rPr>
              <w:t>S. No.</w:t>
            </w:r>
          </w:p>
        </w:tc>
        <w:tc>
          <w:tcPr>
            <w:tcW w:w="224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6FFF5E" w14:textId="77777777" w:rsidR="0081074F" w:rsidRDefault="0081074F" w:rsidP="00C17F6D">
            <w:pPr>
              <w:pStyle w:val="NoSpacing"/>
              <w:jc w:val="center"/>
              <w:rPr>
                <w:rFonts w:ascii="Arial" w:hAnsi="Arial" w:cs="Arial"/>
                <w:b/>
                <w:sz w:val="20"/>
                <w:szCs w:val="20"/>
              </w:rPr>
            </w:pPr>
            <w:r>
              <w:rPr>
                <w:rFonts w:ascii="Arial" w:hAnsi="Arial" w:cs="Arial"/>
                <w:b/>
                <w:sz w:val="20"/>
                <w:szCs w:val="20"/>
              </w:rPr>
              <w:t>Particulars</w:t>
            </w:r>
          </w:p>
        </w:tc>
        <w:tc>
          <w:tcPr>
            <w:tcW w:w="141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FA488CD" w14:textId="77777777" w:rsidR="0081074F" w:rsidRDefault="0081074F" w:rsidP="00C17F6D">
            <w:pPr>
              <w:pStyle w:val="NoSpacing"/>
              <w:jc w:val="center"/>
              <w:rPr>
                <w:rFonts w:ascii="Arial" w:hAnsi="Arial" w:cs="Arial"/>
                <w:b/>
                <w:sz w:val="20"/>
                <w:szCs w:val="20"/>
              </w:rPr>
            </w:pPr>
            <w:r>
              <w:rPr>
                <w:rFonts w:ascii="Arial" w:hAnsi="Arial" w:cs="Arial"/>
                <w:b/>
                <w:sz w:val="20"/>
                <w:szCs w:val="20"/>
              </w:rPr>
              <w:t>Benchmark Cost</w:t>
            </w:r>
          </w:p>
          <w:p w14:paraId="3620D72C"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Rs./kW)</w:t>
            </w:r>
          </w:p>
        </w:tc>
        <w:tc>
          <w:tcPr>
            <w:tcW w:w="12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4EB7D64" w14:textId="77777777" w:rsidR="0081074F" w:rsidRDefault="0081074F" w:rsidP="00C17F6D">
            <w:pPr>
              <w:pStyle w:val="NoSpacing"/>
              <w:jc w:val="center"/>
              <w:rPr>
                <w:rFonts w:ascii="Arial" w:hAnsi="Arial" w:cs="Arial"/>
                <w:b/>
                <w:sz w:val="20"/>
                <w:szCs w:val="20"/>
              </w:rPr>
            </w:pPr>
            <w:r>
              <w:rPr>
                <w:rFonts w:ascii="Arial" w:hAnsi="Arial" w:cs="Arial"/>
                <w:b/>
                <w:sz w:val="20"/>
                <w:szCs w:val="20"/>
              </w:rPr>
              <w:t>Project Capacity</w:t>
            </w:r>
          </w:p>
          <w:p w14:paraId="793626F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MW)</w:t>
            </w:r>
          </w:p>
        </w:tc>
        <w:tc>
          <w:tcPr>
            <w:tcW w:w="198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81B011" w14:textId="77777777" w:rsidR="0081074F" w:rsidRDefault="0081074F" w:rsidP="00C17F6D">
            <w:pPr>
              <w:pStyle w:val="NoSpacing"/>
              <w:jc w:val="center"/>
              <w:rPr>
                <w:rFonts w:ascii="Arial" w:hAnsi="Arial" w:cs="Arial"/>
                <w:b/>
                <w:sz w:val="20"/>
                <w:szCs w:val="20"/>
              </w:rPr>
            </w:pPr>
            <w:r>
              <w:rPr>
                <w:rFonts w:ascii="Arial" w:hAnsi="Arial" w:cs="Arial"/>
                <w:b/>
                <w:sz w:val="20"/>
                <w:szCs w:val="20"/>
              </w:rPr>
              <w:t>Total Project Cost</w:t>
            </w:r>
          </w:p>
          <w:p w14:paraId="634C4A0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 xml:space="preserve"> (Excluding GST)</w:t>
            </w:r>
          </w:p>
          <w:p w14:paraId="00C0BDD2"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w:t>
            </w:r>
          </w:p>
        </w:tc>
        <w:tc>
          <w:tcPr>
            <w:tcW w:w="241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3EDB81" w14:textId="77777777" w:rsidR="0081074F" w:rsidRDefault="0081074F" w:rsidP="00C17F6D">
            <w:pPr>
              <w:pStyle w:val="NoSpacing"/>
              <w:jc w:val="center"/>
              <w:rPr>
                <w:rFonts w:ascii="Arial" w:hAnsi="Arial" w:cs="Arial"/>
                <w:b/>
                <w:sz w:val="20"/>
                <w:szCs w:val="20"/>
              </w:rPr>
            </w:pPr>
            <w:r>
              <w:rPr>
                <w:rFonts w:ascii="Arial" w:hAnsi="Arial" w:cs="Arial"/>
                <w:b/>
                <w:sz w:val="20"/>
                <w:szCs w:val="20"/>
              </w:rPr>
              <w:t>Total Project Cost</w:t>
            </w:r>
          </w:p>
          <w:p w14:paraId="6F77E93C" w14:textId="0FE13E59" w:rsidR="0081074F" w:rsidRDefault="0081074F" w:rsidP="00C17F6D">
            <w:pPr>
              <w:pStyle w:val="NoSpacing"/>
              <w:jc w:val="center"/>
              <w:rPr>
                <w:rFonts w:ascii="Arial" w:hAnsi="Arial" w:cs="Arial"/>
                <w:b/>
                <w:sz w:val="20"/>
                <w:szCs w:val="20"/>
              </w:rPr>
            </w:pPr>
            <w:r>
              <w:rPr>
                <w:rFonts w:ascii="Arial" w:hAnsi="Arial" w:cs="Arial"/>
                <w:b/>
                <w:sz w:val="20"/>
                <w:szCs w:val="20"/>
              </w:rPr>
              <w:t xml:space="preserve"> (Including </w:t>
            </w:r>
            <w:r w:rsidR="00501ECF">
              <w:rPr>
                <w:rFonts w:ascii="Arial" w:hAnsi="Arial" w:cs="Arial"/>
                <w:b/>
                <w:sz w:val="20"/>
                <w:szCs w:val="20"/>
              </w:rPr>
              <w:t>~</w:t>
            </w:r>
            <w:r>
              <w:rPr>
                <w:rFonts w:ascii="Arial" w:hAnsi="Arial" w:cs="Arial"/>
                <w:b/>
                <w:sz w:val="20"/>
                <w:szCs w:val="20"/>
              </w:rPr>
              <w:t>1</w:t>
            </w:r>
            <w:r w:rsidR="00501ECF">
              <w:rPr>
                <w:rFonts w:ascii="Arial" w:hAnsi="Arial" w:cs="Arial"/>
                <w:b/>
                <w:sz w:val="20"/>
                <w:szCs w:val="20"/>
              </w:rPr>
              <w:t>4</w:t>
            </w:r>
            <w:r>
              <w:rPr>
                <w:rFonts w:ascii="Arial" w:hAnsi="Arial" w:cs="Arial"/>
                <w:b/>
                <w:sz w:val="20"/>
                <w:szCs w:val="20"/>
              </w:rPr>
              <w:t>% GST)</w:t>
            </w:r>
          </w:p>
          <w:p w14:paraId="663B947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w:t>
            </w:r>
          </w:p>
        </w:tc>
      </w:tr>
      <w:tr w:rsidR="00501ECF" w14:paraId="79043975"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vAlign w:val="center"/>
            <w:hideMark/>
          </w:tcPr>
          <w:p w14:paraId="2DA528F5" w14:textId="77777777" w:rsidR="00501ECF" w:rsidRDefault="00501ECF" w:rsidP="00501ECF">
            <w:pPr>
              <w:pStyle w:val="NoSpacing"/>
              <w:jc w:val="center"/>
              <w:rPr>
                <w:rFonts w:ascii="Arial" w:hAnsi="Arial" w:cs="Arial"/>
                <w:sz w:val="20"/>
                <w:szCs w:val="20"/>
              </w:rPr>
            </w:pPr>
            <w:r>
              <w:rPr>
                <w:rFonts w:ascii="Arial" w:hAnsi="Arial" w:cs="Arial"/>
                <w:sz w:val="20"/>
                <w:szCs w:val="20"/>
              </w:rPr>
              <w:t>1</w:t>
            </w:r>
          </w:p>
        </w:tc>
        <w:tc>
          <w:tcPr>
            <w:tcW w:w="2242" w:type="dxa"/>
            <w:tcBorders>
              <w:top w:val="single" w:sz="4" w:space="0" w:color="auto"/>
              <w:left w:val="single" w:sz="4" w:space="0" w:color="auto"/>
              <w:bottom w:val="single" w:sz="4" w:space="0" w:color="auto"/>
              <w:right w:val="single" w:sz="4" w:space="0" w:color="auto"/>
            </w:tcBorders>
            <w:hideMark/>
          </w:tcPr>
          <w:p w14:paraId="34210D28" w14:textId="77777777" w:rsidR="00501ECF" w:rsidRDefault="00501ECF" w:rsidP="00501ECF">
            <w:pPr>
              <w:pStyle w:val="NoSpacing"/>
              <w:jc w:val="both"/>
              <w:rPr>
                <w:rFonts w:ascii="Arial" w:hAnsi="Arial" w:cs="Arial"/>
                <w:sz w:val="20"/>
                <w:szCs w:val="20"/>
              </w:rPr>
            </w:pPr>
            <w:r>
              <w:rPr>
                <w:rFonts w:ascii="Arial" w:hAnsi="Arial" w:cs="Arial"/>
                <w:sz w:val="20"/>
                <w:szCs w:val="20"/>
              </w:rPr>
              <w:t>As per Ministry of New &amp; Renewable Energy</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3027C50" w14:textId="77777777" w:rsidR="00501ECF" w:rsidRDefault="00501ECF" w:rsidP="00501ECF">
            <w:pPr>
              <w:pStyle w:val="NoSpacing"/>
              <w:jc w:val="right"/>
              <w:rPr>
                <w:rFonts w:ascii="Arial" w:hAnsi="Arial" w:cs="Arial"/>
                <w:sz w:val="20"/>
                <w:szCs w:val="20"/>
              </w:rPr>
            </w:pPr>
            <w:r>
              <w:rPr>
                <w:rFonts w:ascii="Arial" w:hAnsi="Arial" w:cs="Arial"/>
                <w:sz w:val="20"/>
                <w:szCs w:val="20"/>
              </w:rPr>
              <w:t>35,886*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167FF86" w14:textId="7FA519E4" w:rsidR="00501ECF" w:rsidRDefault="00B16465" w:rsidP="00B16465">
            <w:pPr>
              <w:pStyle w:val="NoSpacing"/>
              <w:jc w:val="right"/>
              <w:rPr>
                <w:rFonts w:ascii="Arial" w:hAnsi="Arial" w:cs="Arial"/>
                <w:sz w:val="20"/>
                <w:szCs w:val="20"/>
              </w:rPr>
            </w:pPr>
            <w:r w:rsidRPr="00B16465">
              <w:rPr>
                <w:rFonts w:ascii="Arial" w:hAnsi="Arial" w:cs="Arial"/>
                <w:sz w:val="20"/>
                <w:szCs w:val="20"/>
              </w:rPr>
              <w:t>1,190.20</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DC29843" w14:textId="695B0D40" w:rsidR="00501ECF" w:rsidRDefault="00B16465" w:rsidP="00501ECF">
            <w:pPr>
              <w:pStyle w:val="NoSpacing"/>
              <w:jc w:val="right"/>
              <w:rPr>
                <w:rFonts w:ascii="Arial" w:hAnsi="Arial" w:cs="Arial"/>
                <w:sz w:val="20"/>
                <w:szCs w:val="20"/>
              </w:rPr>
            </w:pPr>
            <w:r w:rsidRPr="00B16465">
              <w:rPr>
                <w:rFonts w:ascii="Arial" w:hAnsi="Arial" w:cs="Arial"/>
                <w:sz w:val="20"/>
                <w:szCs w:val="20"/>
              </w:rPr>
              <w:t>4,27,11,517</w:t>
            </w:r>
          </w:p>
        </w:tc>
        <w:tc>
          <w:tcPr>
            <w:tcW w:w="2410" w:type="dxa"/>
            <w:tcBorders>
              <w:top w:val="single" w:sz="4" w:space="0" w:color="auto"/>
              <w:left w:val="single" w:sz="4" w:space="0" w:color="auto"/>
              <w:bottom w:val="single" w:sz="4" w:space="0" w:color="auto"/>
              <w:right w:val="single" w:sz="4" w:space="0" w:color="auto"/>
            </w:tcBorders>
            <w:vAlign w:val="center"/>
            <w:hideMark/>
          </w:tcPr>
          <w:p w14:paraId="3D582159" w14:textId="553F76DE" w:rsidR="00501ECF" w:rsidRDefault="00B16465" w:rsidP="00501ECF">
            <w:pPr>
              <w:pStyle w:val="NoSpacing"/>
              <w:jc w:val="right"/>
              <w:rPr>
                <w:rFonts w:ascii="Arial" w:hAnsi="Arial" w:cs="Arial"/>
                <w:sz w:val="20"/>
                <w:szCs w:val="20"/>
              </w:rPr>
            </w:pPr>
            <w:r w:rsidRPr="00B16465">
              <w:rPr>
                <w:rFonts w:ascii="Arial" w:hAnsi="Arial" w:cs="Arial"/>
                <w:sz w:val="20"/>
                <w:szCs w:val="20"/>
              </w:rPr>
              <w:t>4,86,91,130</w:t>
            </w:r>
          </w:p>
        </w:tc>
      </w:tr>
      <w:tr w:rsidR="0081074F" w14:paraId="3F6993CD" w14:textId="77777777" w:rsidTr="00501ECF">
        <w:trPr>
          <w:jc w:val="center"/>
        </w:trPr>
        <w:tc>
          <w:tcPr>
            <w:tcW w:w="425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21D2D73" w14:textId="0CFD1D27" w:rsidR="0081074F" w:rsidRDefault="0081074F" w:rsidP="00501ECF">
            <w:pPr>
              <w:pStyle w:val="NoSpacing"/>
              <w:jc w:val="right"/>
              <w:rPr>
                <w:rFonts w:ascii="Arial" w:hAnsi="Arial" w:cs="Arial"/>
                <w:b/>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6556A4" w14:textId="3BD9A4FC" w:rsidR="0081074F" w:rsidRDefault="00B16465" w:rsidP="00501ECF">
            <w:pPr>
              <w:pStyle w:val="NoSpacing"/>
              <w:jc w:val="right"/>
              <w:rPr>
                <w:rFonts w:ascii="Arial" w:hAnsi="Arial" w:cs="Arial"/>
                <w:b/>
                <w:szCs w:val="20"/>
              </w:rPr>
            </w:pPr>
            <w:r>
              <w:rPr>
                <w:rFonts w:ascii="Arial" w:hAnsi="Arial" w:cs="Arial"/>
                <w:b/>
                <w:szCs w:val="20"/>
              </w:rPr>
              <w:t xml:space="preserve">1.19 </w:t>
            </w:r>
            <w:r w:rsidR="0081074F">
              <w:rPr>
                <w:rFonts w:ascii="Arial" w:hAnsi="Arial" w:cs="Arial"/>
                <w:b/>
                <w:szCs w:val="20"/>
              </w:rPr>
              <w:t>MWp</w:t>
            </w:r>
          </w:p>
        </w:tc>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B99E74" w14:textId="77777777" w:rsidR="0081074F" w:rsidRDefault="0081074F" w:rsidP="00C17F6D">
            <w:pPr>
              <w:pStyle w:val="NoSpacing"/>
              <w:jc w:val="right"/>
              <w:rPr>
                <w:rFonts w:ascii="Arial" w:hAnsi="Arial" w:cs="Arial"/>
                <w:b/>
                <w:szCs w:val="20"/>
              </w:rPr>
            </w:pPr>
          </w:p>
        </w:tc>
        <w:tc>
          <w:tcPr>
            <w:tcW w:w="24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00AFEB" w14:textId="03B1577E" w:rsidR="0081074F" w:rsidRDefault="0081074F" w:rsidP="00B16465">
            <w:pPr>
              <w:pStyle w:val="NoSpacing"/>
              <w:jc w:val="right"/>
              <w:rPr>
                <w:rFonts w:ascii="Arial" w:hAnsi="Arial" w:cs="Arial"/>
                <w:b/>
                <w:szCs w:val="20"/>
              </w:rPr>
            </w:pPr>
            <w:r>
              <w:rPr>
                <w:rFonts w:ascii="Arial" w:hAnsi="Arial" w:cs="Arial"/>
                <w:b/>
                <w:szCs w:val="20"/>
              </w:rPr>
              <w:t>~Rs.</w:t>
            </w:r>
            <w:r w:rsidR="00B16465">
              <w:rPr>
                <w:rFonts w:ascii="Arial" w:hAnsi="Arial" w:cs="Arial"/>
                <w:b/>
                <w:szCs w:val="20"/>
              </w:rPr>
              <w:t xml:space="preserve"> 4.87</w:t>
            </w:r>
            <w:r>
              <w:rPr>
                <w:rFonts w:ascii="Arial" w:hAnsi="Arial" w:cs="Arial"/>
                <w:b/>
                <w:szCs w:val="20"/>
              </w:rPr>
              <w:t xml:space="preserve"> Cr.</w:t>
            </w:r>
          </w:p>
        </w:tc>
      </w:tr>
    </w:tbl>
    <w:p w14:paraId="5057F99C" w14:textId="77777777" w:rsidR="0081074F" w:rsidRDefault="0081074F" w:rsidP="0081074F">
      <w:pPr>
        <w:pStyle w:val="ListParagraph"/>
        <w:spacing w:line="360" w:lineRule="auto"/>
        <w:ind w:left="426"/>
        <w:jc w:val="right"/>
        <w:rPr>
          <w:rFonts w:ascii="Arial" w:hAnsi="Arial" w:cs="Arial"/>
          <w:bCs/>
          <w:i/>
          <w:sz w:val="20"/>
        </w:rPr>
      </w:pPr>
      <w:r w:rsidRPr="0081074F">
        <w:rPr>
          <w:rFonts w:ascii="Arial" w:hAnsi="Arial" w:cs="Arial"/>
          <w:bCs/>
          <w:i/>
          <w:sz w:val="20"/>
        </w:rPr>
        <w:t>*Benchmark cost for 2021-22</w:t>
      </w:r>
    </w:p>
    <w:p w14:paraId="3D8FBD0E" w14:textId="77777777" w:rsidR="00C248B1" w:rsidRDefault="00C248B1">
      <w:pPr>
        <w:rPr>
          <w:rFonts w:ascii="Arial" w:hAnsi="Arial" w:cs="Arial"/>
          <w:bCs/>
          <w:sz w:val="22"/>
        </w:rPr>
      </w:pPr>
      <w:r>
        <w:rPr>
          <w:rFonts w:ascii="Arial" w:hAnsi="Arial" w:cs="Arial"/>
          <w:bCs/>
          <w:sz w:val="22"/>
        </w:rPr>
        <w:br w:type="page"/>
      </w:r>
    </w:p>
    <w:p w14:paraId="2E7D6EF0" w14:textId="55BAFF05" w:rsidR="00C248B1" w:rsidRDefault="00C248B1" w:rsidP="00E5628E">
      <w:pPr>
        <w:pStyle w:val="ListParagraph"/>
        <w:numPr>
          <w:ilvl w:val="0"/>
          <w:numId w:val="6"/>
        </w:numPr>
        <w:spacing w:after="240" w:line="360" w:lineRule="auto"/>
        <w:ind w:left="284" w:hanging="284"/>
        <w:jc w:val="both"/>
        <w:rPr>
          <w:rFonts w:ascii="Arial" w:hAnsi="Arial" w:cs="Arial"/>
          <w:bCs/>
          <w:sz w:val="22"/>
        </w:rPr>
      </w:pPr>
      <w:r>
        <w:rPr>
          <w:rFonts w:ascii="Arial" w:hAnsi="Arial" w:cs="Arial"/>
          <w:bCs/>
          <w:sz w:val="22"/>
        </w:rPr>
        <w:lastRenderedPageBreak/>
        <w:t>Project cost calculated on the basis of market comparable:</w:t>
      </w:r>
    </w:p>
    <w:tbl>
      <w:tblPr>
        <w:tblStyle w:val="TableGrid"/>
        <w:tblW w:w="9209" w:type="dxa"/>
        <w:jc w:val="center"/>
        <w:tblLook w:val="04A0" w:firstRow="1" w:lastRow="0" w:firstColumn="1" w:lastColumn="0" w:noHBand="0" w:noVBand="1"/>
      </w:tblPr>
      <w:tblGrid>
        <w:gridCol w:w="689"/>
        <w:gridCol w:w="3417"/>
        <w:gridCol w:w="1648"/>
        <w:gridCol w:w="1612"/>
        <w:gridCol w:w="1843"/>
      </w:tblGrid>
      <w:tr w:rsidR="00C248B1" w14:paraId="0E7E37D9" w14:textId="77777777" w:rsidTr="00C248B1">
        <w:trP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D15BF89" w14:textId="77777777" w:rsidR="00C248B1" w:rsidRDefault="00C248B1">
            <w:pPr>
              <w:pStyle w:val="NoSpacing"/>
              <w:jc w:val="center"/>
              <w:rPr>
                <w:rFonts w:ascii="Arial" w:hAnsi="Arial" w:cs="Arial"/>
                <w:b/>
                <w:sz w:val="20"/>
                <w:szCs w:val="20"/>
              </w:rPr>
            </w:pPr>
            <w:r>
              <w:rPr>
                <w:rFonts w:ascii="Arial" w:hAnsi="Arial" w:cs="Arial"/>
                <w:b/>
                <w:sz w:val="20"/>
                <w:szCs w:val="20"/>
              </w:rPr>
              <w:t>S. No.</w:t>
            </w:r>
          </w:p>
        </w:tc>
        <w:tc>
          <w:tcPr>
            <w:tcW w:w="3417"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661B625" w14:textId="77777777" w:rsidR="00C248B1" w:rsidRDefault="00C248B1">
            <w:pPr>
              <w:pStyle w:val="NoSpacing"/>
              <w:jc w:val="center"/>
              <w:rPr>
                <w:rFonts w:ascii="Arial" w:hAnsi="Arial" w:cs="Arial"/>
                <w:b/>
                <w:sz w:val="20"/>
                <w:szCs w:val="20"/>
              </w:rPr>
            </w:pPr>
            <w:r>
              <w:rPr>
                <w:rFonts w:ascii="Arial" w:hAnsi="Arial" w:cs="Arial"/>
                <w:b/>
                <w:sz w:val="20"/>
                <w:szCs w:val="20"/>
              </w:rPr>
              <w:t>Particulars</w:t>
            </w: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D959F4E" w14:textId="77777777" w:rsidR="00C248B1" w:rsidRDefault="00C248B1">
            <w:pPr>
              <w:pStyle w:val="NoSpacing"/>
              <w:jc w:val="center"/>
              <w:rPr>
                <w:rFonts w:ascii="Arial" w:hAnsi="Arial" w:cs="Arial"/>
                <w:b/>
                <w:sz w:val="20"/>
                <w:szCs w:val="20"/>
              </w:rPr>
            </w:pPr>
            <w:r>
              <w:rPr>
                <w:rFonts w:ascii="Arial" w:hAnsi="Arial" w:cs="Arial"/>
                <w:b/>
                <w:sz w:val="20"/>
                <w:szCs w:val="20"/>
              </w:rPr>
              <w:t>Excluding GST</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00D4277" w14:textId="77777777" w:rsidR="00C248B1" w:rsidRDefault="00C248B1">
            <w:pPr>
              <w:pStyle w:val="NoSpacing"/>
              <w:jc w:val="center"/>
              <w:rPr>
                <w:rFonts w:ascii="Arial" w:hAnsi="Arial" w:cs="Arial"/>
                <w:b/>
                <w:sz w:val="20"/>
                <w:szCs w:val="20"/>
              </w:rPr>
            </w:pPr>
            <w:r>
              <w:rPr>
                <w:rFonts w:ascii="Arial" w:hAnsi="Arial" w:cs="Arial"/>
                <w:b/>
                <w:sz w:val="20"/>
                <w:szCs w:val="20"/>
              </w:rPr>
              <w:t>Including GST</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7BB7B84" w14:textId="77777777" w:rsidR="00C248B1" w:rsidRDefault="00C248B1">
            <w:pPr>
              <w:pStyle w:val="NoSpacing"/>
              <w:jc w:val="center"/>
              <w:rPr>
                <w:rFonts w:ascii="Arial" w:hAnsi="Arial" w:cs="Arial"/>
                <w:b/>
                <w:sz w:val="20"/>
                <w:szCs w:val="20"/>
              </w:rPr>
            </w:pPr>
            <w:r>
              <w:rPr>
                <w:rFonts w:ascii="Arial" w:hAnsi="Arial" w:cs="Arial"/>
                <w:b/>
                <w:sz w:val="20"/>
                <w:szCs w:val="20"/>
              </w:rPr>
              <w:t>Remark</w:t>
            </w:r>
          </w:p>
        </w:tc>
      </w:tr>
      <w:tr w:rsidR="00C248B1" w14:paraId="18323BED" w14:textId="77777777" w:rsidTr="00C248B1">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B312624" w14:textId="77777777" w:rsidR="00C248B1" w:rsidRDefault="00C248B1">
            <w:pPr>
              <w:rPr>
                <w:rFonts w:ascii="Arial" w:hAnsi="Arial"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790FE1A" w14:textId="77777777" w:rsidR="00C248B1" w:rsidRDefault="00C248B1">
            <w:pPr>
              <w:rPr>
                <w:rFonts w:ascii="Arial" w:hAnsi="Arial" w:cs="Arial"/>
                <w:b/>
                <w:sz w:val="20"/>
                <w:szCs w:val="20"/>
              </w:rPr>
            </w:pP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070F69A" w14:textId="77777777" w:rsidR="00C248B1" w:rsidRDefault="00C248B1">
            <w:pPr>
              <w:pStyle w:val="NoSpacing"/>
              <w:jc w:val="center"/>
              <w:rPr>
                <w:rFonts w:ascii="Arial" w:hAnsi="Arial" w:cs="Arial"/>
                <w:b/>
                <w:sz w:val="20"/>
                <w:szCs w:val="20"/>
              </w:rPr>
            </w:pPr>
            <w:r>
              <w:rPr>
                <w:rFonts w:ascii="Arial" w:hAnsi="Arial" w:cs="Arial"/>
                <w:b/>
                <w:sz w:val="20"/>
                <w:szCs w:val="20"/>
              </w:rPr>
              <w:t xml:space="preserve">Per KW Cost </w:t>
            </w:r>
          </w:p>
          <w:p w14:paraId="28B12C8A" w14:textId="77777777" w:rsidR="00C248B1" w:rsidRDefault="00C248B1">
            <w:pPr>
              <w:pStyle w:val="NoSpacing"/>
              <w:jc w:val="center"/>
              <w:rPr>
                <w:rFonts w:ascii="Arial" w:hAnsi="Arial" w:cs="Arial"/>
                <w:b/>
                <w:sz w:val="20"/>
                <w:szCs w:val="20"/>
              </w:rPr>
            </w:pPr>
            <w:r>
              <w:rPr>
                <w:rFonts w:ascii="Arial" w:hAnsi="Arial" w:cs="Arial"/>
                <w:b/>
                <w:sz w:val="20"/>
                <w:szCs w:val="20"/>
              </w:rPr>
              <w:t>(In Rs.)</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006859F" w14:textId="77777777" w:rsidR="00C248B1" w:rsidRDefault="00C248B1">
            <w:pPr>
              <w:pStyle w:val="NoSpacing"/>
              <w:jc w:val="center"/>
              <w:rPr>
                <w:rFonts w:ascii="Arial" w:hAnsi="Arial" w:cs="Arial"/>
                <w:b/>
                <w:sz w:val="20"/>
                <w:szCs w:val="20"/>
              </w:rPr>
            </w:pPr>
            <w:r>
              <w:rPr>
                <w:rFonts w:ascii="Arial" w:hAnsi="Arial" w:cs="Arial"/>
                <w:b/>
                <w:sz w:val="20"/>
                <w:szCs w:val="20"/>
              </w:rPr>
              <w:t xml:space="preserve">Per KW Cost </w:t>
            </w:r>
          </w:p>
          <w:p w14:paraId="0540F64A" w14:textId="77777777" w:rsidR="00C248B1" w:rsidRDefault="00C248B1">
            <w:pPr>
              <w:pStyle w:val="NoSpacing"/>
              <w:jc w:val="center"/>
              <w:rPr>
                <w:rFonts w:ascii="Arial" w:hAnsi="Arial" w:cs="Arial"/>
                <w:b/>
                <w:sz w:val="20"/>
                <w:szCs w:val="20"/>
              </w:rPr>
            </w:pPr>
            <w:r>
              <w:rPr>
                <w:rFonts w:ascii="Arial" w:hAnsi="Arial" w:cs="Arial"/>
                <w:b/>
                <w:sz w:val="20"/>
                <w:szCs w:val="20"/>
              </w:rPr>
              <w:t>(In Rs.)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3519F9" w14:textId="77777777" w:rsidR="00C248B1" w:rsidRDefault="00C248B1">
            <w:pPr>
              <w:rPr>
                <w:rFonts w:ascii="Arial" w:hAnsi="Arial" w:cs="Arial"/>
                <w:b/>
                <w:sz w:val="20"/>
                <w:szCs w:val="20"/>
              </w:rPr>
            </w:pPr>
          </w:p>
        </w:tc>
      </w:tr>
      <w:tr w:rsidR="00C248B1" w14:paraId="2BFF2FB8" w14:textId="77777777" w:rsidTr="00C248B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A31BE19" w14:textId="77777777" w:rsidR="00C248B1" w:rsidRDefault="00C248B1">
            <w:pPr>
              <w:pStyle w:val="NoSpacing"/>
              <w:jc w:val="center"/>
              <w:rPr>
                <w:rFonts w:ascii="Arial" w:hAnsi="Arial" w:cs="Arial"/>
                <w:sz w:val="20"/>
                <w:szCs w:val="20"/>
              </w:rPr>
            </w:pPr>
            <w:r>
              <w:rPr>
                <w:rFonts w:ascii="Arial" w:hAnsi="Arial" w:cs="Arial"/>
                <w:sz w:val="20"/>
                <w:szCs w:val="20"/>
              </w:rPr>
              <w:t>1</w:t>
            </w:r>
          </w:p>
        </w:tc>
        <w:tc>
          <w:tcPr>
            <w:tcW w:w="3417" w:type="dxa"/>
            <w:tcBorders>
              <w:top w:val="single" w:sz="4" w:space="0" w:color="auto"/>
              <w:left w:val="single" w:sz="4" w:space="0" w:color="auto"/>
              <w:bottom w:val="single" w:sz="4" w:space="0" w:color="auto"/>
              <w:right w:val="single" w:sz="4" w:space="0" w:color="auto"/>
            </w:tcBorders>
            <w:vAlign w:val="center"/>
            <w:hideMark/>
          </w:tcPr>
          <w:p w14:paraId="4156BE77" w14:textId="79B07ED4" w:rsidR="00C248B1" w:rsidRDefault="00C248B1" w:rsidP="00C248B1">
            <w:pPr>
              <w:pStyle w:val="NoSpacing"/>
              <w:rPr>
                <w:rFonts w:ascii="Arial" w:hAnsi="Arial" w:cs="Arial"/>
                <w:sz w:val="20"/>
                <w:szCs w:val="20"/>
              </w:rPr>
            </w:pPr>
            <w:r>
              <w:rPr>
                <w:rFonts w:ascii="Arial" w:hAnsi="Arial" w:cs="Arial"/>
                <w:sz w:val="20"/>
                <w:szCs w:val="20"/>
              </w:rPr>
              <w:t xml:space="preserve">Subject project installation cost </w:t>
            </w:r>
          </w:p>
        </w:tc>
        <w:tc>
          <w:tcPr>
            <w:tcW w:w="1648" w:type="dxa"/>
            <w:tcBorders>
              <w:top w:val="single" w:sz="4" w:space="0" w:color="auto"/>
              <w:left w:val="single" w:sz="4" w:space="0" w:color="auto"/>
              <w:bottom w:val="single" w:sz="4" w:space="0" w:color="auto"/>
              <w:right w:val="single" w:sz="4" w:space="0" w:color="auto"/>
            </w:tcBorders>
            <w:vAlign w:val="center"/>
            <w:hideMark/>
          </w:tcPr>
          <w:p w14:paraId="37D5BEF6" w14:textId="77777777" w:rsidR="00C248B1" w:rsidRDefault="00C248B1">
            <w:pPr>
              <w:pStyle w:val="NoSpacing"/>
              <w:jc w:val="right"/>
              <w:rPr>
                <w:rFonts w:ascii="Arial" w:hAnsi="Arial" w:cs="Arial"/>
                <w:sz w:val="20"/>
                <w:szCs w:val="20"/>
              </w:rPr>
            </w:pPr>
            <w:r>
              <w:rPr>
                <w:rFonts w:ascii="Arial" w:hAnsi="Arial" w:cs="Arial"/>
                <w:sz w:val="20"/>
                <w:szCs w:val="20"/>
              </w:rPr>
              <w:t>-</w:t>
            </w:r>
          </w:p>
        </w:tc>
        <w:tc>
          <w:tcPr>
            <w:tcW w:w="1612" w:type="dxa"/>
            <w:tcBorders>
              <w:top w:val="single" w:sz="4" w:space="0" w:color="auto"/>
              <w:left w:val="single" w:sz="4" w:space="0" w:color="auto"/>
              <w:bottom w:val="single" w:sz="4" w:space="0" w:color="auto"/>
              <w:right w:val="single" w:sz="4" w:space="0" w:color="auto"/>
            </w:tcBorders>
            <w:vAlign w:val="center"/>
            <w:hideMark/>
          </w:tcPr>
          <w:p w14:paraId="1E0BB424" w14:textId="58905901" w:rsidR="00C248B1" w:rsidRPr="000D4B64" w:rsidRDefault="007C1C57">
            <w:pPr>
              <w:pStyle w:val="NoSpacing"/>
              <w:jc w:val="right"/>
              <w:rPr>
                <w:rFonts w:ascii="Arial" w:hAnsi="Arial" w:cs="Arial"/>
                <w:sz w:val="20"/>
                <w:szCs w:val="20"/>
              </w:rPr>
            </w:pPr>
            <w:r w:rsidRPr="000D4B64">
              <w:rPr>
                <w:rFonts w:ascii="Arial" w:hAnsi="Arial" w:cs="Arial"/>
                <w:sz w:val="20"/>
                <w:szCs w:val="20"/>
              </w:rPr>
              <w:t>46,081</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20A9B93" w14:textId="777DD420" w:rsidR="00C248B1" w:rsidRPr="000D4B64" w:rsidRDefault="00C248B1">
            <w:pPr>
              <w:pStyle w:val="NoSpacing"/>
              <w:rPr>
                <w:rFonts w:ascii="Arial" w:hAnsi="Arial" w:cs="Arial"/>
                <w:sz w:val="20"/>
                <w:szCs w:val="20"/>
              </w:rPr>
            </w:pPr>
            <w:r w:rsidRPr="000D4B64">
              <w:rPr>
                <w:rFonts w:ascii="Arial" w:hAnsi="Arial" w:cs="Arial"/>
                <w:sz w:val="20"/>
                <w:szCs w:val="20"/>
              </w:rPr>
              <w:t>as per Techno-Commercial offer from OPPL</w:t>
            </w:r>
          </w:p>
        </w:tc>
      </w:tr>
      <w:tr w:rsidR="00C248B1" w14:paraId="78244E51" w14:textId="77777777" w:rsidTr="00C248B1">
        <w:trPr>
          <w:jc w:val="center"/>
        </w:trPr>
        <w:tc>
          <w:tcPr>
            <w:tcW w:w="9209" w:type="dxa"/>
            <w:gridSpan w:val="5"/>
            <w:tcBorders>
              <w:top w:val="single" w:sz="4" w:space="0" w:color="auto"/>
              <w:left w:val="single" w:sz="4" w:space="0" w:color="auto"/>
              <w:bottom w:val="single" w:sz="4" w:space="0" w:color="auto"/>
              <w:right w:val="single" w:sz="4" w:space="0" w:color="auto"/>
            </w:tcBorders>
            <w:shd w:val="clear" w:color="auto" w:fill="00B0F0"/>
            <w:hideMark/>
          </w:tcPr>
          <w:p w14:paraId="77D66D19" w14:textId="77777777" w:rsidR="00C248B1" w:rsidRDefault="00C248B1">
            <w:pPr>
              <w:pStyle w:val="NoSpacing"/>
              <w:jc w:val="center"/>
              <w:rPr>
                <w:rFonts w:ascii="Arial" w:hAnsi="Arial" w:cs="Arial"/>
                <w:b/>
                <w:sz w:val="20"/>
                <w:szCs w:val="20"/>
              </w:rPr>
            </w:pPr>
            <w:r>
              <w:rPr>
                <w:rFonts w:ascii="Arial" w:hAnsi="Arial" w:cs="Arial"/>
                <w:b/>
                <w:sz w:val="20"/>
                <w:szCs w:val="20"/>
              </w:rPr>
              <w:t>Market Research Details</w:t>
            </w:r>
          </w:p>
        </w:tc>
      </w:tr>
      <w:tr w:rsidR="00C248B1" w14:paraId="20654C3B" w14:textId="77777777" w:rsidTr="00C248B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3DD6B8B" w14:textId="77777777" w:rsidR="00C248B1" w:rsidRDefault="00C248B1">
            <w:pPr>
              <w:pStyle w:val="NoSpacing"/>
              <w:jc w:val="center"/>
              <w:rPr>
                <w:rFonts w:ascii="Arial" w:hAnsi="Arial" w:cs="Arial"/>
                <w:sz w:val="20"/>
                <w:szCs w:val="20"/>
              </w:rPr>
            </w:pPr>
            <w:r>
              <w:rPr>
                <w:rFonts w:ascii="Arial" w:hAnsi="Arial" w:cs="Arial"/>
                <w:sz w:val="20"/>
                <w:szCs w:val="20"/>
              </w:rPr>
              <w:t>2</w:t>
            </w:r>
          </w:p>
        </w:tc>
        <w:tc>
          <w:tcPr>
            <w:tcW w:w="3417" w:type="dxa"/>
            <w:tcBorders>
              <w:top w:val="single" w:sz="4" w:space="0" w:color="auto"/>
              <w:left w:val="single" w:sz="4" w:space="0" w:color="auto"/>
              <w:bottom w:val="single" w:sz="4" w:space="0" w:color="auto"/>
              <w:right w:val="single" w:sz="4" w:space="0" w:color="auto"/>
            </w:tcBorders>
            <w:hideMark/>
          </w:tcPr>
          <w:p w14:paraId="00737F8D" w14:textId="1729ABA9" w:rsidR="00C248B1" w:rsidRDefault="00C248B1">
            <w:pPr>
              <w:pStyle w:val="NoSpacing"/>
              <w:jc w:val="both"/>
              <w:rPr>
                <w:rFonts w:ascii="Arial" w:hAnsi="Arial" w:cs="Arial"/>
                <w:sz w:val="20"/>
                <w:szCs w:val="20"/>
              </w:rPr>
            </w:pPr>
            <w:r>
              <w:rPr>
                <w:rFonts w:ascii="Arial" w:hAnsi="Arial" w:cs="Arial"/>
                <w:sz w:val="20"/>
                <w:szCs w:val="20"/>
              </w:rPr>
              <w:t>MNRE Benchmark Cost</w:t>
            </w:r>
          </w:p>
        </w:tc>
        <w:tc>
          <w:tcPr>
            <w:tcW w:w="1648" w:type="dxa"/>
            <w:tcBorders>
              <w:top w:val="single" w:sz="4" w:space="0" w:color="auto"/>
              <w:left w:val="single" w:sz="4" w:space="0" w:color="auto"/>
              <w:bottom w:val="single" w:sz="4" w:space="0" w:color="auto"/>
              <w:right w:val="single" w:sz="4" w:space="0" w:color="auto"/>
            </w:tcBorders>
            <w:vAlign w:val="center"/>
            <w:hideMark/>
          </w:tcPr>
          <w:p w14:paraId="69F105B5" w14:textId="77777777" w:rsidR="00C248B1" w:rsidRDefault="00C248B1">
            <w:pPr>
              <w:pStyle w:val="NoSpacing"/>
              <w:jc w:val="right"/>
              <w:rPr>
                <w:rFonts w:cs="Calibri"/>
                <w:color w:val="000000"/>
              </w:rPr>
            </w:pPr>
            <w:r>
              <w:rPr>
                <w:rFonts w:cs="Calibri"/>
                <w:color w:val="000000"/>
              </w:rPr>
              <w:t>39,080</w:t>
            </w:r>
          </w:p>
        </w:tc>
        <w:tc>
          <w:tcPr>
            <w:tcW w:w="1612" w:type="dxa"/>
            <w:tcBorders>
              <w:top w:val="single" w:sz="4" w:space="0" w:color="auto"/>
              <w:left w:val="single" w:sz="4" w:space="0" w:color="auto"/>
              <w:bottom w:val="single" w:sz="4" w:space="0" w:color="auto"/>
              <w:right w:val="single" w:sz="4" w:space="0" w:color="auto"/>
            </w:tcBorders>
            <w:vAlign w:val="center"/>
          </w:tcPr>
          <w:p w14:paraId="5E74E784" w14:textId="3CDD101C" w:rsidR="00C248B1" w:rsidRDefault="00B90BB5">
            <w:pPr>
              <w:pStyle w:val="NoSpacing"/>
              <w:jc w:val="right"/>
              <w:rPr>
                <w:rFonts w:cs="Calibri"/>
                <w:color w:val="000000"/>
              </w:rPr>
            </w:pPr>
            <w:r>
              <w:rPr>
                <w:rFonts w:cs="Calibri"/>
                <w:color w:val="000000"/>
              </w:rPr>
              <w:t>-</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5E2946F" w14:textId="77777777" w:rsidR="00C248B1" w:rsidRDefault="00C248B1">
            <w:pPr>
              <w:pStyle w:val="NoSpacing"/>
              <w:rPr>
                <w:rFonts w:ascii="Arial" w:hAnsi="Arial" w:cs="Arial"/>
                <w:sz w:val="20"/>
                <w:szCs w:val="20"/>
              </w:rPr>
            </w:pPr>
            <w:r>
              <w:rPr>
                <w:rFonts w:ascii="Arial" w:hAnsi="Arial" w:cs="Arial"/>
                <w:sz w:val="20"/>
                <w:szCs w:val="20"/>
              </w:rPr>
              <w:t>Refer Annexure-1</w:t>
            </w:r>
          </w:p>
        </w:tc>
      </w:tr>
      <w:tr w:rsidR="00B71CDA" w14:paraId="30515360" w14:textId="77777777" w:rsidTr="00962C98">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783C2DB9" w14:textId="77777777" w:rsidR="00B71CDA" w:rsidRDefault="00B71CDA">
            <w:pPr>
              <w:pStyle w:val="NoSpacing"/>
              <w:jc w:val="center"/>
              <w:rPr>
                <w:rFonts w:ascii="Arial" w:hAnsi="Arial" w:cs="Arial"/>
                <w:sz w:val="20"/>
                <w:szCs w:val="20"/>
              </w:rPr>
            </w:pPr>
          </w:p>
        </w:tc>
        <w:tc>
          <w:tcPr>
            <w:tcW w:w="8520" w:type="dxa"/>
            <w:gridSpan w:val="4"/>
            <w:tcBorders>
              <w:top w:val="single" w:sz="4" w:space="0" w:color="auto"/>
              <w:left w:val="single" w:sz="4" w:space="0" w:color="auto"/>
              <w:bottom w:val="single" w:sz="4" w:space="0" w:color="auto"/>
              <w:right w:val="single" w:sz="4" w:space="0" w:color="auto"/>
            </w:tcBorders>
          </w:tcPr>
          <w:p w14:paraId="08333A54" w14:textId="4266B46B" w:rsidR="00B71CDA" w:rsidRPr="00B71CDA" w:rsidRDefault="00B71CDA">
            <w:pPr>
              <w:pStyle w:val="NoSpacing"/>
              <w:rPr>
                <w:rFonts w:ascii="Arial" w:hAnsi="Arial" w:cs="Arial"/>
                <w:b/>
                <w:sz w:val="20"/>
                <w:szCs w:val="20"/>
              </w:rPr>
            </w:pPr>
            <w:r w:rsidRPr="00B71CDA">
              <w:rPr>
                <w:rFonts w:ascii="Arial" w:hAnsi="Arial" w:cs="Arial"/>
                <w:b/>
                <w:sz w:val="20"/>
                <w:szCs w:val="20"/>
              </w:rPr>
              <w:t>Market Research</w:t>
            </w:r>
          </w:p>
        </w:tc>
      </w:tr>
      <w:tr w:rsidR="006B1884" w14:paraId="4FB74537" w14:textId="77777777" w:rsidTr="00962C98">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92A281B" w14:textId="77777777" w:rsidR="006B1884" w:rsidRDefault="006B1884" w:rsidP="00227C14">
            <w:pPr>
              <w:pStyle w:val="NoSpacing"/>
              <w:jc w:val="center"/>
              <w:rPr>
                <w:rFonts w:ascii="Arial" w:hAnsi="Arial" w:cs="Arial"/>
                <w:sz w:val="20"/>
                <w:szCs w:val="20"/>
              </w:rPr>
            </w:pPr>
            <w:r>
              <w:rPr>
                <w:rFonts w:ascii="Arial" w:hAnsi="Arial" w:cs="Arial"/>
                <w:sz w:val="20"/>
                <w:szCs w:val="20"/>
              </w:rPr>
              <w:t>3</w:t>
            </w:r>
          </w:p>
        </w:tc>
        <w:tc>
          <w:tcPr>
            <w:tcW w:w="3417" w:type="dxa"/>
            <w:tcBorders>
              <w:top w:val="single" w:sz="4" w:space="0" w:color="auto"/>
              <w:left w:val="single" w:sz="4" w:space="0" w:color="auto"/>
              <w:bottom w:val="single" w:sz="4" w:space="0" w:color="auto"/>
              <w:right w:val="single" w:sz="4" w:space="0" w:color="auto"/>
            </w:tcBorders>
            <w:hideMark/>
          </w:tcPr>
          <w:p w14:paraId="11518840" w14:textId="7D4C6832" w:rsidR="006B1884" w:rsidRDefault="006B1884" w:rsidP="00227C14">
            <w:pPr>
              <w:pStyle w:val="NoSpacing"/>
              <w:tabs>
                <w:tab w:val="left" w:pos="2010"/>
              </w:tabs>
              <w:jc w:val="both"/>
              <w:rPr>
                <w:rFonts w:ascii="Arial" w:hAnsi="Arial" w:cs="Arial"/>
                <w:sz w:val="20"/>
                <w:szCs w:val="20"/>
              </w:rPr>
            </w:pPr>
            <w:r w:rsidRPr="007C66E4">
              <w:rPr>
                <w:rFonts w:ascii="Arial" w:hAnsi="Arial" w:cs="Arial"/>
                <w:sz w:val="20"/>
                <w:szCs w:val="20"/>
              </w:rPr>
              <w:t>Quotation</w:t>
            </w:r>
            <w:r>
              <w:rPr>
                <w:rFonts w:ascii="Arial" w:hAnsi="Arial" w:cs="Arial"/>
                <w:sz w:val="20"/>
                <w:szCs w:val="20"/>
              </w:rPr>
              <w:t>-1</w:t>
            </w:r>
          </w:p>
        </w:tc>
        <w:tc>
          <w:tcPr>
            <w:tcW w:w="1648" w:type="dxa"/>
            <w:tcBorders>
              <w:top w:val="single" w:sz="4" w:space="0" w:color="auto"/>
              <w:left w:val="single" w:sz="4" w:space="0" w:color="auto"/>
              <w:bottom w:val="single" w:sz="4" w:space="0" w:color="auto"/>
              <w:right w:val="single" w:sz="4" w:space="0" w:color="auto"/>
            </w:tcBorders>
            <w:vAlign w:val="bottom"/>
            <w:hideMark/>
          </w:tcPr>
          <w:p w14:paraId="7FE4BD10" w14:textId="77777777" w:rsidR="006B1884" w:rsidRDefault="006B1884" w:rsidP="00227C14">
            <w:pPr>
              <w:pStyle w:val="NoSpacing"/>
              <w:jc w:val="right"/>
              <w:rPr>
                <w:rFonts w:ascii="Arial" w:hAnsi="Arial" w:cs="Arial"/>
                <w:sz w:val="20"/>
                <w:szCs w:val="20"/>
              </w:rPr>
            </w:pPr>
            <w:r>
              <w:rPr>
                <w:rFonts w:cs="Calibri"/>
                <w:color w:val="000000"/>
              </w:rPr>
              <w:t xml:space="preserve">     48,700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05360966" w14:textId="77777777" w:rsidR="006B1884" w:rsidRDefault="006B1884" w:rsidP="00227C14">
            <w:pPr>
              <w:pStyle w:val="NoSpacing"/>
              <w:jc w:val="right"/>
              <w:rPr>
                <w:rFonts w:ascii="Arial" w:hAnsi="Arial" w:cs="Arial"/>
                <w:sz w:val="20"/>
                <w:szCs w:val="20"/>
              </w:rPr>
            </w:pPr>
            <w:r>
              <w:rPr>
                <w:rFonts w:cs="Calibri"/>
                <w:color w:val="000000"/>
              </w:rPr>
              <w:t>55,400</w:t>
            </w:r>
          </w:p>
        </w:tc>
        <w:tc>
          <w:tcPr>
            <w:tcW w:w="1843" w:type="dxa"/>
            <w:vMerge w:val="restart"/>
            <w:tcBorders>
              <w:top w:val="single" w:sz="4" w:space="0" w:color="auto"/>
              <w:left w:val="single" w:sz="4" w:space="0" w:color="auto"/>
              <w:right w:val="single" w:sz="4" w:space="0" w:color="auto"/>
            </w:tcBorders>
            <w:vAlign w:val="center"/>
            <w:hideMark/>
          </w:tcPr>
          <w:p w14:paraId="051347D4" w14:textId="77777777" w:rsidR="006B1884" w:rsidRDefault="006B1884" w:rsidP="00227C14">
            <w:pPr>
              <w:pStyle w:val="NoSpacing"/>
              <w:rPr>
                <w:rFonts w:ascii="Arial" w:hAnsi="Arial" w:cs="Arial"/>
                <w:sz w:val="20"/>
                <w:szCs w:val="20"/>
              </w:rPr>
            </w:pPr>
            <w:r>
              <w:rPr>
                <w:rFonts w:ascii="Arial" w:hAnsi="Arial" w:cs="Arial"/>
                <w:sz w:val="20"/>
                <w:szCs w:val="20"/>
              </w:rPr>
              <w:t>Refer Annexure-2</w:t>
            </w:r>
          </w:p>
        </w:tc>
      </w:tr>
      <w:tr w:rsidR="006B1884" w14:paraId="5128ACFE" w14:textId="77777777" w:rsidTr="00962C98">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4E72779" w14:textId="77777777" w:rsidR="006B1884" w:rsidRDefault="006B1884" w:rsidP="00227C14">
            <w:pPr>
              <w:pStyle w:val="NoSpacing"/>
              <w:jc w:val="center"/>
              <w:rPr>
                <w:rFonts w:ascii="Arial" w:hAnsi="Arial" w:cs="Arial"/>
                <w:sz w:val="20"/>
                <w:szCs w:val="20"/>
              </w:rPr>
            </w:pPr>
            <w:r>
              <w:rPr>
                <w:rFonts w:ascii="Arial" w:hAnsi="Arial" w:cs="Arial"/>
                <w:sz w:val="20"/>
                <w:szCs w:val="20"/>
              </w:rPr>
              <w:t>4</w:t>
            </w:r>
          </w:p>
        </w:tc>
        <w:tc>
          <w:tcPr>
            <w:tcW w:w="3417" w:type="dxa"/>
            <w:tcBorders>
              <w:top w:val="single" w:sz="4" w:space="0" w:color="auto"/>
              <w:left w:val="single" w:sz="4" w:space="0" w:color="auto"/>
              <w:bottom w:val="single" w:sz="4" w:space="0" w:color="auto"/>
              <w:right w:val="single" w:sz="4" w:space="0" w:color="auto"/>
            </w:tcBorders>
            <w:hideMark/>
          </w:tcPr>
          <w:p w14:paraId="72E21449" w14:textId="77463E1F" w:rsidR="006B1884" w:rsidRDefault="006B1884" w:rsidP="00227C14">
            <w:pPr>
              <w:pStyle w:val="NoSpacing"/>
              <w:jc w:val="both"/>
              <w:rPr>
                <w:rFonts w:ascii="Arial" w:hAnsi="Arial" w:cs="Arial"/>
                <w:sz w:val="20"/>
                <w:szCs w:val="20"/>
              </w:rPr>
            </w:pPr>
            <w:r w:rsidRPr="007C66E4">
              <w:rPr>
                <w:rFonts w:ascii="Arial" w:hAnsi="Arial" w:cs="Arial"/>
                <w:sz w:val="20"/>
                <w:szCs w:val="20"/>
              </w:rPr>
              <w:t>Quotation</w:t>
            </w:r>
            <w:r>
              <w:rPr>
                <w:rFonts w:ascii="Arial" w:hAnsi="Arial" w:cs="Arial"/>
                <w:sz w:val="20"/>
                <w:szCs w:val="20"/>
              </w:rPr>
              <w:t>-2</w:t>
            </w:r>
          </w:p>
        </w:tc>
        <w:tc>
          <w:tcPr>
            <w:tcW w:w="1648" w:type="dxa"/>
            <w:tcBorders>
              <w:top w:val="single" w:sz="4" w:space="0" w:color="auto"/>
              <w:left w:val="single" w:sz="4" w:space="0" w:color="auto"/>
              <w:bottom w:val="single" w:sz="4" w:space="0" w:color="auto"/>
              <w:right w:val="single" w:sz="4" w:space="0" w:color="auto"/>
            </w:tcBorders>
            <w:vAlign w:val="bottom"/>
            <w:hideMark/>
          </w:tcPr>
          <w:p w14:paraId="663131B9" w14:textId="66C367CA" w:rsidR="006B1884" w:rsidRDefault="006B1884" w:rsidP="00227C14">
            <w:pPr>
              <w:pStyle w:val="NoSpacing"/>
              <w:jc w:val="right"/>
              <w:rPr>
                <w:rFonts w:ascii="Arial" w:hAnsi="Arial" w:cs="Arial"/>
                <w:sz w:val="20"/>
                <w:szCs w:val="20"/>
              </w:rPr>
            </w:pPr>
            <w:r>
              <w:rPr>
                <w:rFonts w:cs="Calibri"/>
                <w:color w:val="000000"/>
              </w:rPr>
              <w:t xml:space="preserve">     37,740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084D7421" w14:textId="317EFCF1" w:rsidR="006B1884" w:rsidRDefault="006B1884" w:rsidP="00227C14">
            <w:pPr>
              <w:pStyle w:val="NoSpacing"/>
              <w:jc w:val="right"/>
              <w:rPr>
                <w:rFonts w:ascii="Arial" w:hAnsi="Arial" w:cs="Arial"/>
                <w:sz w:val="20"/>
                <w:szCs w:val="20"/>
              </w:rPr>
            </w:pPr>
            <w:r>
              <w:rPr>
                <w:rFonts w:cs="Calibri"/>
                <w:color w:val="000000"/>
              </w:rPr>
              <w:t>42,500</w:t>
            </w:r>
          </w:p>
        </w:tc>
        <w:tc>
          <w:tcPr>
            <w:tcW w:w="1843" w:type="dxa"/>
            <w:vMerge/>
            <w:tcBorders>
              <w:left w:val="single" w:sz="4" w:space="0" w:color="auto"/>
              <w:right w:val="single" w:sz="4" w:space="0" w:color="auto"/>
            </w:tcBorders>
            <w:vAlign w:val="center"/>
          </w:tcPr>
          <w:p w14:paraId="1E6CDB60" w14:textId="49C239EF" w:rsidR="006B1884" w:rsidRDefault="006B1884" w:rsidP="00227C14">
            <w:pPr>
              <w:pStyle w:val="NoSpacing"/>
              <w:rPr>
                <w:rFonts w:ascii="Arial" w:hAnsi="Arial" w:cs="Arial"/>
                <w:sz w:val="20"/>
                <w:szCs w:val="20"/>
              </w:rPr>
            </w:pPr>
          </w:p>
        </w:tc>
      </w:tr>
      <w:tr w:rsidR="006B1884" w14:paraId="492DBDA9" w14:textId="77777777" w:rsidTr="00962C98">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081722E" w14:textId="77777777" w:rsidR="006B1884" w:rsidRDefault="006B1884" w:rsidP="00227C14">
            <w:pPr>
              <w:pStyle w:val="NoSpacing"/>
              <w:jc w:val="center"/>
              <w:rPr>
                <w:rFonts w:ascii="Arial" w:hAnsi="Arial" w:cs="Arial"/>
                <w:sz w:val="20"/>
                <w:szCs w:val="20"/>
              </w:rPr>
            </w:pPr>
            <w:r>
              <w:rPr>
                <w:rFonts w:ascii="Arial" w:hAnsi="Arial" w:cs="Arial"/>
                <w:sz w:val="20"/>
                <w:szCs w:val="20"/>
              </w:rPr>
              <w:t>5</w:t>
            </w:r>
          </w:p>
        </w:tc>
        <w:tc>
          <w:tcPr>
            <w:tcW w:w="3417" w:type="dxa"/>
            <w:tcBorders>
              <w:top w:val="single" w:sz="4" w:space="0" w:color="auto"/>
              <w:left w:val="single" w:sz="4" w:space="0" w:color="auto"/>
              <w:bottom w:val="single" w:sz="4" w:space="0" w:color="auto"/>
              <w:right w:val="single" w:sz="4" w:space="0" w:color="auto"/>
            </w:tcBorders>
            <w:hideMark/>
          </w:tcPr>
          <w:p w14:paraId="21060363" w14:textId="04F889F8" w:rsidR="006B1884" w:rsidRDefault="006B1884" w:rsidP="00227C14">
            <w:pPr>
              <w:pStyle w:val="NoSpacing"/>
              <w:jc w:val="both"/>
              <w:rPr>
                <w:rFonts w:ascii="Arial" w:hAnsi="Arial" w:cs="Arial"/>
                <w:sz w:val="20"/>
                <w:szCs w:val="20"/>
              </w:rPr>
            </w:pPr>
            <w:r w:rsidRPr="007C66E4">
              <w:rPr>
                <w:rFonts w:ascii="Arial" w:hAnsi="Arial" w:cs="Arial"/>
                <w:sz w:val="20"/>
                <w:szCs w:val="20"/>
              </w:rPr>
              <w:t>Quotation</w:t>
            </w:r>
            <w:r>
              <w:rPr>
                <w:rFonts w:ascii="Arial" w:hAnsi="Arial" w:cs="Arial"/>
                <w:sz w:val="20"/>
                <w:szCs w:val="20"/>
              </w:rPr>
              <w:t>-3</w:t>
            </w:r>
          </w:p>
        </w:tc>
        <w:tc>
          <w:tcPr>
            <w:tcW w:w="1648" w:type="dxa"/>
            <w:tcBorders>
              <w:top w:val="single" w:sz="4" w:space="0" w:color="auto"/>
              <w:left w:val="single" w:sz="4" w:space="0" w:color="auto"/>
              <w:bottom w:val="single" w:sz="4" w:space="0" w:color="auto"/>
              <w:right w:val="single" w:sz="4" w:space="0" w:color="auto"/>
            </w:tcBorders>
            <w:vAlign w:val="bottom"/>
            <w:hideMark/>
          </w:tcPr>
          <w:p w14:paraId="7EBCBB09" w14:textId="77777777" w:rsidR="006B1884" w:rsidRDefault="006B1884" w:rsidP="00227C14">
            <w:pPr>
              <w:pStyle w:val="NoSpacing"/>
              <w:jc w:val="right"/>
              <w:rPr>
                <w:rFonts w:ascii="Arial" w:hAnsi="Arial" w:cs="Arial"/>
                <w:sz w:val="20"/>
                <w:szCs w:val="20"/>
              </w:rPr>
            </w:pPr>
            <w:r>
              <w:rPr>
                <w:rFonts w:cs="Calibri"/>
                <w:color w:val="000000"/>
              </w:rPr>
              <w:t xml:space="preserve">     45,000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296052D0" w14:textId="77777777" w:rsidR="006B1884" w:rsidRDefault="006B1884" w:rsidP="00227C14">
            <w:pPr>
              <w:pStyle w:val="NoSpacing"/>
              <w:jc w:val="right"/>
              <w:rPr>
                <w:rFonts w:ascii="Arial" w:hAnsi="Arial" w:cs="Arial"/>
                <w:sz w:val="20"/>
                <w:szCs w:val="20"/>
              </w:rPr>
            </w:pPr>
            <w:r>
              <w:rPr>
                <w:rFonts w:cs="Calibri"/>
                <w:color w:val="000000"/>
              </w:rPr>
              <w:t>51,200</w:t>
            </w:r>
          </w:p>
        </w:tc>
        <w:tc>
          <w:tcPr>
            <w:tcW w:w="1843" w:type="dxa"/>
            <w:vMerge/>
            <w:tcBorders>
              <w:left w:val="single" w:sz="4" w:space="0" w:color="auto"/>
              <w:right w:val="single" w:sz="4" w:space="0" w:color="auto"/>
            </w:tcBorders>
            <w:vAlign w:val="center"/>
          </w:tcPr>
          <w:p w14:paraId="6F55C9DB" w14:textId="3B355E77" w:rsidR="006B1884" w:rsidRDefault="006B1884" w:rsidP="00227C14">
            <w:pPr>
              <w:pStyle w:val="NoSpacing"/>
              <w:rPr>
                <w:rFonts w:ascii="Arial" w:hAnsi="Arial" w:cs="Arial"/>
                <w:sz w:val="20"/>
                <w:szCs w:val="20"/>
              </w:rPr>
            </w:pPr>
          </w:p>
        </w:tc>
      </w:tr>
      <w:tr w:rsidR="006B1884" w14:paraId="7D8B9DF3" w14:textId="77777777" w:rsidTr="00962C98">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AD1D3D5" w14:textId="77777777" w:rsidR="006B1884" w:rsidRDefault="006B1884">
            <w:pPr>
              <w:pStyle w:val="NoSpacing"/>
              <w:jc w:val="center"/>
              <w:rPr>
                <w:rFonts w:ascii="Arial" w:hAnsi="Arial" w:cs="Arial"/>
                <w:sz w:val="20"/>
                <w:szCs w:val="20"/>
              </w:rPr>
            </w:pPr>
            <w:r>
              <w:rPr>
                <w:rFonts w:ascii="Arial" w:hAnsi="Arial" w:cs="Arial"/>
                <w:sz w:val="20"/>
                <w:szCs w:val="20"/>
              </w:rPr>
              <w:t>6</w:t>
            </w:r>
          </w:p>
        </w:tc>
        <w:tc>
          <w:tcPr>
            <w:tcW w:w="3417" w:type="dxa"/>
            <w:tcBorders>
              <w:top w:val="single" w:sz="4" w:space="0" w:color="auto"/>
              <w:left w:val="single" w:sz="4" w:space="0" w:color="auto"/>
              <w:bottom w:val="single" w:sz="4" w:space="0" w:color="auto"/>
              <w:right w:val="single" w:sz="4" w:space="0" w:color="auto"/>
            </w:tcBorders>
            <w:hideMark/>
          </w:tcPr>
          <w:p w14:paraId="5EB8919B" w14:textId="7C7EDEE4" w:rsidR="006B1884" w:rsidRDefault="006B1884">
            <w:pPr>
              <w:pStyle w:val="NoSpacing"/>
              <w:jc w:val="both"/>
              <w:rPr>
                <w:rFonts w:ascii="Arial" w:hAnsi="Arial" w:cs="Arial"/>
                <w:sz w:val="20"/>
                <w:szCs w:val="20"/>
              </w:rPr>
            </w:pPr>
            <w:r>
              <w:rPr>
                <w:rFonts w:ascii="Arial" w:hAnsi="Arial" w:cs="Arial"/>
                <w:sz w:val="20"/>
                <w:szCs w:val="20"/>
              </w:rPr>
              <w:t>Quotation-4 (Tata Solar)</w:t>
            </w:r>
          </w:p>
        </w:tc>
        <w:tc>
          <w:tcPr>
            <w:tcW w:w="1648" w:type="dxa"/>
            <w:tcBorders>
              <w:top w:val="single" w:sz="4" w:space="0" w:color="auto"/>
              <w:left w:val="single" w:sz="4" w:space="0" w:color="auto"/>
              <w:bottom w:val="single" w:sz="4" w:space="0" w:color="auto"/>
              <w:right w:val="single" w:sz="4" w:space="0" w:color="auto"/>
            </w:tcBorders>
            <w:vAlign w:val="bottom"/>
            <w:hideMark/>
          </w:tcPr>
          <w:p w14:paraId="69B6D1A1" w14:textId="77777777" w:rsidR="006B1884" w:rsidRDefault="006B1884">
            <w:pPr>
              <w:pStyle w:val="NoSpacing"/>
              <w:jc w:val="right"/>
              <w:rPr>
                <w:rFonts w:ascii="Arial" w:hAnsi="Arial" w:cs="Arial"/>
                <w:sz w:val="20"/>
                <w:szCs w:val="20"/>
              </w:rPr>
            </w:pPr>
            <w:r>
              <w:rPr>
                <w:rFonts w:cs="Calibri"/>
                <w:color w:val="000000"/>
              </w:rPr>
              <w:t xml:space="preserve">     60,000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25950407" w14:textId="77777777" w:rsidR="006B1884" w:rsidRDefault="006B1884">
            <w:pPr>
              <w:pStyle w:val="NoSpacing"/>
              <w:jc w:val="right"/>
              <w:rPr>
                <w:rFonts w:ascii="Arial" w:hAnsi="Arial" w:cs="Arial"/>
                <w:sz w:val="20"/>
                <w:szCs w:val="20"/>
              </w:rPr>
            </w:pPr>
            <w:r>
              <w:rPr>
                <w:rFonts w:cs="Calibri"/>
                <w:color w:val="000000"/>
              </w:rPr>
              <w:t>68,300</w:t>
            </w:r>
          </w:p>
        </w:tc>
        <w:tc>
          <w:tcPr>
            <w:tcW w:w="1843" w:type="dxa"/>
            <w:vMerge/>
            <w:tcBorders>
              <w:left w:val="single" w:sz="4" w:space="0" w:color="auto"/>
              <w:bottom w:val="single" w:sz="4" w:space="0" w:color="auto"/>
              <w:right w:val="single" w:sz="4" w:space="0" w:color="auto"/>
            </w:tcBorders>
            <w:vAlign w:val="center"/>
          </w:tcPr>
          <w:p w14:paraId="60C841A7" w14:textId="0975D081" w:rsidR="006B1884" w:rsidRDefault="006B1884">
            <w:pPr>
              <w:pStyle w:val="NoSpacing"/>
              <w:rPr>
                <w:rFonts w:ascii="Arial" w:hAnsi="Arial" w:cs="Arial"/>
                <w:sz w:val="20"/>
                <w:szCs w:val="20"/>
              </w:rPr>
            </w:pPr>
          </w:p>
        </w:tc>
      </w:tr>
    </w:tbl>
    <w:p w14:paraId="76E6AC29" w14:textId="77777777" w:rsidR="00C248B1" w:rsidRDefault="00C248B1" w:rsidP="00C248B1">
      <w:pPr>
        <w:pStyle w:val="ListParagraph"/>
        <w:spacing w:line="360" w:lineRule="auto"/>
        <w:ind w:left="284"/>
        <w:jc w:val="both"/>
        <w:rPr>
          <w:rFonts w:ascii="Arial" w:hAnsi="Arial" w:cs="Arial"/>
          <w:bCs/>
          <w:sz w:val="22"/>
        </w:rPr>
      </w:pPr>
    </w:p>
    <w:p w14:paraId="70375DE6" w14:textId="0463FEFD" w:rsidR="00C248B1" w:rsidRDefault="00C248B1" w:rsidP="00E5628E">
      <w:pPr>
        <w:pStyle w:val="ListParagraph"/>
        <w:numPr>
          <w:ilvl w:val="0"/>
          <w:numId w:val="6"/>
        </w:numPr>
        <w:spacing w:after="240" w:line="360" w:lineRule="auto"/>
        <w:ind w:left="284" w:hanging="284"/>
        <w:jc w:val="both"/>
        <w:rPr>
          <w:rFonts w:ascii="Arial" w:hAnsi="Arial" w:cs="Arial"/>
          <w:bCs/>
          <w:sz w:val="22"/>
        </w:rPr>
      </w:pPr>
      <w:r>
        <w:rPr>
          <w:rFonts w:ascii="Arial" w:hAnsi="Arial" w:cs="Arial"/>
          <w:bCs/>
          <w:sz w:val="22"/>
        </w:rPr>
        <w:t>As per our analysis and market research, the installation cost of Rooftop Mounted Solar Power Plant varies from Rs. 45,500/- per KW to Rs. 68</w:t>
      </w:r>
      <w:r w:rsidR="0032328A">
        <w:rPr>
          <w:rFonts w:ascii="Arial" w:hAnsi="Arial" w:cs="Arial"/>
          <w:bCs/>
          <w:sz w:val="22"/>
        </w:rPr>
        <w:t>,</w:t>
      </w:r>
      <w:r>
        <w:rPr>
          <w:rFonts w:ascii="Arial" w:hAnsi="Arial" w:cs="Arial"/>
          <w:bCs/>
          <w:sz w:val="22"/>
        </w:rPr>
        <w:t>300/- per KW.</w:t>
      </w:r>
      <w:r w:rsidR="00962289">
        <w:rPr>
          <w:rFonts w:ascii="Arial" w:hAnsi="Arial" w:cs="Arial"/>
          <w:bCs/>
          <w:sz w:val="22"/>
        </w:rPr>
        <w:t xml:space="preserve"> For the smaller setups the </w:t>
      </w:r>
      <w:r w:rsidR="00B71CDA">
        <w:rPr>
          <w:rFonts w:ascii="Arial" w:hAnsi="Arial" w:cs="Arial"/>
          <w:bCs/>
          <w:sz w:val="22"/>
        </w:rPr>
        <w:t xml:space="preserve">price is </w:t>
      </w:r>
      <w:r w:rsidR="00962289">
        <w:rPr>
          <w:rFonts w:ascii="Arial" w:hAnsi="Arial" w:cs="Arial"/>
          <w:bCs/>
          <w:sz w:val="22"/>
        </w:rPr>
        <w:t xml:space="preserve">higher </w:t>
      </w:r>
      <w:r w:rsidR="00B71CDA">
        <w:rPr>
          <w:rFonts w:ascii="Arial" w:hAnsi="Arial" w:cs="Arial"/>
          <w:bCs/>
          <w:sz w:val="22"/>
        </w:rPr>
        <w:t>and f</w:t>
      </w:r>
      <w:r w:rsidR="00962289">
        <w:rPr>
          <w:rFonts w:ascii="Arial" w:hAnsi="Arial" w:cs="Arial"/>
          <w:bCs/>
          <w:sz w:val="22"/>
        </w:rPr>
        <w:t xml:space="preserve">or large set-up, </w:t>
      </w:r>
      <w:r w:rsidR="00B71CDA">
        <w:rPr>
          <w:rFonts w:ascii="Arial" w:hAnsi="Arial" w:cs="Arial"/>
          <w:bCs/>
          <w:sz w:val="22"/>
        </w:rPr>
        <w:t>price is less.</w:t>
      </w:r>
    </w:p>
    <w:p w14:paraId="171A2CAE" w14:textId="0ABEC2B8" w:rsidR="00C248B1" w:rsidRDefault="00C248B1" w:rsidP="00E5628E">
      <w:pPr>
        <w:pStyle w:val="ListParagraph"/>
        <w:numPr>
          <w:ilvl w:val="0"/>
          <w:numId w:val="6"/>
        </w:numPr>
        <w:spacing w:after="240" w:line="360" w:lineRule="auto"/>
        <w:ind w:left="284" w:hanging="284"/>
        <w:jc w:val="both"/>
        <w:rPr>
          <w:rFonts w:ascii="Arial" w:hAnsi="Arial" w:cs="Arial"/>
          <w:bCs/>
          <w:sz w:val="22"/>
        </w:rPr>
      </w:pPr>
      <w:r>
        <w:rPr>
          <w:rFonts w:ascii="Arial" w:hAnsi="Arial" w:cs="Arial"/>
          <w:bCs/>
          <w:sz w:val="22"/>
        </w:rPr>
        <w:t xml:space="preserve">The </w:t>
      </w:r>
      <w:r w:rsidR="00B71CDA">
        <w:rPr>
          <w:rFonts w:ascii="Arial" w:hAnsi="Arial" w:cs="Arial"/>
          <w:bCs/>
          <w:sz w:val="22"/>
        </w:rPr>
        <w:t>project cost is solely depends</w:t>
      </w:r>
      <w:r>
        <w:rPr>
          <w:rFonts w:ascii="Arial" w:hAnsi="Arial" w:cs="Arial"/>
          <w:bCs/>
          <w:sz w:val="22"/>
        </w:rPr>
        <w:t xml:space="preserve"> upon </w:t>
      </w:r>
      <w:r w:rsidR="00B71CDA">
        <w:rPr>
          <w:rFonts w:ascii="Arial" w:hAnsi="Arial" w:cs="Arial"/>
          <w:bCs/>
          <w:sz w:val="22"/>
        </w:rPr>
        <w:t xml:space="preserve">the </w:t>
      </w:r>
      <w:r>
        <w:rPr>
          <w:rFonts w:ascii="Arial" w:hAnsi="Arial" w:cs="Arial"/>
          <w:bCs/>
          <w:sz w:val="22"/>
        </w:rPr>
        <w:t>projec</w:t>
      </w:r>
      <w:r w:rsidR="0032328A">
        <w:rPr>
          <w:rFonts w:ascii="Arial" w:hAnsi="Arial" w:cs="Arial"/>
          <w:bCs/>
          <w:sz w:val="22"/>
        </w:rPr>
        <w:t>t location, contractors profit</w:t>
      </w:r>
      <w:r>
        <w:rPr>
          <w:rFonts w:ascii="Arial" w:hAnsi="Arial" w:cs="Arial"/>
          <w:bCs/>
          <w:sz w:val="22"/>
        </w:rPr>
        <w:t>, type of module and its supporting structures, etc.</w:t>
      </w:r>
    </w:p>
    <w:p w14:paraId="452C894C" w14:textId="73F9AF50" w:rsidR="0032328A" w:rsidRDefault="00C248B1" w:rsidP="00E5628E">
      <w:pPr>
        <w:pStyle w:val="ListParagraph"/>
        <w:numPr>
          <w:ilvl w:val="0"/>
          <w:numId w:val="6"/>
        </w:numPr>
        <w:spacing w:after="240" w:line="360" w:lineRule="auto"/>
        <w:ind w:left="284" w:hanging="284"/>
        <w:jc w:val="both"/>
        <w:rPr>
          <w:rFonts w:ascii="Arial" w:hAnsi="Arial" w:cs="Arial"/>
          <w:bCs/>
          <w:sz w:val="22"/>
        </w:rPr>
      </w:pPr>
      <w:r w:rsidRPr="0032328A">
        <w:rPr>
          <w:rFonts w:ascii="Arial" w:hAnsi="Arial" w:cs="Arial"/>
          <w:bCs/>
          <w:sz w:val="22"/>
        </w:rPr>
        <w:t>Based upon the above mentioned details</w:t>
      </w:r>
      <w:r w:rsidR="0032328A" w:rsidRPr="00D2297A">
        <w:rPr>
          <w:rFonts w:ascii="Arial" w:hAnsi="Arial" w:cs="Arial"/>
          <w:bCs/>
          <w:sz w:val="22"/>
        </w:rPr>
        <w:t xml:space="preserve">, the project cost amounting to </w:t>
      </w:r>
      <w:r w:rsidR="0032328A" w:rsidRPr="00B41AE9">
        <w:rPr>
          <w:rFonts w:ascii="Arial" w:hAnsi="Arial" w:cs="Arial"/>
          <w:bCs/>
          <w:sz w:val="22"/>
        </w:rPr>
        <w:t>Rs.</w:t>
      </w:r>
      <w:r w:rsidR="000D4B64">
        <w:rPr>
          <w:rFonts w:ascii="Arial" w:hAnsi="Arial" w:cs="Arial"/>
          <w:bCs/>
          <w:sz w:val="22"/>
        </w:rPr>
        <w:t xml:space="preserve"> 5.48</w:t>
      </w:r>
      <w:r w:rsidR="0032328A" w:rsidRPr="00B41AE9">
        <w:rPr>
          <w:rFonts w:ascii="Arial" w:hAnsi="Arial" w:cs="Arial"/>
          <w:bCs/>
          <w:sz w:val="22"/>
        </w:rPr>
        <w:t xml:space="preserve"> Cr. inclusive of GST</w:t>
      </w:r>
      <w:r w:rsidR="0032328A" w:rsidRPr="00D2297A">
        <w:rPr>
          <w:rFonts w:ascii="Arial" w:hAnsi="Arial" w:cs="Arial"/>
          <w:bCs/>
          <w:sz w:val="22"/>
        </w:rPr>
        <w:t xml:space="preserve"> for </w:t>
      </w:r>
      <w:r w:rsidR="0032328A">
        <w:rPr>
          <w:rFonts w:ascii="Arial" w:hAnsi="Arial" w:cs="Arial"/>
          <w:bCs/>
          <w:sz w:val="22"/>
        </w:rPr>
        <w:t xml:space="preserve">the </w:t>
      </w:r>
      <w:r w:rsidR="0032328A" w:rsidRPr="00D2297A">
        <w:rPr>
          <w:rFonts w:ascii="Arial" w:hAnsi="Arial" w:cs="Arial"/>
          <w:bCs/>
          <w:sz w:val="22"/>
        </w:rPr>
        <w:t xml:space="preserve">installation </w:t>
      </w:r>
      <w:r w:rsidR="0032328A">
        <w:rPr>
          <w:rFonts w:ascii="Arial" w:hAnsi="Arial" w:cs="Arial"/>
          <w:bCs/>
          <w:sz w:val="22"/>
        </w:rPr>
        <w:t xml:space="preserve">of subject rooftop </w:t>
      </w:r>
      <w:r w:rsidR="0032328A" w:rsidRPr="00D2297A">
        <w:rPr>
          <w:rFonts w:ascii="Arial" w:hAnsi="Arial" w:cs="Arial"/>
          <w:bCs/>
          <w:sz w:val="22"/>
        </w:rPr>
        <w:t>solar power plant seems to be reasonable</w:t>
      </w:r>
      <w:r w:rsidR="0032328A">
        <w:rPr>
          <w:rFonts w:ascii="Arial" w:hAnsi="Arial" w:cs="Arial"/>
          <w:bCs/>
          <w:sz w:val="22"/>
        </w:rPr>
        <w:t>.</w:t>
      </w:r>
    </w:p>
    <w:p w14:paraId="0B7616EA" w14:textId="6A2BFAAF" w:rsidR="00056273" w:rsidRPr="00B71CDA" w:rsidRDefault="00056273" w:rsidP="00B71CDA">
      <w:pPr>
        <w:pStyle w:val="ListParagraph"/>
        <w:numPr>
          <w:ilvl w:val="0"/>
          <w:numId w:val="6"/>
        </w:numPr>
        <w:spacing w:after="240" w:line="360" w:lineRule="auto"/>
        <w:ind w:left="284" w:hanging="284"/>
        <w:jc w:val="both"/>
        <w:rPr>
          <w:rFonts w:ascii="Arial" w:hAnsi="Arial" w:cs="Arial"/>
          <w:bCs/>
          <w:sz w:val="22"/>
        </w:rPr>
      </w:pPr>
      <w:r w:rsidRPr="00056273">
        <w:rPr>
          <w:rFonts w:ascii="Arial" w:hAnsi="Arial" w:cs="Arial"/>
          <w:bCs/>
          <w:sz w:val="22"/>
        </w:rPr>
        <w:t xml:space="preserve">As per the verbal information received from the </w:t>
      </w:r>
      <w:r w:rsidR="004B7F1C" w:rsidRPr="00056273">
        <w:rPr>
          <w:rFonts w:ascii="Arial" w:hAnsi="Arial" w:cs="Arial"/>
          <w:bCs/>
          <w:sz w:val="22"/>
        </w:rPr>
        <w:t xml:space="preserve">management of the subject company, </w:t>
      </w:r>
      <w:r w:rsidRPr="00056273">
        <w:rPr>
          <w:rFonts w:ascii="Arial" w:hAnsi="Arial" w:cs="Arial"/>
          <w:bCs/>
          <w:sz w:val="22"/>
        </w:rPr>
        <w:t xml:space="preserve">only some project related material/ equipment has been brought to the sites and </w:t>
      </w:r>
      <w:r w:rsidR="004B7F1C" w:rsidRPr="00056273">
        <w:rPr>
          <w:rFonts w:ascii="Arial" w:hAnsi="Arial" w:cs="Arial"/>
          <w:bCs/>
          <w:sz w:val="22"/>
        </w:rPr>
        <w:t xml:space="preserve">no </w:t>
      </w:r>
      <w:r w:rsidRPr="00056273">
        <w:rPr>
          <w:rFonts w:ascii="Arial" w:hAnsi="Arial" w:cs="Arial"/>
          <w:bCs/>
          <w:sz w:val="22"/>
        </w:rPr>
        <w:t xml:space="preserve">installation </w:t>
      </w:r>
      <w:r w:rsidR="004B7F1C" w:rsidRPr="00056273">
        <w:rPr>
          <w:rFonts w:ascii="Arial" w:hAnsi="Arial" w:cs="Arial"/>
          <w:bCs/>
          <w:sz w:val="22"/>
        </w:rPr>
        <w:t xml:space="preserve">work </w:t>
      </w:r>
      <w:r w:rsidRPr="00056273">
        <w:rPr>
          <w:rFonts w:ascii="Arial" w:hAnsi="Arial" w:cs="Arial"/>
          <w:bCs/>
          <w:sz w:val="22"/>
        </w:rPr>
        <w:t xml:space="preserve">has been </w:t>
      </w:r>
      <w:r w:rsidR="004B7F1C" w:rsidRPr="00056273">
        <w:rPr>
          <w:rFonts w:ascii="Arial" w:hAnsi="Arial" w:cs="Arial"/>
          <w:bCs/>
          <w:sz w:val="22"/>
        </w:rPr>
        <w:t xml:space="preserve">done </w:t>
      </w:r>
      <w:r w:rsidRPr="00056273">
        <w:rPr>
          <w:rFonts w:ascii="Arial" w:hAnsi="Arial" w:cs="Arial"/>
          <w:bCs/>
          <w:sz w:val="22"/>
        </w:rPr>
        <w:t>yet.</w:t>
      </w:r>
    </w:p>
    <w:p w14:paraId="48FC1464" w14:textId="589C05F8" w:rsidR="00C248B1" w:rsidRPr="0032328A" w:rsidRDefault="00C248B1" w:rsidP="00CB6FBF">
      <w:pPr>
        <w:pStyle w:val="ListParagraph"/>
        <w:spacing w:line="360" w:lineRule="auto"/>
        <w:ind w:left="0"/>
        <w:jc w:val="both"/>
        <w:rPr>
          <w:rFonts w:ascii="Arial" w:hAnsi="Arial" w:cs="Arial"/>
          <w:b/>
          <w:bCs/>
          <w:i/>
          <w:sz w:val="22"/>
        </w:rPr>
      </w:pPr>
      <w:r w:rsidRPr="0032328A">
        <w:rPr>
          <w:rFonts w:ascii="Arial" w:hAnsi="Arial" w:cs="Arial"/>
          <w:b/>
          <w:bCs/>
          <w:i/>
          <w:sz w:val="22"/>
        </w:rPr>
        <w:t>Note:</w:t>
      </w:r>
    </w:p>
    <w:p w14:paraId="09A72D0D" w14:textId="77777777" w:rsidR="00C248B1" w:rsidRDefault="00C248B1" w:rsidP="00E5628E">
      <w:pPr>
        <w:pStyle w:val="ListParagraph"/>
        <w:numPr>
          <w:ilvl w:val="0"/>
          <w:numId w:val="19"/>
        </w:numPr>
        <w:spacing w:line="276" w:lineRule="auto"/>
        <w:ind w:left="284" w:hanging="284"/>
        <w:jc w:val="both"/>
        <w:rPr>
          <w:rFonts w:ascii="Arial" w:hAnsi="Arial" w:cs="Arial"/>
          <w:bCs/>
          <w:i/>
          <w:sz w:val="22"/>
        </w:rPr>
      </w:pPr>
      <w:r>
        <w:rPr>
          <w:rFonts w:ascii="Arial" w:hAnsi="Arial" w:cs="Arial"/>
          <w:bCs/>
          <w:i/>
          <w:sz w:val="22"/>
        </w:rPr>
        <w:t>Project cost is analyzed based on lump sum cost only and not item wise.</w:t>
      </w:r>
    </w:p>
    <w:p w14:paraId="1ACB812F" w14:textId="77777777" w:rsidR="00EA7853" w:rsidRDefault="00C248B1" w:rsidP="00E5628E">
      <w:pPr>
        <w:pStyle w:val="ListParagraph"/>
        <w:numPr>
          <w:ilvl w:val="0"/>
          <w:numId w:val="19"/>
        </w:numPr>
        <w:spacing w:line="276" w:lineRule="auto"/>
        <w:ind w:left="284" w:hanging="284"/>
        <w:jc w:val="both"/>
        <w:rPr>
          <w:rFonts w:ascii="Arial" w:hAnsi="Arial" w:cs="Arial"/>
          <w:bCs/>
          <w:i/>
          <w:sz w:val="22"/>
        </w:rPr>
      </w:pPr>
      <w:r>
        <w:rPr>
          <w:rFonts w:ascii="Arial" w:hAnsi="Arial" w:cs="Arial"/>
          <w:bCs/>
          <w:i/>
          <w:sz w:val="22"/>
        </w:rPr>
        <w:t>Project cost is assessed for the date of this report only and due to price fluctuations it may vary from time to time.</w:t>
      </w:r>
    </w:p>
    <w:p w14:paraId="49C2FB68" w14:textId="62A4DDF7" w:rsidR="0032328A" w:rsidRDefault="0032328A"/>
    <w:p w14:paraId="1B13608F" w14:textId="77777777" w:rsidR="006D56A1" w:rsidRPr="007A6CF4" w:rsidRDefault="006D56A1" w:rsidP="00B71CDA">
      <w:pPr>
        <w:pStyle w:val="ListParagraph"/>
        <w:numPr>
          <w:ilvl w:val="0"/>
          <w:numId w:val="35"/>
        </w:numPr>
        <w:spacing w:after="240" w:line="360" w:lineRule="auto"/>
        <w:ind w:left="426"/>
        <w:jc w:val="both"/>
        <w:rPr>
          <w:rFonts w:ascii="Arial" w:hAnsi="Arial" w:cs="Arial"/>
          <w:sz w:val="22"/>
          <w:szCs w:val="22"/>
        </w:rPr>
      </w:pPr>
      <w:r>
        <w:rPr>
          <w:rFonts w:ascii="Arial" w:hAnsi="Arial" w:cs="Arial"/>
          <w:b/>
          <w:sz w:val="22"/>
          <w:szCs w:val="22"/>
        </w:rPr>
        <w:t xml:space="preserve">Expenditure: </w:t>
      </w:r>
      <w:r>
        <w:rPr>
          <w:rFonts w:ascii="Arial" w:hAnsi="Arial" w:cs="Arial"/>
          <w:sz w:val="22"/>
          <w:szCs w:val="22"/>
        </w:rPr>
        <w:t>As per information/details shared by the company, the installation work related to power plant is yet to start. Thus, the expenditure incurred till date on the project is NIL.</w:t>
      </w:r>
    </w:p>
    <w:p w14:paraId="69E443B7" w14:textId="77777777" w:rsidR="006D56A1" w:rsidRDefault="006D56A1"/>
    <w:p w14:paraId="7506AE66" w14:textId="77777777" w:rsidR="006D56A1" w:rsidRDefault="006D56A1"/>
    <w:p w14:paraId="1C5D86FA" w14:textId="77777777" w:rsidR="006D56A1" w:rsidRDefault="006D56A1"/>
    <w:p w14:paraId="4B0FEB7A" w14:textId="77777777" w:rsidR="006D56A1" w:rsidRDefault="006D56A1"/>
    <w:p w14:paraId="43D001A7" w14:textId="77777777" w:rsidR="00B71CDA" w:rsidRDefault="00B71CDA"/>
    <w:p w14:paraId="1DDC4D05" w14:textId="77777777" w:rsidR="00B71CDA" w:rsidRDefault="00B71CDA"/>
    <w:p w14:paraId="3CC98C2D" w14:textId="77777777" w:rsidR="006D56A1" w:rsidRDefault="006D56A1"/>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32328A" w14:paraId="43183D1D" w14:textId="77777777" w:rsidTr="0032328A">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C70CE39" w14:textId="28B5F707" w:rsidR="0032328A" w:rsidRDefault="0032328A">
            <w:pPr>
              <w:ind w:left="-8"/>
              <w:jc w:val="center"/>
              <w:rPr>
                <w:rFonts w:ascii="Arial" w:hAnsi="Arial" w:cs="Arial"/>
                <w:b/>
                <w:i/>
                <w:sz w:val="16"/>
                <w:szCs w:val="16"/>
              </w:rPr>
            </w:pPr>
            <w:r>
              <w:rPr>
                <w:rFonts w:ascii="Arial" w:hAnsi="Arial" w:cs="Arial"/>
                <w:b/>
              </w:rPr>
              <w:lastRenderedPageBreak/>
              <w:t xml:space="preserve">PART </w:t>
            </w:r>
            <w:r w:rsidR="005F21B0">
              <w:rPr>
                <w:rFonts w:ascii="Arial" w:hAnsi="Arial" w:cs="Arial"/>
                <w:b/>
              </w:rPr>
              <w:t>H</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A46089" w14:textId="77777777" w:rsidR="0032328A" w:rsidRDefault="0032328A">
            <w:pPr>
              <w:jc w:val="center"/>
              <w:rPr>
                <w:rFonts w:ascii="Arial" w:hAnsi="Arial" w:cs="Arial"/>
                <w:b/>
                <w:i/>
                <w:sz w:val="16"/>
                <w:szCs w:val="16"/>
              </w:rPr>
            </w:pPr>
            <w:r>
              <w:rPr>
                <w:rFonts w:ascii="Arial" w:hAnsi="Arial" w:cs="Arial"/>
                <w:b/>
              </w:rPr>
              <w:t>PHOTOGRAPHS</w:t>
            </w:r>
          </w:p>
        </w:tc>
      </w:tr>
    </w:tbl>
    <w:p w14:paraId="0C27B3FB" w14:textId="77777777" w:rsidR="00EA7853" w:rsidRDefault="00EA7853" w:rsidP="0032328A"/>
    <w:p w14:paraId="6A3057BB" w14:textId="77777777" w:rsidR="00EA7853" w:rsidRDefault="00EA7853" w:rsidP="0032328A">
      <w:pPr>
        <w:jc w:val="both"/>
        <w:rPr>
          <w:rFonts w:ascii="Arial" w:hAnsi="Arial" w:cs="Arial"/>
          <w:b/>
          <w:i/>
          <w:sz w:val="32"/>
        </w:rPr>
      </w:pPr>
    </w:p>
    <w:p w14:paraId="5BA29FF0" w14:textId="77777777" w:rsidR="00EA7853" w:rsidRDefault="00EA7853" w:rsidP="0032328A">
      <w:pPr>
        <w:jc w:val="both"/>
        <w:rPr>
          <w:rFonts w:ascii="Arial" w:hAnsi="Arial" w:cs="Arial"/>
          <w:b/>
          <w:i/>
          <w:sz w:val="32"/>
        </w:rPr>
      </w:pPr>
    </w:p>
    <w:p w14:paraId="08DE8F76" w14:textId="77777777" w:rsidR="00EA7853" w:rsidRDefault="00EA7853" w:rsidP="0032328A">
      <w:pPr>
        <w:jc w:val="both"/>
        <w:rPr>
          <w:rFonts w:ascii="Arial" w:hAnsi="Arial" w:cs="Arial"/>
          <w:b/>
          <w:i/>
          <w:sz w:val="32"/>
        </w:rPr>
      </w:pPr>
    </w:p>
    <w:p w14:paraId="5D324A1A" w14:textId="77777777" w:rsidR="00EA7853" w:rsidRDefault="00EA7853" w:rsidP="0032328A">
      <w:pPr>
        <w:jc w:val="both"/>
        <w:rPr>
          <w:rFonts w:ascii="Arial" w:hAnsi="Arial" w:cs="Arial"/>
          <w:b/>
          <w:i/>
          <w:sz w:val="32"/>
        </w:rPr>
      </w:pPr>
    </w:p>
    <w:p w14:paraId="7D4B13DC" w14:textId="763BEFF6" w:rsidR="0032328A" w:rsidRDefault="0032328A" w:rsidP="0032328A">
      <w:pPr>
        <w:jc w:val="both"/>
        <w:rPr>
          <w:rFonts w:ascii="Arial" w:hAnsi="Arial" w:cs="Arial"/>
          <w:b/>
          <w:i/>
          <w:sz w:val="32"/>
        </w:rPr>
      </w:pPr>
      <w:r>
        <w:rPr>
          <w:rFonts w:ascii="Arial" w:hAnsi="Arial" w:cs="Arial"/>
          <w:b/>
          <w:i/>
          <w:sz w:val="32"/>
        </w:rPr>
        <w:t xml:space="preserve">Since the installation work related to solar panels is yet </w:t>
      </w:r>
      <w:r w:rsidR="008110D2">
        <w:rPr>
          <w:rFonts w:ascii="Arial" w:hAnsi="Arial" w:cs="Arial"/>
          <w:b/>
          <w:i/>
          <w:sz w:val="32"/>
        </w:rPr>
        <w:t xml:space="preserve">to start </w:t>
      </w:r>
      <w:r>
        <w:rPr>
          <w:rFonts w:ascii="Arial" w:hAnsi="Arial" w:cs="Arial"/>
          <w:b/>
          <w:i/>
          <w:sz w:val="32"/>
        </w:rPr>
        <w:t xml:space="preserve">and this is just </w:t>
      </w:r>
      <w:r w:rsidR="004D1232">
        <w:rPr>
          <w:rFonts w:ascii="Arial" w:hAnsi="Arial" w:cs="Arial"/>
          <w:b/>
          <w:i/>
          <w:sz w:val="32"/>
        </w:rPr>
        <w:t>a Desktop</w:t>
      </w:r>
      <w:r>
        <w:rPr>
          <w:rFonts w:ascii="Arial" w:hAnsi="Arial" w:cs="Arial"/>
          <w:b/>
          <w:i/>
          <w:sz w:val="32"/>
        </w:rPr>
        <w:t xml:space="preserve"> LIE based upon documents provided. Thus, Photographs are not available.</w:t>
      </w:r>
    </w:p>
    <w:p w14:paraId="4445CD24" w14:textId="77777777" w:rsidR="0032328A" w:rsidRDefault="0032328A" w:rsidP="0032328A">
      <w:pPr>
        <w:rPr>
          <w:rFonts w:ascii="Arial" w:hAnsi="Arial" w:cs="Arial"/>
          <w:b/>
          <w:sz w:val="22"/>
          <w:u w:val="single"/>
        </w:rPr>
      </w:pPr>
      <w:r>
        <w:rPr>
          <w:rFonts w:ascii="Arial" w:hAnsi="Arial" w:cs="Arial"/>
          <w:b/>
          <w:sz w:val="22"/>
          <w:u w:val="single"/>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A80CF1" w:rsidRPr="00860F85" w14:paraId="5C092A7C" w14:textId="77777777" w:rsidTr="00A80CF1">
        <w:trPr>
          <w:trHeight w:val="529"/>
          <w:jc w:val="center"/>
        </w:trPr>
        <w:tc>
          <w:tcPr>
            <w:tcW w:w="1391" w:type="dxa"/>
            <w:shd w:val="clear" w:color="auto" w:fill="17365D" w:themeFill="text2" w:themeFillShade="BF"/>
            <w:vAlign w:val="center"/>
          </w:tcPr>
          <w:p w14:paraId="1F7366F7" w14:textId="144FB7C1" w:rsidR="00A80CF1" w:rsidRPr="00525FC7" w:rsidRDefault="00A80CF1" w:rsidP="00A80CF1">
            <w:pPr>
              <w:ind w:left="-8"/>
              <w:jc w:val="center"/>
              <w:rPr>
                <w:rFonts w:ascii="Arial" w:hAnsi="Arial" w:cs="Arial"/>
                <w:b/>
                <w:i/>
                <w:sz w:val="16"/>
                <w:szCs w:val="16"/>
              </w:rPr>
            </w:pPr>
            <w:r w:rsidRPr="00525FC7">
              <w:rPr>
                <w:rFonts w:ascii="Arial" w:hAnsi="Arial" w:cs="Arial"/>
                <w:b/>
              </w:rPr>
              <w:lastRenderedPageBreak/>
              <w:t xml:space="preserve">PART </w:t>
            </w:r>
            <w:r w:rsidR="005F21B0">
              <w:rPr>
                <w:rFonts w:ascii="Arial" w:hAnsi="Arial" w:cs="Arial"/>
                <w:b/>
              </w:rPr>
              <w:t>I</w:t>
            </w:r>
          </w:p>
        </w:tc>
        <w:tc>
          <w:tcPr>
            <w:tcW w:w="7871" w:type="dxa"/>
            <w:shd w:val="clear" w:color="auto" w:fill="DBE5F1" w:themeFill="accent1" w:themeFillTint="33"/>
            <w:vAlign w:val="center"/>
          </w:tcPr>
          <w:p w14:paraId="2941CAAD" w14:textId="6FDCDA4E" w:rsidR="00A80CF1" w:rsidRPr="00860F85" w:rsidRDefault="00A80CF1" w:rsidP="00A80CF1">
            <w:pPr>
              <w:jc w:val="center"/>
              <w:rPr>
                <w:rFonts w:ascii="Arial" w:hAnsi="Arial" w:cs="Arial"/>
                <w:b/>
                <w:i/>
                <w:sz w:val="16"/>
                <w:szCs w:val="16"/>
              </w:rPr>
            </w:pPr>
            <w:r>
              <w:rPr>
                <w:rFonts w:ascii="Arial" w:hAnsi="Arial" w:cs="Arial"/>
                <w:b/>
              </w:rPr>
              <w:t>OTHER DOCUMENTS &amp; REFERENCES</w:t>
            </w:r>
          </w:p>
        </w:tc>
      </w:tr>
    </w:tbl>
    <w:p w14:paraId="198551FD" w14:textId="77777777" w:rsidR="0032328A" w:rsidRDefault="0032328A" w:rsidP="0032328A">
      <w:pPr>
        <w:rPr>
          <w:rFonts w:ascii="Arial" w:hAnsi="Arial" w:cs="Arial"/>
          <w:b/>
          <w:sz w:val="22"/>
          <w:u w:val="single"/>
        </w:rPr>
      </w:pPr>
    </w:p>
    <w:p w14:paraId="72C17B5E" w14:textId="77777777" w:rsidR="00EA7853" w:rsidRDefault="0032328A" w:rsidP="0032328A">
      <w:pPr>
        <w:rPr>
          <w:rFonts w:ascii="Arial" w:hAnsi="Arial" w:cs="Arial"/>
          <w:b/>
          <w:sz w:val="22"/>
          <w:u w:val="single"/>
        </w:rPr>
      </w:pPr>
      <w:r>
        <w:rPr>
          <w:rFonts w:ascii="Arial" w:hAnsi="Arial" w:cs="Arial"/>
          <w:b/>
          <w:sz w:val="22"/>
          <w:u w:val="single"/>
        </w:rPr>
        <w:t>Annexure-1: Benchmark Cost by MNRE:</w:t>
      </w:r>
    </w:p>
    <w:p w14:paraId="5088149C" w14:textId="6D51B609" w:rsidR="0032328A" w:rsidRDefault="0032328A" w:rsidP="00566F23">
      <w:pPr>
        <w:jc w:val="center"/>
        <w:rPr>
          <w:rFonts w:ascii="Arial" w:hAnsi="Arial" w:cs="Arial"/>
          <w:b/>
          <w:sz w:val="22"/>
          <w:u w:val="single"/>
        </w:rPr>
      </w:pPr>
      <w:r>
        <w:rPr>
          <w:noProof/>
          <w:lang w:val="en-IN" w:eastAsia="en-IN"/>
        </w:rPr>
        <w:drawing>
          <wp:inline distT="0" distB="0" distL="0" distR="0" wp14:anchorId="5144F0B2" wp14:editId="5CD2AEB6">
            <wp:extent cx="5760000" cy="5171831"/>
            <wp:effectExtent l="19050" t="19050" r="12700" b="1016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8202" t="13103" r="26290" b="14262"/>
                    <a:stretch/>
                  </pic:blipFill>
                  <pic:spPr bwMode="auto">
                    <a:xfrm>
                      <a:off x="0" y="0"/>
                      <a:ext cx="5760000" cy="517183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sz w:val="22"/>
          <w:u w:val="single"/>
        </w:rPr>
        <w:br w:type="page"/>
      </w:r>
    </w:p>
    <w:p w14:paraId="405DB723" w14:textId="23631A1E" w:rsidR="0032328A" w:rsidRDefault="0032328A" w:rsidP="00B90BB5">
      <w:pPr>
        <w:jc w:val="center"/>
        <w:rPr>
          <w:rFonts w:ascii="Arial" w:hAnsi="Arial" w:cs="Arial"/>
          <w:b/>
          <w:sz w:val="22"/>
          <w:u w:val="single"/>
        </w:rPr>
      </w:pPr>
      <w:r>
        <w:rPr>
          <w:rFonts w:ascii="Arial" w:hAnsi="Arial" w:cs="Arial"/>
          <w:b/>
          <w:sz w:val="22"/>
          <w:u w:val="single"/>
        </w:rPr>
        <w:lastRenderedPageBreak/>
        <w:t>Market Comparables:</w:t>
      </w:r>
    </w:p>
    <w:p w14:paraId="62A7C707" w14:textId="03431A89" w:rsidR="0032328A" w:rsidRDefault="0032328A" w:rsidP="0032328A">
      <w:pPr>
        <w:rPr>
          <w:rFonts w:ascii="Arial" w:hAnsi="Arial" w:cs="Arial"/>
          <w:b/>
          <w:sz w:val="22"/>
          <w:u w:val="single"/>
        </w:rPr>
      </w:pPr>
      <w:r>
        <w:rPr>
          <w:rFonts w:ascii="Arial" w:hAnsi="Arial" w:cs="Arial"/>
          <w:b/>
          <w:sz w:val="22"/>
          <w:u w:val="single"/>
        </w:rPr>
        <w:t>Annexure-2</w:t>
      </w:r>
    </w:p>
    <w:p w14:paraId="2B871224" w14:textId="77777777" w:rsidR="00EA7853" w:rsidRDefault="0032328A" w:rsidP="0032328A">
      <w:pPr>
        <w:tabs>
          <w:tab w:val="left" w:pos="1843"/>
        </w:tabs>
        <w:jc w:val="center"/>
        <w:rPr>
          <w:rFonts w:ascii="Arial" w:hAnsi="Arial" w:cs="Arial"/>
          <w:b/>
          <w:sz w:val="22"/>
          <w:u w:val="single"/>
        </w:rPr>
      </w:pPr>
      <w:r>
        <w:rPr>
          <w:noProof/>
          <w:lang w:val="en-IN" w:eastAsia="en-IN"/>
        </w:rPr>
        <w:drawing>
          <wp:inline distT="0" distB="0" distL="0" distR="0" wp14:anchorId="054B9AA2" wp14:editId="70605FFA">
            <wp:extent cx="4972050" cy="3924300"/>
            <wp:effectExtent l="19050" t="19050" r="19050"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l="26195" t="20461" r="27238" b="14159"/>
                    <a:stretch>
                      <a:fillRect/>
                    </a:stretch>
                  </pic:blipFill>
                  <pic:spPr bwMode="auto">
                    <a:xfrm>
                      <a:off x="0" y="0"/>
                      <a:ext cx="4972050" cy="3924300"/>
                    </a:xfrm>
                    <a:prstGeom prst="rect">
                      <a:avLst/>
                    </a:prstGeom>
                    <a:noFill/>
                    <a:ln w="12700" cmpd="sng">
                      <a:solidFill>
                        <a:srgbClr val="000000"/>
                      </a:solidFill>
                      <a:miter lim="800000"/>
                      <a:headEnd/>
                      <a:tailEnd/>
                    </a:ln>
                    <a:effectLst/>
                  </pic:spPr>
                </pic:pic>
              </a:graphicData>
            </a:graphic>
          </wp:inline>
        </w:drawing>
      </w:r>
    </w:p>
    <w:p w14:paraId="77CFAD44" w14:textId="77777777" w:rsidR="00EA7853" w:rsidRDefault="00EA7853" w:rsidP="0032328A">
      <w:pPr>
        <w:rPr>
          <w:rFonts w:ascii="Arial" w:hAnsi="Arial" w:cs="Arial"/>
          <w:b/>
          <w:sz w:val="22"/>
          <w:u w:val="single"/>
        </w:rPr>
      </w:pPr>
    </w:p>
    <w:p w14:paraId="76BE4F80" w14:textId="28A1DA04" w:rsidR="0032328A" w:rsidRDefault="00962289" w:rsidP="0032328A">
      <w:pPr>
        <w:tabs>
          <w:tab w:val="left" w:pos="1843"/>
        </w:tabs>
        <w:jc w:val="center"/>
        <w:rPr>
          <w:rFonts w:ascii="Arial" w:hAnsi="Arial" w:cs="Arial"/>
          <w:b/>
          <w:sz w:val="22"/>
          <w:u w:val="single"/>
        </w:rPr>
      </w:pPr>
      <w:r>
        <w:rPr>
          <w:noProof/>
          <w:lang w:val="en-IN" w:eastAsia="en-IN"/>
        </w:rPr>
        <w:drawing>
          <wp:inline distT="0" distB="0" distL="0" distR="0" wp14:anchorId="64358778" wp14:editId="749AF363">
            <wp:extent cx="5933675" cy="3057525"/>
            <wp:effectExtent l="19050" t="19050" r="1016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1879" t="49848" r="32058" b="17120"/>
                    <a:stretch/>
                  </pic:blipFill>
                  <pic:spPr bwMode="auto">
                    <a:xfrm>
                      <a:off x="0" y="0"/>
                      <a:ext cx="5951060" cy="3066483"/>
                    </a:xfrm>
                    <a:prstGeom prst="rect">
                      <a:avLst/>
                    </a:prstGeom>
                    <a:noFill/>
                    <a:ln w="1270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r w:rsidR="0032328A">
        <w:rPr>
          <w:rFonts w:ascii="Arial" w:hAnsi="Arial" w:cs="Arial"/>
          <w:b/>
          <w:sz w:val="22"/>
          <w:u w:val="single"/>
        </w:rPr>
        <w:t xml:space="preserve"> </w:t>
      </w:r>
    </w:p>
    <w:p w14:paraId="7DFCEA04" w14:textId="77777777" w:rsidR="0032328A" w:rsidRDefault="0032328A" w:rsidP="0032328A">
      <w:pPr>
        <w:rPr>
          <w:rFonts w:ascii="Arial" w:hAnsi="Arial" w:cs="Arial"/>
          <w:b/>
          <w:sz w:val="22"/>
          <w:u w:val="single"/>
        </w:rPr>
      </w:pPr>
      <w:r>
        <w:rPr>
          <w:rFonts w:ascii="Arial" w:hAnsi="Arial" w:cs="Arial"/>
          <w:b/>
          <w:sz w:val="22"/>
          <w:u w:val="single"/>
        </w:rPr>
        <w:br w:type="page"/>
      </w:r>
    </w:p>
    <w:p w14:paraId="5A252ACE" w14:textId="77777777" w:rsidR="00EA7853" w:rsidRDefault="0032328A" w:rsidP="0032328A">
      <w:pPr>
        <w:jc w:val="center"/>
        <w:rPr>
          <w:rFonts w:ascii="Arial" w:hAnsi="Arial" w:cs="Arial"/>
          <w:b/>
          <w:sz w:val="22"/>
          <w:u w:val="single"/>
        </w:rPr>
      </w:pPr>
      <w:r>
        <w:rPr>
          <w:noProof/>
          <w:lang w:val="en-IN" w:eastAsia="en-IN"/>
        </w:rPr>
        <w:lastRenderedPageBreak/>
        <w:drawing>
          <wp:inline distT="0" distB="0" distL="0" distR="0" wp14:anchorId="54759B64" wp14:editId="70D1924E">
            <wp:extent cx="4095750" cy="3362325"/>
            <wp:effectExtent l="19050" t="19050" r="19050" b="285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l="10451" t="8937" r="32532" b="8041"/>
                    <a:stretch>
                      <a:fillRect/>
                    </a:stretch>
                  </pic:blipFill>
                  <pic:spPr bwMode="auto">
                    <a:xfrm>
                      <a:off x="0" y="0"/>
                      <a:ext cx="4095750" cy="3362325"/>
                    </a:xfrm>
                    <a:prstGeom prst="rect">
                      <a:avLst/>
                    </a:prstGeom>
                    <a:noFill/>
                    <a:ln w="12700" cmpd="sng">
                      <a:solidFill>
                        <a:srgbClr val="000000"/>
                      </a:solidFill>
                      <a:miter lim="800000"/>
                      <a:headEnd/>
                      <a:tailEnd/>
                    </a:ln>
                    <a:effectLst/>
                  </pic:spPr>
                </pic:pic>
              </a:graphicData>
            </a:graphic>
          </wp:inline>
        </w:drawing>
      </w:r>
    </w:p>
    <w:p w14:paraId="31B0FADA" w14:textId="753700C3" w:rsidR="0032328A" w:rsidRDefault="0032328A" w:rsidP="00566F23">
      <w:pPr>
        <w:spacing w:before="240" w:after="240"/>
        <w:ind w:left="284"/>
        <w:jc w:val="center"/>
        <w:rPr>
          <w:rFonts w:ascii="Arial" w:hAnsi="Arial" w:cs="Arial"/>
          <w:b/>
          <w:sz w:val="22"/>
          <w:u w:val="single"/>
        </w:rPr>
      </w:pPr>
      <w:r>
        <w:rPr>
          <w:noProof/>
          <w:lang w:val="en-IN" w:eastAsia="en-IN"/>
        </w:rPr>
        <w:drawing>
          <wp:inline distT="0" distB="0" distL="0" distR="0" wp14:anchorId="3ED73F64" wp14:editId="0736E3E6">
            <wp:extent cx="5943600" cy="260985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l="2910" t="17874" r="32399" b="31796"/>
                    <a:stretch>
                      <a:fillRect/>
                    </a:stretch>
                  </pic:blipFill>
                  <pic:spPr bwMode="auto">
                    <a:xfrm>
                      <a:off x="0" y="0"/>
                      <a:ext cx="5943600" cy="2609850"/>
                    </a:xfrm>
                    <a:prstGeom prst="rect">
                      <a:avLst/>
                    </a:prstGeom>
                    <a:noFill/>
                    <a:ln w="12700" cmpd="sng">
                      <a:solidFill>
                        <a:srgbClr val="000000"/>
                      </a:solidFill>
                      <a:miter lim="800000"/>
                      <a:headEnd/>
                      <a:tailEnd/>
                    </a:ln>
                    <a:effectLst/>
                  </pic:spPr>
                </pic:pic>
              </a:graphicData>
            </a:graphic>
          </wp:inline>
        </w:drawing>
      </w:r>
    </w:p>
    <w:p w14:paraId="6D94542F" w14:textId="77777777" w:rsidR="0032328A" w:rsidRDefault="0032328A" w:rsidP="0032328A">
      <w:pPr>
        <w:rPr>
          <w:rFonts w:ascii="Arial" w:hAnsi="Arial" w:cs="Arial"/>
          <w:b/>
          <w:sz w:val="22"/>
          <w:u w:val="single"/>
        </w:rPr>
      </w:pPr>
      <w:r>
        <w:rPr>
          <w:rFonts w:ascii="Arial" w:hAnsi="Arial" w:cs="Arial"/>
          <w:b/>
          <w:sz w:val="22"/>
          <w:u w:val="single"/>
        </w:rPr>
        <w:br w:type="page"/>
      </w:r>
    </w:p>
    <w:p w14:paraId="3123005F" w14:textId="6631FF08" w:rsidR="00641646" w:rsidRPr="00641646" w:rsidRDefault="00641646" w:rsidP="00C613A3">
      <w:pPr>
        <w:spacing w:before="240" w:after="240"/>
        <w:rPr>
          <w:rFonts w:ascii="Arial" w:hAnsi="Arial" w:cs="Arial"/>
          <w:b/>
          <w:sz w:val="22"/>
          <w:u w:val="single"/>
        </w:rPr>
      </w:pPr>
      <w:r>
        <w:rPr>
          <w:rFonts w:ascii="Arial" w:hAnsi="Arial" w:cs="Arial"/>
          <w:b/>
          <w:sz w:val="22"/>
          <w:u w:val="single"/>
        </w:rPr>
        <w:lastRenderedPageBreak/>
        <w:t xml:space="preserve">Data by </w:t>
      </w:r>
      <w:r w:rsidRPr="00641646">
        <w:rPr>
          <w:rFonts w:ascii="Arial" w:hAnsi="Arial" w:cs="Arial"/>
          <w:b/>
          <w:sz w:val="22"/>
          <w:u w:val="single"/>
        </w:rPr>
        <w:t xml:space="preserve">Global </w:t>
      </w:r>
      <w:r w:rsidR="00004C94">
        <w:rPr>
          <w:rFonts w:ascii="Arial" w:hAnsi="Arial" w:cs="Arial"/>
          <w:b/>
          <w:sz w:val="22"/>
          <w:u w:val="single"/>
        </w:rPr>
        <w:t>Solar Atlas by World Bank Group</w:t>
      </w:r>
    </w:p>
    <w:p w14:paraId="0620BE29" w14:textId="4DE4223E" w:rsidR="00EA7853" w:rsidRDefault="000D4B64" w:rsidP="00E5628E">
      <w:pPr>
        <w:pStyle w:val="ListParagraph"/>
        <w:numPr>
          <w:ilvl w:val="0"/>
          <w:numId w:val="13"/>
        </w:numPr>
        <w:spacing w:after="240"/>
        <w:ind w:left="284" w:hanging="284"/>
        <w:rPr>
          <w:rFonts w:ascii="Arial" w:hAnsi="Arial" w:cs="Arial"/>
          <w:b/>
          <w:sz w:val="22"/>
          <w:u w:val="single"/>
        </w:rPr>
      </w:pPr>
      <w:r w:rsidRPr="002C7143">
        <w:rPr>
          <w:rFonts w:ascii="Arial" w:hAnsi="Arial" w:cs="Arial"/>
          <w:b/>
          <w:sz w:val="22"/>
          <w:u w:val="single"/>
        </w:rPr>
        <w:t xml:space="preserve">Mahindra CIE Automotive Ltd – </w:t>
      </w:r>
      <w:r>
        <w:rPr>
          <w:rFonts w:ascii="Arial" w:hAnsi="Arial" w:cs="Arial"/>
          <w:b/>
          <w:sz w:val="22"/>
          <w:u w:val="single"/>
        </w:rPr>
        <w:t>Stamping Division</w:t>
      </w:r>
    </w:p>
    <w:p w14:paraId="5DE9DEEF" w14:textId="295FD118" w:rsidR="000D4B64" w:rsidRPr="000D4B64" w:rsidRDefault="000D4B64" w:rsidP="00566F23">
      <w:pPr>
        <w:spacing w:after="240"/>
        <w:jc w:val="center"/>
        <w:rPr>
          <w:rFonts w:ascii="Arial" w:hAnsi="Arial" w:cs="Arial"/>
          <w:b/>
          <w:sz w:val="22"/>
          <w:u w:val="single"/>
        </w:rPr>
      </w:pPr>
      <w:r>
        <w:rPr>
          <w:noProof/>
          <w:lang w:val="en-IN" w:eastAsia="en-IN"/>
        </w:rPr>
        <w:drawing>
          <wp:inline distT="0" distB="0" distL="0" distR="0" wp14:anchorId="5BE555AA" wp14:editId="717A3939">
            <wp:extent cx="5882400" cy="8070012"/>
            <wp:effectExtent l="19050" t="19050" r="23495" b="266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1407" t="7835" r="32327" b="3722"/>
                    <a:stretch/>
                  </pic:blipFill>
                  <pic:spPr bwMode="auto">
                    <a:xfrm>
                      <a:off x="0" y="0"/>
                      <a:ext cx="5882400" cy="8070012"/>
                    </a:xfrm>
                    <a:prstGeom prst="rect">
                      <a:avLst/>
                    </a:prstGeom>
                    <a:noFill/>
                    <a:ln w="12700" cmpd="sng">
                      <a:solidFill>
                        <a:srgbClr val="000000"/>
                      </a:solidFill>
                      <a:miter lim="800000"/>
                      <a:headEnd/>
                      <a:tailEnd/>
                    </a:ln>
                    <a:effectLst/>
                    <a:extLst>
                      <a:ext uri="{53640926-AAD7-44D8-BBD7-CCE9431645EC}">
                        <a14:shadowObscured xmlns:a14="http://schemas.microsoft.com/office/drawing/2010/main"/>
                      </a:ext>
                    </a:extLst>
                  </pic:spPr>
                </pic:pic>
              </a:graphicData>
            </a:graphic>
          </wp:inline>
        </w:drawing>
      </w:r>
    </w:p>
    <w:p w14:paraId="4B668482" w14:textId="77777777" w:rsidR="00653B22" w:rsidRDefault="00653B22" w:rsidP="00566F23">
      <w:pPr>
        <w:jc w:val="center"/>
        <w:rPr>
          <w:rFonts w:ascii="Arial" w:hAnsi="Arial" w:cs="Arial"/>
          <w:b/>
          <w:sz w:val="22"/>
          <w:u w:val="single"/>
        </w:rPr>
      </w:pPr>
      <w:r w:rsidRPr="007A6CF4">
        <w:rPr>
          <w:rFonts w:ascii="Arial" w:hAnsi="Arial" w:cs="Arial"/>
          <w:sz w:val="22"/>
        </w:rPr>
        <w:br w:type="page"/>
      </w:r>
      <w:r w:rsidR="000D4B64">
        <w:rPr>
          <w:noProof/>
          <w:lang w:val="en-IN" w:eastAsia="en-IN"/>
        </w:rPr>
        <w:lastRenderedPageBreak/>
        <w:drawing>
          <wp:inline distT="0" distB="0" distL="0" distR="0" wp14:anchorId="232DF79C" wp14:editId="167F7C2D">
            <wp:extent cx="5882400" cy="8152460"/>
            <wp:effectExtent l="19050" t="19050" r="23495" b="203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1407" t="7850" r="32700" b="3722"/>
                    <a:stretch/>
                  </pic:blipFill>
                  <pic:spPr bwMode="auto">
                    <a:xfrm>
                      <a:off x="0" y="0"/>
                      <a:ext cx="5882400" cy="8152460"/>
                    </a:xfrm>
                    <a:prstGeom prst="rect">
                      <a:avLst/>
                    </a:prstGeom>
                    <a:noFill/>
                    <a:ln w="12700" cmpd="sng">
                      <a:solidFill>
                        <a:srgbClr val="000000"/>
                      </a:solidFill>
                      <a:miter lim="800000"/>
                      <a:headEnd/>
                      <a:tailEnd/>
                    </a:ln>
                    <a:effectLst/>
                    <a:extLst>
                      <a:ext uri="{53640926-AAD7-44D8-BBD7-CCE9431645EC}">
                        <a14:shadowObscured xmlns:a14="http://schemas.microsoft.com/office/drawing/2010/main"/>
                      </a:ext>
                    </a:extLst>
                  </pic:spPr>
                </pic:pic>
              </a:graphicData>
            </a:graphic>
          </wp:inline>
        </w:drawing>
      </w:r>
    </w:p>
    <w:p w14:paraId="176D0F9B" w14:textId="77777777" w:rsidR="000D4B64" w:rsidRDefault="000D4B64">
      <w:pPr>
        <w:rPr>
          <w:rFonts w:ascii="Arial" w:hAnsi="Arial" w:cs="Arial"/>
          <w:b/>
          <w:sz w:val="22"/>
          <w:u w:val="single"/>
        </w:rPr>
      </w:pPr>
      <w:r>
        <w:rPr>
          <w:rFonts w:ascii="Arial" w:hAnsi="Arial" w:cs="Arial"/>
          <w:b/>
          <w:sz w:val="22"/>
          <w:u w:val="single"/>
        </w:rPr>
        <w:br w:type="page"/>
      </w:r>
    </w:p>
    <w:p w14:paraId="2156809A" w14:textId="71DBC6F8" w:rsidR="0063412A" w:rsidRDefault="002C7143" w:rsidP="002C7143">
      <w:pPr>
        <w:pStyle w:val="ListParagraph"/>
        <w:numPr>
          <w:ilvl w:val="0"/>
          <w:numId w:val="13"/>
        </w:numPr>
        <w:spacing w:after="240"/>
        <w:ind w:left="426" w:hanging="426"/>
        <w:rPr>
          <w:rFonts w:ascii="Arial" w:hAnsi="Arial" w:cs="Arial"/>
          <w:b/>
          <w:sz w:val="22"/>
          <w:u w:val="single"/>
        </w:rPr>
      </w:pPr>
      <w:r w:rsidRPr="002C7143">
        <w:rPr>
          <w:rFonts w:ascii="Arial" w:hAnsi="Arial" w:cs="Arial"/>
          <w:b/>
          <w:sz w:val="22"/>
          <w:u w:val="single"/>
        </w:rPr>
        <w:lastRenderedPageBreak/>
        <w:t>Mahindra CIE Automotive Ltd – Gears Division</w:t>
      </w:r>
    </w:p>
    <w:p w14:paraId="3316AC2B" w14:textId="2500A45F" w:rsidR="00653B22" w:rsidRPr="00653B22" w:rsidRDefault="00B16465" w:rsidP="00B16465">
      <w:pPr>
        <w:spacing w:after="240"/>
        <w:ind w:left="360"/>
        <w:jc w:val="center"/>
        <w:rPr>
          <w:rFonts w:ascii="Arial" w:hAnsi="Arial" w:cs="Arial"/>
          <w:b/>
          <w:sz w:val="22"/>
          <w:u w:val="single"/>
        </w:rPr>
      </w:pPr>
      <w:r>
        <w:rPr>
          <w:noProof/>
          <w:lang w:val="en-IN" w:eastAsia="en-IN"/>
        </w:rPr>
        <w:drawing>
          <wp:inline distT="0" distB="0" distL="0" distR="0" wp14:anchorId="24AE90BA" wp14:editId="37A1E1FD">
            <wp:extent cx="5883217" cy="7920000"/>
            <wp:effectExtent l="19050" t="19050" r="22860" b="2413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1247" t="7747" r="32059" b="4440"/>
                    <a:stretch/>
                  </pic:blipFill>
                  <pic:spPr bwMode="auto">
                    <a:xfrm>
                      <a:off x="0" y="0"/>
                      <a:ext cx="5883217" cy="7920000"/>
                    </a:xfrm>
                    <a:prstGeom prst="rect">
                      <a:avLst/>
                    </a:prstGeom>
                    <a:noFill/>
                    <a:ln w="12700" cmpd="sng">
                      <a:solidFill>
                        <a:srgbClr val="000000"/>
                      </a:solidFill>
                      <a:miter lim="800000"/>
                      <a:headEnd/>
                      <a:tailEnd/>
                    </a:ln>
                    <a:effectLst/>
                    <a:extLst>
                      <a:ext uri="{53640926-AAD7-44D8-BBD7-CCE9431645EC}">
                        <a14:shadowObscured xmlns:a14="http://schemas.microsoft.com/office/drawing/2010/main"/>
                      </a:ext>
                    </a:extLst>
                  </pic:spPr>
                </pic:pic>
              </a:graphicData>
            </a:graphic>
          </wp:inline>
        </w:drawing>
      </w:r>
    </w:p>
    <w:p w14:paraId="68C8C188" w14:textId="65CB69EE" w:rsidR="002C7143" w:rsidRDefault="002C7143">
      <w:pPr>
        <w:rPr>
          <w:rFonts w:ascii="Arial" w:hAnsi="Arial" w:cs="Arial"/>
          <w:b/>
          <w:sz w:val="22"/>
          <w:u w:val="single"/>
        </w:rPr>
      </w:pPr>
      <w:r>
        <w:rPr>
          <w:rFonts w:ascii="Arial" w:hAnsi="Arial" w:cs="Arial"/>
          <w:b/>
          <w:sz w:val="22"/>
          <w:u w:val="single"/>
        </w:rPr>
        <w:br w:type="page"/>
      </w:r>
    </w:p>
    <w:p w14:paraId="7977C5C5" w14:textId="77777777" w:rsidR="00EA7853" w:rsidRDefault="002C7143" w:rsidP="00566F23">
      <w:pPr>
        <w:spacing w:after="240"/>
        <w:jc w:val="center"/>
        <w:rPr>
          <w:rFonts w:ascii="Arial" w:hAnsi="Arial" w:cs="Arial"/>
          <w:b/>
          <w:sz w:val="22"/>
          <w:u w:val="single"/>
        </w:rPr>
      </w:pPr>
      <w:r>
        <w:rPr>
          <w:noProof/>
          <w:lang w:val="en-IN" w:eastAsia="en-IN"/>
        </w:rPr>
        <w:lastRenderedPageBreak/>
        <w:drawing>
          <wp:inline distT="0" distB="0" distL="0" distR="0" wp14:anchorId="08720CED" wp14:editId="04A987C2">
            <wp:extent cx="5882400" cy="8304565"/>
            <wp:effectExtent l="19050" t="19050" r="23495" b="203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1887" t="7122" r="32700" b="4006"/>
                    <a:stretch/>
                  </pic:blipFill>
                  <pic:spPr bwMode="auto">
                    <a:xfrm>
                      <a:off x="0" y="0"/>
                      <a:ext cx="5882400" cy="8304565"/>
                    </a:xfrm>
                    <a:prstGeom prst="rect">
                      <a:avLst/>
                    </a:prstGeom>
                    <a:noFill/>
                    <a:ln w="12700" cmpd="sng">
                      <a:solidFill>
                        <a:srgbClr val="000000"/>
                      </a:solidFill>
                      <a:miter lim="800000"/>
                      <a:headEnd/>
                      <a:tailEnd/>
                    </a:ln>
                    <a:effectLst/>
                    <a:extLst>
                      <a:ext uri="{53640926-AAD7-44D8-BBD7-CCE9431645EC}">
                        <a14:shadowObscured xmlns:a14="http://schemas.microsoft.com/office/drawing/2010/main"/>
                      </a:ext>
                    </a:extLst>
                  </pic:spPr>
                </pic:pic>
              </a:graphicData>
            </a:graphic>
          </wp:inline>
        </w:drawing>
      </w:r>
    </w:p>
    <w:p w14:paraId="09F5D517" w14:textId="312BD42E" w:rsidR="00653B22" w:rsidRDefault="00653B22">
      <w:pPr>
        <w:rPr>
          <w:rFonts w:ascii="Arial" w:hAnsi="Arial" w:cs="Arial"/>
          <w:b/>
          <w:sz w:val="22"/>
          <w:u w:val="single"/>
        </w:rPr>
      </w:pPr>
      <w:r>
        <w:rPr>
          <w:rFonts w:ascii="Arial" w:hAnsi="Arial" w:cs="Arial"/>
          <w:b/>
          <w:sz w:val="22"/>
          <w:u w:val="single"/>
        </w:rPr>
        <w:br w:type="page"/>
      </w:r>
    </w:p>
    <w:p w14:paraId="445E91DD" w14:textId="00369C89" w:rsidR="00D9403F" w:rsidRDefault="00D9403F" w:rsidP="00D9403F">
      <w:pPr>
        <w:spacing w:line="360" w:lineRule="auto"/>
        <w:jc w:val="center"/>
        <w:rPr>
          <w:rFonts w:ascii="Arial" w:hAnsi="Arial" w:cs="Arial"/>
          <w:b/>
          <w:sz w:val="22"/>
          <w:u w:val="single"/>
        </w:rPr>
      </w:pPr>
      <w:r>
        <w:rPr>
          <w:rFonts w:ascii="Arial" w:hAnsi="Arial" w:cs="Arial"/>
          <w:b/>
          <w:sz w:val="22"/>
          <w:u w:val="single"/>
        </w:rPr>
        <w:lastRenderedPageBreak/>
        <w:t>Layout Plans</w:t>
      </w:r>
    </w:p>
    <w:p w14:paraId="6EE46692" w14:textId="6915A2B8" w:rsidR="00165136" w:rsidRDefault="002C7143" w:rsidP="002C7143">
      <w:pPr>
        <w:pStyle w:val="ListParagraph"/>
        <w:numPr>
          <w:ilvl w:val="0"/>
          <w:numId w:val="20"/>
        </w:numPr>
        <w:spacing w:after="240" w:line="360" w:lineRule="auto"/>
        <w:ind w:left="426" w:hanging="426"/>
        <w:jc w:val="both"/>
        <w:rPr>
          <w:rFonts w:ascii="Arial" w:hAnsi="Arial" w:cs="Arial"/>
          <w:b/>
          <w:sz w:val="22"/>
          <w:u w:val="single"/>
        </w:rPr>
      </w:pPr>
      <w:r w:rsidRPr="002C7143">
        <w:rPr>
          <w:rFonts w:ascii="Arial" w:hAnsi="Arial" w:cs="Arial"/>
          <w:b/>
          <w:sz w:val="22"/>
          <w:u w:val="single"/>
        </w:rPr>
        <w:t>Mahindra CIE Automotive Ltd. – Stamping Division</w:t>
      </w:r>
    </w:p>
    <w:p w14:paraId="0D852FF5" w14:textId="6CB618D3" w:rsidR="00EA7853" w:rsidRDefault="007A6CF4" w:rsidP="00106816">
      <w:pPr>
        <w:spacing w:after="240" w:line="360" w:lineRule="auto"/>
        <w:jc w:val="center"/>
        <w:rPr>
          <w:rFonts w:ascii="Arial" w:hAnsi="Arial" w:cs="Arial"/>
          <w:b/>
          <w:sz w:val="22"/>
          <w:u w:val="single"/>
        </w:rPr>
      </w:pPr>
      <w:r>
        <w:rPr>
          <w:noProof/>
          <w:lang w:val="en-IN" w:eastAsia="en-IN"/>
        </w:rPr>
        <w:drawing>
          <wp:inline distT="0" distB="0" distL="0" distR="0" wp14:anchorId="20E353B6" wp14:editId="7746C91C">
            <wp:extent cx="5749925" cy="5154220"/>
            <wp:effectExtent l="19050" t="19050" r="22225" b="279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4119" t="9152" r="32026" b="5031"/>
                    <a:stretch/>
                  </pic:blipFill>
                  <pic:spPr bwMode="auto">
                    <a:xfrm>
                      <a:off x="0" y="0"/>
                      <a:ext cx="5750474" cy="515471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DF2C5C2" w14:textId="02EB0756" w:rsidR="002C7143" w:rsidRDefault="002C7143">
      <w:pPr>
        <w:rPr>
          <w:rFonts w:ascii="Arial" w:hAnsi="Arial" w:cs="Arial"/>
          <w:b/>
          <w:sz w:val="22"/>
          <w:u w:val="single"/>
        </w:rPr>
      </w:pPr>
      <w:r>
        <w:rPr>
          <w:rFonts w:ascii="Arial" w:hAnsi="Arial" w:cs="Arial"/>
          <w:b/>
          <w:sz w:val="22"/>
          <w:u w:val="single"/>
        </w:rPr>
        <w:br w:type="page"/>
      </w:r>
    </w:p>
    <w:p w14:paraId="4798D668" w14:textId="5B1489AE" w:rsidR="00D9403F" w:rsidRPr="00D9403F" w:rsidRDefault="002C7143" w:rsidP="002C7143">
      <w:pPr>
        <w:pStyle w:val="ListParagraph"/>
        <w:numPr>
          <w:ilvl w:val="0"/>
          <w:numId w:val="20"/>
        </w:numPr>
        <w:spacing w:after="240" w:line="360" w:lineRule="auto"/>
        <w:ind w:left="284" w:hanging="284"/>
        <w:jc w:val="both"/>
        <w:rPr>
          <w:rFonts w:ascii="Arial" w:hAnsi="Arial" w:cs="Arial"/>
          <w:b/>
          <w:sz w:val="22"/>
          <w:u w:val="single"/>
        </w:rPr>
      </w:pPr>
      <w:r w:rsidRPr="002C7143">
        <w:rPr>
          <w:rFonts w:ascii="Arial" w:hAnsi="Arial" w:cs="Arial"/>
          <w:b/>
          <w:sz w:val="22"/>
          <w:u w:val="single"/>
        </w:rPr>
        <w:lastRenderedPageBreak/>
        <w:t>Mahindra CIE Automotive Ltd – Gears Division</w:t>
      </w:r>
    </w:p>
    <w:p w14:paraId="35991055" w14:textId="0EA51B23" w:rsidR="00D9403F" w:rsidRDefault="002C7143">
      <w:pPr>
        <w:rPr>
          <w:rFonts w:ascii="Arial" w:hAnsi="Arial" w:cs="Arial"/>
          <w:b/>
          <w:sz w:val="22"/>
          <w:u w:val="single"/>
        </w:rPr>
      </w:pPr>
      <w:r>
        <w:rPr>
          <w:noProof/>
          <w:lang w:val="en-IN" w:eastAsia="en-IN"/>
        </w:rPr>
        <w:drawing>
          <wp:inline distT="0" distB="0" distL="0" distR="0" wp14:anchorId="6F0EBA85" wp14:editId="7F240DA8">
            <wp:extent cx="5759450" cy="5200650"/>
            <wp:effectExtent l="19050" t="19050" r="12700"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5864" t="9685" r="31257" b="5436"/>
                    <a:stretch/>
                  </pic:blipFill>
                  <pic:spPr bwMode="auto">
                    <a:xfrm>
                      <a:off x="0" y="0"/>
                      <a:ext cx="5760000" cy="520114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D9403F">
        <w:rPr>
          <w:rFonts w:ascii="Arial" w:hAnsi="Arial" w:cs="Arial"/>
          <w:b/>
          <w:sz w:val="22"/>
          <w:u w:val="single"/>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14:paraId="08519859" w14:textId="77777777" w:rsidTr="00E42919">
        <w:trPr>
          <w:trHeight w:val="529"/>
          <w:jc w:val="center"/>
        </w:trPr>
        <w:tc>
          <w:tcPr>
            <w:tcW w:w="1391" w:type="dxa"/>
            <w:shd w:val="clear" w:color="auto" w:fill="17365D" w:themeFill="text2" w:themeFillShade="BF"/>
            <w:vAlign w:val="center"/>
          </w:tcPr>
          <w:p w14:paraId="0C6A3D86" w14:textId="7D6B3A91" w:rsidR="00C22B11" w:rsidRPr="00525FC7" w:rsidRDefault="00C22B11" w:rsidP="00295C53">
            <w:pPr>
              <w:ind w:left="-8"/>
              <w:jc w:val="center"/>
              <w:rPr>
                <w:rFonts w:ascii="Arial" w:hAnsi="Arial" w:cs="Arial"/>
                <w:b/>
                <w:i/>
                <w:sz w:val="16"/>
                <w:szCs w:val="16"/>
              </w:rPr>
            </w:pPr>
            <w:r w:rsidRPr="00525FC7">
              <w:rPr>
                <w:rFonts w:ascii="Arial" w:hAnsi="Arial" w:cs="Arial"/>
                <w:b/>
              </w:rPr>
              <w:lastRenderedPageBreak/>
              <w:t xml:space="preserve">PART </w:t>
            </w:r>
            <w:r w:rsidR="005F21B0">
              <w:rPr>
                <w:rFonts w:ascii="Arial" w:hAnsi="Arial" w:cs="Arial"/>
                <w:b/>
              </w:rPr>
              <w:t>J</w:t>
            </w:r>
          </w:p>
        </w:tc>
        <w:tc>
          <w:tcPr>
            <w:tcW w:w="7871" w:type="dxa"/>
            <w:shd w:val="clear" w:color="auto" w:fill="DBE5F1" w:themeFill="accent1" w:themeFillTint="33"/>
            <w:vAlign w:val="center"/>
          </w:tcPr>
          <w:p w14:paraId="62C70682" w14:textId="77777777" w:rsidR="00C22B11" w:rsidRPr="00860F85" w:rsidRDefault="00C22B11" w:rsidP="00E42919">
            <w:pPr>
              <w:jc w:val="center"/>
              <w:rPr>
                <w:rFonts w:ascii="Arial" w:hAnsi="Arial" w:cs="Arial"/>
                <w:b/>
                <w:i/>
                <w:sz w:val="16"/>
                <w:szCs w:val="16"/>
              </w:rPr>
            </w:pPr>
            <w:r>
              <w:rPr>
                <w:rFonts w:ascii="Arial" w:hAnsi="Arial" w:cs="Arial"/>
                <w:b/>
              </w:rPr>
              <w:t>DISCLAIMER</w:t>
            </w:r>
          </w:p>
        </w:tc>
      </w:tr>
    </w:tbl>
    <w:p w14:paraId="3D4E501F" w14:textId="77777777" w:rsidR="00C22B11" w:rsidRDefault="00C22B11" w:rsidP="00096A44">
      <w:pPr>
        <w:spacing w:line="360" w:lineRule="auto"/>
        <w:rPr>
          <w:rFonts w:ascii="Arial" w:hAnsi="Arial" w:cs="Arial"/>
          <w:b/>
          <w:u w:val="single"/>
        </w:rPr>
      </w:pPr>
    </w:p>
    <w:p w14:paraId="00647B2D"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No employee or member of R.K Associates has any direct/ indirect interest in the Project.</w:t>
      </w:r>
    </w:p>
    <w:p w14:paraId="29D60C85"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This report is prepared based on the copies of the documents/ information which the Bank/ Company has provided to us out of the standard checklist of documents sought from them and further based on our assumptions and limiting conditions. All such information provided to us has been relied upon in good faith and we have assumed that it is true and correct in all respect. Verification or cross checking of the documents provided to us has not been done at our end from the originals. If at any time in future, it is found or came to our knowledge that misrepresentation of facts or incomplete or distorted information has been provided to us then this report shall automatically become null &amp; void.</w:t>
      </w:r>
    </w:p>
    <w:p w14:paraId="13AB1360" w14:textId="77777777" w:rsidR="00EA0AB7"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This report is a general analysis of the project </w:t>
      </w:r>
      <w:r>
        <w:rPr>
          <w:rFonts w:ascii="Arial" w:hAnsi="Arial" w:cs="Arial"/>
          <w:sz w:val="22"/>
          <w:szCs w:val="22"/>
        </w:rPr>
        <w:t>based on the scope mentioned in the report. This is not an</w:t>
      </w:r>
      <w:r w:rsidRPr="00A95C01">
        <w:rPr>
          <w:rFonts w:ascii="Arial" w:hAnsi="Arial" w:cs="Arial"/>
          <w:sz w:val="22"/>
          <w:szCs w:val="22"/>
        </w:rPr>
        <w:t xml:space="preserve"> </w:t>
      </w:r>
      <w:r>
        <w:rPr>
          <w:rFonts w:ascii="Arial" w:hAnsi="Arial" w:cs="Arial"/>
          <w:sz w:val="22"/>
          <w:szCs w:val="22"/>
        </w:rPr>
        <w:t>A</w:t>
      </w:r>
      <w:r w:rsidRPr="00A95C01">
        <w:rPr>
          <w:rFonts w:ascii="Arial" w:hAnsi="Arial" w:cs="Arial"/>
          <w:sz w:val="22"/>
          <w:szCs w:val="22"/>
        </w:rPr>
        <w:t>udit report</w:t>
      </w:r>
      <w:r>
        <w:rPr>
          <w:rFonts w:ascii="Arial" w:hAnsi="Arial" w:cs="Arial"/>
          <w:sz w:val="22"/>
          <w:szCs w:val="22"/>
        </w:rPr>
        <w:t>, Design document, DPR or Techno-financial feasibility study.</w:t>
      </w:r>
      <w:r w:rsidRPr="00A95C01">
        <w:rPr>
          <w:rFonts w:ascii="Arial" w:hAnsi="Arial" w:cs="Arial"/>
          <w:sz w:val="22"/>
          <w:szCs w:val="22"/>
        </w:rPr>
        <w:t xml:space="preserve"> All the information gathered is based on the facts seen on the site during survey, verbal discussion &amp; documentary evidence provided by the client and is believed that information given by the company is true best of their knowledge.</w:t>
      </w:r>
    </w:p>
    <w:p w14:paraId="25130F8F" w14:textId="77777777" w:rsidR="00EA0AB7" w:rsidRPr="00570B27" w:rsidRDefault="00EA0AB7" w:rsidP="00FF7353">
      <w:pPr>
        <w:numPr>
          <w:ilvl w:val="3"/>
          <w:numId w:val="2"/>
        </w:numPr>
        <w:tabs>
          <w:tab w:val="left" w:pos="0"/>
        </w:tabs>
        <w:spacing w:line="360" w:lineRule="auto"/>
        <w:ind w:left="0"/>
        <w:jc w:val="both"/>
        <w:rPr>
          <w:rFonts w:ascii="Arial" w:hAnsi="Arial" w:cs="Arial"/>
          <w:color w:val="000000"/>
          <w:sz w:val="22"/>
          <w:szCs w:val="22"/>
          <w:lang w:eastAsia="en-IN"/>
        </w:rPr>
      </w:pPr>
      <w:r w:rsidRPr="00570B27">
        <w:rPr>
          <w:rFonts w:ascii="Arial" w:hAnsi="Arial" w:cs="Arial"/>
          <w:sz w:val="22"/>
          <w:szCs w:val="22"/>
        </w:rPr>
        <w:t>All</w:t>
      </w:r>
      <w:r>
        <w:rPr>
          <w:rFonts w:ascii="Arial" w:hAnsi="Arial" w:cs="Arial"/>
          <w:color w:val="000000"/>
          <w:sz w:val="22"/>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6748B7F0"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6BC56DF7"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In case of any default in loans or the credit facility extended to the borrowing company, R.K Associates </w:t>
      </w:r>
      <w:r>
        <w:rPr>
          <w:rFonts w:ascii="Arial" w:hAnsi="Arial" w:cs="Arial"/>
          <w:sz w:val="22"/>
          <w:szCs w:val="22"/>
        </w:rPr>
        <w:t>shall not</w:t>
      </w:r>
      <w:r w:rsidRPr="00A95C01">
        <w:rPr>
          <w:rFonts w:ascii="Arial" w:hAnsi="Arial" w:cs="Arial"/>
          <w:sz w:val="22"/>
          <w:szCs w:val="22"/>
        </w:rPr>
        <w:t xml:space="preserve"> be held responsible for whatsoever reason may be and any request for seeking any explanation from the emplo</w:t>
      </w:r>
      <w:r>
        <w:rPr>
          <w:rFonts w:ascii="Arial" w:hAnsi="Arial" w:cs="Arial"/>
          <w:sz w:val="22"/>
          <w:szCs w:val="22"/>
        </w:rPr>
        <w:t>yee/s of R.K Associates will not</w:t>
      </w:r>
      <w:r w:rsidRPr="00A95C01">
        <w:rPr>
          <w:rFonts w:ascii="Arial" w:hAnsi="Arial" w:cs="Arial"/>
          <w:sz w:val="22"/>
          <w:szCs w:val="22"/>
        </w:rPr>
        <w:t xml:space="preserve"> be entertained at any instance or situation.</w:t>
      </w:r>
    </w:p>
    <w:p w14:paraId="10189FA2"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This Report is prepared by our competent technical team which includes Engineers and financial experts &amp; analysts.</w:t>
      </w:r>
    </w:p>
    <w:p w14:paraId="1BB0C9EB" w14:textId="77777777" w:rsidR="00EA0AB7" w:rsidRPr="00361D89" w:rsidRDefault="00EA0AB7" w:rsidP="00FF7353">
      <w:pPr>
        <w:numPr>
          <w:ilvl w:val="3"/>
          <w:numId w:val="2"/>
        </w:numPr>
        <w:tabs>
          <w:tab w:val="left" w:pos="270"/>
        </w:tabs>
        <w:spacing w:line="360" w:lineRule="auto"/>
        <w:ind w:left="0"/>
        <w:jc w:val="both"/>
        <w:rPr>
          <w:rFonts w:ascii="Arial" w:hAnsi="Arial" w:cs="Arial"/>
          <w:szCs w:val="22"/>
        </w:rPr>
      </w:pPr>
      <w:r w:rsidRPr="00361D89">
        <w:rPr>
          <w:rFonts w:ascii="Arial" w:hAnsi="Arial" w:cs="Arial"/>
          <w:sz w:val="22"/>
        </w:rPr>
        <w:t xml:space="preserve">This is just an opinion report and doesn’t hold any binding on anyone. It is requested from the concerned Financial Institution which is using this report for </w:t>
      </w:r>
      <w:r>
        <w:rPr>
          <w:rFonts w:ascii="Arial" w:hAnsi="Arial" w:cs="Arial"/>
          <w:sz w:val="22"/>
        </w:rPr>
        <w:t>taking financial decision on the project</w:t>
      </w:r>
      <w:r w:rsidRPr="00361D89">
        <w:rPr>
          <w:rFonts w:ascii="Arial" w:hAnsi="Arial" w:cs="Arial"/>
          <w:sz w:val="22"/>
        </w:rPr>
        <w:t xml:space="preserve"> that they should consider all the different associated relevant &amp; related factors also before taking any business decision based on the content of this report.</w:t>
      </w:r>
    </w:p>
    <w:p w14:paraId="683EFB75"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5341B575"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F86754">
        <w:rPr>
          <w:rFonts w:ascii="Arial" w:hAnsi="Arial" w:cs="Arial"/>
          <w:sz w:val="22"/>
          <w:szCs w:val="22"/>
        </w:rPr>
        <w:lastRenderedPageBreak/>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1ADB304F" w14:textId="77777777" w:rsidR="00EA0AB7" w:rsidRPr="0028758A"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Defect Liability Period is </w:t>
      </w:r>
      <w:r>
        <w:rPr>
          <w:rFonts w:ascii="Arial" w:hAnsi="Arial" w:cs="Arial"/>
          <w:b/>
          <w:sz w:val="22"/>
          <w:szCs w:val="22"/>
          <w:u w:val="single"/>
        </w:rPr>
        <w:t>15</w:t>
      </w:r>
      <w:r w:rsidRPr="00A95C01">
        <w:rPr>
          <w:rFonts w:ascii="Arial" w:hAnsi="Arial" w:cs="Arial"/>
          <w:b/>
          <w:sz w:val="22"/>
          <w:szCs w:val="22"/>
          <w:u w:val="single"/>
        </w:rPr>
        <w:t xml:space="preserve"> DAYS</w:t>
      </w:r>
      <w:r w:rsidRPr="00A95C01">
        <w:rPr>
          <w:rFonts w:ascii="Arial" w:hAnsi="Arial" w:cs="Arial"/>
          <w:sz w:val="22"/>
          <w:szCs w:val="22"/>
        </w:rPr>
        <w:t xml:space="preserve">. We request the concerned authorized reader of this report to check the contents, data and calculations in the report within this period and </w:t>
      </w:r>
      <w:r w:rsidRPr="00100845">
        <w:rPr>
          <w:rFonts w:ascii="Arial" w:hAnsi="Arial" w:cs="Arial"/>
          <w:sz w:val="22"/>
          <w:szCs w:val="22"/>
        </w:rPr>
        <w:t>intimate us in writing if any corrections are required or in case of any other concern with the</w:t>
      </w:r>
      <w:r>
        <w:rPr>
          <w:rFonts w:ascii="Arial" w:hAnsi="Arial" w:cs="Arial"/>
          <w:sz w:val="22"/>
          <w:szCs w:val="22"/>
        </w:rPr>
        <w:t xml:space="preserve"> </w:t>
      </w:r>
      <w:r w:rsidRPr="0028758A">
        <w:rPr>
          <w:rFonts w:ascii="Arial" w:hAnsi="Arial" w:cs="Arial"/>
          <w:sz w:val="22"/>
          <w:szCs w:val="22"/>
        </w:rPr>
        <w:t>contents or opinion mentioned in the report. Corrections only related to typographical, calculation, spelling mistakes</w:t>
      </w:r>
      <w:r>
        <w:rPr>
          <w:rFonts w:ascii="Arial" w:hAnsi="Arial" w:cs="Arial"/>
          <w:sz w:val="22"/>
          <w:szCs w:val="22"/>
        </w:rPr>
        <w:t>, incorrect data/ figures/ statement</w:t>
      </w:r>
      <w:r w:rsidRPr="0028758A">
        <w:rPr>
          <w:rFonts w:ascii="Arial" w:hAnsi="Arial" w:cs="Arial"/>
          <w:sz w:val="22"/>
          <w:szCs w:val="22"/>
        </w:rPr>
        <w:t xml:space="preserve"> will be entertained within the defect liability period. </w:t>
      </w:r>
      <w:r>
        <w:rPr>
          <w:rFonts w:ascii="Arial" w:hAnsi="Arial" w:cs="Arial"/>
          <w:sz w:val="22"/>
          <w:szCs w:val="22"/>
        </w:rPr>
        <w:t xml:space="preserve">Any new changes for any additional information in already approved report will be regarded as additional work for which additional fees may be charged. </w:t>
      </w:r>
      <w:r w:rsidRPr="0028758A">
        <w:rPr>
          <w:rFonts w:ascii="Arial" w:hAnsi="Arial" w:cs="Arial"/>
          <w:sz w:val="22"/>
          <w:szCs w:val="22"/>
        </w:rPr>
        <w:t xml:space="preserve">No request for any illegitimate </w:t>
      </w:r>
      <w:r>
        <w:rPr>
          <w:rFonts w:ascii="Arial" w:hAnsi="Arial" w:cs="Arial"/>
          <w:sz w:val="22"/>
          <w:szCs w:val="22"/>
        </w:rPr>
        <w:t>change in regard to any</w:t>
      </w:r>
      <w:r w:rsidRPr="0028758A">
        <w:rPr>
          <w:rFonts w:ascii="Arial" w:hAnsi="Arial" w:cs="Arial"/>
          <w:sz w:val="22"/>
          <w:szCs w:val="22"/>
        </w:rPr>
        <w:t xml:space="preserve"> facts &amp; figures will be entertained.</w:t>
      </w:r>
    </w:p>
    <w:p w14:paraId="65D90244"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R.K Associates encourages its customers to give feedback or inform concerns over its services through proper </w:t>
      </w:r>
      <w:r w:rsidRPr="00C806A7">
        <w:rPr>
          <w:rFonts w:ascii="Arial" w:hAnsi="Arial" w:cs="Arial"/>
          <w:sz w:val="22"/>
          <w:szCs w:val="22"/>
        </w:rPr>
        <w:t xml:space="preserve">channel at </w:t>
      </w:r>
      <w:r w:rsidRPr="00E26FF7">
        <w:rPr>
          <w:rStyle w:val="Hyperlink"/>
          <w:rFonts w:ascii="Arial" w:hAnsi="Arial" w:cs="Arial"/>
          <w:color w:val="auto"/>
          <w:sz w:val="22"/>
          <w:szCs w:val="22"/>
          <w:u w:val="none"/>
        </w:rPr>
        <w:t>le</w:t>
      </w:r>
      <w:r w:rsidRPr="00E26FF7">
        <w:t>@rkassociates.org</w:t>
      </w:r>
      <w:r w:rsidRPr="00A95C01">
        <w:rPr>
          <w:rFonts w:ascii="Arial" w:hAnsi="Arial" w:cs="Arial"/>
          <w:sz w:val="22"/>
          <w:szCs w:val="22"/>
        </w:rPr>
        <w:t xml:space="preserve"> in writing within 30 days of report delivery. After this period no concern/ complaint/ proceedings in connection with the </w:t>
      </w:r>
      <w:r>
        <w:rPr>
          <w:rFonts w:ascii="Arial" w:hAnsi="Arial" w:cs="Arial"/>
          <w:sz w:val="22"/>
          <w:szCs w:val="22"/>
        </w:rPr>
        <w:t>Lender’s Independent Engineering</w:t>
      </w:r>
      <w:r w:rsidRPr="00A95C01">
        <w:rPr>
          <w:rFonts w:ascii="Arial" w:hAnsi="Arial" w:cs="Arial"/>
          <w:sz w:val="22"/>
          <w:szCs w:val="22"/>
        </w:rPr>
        <w:t xml:space="preserve"> Services </w:t>
      </w:r>
      <w:r>
        <w:rPr>
          <w:rFonts w:ascii="Arial" w:hAnsi="Arial" w:cs="Arial"/>
          <w:sz w:val="22"/>
          <w:szCs w:val="22"/>
        </w:rPr>
        <w:t>will</w:t>
      </w:r>
      <w:r w:rsidRPr="00A95C01">
        <w:rPr>
          <w:rFonts w:ascii="Arial" w:hAnsi="Arial" w:cs="Arial"/>
          <w:sz w:val="22"/>
          <w:szCs w:val="22"/>
        </w:rPr>
        <w:t xml:space="preserve"> be entertained due to possible change in situation and condition of the </w:t>
      </w:r>
      <w:r>
        <w:rPr>
          <w:rFonts w:ascii="Arial" w:hAnsi="Arial" w:cs="Arial"/>
          <w:sz w:val="22"/>
          <w:szCs w:val="22"/>
        </w:rPr>
        <w:t xml:space="preserve">subject </w:t>
      </w:r>
      <w:r w:rsidRPr="00C806A7">
        <w:rPr>
          <w:rFonts w:ascii="Arial" w:hAnsi="Arial" w:cs="Arial"/>
          <w:sz w:val="22"/>
          <w:szCs w:val="22"/>
        </w:rPr>
        <w:t>P</w:t>
      </w:r>
      <w:r>
        <w:rPr>
          <w:rFonts w:ascii="Arial" w:hAnsi="Arial" w:cs="Arial"/>
          <w:sz w:val="22"/>
          <w:szCs w:val="22"/>
        </w:rPr>
        <w:t>roject</w:t>
      </w:r>
      <w:r w:rsidRPr="00A95C01">
        <w:rPr>
          <w:rFonts w:ascii="Arial" w:hAnsi="Arial" w:cs="Arial"/>
          <w:sz w:val="22"/>
          <w:szCs w:val="22"/>
        </w:rPr>
        <w:t>.</w:t>
      </w:r>
    </w:p>
    <w:p w14:paraId="5138D40D"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Our Data retention policy is of </w:t>
      </w:r>
      <w:r w:rsidRPr="00A95C01">
        <w:rPr>
          <w:rFonts w:ascii="Arial" w:hAnsi="Arial" w:cs="Arial"/>
          <w:b/>
          <w:sz w:val="22"/>
          <w:szCs w:val="22"/>
          <w:u w:val="single"/>
        </w:rPr>
        <w:t>ONE YEAR</w:t>
      </w:r>
      <w:r w:rsidRPr="00A95C01">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p w14:paraId="0C2BDF67"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This </w:t>
      </w:r>
      <w:r>
        <w:rPr>
          <w:rFonts w:ascii="Arial" w:hAnsi="Arial" w:cs="Arial"/>
          <w:sz w:val="22"/>
          <w:szCs w:val="22"/>
        </w:rPr>
        <w:t>Lender’s</w:t>
      </w:r>
      <w:r w:rsidRPr="00A95C01">
        <w:rPr>
          <w:rFonts w:ascii="Arial" w:hAnsi="Arial" w:cs="Arial"/>
          <w:sz w:val="22"/>
          <w:szCs w:val="22"/>
        </w:rPr>
        <w:t xml:space="preserve"> </w:t>
      </w:r>
      <w:r>
        <w:rPr>
          <w:rFonts w:ascii="Arial" w:hAnsi="Arial" w:cs="Arial"/>
          <w:sz w:val="22"/>
          <w:szCs w:val="22"/>
        </w:rPr>
        <w:t>Independent Engineering</w:t>
      </w:r>
      <w:r w:rsidRPr="00A95C01">
        <w:rPr>
          <w:rFonts w:ascii="Arial" w:hAnsi="Arial" w:cs="Arial"/>
          <w:sz w:val="22"/>
          <w:szCs w:val="22"/>
        </w:rPr>
        <w:t xml:space="preserve"> report is governed by our </w:t>
      </w:r>
      <w:r>
        <w:rPr>
          <w:rFonts w:ascii="Arial" w:hAnsi="Arial" w:cs="Arial"/>
          <w:sz w:val="22"/>
          <w:szCs w:val="22"/>
        </w:rPr>
        <w:t xml:space="preserve">(1) </w:t>
      </w:r>
      <w:r w:rsidRPr="00A95C01">
        <w:rPr>
          <w:rFonts w:ascii="Arial" w:hAnsi="Arial" w:cs="Arial"/>
          <w:sz w:val="22"/>
          <w:szCs w:val="22"/>
          <w:u w:val="single"/>
        </w:rPr>
        <w:t>Internal Policies, Processes &amp; Standard Operating Procedures,</w:t>
      </w:r>
      <w:r>
        <w:rPr>
          <w:rFonts w:ascii="Arial" w:hAnsi="Arial" w:cs="Arial"/>
          <w:sz w:val="22"/>
          <w:szCs w:val="22"/>
          <w:u w:val="single"/>
        </w:rPr>
        <w:t xml:space="preserve"> (2</w:t>
      </w:r>
      <w:r w:rsidRPr="00A95C01">
        <w:rPr>
          <w:rFonts w:ascii="Arial" w:hAnsi="Arial" w:cs="Arial"/>
          <w:sz w:val="22"/>
          <w:szCs w:val="22"/>
          <w:u w:val="single"/>
        </w:rPr>
        <w:t>) Information</w:t>
      </w:r>
      <w:r>
        <w:rPr>
          <w:rFonts w:ascii="Arial" w:hAnsi="Arial" w:cs="Arial"/>
          <w:sz w:val="22"/>
          <w:szCs w:val="22"/>
          <w:u w:val="single"/>
        </w:rPr>
        <w:t>/ Data/ Inputs</w:t>
      </w:r>
      <w:r w:rsidRPr="00A95C01">
        <w:rPr>
          <w:rFonts w:ascii="Arial" w:hAnsi="Arial" w:cs="Arial"/>
          <w:sz w:val="22"/>
          <w:szCs w:val="22"/>
          <w:u w:val="single"/>
        </w:rPr>
        <w:t xml:space="preserve"> given to us by the </w:t>
      </w:r>
      <w:r>
        <w:rPr>
          <w:rFonts w:ascii="Arial" w:hAnsi="Arial" w:cs="Arial"/>
          <w:sz w:val="22"/>
          <w:szCs w:val="22"/>
          <w:u w:val="single"/>
        </w:rPr>
        <w:t>client and (3</w:t>
      </w:r>
      <w:r w:rsidRPr="00A95C01">
        <w:rPr>
          <w:rFonts w:ascii="Arial" w:hAnsi="Arial" w:cs="Arial"/>
          <w:sz w:val="22"/>
          <w:szCs w:val="22"/>
          <w:u w:val="single"/>
        </w:rPr>
        <w:t>) Information/ Data/ Facts given to us by our field/ office technical team.</w:t>
      </w:r>
      <w:r w:rsidRPr="00A95C01">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w:t>
      </w:r>
      <w:r>
        <w:rPr>
          <w:rFonts w:ascii="Arial" w:hAnsi="Arial" w:cs="Arial"/>
          <w:sz w:val="22"/>
          <w:szCs w:val="22"/>
        </w:rPr>
        <w:t xml:space="preserve"> </w:t>
      </w:r>
      <w:r w:rsidRPr="00A95C01">
        <w:rPr>
          <w:rFonts w:ascii="Arial" w:hAnsi="Arial" w:cs="Arial"/>
          <w:sz w:val="22"/>
          <w:szCs w:val="22"/>
        </w:rPr>
        <w:t>least within the defect liability period bring all such act into notice of R.K Associates management so that corrective measures can be taken instantly.</w:t>
      </w:r>
    </w:p>
    <w:p w14:paraId="5F4D9C43" w14:textId="3248D0A5" w:rsidR="00DD0135" w:rsidRDefault="00EA0AB7" w:rsidP="00FF7353">
      <w:pPr>
        <w:numPr>
          <w:ilvl w:val="3"/>
          <w:numId w:val="2"/>
        </w:numPr>
        <w:tabs>
          <w:tab w:val="left" w:pos="270"/>
        </w:tabs>
        <w:spacing w:line="360" w:lineRule="auto"/>
        <w:ind w:left="0"/>
        <w:jc w:val="both"/>
        <w:rPr>
          <w:rFonts w:ascii="Arial" w:hAnsi="Arial" w:cs="Arial"/>
          <w:sz w:val="22"/>
          <w:szCs w:val="22"/>
        </w:rPr>
      </w:pPr>
      <w:r w:rsidRPr="00EA0AB7">
        <w:rPr>
          <w:rFonts w:ascii="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14:paraId="2E7915B2" w14:textId="203A56DA" w:rsidR="00DD0135" w:rsidRDefault="00545D32" w:rsidP="00545D32">
      <w:pPr>
        <w:tabs>
          <w:tab w:val="left" w:pos="270"/>
        </w:tabs>
        <w:spacing w:after="240" w:line="360" w:lineRule="auto"/>
        <w:jc w:val="center"/>
        <w:rPr>
          <w:rFonts w:ascii="Arial" w:hAnsi="Arial" w:cs="Arial"/>
          <w:sz w:val="22"/>
          <w:szCs w:val="22"/>
        </w:rPr>
      </w:pPr>
      <w:r>
        <w:rPr>
          <w:rFonts w:ascii="Arial" w:eastAsia="Arial" w:hAnsi="Arial" w:cs="Arial"/>
          <w:b/>
        </w:rPr>
        <w:lastRenderedPageBreak/>
        <w:t>FOR INTERNAL USE</w:t>
      </w:r>
    </w:p>
    <w:tbl>
      <w:tblPr>
        <w:tblStyle w:val="TableGrid"/>
        <w:tblW w:w="0" w:type="auto"/>
        <w:tblInd w:w="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2"/>
        <w:gridCol w:w="2552"/>
        <w:gridCol w:w="2126"/>
      </w:tblGrid>
      <w:tr w:rsidR="00545D32" w14:paraId="059CD720" w14:textId="6353712B" w:rsidTr="00842E95">
        <w:trPr>
          <w:trHeight w:val="20"/>
        </w:trPr>
        <w:tc>
          <w:tcPr>
            <w:tcW w:w="4582" w:type="dxa"/>
            <w:hideMark/>
          </w:tcPr>
          <w:p w14:paraId="40ADD489" w14:textId="67BF6F33" w:rsidR="00545D32" w:rsidRDefault="00545D32">
            <w:pPr>
              <w:spacing w:line="360" w:lineRule="auto"/>
              <w:rPr>
                <w:rFonts w:ascii="Arial" w:hAnsi="Arial" w:cs="Arial"/>
                <w:sz w:val="22"/>
                <w:szCs w:val="22"/>
              </w:rPr>
            </w:pPr>
            <w:r w:rsidRPr="00D53301">
              <w:rPr>
                <w:rFonts w:ascii="Arial" w:hAnsi="Arial" w:cs="Arial"/>
                <w:sz w:val="22"/>
                <w:szCs w:val="22"/>
              </w:rPr>
              <w:t>Place</w:t>
            </w:r>
            <w:r w:rsidRPr="00D53301">
              <w:rPr>
                <w:rFonts w:ascii="Arial" w:hAnsi="Arial" w:cs="Arial"/>
                <w:sz w:val="22"/>
                <w:szCs w:val="22"/>
              </w:rPr>
              <w:tab/>
              <w:t>:</w:t>
            </w:r>
            <w:r w:rsidRPr="00D53301">
              <w:rPr>
                <w:rFonts w:ascii="Arial" w:hAnsi="Arial" w:cs="Arial"/>
                <w:sz w:val="22"/>
                <w:szCs w:val="22"/>
              </w:rPr>
              <w:tab/>
            </w:r>
            <w:r>
              <w:rPr>
                <w:rFonts w:ascii="Arial" w:hAnsi="Arial" w:cs="Arial"/>
                <w:sz w:val="22"/>
                <w:szCs w:val="22"/>
              </w:rPr>
              <w:t>Noida</w:t>
            </w:r>
          </w:p>
          <w:p w14:paraId="3619D2CA" w14:textId="6CD518D7" w:rsidR="00545D32" w:rsidRDefault="00545D32">
            <w:pPr>
              <w:spacing w:line="360" w:lineRule="auto"/>
              <w:rPr>
                <w:rFonts w:ascii="Arial" w:hAnsi="Arial" w:cs="Arial"/>
                <w:sz w:val="22"/>
                <w:szCs w:val="22"/>
              </w:rPr>
            </w:pPr>
            <w:r w:rsidRPr="00D53301">
              <w:rPr>
                <w:rFonts w:ascii="Arial" w:hAnsi="Arial" w:cs="Arial"/>
                <w:sz w:val="22"/>
                <w:szCs w:val="22"/>
              </w:rPr>
              <w:t>Date</w:t>
            </w:r>
            <w:r w:rsidRPr="00D53301">
              <w:rPr>
                <w:rFonts w:ascii="Arial" w:hAnsi="Arial" w:cs="Arial"/>
                <w:sz w:val="22"/>
                <w:szCs w:val="22"/>
              </w:rPr>
              <w:tab/>
              <w:t>:</w:t>
            </w:r>
            <w:r>
              <w:rPr>
                <w:rFonts w:ascii="Arial" w:hAnsi="Arial" w:cs="Arial"/>
                <w:sz w:val="22"/>
                <w:szCs w:val="22"/>
              </w:rPr>
              <w:tab/>
              <w:t>18</w:t>
            </w:r>
            <w:r w:rsidRPr="0079251A">
              <w:rPr>
                <w:rFonts w:ascii="Arial" w:hAnsi="Arial" w:cs="Arial"/>
                <w:sz w:val="22"/>
                <w:szCs w:val="22"/>
              </w:rPr>
              <w:t>.</w:t>
            </w:r>
            <w:r>
              <w:rPr>
                <w:rFonts w:ascii="Arial" w:hAnsi="Arial" w:cs="Arial"/>
                <w:sz w:val="22"/>
                <w:szCs w:val="22"/>
              </w:rPr>
              <w:t>05.2023</w:t>
            </w:r>
          </w:p>
          <w:p w14:paraId="5B5048AB" w14:textId="08EA5E34" w:rsidR="00545D32" w:rsidRPr="00DD0135" w:rsidRDefault="00545D32" w:rsidP="00DC1BDE">
            <w:pPr>
              <w:spacing w:line="360" w:lineRule="auto"/>
              <w:rPr>
                <w:rFonts w:ascii="Arial" w:hAnsi="Arial" w:cs="Arial"/>
                <w:sz w:val="22"/>
                <w:szCs w:val="22"/>
              </w:rPr>
            </w:pPr>
            <w:r w:rsidRPr="00D53301">
              <w:rPr>
                <w:rFonts w:ascii="Arial" w:hAnsi="Arial" w:cs="Arial"/>
                <w:sz w:val="22"/>
                <w:szCs w:val="22"/>
              </w:rPr>
              <w:t>Note</w:t>
            </w:r>
            <w:r w:rsidRPr="00D53301">
              <w:rPr>
                <w:rFonts w:ascii="Arial" w:hAnsi="Arial" w:cs="Arial"/>
                <w:sz w:val="22"/>
                <w:szCs w:val="22"/>
              </w:rPr>
              <w:tab/>
              <w:t>:</w:t>
            </w:r>
            <w:r w:rsidRPr="00D53301">
              <w:rPr>
                <w:rFonts w:ascii="Arial" w:hAnsi="Arial" w:cs="Arial"/>
                <w:sz w:val="22"/>
                <w:szCs w:val="22"/>
              </w:rPr>
              <w:tab/>
            </w:r>
            <w:r w:rsidRPr="0001266A">
              <w:rPr>
                <w:rFonts w:ascii="Arial" w:hAnsi="Arial" w:cs="Arial"/>
                <w:sz w:val="22"/>
                <w:szCs w:val="22"/>
              </w:rPr>
              <w:t xml:space="preserve">This report contains </w:t>
            </w:r>
            <w:r>
              <w:rPr>
                <w:rFonts w:ascii="Arial" w:hAnsi="Arial" w:cs="Arial"/>
                <w:sz w:val="22"/>
                <w:szCs w:val="22"/>
              </w:rPr>
              <w:t>36</w:t>
            </w:r>
            <w:r w:rsidRPr="0001266A">
              <w:rPr>
                <w:rFonts w:ascii="Arial" w:hAnsi="Arial" w:cs="Arial"/>
                <w:sz w:val="22"/>
                <w:szCs w:val="22"/>
              </w:rPr>
              <w:t xml:space="preserve"> pages</w:t>
            </w:r>
          </w:p>
        </w:tc>
        <w:tc>
          <w:tcPr>
            <w:tcW w:w="2552" w:type="dxa"/>
            <w:hideMark/>
          </w:tcPr>
          <w:p w14:paraId="6CF58C3D" w14:textId="5C7883EA" w:rsidR="00545D32" w:rsidRDefault="00545D32">
            <w:pPr>
              <w:spacing w:line="360" w:lineRule="auto"/>
              <w:jc w:val="right"/>
              <w:rPr>
                <w:rFonts w:ascii="Arial" w:eastAsia="Arial" w:hAnsi="Arial" w:cs="Arial"/>
                <w:b/>
                <w:i/>
                <w:sz w:val="20"/>
                <w:szCs w:val="20"/>
              </w:rPr>
            </w:pPr>
            <w:r>
              <w:rPr>
                <w:rFonts w:ascii="Arial" w:eastAsia="Arial" w:hAnsi="Arial" w:cs="Arial"/>
                <w:b/>
                <w:i/>
                <w:sz w:val="20"/>
                <w:szCs w:val="20"/>
              </w:rPr>
              <w:t xml:space="preserve">SURVEYED BY: </w:t>
            </w:r>
          </w:p>
          <w:p w14:paraId="61D897EB" w14:textId="7E69D0B6" w:rsidR="00545D32" w:rsidRDefault="00545D32">
            <w:pPr>
              <w:spacing w:line="360" w:lineRule="auto"/>
              <w:jc w:val="right"/>
              <w:rPr>
                <w:rFonts w:ascii="Arial" w:eastAsia="Arial" w:hAnsi="Arial" w:cs="Arial"/>
                <w:b/>
                <w:i/>
                <w:sz w:val="20"/>
                <w:szCs w:val="20"/>
              </w:rPr>
            </w:pPr>
            <w:r>
              <w:rPr>
                <w:rFonts w:ascii="Arial" w:eastAsia="Arial" w:hAnsi="Arial" w:cs="Arial"/>
                <w:b/>
                <w:i/>
                <w:sz w:val="20"/>
                <w:szCs w:val="20"/>
              </w:rPr>
              <w:t xml:space="preserve">PREPARED BY:  </w:t>
            </w:r>
          </w:p>
          <w:p w14:paraId="4D4906F6" w14:textId="70026B0F" w:rsidR="00545D32" w:rsidRDefault="00545D32" w:rsidP="00545D32">
            <w:pPr>
              <w:spacing w:line="360" w:lineRule="auto"/>
              <w:jc w:val="right"/>
              <w:rPr>
                <w:rFonts w:ascii="Calibri" w:eastAsia="Calibri" w:hAnsi="Calibri" w:cs="Calibri"/>
                <w:sz w:val="22"/>
                <w:szCs w:val="22"/>
              </w:rPr>
            </w:pPr>
            <w:r>
              <w:rPr>
                <w:rFonts w:ascii="Arial" w:eastAsia="Arial" w:hAnsi="Arial" w:cs="Arial"/>
                <w:b/>
                <w:i/>
                <w:sz w:val="20"/>
                <w:szCs w:val="18"/>
              </w:rPr>
              <w:t xml:space="preserve">REVIEWED BY: </w:t>
            </w:r>
          </w:p>
        </w:tc>
        <w:tc>
          <w:tcPr>
            <w:tcW w:w="2126" w:type="dxa"/>
          </w:tcPr>
          <w:p w14:paraId="68EC3066" w14:textId="4A703197" w:rsidR="00545D32" w:rsidRDefault="00842E95" w:rsidP="00545D32">
            <w:pPr>
              <w:spacing w:line="360" w:lineRule="auto"/>
              <w:rPr>
                <w:rFonts w:ascii="Arial" w:eastAsia="Arial" w:hAnsi="Arial" w:cs="Arial"/>
                <w:b/>
                <w:i/>
                <w:sz w:val="20"/>
                <w:szCs w:val="20"/>
              </w:rPr>
            </w:pPr>
            <w:r>
              <w:rPr>
                <w:rFonts w:ascii="Arial" w:eastAsia="Arial" w:hAnsi="Arial" w:cs="Arial"/>
                <w:b/>
                <w:i/>
                <w:sz w:val="20"/>
                <w:szCs w:val="20"/>
              </w:rPr>
              <w:t xml:space="preserve">NA as </w:t>
            </w:r>
            <w:r w:rsidR="00545D32">
              <w:rPr>
                <w:rFonts w:ascii="Arial" w:eastAsia="Arial" w:hAnsi="Arial" w:cs="Arial"/>
                <w:b/>
                <w:i/>
                <w:sz w:val="20"/>
                <w:szCs w:val="20"/>
              </w:rPr>
              <w:t>Desktop LIE</w:t>
            </w:r>
          </w:p>
          <w:p w14:paraId="01500A4C" w14:textId="2B7809A2" w:rsidR="00545D32" w:rsidRDefault="00222EC6" w:rsidP="00545D32">
            <w:pPr>
              <w:spacing w:line="360" w:lineRule="auto"/>
              <w:rPr>
                <w:rFonts w:ascii="Arial" w:eastAsia="Arial" w:hAnsi="Arial" w:cs="Arial"/>
                <w:b/>
                <w:i/>
                <w:sz w:val="20"/>
                <w:szCs w:val="20"/>
              </w:rPr>
            </w:pPr>
            <w:r>
              <w:rPr>
                <w:rFonts w:ascii="Arial" w:eastAsia="Arial" w:hAnsi="Arial" w:cs="Arial"/>
                <w:b/>
                <w:i/>
                <w:sz w:val="20"/>
                <w:szCs w:val="18"/>
              </w:rPr>
              <w:t>Abhinav Chaturvedi</w:t>
            </w:r>
          </w:p>
          <w:p w14:paraId="1329638D" w14:textId="0D7DC9C0" w:rsidR="00545D32" w:rsidRDefault="00222EC6" w:rsidP="00545D32">
            <w:pPr>
              <w:spacing w:line="360" w:lineRule="auto"/>
              <w:rPr>
                <w:rFonts w:ascii="Arial" w:eastAsia="Arial" w:hAnsi="Arial" w:cs="Arial"/>
                <w:b/>
                <w:i/>
                <w:sz w:val="20"/>
                <w:szCs w:val="20"/>
              </w:rPr>
            </w:pPr>
            <w:r>
              <w:rPr>
                <w:rFonts w:ascii="Arial" w:eastAsia="Arial" w:hAnsi="Arial" w:cs="Arial"/>
                <w:b/>
                <w:i/>
                <w:sz w:val="20"/>
                <w:szCs w:val="18"/>
              </w:rPr>
              <w:t>Sr. V.P. Projects</w:t>
            </w:r>
            <w:bookmarkStart w:id="0" w:name="_GoBack"/>
            <w:bookmarkEnd w:id="0"/>
          </w:p>
        </w:tc>
      </w:tr>
    </w:tbl>
    <w:p w14:paraId="498D88F2" w14:textId="77777777" w:rsidR="00EA7853" w:rsidRDefault="00EA7853" w:rsidP="00DD0135">
      <w:pPr>
        <w:spacing w:line="360" w:lineRule="auto"/>
        <w:jc w:val="center"/>
        <w:rPr>
          <w:rFonts w:ascii="Arial" w:eastAsia="Arial" w:hAnsi="Arial" w:cs="Arial"/>
          <w:b/>
        </w:rPr>
      </w:pPr>
    </w:p>
    <w:p w14:paraId="7CDCA303" w14:textId="77777777" w:rsidR="00EA7853" w:rsidRDefault="00DD0135" w:rsidP="00DD0135">
      <w:pPr>
        <w:spacing w:line="360" w:lineRule="auto"/>
        <w:jc w:val="center"/>
        <w:rPr>
          <w:rFonts w:ascii="Arial" w:eastAsia="Arial" w:hAnsi="Arial" w:cs="Arial"/>
          <w:b/>
        </w:rPr>
      </w:pPr>
      <w:r>
        <w:rPr>
          <w:rFonts w:ascii="Arial" w:eastAsia="Arial" w:hAnsi="Arial" w:cs="Arial"/>
          <w:b/>
        </w:rPr>
        <w:t>For R.K Associates Valuers</w:t>
      </w:r>
      <w:r>
        <w:rPr>
          <w:rFonts w:ascii="Arial" w:eastAsia="Arial" w:hAnsi="Arial" w:cs="Arial"/>
        </w:rPr>
        <w:t xml:space="preserve"> </w:t>
      </w:r>
      <w:r>
        <w:rPr>
          <w:rFonts w:ascii="Arial" w:eastAsia="Arial" w:hAnsi="Arial" w:cs="Arial"/>
          <w:b/>
        </w:rPr>
        <w:t>&amp; Techno Engineering Consultants (P) Ltd.</w:t>
      </w:r>
    </w:p>
    <w:p w14:paraId="74BCCF6A" w14:textId="55CB8C92" w:rsidR="00905F55" w:rsidRDefault="00905F55" w:rsidP="00E75FF2">
      <w:pPr>
        <w:tabs>
          <w:tab w:val="left" w:pos="360"/>
        </w:tabs>
        <w:spacing w:line="276" w:lineRule="auto"/>
        <w:jc w:val="center"/>
        <w:rPr>
          <w:rFonts w:ascii="Arial" w:hAnsi="Arial" w:cs="Arial"/>
          <w:b/>
          <w:i/>
          <w:sz w:val="16"/>
          <w:szCs w:val="18"/>
          <w:u w:val="single"/>
          <w:lang w:val="fr-FR"/>
        </w:rPr>
      </w:pPr>
    </w:p>
    <w:p w14:paraId="79D922D1" w14:textId="471BBAE9" w:rsidR="00EA7853" w:rsidRPr="000106B5" w:rsidRDefault="00096A44" w:rsidP="001F49B3">
      <w:pPr>
        <w:tabs>
          <w:tab w:val="left" w:pos="0"/>
        </w:tabs>
        <w:spacing w:line="276" w:lineRule="auto"/>
        <w:jc w:val="both"/>
        <w:rPr>
          <w:rFonts w:ascii="Arial" w:hAnsi="Arial" w:cs="Arial"/>
          <w:b/>
          <w:i/>
          <w:sz w:val="20"/>
          <w:szCs w:val="18"/>
          <w:u w:val="single"/>
        </w:rPr>
      </w:pPr>
      <w:r w:rsidRPr="000106B5">
        <w:rPr>
          <w:rFonts w:ascii="Arial" w:hAnsi="Arial" w:cs="Arial"/>
          <w:b/>
          <w:bCs/>
          <w:i/>
          <w:iCs/>
          <w:color w:val="222222"/>
          <w:sz w:val="22"/>
          <w:szCs w:val="18"/>
          <w:u w:val="single"/>
          <w:shd w:val="clear" w:color="auto" w:fill="FFFFFF"/>
        </w:rPr>
        <w:t>DEFECT LIABILITY PERIOD</w:t>
      </w:r>
      <w:r w:rsidRPr="000106B5">
        <w:rPr>
          <w:rStyle w:val="apple-converted-space"/>
          <w:rFonts w:ascii="Arial" w:hAnsi="Arial" w:cs="Arial"/>
          <w:b/>
          <w:bCs/>
          <w:i/>
          <w:iCs/>
          <w:color w:val="222222"/>
          <w:sz w:val="36"/>
          <w:szCs w:val="18"/>
          <w:shd w:val="clear" w:color="auto" w:fill="FFFFFF"/>
        </w:rPr>
        <w:t> </w:t>
      </w:r>
      <w:r w:rsidRPr="00E75FF2">
        <w:rPr>
          <w:rFonts w:ascii="Arial" w:hAnsi="Arial" w:cs="Arial"/>
          <w:b/>
          <w:i/>
          <w:sz w:val="20"/>
          <w:szCs w:val="18"/>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27" w:history="1">
        <w:r w:rsidR="00E75FF2" w:rsidRPr="00E75FF2">
          <w:rPr>
            <w:rStyle w:val="Hyperlink"/>
            <w:rFonts w:ascii="Arial" w:hAnsi="Arial" w:cs="Arial"/>
            <w:b/>
            <w:sz w:val="20"/>
          </w:rPr>
          <w:t>valuers@rkassociates.org</w:t>
        </w:r>
      </w:hyperlink>
      <w:r w:rsidR="00E75FF2" w:rsidRPr="00E75FF2">
        <w:rPr>
          <w:sz w:val="18"/>
        </w:rPr>
        <w:t xml:space="preserve">  </w:t>
      </w:r>
      <w:r w:rsidRPr="00E75FF2">
        <w:rPr>
          <w:rFonts w:ascii="Arial" w:hAnsi="Arial" w:cs="Arial"/>
          <w:b/>
          <w:i/>
          <w:sz w:val="20"/>
          <w:szCs w:val="18"/>
        </w:rPr>
        <w:t>within 30 days of the report delivery, to get these rectified timely, failing which R.K Associates Valuers Techno Engineering Consultants (P) Ltd.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67884D50" w14:textId="77777777" w:rsidR="00EA7853" w:rsidRDefault="00096A44" w:rsidP="001F49B3">
      <w:pPr>
        <w:ind w:right="-46"/>
        <w:jc w:val="both"/>
        <w:rPr>
          <w:sz w:val="32"/>
        </w:rPr>
      </w:pPr>
      <w:r w:rsidRPr="000106B5">
        <w:rPr>
          <w:rFonts w:ascii="Arial" w:hAnsi="Arial" w:cs="Arial"/>
          <w:b/>
          <w:i/>
          <w:sz w:val="22"/>
          <w:szCs w:val="18"/>
          <w:u w:val="single"/>
        </w:rPr>
        <w:t>COPYRIGHT FORMAT</w:t>
      </w:r>
      <w:r w:rsidRPr="000106B5">
        <w:rPr>
          <w:rFonts w:ascii="Arial" w:hAnsi="Arial" w:cs="Arial"/>
          <w:b/>
          <w:i/>
          <w:sz w:val="22"/>
          <w:szCs w:val="18"/>
        </w:rPr>
        <w:t xml:space="preserve"> </w:t>
      </w:r>
      <w:r w:rsidRPr="000106B5">
        <w:rPr>
          <w:rFonts w:ascii="Arial" w:hAnsi="Arial" w:cs="Arial"/>
          <w:b/>
          <w:i/>
          <w:sz w:val="20"/>
          <w:szCs w:val="18"/>
        </w:rPr>
        <w:t xml:space="preserve">- This report is prepared on the copyright format of </w:t>
      </w:r>
      <w:r w:rsidRPr="000106B5">
        <w:rPr>
          <w:rFonts w:ascii="Arial" w:hAnsi="Arial" w:cs="Arial"/>
          <w:b/>
          <w:bCs/>
          <w:i/>
          <w:iCs/>
          <w:color w:val="222222"/>
          <w:sz w:val="20"/>
          <w:szCs w:val="18"/>
          <w:shd w:val="clear" w:color="auto" w:fill="FFFFFF"/>
        </w:rPr>
        <w:t>R.K Associates Valuers Techno Engineering Consultants (P) Ltd.</w:t>
      </w:r>
      <w:r w:rsidRPr="000106B5">
        <w:rPr>
          <w:rFonts w:ascii="Arial" w:hAnsi="Arial" w:cs="Arial"/>
          <w:b/>
          <w:i/>
          <w:sz w:val="20"/>
          <w:szCs w:val="18"/>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730AF5E3" w14:textId="77777777" w:rsidR="00EA7853" w:rsidRDefault="00EA7853" w:rsidP="006A7386">
      <w:pPr>
        <w:pStyle w:val="NoSpacing"/>
        <w:spacing w:line="360" w:lineRule="auto"/>
        <w:jc w:val="both"/>
        <w:rPr>
          <w:sz w:val="28"/>
          <w:szCs w:val="28"/>
        </w:rPr>
      </w:pPr>
    </w:p>
    <w:p w14:paraId="06880107" w14:textId="77777777" w:rsidR="00EA7853" w:rsidRDefault="00EA7853" w:rsidP="00243D83">
      <w:pPr>
        <w:tabs>
          <w:tab w:val="left" w:pos="0"/>
        </w:tabs>
        <w:spacing w:line="276" w:lineRule="auto"/>
        <w:rPr>
          <w:rFonts w:ascii="Arial" w:hAnsi="Arial" w:cs="Arial"/>
          <w:b/>
          <w:i/>
          <w:sz w:val="16"/>
          <w:szCs w:val="18"/>
          <w:u w:val="single"/>
        </w:rPr>
      </w:pPr>
    </w:p>
    <w:p w14:paraId="2A9C0AE3" w14:textId="77777777" w:rsidR="00EA7853" w:rsidRDefault="00EA7853" w:rsidP="00243D83">
      <w:pPr>
        <w:tabs>
          <w:tab w:val="left" w:pos="0"/>
        </w:tabs>
        <w:spacing w:line="276" w:lineRule="auto"/>
        <w:rPr>
          <w:rFonts w:ascii="Arial" w:hAnsi="Arial" w:cs="Arial"/>
          <w:b/>
          <w:i/>
          <w:sz w:val="16"/>
          <w:szCs w:val="18"/>
          <w:u w:val="single"/>
        </w:rPr>
      </w:pPr>
    </w:p>
    <w:p w14:paraId="3F5A79C9" w14:textId="77777777" w:rsidR="00EA7853" w:rsidRDefault="00EA7853" w:rsidP="00243D83">
      <w:pPr>
        <w:tabs>
          <w:tab w:val="left" w:pos="0"/>
        </w:tabs>
        <w:spacing w:line="276" w:lineRule="auto"/>
        <w:rPr>
          <w:rFonts w:ascii="Arial" w:hAnsi="Arial" w:cs="Arial"/>
          <w:b/>
          <w:i/>
          <w:sz w:val="16"/>
          <w:szCs w:val="18"/>
          <w:u w:val="single"/>
        </w:rPr>
      </w:pPr>
    </w:p>
    <w:p w14:paraId="0CFEED43" w14:textId="77777777" w:rsidR="00EA7853" w:rsidRDefault="00EA7853" w:rsidP="00243D83">
      <w:pPr>
        <w:tabs>
          <w:tab w:val="left" w:pos="0"/>
        </w:tabs>
        <w:spacing w:line="276" w:lineRule="auto"/>
        <w:rPr>
          <w:rFonts w:ascii="Arial" w:hAnsi="Arial" w:cs="Arial"/>
          <w:b/>
          <w:i/>
          <w:sz w:val="16"/>
          <w:szCs w:val="18"/>
          <w:u w:val="single"/>
        </w:rPr>
      </w:pPr>
    </w:p>
    <w:p w14:paraId="6EE96DB6" w14:textId="77777777" w:rsidR="006149C6" w:rsidRDefault="006149C6" w:rsidP="00243D83">
      <w:pPr>
        <w:tabs>
          <w:tab w:val="left" w:pos="0"/>
        </w:tabs>
        <w:spacing w:line="276" w:lineRule="auto"/>
        <w:rPr>
          <w:rFonts w:ascii="Arial" w:hAnsi="Arial" w:cs="Arial"/>
          <w:b/>
          <w:i/>
          <w:sz w:val="16"/>
          <w:szCs w:val="18"/>
          <w:u w:val="single"/>
        </w:rPr>
      </w:pPr>
    </w:p>
    <w:p w14:paraId="5A272A2D" w14:textId="7144B414" w:rsidR="005879FB" w:rsidRPr="0098102C" w:rsidRDefault="005879FB" w:rsidP="00243D83">
      <w:pPr>
        <w:tabs>
          <w:tab w:val="left" w:pos="0"/>
        </w:tabs>
        <w:spacing w:line="276" w:lineRule="auto"/>
        <w:rPr>
          <w:rFonts w:ascii="Arial" w:hAnsi="Arial" w:cs="Arial"/>
          <w:b/>
          <w:i/>
          <w:sz w:val="16"/>
          <w:szCs w:val="18"/>
          <w:u w:val="single"/>
        </w:rPr>
        <w:sectPr w:rsidR="005879FB" w:rsidRPr="0098102C" w:rsidSect="001F49B3">
          <w:headerReference w:type="default" r:id="rId28"/>
          <w:footerReference w:type="even" r:id="rId29"/>
          <w:footerReference w:type="default" r:id="rId30"/>
          <w:headerReference w:type="first" r:id="rId31"/>
          <w:footerReference w:type="first" r:id="rId32"/>
          <w:pgSz w:w="11909" w:h="16834" w:code="9"/>
          <w:pgMar w:top="1560" w:right="1289" w:bottom="1440" w:left="1259" w:header="360" w:footer="393" w:gutter="0"/>
          <w:pgNumType w:start="0"/>
          <w:cols w:space="720"/>
          <w:titlePg/>
          <w:docGrid w:linePitch="360"/>
        </w:sectPr>
      </w:pPr>
    </w:p>
    <w:p w14:paraId="2B89EB6C" w14:textId="3DC001FA" w:rsidR="000568BA" w:rsidRDefault="000568BA" w:rsidP="000568BA"/>
    <w:sectPr w:rsidR="000568BA" w:rsidSect="00BD695B">
      <w:headerReference w:type="even" r:id="rId33"/>
      <w:headerReference w:type="default" r:id="rId34"/>
      <w:headerReference w:type="first" r:id="rId35"/>
      <w:footerReference w:type="first" r:id="rId36"/>
      <w:type w:val="continuous"/>
      <w:pgSz w:w="11909" w:h="16834" w:code="9"/>
      <w:pgMar w:top="720" w:right="1440" w:bottom="900" w:left="1267" w:header="720" w:footer="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EF64C06" w14:textId="77777777" w:rsidR="006C6B6F" w:rsidRDefault="006C6B6F">
      <w:r>
        <w:separator/>
      </w:r>
    </w:p>
  </w:endnote>
  <w:endnote w:type="continuationSeparator" w:id="0">
    <w:p w14:paraId="50C5579D" w14:textId="77777777" w:rsidR="006C6B6F" w:rsidRDefault="006C6B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3E20AE" w14:textId="77777777" w:rsidR="006C6B6F" w:rsidRDefault="006C6B6F"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6C6B6F" w:rsidRDefault="006C6B6F"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233009024"/>
      <w:docPartObj>
        <w:docPartGallery w:val="Page Numbers (Bottom of Page)"/>
        <w:docPartUnique/>
      </w:docPartObj>
    </w:sdtPr>
    <w:sdtContent>
      <w:sdt>
        <w:sdtPr>
          <w:rPr>
            <w:color w:val="0F243E" w:themeColor="text2" w:themeShade="80"/>
            <w:sz w:val="22"/>
            <w:szCs w:val="22"/>
          </w:rPr>
          <w:id w:val="-381878429"/>
          <w:docPartObj>
            <w:docPartGallery w:val="Page Numbers (Top of Page)"/>
            <w:docPartUnique/>
          </w:docPartObj>
        </w:sdtPr>
        <w:sdtContent>
          <w:p w14:paraId="3042B43C" w14:textId="77777777" w:rsidR="006C6B6F" w:rsidRDefault="006C6B6F" w:rsidP="00D87CC0">
            <w:pPr>
              <w:pStyle w:val="Footer"/>
              <w:tabs>
                <w:tab w:val="clear" w:pos="8640"/>
                <w:tab w:val="right" w:pos="9214"/>
              </w:tabs>
              <w:rPr>
                <w:color w:val="0F243E" w:themeColor="text2" w:themeShade="80"/>
                <w:sz w:val="22"/>
                <w:szCs w:val="22"/>
              </w:rPr>
            </w:pPr>
          </w:p>
          <w:p w14:paraId="0A093040" w14:textId="77777777" w:rsidR="006C6B6F" w:rsidRPr="007146F8" w:rsidRDefault="006C6B6F" w:rsidP="00D87CC0">
            <w:pPr>
              <w:pStyle w:val="Footer"/>
              <w:tabs>
                <w:tab w:val="clear" w:pos="8640"/>
                <w:tab w:val="right" w:pos="9214"/>
              </w:tabs>
              <w:rPr>
                <w:color w:val="0F243E" w:themeColor="text2" w:themeShade="80"/>
                <w:sz w:val="22"/>
                <w:szCs w:val="22"/>
              </w:rPr>
            </w:pPr>
          </w:p>
          <w:p w14:paraId="3BE9D779" w14:textId="7300AFF3" w:rsidR="006C6B6F" w:rsidRPr="001F49B3" w:rsidRDefault="006C6B6F" w:rsidP="001F49B3">
            <w:pPr>
              <w:pStyle w:val="Footer"/>
              <w:tabs>
                <w:tab w:val="clear" w:pos="8640"/>
                <w:tab w:val="right" w:pos="9214"/>
              </w:tabs>
            </w:pPr>
            <w:sdt>
              <w:sdtPr>
                <w:id w:val="-435592874"/>
                <w:docPartObj>
                  <w:docPartGallery w:val="Page Numbers (Top of Page)"/>
                  <w:docPartUnique/>
                </w:docPartObj>
              </w:sdtPr>
              <w:sdtContent>
                <w:r>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3121D949" wp14:editId="73934ED5">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9A55D7C" id="Straight Connector 59"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" strokecolor="#4579b8 [3044]" strokeweight="2.25pt"/>
                      </w:pict>
                    </mc:Fallback>
                  </mc:AlternateContent>
                </w:r>
                <w:r>
                  <w:rPr>
                    <w:rFonts w:asciiTheme="majorHAnsi" w:hAnsiTheme="majorHAnsi" w:cs="Arial"/>
                    <w:b/>
                    <w:color w:val="0F243E" w:themeColor="text2" w:themeShade="80"/>
                  </w:rPr>
                  <w:t xml:space="preserve">FILE NO.: </w:t>
                </w:r>
                <w:r w:rsidRPr="00C31D77">
                  <w:rPr>
                    <w:rFonts w:asciiTheme="majorHAnsi" w:hAnsiTheme="majorHAnsi" w:cs="Arial"/>
                    <w:b/>
                    <w:color w:val="0F243E" w:themeColor="text2" w:themeShade="80"/>
                  </w:rPr>
                  <w:t>VIS(2023-24)-PL083-069-082</w:t>
                </w:r>
                <w:r>
                  <w:rPr>
                    <w:rFonts w:asciiTheme="majorHAnsi" w:hAnsiTheme="majorHAnsi" w:cs="Arial"/>
                    <w:b/>
                    <w:color w:val="0F243E" w:themeColor="text2" w:themeShade="80"/>
                  </w:rPr>
                  <w:tab/>
                </w:r>
              </w:sdtContent>
            </w:sdt>
            <w:r w:rsidRPr="007146F8">
              <w:rPr>
                <w:rFonts w:ascii="Arial" w:hAnsi="Arial" w:cs="Arial"/>
                <w:color w:val="0F243E" w:themeColor="text2" w:themeShade="80"/>
                <w:sz w:val="22"/>
                <w:szCs w:val="22"/>
              </w:rPr>
              <w:t xml:space="preserve">Page </w:t>
            </w:r>
            <w:r w:rsidRPr="007146F8">
              <w:rPr>
                <w:rFonts w:ascii="Arial" w:hAnsi="Arial" w:cs="Arial"/>
                <w:b/>
                <w:bCs/>
                <w:color w:val="0F243E" w:themeColor="text2" w:themeShade="80"/>
                <w:sz w:val="22"/>
                <w:szCs w:val="22"/>
              </w:rPr>
              <w:fldChar w:fldCharType="begin"/>
            </w:r>
            <w:r w:rsidRPr="007146F8">
              <w:rPr>
                <w:rFonts w:ascii="Arial" w:hAnsi="Arial" w:cs="Arial"/>
                <w:b/>
                <w:bCs/>
                <w:color w:val="0F243E" w:themeColor="text2" w:themeShade="80"/>
                <w:sz w:val="22"/>
                <w:szCs w:val="22"/>
              </w:rPr>
              <w:instrText xml:space="preserve"> PAGE </w:instrText>
            </w:r>
            <w:r w:rsidRPr="007146F8">
              <w:rPr>
                <w:rFonts w:ascii="Arial" w:hAnsi="Arial" w:cs="Arial"/>
                <w:b/>
                <w:bCs/>
                <w:color w:val="0F243E" w:themeColor="text2" w:themeShade="80"/>
                <w:sz w:val="22"/>
                <w:szCs w:val="22"/>
              </w:rPr>
              <w:fldChar w:fldCharType="separate"/>
            </w:r>
            <w:r w:rsidR="00222EC6">
              <w:rPr>
                <w:rFonts w:ascii="Arial" w:hAnsi="Arial" w:cs="Arial"/>
                <w:b/>
                <w:bCs/>
                <w:noProof/>
                <w:color w:val="0F243E" w:themeColor="text2" w:themeShade="80"/>
                <w:sz w:val="22"/>
                <w:szCs w:val="22"/>
              </w:rPr>
              <w:t>38</w:t>
            </w:r>
            <w:r w:rsidRPr="007146F8">
              <w:rPr>
                <w:rFonts w:ascii="Arial" w:hAnsi="Arial" w:cs="Arial"/>
                <w:b/>
                <w:bCs/>
                <w:color w:val="0F243E" w:themeColor="text2" w:themeShade="80"/>
                <w:sz w:val="22"/>
                <w:szCs w:val="22"/>
              </w:rPr>
              <w:fldChar w:fldCharType="end"/>
            </w:r>
            <w:r w:rsidRPr="007146F8">
              <w:rPr>
                <w:rFonts w:ascii="Arial" w:hAnsi="Arial" w:cs="Arial"/>
                <w:color w:val="0F243E" w:themeColor="text2" w:themeShade="80"/>
                <w:sz w:val="22"/>
                <w:szCs w:val="22"/>
              </w:rPr>
              <w:t xml:space="preserve"> of </w:t>
            </w:r>
            <w:r w:rsidR="00222EC6">
              <w:rPr>
                <w:rFonts w:ascii="Arial" w:hAnsi="Arial" w:cs="Arial"/>
                <w:b/>
                <w:bCs/>
                <w:color w:val="0F243E" w:themeColor="text2" w:themeShade="80"/>
                <w:sz w:val="22"/>
                <w:szCs w:val="22"/>
              </w:rPr>
              <w:t>40</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2067983973"/>
      <w:docPartObj>
        <w:docPartGallery w:val="Page Numbers (Bottom of Page)"/>
        <w:docPartUnique/>
      </w:docPartObj>
    </w:sdtPr>
    <w:sdtContent>
      <w:sdt>
        <w:sdtPr>
          <w:rPr>
            <w:color w:val="0F243E" w:themeColor="text2" w:themeShade="80"/>
            <w:sz w:val="22"/>
            <w:szCs w:val="22"/>
          </w:rPr>
          <w:id w:val="391398784"/>
          <w:docPartObj>
            <w:docPartGallery w:val="Page Numbers (Top of Page)"/>
            <w:docPartUnique/>
          </w:docPartObj>
        </w:sdtPr>
        <w:sdtContent>
          <w:p w14:paraId="614AB277" w14:textId="77777777" w:rsidR="006C6B6F" w:rsidRPr="007146F8" w:rsidRDefault="006C6B6F" w:rsidP="00F91DE4">
            <w:pPr>
              <w:pStyle w:val="Footer"/>
              <w:tabs>
                <w:tab w:val="clear" w:pos="8640"/>
                <w:tab w:val="right" w:pos="9214"/>
              </w:tabs>
              <w:rPr>
                <w:color w:val="0F243E" w:themeColor="text2" w:themeShade="80"/>
                <w:sz w:val="22"/>
                <w:szCs w:val="22"/>
              </w:rPr>
            </w:pPr>
          </w:p>
          <w:p w14:paraId="09AD5CAB" w14:textId="77777777" w:rsidR="006C6B6F" w:rsidRPr="00804418" w:rsidRDefault="006C6B6F"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53A0C2" w14:textId="77777777" w:rsidR="006C6B6F" w:rsidRPr="007146F8" w:rsidRDefault="006C6B6F" w:rsidP="00780F57">
    <w:pPr>
      <w:pStyle w:val="Footer"/>
      <w:tabs>
        <w:tab w:val="clear" w:pos="8640"/>
        <w:tab w:val="right" w:pos="9214"/>
      </w:tabs>
      <w:rPr>
        <w:color w:val="0F243E" w:themeColor="text2" w:themeShade="80"/>
        <w:sz w:val="22"/>
        <w:szCs w:val="22"/>
      </w:rPr>
    </w:pPr>
  </w:p>
  <w:p w14:paraId="544B12AF" w14:textId="77777777" w:rsidR="006C6B6F" w:rsidRPr="00D87CC0" w:rsidRDefault="006C6B6F" w:rsidP="00F91DE4">
    <w:pPr>
      <w:pStyle w:val="Footer"/>
      <w:ind w:right="360"/>
      <w:rPr>
        <w:rFonts w:asciiTheme="minorHAnsi" w:hAnsiTheme="minorHAnsi" w:cstheme="minorHAnsi"/>
      </w:rPr>
    </w:pPr>
  </w:p>
  <w:p w14:paraId="5F18A61A" w14:textId="77777777" w:rsidR="006C6B6F" w:rsidRDefault="006C6B6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A2A8126" w14:textId="77777777" w:rsidR="006C6B6F" w:rsidRDefault="006C6B6F">
      <w:r>
        <w:separator/>
      </w:r>
    </w:p>
  </w:footnote>
  <w:footnote w:type="continuationSeparator" w:id="0">
    <w:p w14:paraId="6B31E9DB" w14:textId="77777777" w:rsidR="006C6B6F" w:rsidRDefault="006C6B6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C1B175" w14:textId="464BD651" w:rsidR="006C6B6F" w:rsidRDefault="006C6B6F"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1F49B3">
      <w:rPr>
        <w:b/>
        <w:bCs/>
        <w:noProof/>
        <w:color w:val="1F497D" w:themeColor="text2"/>
        <w:sz w:val="28"/>
        <w:szCs w:val="28"/>
        <w:lang w:val="en-IN" w:eastAsia="en-IN"/>
      </w:rPr>
      <w:drawing>
        <wp:anchor distT="0" distB="0" distL="114300" distR="114300" simplePos="0" relativeHeight="251657728" behindDoc="0" locked="0" layoutInCell="1" allowOverlap="1" wp14:anchorId="4FF92595" wp14:editId="66C68AEF">
          <wp:simplePos x="0" y="0"/>
          <wp:positionH relativeFrom="column">
            <wp:posOffset>3982085</wp:posOffset>
          </wp:positionH>
          <wp:positionV relativeFrom="paragraph">
            <wp:posOffset>-114300</wp:posOffset>
          </wp:positionV>
          <wp:extent cx="2375535" cy="760730"/>
          <wp:effectExtent l="0" t="0" r="5715" b="1270"/>
          <wp:wrapSquare wrapText="bothSides"/>
          <wp:docPr id="2" name="Picture 2"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535" cy="76073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1058237745"/>
        <w:docPartObj>
          <w:docPartGallery w:val="Watermarks"/>
          <w:docPartUnique/>
        </w:docPartObj>
      </w:sdtPr>
      <w:sdtContent>
        <w:r>
          <w:rPr>
            <w:b/>
            <w:bCs/>
            <w:noProof/>
            <w:color w:val="17365D" w:themeColor="text2" w:themeShade="BF"/>
            <w:sz w:val="28"/>
            <w:szCs w:val="28"/>
          </w:rPr>
          <w:pict w14:anchorId="7CB5064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81"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651975337"/>
        <w:dataBinding w:prefixMappings="xmlns:ns0='http://schemas.openxmlformats.org/package/2006/metadata/core-properties' xmlns:ns1='http://purl.org/dc/elements/1.1/'" w:xpath="/ns0:coreProperties[1]/ns1:title[1]" w:storeItemID="{6C3C8BC8-F283-45AE-878A-BAB7291924A1}"/>
        <w:text/>
      </w:sdtPr>
      <w:sdtContent>
        <w:r>
          <w:rPr>
            <w:b/>
            <w:bCs/>
            <w:color w:val="17365D" w:themeColor="text2" w:themeShade="BF"/>
            <w:sz w:val="28"/>
            <w:szCs w:val="28"/>
          </w:rPr>
          <w:t>LIE</w:t>
        </w:r>
        <w:r w:rsidRPr="00742736">
          <w:rPr>
            <w:b/>
            <w:bCs/>
            <w:color w:val="17365D" w:themeColor="text2" w:themeShade="BF"/>
            <w:sz w:val="28"/>
            <w:szCs w:val="28"/>
            <w:lang w:val="en-IN"/>
          </w:rPr>
          <w:t xml:space="preserve"> REPORT</w:t>
        </w:r>
      </w:sdtContent>
    </w:sdt>
    <w:r>
      <w:rPr>
        <w:b/>
        <w:bCs/>
        <w:color w:val="1F497D" w:themeColor="text2"/>
        <w:sz w:val="28"/>
        <w:szCs w:val="28"/>
      </w:rPr>
      <w:tab/>
      <w:t xml:space="preserve">                       </w:t>
    </w:r>
    <w:r>
      <w:rPr>
        <w:b/>
        <w:bCs/>
        <w:color w:val="1F497D" w:themeColor="text2"/>
        <w:sz w:val="28"/>
        <w:szCs w:val="28"/>
      </w:rPr>
      <w:tab/>
    </w:r>
    <w:r>
      <w:rPr>
        <w:b/>
        <w:bCs/>
        <w:color w:val="1F497D" w:themeColor="text2"/>
        <w:sz w:val="28"/>
        <w:szCs w:val="28"/>
      </w:rPr>
      <w:tab/>
      <w:t xml:space="preserve">                                                 </w:t>
    </w:r>
  </w:p>
  <w:p w14:paraId="15B10DD9" w14:textId="360954E6" w:rsidR="006C6B6F" w:rsidRDefault="006C6B6F" w:rsidP="00C31D77">
    <w:pPr>
      <w:pStyle w:val="Header"/>
      <w:tabs>
        <w:tab w:val="clear" w:pos="4320"/>
        <w:tab w:val="clear" w:pos="8640"/>
        <w:tab w:val="left" w:pos="2580"/>
        <w:tab w:val="left" w:pos="2985"/>
        <w:tab w:val="center" w:pos="5245"/>
      </w:tabs>
      <w:spacing w:line="276" w:lineRule="auto"/>
      <w:ind w:left="-567" w:right="-1281"/>
      <w:rPr>
        <w:color w:val="365F91" w:themeColor="accent1" w:themeShade="BF"/>
        <w:sz w:val="20"/>
      </w:rPr>
    </w:pPr>
    <w:sdt>
      <w:sdtPr>
        <w:rPr>
          <w:color w:val="365F91" w:themeColor="accent1" w:themeShade="BF"/>
          <w:sz w:val="20"/>
        </w:rPr>
        <w:alias w:val="Subtitle"/>
        <w:id w:val="-266925895"/>
        <w:dataBinding w:prefixMappings="xmlns:ns0='http://schemas.openxmlformats.org/package/2006/metadata/core-properties' xmlns:ns1='http://purl.org/dc/elements/1.1/'" w:xpath="/ns0:coreProperties[1]/ns1:subject[1]" w:storeItemID="{6C3C8BC8-F283-45AE-878A-BAB7291924A1}"/>
        <w:text/>
      </w:sdtPr>
      <w:sdtContent>
        <w:r>
          <w:rPr>
            <w:color w:val="365F91" w:themeColor="accent1" w:themeShade="BF"/>
            <w:sz w:val="20"/>
          </w:rPr>
          <w:t>1.19 (± 10%) MWp GRID CONNECTED</w:t>
        </w:r>
      </w:sdtContent>
    </w:sdt>
  </w:p>
  <w:p w14:paraId="16709151" w14:textId="59386BFB" w:rsidR="006C6B6F" w:rsidRPr="005B36C8" w:rsidRDefault="006C6B6F"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Pr>
        <w:color w:val="365F91" w:themeColor="accent1" w:themeShade="BF"/>
        <w:sz w:val="20"/>
      </w:rPr>
      <w:t xml:space="preserve"> </w:t>
    </w:r>
    <w:r w:rsidRPr="00C31D77">
      <w:rPr>
        <w:color w:val="365F91" w:themeColor="accent1" w:themeShade="BF"/>
        <w:sz w:val="20"/>
      </w:rPr>
      <w:t>ROOF-TOP SOLAR POWER PLANT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3CB3B0" w14:textId="6F352B43" w:rsidR="006C6B6F" w:rsidRDefault="006C6B6F">
    <w:pPr>
      <w:pStyle w:val="Header"/>
    </w:pPr>
  </w:p>
  <w:p w14:paraId="5EC62520" w14:textId="77777777" w:rsidR="006C6B6F" w:rsidRDefault="006C6B6F"/>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9170EB" w14:textId="246F7385" w:rsidR="006C6B6F" w:rsidRDefault="006C6B6F">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A73245" w14:textId="62AF7D8C" w:rsidR="006C6B6F" w:rsidRDefault="006C6B6F">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CB0A13" w14:textId="4751B3E7" w:rsidR="006C6B6F" w:rsidRDefault="006C6B6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E6B58EB"/>
    <w:multiLevelType w:val="multilevel"/>
    <w:tmpl w:val="71EA8A16"/>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rPr>
    </w:lvl>
    <w:lvl w:ilvl="2">
      <w:start w:val="1"/>
      <w:numFmt w:val="upp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nsid w:val="0EF052E6"/>
    <w:multiLevelType w:val="hybridMultilevel"/>
    <w:tmpl w:val="0F4419A4"/>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26B50DA"/>
    <w:multiLevelType w:val="hybridMultilevel"/>
    <w:tmpl w:val="100627A2"/>
    <w:lvl w:ilvl="0" w:tplc="40090001">
      <w:start w:val="1"/>
      <w:numFmt w:val="bullet"/>
      <w:lvlText w:val=""/>
      <w:lvlJc w:val="left"/>
      <w:pPr>
        <w:ind w:left="1506" w:hanging="360"/>
      </w:pPr>
      <w:rPr>
        <w:rFonts w:ascii="Symbol" w:hAnsi="Symbol" w:hint="default"/>
      </w:rPr>
    </w:lvl>
    <w:lvl w:ilvl="1" w:tplc="40090003" w:tentative="1">
      <w:start w:val="1"/>
      <w:numFmt w:val="bullet"/>
      <w:lvlText w:val="o"/>
      <w:lvlJc w:val="left"/>
      <w:pPr>
        <w:ind w:left="2226" w:hanging="360"/>
      </w:pPr>
      <w:rPr>
        <w:rFonts w:ascii="Courier New" w:hAnsi="Courier New" w:cs="Courier New" w:hint="default"/>
      </w:rPr>
    </w:lvl>
    <w:lvl w:ilvl="2" w:tplc="40090005" w:tentative="1">
      <w:start w:val="1"/>
      <w:numFmt w:val="bullet"/>
      <w:lvlText w:val=""/>
      <w:lvlJc w:val="left"/>
      <w:pPr>
        <w:ind w:left="2946" w:hanging="360"/>
      </w:pPr>
      <w:rPr>
        <w:rFonts w:ascii="Wingdings" w:hAnsi="Wingdings" w:hint="default"/>
      </w:rPr>
    </w:lvl>
    <w:lvl w:ilvl="3" w:tplc="40090001" w:tentative="1">
      <w:start w:val="1"/>
      <w:numFmt w:val="bullet"/>
      <w:lvlText w:val=""/>
      <w:lvlJc w:val="left"/>
      <w:pPr>
        <w:ind w:left="3666" w:hanging="360"/>
      </w:pPr>
      <w:rPr>
        <w:rFonts w:ascii="Symbol" w:hAnsi="Symbol" w:hint="default"/>
      </w:rPr>
    </w:lvl>
    <w:lvl w:ilvl="4" w:tplc="40090003" w:tentative="1">
      <w:start w:val="1"/>
      <w:numFmt w:val="bullet"/>
      <w:lvlText w:val="o"/>
      <w:lvlJc w:val="left"/>
      <w:pPr>
        <w:ind w:left="4386" w:hanging="360"/>
      </w:pPr>
      <w:rPr>
        <w:rFonts w:ascii="Courier New" w:hAnsi="Courier New" w:cs="Courier New" w:hint="default"/>
      </w:rPr>
    </w:lvl>
    <w:lvl w:ilvl="5" w:tplc="40090005" w:tentative="1">
      <w:start w:val="1"/>
      <w:numFmt w:val="bullet"/>
      <w:lvlText w:val=""/>
      <w:lvlJc w:val="left"/>
      <w:pPr>
        <w:ind w:left="5106" w:hanging="360"/>
      </w:pPr>
      <w:rPr>
        <w:rFonts w:ascii="Wingdings" w:hAnsi="Wingdings" w:hint="default"/>
      </w:rPr>
    </w:lvl>
    <w:lvl w:ilvl="6" w:tplc="40090001" w:tentative="1">
      <w:start w:val="1"/>
      <w:numFmt w:val="bullet"/>
      <w:lvlText w:val=""/>
      <w:lvlJc w:val="left"/>
      <w:pPr>
        <w:ind w:left="5826" w:hanging="360"/>
      </w:pPr>
      <w:rPr>
        <w:rFonts w:ascii="Symbol" w:hAnsi="Symbol" w:hint="default"/>
      </w:rPr>
    </w:lvl>
    <w:lvl w:ilvl="7" w:tplc="40090003" w:tentative="1">
      <w:start w:val="1"/>
      <w:numFmt w:val="bullet"/>
      <w:lvlText w:val="o"/>
      <w:lvlJc w:val="left"/>
      <w:pPr>
        <w:ind w:left="6546" w:hanging="360"/>
      </w:pPr>
      <w:rPr>
        <w:rFonts w:ascii="Courier New" w:hAnsi="Courier New" w:cs="Courier New" w:hint="default"/>
      </w:rPr>
    </w:lvl>
    <w:lvl w:ilvl="8" w:tplc="40090005" w:tentative="1">
      <w:start w:val="1"/>
      <w:numFmt w:val="bullet"/>
      <w:lvlText w:val=""/>
      <w:lvlJc w:val="left"/>
      <w:pPr>
        <w:ind w:left="7266" w:hanging="360"/>
      </w:pPr>
      <w:rPr>
        <w:rFonts w:ascii="Wingdings" w:hAnsi="Wingdings" w:hint="default"/>
      </w:rPr>
    </w:lvl>
  </w:abstractNum>
  <w:abstractNum w:abstractNumId="3">
    <w:nsid w:val="12BB54A6"/>
    <w:multiLevelType w:val="multilevel"/>
    <w:tmpl w:val="1840C20C"/>
    <w:lvl w:ilvl="0">
      <w:start w:val="1"/>
      <w:numFmt w:val="decimal"/>
      <w:lvlText w:val="%1."/>
      <w:lvlJc w:val="left"/>
      <w:pPr>
        <w:ind w:left="720" w:hanging="360"/>
      </w:pPr>
      <w:rPr>
        <w:rFonts w:hint="default"/>
        <w:b w:val="0"/>
        <w:i w:val="0"/>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nsid w:val="12EB65D0"/>
    <w:multiLevelType w:val="hybridMultilevel"/>
    <w:tmpl w:val="943E8A8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6">
    <w:nsid w:val="16D47521"/>
    <w:multiLevelType w:val="hybridMultilevel"/>
    <w:tmpl w:val="6792C8B0"/>
    <w:lvl w:ilvl="0" w:tplc="8F5089A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A77749B"/>
    <w:multiLevelType w:val="hybridMultilevel"/>
    <w:tmpl w:val="A5041C6A"/>
    <w:lvl w:ilvl="0" w:tplc="7846777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DAA3DA6"/>
    <w:multiLevelType w:val="hybridMultilevel"/>
    <w:tmpl w:val="900EF6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FD42E1E"/>
    <w:multiLevelType w:val="hybridMultilevel"/>
    <w:tmpl w:val="70BC496A"/>
    <w:lvl w:ilvl="0" w:tplc="A9DCDEE4">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1">
    <w:nsid w:val="240636DC"/>
    <w:multiLevelType w:val="hybridMultilevel"/>
    <w:tmpl w:val="8E1C6F5A"/>
    <w:lvl w:ilvl="0" w:tplc="3A647DD8">
      <w:start w:val="1"/>
      <w:numFmt w:val="lowerRoman"/>
      <w:lvlText w:val="%1."/>
      <w:lvlJc w:val="right"/>
      <w:pPr>
        <w:ind w:left="1146" w:hanging="360"/>
      </w:pPr>
      <w:rPr>
        <w:b/>
      </w:rPr>
    </w:lvl>
    <w:lvl w:ilvl="1" w:tplc="40090019" w:tentative="1">
      <w:start w:val="1"/>
      <w:numFmt w:val="lowerLetter"/>
      <w:lvlText w:val="%2."/>
      <w:lvlJc w:val="left"/>
      <w:pPr>
        <w:ind w:left="1866" w:hanging="360"/>
      </w:pPr>
    </w:lvl>
    <w:lvl w:ilvl="2" w:tplc="4009001B" w:tentative="1">
      <w:start w:val="1"/>
      <w:numFmt w:val="lowerRoman"/>
      <w:lvlText w:val="%3."/>
      <w:lvlJc w:val="right"/>
      <w:pPr>
        <w:ind w:left="2586" w:hanging="180"/>
      </w:pPr>
    </w:lvl>
    <w:lvl w:ilvl="3" w:tplc="4009000F" w:tentative="1">
      <w:start w:val="1"/>
      <w:numFmt w:val="decimal"/>
      <w:lvlText w:val="%4."/>
      <w:lvlJc w:val="left"/>
      <w:pPr>
        <w:ind w:left="3306" w:hanging="360"/>
      </w:pPr>
    </w:lvl>
    <w:lvl w:ilvl="4" w:tplc="40090019" w:tentative="1">
      <w:start w:val="1"/>
      <w:numFmt w:val="lowerLetter"/>
      <w:lvlText w:val="%5."/>
      <w:lvlJc w:val="left"/>
      <w:pPr>
        <w:ind w:left="4026" w:hanging="360"/>
      </w:pPr>
    </w:lvl>
    <w:lvl w:ilvl="5" w:tplc="4009001B" w:tentative="1">
      <w:start w:val="1"/>
      <w:numFmt w:val="lowerRoman"/>
      <w:lvlText w:val="%6."/>
      <w:lvlJc w:val="right"/>
      <w:pPr>
        <w:ind w:left="4746" w:hanging="180"/>
      </w:pPr>
    </w:lvl>
    <w:lvl w:ilvl="6" w:tplc="4009000F" w:tentative="1">
      <w:start w:val="1"/>
      <w:numFmt w:val="decimal"/>
      <w:lvlText w:val="%7."/>
      <w:lvlJc w:val="left"/>
      <w:pPr>
        <w:ind w:left="5466" w:hanging="360"/>
      </w:pPr>
    </w:lvl>
    <w:lvl w:ilvl="7" w:tplc="40090019" w:tentative="1">
      <w:start w:val="1"/>
      <w:numFmt w:val="lowerLetter"/>
      <w:lvlText w:val="%8."/>
      <w:lvlJc w:val="left"/>
      <w:pPr>
        <w:ind w:left="6186" w:hanging="360"/>
      </w:pPr>
    </w:lvl>
    <w:lvl w:ilvl="8" w:tplc="4009001B" w:tentative="1">
      <w:start w:val="1"/>
      <w:numFmt w:val="lowerRoman"/>
      <w:lvlText w:val="%9."/>
      <w:lvlJc w:val="right"/>
      <w:pPr>
        <w:ind w:left="6906" w:hanging="180"/>
      </w:pPr>
    </w:lvl>
  </w:abstractNum>
  <w:abstractNum w:abstractNumId="12">
    <w:nsid w:val="257A743C"/>
    <w:multiLevelType w:val="hybridMultilevel"/>
    <w:tmpl w:val="EEDE4994"/>
    <w:lvl w:ilvl="0" w:tplc="036493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3">
    <w:nsid w:val="26C33F94"/>
    <w:multiLevelType w:val="hybridMultilevel"/>
    <w:tmpl w:val="949E01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nsid w:val="27082385"/>
    <w:multiLevelType w:val="hybridMultilevel"/>
    <w:tmpl w:val="943E8A8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5617973"/>
    <w:multiLevelType w:val="hybridMultilevel"/>
    <w:tmpl w:val="B864840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369A6995"/>
    <w:multiLevelType w:val="hybridMultilevel"/>
    <w:tmpl w:val="AE3A581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nsid w:val="36A52197"/>
    <w:multiLevelType w:val="hybridMultilevel"/>
    <w:tmpl w:val="DDC6AEB6"/>
    <w:lvl w:ilvl="0" w:tplc="221C1462">
      <w:start w:val="1"/>
      <w:numFmt w:val="lowerLetter"/>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3B7A772A"/>
    <w:multiLevelType w:val="hybridMultilevel"/>
    <w:tmpl w:val="16B6B46E"/>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19">
    <w:nsid w:val="4EDF0D12"/>
    <w:multiLevelType w:val="hybridMultilevel"/>
    <w:tmpl w:val="5A4223A8"/>
    <w:lvl w:ilvl="0" w:tplc="6E5419E2">
      <w:start w:val="1"/>
      <w:numFmt w:val="lowerLetter"/>
      <w:lvlText w:val="%1."/>
      <w:lvlJc w:val="left"/>
      <w:pPr>
        <w:ind w:left="1146" w:hanging="360"/>
      </w:pPr>
      <w:rPr>
        <w:rFonts w:hint="default"/>
      </w:rPr>
    </w:lvl>
    <w:lvl w:ilvl="1" w:tplc="40090019" w:tentative="1">
      <w:start w:val="1"/>
      <w:numFmt w:val="lowerLetter"/>
      <w:lvlText w:val="%2."/>
      <w:lvlJc w:val="left"/>
      <w:pPr>
        <w:ind w:left="1866" w:hanging="360"/>
      </w:pPr>
    </w:lvl>
    <w:lvl w:ilvl="2" w:tplc="4009001B" w:tentative="1">
      <w:start w:val="1"/>
      <w:numFmt w:val="lowerRoman"/>
      <w:lvlText w:val="%3."/>
      <w:lvlJc w:val="right"/>
      <w:pPr>
        <w:ind w:left="2586" w:hanging="180"/>
      </w:pPr>
    </w:lvl>
    <w:lvl w:ilvl="3" w:tplc="4009000F" w:tentative="1">
      <w:start w:val="1"/>
      <w:numFmt w:val="decimal"/>
      <w:lvlText w:val="%4."/>
      <w:lvlJc w:val="left"/>
      <w:pPr>
        <w:ind w:left="3306" w:hanging="360"/>
      </w:pPr>
    </w:lvl>
    <w:lvl w:ilvl="4" w:tplc="40090019" w:tentative="1">
      <w:start w:val="1"/>
      <w:numFmt w:val="lowerLetter"/>
      <w:lvlText w:val="%5."/>
      <w:lvlJc w:val="left"/>
      <w:pPr>
        <w:ind w:left="4026" w:hanging="360"/>
      </w:pPr>
    </w:lvl>
    <w:lvl w:ilvl="5" w:tplc="4009001B" w:tentative="1">
      <w:start w:val="1"/>
      <w:numFmt w:val="lowerRoman"/>
      <w:lvlText w:val="%6."/>
      <w:lvlJc w:val="right"/>
      <w:pPr>
        <w:ind w:left="4746" w:hanging="180"/>
      </w:pPr>
    </w:lvl>
    <w:lvl w:ilvl="6" w:tplc="4009000F" w:tentative="1">
      <w:start w:val="1"/>
      <w:numFmt w:val="decimal"/>
      <w:lvlText w:val="%7."/>
      <w:lvlJc w:val="left"/>
      <w:pPr>
        <w:ind w:left="5466" w:hanging="360"/>
      </w:pPr>
    </w:lvl>
    <w:lvl w:ilvl="7" w:tplc="40090019" w:tentative="1">
      <w:start w:val="1"/>
      <w:numFmt w:val="lowerLetter"/>
      <w:lvlText w:val="%8."/>
      <w:lvlJc w:val="left"/>
      <w:pPr>
        <w:ind w:left="6186" w:hanging="360"/>
      </w:pPr>
    </w:lvl>
    <w:lvl w:ilvl="8" w:tplc="4009001B" w:tentative="1">
      <w:start w:val="1"/>
      <w:numFmt w:val="lowerRoman"/>
      <w:lvlText w:val="%9."/>
      <w:lvlJc w:val="right"/>
      <w:pPr>
        <w:ind w:left="6906" w:hanging="180"/>
      </w:pPr>
    </w:lvl>
  </w:abstractNum>
  <w:abstractNum w:abstractNumId="20">
    <w:nsid w:val="51BA0234"/>
    <w:multiLevelType w:val="hybridMultilevel"/>
    <w:tmpl w:val="46883A74"/>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21">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3">
    <w:nsid w:val="57E821BF"/>
    <w:multiLevelType w:val="hybridMultilevel"/>
    <w:tmpl w:val="AE7E9212"/>
    <w:lvl w:ilvl="0" w:tplc="40090001">
      <w:start w:val="1"/>
      <w:numFmt w:val="bullet"/>
      <w:lvlText w:val=""/>
      <w:lvlJc w:val="left"/>
      <w:pPr>
        <w:ind w:left="1146" w:hanging="360"/>
      </w:pPr>
      <w:rPr>
        <w:rFonts w:ascii="Symbol" w:hAnsi="Symbol" w:hint="default"/>
      </w:rPr>
    </w:lvl>
    <w:lvl w:ilvl="1" w:tplc="40090003" w:tentative="1">
      <w:start w:val="1"/>
      <w:numFmt w:val="bullet"/>
      <w:lvlText w:val="o"/>
      <w:lvlJc w:val="left"/>
      <w:pPr>
        <w:ind w:left="1866" w:hanging="360"/>
      </w:pPr>
      <w:rPr>
        <w:rFonts w:ascii="Courier New" w:hAnsi="Courier New" w:cs="Courier New" w:hint="default"/>
      </w:rPr>
    </w:lvl>
    <w:lvl w:ilvl="2" w:tplc="40090005" w:tentative="1">
      <w:start w:val="1"/>
      <w:numFmt w:val="bullet"/>
      <w:lvlText w:val=""/>
      <w:lvlJc w:val="left"/>
      <w:pPr>
        <w:ind w:left="2586" w:hanging="360"/>
      </w:pPr>
      <w:rPr>
        <w:rFonts w:ascii="Wingdings" w:hAnsi="Wingdings" w:hint="default"/>
      </w:rPr>
    </w:lvl>
    <w:lvl w:ilvl="3" w:tplc="40090001" w:tentative="1">
      <w:start w:val="1"/>
      <w:numFmt w:val="bullet"/>
      <w:lvlText w:val=""/>
      <w:lvlJc w:val="left"/>
      <w:pPr>
        <w:ind w:left="3306" w:hanging="360"/>
      </w:pPr>
      <w:rPr>
        <w:rFonts w:ascii="Symbol" w:hAnsi="Symbol" w:hint="default"/>
      </w:rPr>
    </w:lvl>
    <w:lvl w:ilvl="4" w:tplc="40090003" w:tentative="1">
      <w:start w:val="1"/>
      <w:numFmt w:val="bullet"/>
      <w:lvlText w:val="o"/>
      <w:lvlJc w:val="left"/>
      <w:pPr>
        <w:ind w:left="4026" w:hanging="360"/>
      </w:pPr>
      <w:rPr>
        <w:rFonts w:ascii="Courier New" w:hAnsi="Courier New" w:cs="Courier New" w:hint="default"/>
      </w:rPr>
    </w:lvl>
    <w:lvl w:ilvl="5" w:tplc="40090005" w:tentative="1">
      <w:start w:val="1"/>
      <w:numFmt w:val="bullet"/>
      <w:lvlText w:val=""/>
      <w:lvlJc w:val="left"/>
      <w:pPr>
        <w:ind w:left="4746" w:hanging="360"/>
      </w:pPr>
      <w:rPr>
        <w:rFonts w:ascii="Wingdings" w:hAnsi="Wingdings" w:hint="default"/>
      </w:rPr>
    </w:lvl>
    <w:lvl w:ilvl="6" w:tplc="40090001" w:tentative="1">
      <w:start w:val="1"/>
      <w:numFmt w:val="bullet"/>
      <w:lvlText w:val=""/>
      <w:lvlJc w:val="left"/>
      <w:pPr>
        <w:ind w:left="5466" w:hanging="360"/>
      </w:pPr>
      <w:rPr>
        <w:rFonts w:ascii="Symbol" w:hAnsi="Symbol" w:hint="default"/>
      </w:rPr>
    </w:lvl>
    <w:lvl w:ilvl="7" w:tplc="40090003" w:tentative="1">
      <w:start w:val="1"/>
      <w:numFmt w:val="bullet"/>
      <w:lvlText w:val="o"/>
      <w:lvlJc w:val="left"/>
      <w:pPr>
        <w:ind w:left="6186" w:hanging="360"/>
      </w:pPr>
      <w:rPr>
        <w:rFonts w:ascii="Courier New" w:hAnsi="Courier New" w:cs="Courier New" w:hint="default"/>
      </w:rPr>
    </w:lvl>
    <w:lvl w:ilvl="8" w:tplc="40090005" w:tentative="1">
      <w:start w:val="1"/>
      <w:numFmt w:val="bullet"/>
      <w:lvlText w:val=""/>
      <w:lvlJc w:val="left"/>
      <w:pPr>
        <w:ind w:left="6906" w:hanging="360"/>
      </w:pPr>
      <w:rPr>
        <w:rFonts w:ascii="Wingdings" w:hAnsi="Wingdings" w:hint="default"/>
      </w:rPr>
    </w:lvl>
  </w:abstractNum>
  <w:abstractNum w:abstractNumId="24">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2C27B00"/>
    <w:multiLevelType w:val="hybridMultilevel"/>
    <w:tmpl w:val="3052132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76F6AC3"/>
    <w:multiLevelType w:val="hybridMultilevel"/>
    <w:tmpl w:val="FE8AAD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
    <w:nsid w:val="6E9F0977"/>
    <w:multiLevelType w:val="hybridMultilevel"/>
    <w:tmpl w:val="B6EADFE4"/>
    <w:lvl w:ilvl="0" w:tplc="C78E15BC">
      <w:start w:val="1"/>
      <w:numFmt w:val="lowerLetter"/>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6FB967DC"/>
    <w:multiLevelType w:val="hybridMultilevel"/>
    <w:tmpl w:val="B79A342C"/>
    <w:lvl w:ilvl="0" w:tplc="E71A8246">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75643BC9"/>
    <w:multiLevelType w:val="hybridMultilevel"/>
    <w:tmpl w:val="46BCF2D4"/>
    <w:lvl w:ilvl="0" w:tplc="8D6253AC">
      <w:start w:val="1"/>
      <w:numFmt w:val="lowerLetter"/>
      <w:lvlText w:val="%1."/>
      <w:lvlJc w:val="left"/>
      <w:pPr>
        <w:ind w:left="786" w:hanging="360"/>
      </w:pPr>
      <w:rPr>
        <w:rFonts w:hint="default"/>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30">
    <w:nsid w:val="79B01796"/>
    <w:multiLevelType w:val="hybridMultilevel"/>
    <w:tmpl w:val="2D7AFDE8"/>
    <w:lvl w:ilvl="0" w:tplc="81645F52">
      <w:start w:val="1"/>
      <w:numFmt w:val="lowerLetter"/>
      <w:lvlText w:val="%1."/>
      <w:lvlJc w:val="left"/>
      <w:pPr>
        <w:ind w:left="786" w:hanging="360"/>
      </w:pPr>
      <w:rPr>
        <w:rFonts w:hint="default"/>
        <w:b/>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31">
    <w:nsid w:val="7C146298"/>
    <w:multiLevelType w:val="hybridMultilevel"/>
    <w:tmpl w:val="29AACDB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7CBF10C4"/>
    <w:multiLevelType w:val="hybridMultilevel"/>
    <w:tmpl w:val="76BEF48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7F4E1EDB"/>
    <w:multiLevelType w:val="hybridMultilevel"/>
    <w:tmpl w:val="5532F8B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0"/>
  </w:num>
  <w:num w:numId="2">
    <w:abstractNumId w:val="21"/>
  </w:num>
  <w:num w:numId="3">
    <w:abstractNumId w:val="24"/>
  </w:num>
  <w:num w:numId="4">
    <w:abstractNumId w:val="22"/>
  </w:num>
  <w:num w:numId="5">
    <w:abstractNumId w:val="5"/>
  </w:num>
  <w:num w:numId="6">
    <w:abstractNumId w:val="8"/>
  </w:num>
  <w:num w:numId="7">
    <w:abstractNumId w:val="3"/>
  </w:num>
  <w:num w:numId="8">
    <w:abstractNumId w:val="10"/>
  </w:num>
  <w:num w:numId="9">
    <w:abstractNumId w:val="12"/>
  </w:num>
  <w:num w:numId="10">
    <w:abstractNumId w:val="32"/>
  </w:num>
  <w:num w:numId="11">
    <w:abstractNumId w:val="33"/>
  </w:num>
  <w:num w:numId="12">
    <w:abstractNumId w:val="29"/>
  </w:num>
  <w:num w:numId="13">
    <w:abstractNumId w:val="4"/>
  </w:num>
  <w:num w:numId="14">
    <w:abstractNumId w:val="23"/>
  </w:num>
  <w:num w:numId="15">
    <w:abstractNumId w:val="16"/>
  </w:num>
  <w:num w:numId="16">
    <w:abstractNumId w:val="11"/>
  </w:num>
  <w:num w:numId="1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8"/>
  </w:num>
  <w:num w:numId="19">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4"/>
  </w:num>
  <w:num w:numId="21">
    <w:abstractNumId w:val="13"/>
  </w:num>
  <w:num w:numId="22">
    <w:abstractNumId w:val="15"/>
  </w:num>
  <w:num w:numId="23">
    <w:abstractNumId w:val="31"/>
  </w:num>
  <w:num w:numId="24">
    <w:abstractNumId w:val="7"/>
  </w:num>
  <w:num w:numId="25">
    <w:abstractNumId w:val="9"/>
  </w:num>
  <w:num w:numId="26">
    <w:abstractNumId w:val="30"/>
  </w:num>
  <w:num w:numId="27">
    <w:abstractNumId w:val="27"/>
  </w:num>
  <w:num w:numId="28">
    <w:abstractNumId w:val="19"/>
  </w:num>
  <w:num w:numId="29">
    <w:abstractNumId w:val="1"/>
  </w:num>
  <w:num w:numId="30">
    <w:abstractNumId w:val="2"/>
  </w:num>
  <w:num w:numId="31">
    <w:abstractNumId w:val="20"/>
  </w:num>
  <w:num w:numId="32">
    <w:abstractNumId w:val="28"/>
  </w:num>
  <w:num w:numId="33">
    <w:abstractNumId w:val="25"/>
  </w:num>
  <w:num w:numId="34">
    <w:abstractNumId w:val="26"/>
  </w:num>
  <w:num w:numId="35">
    <w:abstractNumId w:val="6"/>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82"/>
    <o:shapelayout v:ext="edit">
      <o:idmap v:ext="edit" data="20"/>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15F"/>
    <w:rsid w:val="0000222C"/>
    <w:rsid w:val="00002762"/>
    <w:rsid w:val="000027B6"/>
    <w:rsid w:val="00002836"/>
    <w:rsid w:val="000028DD"/>
    <w:rsid w:val="00002B98"/>
    <w:rsid w:val="00002C43"/>
    <w:rsid w:val="00002CE4"/>
    <w:rsid w:val="00002E1B"/>
    <w:rsid w:val="00002F74"/>
    <w:rsid w:val="000030BA"/>
    <w:rsid w:val="0000314F"/>
    <w:rsid w:val="00003199"/>
    <w:rsid w:val="000031F7"/>
    <w:rsid w:val="00003600"/>
    <w:rsid w:val="00003742"/>
    <w:rsid w:val="00003761"/>
    <w:rsid w:val="00003789"/>
    <w:rsid w:val="000039F6"/>
    <w:rsid w:val="00003B3C"/>
    <w:rsid w:val="00003C68"/>
    <w:rsid w:val="00003D42"/>
    <w:rsid w:val="00003E55"/>
    <w:rsid w:val="00003E93"/>
    <w:rsid w:val="00003E9C"/>
    <w:rsid w:val="00004196"/>
    <w:rsid w:val="00004260"/>
    <w:rsid w:val="0000434B"/>
    <w:rsid w:val="00004410"/>
    <w:rsid w:val="000046E5"/>
    <w:rsid w:val="00004750"/>
    <w:rsid w:val="00004A74"/>
    <w:rsid w:val="00004A8C"/>
    <w:rsid w:val="00004AC3"/>
    <w:rsid w:val="00004B73"/>
    <w:rsid w:val="00004C94"/>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B2F"/>
    <w:rsid w:val="00006D79"/>
    <w:rsid w:val="00006D7B"/>
    <w:rsid w:val="00006F07"/>
    <w:rsid w:val="00007049"/>
    <w:rsid w:val="00007527"/>
    <w:rsid w:val="000077C3"/>
    <w:rsid w:val="00007AB8"/>
    <w:rsid w:val="00007FDB"/>
    <w:rsid w:val="00010015"/>
    <w:rsid w:val="0001003B"/>
    <w:rsid w:val="00010409"/>
    <w:rsid w:val="00010425"/>
    <w:rsid w:val="00010691"/>
    <w:rsid w:val="000106B5"/>
    <w:rsid w:val="00010733"/>
    <w:rsid w:val="000108FA"/>
    <w:rsid w:val="00010915"/>
    <w:rsid w:val="00010A9D"/>
    <w:rsid w:val="00010D3C"/>
    <w:rsid w:val="00010E4A"/>
    <w:rsid w:val="00010F75"/>
    <w:rsid w:val="00010FC0"/>
    <w:rsid w:val="0001161C"/>
    <w:rsid w:val="00011783"/>
    <w:rsid w:val="0001194A"/>
    <w:rsid w:val="00011962"/>
    <w:rsid w:val="0001196F"/>
    <w:rsid w:val="00011A91"/>
    <w:rsid w:val="00011BCB"/>
    <w:rsid w:val="00011BFA"/>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BA0"/>
    <w:rsid w:val="00013BB4"/>
    <w:rsid w:val="00013C06"/>
    <w:rsid w:val="00013D4E"/>
    <w:rsid w:val="00013D67"/>
    <w:rsid w:val="00013EEE"/>
    <w:rsid w:val="000140A2"/>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AED"/>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2026F"/>
    <w:rsid w:val="000205F8"/>
    <w:rsid w:val="00020847"/>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5C7"/>
    <w:rsid w:val="0002273E"/>
    <w:rsid w:val="000229DC"/>
    <w:rsid w:val="00022A2C"/>
    <w:rsid w:val="00022C38"/>
    <w:rsid w:val="00022CA6"/>
    <w:rsid w:val="00022D5D"/>
    <w:rsid w:val="00022EBB"/>
    <w:rsid w:val="00022ED3"/>
    <w:rsid w:val="00023004"/>
    <w:rsid w:val="00023114"/>
    <w:rsid w:val="0002312D"/>
    <w:rsid w:val="00023293"/>
    <w:rsid w:val="00023316"/>
    <w:rsid w:val="0002354D"/>
    <w:rsid w:val="000236B4"/>
    <w:rsid w:val="00023879"/>
    <w:rsid w:val="00023B08"/>
    <w:rsid w:val="00023C85"/>
    <w:rsid w:val="00024013"/>
    <w:rsid w:val="0002406F"/>
    <w:rsid w:val="00024095"/>
    <w:rsid w:val="00024115"/>
    <w:rsid w:val="00024148"/>
    <w:rsid w:val="0002423D"/>
    <w:rsid w:val="000246AE"/>
    <w:rsid w:val="000246FD"/>
    <w:rsid w:val="00024A51"/>
    <w:rsid w:val="00024A6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435"/>
    <w:rsid w:val="0003155C"/>
    <w:rsid w:val="000315EA"/>
    <w:rsid w:val="00031653"/>
    <w:rsid w:val="00031731"/>
    <w:rsid w:val="00031796"/>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29"/>
    <w:rsid w:val="000329B4"/>
    <w:rsid w:val="00032A67"/>
    <w:rsid w:val="00032B6D"/>
    <w:rsid w:val="00032C48"/>
    <w:rsid w:val="00033034"/>
    <w:rsid w:val="000330C4"/>
    <w:rsid w:val="00033372"/>
    <w:rsid w:val="000333D4"/>
    <w:rsid w:val="00033628"/>
    <w:rsid w:val="00033657"/>
    <w:rsid w:val="000336AF"/>
    <w:rsid w:val="00033751"/>
    <w:rsid w:val="000337E4"/>
    <w:rsid w:val="0003385F"/>
    <w:rsid w:val="00033B43"/>
    <w:rsid w:val="00033CF6"/>
    <w:rsid w:val="000340DB"/>
    <w:rsid w:val="0003420C"/>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17A"/>
    <w:rsid w:val="000366E0"/>
    <w:rsid w:val="000367D4"/>
    <w:rsid w:val="00036AC8"/>
    <w:rsid w:val="00036F2C"/>
    <w:rsid w:val="00036F36"/>
    <w:rsid w:val="000370B3"/>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88"/>
    <w:rsid w:val="000406F4"/>
    <w:rsid w:val="00040889"/>
    <w:rsid w:val="000409F6"/>
    <w:rsid w:val="00040B79"/>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8BD"/>
    <w:rsid w:val="00046C00"/>
    <w:rsid w:val="00046C61"/>
    <w:rsid w:val="00046FDF"/>
    <w:rsid w:val="000470AA"/>
    <w:rsid w:val="000470D5"/>
    <w:rsid w:val="000472B2"/>
    <w:rsid w:val="00047608"/>
    <w:rsid w:val="00047855"/>
    <w:rsid w:val="000479EA"/>
    <w:rsid w:val="00047F3B"/>
    <w:rsid w:val="000500A0"/>
    <w:rsid w:val="000500AE"/>
    <w:rsid w:val="000503F0"/>
    <w:rsid w:val="0005083A"/>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BD4"/>
    <w:rsid w:val="00052C3E"/>
    <w:rsid w:val="00053091"/>
    <w:rsid w:val="000534F3"/>
    <w:rsid w:val="00053654"/>
    <w:rsid w:val="000536ED"/>
    <w:rsid w:val="000539E9"/>
    <w:rsid w:val="00053B16"/>
    <w:rsid w:val="00053C4F"/>
    <w:rsid w:val="00053D7A"/>
    <w:rsid w:val="00054074"/>
    <w:rsid w:val="00054172"/>
    <w:rsid w:val="00054220"/>
    <w:rsid w:val="00054412"/>
    <w:rsid w:val="00054489"/>
    <w:rsid w:val="000544AD"/>
    <w:rsid w:val="000544DF"/>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25C"/>
    <w:rsid w:val="00056273"/>
    <w:rsid w:val="00056523"/>
    <w:rsid w:val="000565C8"/>
    <w:rsid w:val="00056728"/>
    <w:rsid w:val="000567A2"/>
    <w:rsid w:val="000567B9"/>
    <w:rsid w:val="000568BA"/>
    <w:rsid w:val="00056B77"/>
    <w:rsid w:val="00056C11"/>
    <w:rsid w:val="00056D07"/>
    <w:rsid w:val="00056FBF"/>
    <w:rsid w:val="00056FFD"/>
    <w:rsid w:val="000571D5"/>
    <w:rsid w:val="00057390"/>
    <w:rsid w:val="000573D1"/>
    <w:rsid w:val="00057428"/>
    <w:rsid w:val="00057470"/>
    <w:rsid w:val="00057584"/>
    <w:rsid w:val="00057701"/>
    <w:rsid w:val="000578FE"/>
    <w:rsid w:val="000579C3"/>
    <w:rsid w:val="00057A92"/>
    <w:rsid w:val="00057C5C"/>
    <w:rsid w:val="00057CBC"/>
    <w:rsid w:val="00057D05"/>
    <w:rsid w:val="00057D09"/>
    <w:rsid w:val="00057D3D"/>
    <w:rsid w:val="00057EF4"/>
    <w:rsid w:val="00057F4B"/>
    <w:rsid w:val="00057F52"/>
    <w:rsid w:val="00060059"/>
    <w:rsid w:val="00060468"/>
    <w:rsid w:val="0006049E"/>
    <w:rsid w:val="000605A7"/>
    <w:rsid w:val="00060A14"/>
    <w:rsid w:val="00060C86"/>
    <w:rsid w:val="00060D4C"/>
    <w:rsid w:val="00061139"/>
    <w:rsid w:val="000616AC"/>
    <w:rsid w:val="0006195F"/>
    <w:rsid w:val="00061A5E"/>
    <w:rsid w:val="00061ABF"/>
    <w:rsid w:val="00061AF0"/>
    <w:rsid w:val="00061E46"/>
    <w:rsid w:val="00061F05"/>
    <w:rsid w:val="000622BA"/>
    <w:rsid w:val="0006235A"/>
    <w:rsid w:val="000623E6"/>
    <w:rsid w:val="000624BF"/>
    <w:rsid w:val="00062657"/>
    <w:rsid w:val="000626D9"/>
    <w:rsid w:val="00062831"/>
    <w:rsid w:val="00062F68"/>
    <w:rsid w:val="000630D3"/>
    <w:rsid w:val="00063117"/>
    <w:rsid w:val="00063164"/>
    <w:rsid w:val="0006322A"/>
    <w:rsid w:val="0006348C"/>
    <w:rsid w:val="000634E4"/>
    <w:rsid w:val="00063BF9"/>
    <w:rsid w:val="00063CFF"/>
    <w:rsid w:val="00063DEA"/>
    <w:rsid w:val="00063E17"/>
    <w:rsid w:val="00063EC0"/>
    <w:rsid w:val="0006416E"/>
    <w:rsid w:val="000641AF"/>
    <w:rsid w:val="000641C4"/>
    <w:rsid w:val="00064311"/>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C21"/>
    <w:rsid w:val="00070E56"/>
    <w:rsid w:val="00070F5E"/>
    <w:rsid w:val="00070FB5"/>
    <w:rsid w:val="000710E1"/>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2FC"/>
    <w:rsid w:val="0007433D"/>
    <w:rsid w:val="000743FE"/>
    <w:rsid w:val="00074706"/>
    <w:rsid w:val="00074751"/>
    <w:rsid w:val="00074794"/>
    <w:rsid w:val="0007493F"/>
    <w:rsid w:val="000749CB"/>
    <w:rsid w:val="00074BCC"/>
    <w:rsid w:val="00074BF3"/>
    <w:rsid w:val="00074BF6"/>
    <w:rsid w:val="00074C1D"/>
    <w:rsid w:val="00074C53"/>
    <w:rsid w:val="00074EF5"/>
    <w:rsid w:val="00074EFA"/>
    <w:rsid w:val="00075091"/>
    <w:rsid w:val="000751CF"/>
    <w:rsid w:val="000753E8"/>
    <w:rsid w:val="0007542B"/>
    <w:rsid w:val="000756F7"/>
    <w:rsid w:val="0007571D"/>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398"/>
    <w:rsid w:val="000774AE"/>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F"/>
    <w:rsid w:val="0008225B"/>
    <w:rsid w:val="0008227C"/>
    <w:rsid w:val="0008229A"/>
    <w:rsid w:val="000822E3"/>
    <w:rsid w:val="000824CA"/>
    <w:rsid w:val="00082508"/>
    <w:rsid w:val="0008256E"/>
    <w:rsid w:val="0008283B"/>
    <w:rsid w:val="00082C24"/>
    <w:rsid w:val="00082D30"/>
    <w:rsid w:val="00082D9F"/>
    <w:rsid w:val="00082DE6"/>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A33"/>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5E"/>
    <w:rsid w:val="000877B7"/>
    <w:rsid w:val="00087843"/>
    <w:rsid w:val="0008787A"/>
    <w:rsid w:val="000878BF"/>
    <w:rsid w:val="00087A04"/>
    <w:rsid w:val="00087AF9"/>
    <w:rsid w:val="00087B07"/>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F39"/>
    <w:rsid w:val="000910D9"/>
    <w:rsid w:val="00091274"/>
    <w:rsid w:val="00091337"/>
    <w:rsid w:val="000913A9"/>
    <w:rsid w:val="00091836"/>
    <w:rsid w:val="000919AB"/>
    <w:rsid w:val="00091CDA"/>
    <w:rsid w:val="00091DEC"/>
    <w:rsid w:val="00091F05"/>
    <w:rsid w:val="00091FF3"/>
    <w:rsid w:val="0009201B"/>
    <w:rsid w:val="00092248"/>
    <w:rsid w:val="000922DA"/>
    <w:rsid w:val="000923F5"/>
    <w:rsid w:val="0009273D"/>
    <w:rsid w:val="00092BB4"/>
    <w:rsid w:val="00092CC7"/>
    <w:rsid w:val="0009355B"/>
    <w:rsid w:val="00093690"/>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43"/>
    <w:rsid w:val="000951F2"/>
    <w:rsid w:val="00095227"/>
    <w:rsid w:val="0009531F"/>
    <w:rsid w:val="00095348"/>
    <w:rsid w:val="0009540C"/>
    <w:rsid w:val="0009540F"/>
    <w:rsid w:val="0009541F"/>
    <w:rsid w:val="000956D0"/>
    <w:rsid w:val="00095716"/>
    <w:rsid w:val="0009580E"/>
    <w:rsid w:val="00095AF6"/>
    <w:rsid w:val="00095C8E"/>
    <w:rsid w:val="00095E20"/>
    <w:rsid w:val="00095E85"/>
    <w:rsid w:val="00095F88"/>
    <w:rsid w:val="000960BC"/>
    <w:rsid w:val="00096244"/>
    <w:rsid w:val="0009626C"/>
    <w:rsid w:val="00096449"/>
    <w:rsid w:val="000965CF"/>
    <w:rsid w:val="000966D0"/>
    <w:rsid w:val="0009681D"/>
    <w:rsid w:val="0009697B"/>
    <w:rsid w:val="00096A44"/>
    <w:rsid w:val="00096CBE"/>
    <w:rsid w:val="00096CD4"/>
    <w:rsid w:val="00096F4D"/>
    <w:rsid w:val="00097269"/>
    <w:rsid w:val="00097AA0"/>
    <w:rsid w:val="00097B68"/>
    <w:rsid w:val="00097BED"/>
    <w:rsid w:val="00097D22"/>
    <w:rsid w:val="00097DD1"/>
    <w:rsid w:val="000A019F"/>
    <w:rsid w:val="000A0533"/>
    <w:rsid w:val="000A06BD"/>
    <w:rsid w:val="000A06D1"/>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CE"/>
    <w:rsid w:val="000A265C"/>
    <w:rsid w:val="000A2915"/>
    <w:rsid w:val="000A2E83"/>
    <w:rsid w:val="000A2EF8"/>
    <w:rsid w:val="000A303B"/>
    <w:rsid w:val="000A307D"/>
    <w:rsid w:val="000A3080"/>
    <w:rsid w:val="000A31C4"/>
    <w:rsid w:val="000A34CB"/>
    <w:rsid w:val="000A388E"/>
    <w:rsid w:val="000A3920"/>
    <w:rsid w:val="000A3ADC"/>
    <w:rsid w:val="000A3AF2"/>
    <w:rsid w:val="000A3D5E"/>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A8A"/>
    <w:rsid w:val="000A5AA4"/>
    <w:rsid w:val="000A5B4E"/>
    <w:rsid w:val="000A5BD9"/>
    <w:rsid w:val="000A5BFB"/>
    <w:rsid w:val="000A5EEA"/>
    <w:rsid w:val="000A6277"/>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36"/>
    <w:rsid w:val="000B37B4"/>
    <w:rsid w:val="000B3897"/>
    <w:rsid w:val="000B393E"/>
    <w:rsid w:val="000B3A89"/>
    <w:rsid w:val="000B3B59"/>
    <w:rsid w:val="000B3CE2"/>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1F88"/>
    <w:rsid w:val="000C2004"/>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2F24"/>
    <w:rsid w:val="000C313B"/>
    <w:rsid w:val="000C314B"/>
    <w:rsid w:val="000C32B2"/>
    <w:rsid w:val="000C3356"/>
    <w:rsid w:val="000C3500"/>
    <w:rsid w:val="000C3BFF"/>
    <w:rsid w:val="000C3C86"/>
    <w:rsid w:val="000C3EC2"/>
    <w:rsid w:val="000C3F66"/>
    <w:rsid w:val="000C4026"/>
    <w:rsid w:val="000C420F"/>
    <w:rsid w:val="000C43B8"/>
    <w:rsid w:val="000C443C"/>
    <w:rsid w:val="000C44C5"/>
    <w:rsid w:val="000C4520"/>
    <w:rsid w:val="000C4709"/>
    <w:rsid w:val="000C475B"/>
    <w:rsid w:val="000C4925"/>
    <w:rsid w:val="000C4A7B"/>
    <w:rsid w:val="000C4BE4"/>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6E9D"/>
    <w:rsid w:val="000C702D"/>
    <w:rsid w:val="000C7074"/>
    <w:rsid w:val="000C746B"/>
    <w:rsid w:val="000C74C7"/>
    <w:rsid w:val="000C7607"/>
    <w:rsid w:val="000C7648"/>
    <w:rsid w:val="000C78F3"/>
    <w:rsid w:val="000C7907"/>
    <w:rsid w:val="000C7AF5"/>
    <w:rsid w:val="000C7D1F"/>
    <w:rsid w:val="000C7E04"/>
    <w:rsid w:val="000C7F1A"/>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88"/>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B64"/>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A2"/>
    <w:rsid w:val="000D639A"/>
    <w:rsid w:val="000D65E1"/>
    <w:rsid w:val="000D6836"/>
    <w:rsid w:val="000D694E"/>
    <w:rsid w:val="000D6A01"/>
    <w:rsid w:val="000D6A38"/>
    <w:rsid w:val="000D6B8E"/>
    <w:rsid w:val="000D6C61"/>
    <w:rsid w:val="000D6F68"/>
    <w:rsid w:val="000D7413"/>
    <w:rsid w:val="000D74D5"/>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7"/>
    <w:rsid w:val="000E19FE"/>
    <w:rsid w:val="000E1A4E"/>
    <w:rsid w:val="000E1B9F"/>
    <w:rsid w:val="000E1BF7"/>
    <w:rsid w:val="000E1D87"/>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D0"/>
    <w:rsid w:val="000E3150"/>
    <w:rsid w:val="000E3156"/>
    <w:rsid w:val="000E3370"/>
    <w:rsid w:val="000E34D7"/>
    <w:rsid w:val="000E38A4"/>
    <w:rsid w:val="000E38D3"/>
    <w:rsid w:val="000E38FB"/>
    <w:rsid w:val="000E390F"/>
    <w:rsid w:val="000E3A97"/>
    <w:rsid w:val="000E3B8C"/>
    <w:rsid w:val="000E3D50"/>
    <w:rsid w:val="000E4289"/>
    <w:rsid w:val="000E4484"/>
    <w:rsid w:val="000E4536"/>
    <w:rsid w:val="000E45D3"/>
    <w:rsid w:val="000E4667"/>
    <w:rsid w:val="000E474C"/>
    <w:rsid w:val="000E4840"/>
    <w:rsid w:val="000E4945"/>
    <w:rsid w:val="000E4A7E"/>
    <w:rsid w:val="000E4C3C"/>
    <w:rsid w:val="000E522B"/>
    <w:rsid w:val="000E52EA"/>
    <w:rsid w:val="000E5358"/>
    <w:rsid w:val="000E537E"/>
    <w:rsid w:val="000E59A3"/>
    <w:rsid w:val="000E5C49"/>
    <w:rsid w:val="000E5C6F"/>
    <w:rsid w:val="000E5ECA"/>
    <w:rsid w:val="000E5EEB"/>
    <w:rsid w:val="000E5F7D"/>
    <w:rsid w:val="000E5F8C"/>
    <w:rsid w:val="000E5FF2"/>
    <w:rsid w:val="000E6098"/>
    <w:rsid w:val="000E6112"/>
    <w:rsid w:val="000E629C"/>
    <w:rsid w:val="000E63C0"/>
    <w:rsid w:val="000E6694"/>
    <w:rsid w:val="000E6966"/>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B4B"/>
    <w:rsid w:val="000F1C4A"/>
    <w:rsid w:val="000F1D21"/>
    <w:rsid w:val="000F1ECD"/>
    <w:rsid w:val="000F218D"/>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FEC"/>
    <w:rsid w:val="000F5087"/>
    <w:rsid w:val="000F550D"/>
    <w:rsid w:val="000F56F2"/>
    <w:rsid w:val="000F58D2"/>
    <w:rsid w:val="000F5A2F"/>
    <w:rsid w:val="000F5A7D"/>
    <w:rsid w:val="000F5B0C"/>
    <w:rsid w:val="000F5F44"/>
    <w:rsid w:val="000F5FD1"/>
    <w:rsid w:val="000F6015"/>
    <w:rsid w:val="000F61A5"/>
    <w:rsid w:val="000F61D8"/>
    <w:rsid w:val="000F61E8"/>
    <w:rsid w:val="000F63D5"/>
    <w:rsid w:val="000F642F"/>
    <w:rsid w:val="000F652C"/>
    <w:rsid w:val="000F657D"/>
    <w:rsid w:val="000F6714"/>
    <w:rsid w:val="000F6738"/>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1ED7"/>
    <w:rsid w:val="00102043"/>
    <w:rsid w:val="0010261A"/>
    <w:rsid w:val="001027D0"/>
    <w:rsid w:val="00102827"/>
    <w:rsid w:val="001028A9"/>
    <w:rsid w:val="00102CD0"/>
    <w:rsid w:val="00102D84"/>
    <w:rsid w:val="00102DC1"/>
    <w:rsid w:val="0010310A"/>
    <w:rsid w:val="001031F0"/>
    <w:rsid w:val="00103572"/>
    <w:rsid w:val="001036A4"/>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BD"/>
    <w:rsid w:val="00105ACD"/>
    <w:rsid w:val="00105B41"/>
    <w:rsid w:val="001061F6"/>
    <w:rsid w:val="00106287"/>
    <w:rsid w:val="00106816"/>
    <w:rsid w:val="0010681D"/>
    <w:rsid w:val="0010685D"/>
    <w:rsid w:val="00106886"/>
    <w:rsid w:val="00106A7A"/>
    <w:rsid w:val="00106BAA"/>
    <w:rsid w:val="00107060"/>
    <w:rsid w:val="00107120"/>
    <w:rsid w:val="001072E6"/>
    <w:rsid w:val="001074F6"/>
    <w:rsid w:val="00107706"/>
    <w:rsid w:val="0010783A"/>
    <w:rsid w:val="001078E5"/>
    <w:rsid w:val="0010791B"/>
    <w:rsid w:val="0010793F"/>
    <w:rsid w:val="001079A2"/>
    <w:rsid w:val="001079DD"/>
    <w:rsid w:val="00107A7F"/>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97B"/>
    <w:rsid w:val="00113BEC"/>
    <w:rsid w:val="00113CD4"/>
    <w:rsid w:val="00113E50"/>
    <w:rsid w:val="00113F29"/>
    <w:rsid w:val="00113F35"/>
    <w:rsid w:val="001140E7"/>
    <w:rsid w:val="00114139"/>
    <w:rsid w:val="0011431F"/>
    <w:rsid w:val="00114759"/>
    <w:rsid w:val="001147BB"/>
    <w:rsid w:val="00114A26"/>
    <w:rsid w:val="00114B97"/>
    <w:rsid w:val="00114D3A"/>
    <w:rsid w:val="00114DDD"/>
    <w:rsid w:val="00114E70"/>
    <w:rsid w:val="00114ECD"/>
    <w:rsid w:val="00114EFC"/>
    <w:rsid w:val="00114F3C"/>
    <w:rsid w:val="0011519F"/>
    <w:rsid w:val="001152F6"/>
    <w:rsid w:val="00115337"/>
    <w:rsid w:val="00115448"/>
    <w:rsid w:val="00115546"/>
    <w:rsid w:val="001155C0"/>
    <w:rsid w:val="0011563D"/>
    <w:rsid w:val="001156D4"/>
    <w:rsid w:val="001156FD"/>
    <w:rsid w:val="001158CA"/>
    <w:rsid w:val="00115A50"/>
    <w:rsid w:val="00115A74"/>
    <w:rsid w:val="00115CB3"/>
    <w:rsid w:val="00115DAF"/>
    <w:rsid w:val="00115E27"/>
    <w:rsid w:val="0011611B"/>
    <w:rsid w:val="001162A0"/>
    <w:rsid w:val="00116450"/>
    <w:rsid w:val="00116824"/>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62"/>
    <w:rsid w:val="00123E7C"/>
    <w:rsid w:val="00123E9F"/>
    <w:rsid w:val="00123EB6"/>
    <w:rsid w:val="00123EB8"/>
    <w:rsid w:val="00124323"/>
    <w:rsid w:val="00124326"/>
    <w:rsid w:val="001244BF"/>
    <w:rsid w:val="001245F9"/>
    <w:rsid w:val="0012481B"/>
    <w:rsid w:val="00124886"/>
    <w:rsid w:val="00124B0C"/>
    <w:rsid w:val="001251D8"/>
    <w:rsid w:val="00125264"/>
    <w:rsid w:val="00125292"/>
    <w:rsid w:val="001253B5"/>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C51"/>
    <w:rsid w:val="00130DB3"/>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9A3"/>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9E0"/>
    <w:rsid w:val="00134AEA"/>
    <w:rsid w:val="00134B83"/>
    <w:rsid w:val="00134D07"/>
    <w:rsid w:val="00134E09"/>
    <w:rsid w:val="001352B9"/>
    <w:rsid w:val="001352D0"/>
    <w:rsid w:val="00135436"/>
    <w:rsid w:val="0013555D"/>
    <w:rsid w:val="001355F6"/>
    <w:rsid w:val="00135793"/>
    <w:rsid w:val="00135F38"/>
    <w:rsid w:val="00135FCA"/>
    <w:rsid w:val="0013613C"/>
    <w:rsid w:val="0013632F"/>
    <w:rsid w:val="001363DC"/>
    <w:rsid w:val="001368BB"/>
    <w:rsid w:val="00136C9C"/>
    <w:rsid w:val="00136E7B"/>
    <w:rsid w:val="00136F6C"/>
    <w:rsid w:val="00137027"/>
    <w:rsid w:val="0013725C"/>
    <w:rsid w:val="00137449"/>
    <w:rsid w:val="001374CF"/>
    <w:rsid w:val="001375F7"/>
    <w:rsid w:val="0013760E"/>
    <w:rsid w:val="001376A6"/>
    <w:rsid w:val="00137AFD"/>
    <w:rsid w:val="00137C7C"/>
    <w:rsid w:val="00140048"/>
    <w:rsid w:val="001400EF"/>
    <w:rsid w:val="001402FB"/>
    <w:rsid w:val="00140456"/>
    <w:rsid w:val="00140521"/>
    <w:rsid w:val="001405C8"/>
    <w:rsid w:val="001406D9"/>
    <w:rsid w:val="001406DC"/>
    <w:rsid w:val="00140723"/>
    <w:rsid w:val="001408EB"/>
    <w:rsid w:val="001409D6"/>
    <w:rsid w:val="0014101A"/>
    <w:rsid w:val="00141082"/>
    <w:rsid w:val="00141120"/>
    <w:rsid w:val="00141149"/>
    <w:rsid w:val="00141494"/>
    <w:rsid w:val="0014191F"/>
    <w:rsid w:val="0014199A"/>
    <w:rsid w:val="00141A0D"/>
    <w:rsid w:val="00141A85"/>
    <w:rsid w:val="00141C37"/>
    <w:rsid w:val="00141C5D"/>
    <w:rsid w:val="00141D81"/>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02"/>
    <w:rsid w:val="00151A33"/>
    <w:rsid w:val="00151F20"/>
    <w:rsid w:val="001520C6"/>
    <w:rsid w:val="0015210C"/>
    <w:rsid w:val="00152332"/>
    <w:rsid w:val="0015235B"/>
    <w:rsid w:val="00152384"/>
    <w:rsid w:val="00152431"/>
    <w:rsid w:val="0015245A"/>
    <w:rsid w:val="00152734"/>
    <w:rsid w:val="0015279E"/>
    <w:rsid w:val="00152A8B"/>
    <w:rsid w:val="00152AA5"/>
    <w:rsid w:val="00152C48"/>
    <w:rsid w:val="00152CCA"/>
    <w:rsid w:val="00152DC0"/>
    <w:rsid w:val="001532C9"/>
    <w:rsid w:val="001533F6"/>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94B"/>
    <w:rsid w:val="00157A23"/>
    <w:rsid w:val="00157C8B"/>
    <w:rsid w:val="00157CB8"/>
    <w:rsid w:val="00157CDC"/>
    <w:rsid w:val="00157D95"/>
    <w:rsid w:val="00157F1A"/>
    <w:rsid w:val="00157F97"/>
    <w:rsid w:val="00160073"/>
    <w:rsid w:val="00160108"/>
    <w:rsid w:val="00160199"/>
    <w:rsid w:val="001601E9"/>
    <w:rsid w:val="0016049C"/>
    <w:rsid w:val="0016055C"/>
    <w:rsid w:val="00160853"/>
    <w:rsid w:val="0016086C"/>
    <w:rsid w:val="001609FD"/>
    <w:rsid w:val="00160A34"/>
    <w:rsid w:val="00160C92"/>
    <w:rsid w:val="00160C94"/>
    <w:rsid w:val="00160C96"/>
    <w:rsid w:val="00160CB3"/>
    <w:rsid w:val="00160D01"/>
    <w:rsid w:val="0016106E"/>
    <w:rsid w:val="001610CA"/>
    <w:rsid w:val="00161146"/>
    <w:rsid w:val="00161169"/>
    <w:rsid w:val="0016128D"/>
    <w:rsid w:val="00161A58"/>
    <w:rsid w:val="00161A8E"/>
    <w:rsid w:val="00161D77"/>
    <w:rsid w:val="001622A7"/>
    <w:rsid w:val="001622AC"/>
    <w:rsid w:val="00162345"/>
    <w:rsid w:val="00162624"/>
    <w:rsid w:val="00162654"/>
    <w:rsid w:val="0016276A"/>
    <w:rsid w:val="0016281E"/>
    <w:rsid w:val="00162929"/>
    <w:rsid w:val="00162993"/>
    <w:rsid w:val="00162B46"/>
    <w:rsid w:val="00162BDD"/>
    <w:rsid w:val="00162BE6"/>
    <w:rsid w:val="00162C34"/>
    <w:rsid w:val="00162D57"/>
    <w:rsid w:val="00162D5B"/>
    <w:rsid w:val="00162D9D"/>
    <w:rsid w:val="0016302A"/>
    <w:rsid w:val="00163199"/>
    <w:rsid w:val="00163341"/>
    <w:rsid w:val="00163475"/>
    <w:rsid w:val="0016348F"/>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136"/>
    <w:rsid w:val="0016526F"/>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7505"/>
    <w:rsid w:val="001676E5"/>
    <w:rsid w:val="001678C2"/>
    <w:rsid w:val="0016799A"/>
    <w:rsid w:val="00167C59"/>
    <w:rsid w:val="00167D05"/>
    <w:rsid w:val="00167E82"/>
    <w:rsid w:val="00167F1F"/>
    <w:rsid w:val="00167FAC"/>
    <w:rsid w:val="001700EB"/>
    <w:rsid w:val="0017035A"/>
    <w:rsid w:val="0017069B"/>
    <w:rsid w:val="0017082D"/>
    <w:rsid w:val="001708EB"/>
    <w:rsid w:val="001709EF"/>
    <w:rsid w:val="00170A5C"/>
    <w:rsid w:val="00170B15"/>
    <w:rsid w:val="00170DB8"/>
    <w:rsid w:val="00170E14"/>
    <w:rsid w:val="00170E1B"/>
    <w:rsid w:val="0017162A"/>
    <w:rsid w:val="001716C9"/>
    <w:rsid w:val="001718BD"/>
    <w:rsid w:val="00171B2B"/>
    <w:rsid w:val="00171CB2"/>
    <w:rsid w:val="00171F2D"/>
    <w:rsid w:val="0017206D"/>
    <w:rsid w:val="00172166"/>
    <w:rsid w:val="001721EB"/>
    <w:rsid w:val="001724EF"/>
    <w:rsid w:val="00172630"/>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8EA"/>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43E"/>
    <w:rsid w:val="00176451"/>
    <w:rsid w:val="0017646B"/>
    <w:rsid w:val="001765B2"/>
    <w:rsid w:val="00176957"/>
    <w:rsid w:val="00176BBB"/>
    <w:rsid w:val="00176BF5"/>
    <w:rsid w:val="00176C78"/>
    <w:rsid w:val="00176DD5"/>
    <w:rsid w:val="00177147"/>
    <w:rsid w:val="00177204"/>
    <w:rsid w:val="00177393"/>
    <w:rsid w:val="001773E4"/>
    <w:rsid w:val="00177B32"/>
    <w:rsid w:val="00177BDA"/>
    <w:rsid w:val="00177D41"/>
    <w:rsid w:val="00177E3B"/>
    <w:rsid w:val="00177E5D"/>
    <w:rsid w:val="00177EE6"/>
    <w:rsid w:val="00180204"/>
    <w:rsid w:val="00180699"/>
    <w:rsid w:val="0018089E"/>
    <w:rsid w:val="001809AF"/>
    <w:rsid w:val="00180A87"/>
    <w:rsid w:val="00180AF4"/>
    <w:rsid w:val="00180B0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9C"/>
    <w:rsid w:val="00181EF2"/>
    <w:rsid w:val="00181F12"/>
    <w:rsid w:val="001821D8"/>
    <w:rsid w:val="00182237"/>
    <w:rsid w:val="0018223D"/>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3EA"/>
    <w:rsid w:val="001845AD"/>
    <w:rsid w:val="00184655"/>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31"/>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913"/>
    <w:rsid w:val="00192947"/>
    <w:rsid w:val="00192D75"/>
    <w:rsid w:val="00192E9D"/>
    <w:rsid w:val="00192EF6"/>
    <w:rsid w:val="00193436"/>
    <w:rsid w:val="00193559"/>
    <w:rsid w:val="001939BC"/>
    <w:rsid w:val="00193A1F"/>
    <w:rsid w:val="00193B48"/>
    <w:rsid w:val="00193E9F"/>
    <w:rsid w:val="00193ED7"/>
    <w:rsid w:val="00193EF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061"/>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31"/>
    <w:rsid w:val="001A5B92"/>
    <w:rsid w:val="001A5D3B"/>
    <w:rsid w:val="001A62BF"/>
    <w:rsid w:val="001A63BA"/>
    <w:rsid w:val="001A6876"/>
    <w:rsid w:val="001A6B48"/>
    <w:rsid w:val="001A6CF1"/>
    <w:rsid w:val="001A6E46"/>
    <w:rsid w:val="001A6EC1"/>
    <w:rsid w:val="001A6F32"/>
    <w:rsid w:val="001A72C7"/>
    <w:rsid w:val="001A73F3"/>
    <w:rsid w:val="001A74E7"/>
    <w:rsid w:val="001A74FA"/>
    <w:rsid w:val="001A774D"/>
    <w:rsid w:val="001A7785"/>
    <w:rsid w:val="001A78BE"/>
    <w:rsid w:val="001A79E5"/>
    <w:rsid w:val="001A7ABC"/>
    <w:rsid w:val="001A7B05"/>
    <w:rsid w:val="001A7C72"/>
    <w:rsid w:val="001A7D49"/>
    <w:rsid w:val="001A7E65"/>
    <w:rsid w:val="001B0013"/>
    <w:rsid w:val="001B04BE"/>
    <w:rsid w:val="001B0626"/>
    <w:rsid w:val="001B06B2"/>
    <w:rsid w:val="001B0829"/>
    <w:rsid w:val="001B0838"/>
    <w:rsid w:val="001B0C22"/>
    <w:rsid w:val="001B1157"/>
    <w:rsid w:val="001B1441"/>
    <w:rsid w:val="001B144B"/>
    <w:rsid w:val="001B15F7"/>
    <w:rsid w:val="001B1C7A"/>
    <w:rsid w:val="001B1E06"/>
    <w:rsid w:val="001B1EFA"/>
    <w:rsid w:val="001B20B1"/>
    <w:rsid w:val="001B237B"/>
    <w:rsid w:val="001B24DF"/>
    <w:rsid w:val="001B264F"/>
    <w:rsid w:val="001B2A11"/>
    <w:rsid w:val="001B2DFA"/>
    <w:rsid w:val="001B2EAE"/>
    <w:rsid w:val="001B3107"/>
    <w:rsid w:val="001B34A8"/>
    <w:rsid w:val="001B35CA"/>
    <w:rsid w:val="001B3678"/>
    <w:rsid w:val="001B38F7"/>
    <w:rsid w:val="001B3B2F"/>
    <w:rsid w:val="001B3D0C"/>
    <w:rsid w:val="001B3D61"/>
    <w:rsid w:val="001B3D9E"/>
    <w:rsid w:val="001B3E38"/>
    <w:rsid w:val="001B405E"/>
    <w:rsid w:val="001B42C3"/>
    <w:rsid w:val="001B42CC"/>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1"/>
    <w:rsid w:val="001B5F1F"/>
    <w:rsid w:val="001B5F4F"/>
    <w:rsid w:val="001B5F68"/>
    <w:rsid w:val="001B64C5"/>
    <w:rsid w:val="001B650E"/>
    <w:rsid w:val="001B6558"/>
    <w:rsid w:val="001B681F"/>
    <w:rsid w:val="001B68BC"/>
    <w:rsid w:val="001B69E9"/>
    <w:rsid w:val="001B6C04"/>
    <w:rsid w:val="001B6D9C"/>
    <w:rsid w:val="001B6DE4"/>
    <w:rsid w:val="001B72CA"/>
    <w:rsid w:val="001B75FE"/>
    <w:rsid w:val="001B77C9"/>
    <w:rsid w:val="001B7823"/>
    <w:rsid w:val="001B79C1"/>
    <w:rsid w:val="001B7A3C"/>
    <w:rsid w:val="001B7CE3"/>
    <w:rsid w:val="001C0059"/>
    <w:rsid w:val="001C0079"/>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0C9"/>
    <w:rsid w:val="001C2118"/>
    <w:rsid w:val="001C2241"/>
    <w:rsid w:val="001C2307"/>
    <w:rsid w:val="001C269A"/>
    <w:rsid w:val="001C2747"/>
    <w:rsid w:val="001C2977"/>
    <w:rsid w:val="001C2B5C"/>
    <w:rsid w:val="001C2CBF"/>
    <w:rsid w:val="001C2E05"/>
    <w:rsid w:val="001C3316"/>
    <w:rsid w:val="001C3322"/>
    <w:rsid w:val="001C358B"/>
    <w:rsid w:val="001C3620"/>
    <w:rsid w:val="001C3733"/>
    <w:rsid w:val="001C3936"/>
    <w:rsid w:val="001C3A59"/>
    <w:rsid w:val="001C3B78"/>
    <w:rsid w:val="001C3CB8"/>
    <w:rsid w:val="001C3EAB"/>
    <w:rsid w:val="001C4044"/>
    <w:rsid w:val="001C404C"/>
    <w:rsid w:val="001C4114"/>
    <w:rsid w:val="001C423D"/>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5D9"/>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629"/>
    <w:rsid w:val="001D1729"/>
    <w:rsid w:val="001D17DF"/>
    <w:rsid w:val="001D1841"/>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414"/>
    <w:rsid w:val="001D5A41"/>
    <w:rsid w:val="001D5AA8"/>
    <w:rsid w:val="001D5B86"/>
    <w:rsid w:val="001D5C67"/>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45"/>
    <w:rsid w:val="001D7EC0"/>
    <w:rsid w:val="001E006C"/>
    <w:rsid w:val="001E00FF"/>
    <w:rsid w:val="001E0666"/>
    <w:rsid w:val="001E0883"/>
    <w:rsid w:val="001E0CAB"/>
    <w:rsid w:val="001E0D7B"/>
    <w:rsid w:val="001E126A"/>
    <w:rsid w:val="001E144D"/>
    <w:rsid w:val="001E198D"/>
    <w:rsid w:val="001E1C0A"/>
    <w:rsid w:val="001E1C6E"/>
    <w:rsid w:val="001E1E25"/>
    <w:rsid w:val="001E1F98"/>
    <w:rsid w:val="001E1FA1"/>
    <w:rsid w:val="001E2022"/>
    <w:rsid w:val="001E20F1"/>
    <w:rsid w:val="001E21AF"/>
    <w:rsid w:val="001E21F8"/>
    <w:rsid w:val="001E2334"/>
    <w:rsid w:val="001E272B"/>
    <w:rsid w:val="001E27BC"/>
    <w:rsid w:val="001E28E2"/>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08"/>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5FF"/>
    <w:rsid w:val="001F27D8"/>
    <w:rsid w:val="001F28B3"/>
    <w:rsid w:val="001F2A99"/>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B3"/>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86F"/>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9D1"/>
    <w:rsid w:val="00200CAF"/>
    <w:rsid w:val="00200E03"/>
    <w:rsid w:val="00200E81"/>
    <w:rsid w:val="00200EE5"/>
    <w:rsid w:val="00201823"/>
    <w:rsid w:val="002018C3"/>
    <w:rsid w:val="00202542"/>
    <w:rsid w:val="0020260C"/>
    <w:rsid w:val="002026AC"/>
    <w:rsid w:val="00202701"/>
    <w:rsid w:val="00202703"/>
    <w:rsid w:val="002027E3"/>
    <w:rsid w:val="002028E9"/>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60B"/>
    <w:rsid w:val="00204674"/>
    <w:rsid w:val="002048F1"/>
    <w:rsid w:val="0020490C"/>
    <w:rsid w:val="00204A89"/>
    <w:rsid w:val="00204BA9"/>
    <w:rsid w:val="00204BED"/>
    <w:rsid w:val="00204DF7"/>
    <w:rsid w:val="00204F46"/>
    <w:rsid w:val="00204F76"/>
    <w:rsid w:val="0020518D"/>
    <w:rsid w:val="00205223"/>
    <w:rsid w:val="0020530E"/>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1C93"/>
    <w:rsid w:val="00212091"/>
    <w:rsid w:val="0021220F"/>
    <w:rsid w:val="00212254"/>
    <w:rsid w:val="00212425"/>
    <w:rsid w:val="0021246B"/>
    <w:rsid w:val="00212646"/>
    <w:rsid w:val="002126A7"/>
    <w:rsid w:val="002128D0"/>
    <w:rsid w:val="002129F5"/>
    <w:rsid w:val="00212A1E"/>
    <w:rsid w:val="00212A86"/>
    <w:rsid w:val="00212AC1"/>
    <w:rsid w:val="00212BB5"/>
    <w:rsid w:val="00212C63"/>
    <w:rsid w:val="00212DF8"/>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8A"/>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6FE7"/>
    <w:rsid w:val="002170F4"/>
    <w:rsid w:val="002171DB"/>
    <w:rsid w:val="002179E2"/>
    <w:rsid w:val="00217ACF"/>
    <w:rsid w:val="00217B1F"/>
    <w:rsid w:val="00217B73"/>
    <w:rsid w:val="00217DC2"/>
    <w:rsid w:val="00217ED0"/>
    <w:rsid w:val="00217EE1"/>
    <w:rsid w:val="00220069"/>
    <w:rsid w:val="00220760"/>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C6"/>
    <w:rsid w:val="00222EE9"/>
    <w:rsid w:val="00222FF3"/>
    <w:rsid w:val="00223146"/>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56F"/>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DD6"/>
    <w:rsid w:val="00227226"/>
    <w:rsid w:val="002274C5"/>
    <w:rsid w:val="002275CE"/>
    <w:rsid w:val="002279BB"/>
    <w:rsid w:val="00227BCF"/>
    <w:rsid w:val="00227C14"/>
    <w:rsid w:val="00227C36"/>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52D3"/>
    <w:rsid w:val="00235417"/>
    <w:rsid w:val="0023544D"/>
    <w:rsid w:val="00235541"/>
    <w:rsid w:val="00235A9C"/>
    <w:rsid w:val="00235CEE"/>
    <w:rsid w:val="00235D87"/>
    <w:rsid w:val="00235E19"/>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559"/>
    <w:rsid w:val="00240721"/>
    <w:rsid w:val="0024076F"/>
    <w:rsid w:val="002408C5"/>
    <w:rsid w:val="002408E5"/>
    <w:rsid w:val="00240A46"/>
    <w:rsid w:val="00240B3D"/>
    <w:rsid w:val="00240BE9"/>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3C3"/>
    <w:rsid w:val="00242530"/>
    <w:rsid w:val="002426DE"/>
    <w:rsid w:val="0024290E"/>
    <w:rsid w:val="0024299C"/>
    <w:rsid w:val="00242A70"/>
    <w:rsid w:val="00242AFD"/>
    <w:rsid w:val="00242BE0"/>
    <w:rsid w:val="00242E81"/>
    <w:rsid w:val="00242EB7"/>
    <w:rsid w:val="00242F00"/>
    <w:rsid w:val="00242FFF"/>
    <w:rsid w:val="002430AA"/>
    <w:rsid w:val="0024311C"/>
    <w:rsid w:val="00243299"/>
    <w:rsid w:val="002432A3"/>
    <w:rsid w:val="002434B1"/>
    <w:rsid w:val="00243555"/>
    <w:rsid w:val="00243588"/>
    <w:rsid w:val="002436EB"/>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7E9"/>
    <w:rsid w:val="0024596F"/>
    <w:rsid w:val="00245E3C"/>
    <w:rsid w:val="00245EB2"/>
    <w:rsid w:val="00245F18"/>
    <w:rsid w:val="0024603A"/>
    <w:rsid w:val="002461BB"/>
    <w:rsid w:val="00246242"/>
    <w:rsid w:val="00246345"/>
    <w:rsid w:val="00246460"/>
    <w:rsid w:val="00246505"/>
    <w:rsid w:val="0024654B"/>
    <w:rsid w:val="002466D1"/>
    <w:rsid w:val="00246761"/>
    <w:rsid w:val="002469BF"/>
    <w:rsid w:val="00246B0F"/>
    <w:rsid w:val="00246CA1"/>
    <w:rsid w:val="00246CF7"/>
    <w:rsid w:val="00246F12"/>
    <w:rsid w:val="0024701A"/>
    <w:rsid w:val="002471C9"/>
    <w:rsid w:val="002472F5"/>
    <w:rsid w:val="00247317"/>
    <w:rsid w:val="00247535"/>
    <w:rsid w:val="00247711"/>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530"/>
    <w:rsid w:val="00253892"/>
    <w:rsid w:val="002538CC"/>
    <w:rsid w:val="00253969"/>
    <w:rsid w:val="00253B39"/>
    <w:rsid w:val="00253C64"/>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5A6"/>
    <w:rsid w:val="002616C2"/>
    <w:rsid w:val="002617CA"/>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42"/>
    <w:rsid w:val="00264269"/>
    <w:rsid w:val="0026458D"/>
    <w:rsid w:val="002646C6"/>
    <w:rsid w:val="00264732"/>
    <w:rsid w:val="00264789"/>
    <w:rsid w:val="00264A12"/>
    <w:rsid w:val="00264B9E"/>
    <w:rsid w:val="00264DB3"/>
    <w:rsid w:val="00264EC4"/>
    <w:rsid w:val="00264F14"/>
    <w:rsid w:val="002650A6"/>
    <w:rsid w:val="00265174"/>
    <w:rsid w:val="0026520D"/>
    <w:rsid w:val="00265226"/>
    <w:rsid w:val="0026549F"/>
    <w:rsid w:val="002655D5"/>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66F"/>
    <w:rsid w:val="0027068E"/>
    <w:rsid w:val="002706D1"/>
    <w:rsid w:val="00270CC1"/>
    <w:rsid w:val="00270D42"/>
    <w:rsid w:val="00270EB8"/>
    <w:rsid w:val="00270F30"/>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575"/>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184"/>
    <w:rsid w:val="00277237"/>
    <w:rsid w:val="0027727A"/>
    <w:rsid w:val="002773B3"/>
    <w:rsid w:val="00277608"/>
    <w:rsid w:val="002777D6"/>
    <w:rsid w:val="002779D2"/>
    <w:rsid w:val="00277B38"/>
    <w:rsid w:val="00277B7D"/>
    <w:rsid w:val="00277C86"/>
    <w:rsid w:val="00277ED4"/>
    <w:rsid w:val="00280546"/>
    <w:rsid w:val="0028065D"/>
    <w:rsid w:val="002806F9"/>
    <w:rsid w:val="00280AD1"/>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FFB"/>
    <w:rsid w:val="0028236F"/>
    <w:rsid w:val="002823C7"/>
    <w:rsid w:val="0028247A"/>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44"/>
    <w:rsid w:val="002933C1"/>
    <w:rsid w:val="002933E1"/>
    <w:rsid w:val="00293636"/>
    <w:rsid w:val="00293648"/>
    <w:rsid w:val="002936DF"/>
    <w:rsid w:val="002937A9"/>
    <w:rsid w:val="00293AE7"/>
    <w:rsid w:val="00293B49"/>
    <w:rsid w:val="00293B71"/>
    <w:rsid w:val="00293CAC"/>
    <w:rsid w:val="00293CEF"/>
    <w:rsid w:val="00293D24"/>
    <w:rsid w:val="002940F3"/>
    <w:rsid w:val="002943B7"/>
    <w:rsid w:val="0029453C"/>
    <w:rsid w:val="0029464F"/>
    <w:rsid w:val="002947E6"/>
    <w:rsid w:val="00294A8C"/>
    <w:rsid w:val="00294B71"/>
    <w:rsid w:val="00294BD0"/>
    <w:rsid w:val="00294BE3"/>
    <w:rsid w:val="00294C63"/>
    <w:rsid w:val="002950DC"/>
    <w:rsid w:val="00295114"/>
    <w:rsid w:val="002951BA"/>
    <w:rsid w:val="00295920"/>
    <w:rsid w:val="00295941"/>
    <w:rsid w:val="00295B11"/>
    <w:rsid w:val="00295B79"/>
    <w:rsid w:val="00295C53"/>
    <w:rsid w:val="00295CD5"/>
    <w:rsid w:val="00296020"/>
    <w:rsid w:val="002960C3"/>
    <w:rsid w:val="0029641F"/>
    <w:rsid w:val="0029643A"/>
    <w:rsid w:val="00296490"/>
    <w:rsid w:val="00296499"/>
    <w:rsid w:val="002964CA"/>
    <w:rsid w:val="002965A2"/>
    <w:rsid w:val="0029661D"/>
    <w:rsid w:val="00296A1B"/>
    <w:rsid w:val="00296AD3"/>
    <w:rsid w:val="00296AE2"/>
    <w:rsid w:val="00296E35"/>
    <w:rsid w:val="00297191"/>
    <w:rsid w:val="002972B8"/>
    <w:rsid w:val="00297319"/>
    <w:rsid w:val="00297328"/>
    <w:rsid w:val="00297566"/>
    <w:rsid w:val="00297787"/>
    <w:rsid w:val="00297815"/>
    <w:rsid w:val="00297A57"/>
    <w:rsid w:val="00297B04"/>
    <w:rsid w:val="00297BC8"/>
    <w:rsid w:val="00297C48"/>
    <w:rsid w:val="00297C69"/>
    <w:rsid w:val="00297CDB"/>
    <w:rsid w:val="002A0083"/>
    <w:rsid w:val="002A0106"/>
    <w:rsid w:val="002A01D3"/>
    <w:rsid w:val="002A024B"/>
    <w:rsid w:val="002A0F1D"/>
    <w:rsid w:val="002A127E"/>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4117"/>
    <w:rsid w:val="002A42B5"/>
    <w:rsid w:val="002A4318"/>
    <w:rsid w:val="002A43A6"/>
    <w:rsid w:val="002A4441"/>
    <w:rsid w:val="002A44B3"/>
    <w:rsid w:val="002A4683"/>
    <w:rsid w:val="002A48D6"/>
    <w:rsid w:val="002A4BF3"/>
    <w:rsid w:val="002A4C32"/>
    <w:rsid w:val="002A4F70"/>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355"/>
    <w:rsid w:val="002B25C4"/>
    <w:rsid w:val="002B2792"/>
    <w:rsid w:val="002B2989"/>
    <w:rsid w:val="002B2B4F"/>
    <w:rsid w:val="002B2C44"/>
    <w:rsid w:val="002B318D"/>
    <w:rsid w:val="002B3318"/>
    <w:rsid w:val="002B3932"/>
    <w:rsid w:val="002B3A10"/>
    <w:rsid w:val="002B3B27"/>
    <w:rsid w:val="002B3BB1"/>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191"/>
    <w:rsid w:val="002B5823"/>
    <w:rsid w:val="002B5836"/>
    <w:rsid w:val="002B59BB"/>
    <w:rsid w:val="002B5BD4"/>
    <w:rsid w:val="002B5C62"/>
    <w:rsid w:val="002B5F16"/>
    <w:rsid w:val="002B618C"/>
    <w:rsid w:val="002B634F"/>
    <w:rsid w:val="002B649D"/>
    <w:rsid w:val="002B65DC"/>
    <w:rsid w:val="002B6725"/>
    <w:rsid w:val="002B67C9"/>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827"/>
    <w:rsid w:val="002C292D"/>
    <w:rsid w:val="002C2DDE"/>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7143"/>
    <w:rsid w:val="002C7247"/>
    <w:rsid w:val="002C7300"/>
    <w:rsid w:val="002C7492"/>
    <w:rsid w:val="002C75D3"/>
    <w:rsid w:val="002C770A"/>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788"/>
    <w:rsid w:val="002D1DF0"/>
    <w:rsid w:val="002D1FAA"/>
    <w:rsid w:val="002D2471"/>
    <w:rsid w:val="002D24E6"/>
    <w:rsid w:val="002D258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F2D"/>
    <w:rsid w:val="002D40A2"/>
    <w:rsid w:val="002D43E2"/>
    <w:rsid w:val="002D444A"/>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54A"/>
    <w:rsid w:val="002E1730"/>
    <w:rsid w:val="002E1823"/>
    <w:rsid w:val="002E1A8F"/>
    <w:rsid w:val="002E1BD9"/>
    <w:rsid w:val="002E1C69"/>
    <w:rsid w:val="002E1CAF"/>
    <w:rsid w:val="002E1CD7"/>
    <w:rsid w:val="002E1D0F"/>
    <w:rsid w:val="002E1D98"/>
    <w:rsid w:val="002E200B"/>
    <w:rsid w:val="002E20ED"/>
    <w:rsid w:val="002E21BD"/>
    <w:rsid w:val="002E24E2"/>
    <w:rsid w:val="002E24FD"/>
    <w:rsid w:val="002E2541"/>
    <w:rsid w:val="002E2558"/>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4FFF"/>
    <w:rsid w:val="002E50FF"/>
    <w:rsid w:val="002E542B"/>
    <w:rsid w:val="002E553C"/>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77"/>
    <w:rsid w:val="002F0194"/>
    <w:rsid w:val="002F01AB"/>
    <w:rsid w:val="002F01CA"/>
    <w:rsid w:val="002F0358"/>
    <w:rsid w:val="002F0383"/>
    <w:rsid w:val="002F03C4"/>
    <w:rsid w:val="002F0BE2"/>
    <w:rsid w:val="002F0CB8"/>
    <w:rsid w:val="002F0EA7"/>
    <w:rsid w:val="002F0F60"/>
    <w:rsid w:val="002F1259"/>
    <w:rsid w:val="002F1346"/>
    <w:rsid w:val="002F13A6"/>
    <w:rsid w:val="002F171D"/>
    <w:rsid w:val="002F17AD"/>
    <w:rsid w:val="002F17AE"/>
    <w:rsid w:val="002F17D3"/>
    <w:rsid w:val="002F17E6"/>
    <w:rsid w:val="002F1A40"/>
    <w:rsid w:val="002F1B5E"/>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D8C"/>
    <w:rsid w:val="002F4EBD"/>
    <w:rsid w:val="002F5152"/>
    <w:rsid w:val="002F5223"/>
    <w:rsid w:val="002F54B8"/>
    <w:rsid w:val="002F5758"/>
    <w:rsid w:val="002F575D"/>
    <w:rsid w:val="002F5982"/>
    <w:rsid w:val="002F5AA9"/>
    <w:rsid w:val="002F5CB6"/>
    <w:rsid w:val="002F5D6B"/>
    <w:rsid w:val="002F60FA"/>
    <w:rsid w:val="002F6168"/>
    <w:rsid w:val="002F61C5"/>
    <w:rsid w:val="002F634D"/>
    <w:rsid w:val="002F68AB"/>
    <w:rsid w:val="002F6A9A"/>
    <w:rsid w:val="002F6AB9"/>
    <w:rsid w:val="002F6D8F"/>
    <w:rsid w:val="002F72AF"/>
    <w:rsid w:val="002F72BE"/>
    <w:rsid w:val="002F732B"/>
    <w:rsid w:val="002F7715"/>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1B"/>
    <w:rsid w:val="00300CF4"/>
    <w:rsid w:val="00300D75"/>
    <w:rsid w:val="00300F54"/>
    <w:rsid w:val="0030134C"/>
    <w:rsid w:val="003014BB"/>
    <w:rsid w:val="00301555"/>
    <w:rsid w:val="003015E7"/>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A5"/>
    <w:rsid w:val="003032F9"/>
    <w:rsid w:val="003033F1"/>
    <w:rsid w:val="00303725"/>
    <w:rsid w:val="0030373F"/>
    <w:rsid w:val="00303C6A"/>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6EB"/>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6E6"/>
    <w:rsid w:val="00307928"/>
    <w:rsid w:val="00307979"/>
    <w:rsid w:val="00307A86"/>
    <w:rsid w:val="00307AE2"/>
    <w:rsid w:val="00307B1A"/>
    <w:rsid w:val="00307C73"/>
    <w:rsid w:val="00307D28"/>
    <w:rsid w:val="00307E94"/>
    <w:rsid w:val="00307ED4"/>
    <w:rsid w:val="00307F0A"/>
    <w:rsid w:val="00307F74"/>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2A"/>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1347"/>
    <w:rsid w:val="00321374"/>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28A"/>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045"/>
    <w:rsid w:val="0033121F"/>
    <w:rsid w:val="003312FF"/>
    <w:rsid w:val="0033165A"/>
    <w:rsid w:val="0033174C"/>
    <w:rsid w:val="003319EA"/>
    <w:rsid w:val="00331A82"/>
    <w:rsid w:val="00331AE5"/>
    <w:rsid w:val="00331C0D"/>
    <w:rsid w:val="00331DCF"/>
    <w:rsid w:val="00332136"/>
    <w:rsid w:val="003321F5"/>
    <w:rsid w:val="0033222A"/>
    <w:rsid w:val="003323CF"/>
    <w:rsid w:val="003324A2"/>
    <w:rsid w:val="003324DC"/>
    <w:rsid w:val="003327AE"/>
    <w:rsid w:val="003328E8"/>
    <w:rsid w:val="00332938"/>
    <w:rsid w:val="00332984"/>
    <w:rsid w:val="00332D38"/>
    <w:rsid w:val="00332E0F"/>
    <w:rsid w:val="00332EAF"/>
    <w:rsid w:val="00333226"/>
    <w:rsid w:val="003332A8"/>
    <w:rsid w:val="00333434"/>
    <w:rsid w:val="0033344E"/>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903"/>
    <w:rsid w:val="00335A10"/>
    <w:rsid w:val="00335B8B"/>
    <w:rsid w:val="00335BB0"/>
    <w:rsid w:val="00335CA3"/>
    <w:rsid w:val="00335D05"/>
    <w:rsid w:val="00335D34"/>
    <w:rsid w:val="00335D99"/>
    <w:rsid w:val="00335E17"/>
    <w:rsid w:val="00336170"/>
    <w:rsid w:val="00336270"/>
    <w:rsid w:val="003362BD"/>
    <w:rsid w:val="003362F1"/>
    <w:rsid w:val="003364AE"/>
    <w:rsid w:val="003364BB"/>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1AA"/>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47C"/>
    <w:rsid w:val="0034555C"/>
    <w:rsid w:val="00345654"/>
    <w:rsid w:val="003457CD"/>
    <w:rsid w:val="00345A37"/>
    <w:rsid w:val="00345F9D"/>
    <w:rsid w:val="003461D5"/>
    <w:rsid w:val="00346B3D"/>
    <w:rsid w:val="00346D6C"/>
    <w:rsid w:val="00346E70"/>
    <w:rsid w:val="00346F30"/>
    <w:rsid w:val="003471F5"/>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6D6"/>
    <w:rsid w:val="0035186C"/>
    <w:rsid w:val="00351970"/>
    <w:rsid w:val="00351C27"/>
    <w:rsid w:val="00351F77"/>
    <w:rsid w:val="00352004"/>
    <w:rsid w:val="00352149"/>
    <w:rsid w:val="003521C0"/>
    <w:rsid w:val="003521D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6042"/>
    <w:rsid w:val="0035616D"/>
    <w:rsid w:val="00356236"/>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A87"/>
    <w:rsid w:val="00357B39"/>
    <w:rsid w:val="00357D6C"/>
    <w:rsid w:val="00357F51"/>
    <w:rsid w:val="00357FEE"/>
    <w:rsid w:val="003602DB"/>
    <w:rsid w:val="003602E0"/>
    <w:rsid w:val="003602E9"/>
    <w:rsid w:val="00360336"/>
    <w:rsid w:val="00360363"/>
    <w:rsid w:val="003603FA"/>
    <w:rsid w:val="00360447"/>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10D"/>
    <w:rsid w:val="003624EE"/>
    <w:rsid w:val="00362509"/>
    <w:rsid w:val="00362809"/>
    <w:rsid w:val="00362AB0"/>
    <w:rsid w:val="00362D30"/>
    <w:rsid w:val="00362EDD"/>
    <w:rsid w:val="00362F76"/>
    <w:rsid w:val="00362F92"/>
    <w:rsid w:val="00363074"/>
    <w:rsid w:val="00363167"/>
    <w:rsid w:val="003632E3"/>
    <w:rsid w:val="00363402"/>
    <w:rsid w:val="0036353F"/>
    <w:rsid w:val="00363614"/>
    <w:rsid w:val="0036386C"/>
    <w:rsid w:val="00363955"/>
    <w:rsid w:val="0036399C"/>
    <w:rsid w:val="00363CE7"/>
    <w:rsid w:val="00363DD0"/>
    <w:rsid w:val="00363FB2"/>
    <w:rsid w:val="00363FC5"/>
    <w:rsid w:val="003643AF"/>
    <w:rsid w:val="003648B2"/>
    <w:rsid w:val="00364AE5"/>
    <w:rsid w:val="00364C4B"/>
    <w:rsid w:val="00364FEE"/>
    <w:rsid w:val="0036514B"/>
    <w:rsid w:val="003653FD"/>
    <w:rsid w:val="00365470"/>
    <w:rsid w:val="00365762"/>
    <w:rsid w:val="003657D3"/>
    <w:rsid w:val="00365B39"/>
    <w:rsid w:val="00365D9D"/>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224"/>
    <w:rsid w:val="003713CF"/>
    <w:rsid w:val="00371503"/>
    <w:rsid w:val="003717C1"/>
    <w:rsid w:val="00371883"/>
    <w:rsid w:val="00371918"/>
    <w:rsid w:val="00371A1B"/>
    <w:rsid w:val="00371DC9"/>
    <w:rsid w:val="00371DEA"/>
    <w:rsid w:val="00371F99"/>
    <w:rsid w:val="003721EB"/>
    <w:rsid w:val="003722B5"/>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7FD"/>
    <w:rsid w:val="0037494B"/>
    <w:rsid w:val="00374DC0"/>
    <w:rsid w:val="00374F59"/>
    <w:rsid w:val="00374FF7"/>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6FD3"/>
    <w:rsid w:val="003770B8"/>
    <w:rsid w:val="0037711F"/>
    <w:rsid w:val="00377485"/>
    <w:rsid w:val="0037751C"/>
    <w:rsid w:val="003776B6"/>
    <w:rsid w:val="0037771D"/>
    <w:rsid w:val="00377AAA"/>
    <w:rsid w:val="00377CEC"/>
    <w:rsid w:val="00377D92"/>
    <w:rsid w:val="00377DA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55A"/>
    <w:rsid w:val="0038271E"/>
    <w:rsid w:val="0038272E"/>
    <w:rsid w:val="00382957"/>
    <w:rsid w:val="0038298D"/>
    <w:rsid w:val="00382AE5"/>
    <w:rsid w:val="00382CC2"/>
    <w:rsid w:val="00382DFE"/>
    <w:rsid w:val="00382EFE"/>
    <w:rsid w:val="00382F12"/>
    <w:rsid w:val="00382F85"/>
    <w:rsid w:val="003831AD"/>
    <w:rsid w:val="003831CE"/>
    <w:rsid w:val="003832C9"/>
    <w:rsid w:val="003835F2"/>
    <w:rsid w:val="003836FE"/>
    <w:rsid w:val="003839F3"/>
    <w:rsid w:val="00383BFB"/>
    <w:rsid w:val="00383DD6"/>
    <w:rsid w:val="00383EB6"/>
    <w:rsid w:val="00383F04"/>
    <w:rsid w:val="0038419D"/>
    <w:rsid w:val="003841A1"/>
    <w:rsid w:val="003841B8"/>
    <w:rsid w:val="00384285"/>
    <w:rsid w:val="00384503"/>
    <w:rsid w:val="00384538"/>
    <w:rsid w:val="003849EC"/>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CA8"/>
    <w:rsid w:val="00387053"/>
    <w:rsid w:val="0038714D"/>
    <w:rsid w:val="003871D5"/>
    <w:rsid w:val="00387324"/>
    <w:rsid w:val="00387491"/>
    <w:rsid w:val="00387513"/>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2CC3"/>
    <w:rsid w:val="0039300A"/>
    <w:rsid w:val="00393127"/>
    <w:rsid w:val="0039314A"/>
    <w:rsid w:val="003932C6"/>
    <w:rsid w:val="00393333"/>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63B"/>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566"/>
    <w:rsid w:val="00397660"/>
    <w:rsid w:val="0039766A"/>
    <w:rsid w:val="00397688"/>
    <w:rsid w:val="00397747"/>
    <w:rsid w:val="00397840"/>
    <w:rsid w:val="0039794B"/>
    <w:rsid w:val="00397EA8"/>
    <w:rsid w:val="003A0151"/>
    <w:rsid w:val="003A0347"/>
    <w:rsid w:val="003A0607"/>
    <w:rsid w:val="003A0707"/>
    <w:rsid w:val="003A0762"/>
    <w:rsid w:val="003A07DF"/>
    <w:rsid w:val="003A099A"/>
    <w:rsid w:val="003A0A19"/>
    <w:rsid w:val="003A0A99"/>
    <w:rsid w:val="003A0B4E"/>
    <w:rsid w:val="003A0D2B"/>
    <w:rsid w:val="003A0D5F"/>
    <w:rsid w:val="003A0EC2"/>
    <w:rsid w:val="003A161D"/>
    <w:rsid w:val="003A163E"/>
    <w:rsid w:val="003A1985"/>
    <w:rsid w:val="003A1A4C"/>
    <w:rsid w:val="003A1BB5"/>
    <w:rsid w:val="003A1BE1"/>
    <w:rsid w:val="003A1E05"/>
    <w:rsid w:val="003A216D"/>
    <w:rsid w:val="003A239D"/>
    <w:rsid w:val="003A2660"/>
    <w:rsid w:val="003A2850"/>
    <w:rsid w:val="003A2861"/>
    <w:rsid w:val="003A2965"/>
    <w:rsid w:val="003A2986"/>
    <w:rsid w:val="003A2CFF"/>
    <w:rsid w:val="003A2DF3"/>
    <w:rsid w:val="003A2E05"/>
    <w:rsid w:val="003A2E3F"/>
    <w:rsid w:val="003A2FC1"/>
    <w:rsid w:val="003A3214"/>
    <w:rsid w:val="003A33B2"/>
    <w:rsid w:val="003A33BE"/>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5AD"/>
    <w:rsid w:val="003A565F"/>
    <w:rsid w:val="003A59BB"/>
    <w:rsid w:val="003A59F9"/>
    <w:rsid w:val="003A5A7E"/>
    <w:rsid w:val="003A5B25"/>
    <w:rsid w:val="003A5D17"/>
    <w:rsid w:val="003A5D38"/>
    <w:rsid w:val="003A6204"/>
    <w:rsid w:val="003A63E5"/>
    <w:rsid w:val="003A6542"/>
    <w:rsid w:val="003A65A4"/>
    <w:rsid w:val="003A673E"/>
    <w:rsid w:val="003A6906"/>
    <w:rsid w:val="003A69CC"/>
    <w:rsid w:val="003A69CF"/>
    <w:rsid w:val="003A6F8E"/>
    <w:rsid w:val="003A72BA"/>
    <w:rsid w:val="003A7344"/>
    <w:rsid w:val="003A73BA"/>
    <w:rsid w:val="003A75BE"/>
    <w:rsid w:val="003A7807"/>
    <w:rsid w:val="003A7888"/>
    <w:rsid w:val="003A79AD"/>
    <w:rsid w:val="003A7A99"/>
    <w:rsid w:val="003A7BED"/>
    <w:rsid w:val="003A7C37"/>
    <w:rsid w:val="003A7CAD"/>
    <w:rsid w:val="003A7DE0"/>
    <w:rsid w:val="003A7E56"/>
    <w:rsid w:val="003B016D"/>
    <w:rsid w:val="003B0254"/>
    <w:rsid w:val="003B0373"/>
    <w:rsid w:val="003B065E"/>
    <w:rsid w:val="003B068F"/>
    <w:rsid w:val="003B06F5"/>
    <w:rsid w:val="003B078C"/>
    <w:rsid w:val="003B0AEC"/>
    <w:rsid w:val="003B1047"/>
    <w:rsid w:val="003B110C"/>
    <w:rsid w:val="003B13F7"/>
    <w:rsid w:val="003B1773"/>
    <w:rsid w:val="003B1E3C"/>
    <w:rsid w:val="003B204C"/>
    <w:rsid w:val="003B2328"/>
    <w:rsid w:val="003B264C"/>
    <w:rsid w:val="003B2D6E"/>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B3E"/>
    <w:rsid w:val="003B7FDC"/>
    <w:rsid w:val="003C00AD"/>
    <w:rsid w:val="003C019B"/>
    <w:rsid w:val="003C01E7"/>
    <w:rsid w:val="003C01EB"/>
    <w:rsid w:val="003C033D"/>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856"/>
    <w:rsid w:val="003C2A07"/>
    <w:rsid w:val="003C2B6B"/>
    <w:rsid w:val="003C2CBF"/>
    <w:rsid w:val="003C2CC6"/>
    <w:rsid w:val="003C2DAC"/>
    <w:rsid w:val="003C2F03"/>
    <w:rsid w:val="003C2F46"/>
    <w:rsid w:val="003C2FDE"/>
    <w:rsid w:val="003C2FE5"/>
    <w:rsid w:val="003C2FF5"/>
    <w:rsid w:val="003C32A2"/>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54"/>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D0B"/>
    <w:rsid w:val="003D0132"/>
    <w:rsid w:val="003D018E"/>
    <w:rsid w:val="003D0283"/>
    <w:rsid w:val="003D0342"/>
    <w:rsid w:val="003D04EB"/>
    <w:rsid w:val="003D08C5"/>
    <w:rsid w:val="003D0A08"/>
    <w:rsid w:val="003D0B42"/>
    <w:rsid w:val="003D0B46"/>
    <w:rsid w:val="003D0B5C"/>
    <w:rsid w:val="003D0C0E"/>
    <w:rsid w:val="003D0D78"/>
    <w:rsid w:val="003D0E3A"/>
    <w:rsid w:val="003D0F26"/>
    <w:rsid w:val="003D103D"/>
    <w:rsid w:val="003D1097"/>
    <w:rsid w:val="003D112D"/>
    <w:rsid w:val="003D11E3"/>
    <w:rsid w:val="003D1281"/>
    <w:rsid w:val="003D1303"/>
    <w:rsid w:val="003D13FD"/>
    <w:rsid w:val="003D1480"/>
    <w:rsid w:val="003D15CF"/>
    <w:rsid w:val="003D1899"/>
    <w:rsid w:val="003D1915"/>
    <w:rsid w:val="003D1974"/>
    <w:rsid w:val="003D1DE7"/>
    <w:rsid w:val="003D1E3A"/>
    <w:rsid w:val="003D1E9A"/>
    <w:rsid w:val="003D1F11"/>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EAA"/>
    <w:rsid w:val="003D5F23"/>
    <w:rsid w:val="003D606B"/>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10CB"/>
    <w:rsid w:val="003E10F0"/>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5F8"/>
    <w:rsid w:val="003E2632"/>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9BD"/>
    <w:rsid w:val="003E7C4B"/>
    <w:rsid w:val="003E7CAE"/>
    <w:rsid w:val="003F003D"/>
    <w:rsid w:val="003F003E"/>
    <w:rsid w:val="003F01DD"/>
    <w:rsid w:val="003F0330"/>
    <w:rsid w:val="003F03E7"/>
    <w:rsid w:val="003F04AB"/>
    <w:rsid w:val="003F0927"/>
    <w:rsid w:val="003F098E"/>
    <w:rsid w:val="003F0C87"/>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DA4"/>
    <w:rsid w:val="003F3E08"/>
    <w:rsid w:val="003F3F6F"/>
    <w:rsid w:val="003F4115"/>
    <w:rsid w:val="003F42CA"/>
    <w:rsid w:val="003F4405"/>
    <w:rsid w:val="003F44B0"/>
    <w:rsid w:val="003F45BE"/>
    <w:rsid w:val="003F469A"/>
    <w:rsid w:val="003F470D"/>
    <w:rsid w:val="003F4935"/>
    <w:rsid w:val="003F4A28"/>
    <w:rsid w:val="003F4C35"/>
    <w:rsid w:val="003F4EEC"/>
    <w:rsid w:val="003F505B"/>
    <w:rsid w:val="003F5164"/>
    <w:rsid w:val="003F529F"/>
    <w:rsid w:val="003F5758"/>
    <w:rsid w:val="003F5DF3"/>
    <w:rsid w:val="003F5E13"/>
    <w:rsid w:val="003F5E2D"/>
    <w:rsid w:val="003F63D8"/>
    <w:rsid w:val="003F6656"/>
    <w:rsid w:val="003F678F"/>
    <w:rsid w:val="003F67A1"/>
    <w:rsid w:val="003F69C6"/>
    <w:rsid w:val="003F69D2"/>
    <w:rsid w:val="003F6A7F"/>
    <w:rsid w:val="003F6E41"/>
    <w:rsid w:val="003F6E72"/>
    <w:rsid w:val="003F7201"/>
    <w:rsid w:val="003F7295"/>
    <w:rsid w:val="003F749E"/>
    <w:rsid w:val="003F749F"/>
    <w:rsid w:val="003F7573"/>
    <w:rsid w:val="003F7640"/>
    <w:rsid w:val="003F7712"/>
    <w:rsid w:val="003F784A"/>
    <w:rsid w:val="003F7997"/>
    <w:rsid w:val="003F7C50"/>
    <w:rsid w:val="004003E9"/>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EF"/>
    <w:rsid w:val="00402F0F"/>
    <w:rsid w:val="00402FF5"/>
    <w:rsid w:val="0040302C"/>
    <w:rsid w:val="004031B8"/>
    <w:rsid w:val="00403331"/>
    <w:rsid w:val="004034AA"/>
    <w:rsid w:val="00403507"/>
    <w:rsid w:val="0040356D"/>
    <w:rsid w:val="004035B3"/>
    <w:rsid w:val="004036DE"/>
    <w:rsid w:val="0040378C"/>
    <w:rsid w:val="00403B01"/>
    <w:rsid w:val="00403B03"/>
    <w:rsid w:val="00403BCC"/>
    <w:rsid w:val="00403F31"/>
    <w:rsid w:val="00403F3B"/>
    <w:rsid w:val="00403F91"/>
    <w:rsid w:val="0040423F"/>
    <w:rsid w:val="00404318"/>
    <w:rsid w:val="004043B5"/>
    <w:rsid w:val="004043E5"/>
    <w:rsid w:val="00404403"/>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E"/>
    <w:rsid w:val="0040750B"/>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CB"/>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35"/>
    <w:rsid w:val="0041337E"/>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307"/>
    <w:rsid w:val="004174C2"/>
    <w:rsid w:val="00417831"/>
    <w:rsid w:val="004178E5"/>
    <w:rsid w:val="00417D6E"/>
    <w:rsid w:val="00417FCD"/>
    <w:rsid w:val="004204BD"/>
    <w:rsid w:val="004205CB"/>
    <w:rsid w:val="00420835"/>
    <w:rsid w:val="0042086A"/>
    <w:rsid w:val="0042097F"/>
    <w:rsid w:val="0042098C"/>
    <w:rsid w:val="00420C83"/>
    <w:rsid w:val="00420C8F"/>
    <w:rsid w:val="00420E13"/>
    <w:rsid w:val="00421337"/>
    <w:rsid w:val="00421352"/>
    <w:rsid w:val="00421469"/>
    <w:rsid w:val="00421609"/>
    <w:rsid w:val="00421617"/>
    <w:rsid w:val="0042163C"/>
    <w:rsid w:val="00421774"/>
    <w:rsid w:val="00421777"/>
    <w:rsid w:val="004217C7"/>
    <w:rsid w:val="00421825"/>
    <w:rsid w:val="004218BD"/>
    <w:rsid w:val="00421A66"/>
    <w:rsid w:val="00421AB6"/>
    <w:rsid w:val="00421B8C"/>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20E"/>
    <w:rsid w:val="00423437"/>
    <w:rsid w:val="0042348D"/>
    <w:rsid w:val="004235E9"/>
    <w:rsid w:val="004238BC"/>
    <w:rsid w:val="004239A6"/>
    <w:rsid w:val="00423CE9"/>
    <w:rsid w:val="00423EFC"/>
    <w:rsid w:val="00423F3B"/>
    <w:rsid w:val="0042403B"/>
    <w:rsid w:val="00424344"/>
    <w:rsid w:val="004243B7"/>
    <w:rsid w:val="00424424"/>
    <w:rsid w:val="0042446E"/>
    <w:rsid w:val="00424575"/>
    <w:rsid w:val="00424714"/>
    <w:rsid w:val="00424751"/>
    <w:rsid w:val="00424766"/>
    <w:rsid w:val="00424A27"/>
    <w:rsid w:val="00424CEE"/>
    <w:rsid w:val="00424DBC"/>
    <w:rsid w:val="00424E5E"/>
    <w:rsid w:val="00424F45"/>
    <w:rsid w:val="00425138"/>
    <w:rsid w:val="004253F8"/>
    <w:rsid w:val="0042544E"/>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06A"/>
    <w:rsid w:val="0043012D"/>
    <w:rsid w:val="0043025B"/>
    <w:rsid w:val="00430421"/>
    <w:rsid w:val="00430580"/>
    <w:rsid w:val="004307E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62"/>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6C"/>
    <w:rsid w:val="00435897"/>
    <w:rsid w:val="004359A0"/>
    <w:rsid w:val="00435A16"/>
    <w:rsid w:val="00435D71"/>
    <w:rsid w:val="00435E34"/>
    <w:rsid w:val="00435F05"/>
    <w:rsid w:val="00436203"/>
    <w:rsid w:val="004363B7"/>
    <w:rsid w:val="004365C2"/>
    <w:rsid w:val="004369DA"/>
    <w:rsid w:val="00436CB8"/>
    <w:rsid w:val="00436DD6"/>
    <w:rsid w:val="00436E50"/>
    <w:rsid w:val="00436F1B"/>
    <w:rsid w:val="00437334"/>
    <w:rsid w:val="004373CF"/>
    <w:rsid w:val="004373E1"/>
    <w:rsid w:val="004374B3"/>
    <w:rsid w:val="0043777B"/>
    <w:rsid w:val="00437BE2"/>
    <w:rsid w:val="004401C6"/>
    <w:rsid w:val="0044045D"/>
    <w:rsid w:val="00440526"/>
    <w:rsid w:val="004405AC"/>
    <w:rsid w:val="004408DE"/>
    <w:rsid w:val="00440A26"/>
    <w:rsid w:val="00440B59"/>
    <w:rsid w:val="00440BE8"/>
    <w:rsid w:val="00440D10"/>
    <w:rsid w:val="00440DA5"/>
    <w:rsid w:val="00441290"/>
    <w:rsid w:val="004412DE"/>
    <w:rsid w:val="004414CC"/>
    <w:rsid w:val="004416B3"/>
    <w:rsid w:val="0044177A"/>
    <w:rsid w:val="004417D3"/>
    <w:rsid w:val="00441880"/>
    <w:rsid w:val="004418F4"/>
    <w:rsid w:val="00441936"/>
    <w:rsid w:val="00441A41"/>
    <w:rsid w:val="00441B85"/>
    <w:rsid w:val="00441D57"/>
    <w:rsid w:val="00441FA3"/>
    <w:rsid w:val="0044202C"/>
    <w:rsid w:val="0044208E"/>
    <w:rsid w:val="00442204"/>
    <w:rsid w:val="004422C2"/>
    <w:rsid w:val="004423AB"/>
    <w:rsid w:val="004427C1"/>
    <w:rsid w:val="00442857"/>
    <w:rsid w:val="004429C4"/>
    <w:rsid w:val="004429F8"/>
    <w:rsid w:val="00442C76"/>
    <w:rsid w:val="00442D25"/>
    <w:rsid w:val="00442F23"/>
    <w:rsid w:val="00443034"/>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D2"/>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68A"/>
    <w:rsid w:val="00454B0E"/>
    <w:rsid w:val="00454B47"/>
    <w:rsid w:val="00454ED4"/>
    <w:rsid w:val="00454F28"/>
    <w:rsid w:val="004554A9"/>
    <w:rsid w:val="004555B4"/>
    <w:rsid w:val="004556C9"/>
    <w:rsid w:val="00455729"/>
    <w:rsid w:val="004557A1"/>
    <w:rsid w:val="004558AA"/>
    <w:rsid w:val="0045591D"/>
    <w:rsid w:val="00455B40"/>
    <w:rsid w:val="00455B75"/>
    <w:rsid w:val="00455B90"/>
    <w:rsid w:val="00455C0C"/>
    <w:rsid w:val="00455DD3"/>
    <w:rsid w:val="00455F72"/>
    <w:rsid w:val="00456304"/>
    <w:rsid w:val="0045649A"/>
    <w:rsid w:val="00456516"/>
    <w:rsid w:val="004565E0"/>
    <w:rsid w:val="004567C5"/>
    <w:rsid w:val="00456A99"/>
    <w:rsid w:val="00456C00"/>
    <w:rsid w:val="00456C1D"/>
    <w:rsid w:val="00456CB6"/>
    <w:rsid w:val="00456CD4"/>
    <w:rsid w:val="00456D07"/>
    <w:rsid w:val="00456DE8"/>
    <w:rsid w:val="00456E0E"/>
    <w:rsid w:val="00456EC3"/>
    <w:rsid w:val="004570BB"/>
    <w:rsid w:val="00457103"/>
    <w:rsid w:val="00457151"/>
    <w:rsid w:val="0045722B"/>
    <w:rsid w:val="004573EC"/>
    <w:rsid w:val="0045774A"/>
    <w:rsid w:val="00457AE8"/>
    <w:rsid w:val="00457FE8"/>
    <w:rsid w:val="004603C8"/>
    <w:rsid w:val="004604EB"/>
    <w:rsid w:val="0046057C"/>
    <w:rsid w:val="004605FA"/>
    <w:rsid w:val="00460916"/>
    <w:rsid w:val="00460959"/>
    <w:rsid w:val="0046097D"/>
    <w:rsid w:val="004609BD"/>
    <w:rsid w:val="00460A39"/>
    <w:rsid w:val="00460C12"/>
    <w:rsid w:val="00460F88"/>
    <w:rsid w:val="0046109E"/>
    <w:rsid w:val="00461534"/>
    <w:rsid w:val="00461771"/>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CF"/>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DB8"/>
    <w:rsid w:val="00470F0B"/>
    <w:rsid w:val="00470F7B"/>
    <w:rsid w:val="0047102C"/>
    <w:rsid w:val="00471158"/>
    <w:rsid w:val="004712E1"/>
    <w:rsid w:val="0047163B"/>
    <w:rsid w:val="004718FE"/>
    <w:rsid w:val="00471A20"/>
    <w:rsid w:val="00471B0E"/>
    <w:rsid w:val="00471C10"/>
    <w:rsid w:val="00471C8C"/>
    <w:rsid w:val="00471DDE"/>
    <w:rsid w:val="00471E8E"/>
    <w:rsid w:val="00471EB0"/>
    <w:rsid w:val="004721ED"/>
    <w:rsid w:val="0047221D"/>
    <w:rsid w:val="00472320"/>
    <w:rsid w:val="0047261C"/>
    <w:rsid w:val="00472672"/>
    <w:rsid w:val="004726C2"/>
    <w:rsid w:val="00472B4A"/>
    <w:rsid w:val="00472BC5"/>
    <w:rsid w:val="00472C4F"/>
    <w:rsid w:val="00472CE9"/>
    <w:rsid w:val="00472F2A"/>
    <w:rsid w:val="00472FE1"/>
    <w:rsid w:val="00473022"/>
    <w:rsid w:val="004730E2"/>
    <w:rsid w:val="00473108"/>
    <w:rsid w:val="00473367"/>
    <w:rsid w:val="00473579"/>
    <w:rsid w:val="004736BC"/>
    <w:rsid w:val="0047383E"/>
    <w:rsid w:val="00473D06"/>
    <w:rsid w:val="00473EA0"/>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4"/>
    <w:rsid w:val="00483B9B"/>
    <w:rsid w:val="00483D5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2A0"/>
    <w:rsid w:val="00485477"/>
    <w:rsid w:val="0048554F"/>
    <w:rsid w:val="00485651"/>
    <w:rsid w:val="004858B4"/>
    <w:rsid w:val="00485BD4"/>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7FC"/>
    <w:rsid w:val="00491880"/>
    <w:rsid w:val="00491A3F"/>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5F8C"/>
    <w:rsid w:val="00496073"/>
    <w:rsid w:val="004960DA"/>
    <w:rsid w:val="00496256"/>
    <w:rsid w:val="00496429"/>
    <w:rsid w:val="00496433"/>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AAF"/>
    <w:rsid w:val="00497AB2"/>
    <w:rsid w:val="00497E5D"/>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D1A"/>
    <w:rsid w:val="004A1D48"/>
    <w:rsid w:val="004A1DB2"/>
    <w:rsid w:val="004A1E5E"/>
    <w:rsid w:val="004A1ED1"/>
    <w:rsid w:val="004A1F56"/>
    <w:rsid w:val="004A2154"/>
    <w:rsid w:val="004A21E3"/>
    <w:rsid w:val="004A224C"/>
    <w:rsid w:val="004A228A"/>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BBC"/>
    <w:rsid w:val="004A4D12"/>
    <w:rsid w:val="004A4D78"/>
    <w:rsid w:val="004A4F7B"/>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48F"/>
    <w:rsid w:val="004A684C"/>
    <w:rsid w:val="004A685C"/>
    <w:rsid w:val="004A6B3C"/>
    <w:rsid w:val="004A6BB4"/>
    <w:rsid w:val="004A6C9D"/>
    <w:rsid w:val="004A6E28"/>
    <w:rsid w:val="004A6FE9"/>
    <w:rsid w:val="004A70ED"/>
    <w:rsid w:val="004A710C"/>
    <w:rsid w:val="004A7295"/>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CE8"/>
    <w:rsid w:val="004B0E11"/>
    <w:rsid w:val="004B0E2B"/>
    <w:rsid w:val="004B1183"/>
    <w:rsid w:val="004B1305"/>
    <w:rsid w:val="004B151F"/>
    <w:rsid w:val="004B1BAC"/>
    <w:rsid w:val="004B1D81"/>
    <w:rsid w:val="004B1E35"/>
    <w:rsid w:val="004B1F7D"/>
    <w:rsid w:val="004B2281"/>
    <w:rsid w:val="004B2432"/>
    <w:rsid w:val="004B2512"/>
    <w:rsid w:val="004B2862"/>
    <w:rsid w:val="004B29FC"/>
    <w:rsid w:val="004B2D0B"/>
    <w:rsid w:val="004B2FE9"/>
    <w:rsid w:val="004B304D"/>
    <w:rsid w:val="004B3066"/>
    <w:rsid w:val="004B31CB"/>
    <w:rsid w:val="004B3210"/>
    <w:rsid w:val="004B333D"/>
    <w:rsid w:val="004B33B5"/>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F3"/>
    <w:rsid w:val="004B5E6B"/>
    <w:rsid w:val="004B621B"/>
    <w:rsid w:val="004B6327"/>
    <w:rsid w:val="004B635E"/>
    <w:rsid w:val="004B64B9"/>
    <w:rsid w:val="004B6758"/>
    <w:rsid w:val="004B6796"/>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B7F1C"/>
    <w:rsid w:val="004C0021"/>
    <w:rsid w:val="004C00F7"/>
    <w:rsid w:val="004C0374"/>
    <w:rsid w:val="004C03DA"/>
    <w:rsid w:val="004C059F"/>
    <w:rsid w:val="004C07E3"/>
    <w:rsid w:val="004C095B"/>
    <w:rsid w:val="004C09F3"/>
    <w:rsid w:val="004C0AC4"/>
    <w:rsid w:val="004C0C35"/>
    <w:rsid w:val="004C0C88"/>
    <w:rsid w:val="004C0CA5"/>
    <w:rsid w:val="004C0D78"/>
    <w:rsid w:val="004C0DB9"/>
    <w:rsid w:val="004C0DD1"/>
    <w:rsid w:val="004C0F6A"/>
    <w:rsid w:val="004C0FBB"/>
    <w:rsid w:val="004C0FE8"/>
    <w:rsid w:val="004C117F"/>
    <w:rsid w:val="004C11AC"/>
    <w:rsid w:val="004C1358"/>
    <w:rsid w:val="004C13A7"/>
    <w:rsid w:val="004C158E"/>
    <w:rsid w:val="004C167A"/>
    <w:rsid w:val="004C16F1"/>
    <w:rsid w:val="004C177C"/>
    <w:rsid w:val="004C1791"/>
    <w:rsid w:val="004C1AE5"/>
    <w:rsid w:val="004C1C1F"/>
    <w:rsid w:val="004C1C82"/>
    <w:rsid w:val="004C1F06"/>
    <w:rsid w:val="004C2109"/>
    <w:rsid w:val="004C218B"/>
    <w:rsid w:val="004C224A"/>
    <w:rsid w:val="004C23E5"/>
    <w:rsid w:val="004C23F9"/>
    <w:rsid w:val="004C24A3"/>
    <w:rsid w:val="004C2684"/>
    <w:rsid w:val="004C26B5"/>
    <w:rsid w:val="004C28F7"/>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5955"/>
    <w:rsid w:val="004C63C8"/>
    <w:rsid w:val="004C65E4"/>
    <w:rsid w:val="004C6A61"/>
    <w:rsid w:val="004C6B69"/>
    <w:rsid w:val="004C6B95"/>
    <w:rsid w:val="004C6C29"/>
    <w:rsid w:val="004C6C4A"/>
    <w:rsid w:val="004C6C72"/>
    <w:rsid w:val="004C6C7E"/>
    <w:rsid w:val="004C6D69"/>
    <w:rsid w:val="004C71EA"/>
    <w:rsid w:val="004C7362"/>
    <w:rsid w:val="004C74A2"/>
    <w:rsid w:val="004C761A"/>
    <w:rsid w:val="004C779F"/>
    <w:rsid w:val="004C7845"/>
    <w:rsid w:val="004C7B51"/>
    <w:rsid w:val="004C7D51"/>
    <w:rsid w:val="004C7F3E"/>
    <w:rsid w:val="004D003E"/>
    <w:rsid w:val="004D00C2"/>
    <w:rsid w:val="004D0155"/>
    <w:rsid w:val="004D0831"/>
    <w:rsid w:val="004D1016"/>
    <w:rsid w:val="004D10B1"/>
    <w:rsid w:val="004D10B8"/>
    <w:rsid w:val="004D118B"/>
    <w:rsid w:val="004D11E1"/>
    <w:rsid w:val="004D1232"/>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94"/>
    <w:rsid w:val="004D3295"/>
    <w:rsid w:val="004D32DA"/>
    <w:rsid w:val="004D33A3"/>
    <w:rsid w:val="004D346E"/>
    <w:rsid w:val="004D3714"/>
    <w:rsid w:val="004D3795"/>
    <w:rsid w:val="004D3E0F"/>
    <w:rsid w:val="004D42C0"/>
    <w:rsid w:val="004D4353"/>
    <w:rsid w:val="004D4AAA"/>
    <w:rsid w:val="004D4B9E"/>
    <w:rsid w:val="004D4DED"/>
    <w:rsid w:val="004D4EC9"/>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15C"/>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892"/>
    <w:rsid w:val="004E495B"/>
    <w:rsid w:val="004E4980"/>
    <w:rsid w:val="004E4B87"/>
    <w:rsid w:val="004E4C09"/>
    <w:rsid w:val="004E4C2C"/>
    <w:rsid w:val="004E4E28"/>
    <w:rsid w:val="004E4F7F"/>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6BD"/>
    <w:rsid w:val="004E67B2"/>
    <w:rsid w:val="004E67D9"/>
    <w:rsid w:val="004E6B34"/>
    <w:rsid w:val="004E6BF6"/>
    <w:rsid w:val="004E6DB3"/>
    <w:rsid w:val="004E6E8B"/>
    <w:rsid w:val="004E6E98"/>
    <w:rsid w:val="004E6EA1"/>
    <w:rsid w:val="004E6F71"/>
    <w:rsid w:val="004E6FFE"/>
    <w:rsid w:val="004E702D"/>
    <w:rsid w:val="004E7063"/>
    <w:rsid w:val="004E7075"/>
    <w:rsid w:val="004E75B6"/>
    <w:rsid w:val="004E76C9"/>
    <w:rsid w:val="004E77A1"/>
    <w:rsid w:val="004E77AA"/>
    <w:rsid w:val="004E77DC"/>
    <w:rsid w:val="004E78D1"/>
    <w:rsid w:val="004E7AA1"/>
    <w:rsid w:val="004E7AD0"/>
    <w:rsid w:val="004E7B58"/>
    <w:rsid w:val="004E7B92"/>
    <w:rsid w:val="004E7C1D"/>
    <w:rsid w:val="004E7ED4"/>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3B"/>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B8C"/>
    <w:rsid w:val="004F2C1F"/>
    <w:rsid w:val="004F2D86"/>
    <w:rsid w:val="004F2D8E"/>
    <w:rsid w:val="004F2E38"/>
    <w:rsid w:val="004F2E5F"/>
    <w:rsid w:val="004F309A"/>
    <w:rsid w:val="004F310A"/>
    <w:rsid w:val="004F33DC"/>
    <w:rsid w:val="004F34E4"/>
    <w:rsid w:val="004F3760"/>
    <w:rsid w:val="004F39F3"/>
    <w:rsid w:val="004F3A9F"/>
    <w:rsid w:val="004F3D6E"/>
    <w:rsid w:val="004F3E3A"/>
    <w:rsid w:val="004F405A"/>
    <w:rsid w:val="004F4093"/>
    <w:rsid w:val="004F41CF"/>
    <w:rsid w:val="004F42AE"/>
    <w:rsid w:val="004F4528"/>
    <w:rsid w:val="004F45BB"/>
    <w:rsid w:val="004F4620"/>
    <w:rsid w:val="004F46BF"/>
    <w:rsid w:val="004F4761"/>
    <w:rsid w:val="004F493D"/>
    <w:rsid w:val="004F4A3E"/>
    <w:rsid w:val="004F4AC6"/>
    <w:rsid w:val="004F4E9D"/>
    <w:rsid w:val="004F511E"/>
    <w:rsid w:val="004F5166"/>
    <w:rsid w:val="004F51D1"/>
    <w:rsid w:val="004F5916"/>
    <w:rsid w:val="004F5AAA"/>
    <w:rsid w:val="004F5C62"/>
    <w:rsid w:val="004F5E1C"/>
    <w:rsid w:val="004F62AB"/>
    <w:rsid w:val="004F6428"/>
    <w:rsid w:val="004F6789"/>
    <w:rsid w:val="004F67F0"/>
    <w:rsid w:val="004F67F2"/>
    <w:rsid w:val="004F6912"/>
    <w:rsid w:val="004F6A68"/>
    <w:rsid w:val="004F6AAC"/>
    <w:rsid w:val="004F6C11"/>
    <w:rsid w:val="004F6DBF"/>
    <w:rsid w:val="004F6E2C"/>
    <w:rsid w:val="004F701C"/>
    <w:rsid w:val="004F715D"/>
    <w:rsid w:val="004F7412"/>
    <w:rsid w:val="004F7712"/>
    <w:rsid w:val="004F782E"/>
    <w:rsid w:val="004F7CE5"/>
    <w:rsid w:val="00500142"/>
    <w:rsid w:val="00500177"/>
    <w:rsid w:val="0050031F"/>
    <w:rsid w:val="005004D1"/>
    <w:rsid w:val="005005CF"/>
    <w:rsid w:val="0050077C"/>
    <w:rsid w:val="005007C9"/>
    <w:rsid w:val="00500875"/>
    <w:rsid w:val="00500B9C"/>
    <w:rsid w:val="00500C32"/>
    <w:rsid w:val="00500E7D"/>
    <w:rsid w:val="00501012"/>
    <w:rsid w:val="005011C5"/>
    <w:rsid w:val="00501571"/>
    <w:rsid w:val="00501CD0"/>
    <w:rsid w:val="00501ECF"/>
    <w:rsid w:val="00501F6B"/>
    <w:rsid w:val="00502127"/>
    <w:rsid w:val="005023A1"/>
    <w:rsid w:val="0050253E"/>
    <w:rsid w:val="005025D5"/>
    <w:rsid w:val="005025F6"/>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FD"/>
    <w:rsid w:val="00507DBC"/>
    <w:rsid w:val="00507DBF"/>
    <w:rsid w:val="00507F58"/>
    <w:rsid w:val="005101CA"/>
    <w:rsid w:val="00510200"/>
    <w:rsid w:val="00510242"/>
    <w:rsid w:val="0051056C"/>
    <w:rsid w:val="005105C9"/>
    <w:rsid w:val="00510732"/>
    <w:rsid w:val="00510954"/>
    <w:rsid w:val="00510F82"/>
    <w:rsid w:val="005118F7"/>
    <w:rsid w:val="00511995"/>
    <w:rsid w:val="00511B8A"/>
    <w:rsid w:val="00511C68"/>
    <w:rsid w:val="00511E50"/>
    <w:rsid w:val="00511EAC"/>
    <w:rsid w:val="00512158"/>
    <w:rsid w:val="00512186"/>
    <w:rsid w:val="0051225A"/>
    <w:rsid w:val="0051242C"/>
    <w:rsid w:val="005124B9"/>
    <w:rsid w:val="0051268F"/>
    <w:rsid w:val="00512725"/>
    <w:rsid w:val="00512A37"/>
    <w:rsid w:val="00512B31"/>
    <w:rsid w:val="00512CB9"/>
    <w:rsid w:val="00513207"/>
    <w:rsid w:val="00513397"/>
    <w:rsid w:val="005133F6"/>
    <w:rsid w:val="00513425"/>
    <w:rsid w:val="005134F4"/>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B49"/>
    <w:rsid w:val="00516E4B"/>
    <w:rsid w:val="00516FAC"/>
    <w:rsid w:val="00516FB0"/>
    <w:rsid w:val="0051746C"/>
    <w:rsid w:val="00517548"/>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1A5"/>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17A"/>
    <w:rsid w:val="00524402"/>
    <w:rsid w:val="00524495"/>
    <w:rsid w:val="00524541"/>
    <w:rsid w:val="00524839"/>
    <w:rsid w:val="005249F0"/>
    <w:rsid w:val="005249FC"/>
    <w:rsid w:val="00524B09"/>
    <w:rsid w:val="00524B5B"/>
    <w:rsid w:val="00524B89"/>
    <w:rsid w:val="00524C25"/>
    <w:rsid w:val="00524F48"/>
    <w:rsid w:val="00524F8C"/>
    <w:rsid w:val="00525324"/>
    <w:rsid w:val="005253B0"/>
    <w:rsid w:val="00525468"/>
    <w:rsid w:val="00525483"/>
    <w:rsid w:val="005255A3"/>
    <w:rsid w:val="00525616"/>
    <w:rsid w:val="0052582B"/>
    <w:rsid w:val="00525923"/>
    <w:rsid w:val="00525943"/>
    <w:rsid w:val="00525D4F"/>
    <w:rsid w:val="00526052"/>
    <w:rsid w:val="005261F6"/>
    <w:rsid w:val="005262F8"/>
    <w:rsid w:val="005262FB"/>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31"/>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46E"/>
    <w:rsid w:val="00532494"/>
    <w:rsid w:val="00532506"/>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94C"/>
    <w:rsid w:val="00537A2D"/>
    <w:rsid w:val="00537A60"/>
    <w:rsid w:val="00537C47"/>
    <w:rsid w:val="00537EEC"/>
    <w:rsid w:val="005400EE"/>
    <w:rsid w:val="0054024E"/>
    <w:rsid w:val="0054054C"/>
    <w:rsid w:val="00540591"/>
    <w:rsid w:val="00540651"/>
    <w:rsid w:val="005406D8"/>
    <w:rsid w:val="00540B9F"/>
    <w:rsid w:val="00540CC8"/>
    <w:rsid w:val="00540DE9"/>
    <w:rsid w:val="00540EA6"/>
    <w:rsid w:val="00540FE0"/>
    <w:rsid w:val="005410A8"/>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6A8"/>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594"/>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7"/>
    <w:rsid w:val="00545B13"/>
    <w:rsid w:val="00545CB2"/>
    <w:rsid w:val="00545CC9"/>
    <w:rsid w:val="00545D32"/>
    <w:rsid w:val="00545EA6"/>
    <w:rsid w:val="00546240"/>
    <w:rsid w:val="005463B2"/>
    <w:rsid w:val="00546C2A"/>
    <w:rsid w:val="0054706F"/>
    <w:rsid w:val="0054724D"/>
    <w:rsid w:val="00547269"/>
    <w:rsid w:val="0054728F"/>
    <w:rsid w:val="005472BA"/>
    <w:rsid w:val="005473BF"/>
    <w:rsid w:val="0054763C"/>
    <w:rsid w:val="005477E9"/>
    <w:rsid w:val="00547913"/>
    <w:rsid w:val="00547AB1"/>
    <w:rsid w:val="00547ABE"/>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621"/>
    <w:rsid w:val="005517CC"/>
    <w:rsid w:val="0055191A"/>
    <w:rsid w:val="0055197A"/>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EE6"/>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5E"/>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779"/>
    <w:rsid w:val="0055786A"/>
    <w:rsid w:val="0055799A"/>
    <w:rsid w:val="00557CBA"/>
    <w:rsid w:val="00557D2F"/>
    <w:rsid w:val="00557E42"/>
    <w:rsid w:val="00557E9F"/>
    <w:rsid w:val="00557EA2"/>
    <w:rsid w:val="00557F42"/>
    <w:rsid w:val="00557FFA"/>
    <w:rsid w:val="005606EF"/>
    <w:rsid w:val="005608D5"/>
    <w:rsid w:val="00560AA5"/>
    <w:rsid w:val="00560D6F"/>
    <w:rsid w:val="00560D76"/>
    <w:rsid w:val="00560F64"/>
    <w:rsid w:val="0056119D"/>
    <w:rsid w:val="005611C5"/>
    <w:rsid w:val="00561220"/>
    <w:rsid w:val="00561235"/>
    <w:rsid w:val="00561282"/>
    <w:rsid w:val="00561381"/>
    <w:rsid w:val="0056181B"/>
    <w:rsid w:val="00561889"/>
    <w:rsid w:val="0056195E"/>
    <w:rsid w:val="00561A7B"/>
    <w:rsid w:val="00561CD7"/>
    <w:rsid w:val="00561D7F"/>
    <w:rsid w:val="00561DED"/>
    <w:rsid w:val="005626F4"/>
    <w:rsid w:val="0056278D"/>
    <w:rsid w:val="0056279B"/>
    <w:rsid w:val="005628FE"/>
    <w:rsid w:val="00562E04"/>
    <w:rsid w:val="0056308E"/>
    <w:rsid w:val="0056334A"/>
    <w:rsid w:val="005633E9"/>
    <w:rsid w:val="005635A6"/>
    <w:rsid w:val="00563703"/>
    <w:rsid w:val="005638AE"/>
    <w:rsid w:val="00563F0E"/>
    <w:rsid w:val="005640F3"/>
    <w:rsid w:val="0056428F"/>
    <w:rsid w:val="00564449"/>
    <w:rsid w:val="005644C1"/>
    <w:rsid w:val="00564529"/>
    <w:rsid w:val="005645B4"/>
    <w:rsid w:val="005646D4"/>
    <w:rsid w:val="005646D6"/>
    <w:rsid w:val="00564A4D"/>
    <w:rsid w:val="00564AD5"/>
    <w:rsid w:val="00564B12"/>
    <w:rsid w:val="00564E54"/>
    <w:rsid w:val="00564EA9"/>
    <w:rsid w:val="0056506C"/>
    <w:rsid w:val="00565111"/>
    <w:rsid w:val="00565191"/>
    <w:rsid w:val="00565220"/>
    <w:rsid w:val="00565290"/>
    <w:rsid w:val="00565492"/>
    <w:rsid w:val="00565625"/>
    <w:rsid w:val="00565B4B"/>
    <w:rsid w:val="00565BD1"/>
    <w:rsid w:val="00566169"/>
    <w:rsid w:val="005661BC"/>
    <w:rsid w:val="005661D7"/>
    <w:rsid w:val="005662FA"/>
    <w:rsid w:val="0056638C"/>
    <w:rsid w:val="005664C6"/>
    <w:rsid w:val="00566630"/>
    <w:rsid w:val="00566683"/>
    <w:rsid w:val="0056675D"/>
    <w:rsid w:val="00566787"/>
    <w:rsid w:val="005667BC"/>
    <w:rsid w:val="005667F2"/>
    <w:rsid w:val="00566860"/>
    <w:rsid w:val="00566924"/>
    <w:rsid w:val="0056696F"/>
    <w:rsid w:val="005669A2"/>
    <w:rsid w:val="00566C82"/>
    <w:rsid w:val="00566D16"/>
    <w:rsid w:val="00566D42"/>
    <w:rsid w:val="00566E86"/>
    <w:rsid w:val="00566F23"/>
    <w:rsid w:val="00566FA0"/>
    <w:rsid w:val="00567261"/>
    <w:rsid w:val="0056761F"/>
    <w:rsid w:val="005678CE"/>
    <w:rsid w:val="00567932"/>
    <w:rsid w:val="00567A5E"/>
    <w:rsid w:val="00567A97"/>
    <w:rsid w:val="00567C28"/>
    <w:rsid w:val="00567DED"/>
    <w:rsid w:val="00567E00"/>
    <w:rsid w:val="00567E09"/>
    <w:rsid w:val="00567ECD"/>
    <w:rsid w:val="00570026"/>
    <w:rsid w:val="005700F1"/>
    <w:rsid w:val="00570144"/>
    <w:rsid w:val="00570191"/>
    <w:rsid w:val="005701E4"/>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236"/>
    <w:rsid w:val="00573310"/>
    <w:rsid w:val="00573422"/>
    <w:rsid w:val="005735CE"/>
    <w:rsid w:val="0057365D"/>
    <w:rsid w:val="005736DC"/>
    <w:rsid w:val="00573DBD"/>
    <w:rsid w:val="00573E6E"/>
    <w:rsid w:val="00573F9C"/>
    <w:rsid w:val="00573FE7"/>
    <w:rsid w:val="00574157"/>
    <w:rsid w:val="005741B3"/>
    <w:rsid w:val="005741BC"/>
    <w:rsid w:val="005741CC"/>
    <w:rsid w:val="00574266"/>
    <w:rsid w:val="005744DA"/>
    <w:rsid w:val="0057467A"/>
    <w:rsid w:val="00574A3B"/>
    <w:rsid w:val="00574A70"/>
    <w:rsid w:val="00574C46"/>
    <w:rsid w:val="00574CBD"/>
    <w:rsid w:val="00574CF5"/>
    <w:rsid w:val="00574D0D"/>
    <w:rsid w:val="00575405"/>
    <w:rsid w:val="00575540"/>
    <w:rsid w:val="005755CF"/>
    <w:rsid w:val="0057562B"/>
    <w:rsid w:val="00575777"/>
    <w:rsid w:val="00575839"/>
    <w:rsid w:val="00575A6B"/>
    <w:rsid w:val="00575DB9"/>
    <w:rsid w:val="00575DF1"/>
    <w:rsid w:val="00575EA6"/>
    <w:rsid w:val="00575F77"/>
    <w:rsid w:val="00575FBD"/>
    <w:rsid w:val="0057607B"/>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03"/>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247"/>
    <w:rsid w:val="0059029E"/>
    <w:rsid w:val="00590474"/>
    <w:rsid w:val="00590501"/>
    <w:rsid w:val="005905A2"/>
    <w:rsid w:val="005905CA"/>
    <w:rsid w:val="00590794"/>
    <w:rsid w:val="00590911"/>
    <w:rsid w:val="00590AA0"/>
    <w:rsid w:val="00590B12"/>
    <w:rsid w:val="00590BB9"/>
    <w:rsid w:val="00590C83"/>
    <w:rsid w:val="005910AF"/>
    <w:rsid w:val="0059116F"/>
    <w:rsid w:val="0059137E"/>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3B"/>
    <w:rsid w:val="00592387"/>
    <w:rsid w:val="00592570"/>
    <w:rsid w:val="00592630"/>
    <w:rsid w:val="005926DC"/>
    <w:rsid w:val="00592751"/>
    <w:rsid w:val="005927BB"/>
    <w:rsid w:val="005927BE"/>
    <w:rsid w:val="00592AD3"/>
    <w:rsid w:val="00592B26"/>
    <w:rsid w:val="00592CF5"/>
    <w:rsid w:val="00592D33"/>
    <w:rsid w:val="00592DB3"/>
    <w:rsid w:val="00592DF1"/>
    <w:rsid w:val="00592E39"/>
    <w:rsid w:val="005930C8"/>
    <w:rsid w:val="005930D4"/>
    <w:rsid w:val="0059326F"/>
    <w:rsid w:val="00593310"/>
    <w:rsid w:val="00593376"/>
    <w:rsid w:val="0059366B"/>
    <w:rsid w:val="005936D6"/>
    <w:rsid w:val="00593AB6"/>
    <w:rsid w:val="00593DCD"/>
    <w:rsid w:val="00593E35"/>
    <w:rsid w:val="00593F19"/>
    <w:rsid w:val="00594011"/>
    <w:rsid w:val="0059407F"/>
    <w:rsid w:val="00594484"/>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6019"/>
    <w:rsid w:val="0059606D"/>
    <w:rsid w:val="00596215"/>
    <w:rsid w:val="0059639D"/>
    <w:rsid w:val="005963F7"/>
    <w:rsid w:val="00596424"/>
    <w:rsid w:val="005965D7"/>
    <w:rsid w:val="0059660D"/>
    <w:rsid w:val="00596A6E"/>
    <w:rsid w:val="00596B1F"/>
    <w:rsid w:val="00596C51"/>
    <w:rsid w:val="00596F72"/>
    <w:rsid w:val="005970B8"/>
    <w:rsid w:val="005977BA"/>
    <w:rsid w:val="005977DB"/>
    <w:rsid w:val="00597985"/>
    <w:rsid w:val="00597C5C"/>
    <w:rsid w:val="00597D53"/>
    <w:rsid w:val="00597F47"/>
    <w:rsid w:val="00597FD2"/>
    <w:rsid w:val="005A03EB"/>
    <w:rsid w:val="005A04B0"/>
    <w:rsid w:val="005A05F1"/>
    <w:rsid w:val="005A07FA"/>
    <w:rsid w:val="005A0A5D"/>
    <w:rsid w:val="005A0AAC"/>
    <w:rsid w:val="005A105D"/>
    <w:rsid w:val="005A1201"/>
    <w:rsid w:val="005A129B"/>
    <w:rsid w:val="005A13C4"/>
    <w:rsid w:val="005A1792"/>
    <w:rsid w:val="005A17EC"/>
    <w:rsid w:val="005A1882"/>
    <w:rsid w:val="005A1A5D"/>
    <w:rsid w:val="005A1B6E"/>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AC"/>
    <w:rsid w:val="005A3011"/>
    <w:rsid w:val="005A3555"/>
    <w:rsid w:val="005A3737"/>
    <w:rsid w:val="005A37EB"/>
    <w:rsid w:val="005A3A38"/>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C28"/>
    <w:rsid w:val="005B0D7F"/>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6C8"/>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86F"/>
    <w:rsid w:val="005B699F"/>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0D6"/>
    <w:rsid w:val="005C0118"/>
    <w:rsid w:val="005C014D"/>
    <w:rsid w:val="005C016E"/>
    <w:rsid w:val="005C03C2"/>
    <w:rsid w:val="005C03F0"/>
    <w:rsid w:val="005C07E0"/>
    <w:rsid w:val="005C0ACC"/>
    <w:rsid w:val="005C0AD5"/>
    <w:rsid w:val="005C0FCC"/>
    <w:rsid w:val="005C106F"/>
    <w:rsid w:val="005C10D8"/>
    <w:rsid w:val="005C135A"/>
    <w:rsid w:val="005C16C2"/>
    <w:rsid w:val="005C180D"/>
    <w:rsid w:val="005C1956"/>
    <w:rsid w:val="005C1CDE"/>
    <w:rsid w:val="005C1F4E"/>
    <w:rsid w:val="005C2069"/>
    <w:rsid w:val="005C226D"/>
    <w:rsid w:val="005C22EF"/>
    <w:rsid w:val="005C23DA"/>
    <w:rsid w:val="005C254B"/>
    <w:rsid w:val="005C29F5"/>
    <w:rsid w:val="005C2A62"/>
    <w:rsid w:val="005C2B0B"/>
    <w:rsid w:val="005C2B32"/>
    <w:rsid w:val="005C2B80"/>
    <w:rsid w:val="005C2D4B"/>
    <w:rsid w:val="005C2EFE"/>
    <w:rsid w:val="005C30BF"/>
    <w:rsid w:val="005C3288"/>
    <w:rsid w:val="005C334E"/>
    <w:rsid w:val="005C359F"/>
    <w:rsid w:val="005C3713"/>
    <w:rsid w:val="005C37FF"/>
    <w:rsid w:val="005C3A01"/>
    <w:rsid w:val="005C3B79"/>
    <w:rsid w:val="005C3CD3"/>
    <w:rsid w:val="005C3D9D"/>
    <w:rsid w:val="005C3DB3"/>
    <w:rsid w:val="005C3F08"/>
    <w:rsid w:val="005C40A7"/>
    <w:rsid w:val="005C4120"/>
    <w:rsid w:val="005C41B9"/>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C55"/>
    <w:rsid w:val="005C5D01"/>
    <w:rsid w:val="005C620A"/>
    <w:rsid w:val="005C62E6"/>
    <w:rsid w:val="005C6485"/>
    <w:rsid w:val="005C64EB"/>
    <w:rsid w:val="005C663A"/>
    <w:rsid w:val="005C68EA"/>
    <w:rsid w:val="005C69C0"/>
    <w:rsid w:val="005C6A21"/>
    <w:rsid w:val="005C6ACD"/>
    <w:rsid w:val="005C6B7C"/>
    <w:rsid w:val="005C6E38"/>
    <w:rsid w:val="005C7084"/>
    <w:rsid w:val="005C7177"/>
    <w:rsid w:val="005C72EC"/>
    <w:rsid w:val="005C744B"/>
    <w:rsid w:val="005C762B"/>
    <w:rsid w:val="005C7769"/>
    <w:rsid w:val="005C7A21"/>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DC5"/>
    <w:rsid w:val="005D0F5A"/>
    <w:rsid w:val="005D1146"/>
    <w:rsid w:val="005D114F"/>
    <w:rsid w:val="005D12AB"/>
    <w:rsid w:val="005D13C3"/>
    <w:rsid w:val="005D1BC1"/>
    <w:rsid w:val="005D1D69"/>
    <w:rsid w:val="005D1DC2"/>
    <w:rsid w:val="005D1E2F"/>
    <w:rsid w:val="005D20E5"/>
    <w:rsid w:val="005D24C4"/>
    <w:rsid w:val="005D2636"/>
    <w:rsid w:val="005D28F7"/>
    <w:rsid w:val="005D2AE6"/>
    <w:rsid w:val="005D2D45"/>
    <w:rsid w:val="005D2DC7"/>
    <w:rsid w:val="005D2DF6"/>
    <w:rsid w:val="005D2F5F"/>
    <w:rsid w:val="005D2F8E"/>
    <w:rsid w:val="005D30B3"/>
    <w:rsid w:val="005D30D4"/>
    <w:rsid w:val="005D3226"/>
    <w:rsid w:val="005D346A"/>
    <w:rsid w:val="005D36B1"/>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29"/>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1ED3"/>
    <w:rsid w:val="005E20AB"/>
    <w:rsid w:val="005E21C0"/>
    <w:rsid w:val="005E236C"/>
    <w:rsid w:val="005E2404"/>
    <w:rsid w:val="005E2475"/>
    <w:rsid w:val="005E2480"/>
    <w:rsid w:val="005E24D9"/>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095"/>
    <w:rsid w:val="005E5179"/>
    <w:rsid w:val="005E52F8"/>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8AE"/>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B0"/>
    <w:rsid w:val="005F21E6"/>
    <w:rsid w:val="005F2434"/>
    <w:rsid w:val="005F2642"/>
    <w:rsid w:val="005F26FC"/>
    <w:rsid w:val="005F2776"/>
    <w:rsid w:val="005F284E"/>
    <w:rsid w:val="005F2BB4"/>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9A4"/>
    <w:rsid w:val="005F59BA"/>
    <w:rsid w:val="005F5A53"/>
    <w:rsid w:val="005F5A5B"/>
    <w:rsid w:val="005F5B23"/>
    <w:rsid w:val="005F5DAC"/>
    <w:rsid w:val="005F5E56"/>
    <w:rsid w:val="005F5E6D"/>
    <w:rsid w:val="005F5EB2"/>
    <w:rsid w:val="005F6187"/>
    <w:rsid w:val="005F635B"/>
    <w:rsid w:val="005F636C"/>
    <w:rsid w:val="005F65CB"/>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95F"/>
    <w:rsid w:val="00600CE3"/>
    <w:rsid w:val="00600FB7"/>
    <w:rsid w:val="00600FBB"/>
    <w:rsid w:val="00601345"/>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4C4"/>
    <w:rsid w:val="00604546"/>
    <w:rsid w:val="00604799"/>
    <w:rsid w:val="00604A19"/>
    <w:rsid w:val="00604B9C"/>
    <w:rsid w:val="00604E04"/>
    <w:rsid w:val="00604E6D"/>
    <w:rsid w:val="00604F97"/>
    <w:rsid w:val="00604FA5"/>
    <w:rsid w:val="00605090"/>
    <w:rsid w:val="006050C5"/>
    <w:rsid w:val="0060551B"/>
    <w:rsid w:val="006056BC"/>
    <w:rsid w:val="00605B7A"/>
    <w:rsid w:val="00605CC3"/>
    <w:rsid w:val="00605E47"/>
    <w:rsid w:val="00605FD9"/>
    <w:rsid w:val="00606099"/>
    <w:rsid w:val="006060B8"/>
    <w:rsid w:val="0060660B"/>
    <w:rsid w:val="0060679D"/>
    <w:rsid w:val="00606918"/>
    <w:rsid w:val="006069C7"/>
    <w:rsid w:val="006069C9"/>
    <w:rsid w:val="006069EA"/>
    <w:rsid w:val="00606E4F"/>
    <w:rsid w:val="00606F30"/>
    <w:rsid w:val="00606FAC"/>
    <w:rsid w:val="006071C3"/>
    <w:rsid w:val="006072B6"/>
    <w:rsid w:val="006073CC"/>
    <w:rsid w:val="0060758B"/>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29"/>
    <w:rsid w:val="0061185C"/>
    <w:rsid w:val="00611E41"/>
    <w:rsid w:val="00611E5E"/>
    <w:rsid w:val="00611F14"/>
    <w:rsid w:val="00611F3D"/>
    <w:rsid w:val="0061204A"/>
    <w:rsid w:val="00612225"/>
    <w:rsid w:val="006123D6"/>
    <w:rsid w:val="0061243D"/>
    <w:rsid w:val="00612961"/>
    <w:rsid w:val="00612D94"/>
    <w:rsid w:val="006130A8"/>
    <w:rsid w:val="00613364"/>
    <w:rsid w:val="00613765"/>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105"/>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231"/>
    <w:rsid w:val="00620541"/>
    <w:rsid w:val="006205B2"/>
    <w:rsid w:val="00620626"/>
    <w:rsid w:val="006206C6"/>
    <w:rsid w:val="00620834"/>
    <w:rsid w:val="006208D2"/>
    <w:rsid w:val="00620968"/>
    <w:rsid w:val="00620A0E"/>
    <w:rsid w:val="00620B33"/>
    <w:rsid w:val="00620D18"/>
    <w:rsid w:val="00620D7D"/>
    <w:rsid w:val="00620DF3"/>
    <w:rsid w:val="00620EDE"/>
    <w:rsid w:val="00621072"/>
    <w:rsid w:val="0062143D"/>
    <w:rsid w:val="006214D1"/>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4F9"/>
    <w:rsid w:val="00630532"/>
    <w:rsid w:val="006307D1"/>
    <w:rsid w:val="006307E4"/>
    <w:rsid w:val="0063091E"/>
    <w:rsid w:val="006309D7"/>
    <w:rsid w:val="00630B03"/>
    <w:rsid w:val="00630C78"/>
    <w:rsid w:val="00630DAE"/>
    <w:rsid w:val="00630E12"/>
    <w:rsid w:val="00630F7F"/>
    <w:rsid w:val="006310A1"/>
    <w:rsid w:val="0063120B"/>
    <w:rsid w:val="00631227"/>
    <w:rsid w:val="006313A5"/>
    <w:rsid w:val="006314B6"/>
    <w:rsid w:val="00631688"/>
    <w:rsid w:val="006319BC"/>
    <w:rsid w:val="00631B4A"/>
    <w:rsid w:val="00631BBC"/>
    <w:rsid w:val="006321A4"/>
    <w:rsid w:val="00632513"/>
    <w:rsid w:val="006327D8"/>
    <w:rsid w:val="00632971"/>
    <w:rsid w:val="006329E7"/>
    <w:rsid w:val="00632A5D"/>
    <w:rsid w:val="00632AE4"/>
    <w:rsid w:val="00632D20"/>
    <w:rsid w:val="00632E0B"/>
    <w:rsid w:val="00633008"/>
    <w:rsid w:val="00633023"/>
    <w:rsid w:val="00633029"/>
    <w:rsid w:val="006330A9"/>
    <w:rsid w:val="00633105"/>
    <w:rsid w:val="00633426"/>
    <w:rsid w:val="00633475"/>
    <w:rsid w:val="00633750"/>
    <w:rsid w:val="006339C3"/>
    <w:rsid w:val="006339F6"/>
    <w:rsid w:val="00633AD3"/>
    <w:rsid w:val="00633C9C"/>
    <w:rsid w:val="00633DA2"/>
    <w:rsid w:val="0063412A"/>
    <w:rsid w:val="00634130"/>
    <w:rsid w:val="00634173"/>
    <w:rsid w:val="00634703"/>
    <w:rsid w:val="006347A9"/>
    <w:rsid w:val="00634A40"/>
    <w:rsid w:val="00634A90"/>
    <w:rsid w:val="00634B6C"/>
    <w:rsid w:val="00634BD3"/>
    <w:rsid w:val="00634F0B"/>
    <w:rsid w:val="00634F6B"/>
    <w:rsid w:val="006351B8"/>
    <w:rsid w:val="00635257"/>
    <w:rsid w:val="006355AD"/>
    <w:rsid w:val="00635ADF"/>
    <w:rsid w:val="00635B39"/>
    <w:rsid w:val="00635E4C"/>
    <w:rsid w:val="00635EDD"/>
    <w:rsid w:val="006360E0"/>
    <w:rsid w:val="006361B6"/>
    <w:rsid w:val="00636338"/>
    <w:rsid w:val="006363E7"/>
    <w:rsid w:val="006364FF"/>
    <w:rsid w:val="00636576"/>
    <w:rsid w:val="006367A3"/>
    <w:rsid w:val="00636A32"/>
    <w:rsid w:val="00636A89"/>
    <w:rsid w:val="00636AA3"/>
    <w:rsid w:val="00636B71"/>
    <w:rsid w:val="00636D87"/>
    <w:rsid w:val="00636E3E"/>
    <w:rsid w:val="00637192"/>
    <w:rsid w:val="006371E1"/>
    <w:rsid w:val="00637357"/>
    <w:rsid w:val="006373C6"/>
    <w:rsid w:val="00637507"/>
    <w:rsid w:val="006375FB"/>
    <w:rsid w:val="006375FE"/>
    <w:rsid w:val="00637807"/>
    <w:rsid w:val="00637A7C"/>
    <w:rsid w:val="00637FA4"/>
    <w:rsid w:val="006403CB"/>
    <w:rsid w:val="0064086C"/>
    <w:rsid w:val="006409D2"/>
    <w:rsid w:val="00640A27"/>
    <w:rsid w:val="00640A53"/>
    <w:rsid w:val="00640CAC"/>
    <w:rsid w:val="00640D5D"/>
    <w:rsid w:val="00640E53"/>
    <w:rsid w:val="00640E65"/>
    <w:rsid w:val="00640F40"/>
    <w:rsid w:val="0064105E"/>
    <w:rsid w:val="0064112B"/>
    <w:rsid w:val="006412C2"/>
    <w:rsid w:val="00641573"/>
    <w:rsid w:val="00641646"/>
    <w:rsid w:val="00641FB5"/>
    <w:rsid w:val="00642024"/>
    <w:rsid w:val="00642139"/>
    <w:rsid w:val="00642225"/>
    <w:rsid w:val="006425AA"/>
    <w:rsid w:val="00642605"/>
    <w:rsid w:val="00642776"/>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9C"/>
    <w:rsid w:val="006471FA"/>
    <w:rsid w:val="0064723E"/>
    <w:rsid w:val="00647306"/>
    <w:rsid w:val="00647494"/>
    <w:rsid w:val="00647515"/>
    <w:rsid w:val="006477AE"/>
    <w:rsid w:val="00647874"/>
    <w:rsid w:val="006478B3"/>
    <w:rsid w:val="00647A52"/>
    <w:rsid w:val="00647A7C"/>
    <w:rsid w:val="00650058"/>
    <w:rsid w:val="006500DD"/>
    <w:rsid w:val="006500E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B23"/>
    <w:rsid w:val="00651D6D"/>
    <w:rsid w:val="00652008"/>
    <w:rsid w:val="0065208A"/>
    <w:rsid w:val="0065224A"/>
    <w:rsid w:val="0065242F"/>
    <w:rsid w:val="00652442"/>
    <w:rsid w:val="006524FF"/>
    <w:rsid w:val="006525F1"/>
    <w:rsid w:val="006527F6"/>
    <w:rsid w:val="00652B2A"/>
    <w:rsid w:val="00652B6B"/>
    <w:rsid w:val="00652E08"/>
    <w:rsid w:val="00653018"/>
    <w:rsid w:val="006536CD"/>
    <w:rsid w:val="0065387A"/>
    <w:rsid w:val="0065389B"/>
    <w:rsid w:val="006538A3"/>
    <w:rsid w:val="006538FD"/>
    <w:rsid w:val="00653B19"/>
    <w:rsid w:val="00653B22"/>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8F"/>
    <w:rsid w:val="006563C2"/>
    <w:rsid w:val="00656631"/>
    <w:rsid w:val="00656685"/>
    <w:rsid w:val="006566DB"/>
    <w:rsid w:val="0065672A"/>
    <w:rsid w:val="00656785"/>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0E82"/>
    <w:rsid w:val="006611F9"/>
    <w:rsid w:val="00661588"/>
    <w:rsid w:val="006618CF"/>
    <w:rsid w:val="00661958"/>
    <w:rsid w:val="00661BB7"/>
    <w:rsid w:val="00661F86"/>
    <w:rsid w:val="0066226A"/>
    <w:rsid w:val="00662410"/>
    <w:rsid w:val="00662A20"/>
    <w:rsid w:val="00662A7E"/>
    <w:rsid w:val="00662BAE"/>
    <w:rsid w:val="00662FEF"/>
    <w:rsid w:val="00663021"/>
    <w:rsid w:val="006635F0"/>
    <w:rsid w:val="006635F9"/>
    <w:rsid w:val="006635FB"/>
    <w:rsid w:val="0066364E"/>
    <w:rsid w:val="006638A5"/>
    <w:rsid w:val="0066390F"/>
    <w:rsid w:val="00663936"/>
    <w:rsid w:val="006639BB"/>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58"/>
    <w:rsid w:val="00666B86"/>
    <w:rsid w:val="00667090"/>
    <w:rsid w:val="00667391"/>
    <w:rsid w:val="00667600"/>
    <w:rsid w:val="00667686"/>
    <w:rsid w:val="006678D9"/>
    <w:rsid w:val="0066791A"/>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812"/>
    <w:rsid w:val="00672936"/>
    <w:rsid w:val="00672C7D"/>
    <w:rsid w:val="00672D5B"/>
    <w:rsid w:val="006730B5"/>
    <w:rsid w:val="0067339B"/>
    <w:rsid w:val="006733C4"/>
    <w:rsid w:val="00673628"/>
    <w:rsid w:val="00673756"/>
    <w:rsid w:val="006737A0"/>
    <w:rsid w:val="00673838"/>
    <w:rsid w:val="00673C43"/>
    <w:rsid w:val="00673CB4"/>
    <w:rsid w:val="00673EA9"/>
    <w:rsid w:val="00673EAA"/>
    <w:rsid w:val="00673F09"/>
    <w:rsid w:val="00673F84"/>
    <w:rsid w:val="00673FE6"/>
    <w:rsid w:val="00673FF9"/>
    <w:rsid w:val="0067402C"/>
    <w:rsid w:val="00674463"/>
    <w:rsid w:val="0067454B"/>
    <w:rsid w:val="00674855"/>
    <w:rsid w:val="00674A6F"/>
    <w:rsid w:val="00674ACC"/>
    <w:rsid w:val="00674D6B"/>
    <w:rsid w:val="00674DB5"/>
    <w:rsid w:val="00674F70"/>
    <w:rsid w:val="00675321"/>
    <w:rsid w:val="006753F9"/>
    <w:rsid w:val="0067558C"/>
    <w:rsid w:val="00675627"/>
    <w:rsid w:val="0067573B"/>
    <w:rsid w:val="006757F0"/>
    <w:rsid w:val="006758A7"/>
    <w:rsid w:val="00675FB6"/>
    <w:rsid w:val="00676188"/>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77F44"/>
    <w:rsid w:val="00680158"/>
    <w:rsid w:val="006801F9"/>
    <w:rsid w:val="0068023F"/>
    <w:rsid w:val="00680244"/>
    <w:rsid w:val="00680496"/>
    <w:rsid w:val="00680A4B"/>
    <w:rsid w:val="00680A8B"/>
    <w:rsid w:val="00680C50"/>
    <w:rsid w:val="00680D33"/>
    <w:rsid w:val="00680D66"/>
    <w:rsid w:val="0068106A"/>
    <w:rsid w:val="006810E8"/>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78F"/>
    <w:rsid w:val="00684B81"/>
    <w:rsid w:val="00684CDA"/>
    <w:rsid w:val="00684FC3"/>
    <w:rsid w:val="00685252"/>
    <w:rsid w:val="006852D4"/>
    <w:rsid w:val="0068537A"/>
    <w:rsid w:val="006853A4"/>
    <w:rsid w:val="006856D0"/>
    <w:rsid w:val="0068571B"/>
    <w:rsid w:val="006857F5"/>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CE2"/>
    <w:rsid w:val="00687D73"/>
    <w:rsid w:val="0069038B"/>
    <w:rsid w:val="00690B32"/>
    <w:rsid w:val="00690B46"/>
    <w:rsid w:val="00690F7B"/>
    <w:rsid w:val="00690FEE"/>
    <w:rsid w:val="0069104D"/>
    <w:rsid w:val="00691074"/>
    <w:rsid w:val="006911CF"/>
    <w:rsid w:val="006914BC"/>
    <w:rsid w:val="0069158A"/>
    <w:rsid w:val="00691BBF"/>
    <w:rsid w:val="00691C16"/>
    <w:rsid w:val="00691D76"/>
    <w:rsid w:val="00691F7F"/>
    <w:rsid w:val="006921AB"/>
    <w:rsid w:val="0069284D"/>
    <w:rsid w:val="00692904"/>
    <w:rsid w:val="00692A6D"/>
    <w:rsid w:val="00692B4E"/>
    <w:rsid w:val="00692ED4"/>
    <w:rsid w:val="00693023"/>
    <w:rsid w:val="00693759"/>
    <w:rsid w:val="00693AB4"/>
    <w:rsid w:val="00693C08"/>
    <w:rsid w:val="00693CFB"/>
    <w:rsid w:val="00693D0D"/>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3A4"/>
    <w:rsid w:val="006975BB"/>
    <w:rsid w:val="00697788"/>
    <w:rsid w:val="00697AF8"/>
    <w:rsid w:val="00697B38"/>
    <w:rsid w:val="00697C27"/>
    <w:rsid w:val="00697C91"/>
    <w:rsid w:val="00697D7F"/>
    <w:rsid w:val="00697F1E"/>
    <w:rsid w:val="006A00DE"/>
    <w:rsid w:val="006A0113"/>
    <w:rsid w:val="006A0131"/>
    <w:rsid w:val="006A035E"/>
    <w:rsid w:val="006A072D"/>
    <w:rsid w:val="006A07C1"/>
    <w:rsid w:val="006A0A86"/>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DC"/>
    <w:rsid w:val="006A533B"/>
    <w:rsid w:val="006A5414"/>
    <w:rsid w:val="006A544A"/>
    <w:rsid w:val="006A546A"/>
    <w:rsid w:val="006A55D8"/>
    <w:rsid w:val="006A57A7"/>
    <w:rsid w:val="006A57C8"/>
    <w:rsid w:val="006A57E7"/>
    <w:rsid w:val="006A5829"/>
    <w:rsid w:val="006A609D"/>
    <w:rsid w:val="006A6111"/>
    <w:rsid w:val="006A614E"/>
    <w:rsid w:val="006A61B2"/>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E66"/>
    <w:rsid w:val="006B0EC0"/>
    <w:rsid w:val="006B1471"/>
    <w:rsid w:val="006B15E0"/>
    <w:rsid w:val="006B164C"/>
    <w:rsid w:val="006B1884"/>
    <w:rsid w:val="006B18AC"/>
    <w:rsid w:val="006B18B2"/>
    <w:rsid w:val="006B18B3"/>
    <w:rsid w:val="006B1AA7"/>
    <w:rsid w:val="006B1F37"/>
    <w:rsid w:val="006B2056"/>
    <w:rsid w:val="006B2150"/>
    <w:rsid w:val="006B21D6"/>
    <w:rsid w:val="006B2233"/>
    <w:rsid w:val="006B2382"/>
    <w:rsid w:val="006B25C0"/>
    <w:rsid w:val="006B27FC"/>
    <w:rsid w:val="006B29A3"/>
    <w:rsid w:val="006B2A2B"/>
    <w:rsid w:val="006B2C3E"/>
    <w:rsid w:val="006B2C77"/>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133"/>
    <w:rsid w:val="006B4797"/>
    <w:rsid w:val="006B4C27"/>
    <w:rsid w:val="006B4D58"/>
    <w:rsid w:val="006B4EAC"/>
    <w:rsid w:val="006B51F7"/>
    <w:rsid w:val="006B5274"/>
    <w:rsid w:val="006B5365"/>
    <w:rsid w:val="006B5537"/>
    <w:rsid w:val="006B5591"/>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24"/>
    <w:rsid w:val="006B7D4A"/>
    <w:rsid w:val="006B7FB3"/>
    <w:rsid w:val="006C01DD"/>
    <w:rsid w:val="006C0222"/>
    <w:rsid w:val="006C04CF"/>
    <w:rsid w:val="006C092A"/>
    <w:rsid w:val="006C0A23"/>
    <w:rsid w:val="006C0A77"/>
    <w:rsid w:val="006C0B09"/>
    <w:rsid w:val="006C0B2D"/>
    <w:rsid w:val="006C0D1B"/>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812"/>
    <w:rsid w:val="006C2909"/>
    <w:rsid w:val="006C2914"/>
    <w:rsid w:val="006C298E"/>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284"/>
    <w:rsid w:val="006C4369"/>
    <w:rsid w:val="006C43E3"/>
    <w:rsid w:val="006C4456"/>
    <w:rsid w:val="006C4489"/>
    <w:rsid w:val="006C44D9"/>
    <w:rsid w:val="006C4537"/>
    <w:rsid w:val="006C45AB"/>
    <w:rsid w:val="006C462E"/>
    <w:rsid w:val="006C473A"/>
    <w:rsid w:val="006C473B"/>
    <w:rsid w:val="006C48A8"/>
    <w:rsid w:val="006C4AC0"/>
    <w:rsid w:val="006C4C8E"/>
    <w:rsid w:val="006C4F1E"/>
    <w:rsid w:val="006C500B"/>
    <w:rsid w:val="006C51CA"/>
    <w:rsid w:val="006C541B"/>
    <w:rsid w:val="006C54D3"/>
    <w:rsid w:val="006C558D"/>
    <w:rsid w:val="006C5657"/>
    <w:rsid w:val="006C5760"/>
    <w:rsid w:val="006C5811"/>
    <w:rsid w:val="006C5821"/>
    <w:rsid w:val="006C5BBF"/>
    <w:rsid w:val="006C5C26"/>
    <w:rsid w:val="006C5D4F"/>
    <w:rsid w:val="006C660E"/>
    <w:rsid w:val="006C6757"/>
    <w:rsid w:val="006C6AFD"/>
    <w:rsid w:val="006C6B01"/>
    <w:rsid w:val="006C6B14"/>
    <w:rsid w:val="006C6B6F"/>
    <w:rsid w:val="006C6C8E"/>
    <w:rsid w:val="006C6D4B"/>
    <w:rsid w:val="006C7084"/>
    <w:rsid w:val="006C7558"/>
    <w:rsid w:val="006C773A"/>
    <w:rsid w:val="006C779F"/>
    <w:rsid w:val="006C7A42"/>
    <w:rsid w:val="006C7B26"/>
    <w:rsid w:val="006C7CB6"/>
    <w:rsid w:val="006C7F44"/>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F6"/>
    <w:rsid w:val="006D4969"/>
    <w:rsid w:val="006D499C"/>
    <w:rsid w:val="006D4D71"/>
    <w:rsid w:val="006D4D9D"/>
    <w:rsid w:val="006D4E73"/>
    <w:rsid w:val="006D4E75"/>
    <w:rsid w:val="006D5199"/>
    <w:rsid w:val="006D56A1"/>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820"/>
    <w:rsid w:val="006D692E"/>
    <w:rsid w:val="006D6A8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9E3"/>
    <w:rsid w:val="006E1A00"/>
    <w:rsid w:val="006E1AE0"/>
    <w:rsid w:val="006E1BE3"/>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0D7"/>
    <w:rsid w:val="006E71B1"/>
    <w:rsid w:val="006E7395"/>
    <w:rsid w:val="006E7530"/>
    <w:rsid w:val="006E7761"/>
    <w:rsid w:val="006E77AF"/>
    <w:rsid w:val="006E7842"/>
    <w:rsid w:val="006E7B52"/>
    <w:rsid w:val="006E7D14"/>
    <w:rsid w:val="006E7D35"/>
    <w:rsid w:val="006E7D36"/>
    <w:rsid w:val="006E7D52"/>
    <w:rsid w:val="006E7FD5"/>
    <w:rsid w:val="006F00CC"/>
    <w:rsid w:val="006F00FC"/>
    <w:rsid w:val="006F01FD"/>
    <w:rsid w:val="006F0302"/>
    <w:rsid w:val="006F04EF"/>
    <w:rsid w:val="006F0B3A"/>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364"/>
    <w:rsid w:val="006F2519"/>
    <w:rsid w:val="006F2AB6"/>
    <w:rsid w:val="006F2B06"/>
    <w:rsid w:val="006F2C24"/>
    <w:rsid w:val="006F2E3B"/>
    <w:rsid w:val="006F3097"/>
    <w:rsid w:val="006F3127"/>
    <w:rsid w:val="006F32B1"/>
    <w:rsid w:val="006F3303"/>
    <w:rsid w:val="006F3552"/>
    <w:rsid w:val="006F35E2"/>
    <w:rsid w:val="006F3782"/>
    <w:rsid w:val="006F397A"/>
    <w:rsid w:val="006F3A14"/>
    <w:rsid w:val="006F3A20"/>
    <w:rsid w:val="006F3C1F"/>
    <w:rsid w:val="006F3EF1"/>
    <w:rsid w:val="006F3F22"/>
    <w:rsid w:val="006F4009"/>
    <w:rsid w:val="006F4017"/>
    <w:rsid w:val="006F40A3"/>
    <w:rsid w:val="006F436E"/>
    <w:rsid w:val="006F46C4"/>
    <w:rsid w:val="006F4989"/>
    <w:rsid w:val="006F4A72"/>
    <w:rsid w:val="006F4B3A"/>
    <w:rsid w:val="006F4B8F"/>
    <w:rsid w:val="006F4BF1"/>
    <w:rsid w:val="006F51C7"/>
    <w:rsid w:val="006F5210"/>
    <w:rsid w:val="006F54CF"/>
    <w:rsid w:val="006F55AC"/>
    <w:rsid w:val="006F5632"/>
    <w:rsid w:val="006F5698"/>
    <w:rsid w:val="006F5717"/>
    <w:rsid w:val="006F577A"/>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882"/>
    <w:rsid w:val="00723A4D"/>
    <w:rsid w:val="00723B05"/>
    <w:rsid w:val="00723FC1"/>
    <w:rsid w:val="00724059"/>
    <w:rsid w:val="007241FD"/>
    <w:rsid w:val="007242C9"/>
    <w:rsid w:val="007242DC"/>
    <w:rsid w:val="007243CA"/>
    <w:rsid w:val="00724448"/>
    <w:rsid w:val="007246CD"/>
    <w:rsid w:val="0072471D"/>
    <w:rsid w:val="00724935"/>
    <w:rsid w:val="00724A06"/>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691"/>
    <w:rsid w:val="007318EB"/>
    <w:rsid w:val="00731A9F"/>
    <w:rsid w:val="00731C3D"/>
    <w:rsid w:val="00731E02"/>
    <w:rsid w:val="00731EE5"/>
    <w:rsid w:val="00731F09"/>
    <w:rsid w:val="00732002"/>
    <w:rsid w:val="007321CF"/>
    <w:rsid w:val="00732389"/>
    <w:rsid w:val="007324D4"/>
    <w:rsid w:val="007329D1"/>
    <w:rsid w:val="00732B0C"/>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6B0"/>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AA"/>
    <w:rsid w:val="007406F3"/>
    <w:rsid w:val="00740763"/>
    <w:rsid w:val="00740A7A"/>
    <w:rsid w:val="00740A8B"/>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169"/>
    <w:rsid w:val="00742500"/>
    <w:rsid w:val="00742555"/>
    <w:rsid w:val="007425A6"/>
    <w:rsid w:val="0074266C"/>
    <w:rsid w:val="007427C0"/>
    <w:rsid w:val="00742898"/>
    <w:rsid w:val="00742AE8"/>
    <w:rsid w:val="00742C83"/>
    <w:rsid w:val="00742CDD"/>
    <w:rsid w:val="00742D86"/>
    <w:rsid w:val="00743312"/>
    <w:rsid w:val="007435E6"/>
    <w:rsid w:val="00743651"/>
    <w:rsid w:val="0074370B"/>
    <w:rsid w:val="0074374E"/>
    <w:rsid w:val="00743932"/>
    <w:rsid w:val="00743A6B"/>
    <w:rsid w:val="00743C7B"/>
    <w:rsid w:val="00743D80"/>
    <w:rsid w:val="00743DA0"/>
    <w:rsid w:val="00743FF6"/>
    <w:rsid w:val="00744063"/>
    <w:rsid w:val="00744415"/>
    <w:rsid w:val="0074443B"/>
    <w:rsid w:val="007447B2"/>
    <w:rsid w:val="00744984"/>
    <w:rsid w:val="00744BC1"/>
    <w:rsid w:val="00745046"/>
    <w:rsid w:val="007452F4"/>
    <w:rsid w:val="00745574"/>
    <w:rsid w:val="00745600"/>
    <w:rsid w:val="00745A2D"/>
    <w:rsid w:val="00745CBA"/>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17"/>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600A5"/>
    <w:rsid w:val="00760152"/>
    <w:rsid w:val="00760214"/>
    <w:rsid w:val="00760301"/>
    <w:rsid w:val="007604F7"/>
    <w:rsid w:val="007606A8"/>
    <w:rsid w:val="007606F5"/>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E8"/>
    <w:rsid w:val="00762E0F"/>
    <w:rsid w:val="00763186"/>
    <w:rsid w:val="00763196"/>
    <w:rsid w:val="00763206"/>
    <w:rsid w:val="00763247"/>
    <w:rsid w:val="00763343"/>
    <w:rsid w:val="007633CB"/>
    <w:rsid w:val="007633F2"/>
    <w:rsid w:val="007634E9"/>
    <w:rsid w:val="00763770"/>
    <w:rsid w:val="00763A44"/>
    <w:rsid w:val="00763A79"/>
    <w:rsid w:val="00763A7A"/>
    <w:rsid w:val="00763C9C"/>
    <w:rsid w:val="00763E7D"/>
    <w:rsid w:val="00763F8A"/>
    <w:rsid w:val="0076416A"/>
    <w:rsid w:val="0076430C"/>
    <w:rsid w:val="00764311"/>
    <w:rsid w:val="007645B0"/>
    <w:rsid w:val="007645B8"/>
    <w:rsid w:val="0076463D"/>
    <w:rsid w:val="00764BC7"/>
    <w:rsid w:val="00764D48"/>
    <w:rsid w:val="00765008"/>
    <w:rsid w:val="00765132"/>
    <w:rsid w:val="0076523D"/>
    <w:rsid w:val="00765587"/>
    <w:rsid w:val="007655D2"/>
    <w:rsid w:val="007655F6"/>
    <w:rsid w:val="00765898"/>
    <w:rsid w:val="007659DE"/>
    <w:rsid w:val="007659F7"/>
    <w:rsid w:val="00765EAD"/>
    <w:rsid w:val="007660AF"/>
    <w:rsid w:val="0076612F"/>
    <w:rsid w:val="00766342"/>
    <w:rsid w:val="007663D5"/>
    <w:rsid w:val="00766823"/>
    <w:rsid w:val="00766ACC"/>
    <w:rsid w:val="00766E9B"/>
    <w:rsid w:val="00766EBE"/>
    <w:rsid w:val="00766F21"/>
    <w:rsid w:val="007672BB"/>
    <w:rsid w:val="007672DF"/>
    <w:rsid w:val="007674E0"/>
    <w:rsid w:val="00767768"/>
    <w:rsid w:val="00767B04"/>
    <w:rsid w:val="00767BC5"/>
    <w:rsid w:val="00767C49"/>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440"/>
    <w:rsid w:val="0077351F"/>
    <w:rsid w:val="007737A0"/>
    <w:rsid w:val="007737F1"/>
    <w:rsid w:val="00773826"/>
    <w:rsid w:val="00773C09"/>
    <w:rsid w:val="0077421E"/>
    <w:rsid w:val="0077430A"/>
    <w:rsid w:val="00774371"/>
    <w:rsid w:val="007743A1"/>
    <w:rsid w:val="007743AB"/>
    <w:rsid w:val="007743CD"/>
    <w:rsid w:val="00774449"/>
    <w:rsid w:val="00774581"/>
    <w:rsid w:val="007746A5"/>
    <w:rsid w:val="0077500C"/>
    <w:rsid w:val="007750C3"/>
    <w:rsid w:val="00775146"/>
    <w:rsid w:val="007751B1"/>
    <w:rsid w:val="007753AE"/>
    <w:rsid w:val="0077559F"/>
    <w:rsid w:val="007759C1"/>
    <w:rsid w:val="00775A05"/>
    <w:rsid w:val="00775A88"/>
    <w:rsid w:val="00775ABB"/>
    <w:rsid w:val="00775BB2"/>
    <w:rsid w:val="00775C78"/>
    <w:rsid w:val="00775CEC"/>
    <w:rsid w:val="00775E41"/>
    <w:rsid w:val="007760DF"/>
    <w:rsid w:val="0077639D"/>
    <w:rsid w:val="007763FA"/>
    <w:rsid w:val="00776493"/>
    <w:rsid w:val="00776751"/>
    <w:rsid w:val="0077681E"/>
    <w:rsid w:val="00776A04"/>
    <w:rsid w:val="00776BA2"/>
    <w:rsid w:val="00776CC0"/>
    <w:rsid w:val="00776D7C"/>
    <w:rsid w:val="00776E28"/>
    <w:rsid w:val="00776FF8"/>
    <w:rsid w:val="007774C9"/>
    <w:rsid w:val="0077755B"/>
    <w:rsid w:val="00777574"/>
    <w:rsid w:val="00777700"/>
    <w:rsid w:val="007778BF"/>
    <w:rsid w:val="00777C4D"/>
    <w:rsid w:val="00777C50"/>
    <w:rsid w:val="00777E7F"/>
    <w:rsid w:val="00777F28"/>
    <w:rsid w:val="00777F94"/>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D"/>
    <w:rsid w:val="00783806"/>
    <w:rsid w:val="00783821"/>
    <w:rsid w:val="0078392C"/>
    <w:rsid w:val="00783A89"/>
    <w:rsid w:val="00783B1D"/>
    <w:rsid w:val="00783B3F"/>
    <w:rsid w:val="00783BEC"/>
    <w:rsid w:val="00783FC9"/>
    <w:rsid w:val="00784363"/>
    <w:rsid w:val="007847DC"/>
    <w:rsid w:val="0078493E"/>
    <w:rsid w:val="00784C42"/>
    <w:rsid w:val="00784FC9"/>
    <w:rsid w:val="0078526A"/>
    <w:rsid w:val="00785500"/>
    <w:rsid w:val="00785596"/>
    <w:rsid w:val="00785A98"/>
    <w:rsid w:val="00785AFA"/>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963"/>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2169"/>
    <w:rsid w:val="0079228F"/>
    <w:rsid w:val="0079251A"/>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BA9"/>
    <w:rsid w:val="00795C2B"/>
    <w:rsid w:val="00795D0A"/>
    <w:rsid w:val="00795F4E"/>
    <w:rsid w:val="00796043"/>
    <w:rsid w:val="007960CB"/>
    <w:rsid w:val="00796390"/>
    <w:rsid w:val="00796409"/>
    <w:rsid w:val="0079643E"/>
    <w:rsid w:val="00796485"/>
    <w:rsid w:val="00796608"/>
    <w:rsid w:val="007968A9"/>
    <w:rsid w:val="007969EB"/>
    <w:rsid w:val="00796AC8"/>
    <w:rsid w:val="00796B47"/>
    <w:rsid w:val="00796C3A"/>
    <w:rsid w:val="00796CAF"/>
    <w:rsid w:val="00796D2B"/>
    <w:rsid w:val="00796E51"/>
    <w:rsid w:val="00796F01"/>
    <w:rsid w:val="007970B9"/>
    <w:rsid w:val="0079728E"/>
    <w:rsid w:val="007972A2"/>
    <w:rsid w:val="007973CB"/>
    <w:rsid w:val="00797614"/>
    <w:rsid w:val="00797642"/>
    <w:rsid w:val="007977C4"/>
    <w:rsid w:val="007977DC"/>
    <w:rsid w:val="007977EF"/>
    <w:rsid w:val="00797A33"/>
    <w:rsid w:val="00797DD5"/>
    <w:rsid w:val="00797F5F"/>
    <w:rsid w:val="00797FAA"/>
    <w:rsid w:val="007A02C2"/>
    <w:rsid w:val="007A0326"/>
    <w:rsid w:val="007A03BA"/>
    <w:rsid w:val="007A03C6"/>
    <w:rsid w:val="007A0454"/>
    <w:rsid w:val="007A0A80"/>
    <w:rsid w:val="007A0B9C"/>
    <w:rsid w:val="007A0BE2"/>
    <w:rsid w:val="007A0D14"/>
    <w:rsid w:val="007A0D5B"/>
    <w:rsid w:val="007A0EDC"/>
    <w:rsid w:val="007A0F22"/>
    <w:rsid w:val="007A0FD1"/>
    <w:rsid w:val="007A112B"/>
    <w:rsid w:val="007A122A"/>
    <w:rsid w:val="007A135F"/>
    <w:rsid w:val="007A146E"/>
    <w:rsid w:val="007A14D5"/>
    <w:rsid w:val="007A156A"/>
    <w:rsid w:val="007A177C"/>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48F"/>
    <w:rsid w:val="007A44E6"/>
    <w:rsid w:val="007A49BD"/>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7F6"/>
    <w:rsid w:val="007A68A7"/>
    <w:rsid w:val="007A6C56"/>
    <w:rsid w:val="007A6CF4"/>
    <w:rsid w:val="007A6CFB"/>
    <w:rsid w:val="007A6D5E"/>
    <w:rsid w:val="007A6DD1"/>
    <w:rsid w:val="007A7350"/>
    <w:rsid w:val="007A735C"/>
    <w:rsid w:val="007A73B0"/>
    <w:rsid w:val="007A74BC"/>
    <w:rsid w:val="007A7B3B"/>
    <w:rsid w:val="007A7CDC"/>
    <w:rsid w:val="007B03CC"/>
    <w:rsid w:val="007B08A2"/>
    <w:rsid w:val="007B09A2"/>
    <w:rsid w:val="007B0AED"/>
    <w:rsid w:val="007B0BD5"/>
    <w:rsid w:val="007B0C2A"/>
    <w:rsid w:val="007B0C31"/>
    <w:rsid w:val="007B0DA8"/>
    <w:rsid w:val="007B11B2"/>
    <w:rsid w:val="007B13D2"/>
    <w:rsid w:val="007B1412"/>
    <w:rsid w:val="007B152E"/>
    <w:rsid w:val="007B160A"/>
    <w:rsid w:val="007B177C"/>
    <w:rsid w:val="007B1985"/>
    <w:rsid w:val="007B1A2F"/>
    <w:rsid w:val="007B1C2D"/>
    <w:rsid w:val="007B1CFB"/>
    <w:rsid w:val="007B1D31"/>
    <w:rsid w:val="007B1E82"/>
    <w:rsid w:val="007B1E95"/>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4F8"/>
    <w:rsid w:val="007B4665"/>
    <w:rsid w:val="007B4DDC"/>
    <w:rsid w:val="007B4E64"/>
    <w:rsid w:val="007B511E"/>
    <w:rsid w:val="007B5205"/>
    <w:rsid w:val="007B5391"/>
    <w:rsid w:val="007B5749"/>
    <w:rsid w:val="007B5839"/>
    <w:rsid w:val="007B5A9E"/>
    <w:rsid w:val="007B5B4A"/>
    <w:rsid w:val="007B5FC1"/>
    <w:rsid w:val="007B6060"/>
    <w:rsid w:val="007B6216"/>
    <w:rsid w:val="007B67AA"/>
    <w:rsid w:val="007B6973"/>
    <w:rsid w:val="007B6AE7"/>
    <w:rsid w:val="007B6D16"/>
    <w:rsid w:val="007B6DF9"/>
    <w:rsid w:val="007B6F0F"/>
    <w:rsid w:val="007B6F74"/>
    <w:rsid w:val="007B6F82"/>
    <w:rsid w:val="007B7122"/>
    <w:rsid w:val="007B7139"/>
    <w:rsid w:val="007B71CA"/>
    <w:rsid w:val="007B71F3"/>
    <w:rsid w:val="007B7293"/>
    <w:rsid w:val="007B72A8"/>
    <w:rsid w:val="007B7326"/>
    <w:rsid w:val="007B746C"/>
    <w:rsid w:val="007B748C"/>
    <w:rsid w:val="007B74C1"/>
    <w:rsid w:val="007B74E0"/>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946"/>
    <w:rsid w:val="007C0AEC"/>
    <w:rsid w:val="007C0B71"/>
    <w:rsid w:val="007C0C5E"/>
    <w:rsid w:val="007C10B4"/>
    <w:rsid w:val="007C121B"/>
    <w:rsid w:val="007C12CD"/>
    <w:rsid w:val="007C12E5"/>
    <w:rsid w:val="007C1427"/>
    <w:rsid w:val="007C1436"/>
    <w:rsid w:val="007C156E"/>
    <w:rsid w:val="007C1681"/>
    <w:rsid w:val="007C1C57"/>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7AC"/>
    <w:rsid w:val="007C47BA"/>
    <w:rsid w:val="007C4807"/>
    <w:rsid w:val="007C4C2B"/>
    <w:rsid w:val="007C4C75"/>
    <w:rsid w:val="007C4D52"/>
    <w:rsid w:val="007C4E8C"/>
    <w:rsid w:val="007C530C"/>
    <w:rsid w:val="007C53AE"/>
    <w:rsid w:val="007C544A"/>
    <w:rsid w:val="007C54D9"/>
    <w:rsid w:val="007C557E"/>
    <w:rsid w:val="007C5647"/>
    <w:rsid w:val="007C576C"/>
    <w:rsid w:val="007C5B3C"/>
    <w:rsid w:val="007C5BD0"/>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35"/>
    <w:rsid w:val="007C728D"/>
    <w:rsid w:val="007C72A7"/>
    <w:rsid w:val="007C7364"/>
    <w:rsid w:val="007C73AE"/>
    <w:rsid w:val="007C7485"/>
    <w:rsid w:val="007C7620"/>
    <w:rsid w:val="007C763D"/>
    <w:rsid w:val="007C77EE"/>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810"/>
    <w:rsid w:val="007D1A86"/>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4F9"/>
    <w:rsid w:val="007D4531"/>
    <w:rsid w:val="007D45B7"/>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ED"/>
    <w:rsid w:val="007D5E3A"/>
    <w:rsid w:val="007D60FA"/>
    <w:rsid w:val="007D6232"/>
    <w:rsid w:val="007D6325"/>
    <w:rsid w:val="007D6376"/>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A87"/>
    <w:rsid w:val="007E4E90"/>
    <w:rsid w:val="007E4F7D"/>
    <w:rsid w:val="007E4F88"/>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B07"/>
    <w:rsid w:val="007F1DC5"/>
    <w:rsid w:val="007F1F82"/>
    <w:rsid w:val="007F2154"/>
    <w:rsid w:val="007F2241"/>
    <w:rsid w:val="007F22DC"/>
    <w:rsid w:val="007F23DF"/>
    <w:rsid w:val="007F24FA"/>
    <w:rsid w:val="007F2610"/>
    <w:rsid w:val="007F28F7"/>
    <w:rsid w:val="007F2C1A"/>
    <w:rsid w:val="007F2C91"/>
    <w:rsid w:val="007F2EAA"/>
    <w:rsid w:val="007F2F31"/>
    <w:rsid w:val="007F2F3C"/>
    <w:rsid w:val="007F2FE0"/>
    <w:rsid w:val="007F32C9"/>
    <w:rsid w:val="007F3505"/>
    <w:rsid w:val="007F35C4"/>
    <w:rsid w:val="007F3769"/>
    <w:rsid w:val="007F3A61"/>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E1D"/>
    <w:rsid w:val="007F6F49"/>
    <w:rsid w:val="007F70D5"/>
    <w:rsid w:val="007F70F3"/>
    <w:rsid w:val="007F7149"/>
    <w:rsid w:val="007F740E"/>
    <w:rsid w:val="007F7738"/>
    <w:rsid w:val="007F7806"/>
    <w:rsid w:val="007F7838"/>
    <w:rsid w:val="007F7872"/>
    <w:rsid w:val="007F7A15"/>
    <w:rsid w:val="007F7C1A"/>
    <w:rsid w:val="007F7CD2"/>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B32"/>
    <w:rsid w:val="00801BDB"/>
    <w:rsid w:val="00801CD6"/>
    <w:rsid w:val="00802015"/>
    <w:rsid w:val="00802118"/>
    <w:rsid w:val="00802384"/>
    <w:rsid w:val="0080240F"/>
    <w:rsid w:val="00802894"/>
    <w:rsid w:val="00802A6C"/>
    <w:rsid w:val="00802AC6"/>
    <w:rsid w:val="00802B44"/>
    <w:rsid w:val="00802C70"/>
    <w:rsid w:val="00802CE9"/>
    <w:rsid w:val="00802E9B"/>
    <w:rsid w:val="00802F41"/>
    <w:rsid w:val="008033B2"/>
    <w:rsid w:val="008034D9"/>
    <w:rsid w:val="008034F8"/>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F80"/>
    <w:rsid w:val="00805046"/>
    <w:rsid w:val="00805279"/>
    <w:rsid w:val="008053F4"/>
    <w:rsid w:val="00805511"/>
    <w:rsid w:val="008057AB"/>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74F"/>
    <w:rsid w:val="00810B34"/>
    <w:rsid w:val="00810DD2"/>
    <w:rsid w:val="00810E15"/>
    <w:rsid w:val="00810F02"/>
    <w:rsid w:val="00810F2B"/>
    <w:rsid w:val="008110D2"/>
    <w:rsid w:val="00811109"/>
    <w:rsid w:val="0081144E"/>
    <w:rsid w:val="008114A6"/>
    <w:rsid w:val="00811618"/>
    <w:rsid w:val="00811638"/>
    <w:rsid w:val="008117C6"/>
    <w:rsid w:val="00811859"/>
    <w:rsid w:val="00811A35"/>
    <w:rsid w:val="00811B81"/>
    <w:rsid w:val="008120D8"/>
    <w:rsid w:val="008121D6"/>
    <w:rsid w:val="008124EF"/>
    <w:rsid w:val="00812716"/>
    <w:rsid w:val="00812793"/>
    <w:rsid w:val="00812AB8"/>
    <w:rsid w:val="00812ACD"/>
    <w:rsid w:val="00812BE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C9"/>
    <w:rsid w:val="0082040A"/>
    <w:rsid w:val="0082049C"/>
    <w:rsid w:val="008206BD"/>
    <w:rsid w:val="0082093B"/>
    <w:rsid w:val="008209D2"/>
    <w:rsid w:val="00820AEC"/>
    <w:rsid w:val="00820C56"/>
    <w:rsid w:val="00820CEF"/>
    <w:rsid w:val="00820D4D"/>
    <w:rsid w:val="008210C0"/>
    <w:rsid w:val="0082129F"/>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7A"/>
    <w:rsid w:val="00823B52"/>
    <w:rsid w:val="00823FCB"/>
    <w:rsid w:val="00824001"/>
    <w:rsid w:val="00824068"/>
    <w:rsid w:val="0082415E"/>
    <w:rsid w:val="00824174"/>
    <w:rsid w:val="008246C8"/>
    <w:rsid w:val="00824B5F"/>
    <w:rsid w:val="00824C92"/>
    <w:rsid w:val="00824ECE"/>
    <w:rsid w:val="00824F21"/>
    <w:rsid w:val="008252DA"/>
    <w:rsid w:val="0082535B"/>
    <w:rsid w:val="008253D6"/>
    <w:rsid w:val="00825464"/>
    <w:rsid w:val="00825556"/>
    <w:rsid w:val="00825AAD"/>
    <w:rsid w:val="00825E8D"/>
    <w:rsid w:val="00825F30"/>
    <w:rsid w:val="008261CA"/>
    <w:rsid w:val="00826230"/>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A46"/>
    <w:rsid w:val="00831D29"/>
    <w:rsid w:val="00831E1A"/>
    <w:rsid w:val="00831E4E"/>
    <w:rsid w:val="00831F03"/>
    <w:rsid w:val="008323CE"/>
    <w:rsid w:val="0083240A"/>
    <w:rsid w:val="00832431"/>
    <w:rsid w:val="0083276E"/>
    <w:rsid w:val="008327BA"/>
    <w:rsid w:val="00832871"/>
    <w:rsid w:val="008328F8"/>
    <w:rsid w:val="00832ABA"/>
    <w:rsid w:val="00832B23"/>
    <w:rsid w:val="00832BA4"/>
    <w:rsid w:val="00832CA8"/>
    <w:rsid w:val="00832CDC"/>
    <w:rsid w:val="00832D45"/>
    <w:rsid w:val="00832E79"/>
    <w:rsid w:val="00832E8A"/>
    <w:rsid w:val="008330DC"/>
    <w:rsid w:val="008330DD"/>
    <w:rsid w:val="0083327E"/>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19B"/>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8A"/>
    <w:rsid w:val="008417A8"/>
    <w:rsid w:val="00841808"/>
    <w:rsid w:val="00841BC9"/>
    <w:rsid w:val="00841C51"/>
    <w:rsid w:val="00842080"/>
    <w:rsid w:val="008420D8"/>
    <w:rsid w:val="00842537"/>
    <w:rsid w:val="00842816"/>
    <w:rsid w:val="00842875"/>
    <w:rsid w:val="008428B3"/>
    <w:rsid w:val="00842A1D"/>
    <w:rsid w:val="00842B44"/>
    <w:rsid w:val="00842BF8"/>
    <w:rsid w:val="00842DCA"/>
    <w:rsid w:val="00842E95"/>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2A"/>
    <w:rsid w:val="008457A4"/>
    <w:rsid w:val="008457AC"/>
    <w:rsid w:val="0084584B"/>
    <w:rsid w:val="0084590D"/>
    <w:rsid w:val="00845AD4"/>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94D"/>
    <w:rsid w:val="00851AF3"/>
    <w:rsid w:val="00851BCC"/>
    <w:rsid w:val="00851CA8"/>
    <w:rsid w:val="00851E31"/>
    <w:rsid w:val="00852273"/>
    <w:rsid w:val="008522E0"/>
    <w:rsid w:val="008525A3"/>
    <w:rsid w:val="00852616"/>
    <w:rsid w:val="00852715"/>
    <w:rsid w:val="008527D8"/>
    <w:rsid w:val="00852AB6"/>
    <w:rsid w:val="00852BDB"/>
    <w:rsid w:val="00852FAF"/>
    <w:rsid w:val="00853000"/>
    <w:rsid w:val="0085312A"/>
    <w:rsid w:val="00853379"/>
    <w:rsid w:val="00853535"/>
    <w:rsid w:val="00853C79"/>
    <w:rsid w:val="00853CF3"/>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FD"/>
    <w:rsid w:val="0085783A"/>
    <w:rsid w:val="00857857"/>
    <w:rsid w:val="00857BBB"/>
    <w:rsid w:val="00857C78"/>
    <w:rsid w:val="00857CC7"/>
    <w:rsid w:val="00857F7A"/>
    <w:rsid w:val="00857FD8"/>
    <w:rsid w:val="0086006E"/>
    <w:rsid w:val="008601AB"/>
    <w:rsid w:val="00860305"/>
    <w:rsid w:val="008603FE"/>
    <w:rsid w:val="00860481"/>
    <w:rsid w:val="008604F6"/>
    <w:rsid w:val="0086073F"/>
    <w:rsid w:val="0086088D"/>
    <w:rsid w:val="00860972"/>
    <w:rsid w:val="00860AD9"/>
    <w:rsid w:val="00860C2B"/>
    <w:rsid w:val="00860DE9"/>
    <w:rsid w:val="00860E2F"/>
    <w:rsid w:val="00860E56"/>
    <w:rsid w:val="00860EC1"/>
    <w:rsid w:val="00860FFF"/>
    <w:rsid w:val="0086105B"/>
    <w:rsid w:val="008611D8"/>
    <w:rsid w:val="008612F3"/>
    <w:rsid w:val="008612FE"/>
    <w:rsid w:val="008613AB"/>
    <w:rsid w:val="00861468"/>
    <w:rsid w:val="00861477"/>
    <w:rsid w:val="00861526"/>
    <w:rsid w:val="008615E5"/>
    <w:rsid w:val="008616B3"/>
    <w:rsid w:val="00861787"/>
    <w:rsid w:val="00861858"/>
    <w:rsid w:val="008619D9"/>
    <w:rsid w:val="00861AB2"/>
    <w:rsid w:val="00861B5E"/>
    <w:rsid w:val="00861EE0"/>
    <w:rsid w:val="0086206B"/>
    <w:rsid w:val="0086224F"/>
    <w:rsid w:val="00862251"/>
    <w:rsid w:val="00862464"/>
    <w:rsid w:val="008624FE"/>
    <w:rsid w:val="008627C1"/>
    <w:rsid w:val="0086284C"/>
    <w:rsid w:val="008629D3"/>
    <w:rsid w:val="00862A1B"/>
    <w:rsid w:val="00862A1F"/>
    <w:rsid w:val="00862B9D"/>
    <w:rsid w:val="00862EA2"/>
    <w:rsid w:val="00863010"/>
    <w:rsid w:val="00863093"/>
    <w:rsid w:val="00863320"/>
    <w:rsid w:val="00863332"/>
    <w:rsid w:val="008633AC"/>
    <w:rsid w:val="0086349B"/>
    <w:rsid w:val="008634EB"/>
    <w:rsid w:val="008634F1"/>
    <w:rsid w:val="00863594"/>
    <w:rsid w:val="0086362B"/>
    <w:rsid w:val="00863859"/>
    <w:rsid w:val="008639EA"/>
    <w:rsid w:val="00863B42"/>
    <w:rsid w:val="00863BF6"/>
    <w:rsid w:val="00863CF7"/>
    <w:rsid w:val="00863DFD"/>
    <w:rsid w:val="00864036"/>
    <w:rsid w:val="00864608"/>
    <w:rsid w:val="0086464C"/>
    <w:rsid w:val="008646DF"/>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BED"/>
    <w:rsid w:val="00866EBE"/>
    <w:rsid w:val="00866FA6"/>
    <w:rsid w:val="008670A2"/>
    <w:rsid w:val="00867175"/>
    <w:rsid w:val="0086790F"/>
    <w:rsid w:val="00867A01"/>
    <w:rsid w:val="00867BA3"/>
    <w:rsid w:val="00867C23"/>
    <w:rsid w:val="00867CD4"/>
    <w:rsid w:val="008701B7"/>
    <w:rsid w:val="008702A7"/>
    <w:rsid w:val="008702EC"/>
    <w:rsid w:val="0087052B"/>
    <w:rsid w:val="008705E1"/>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809"/>
    <w:rsid w:val="0087280F"/>
    <w:rsid w:val="008728CF"/>
    <w:rsid w:val="00872E74"/>
    <w:rsid w:val="00872EA2"/>
    <w:rsid w:val="00873218"/>
    <w:rsid w:val="00873246"/>
    <w:rsid w:val="008733B0"/>
    <w:rsid w:val="00873A74"/>
    <w:rsid w:val="00873ABD"/>
    <w:rsid w:val="00874059"/>
    <w:rsid w:val="00874117"/>
    <w:rsid w:val="00874169"/>
    <w:rsid w:val="0087421C"/>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AEB"/>
    <w:rsid w:val="00883CA7"/>
    <w:rsid w:val="00883CEE"/>
    <w:rsid w:val="00883D57"/>
    <w:rsid w:val="008840B1"/>
    <w:rsid w:val="00884105"/>
    <w:rsid w:val="008842F3"/>
    <w:rsid w:val="0088432F"/>
    <w:rsid w:val="00884401"/>
    <w:rsid w:val="00884B09"/>
    <w:rsid w:val="00884FAD"/>
    <w:rsid w:val="008850C7"/>
    <w:rsid w:val="008857D7"/>
    <w:rsid w:val="00885A4C"/>
    <w:rsid w:val="00885E29"/>
    <w:rsid w:val="00885FD8"/>
    <w:rsid w:val="008860E6"/>
    <w:rsid w:val="00886115"/>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D"/>
    <w:rsid w:val="0088741D"/>
    <w:rsid w:val="008874D6"/>
    <w:rsid w:val="008877AC"/>
    <w:rsid w:val="0088780E"/>
    <w:rsid w:val="008879BD"/>
    <w:rsid w:val="00887AD9"/>
    <w:rsid w:val="00887B86"/>
    <w:rsid w:val="00887C02"/>
    <w:rsid w:val="00887CBC"/>
    <w:rsid w:val="00887E00"/>
    <w:rsid w:val="008900C9"/>
    <w:rsid w:val="008901FE"/>
    <w:rsid w:val="00890318"/>
    <w:rsid w:val="00890372"/>
    <w:rsid w:val="0089098A"/>
    <w:rsid w:val="00890E7D"/>
    <w:rsid w:val="00890F13"/>
    <w:rsid w:val="00891171"/>
    <w:rsid w:val="008912A5"/>
    <w:rsid w:val="008913CE"/>
    <w:rsid w:val="0089140A"/>
    <w:rsid w:val="00891564"/>
    <w:rsid w:val="00891914"/>
    <w:rsid w:val="00891A3E"/>
    <w:rsid w:val="00891D26"/>
    <w:rsid w:val="00891D4D"/>
    <w:rsid w:val="00891E9D"/>
    <w:rsid w:val="00891F98"/>
    <w:rsid w:val="0089228E"/>
    <w:rsid w:val="008922D7"/>
    <w:rsid w:val="008924AA"/>
    <w:rsid w:val="0089256C"/>
    <w:rsid w:val="008925A9"/>
    <w:rsid w:val="00892606"/>
    <w:rsid w:val="00892750"/>
    <w:rsid w:val="00892A4C"/>
    <w:rsid w:val="00892A62"/>
    <w:rsid w:val="00892C47"/>
    <w:rsid w:val="00892D1C"/>
    <w:rsid w:val="00892D6E"/>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745"/>
    <w:rsid w:val="008979F7"/>
    <w:rsid w:val="00897A27"/>
    <w:rsid w:val="00897AC4"/>
    <w:rsid w:val="00897AEA"/>
    <w:rsid w:val="00897B2A"/>
    <w:rsid w:val="00897C92"/>
    <w:rsid w:val="00897F1D"/>
    <w:rsid w:val="00897F4A"/>
    <w:rsid w:val="008A0470"/>
    <w:rsid w:val="008A05B4"/>
    <w:rsid w:val="008A0E07"/>
    <w:rsid w:val="008A0EA1"/>
    <w:rsid w:val="008A0F0F"/>
    <w:rsid w:val="008A0F26"/>
    <w:rsid w:val="008A1138"/>
    <w:rsid w:val="008A1534"/>
    <w:rsid w:val="008A160D"/>
    <w:rsid w:val="008A1625"/>
    <w:rsid w:val="008A17C2"/>
    <w:rsid w:val="008A19BA"/>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589"/>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FA"/>
    <w:rsid w:val="008A72F3"/>
    <w:rsid w:val="008A733C"/>
    <w:rsid w:val="008A74B2"/>
    <w:rsid w:val="008A7525"/>
    <w:rsid w:val="008A7588"/>
    <w:rsid w:val="008A7934"/>
    <w:rsid w:val="008A7C28"/>
    <w:rsid w:val="008A7C8D"/>
    <w:rsid w:val="008A7D66"/>
    <w:rsid w:val="008A7E17"/>
    <w:rsid w:val="008B00A2"/>
    <w:rsid w:val="008B02B3"/>
    <w:rsid w:val="008B045C"/>
    <w:rsid w:val="008B04D2"/>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A20"/>
    <w:rsid w:val="008B1AFE"/>
    <w:rsid w:val="008B1E66"/>
    <w:rsid w:val="008B1E7D"/>
    <w:rsid w:val="008B1F65"/>
    <w:rsid w:val="008B1F94"/>
    <w:rsid w:val="008B2031"/>
    <w:rsid w:val="008B22F0"/>
    <w:rsid w:val="008B2700"/>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511"/>
    <w:rsid w:val="008B754B"/>
    <w:rsid w:val="008B78C4"/>
    <w:rsid w:val="008B7BD6"/>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9A4"/>
    <w:rsid w:val="008C1B6C"/>
    <w:rsid w:val="008C1D58"/>
    <w:rsid w:val="008C1E2B"/>
    <w:rsid w:val="008C1E37"/>
    <w:rsid w:val="008C1FC5"/>
    <w:rsid w:val="008C210B"/>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3F98"/>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5A"/>
    <w:rsid w:val="008C7079"/>
    <w:rsid w:val="008C709B"/>
    <w:rsid w:val="008C7160"/>
    <w:rsid w:val="008C71BC"/>
    <w:rsid w:val="008C72BF"/>
    <w:rsid w:val="008C7511"/>
    <w:rsid w:val="008C77EB"/>
    <w:rsid w:val="008C78C7"/>
    <w:rsid w:val="008C7986"/>
    <w:rsid w:val="008C7DB1"/>
    <w:rsid w:val="008C7F69"/>
    <w:rsid w:val="008D0052"/>
    <w:rsid w:val="008D0602"/>
    <w:rsid w:val="008D0692"/>
    <w:rsid w:val="008D0957"/>
    <w:rsid w:val="008D0CEA"/>
    <w:rsid w:val="008D1050"/>
    <w:rsid w:val="008D11A3"/>
    <w:rsid w:val="008D1213"/>
    <w:rsid w:val="008D14E6"/>
    <w:rsid w:val="008D1562"/>
    <w:rsid w:val="008D1638"/>
    <w:rsid w:val="008D1800"/>
    <w:rsid w:val="008D195D"/>
    <w:rsid w:val="008D1A33"/>
    <w:rsid w:val="008D1C9C"/>
    <w:rsid w:val="008D1CB3"/>
    <w:rsid w:val="008D1E08"/>
    <w:rsid w:val="008D1FBC"/>
    <w:rsid w:val="008D2683"/>
    <w:rsid w:val="008D26B5"/>
    <w:rsid w:val="008D2736"/>
    <w:rsid w:val="008D2790"/>
    <w:rsid w:val="008D28C0"/>
    <w:rsid w:val="008D29B2"/>
    <w:rsid w:val="008D2B55"/>
    <w:rsid w:val="008D2EF5"/>
    <w:rsid w:val="008D2EF6"/>
    <w:rsid w:val="008D306B"/>
    <w:rsid w:val="008D3080"/>
    <w:rsid w:val="008D30F5"/>
    <w:rsid w:val="008D3345"/>
    <w:rsid w:val="008D35BD"/>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97B"/>
    <w:rsid w:val="008D5BE2"/>
    <w:rsid w:val="008D5C1C"/>
    <w:rsid w:val="008D5DF5"/>
    <w:rsid w:val="008D5E81"/>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4F2"/>
    <w:rsid w:val="008E37ED"/>
    <w:rsid w:val="008E381A"/>
    <w:rsid w:val="008E38A5"/>
    <w:rsid w:val="008E3D5C"/>
    <w:rsid w:val="008E4187"/>
    <w:rsid w:val="008E433A"/>
    <w:rsid w:val="008E4435"/>
    <w:rsid w:val="008E44D6"/>
    <w:rsid w:val="008E450B"/>
    <w:rsid w:val="008E4522"/>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F"/>
    <w:rsid w:val="008F093F"/>
    <w:rsid w:val="008F0A21"/>
    <w:rsid w:val="008F0D58"/>
    <w:rsid w:val="008F0D82"/>
    <w:rsid w:val="008F0D91"/>
    <w:rsid w:val="008F0ED3"/>
    <w:rsid w:val="008F0F2E"/>
    <w:rsid w:val="008F0F4B"/>
    <w:rsid w:val="008F0F62"/>
    <w:rsid w:val="008F0F9B"/>
    <w:rsid w:val="008F115D"/>
    <w:rsid w:val="008F1244"/>
    <w:rsid w:val="008F12F6"/>
    <w:rsid w:val="008F13D7"/>
    <w:rsid w:val="008F1446"/>
    <w:rsid w:val="008F15C3"/>
    <w:rsid w:val="008F1799"/>
    <w:rsid w:val="008F17A4"/>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30E5"/>
    <w:rsid w:val="008F3115"/>
    <w:rsid w:val="008F36AB"/>
    <w:rsid w:val="008F3952"/>
    <w:rsid w:val="008F39A0"/>
    <w:rsid w:val="008F3AB1"/>
    <w:rsid w:val="008F3AC7"/>
    <w:rsid w:val="008F3AE0"/>
    <w:rsid w:val="008F3AF0"/>
    <w:rsid w:val="008F3D77"/>
    <w:rsid w:val="008F3E4F"/>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AE5"/>
    <w:rsid w:val="008F5D4A"/>
    <w:rsid w:val="008F61FB"/>
    <w:rsid w:val="008F62F2"/>
    <w:rsid w:val="008F6375"/>
    <w:rsid w:val="008F63D9"/>
    <w:rsid w:val="008F652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7C0"/>
    <w:rsid w:val="00902873"/>
    <w:rsid w:val="009028C2"/>
    <w:rsid w:val="009029C3"/>
    <w:rsid w:val="00902F67"/>
    <w:rsid w:val="00902FD9"/>
    <w:rsid w:val="009038AD"/>
    <w:rsid w:val="009038F3"/>
    <w:rsid w:val="00903A66"/>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1FB"/>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04"/>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3EFD"/>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A1B"/>
    <w:rsid w:val="00915A47"/>
    <w:rsid w:val="00915CBB"/>
    <w:rsid w:val="00915D79"/>
    <w:rsid w:val="00915D9F"/>
    <w:rsid w:val="00915EF8"/>
    <w:rsid w:val="00916105"/>
    <w:rsid w:val="0091616B"/>
    <w:rsid w:val="009161CA"/>
    <w:rsid w:val="0091637B"/>
    <w:rsid w:val="009163DF"/>
    <w:rsid w:val="00916616"/>
    <w:rsid w:val="00916744"/>
    <w:rsid w:val="0091680B"/>
    <w:rsid w:val="009168C0"/>
    <w:rsid w:val="009169EA"/>
    <w:rsid w:val="00916B21"/>
    <w:rsid w:val="00916D9A"/>
    <w:rsid w:val="00916E2E"/>
    <w:rsid w:val="00917028"/>
    <w:rsid w:val="00917047"/>
    <w:rsid w:val="00917310"/>
    <w:rsid w:val="00917364"/>
    <w:rsid w:val="00917502"/>
    <w:rsid w:val="009176B2"/>
    <w:rsid w:val="009179BE"/>
    <w:rsid w:val="009179DC"/>
    <w:rsid w:val="00917BD5"/>
    <w:rsid w:val="00917EB7"/>
    <w:rsid w:val="00917F10"/>
    <w:rsid w:val="00920011"/>
    <w:rsid w:val="0092029F"/>
    <w:rsid w:val="009207AA"/>
    <w:rsid w:val="00920935"/>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97"/>
    <w:rsid w:val="00923BC0"/>
    <w:rsid w:val="00923BD5"/>
    <w:rsid w:val="00923EC9"/>
    <w:rsid w:val="00923EE3"/>
    <w:rsid w:val="0092402D"/>
    <w:rsid w:val="009242AE"/>
    <w:rsid w:val="009243F8"/>
    <w:rsid w:val="009245A3"/>
    <w:rsid w:val="00924660"/>
    <w:rsid w:val="00924779"/>
    <w:rsid w:val="00924877"/>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08E"/>
    <w:rsid w:val="00927262"/>
    <w:rsid w:val="009272D5"/>
    <w:rsid w:val="009272F0"/>
    <w:rsid w:val="009273BF"/>
    <w:rsid w:val="009275C2"/>
    <w:rsid w:val="009276B6"/>
    <w:rsid w:val="009276CB"/>
    <w:rsid w:val="009278ED"/>
    <w:rsid w:val="00927B40"/>
    <w:rsid w:val="00927CB7"/>
    <w:rsid w:val="00927EAE"/>
    <w:rsid w:val="0093008D"/>
    <w:rsid w:val="00930321"/>
    <w:rsid w:val="009303B9"/>
    <w:rsid w:val="00930420"/>
    <w:rsid w:val="009304FD"/>
    <w:rsid w:val="00930630"/>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489"/>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828"/>
    <w:rsid w:val="00937863"/>
    <w:rsid w:val="009378B0"/>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050"/>
    <w:rsid w:val="00942225"/>
    <w:rsid w:val="009422D1"/>
    <w:rsid w:val="009422D5"/>
    <w:rsid w:val="009427C9"/>
    <w:rsid w:val="00942AAC"/>
    <w:rsid w:val="00942BA8"/>
    <w:rsid w:val="00943051"/>
    <w:rsid w:val="00943197"/>
    <w:rsid w:val="009437A7"/>
    <w:rsid w:val="0094392B"/>
    <w:rsid w:val="00943C1B"/>
    <w:rsid w:val="00943CD6"/>
    <w:rsid w:val="00943D07"/>
    <w:rsid w:val="00943DF9"/>
    <w:rsid w:val="00943E2D"/>
    <w:rsid w:val="00943FAC"/>
    <w:rsid w:val="00944437"/>
    <w:rsid w:val="009444CF"/>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CC7"/>
    <w:rsid w:val="00946D9D"/>
    <w:rsid w:val="00946F10"/>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CC7"/>
    <w:rsid w:val="00950D48"/>
    <w:rsid w:val="00950ECB"/>
    <w:rsid w:val="00950F2C"/>
    <w:rsid w:val="009511F6"/>
    <w:rsid w:val="009514AE"/>
    <w:rsid w:val="009514DD"/>
    <w:rsid w:val="00951601"/>
    <w:rsid w:val="00951723"/>
    <w:rsid w:val="00951796"/>
    <w:rsid w:val="00951BF2"/>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C31"/>
    <w:rsid w:val="00953E4B"/>
    <w:rsid w:val="00953EB2"/>
    <w:rsid w:val="00954138"/>
    <w:rsid w:val="00954265"/>
    <w:rsid w:val="0095426A"/>
    <w:rsid w:val="009543EA"/>
    <w:rsid w:val="00954448"/>
    <w:rsid w:val="0095459B"/>
    <w:rsid w:val="00954855"/>
    <w:rsid w:val="00954968"/>
    <w:rsid w:val="00954AB5"/>
    <w:rsid w:val="00954B4E"/>
    <w:rsid w:val="00954B9D"/>
    <w:rsid w:val="00954BA6"/>
    <w:rsid w:val="00954E8C"/>
    <w:rsid w:val="0095524E"/>
    <w:rsid w:val="00955968"/>
    <w:rsid w:val="00955A37"/>
    <w:rsid w:val="00955AFF"/>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EE"/>
    <w:rsid w:val="0095766A"/>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57F9A"/>
    <w:rsid w:val="00960161"/>
    <w:rsid w:val="0096053D"/>
    <w:rsid w:val="00960666"/>
    <w:rsid w:val="009606FD"/>
    <w:rsid w:val="00960711"/>
    <w:rsid w:val="0096081C"/>
    <w:rsid w:val="00960867"/>
    <w:rsid w:val="0096089A"/>
    <w:rsid w:val="009609FA"/>
    <w:rsid w:val="00960AAC"/>
    <w:rsid w:val="00960ECE"/>
    <w:rsid w:val="00961303"/>
    <w:rsid w:val="00961371"/>
    <w:rsid w:val="009614B1"/>
    <w:rsid w:val="009619F3"/>
    <w:rsid w:val="00961AA2"/>
    <w:rsid w:val="00961BBC"/>
    <w:rsid w:val="00961C81"/>
    <w:rsid w:val="00961CB3"/>
    <w:rsid w:val="00961D9C"/>
    <w:rsid w:val="00961ECE"/>
    <w:rsid w:val="00962289"/>
    <w:rsid w:val="0096278F"/>
    <w:rsid w:val="00962888"/>
    <w:rsid w:val="009629AB"/>
    <w:rsid w:val="00962C98"/>
    <w:rsid w:val="00963109"/>
    <w:rsid w:val="009632D5"/>
    <w:rsid w:val="00963489"/>
    <w:rsid w:val="009635A8"/>
    <w:rsid w:val="00963822"/>
    <w:rsid w:val="009638FE"/>
    <w:rsid w:val="00963B0E"/>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7CF"/>
    <w:rsid w:val="00970AF5"/>
    <w:rsid w:val="00970D06"/>
    <w:rsid w:val="00970F28"/>
    <w:rsid w:val="009710CC"/>
    <w:rsid w:val="009713CC"/>
    <w:rsid w:val="00971610"/>
    <w:rsid w:val="00971A49"/>
    <w:rsid w:val="00971B7C"/>
    <w:rsid w:val="00971DB4"/>
    <w:rsid w:val="00971F77"/>
    <w:rsid w:val="00972A58"/>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2F4"/>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82"/>
    <w:rsid w:val="009770ED"/>
    <w:rsid w:val="00977139"/>
    <w:rsid w:val="00977A40"/>
    <w:rsid w:val="00977B46"/>
    <w:rsid w:val="00977CDC"/>
    <w:rsid w:val="00977E6E"/>
    <w:rsid w:val="00980170"/>
    <w:rsid w:val="0098055A"/>
    <w:rsid w:val="009807F3"/>
    <w:rsid w:val="00980836"/>
    <w:rsid w:val="00980D57"/>
    <w:rsid w:val="0098101E"/>
    <w:rsid w:val="0098102C"/>
    <w:rsid w:val="009810BA"/>
    <w:rsid w:val="009810DF"/>
    <w:rsid w:val="0098116F"/>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C2"/>
    <w:rsid w:val="0098283C"/>
    <w:rsid w:val="00982931"/>
    <w:rsid w:val="0098297E"/>
    <w:rsid w:val="00982A25"/>
    <w:rsid w:val="00982B31"/>
    <w:rsid w:val="00982C19"/>
    <w:rsid w:val="00982DEE"/>
    <w:rsid w:val="00982FAB"/>
    <w:rsid w:val="0098303F"/>
    <w:rsid w:val="0098304E"/>
    <w:rsid w:val="0098317E"/>
    <w:rsid w:val="0098342D"/>
    <w:rsid w:val="009837C6"/>
    <w:rsid w:val="00983974"/>
    <w:rsid w:val="009839D3"/>
    <w:rsid w:val="00983C5F"/>
    <w:rsid w:val="00983C60"/>
    <w:rsid w:val="00983EB8"/>
    <w:rsid w:val="0098413E"/>
    <w:rsid w:val="009842C7"/>
    <w:rsid w:val="0098430E"/>
    <w:rsid w:val="0098433A"/>
    <w:rsid w:val="009844BB"/>
    <w:rsid w:val="009844C6"/>
    <w:rsid w:val="009844F0"/>
    <w:rsid w:val="00984549"/>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617"/>
    <w:rsid w:val="009868B9"/>
    <w:rsid w:val="00986A8F"/>
    <w:rsid w:val="00986BB9"/>
    <w:rsid w:val="00986C8F"/>
    <w:rsid w:val="00986D92"/>
    <w:rsid w:val="00986E12"/>
    <w:rsid w:val="009876BD"/>
    <w:rsid w:val="0098773D"/>
    <w:rsid w:val="00987949"/>
    <w:rsid w:val="009879FD"/>
    <w:rsid w:val="00987AA8"/>
    <w:rsid w:val="00987BE6"/>
    <w:rsid w:val="00987E3C"/>
    <w:rsid w:val="00987E96"/>
    <w:rsid w:val="00987F61"/>
    <w:rsid w:val="00987F82"/>
    <w:rsid w:val="00987FDD"/>
    <w:rsid w:val="0099002D"/>
    <w:rsid w:val="0099063B"/>
    <w:rsid w:val="00990683"/>
    <w:rsid w:val="0099080D"/>
    <w:rsid w:val="00990B18"/>
    <w:rsid w:val="00990B59"/>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072"/>
    <w:rsid w:val="009921D3"/>
    <w:rsid w:val="009924D7"/>
    <w:rsid w:val="009926CD"/>
    <w:rsid w:val="00992795"/>
    <w:rsid w:val="0099285C"/>
    <w:rsid w:val="009928C2"/>
    <w:rsid w:val="00992AF0"/>
    <w:rsid w:val="00992D1B"/>
    <w:rsid w:val="00992EC3"/>
    <w:rsid w:val="00993022"/>
    <w:rsid w:val="0099314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8A"/>
    <w:rsid w:val="009A24F2"/>
    <w:rsid w:val="009A2527"/>
    <w:rsid w:val="009A25A1"/>
    <w:rsid w:val="009A25E2"/>
    <w:rsid w:val="009A2679"/>
    <w:rsid w:val="009A272D"/>
    <w:rsid w:val="009A2820"/>
    <w:rsid w:val="009A289E"/>
    <w:rsid w:val="009A28F7"/>
    <w:rsid w:val="009A2BA3"/>
    <w:rsid w:val="009A301E"/>
    <w:rsid w:val="009A3198"/>
    <w:rsid w:val="009A325A"/>
    <w:rsid w:val="009A3536"/>
    <w:rsid w:val="009A3609"/>
    <w:rsid w:val="009A37EC"/>
    <w:rsid w:val="009A3852"/>
    <w:rsid w:val="009A391C"/>
    <w:rsid w:val="009A3A17"/>
    <w:rsid w:val="009A3DE6"/>
    <w:rsid w:val="009A3E83"/>
    <w:rsid w:val="009A4001"/>
    <w:rsid w:val="009A402D"/>
    <w:rsid w:val="009A4739"/>
    <w:rsid w:val="009A4975"/>
    <w:rsid w:val="009A4BCF"/>
    <w:rsid w:val="009A4C09"/>
    <w:rsid w:val="009A4EBC"/>
    <w:rsid w:val="009A54EE"/>
    <w:rsid w:val="009A564F"/>
    <w:rsid w:val="009A57C8"/>
    <w:rsid w:val="009A581F"/>
    <w:rsid w:val="009A583B"/>
    <w:rsid w:val="009A5BF4"/>
    <w:rsid w:val="009A5C1A"/>
    <w:rsid w:val="009A5EE8"/>
    <w:rsid w:val="009A6047"/>
    <w:rsid w:val="009A615D"/>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C5D"/>
    <w:rsid w:val="009B2E7B"/>
    <w:rsid w:val="009B3202"/>
    <w:rsid w:val="009B3230"/>
    <w:rsid w:val="009B325D"/>
    <w:rsid w:val="009B3433"/>
    <w:rsid w:val="009B364C"/>
    <w:rsid w:val="009B39A5"/>
    <w:rsid w:val="009B3BEE"/>
    <w:rsid w:val="009B3C03"/>
    <w:rsid w:val="009B3C4D"/>
    <w:rsid w:val="009B3CAA"/>
    <w:rsid w:val="009B3E92"/>
    <w:rsid w:val="009B3EA9"/>
    <w:rsid w:val="009B3FFA"/>
    <w:rsid w:val="009B3FFB"/>
    <w:rsid w:val="009B4308"/>
    <w:rsid w:val="009B43F4"/>
    <w:rsid w:val="009B4559"/>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F20"/>
    <w:rsid w:val="009B7FB6"/>
    <w:rsid w:val="009B7FE5"/>
    <w:rsid w:val="009C00B1"/>
    <w:rsid w:val="009C018C"/>
    <w:rsid w:val="009C025B"/>
    <w:rsid w:val="009C0329"/>
    <w:rsid w:val="009C0398"/>
    <w:rsid w:val="009C04EF"/>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36"/>
    <w:rsid w:val="009C5AC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95C"/>
    <w:rsid w:val="009D4A7A"/>
    <w:rsid w:val="009D4C42"/>
    <w:rsid w:val="009D4D24"/>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B21"/>
    <w:rsid w:val="009D5C06"/>
    <w:rsid w:val="009D5C17"/>
    <w:rsid w:val="009D5C98"/>
    <w:rsid w:val="009D5EB7"/>
    <w:rsid w:val="009D5F61"/>
    <w:rsid w:val="009D60A3"/>
    <w:rsid w:val="009D621D"/>
    <w:rsid w:val="009D67A0"/>
    <w:rsid w:val="009D6871"/>
    <w:rsid w:val="009D69DE"/>
    <w:rsid w:val="009D6B6F"/>
    <w:rsid w:val="009D6B7C"/>
    <w:rsid w:val="009D6DB5"/>
    <w:rsid w:val="009D7138"/>
    <w:rsid w:val="009D735E"/>
    <w:rsid w:val="009D7425"/>
    <w:rsid w:val="009D744A"/>
    <w:rsid w:val="009D75CD"/>
    <w:rsid w:val="009D76BD"/>
    <w:rsid w:val="009D78AF"/>
    <w:rsid w:val="009D7A50"/>
    <w:rsid w:val="009D7A60"/>
    <w:rsid w:val="009D7B7C"/>
    <w:rsid w:val="009D7F20"/>
    <w:rsid w:val="009D7FB7"/>
    <w:rsid w:val="009E0005"/>
    <w:rsid w:val="009E0119"/>
    <w:rsid w:val="009E01B2"/>
    <w:rsid w:val="009E06DD"/>
    <w:rsid w:val="009E06FF"/>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3C7"/>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E7D7E"/>
    <w:rsid w:val="009F019C"/>
    <w:rsid w:val="009F030A"/>
    <w:rsid w:val="009F0660"/>
    <w:rsid w:val="009F0695"/>
    <w:rsid w:val="009F0743"/>
    <w:rsid w:val="009F074D"/>
    <w:rsid w:val="009F08DE"/>
    <w:rsid w:val="009F095D"/>
    <w:rsid w:val="009F09F9"/>
    <w:rsid w:val="009F0ABC"/>
    <w:rsid w:val="009F0B48"/>
    <w:rsid w:val="009F0CC2"/>
    <w:rsid w:val="009F0D0F"/>
    <w:rsid w:val="009F12AA"/>
    <w:rsid w:val="009F1544"/>
    <w:rsid w:val="009F1549"/>
    <w:rsid w:val="009F1561"/>
    <w:rsid w:val="009F174F"/>
    <w:rsid w:val="009F18C3"/>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2DA8"/>
    <w:rsid w:val="009F2F5B"/>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F67"/>
    <w:rsid w:val="009F3F99"/>
    <w:rsid w:val="009F44AA"/>
    <w:rsid w:val="009F44F9"/>
    <w:rsid w:val="009F4656"/>
    <w:rsid w:val="009F4725"/>
    <w:rsid w:val="009F476D"/>
    <w:rsid w:val="009F4A54"/>
    <w:rsid w:val="009F4AB7"/>
    <w:rsid w:val="009F4B0E"/>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B"/>
    <w:rsid w:val="009F64FF"/>
    <w:rsid w:val="009F6827"/>
    <w:rsid w:val="009F6B44"/>
    <w:rsid w:val="009F6B57"/>
    <w:rsid w:val="009F6FFA"/>
    <w:rsid w:val="009F703E"/>
    <w:rsid w:val="009F710C"/>
    <w:rsid w:val="009F71C4"/>
    <w:rsid w:val="009F7211"/>
    <w:rsid w:val="009F72E5"/>
    <w:rsid w:val="009F7476"/>
    <w:rsid w:val="009F7621"/>
    <w:rsid w:val="009F7751"/>
    <w:rsid w:val="009F7AA6"/>
    <w:rsid w:val="009F7DCC"/>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20"/>
    <w:rsid w:val="00A0657E"/>
    <w:rsid w:val="00A066F0"/>
    <w:rsid w:val="00A0670C"/>
    <w:rsid w:val="00A06747"/>
    <w:rsid w:val="00A0688D"/>
    <w:rsid w:val="00A069C0"/>
    <w:rsid w:val="00A06ADD"/>
    <w:rsid w:val="00A070D1"/>
    <w:rsid w:val="00A073FA"/>
    <w:rsid w:val="00A074B8"/>
    <w:rsid w:val="00A07546"/>
    <w:rsid w:val="00A075A1"/>
    <w:rsid w:val="00A0785F"/>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DD"/>
    <w:rsid w:val="00A10CB5"/>
    <w:rsid w:val="00A10CDB"/>
    <w:rsid w:val="00A10DF0"/>
    <w:rsid w:val="00A1107C"/>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93E"/>
    <w:rsid w:val="00A13A10"/>
    <w:rsid w:val="00A13C7B"/>
    <w:rsid w:val="00A13D5E"/>
    <w:rsid w:val="00A13E6D"/>
    <w:rsid w:val="00A13FB9"/>
    <w:rsid w:val="00A14099"/>
    <w:rsid w:val="00A14228"/>
    <w:rsid w:val="00A143B8"/>
    <w:rsid w:val="00A1462B"/>
    <w:rsid w:val="00A14834"/>
    <w:rsid w:val="00A1485D"/>
    <w:rsid w:val="00A148D6"/>
    <w:rsid w:val="00A14B49"/>
    <w:rsid w:val="00A14B6E"/>
    <w:rsid w:val="00A14BB6"/>
    <w:rsid w:val="00A14D0E"/>
    <w:rsid w:val="00A14E02"/>
    <w:rsid w:val="00A14FE1"/>
    <w:rsid w:val="00A150F3"/>
    <w:rsid w:val="00A1524C"/>
    <w:rsid w:val="00A153C9"/>
    <w:rsid w:val="00A154AA"/>
    <w:rsid w:val="00A154AC"/>
    <w:rsid w:val="00A154CF"/>
    <w:rsid w:val="00A15551"/>
    <w:rsid w:val="00A156DB"/>
    <w:rsid w:val="00A159BE"/>
    <w:rsid w:val="00A159C5"/>
    <w:rsid w:val="00A15DD1"/>
    <w:rsid w:val="00A15E35"/>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8B"/>
    <w:rsid w:val="00A17871"/>
    <w:rsid w:val="00A1791D"/>
    <w:rsid w:val="00A17A98"/>
    <w:rsid w:val="00A17AA3"/>
    <w:rsid w:val="00A17B4C"/>
    <w:rsid w:val="00A17C0A"/>
    <w:rsid w:val="00A17E15"/>
    <w:rsid w:val="00A2003B"/>
    <w:rsid w:val="00A20067"/>
    <w:rsid w:val="00A201A0"/>
    <w:rsid w:val="00A20231"/>
    <w:rsid w:val="00A2037D"/>
    <w:rsid w:val="00A205EA"/>
    <w:rsid w:val="00A205FF"/>
    <w:rsid w:val="00A20647"/>
    <w:rsid w:val="00A207CA"/>
    <w:rsid w:val="00A208D4"/>
    <w:rsid w:val="00A20AE2"/>
    <w:rsid w:val="00A2100E"/>
    <w:rsid w:val="00A21177"/>
    <w:rsid w:val="00A211AC"/>
    <w:rsid w:val="00A21457"/>
    <w:rsid w:val="00A2181E"/>
    <w:rsid w:val="00A2187F"/>
    <w:rsid w:val="00A218C5"/>
    <w:rsid w:val="00A219FD"/>
    <w:rsid w:val="00A21B1C"/>
    <w:rsid w:val="00A21B83"/>
    <w:rsid w:val="00A21CD7"/>
    <w:rsid w:val="00A21E03"/>
    <w:rsid w:val="00A21FE0"/>
    <w:rsid w:val="00A21FF9"/>
    <w:rsid w:val="00A220CB"/>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27C"/>
    <w:rsid w:val="00A23294"/>
    <w:rsid w:val="00A232FC"/>
    <w:rsid w:val="00A23511"/>
    <w:rsid w:val="00A23539"/>
    <w:rsid w:val="00A23559"/>
    <w:rsid w:val="00A235B5"/>
    <w:rsid w:val="00A235C9"/>
    <w:rsid w:val="00A23721"/>
    <w:rsid w:val="00A2377B"/>
    <w:rsid w:val="00A237B4"/>
    <w:rsid w:val="00A237C5"/>
    <w:rsid w:val="00A238E0"/>
    <w:rsid w:val="00A23B18"/>
    <w:rsid w:val="00A23CE9"/>
    <w:rsid w:val="00A23EA2"/>
    <w:rsid w:val="00A2415D"/>
    <w:rsid w:val="00A245C1"/>
    <w:rsid w:val="00A24B64"/>
    <w:rsid w:val="00A24BB2"/>
    <w:rsid w:val="00A24BFA"/>
    <w:rsid w:val="00A24C1C"/>
    <w:rsid w:val="00A24C70"/>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846"/>
    <w:rsid w:val="00A27938"/>
    <w:rsid w:val="00A27BA2"/>
    <w:rsid w:val="00A27C6C"/>
    <w:rsid w:val="00A27E19"/>
    <w:rsid w:val="00A301E0"/>
    <w:rsid w:val="00A301ED"/>
    <w:rsid w:val="00A30328"/>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2F7"/>
    <w:rsid w:val="00A3630C"/>
    <w:rsid w:val="00A3660F"/>
    <w:rsid w:val="00A3678C"/>
    <w:rsid w:val="00A36DC0"/>
    <w:rsid w:val="00A36E2D"/>
    <w:rsid w:val="00A36E7B"/>
    <w:rsid w:val="00A36FA1"/>
    <w:rsid w:val="00A37411"/>
    <w:rsid w:val="00A37506"/>
    <w:rsid w:val="00A3765F"/>
    <w:rsid w:val="00A377E7"/>
    <w:rsid w:val="00A37C2A"/>
    <w:rsid w:val="00A37C45"/>
    <w:rsid w:val="00A37D29"/>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2D7"/>
    <w:rsid w:val="00A43402"/>
    <w:rsid w:val="00A434F0"/>
    <w:rsid w:val="00A43608"/>
    <w:rsid w:val="00A436C6"/>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404F"/>
    <w:rsid w:val="00A54185"/>
    <w:rsid w:val="00A5421F"/>
    <w:rsid w:val="00A54248"/>
    <w:rsid w:val="00A5454D"/>
    <w:rsid w:val="00A545BB"/>
    <w:rsid w:val="00A5478C"/>
    <w:rsid w:val="00A54D66"/>
    <w:rsid w:val="00A54E54"/>
    <w:rsid w:val="00A54F80"/>
    <w:rsid w:val="00A54F8E"/>
    <w:rsid w:val="00A54FAF"/>
    <w:rsid w:val="00A54FFB"/>
    <w:rsid w:val="00A553EE"/>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B1A"/>
    <w:rsid w:val="00A56B52"/>
    <w:rsid w:val="00A56C24"/>
    <w:rsid w:val="00A56ECC"/>
    <w:rsid w:val="00A56F55"/>
    <w:rsid w:val="00A56FCB"/>
    <w:rsid w:val="00A5725A"/>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4B1"/>
    <w:rsid w:val="00A619F7"/>
    <w:rsid w:val="00A61C51"/>
    <w:rsid w:val="00A61C71"/>
    <w:rsid w:val="00A61C85"/>
    <w:rsid w:val="00A61FFB"/>
    <w:rsid w:val="00A620B7"/>
    <w:rsid w:val="00A621B3"/>
    <w:rsid w:val="00A621BD"/>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41"/>
    <w:rsid w:val="00A63D8E"/>
    <w:rsid w:val="00A63E60"/>
    <w:rsid w:val="00A64215"/>
    <w:rsid w:val="00A64296"/>
    <w:rsid w:val="00A642B1"/>
    <w:rsid w:val="00A64614"/>
    <w:rsid w:val="00A64914"/>
    <w:rsid w:val="00A64A86"/>
    <w:rsid w:val="00A65024"/>
    <w:rsid w:val="00A652D3"/>
    <w:rsid w:val="00A65642"/>
    <w:rsid w:val="00A65A46"/>
    <w:rsid w:val="00A65D1A"/>
    <w:rsid w:val="00A65F27"/>
    <w:rsid w:val="00A65FBF"/>
    <w:rsid w:val="00A66204"/>
    <w:rsid w:val="00A663EB"/>
    <w:rsid w:val="00A664A9"/>
    <w:rsid w:val="00A664CD"/>
    <w:rsid w:val="00A66549"/>
    <w:rsid w:val="00A666A2"/>
    <w:rsid w:val="00A66903"/>
    <w:rsid w:val="00A6699A"/>
    <w:rsid w:val="00A66A1D"/>
    <w:rsid w:val="00A66A86"/>
    <w:rsid w:val="00A66B48"/>
    <w:rsid w:val="00A66B8D"/>
    <w:rsid w:val="00A66BFA"/>
    <w:rsid w:val="00A66C79"/>
    <w:rsid w:val="00A66C95"/>
    <w:rsid w:val="00A66E5D"/>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18"/>
    <w:rsid w:val="00A7026F"/>
    <w:rsid w:val="00A70490"/>
    <w:rsid w:val="00A70594"/>
    <w:rsid w:val="00A70617"/>
    <w:rsid w:val="00A70A88"/>
    <w:rsid w:val="00A70B52"/>
    <w:rsid w:val="00A70B56"/>
    <w:rsid w:val="00A70BA6"/>
    <w:rsid w:val="00A70C0A"/>
    <w:rsid w:val="00A70ED5"/>
    <w:rsid w:val="00A71199"/>
    <w:rsid w:val="00A71300"/>
    <w:rsid w:val="00A71376"/>
    <w:rsid w:val="00A71436"/>
    <w:rsid w:val="00A7146B"/>
    <w:rsid w:val="00A7174A"/>
    <w:rsid w:val="00A7176F"/>
    <w:rsid w:val="00A717B6"/>
    <w:rsid w:val="00A718A1"/>
    <w:rsid w:val="00A71A5A"/>
    <w:rsid w:val="00A71B2C"/>
    <w:rsid w:val="00A71BD3"/>
    <w:rsid w:val="00A71C8E"/>
    <w:rsid w:val="00A71CCC"/>
    <w:rsid w:val="00A71FD0"/>
    <w:rsid w:val="00A71FD4"/>
    <w:rsid w:val="00A71FEE"/>
    <w:rsid w:val="00A72058"/>
    <w:rsid w:val="00A7221E"/>
    <w:rsid w:val="00A723C7"/>
    <w:rsid w:val="00A72473"/>
    <w:rsid w:val="00A7251E"/>
    <w:rsid w:val="00A7254F"/>
    <w:rsid w:val="00A72668"/>
    <w:rsid w:val="00A7269F"/>
    <w:rsid w:val="00A72753"/>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635"/>
    <w:rsid w:val="00A747E8"/>
    <w:rsid w:val="00A74BAB"/>
    <w:rsid w:val="00A74C3C"/>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45E"/>
    <w:rsid w:val="00A76528"/>
    <w:rsid w:val="00A7652B"/>
    <w:rsid w:val="00A766C3"/>
    <w:rsid w:val="00A7685D"/>
    <w:rsid w:val="00A76B31"/>
    <w:rsid w:val="00A76B7D"/>
    <w:rsid w:val="00A76C5A"/>
    <w:rsid w:val="00A76C5B"/>
    <w:rsid w:val="00A771F0"/>
    <w:rsid w:val="00A772CE"/>
    <w:rsid w:val="00A77369"/>
    <w:rsid w:val="00A7765A"/>
    <w:rsid w:val="00A8012D"/>
    <w:rsid w:val="00A801E9"/>
    <w:rsid w:val="00A806CA"/>
    <w:rsid w:val="00A807A2"/>
    <w:rsid w:val="00A80C72"/>
    <w:rsid w:val="00A80C83"/>
    <w:rsid w:val="00A80CF1"/>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569"/>
    <w:rsid w:val="00A8376D"/>
    <w:rsid w:val="00A83829"/>
    <w:rsid w:val="00A83D97"/>
    <w:rsid w:val="00A83E25"/>
    <w:rsid w:val="00A83E93"/>
    <w:rsid w:val="00A83E99"/>
    <w:rsid w:val="00A83EF6"/>
    <w:rsid w:val="00A83F51"/>
    <w:rsid w:val="00A83F74"/>
    <w:rsid w:val="00A842BB"/>
    <w:rsid w:val="00A8439B"/>
    <w:rsid w:val="00A8452C"/>
    <w:rsid w:val="00A8478B"/>
    <w:rsid w:val="00A84951"/>
    <w:rsid w:val="00A849BE"/>
    <w:rsid w:val="00A84A93"/>
    <w:rsid w:val="00A84CC2"/>
    <w:rsid w:val="00A84D67"/>
    <w:rsid w:val="00A84DCC"/>
    <w:rsid w:val="00A84E8C"/>
    <w:rsid w:val="00A851BB"/>
    <w:rsid w:val="00A8534E"/>
    <w:rsid w:val="00A85555"/>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D17"/>
    <w:rsid w:val="00A87FC6"/>
    <w:rsid w:val="00A90235"/>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77"/>
    <w:rsid w:val="00A95F33"/>
    <w:rsid w:val="00A95FB4"/>
    <w:rsid w:val="00A96035"/>
    <w:rsid w:val="00A96364"/>
    <w:rsid w:val="00A96824"/>
    <w:rsid w:val="00A96909"/>
    <w:rsid w:val="00A96991"/>
    <w:rsid w:val="00A96BAA"/>
    <w:rsid w:val="00A96C9C"/>
    <w:rsid w:val="00A96CCF"/>
    <w:rsid w:val="00A96E8D"/>
    <w:rsid w:val="00A97256"/>
    <w:rsid w:val="00A97308"/>
    <w:rsid w:val="00A9742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A2"/>
    <w:rsid w:val="00AA643F"/>
    <w:rsid w:val="00AA657D"/>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7A"/>
    <w:rsid w:val="00AB01BC"/>
    <w:rsid w:val="00AB02B3"/>
    <w:rsid w:val="00AB0375"/>
    <w:rsid w:val="00AB05B4"/>
    <w:rsid w:val="00AB060E"/>
    <w:rsid w:val="00AB0756"/>
    <w:rsid w:val="00AB084C"/>
    <w:rsid w:val="00AB088E"/>
    <w:rsid w:val="00AB091E"/>
    <w:rsid w:val="00AB09C9"/>
    <w:rsid w:val="00AB0CE1"/>
    <w:rsid w:val="00AB0D69"/>
    <w:rsid w:val="00AB1013"/>
    <w:rsid w:val="00AB118B"/>
    <w:rsid w:val="00AB1237"/>
    <w:rsid w:val="00AB12B9"/>
    <w:rsid w:val="00AB1359"/>
    <w:rsid w:val="00AB13A3"/>
    <w:rsid w:val="00AB13D4"/>
    <w:rsid w:val="00AB1420"/>
    <w:rsid w:val="00AB1578"/>
    <w:rsid w:val="00AB1592"/>
    <w:rsid w:val="00AB15A4"/>
    <w:rsid w:val="00AB1612"/>
    <w:rsid w:val="00AB199D"/>
    <w:rsid w:val="00AB1A3F"/>
    <w:rsid w:val="00AB1AF2"/>
    <w:rsid w:val="00AB1BE2"/>
    <w:rsid w:val="00AB1C3B"/>
    <w:rsid w:val="00AB1D16"/>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2E8"/>
    <w:rsid w:val="00AB4380"/>
    <w:rsid w:val="00AB4397"/>
    <w:rsid w:val="00AB457A"/>
    <w:rsid w:val="00AB45D4"/>
    <w:rsid w:val="00AB4699"/>
    <w:rsid w:val="00AB486F"/>
    <w:rsid w:val="00AB4A56"/>
    <w:rsid w:val="00AB4B43"/>
    <w:rsid w:val="00AB4B71"/>
    <w:rsid w:val="00AB4C46"/>
    <w:rsid w:val="00AB4C84"/>
    <w:rsid w:val="00AB4F0B"/>
    <w:rsid w:val="00AB4F87"/>
    <w:rsid w:val="00AB505D"/>
    <w:rsid w:val="00AB508B"/>
    <w:rsid w:val="00AB5091"/>
    <w:rsid w:val="00AB5259"/>
    <w:rsid w:val="00AB5293"/>
    <w:rsid w:val="00AB53A8"/>
    <w:rsid w:val="00AB543A"/>
    <w:rsid w:val="00AB546F"/>
    <w:rsid w:val="00AB54C2"/>
    <w:rsid w:val="00AB55C0"/>
    <w:rsid w:val="00AB575E"/>
    <w:rsid w:val="00AB576E"/>
    <w:rsid w:val="00AB59E5"/>
    <w:rsid w:val="00AB5AA6"/>
    <w:rsid w:val="00AB60D7"/>
    <w:rsid w:val="00AB60FD"/>
    <w:rsid w:val="00AB6350"/>
    <w:rsid w:val="00AB6446"/>
    <w:rsid w:val="00AB646A"/>
    <w:rsid w:val="00AB64B1"/>
    <w:rsid w:val="00AB67C5"/>
    <w:rsid w:val="00AB68FD"/>
    <w:rsid w:val="00AB6EC3"/>
    <w:rsid w:val="00AB6F2C"/>
    <w:rsid w:val="00AB6F65"/>
    <w:rsid w:val="00AB6FE0"/>
    <w:rsid w:val="00AB6FE9"/>
    <w:rsid w:val="00AB715D"/>
    <w:rsid w:val="00AB719C"/>
    <w:rsid w:val="00AB74E9"/>
    <w:rsid w:val="00AB74FB"/>
    <w:rsid w:val="00AB7507"/>
    <w:rsid w:val="00AB76C8"/>
    <w:rsid w:val="00AB78E3"/>
    <w:rsid w:val="00AB7D09"/>
    <w:rsid w:val="00AB7D2C"/>
    <w:rsid w:val="00AB7D5F"/>
    <w:rsid w:val="00AB7D76"/>
    <w:rsid w:val="00AB7FD1"/>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1BE3"/>
    <w:rsid w:val="00AC201A"/>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A73"/>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8B"/>
    <w:rsid w:val="00AC7084"/>
    <w:rsid w:val="00AC71A8"/>
    <w:rsid w:val="00AC7227"/>
    <w:rsid w:val="00AC725F"/>
    <w:rsid w:val="00AC760D"/>
    <w:rsid w:val="00AC76A6"/>
    <w:rsid w:val="00AC76D8"/>
    <w:rsid w:val="00AC778C"/>
    <w:rsid w:val="00AC779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71B"/>
    <w:rsid w:val="00AD17EB"/>
    <w:rsid w:val="00AD1BE5"/>
    <w:rsid w:val="00AD1C5E"/>
    <w:rsid w:val="00AD1D87"/>
    <w:rsid w:val="00AD1D92"/>
    <w:rsid w:val="00AD1E5B"/>
    <w:rsid w:val="00AD1F41"/>
    <w:rsid w:val="00AD20D8"/>
    <w:rsid w:val="00AD221C"/>
    <w:rsid w:val="00AD226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40D"/>
    <w:rsid w:val="00AE06F9"/>
    <w:rsid w:val="00AE079D"/>
    <w:rsid w:val="00AE0C25"/>
    <w:rsid w:val="00AE0D0B"/>
    <w:rsid w:val="00AE0D2E"/>
    <w:rsid w:val="00AE0D88"/>
    <w:rsid w:val="00AE1090"/>
    <w:rsid w:val="00AE129E"/>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B47"/>
    <w:rsid w:val="00AE3CBC"/>
    <w:rsid w:val="00AE3D68"/>
    <w:rsid w:val="00AE3D69"/>
    <w:rsid w:val="00AE40CA"/>
    <w:rsid w:val="00AE41EA"/>
    <w:rsid w:val="00AE469A"/>
    <w:rsid w:val="00AE4B83"/>
    <w:rsid w:val="00AE4F3B"/>
    <w:rsid w:val="00AE508A"/>
    <w:rsid w:val="00AE513A"/>
    <w:rsid w:val="00AE522F"/>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0E16"/>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037"/>
    <w:rsid w:val="00AF335D"/>
    <w:rsid w:val="00AF3855"/>
    <w:rsid w:val="00AF3A7A"/>
    <w:rsid w:val="00AF3A9C"/>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E86"/>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C14"/>
    <w:rsid w:val="00B04E1F"/>
    <w:rsid w:val="00B04EE4"/>
    <w:rsid w:val="00B04FD1"/>
    <w:rsid w:val="00B052E3"/>
    <w:rsid w:val="00B053EE"/>
    <w:rsid w:val="00B0577E"/>
    <w:rsid w:val="00B05799"/>
    <w:rsid w:val="00B0586C"/>
    <w:rsid w:val="00B05A06"/>
    <w:rsid w:val="00B05B4D"/>
    <w:rsid w:val="00B05B7D"/>
    <w:rsid w:val="00B05B85"/>
    <w:rsid w:val="00B05C5A"/>
    <w:rsid w:val="00B05DC0"/>
    <w:rsid w:val="00B05E0D"/>
    <w:rsid w:val="00B05F0F"/>
    <w:rsid w:val="00B05F38"/>
    <w:rsid w:val="00B05F77"/>
    <w:rsid w:val="00B06017"/>
    <w:rsid w:val="00B061AB"/>
    <w:rsid w:val="00B0628D"/>
    <w:rsid w:val="00B06344"/>
    <w:rsid w:val="00B06447"/>
    <w:rsid w:val="00B0662A"/>
    <w:rsid w:val="00B0664A"/>
    <w:rsid w:val="00B067DA"/>
    <w:rsid w:val="00B06BD6"/>
    <w:rsid w:val="00B06C94"/>
    <w:rsid w:val="00B06C98"/>
    <w:rsid w:val="00B06DEA"/>
    <w:rsid w:val="00B06EFA"/>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7C4"/>
    <w:rsid w:val="00B10ACA"/>
    <w:rsid w:val="00B10BF2"/>
    <w:rsid w:val="00B10D1F"/>
    <w:rsid w:val="00B10E15"/>
    <w:rsid w:val="00B10FF2"/>
    <w:rsid w:val="00B110DF"/>
    <w:rsid w:val="00B11142"/>
    <w:rsid w:val="00B114DD"/>
    <w:rsid w:val="00B116B5"/>
    <w:rsid w:val="00B11F9A"/>
    <w:rsid w:val="00B121E3"/>
    <w:rsid w:val="00B12203"/>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63BE"/>
    <w:rsid w:val="00B16465"/>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6D0"/>
    <w:rsid w:val="00B20814"/>
    <w:rsid w:val="00B20832"/>
    <w:rsid w:val="00B20859"/>
    <w:rsid w:val="00B20A6C"/>
    <w:rsid w:val="00B20AE7"/>
    <w:rsid w:val="00B20BB6"/>
    <w:rsid w:val="00B20C7A"/>
    <w:rsid w:val="00B20E56"/>
    <w:rsid w:val="00B21399"/>
    <w:rsid w:val="00B216BB"/>
    <w:rsid w:val="00B216D4"/>
    <w:rsid w:val="00B21724"/>
    <w:rsid w:val="00B2179B"/>
    <w:rsid w:val="00B219D1"/>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50"/>
    <w:rsid w:val="00B22D9B"/>
    <w:rsid w:val="00B22DFA"/>
    <w:rsid w:val="00B22F87"/>
    <w:rsid w:val="00B230C2"/>
    <w:rsid w:val="00B233DD"/>
    <w:rsid w:val="00B2351D"/>
    <w:rsid w:val="00B236D3"/>
    <w:rsid w:val="00B2371B"/>
    <w:rsid w:val="00B2375A"/>
    <w:rsid w:val="00B239E5"/>
    <w:rsid w:val="00B23D6A"/>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AE4"/>
    <w:rsid w:val="00B30BE8"/>
    <w:rsid w:val="00B30CE5"/>
    <w:rsid w:val="00B30F8C"/>
    <w:rsid w:val="00B31010"/>
    <w:rsid w:val="00B311BD"/>
    <w:rsid w:val="00B31312"/>
    <w:rsid w:val="00B3190C"/>
    <w:rsid w:val="00B31C07"/>
    <w:rsid w:val="00B31E10"/>
    <w:rsid w:val="00B320C3"/>
    <w:rsid w:val="00B321B1"/>
    <w:rsid w:val="00B3233C"/>
    <w:rsid w:val="00B32409"/>
    <w:rsid w:val="00B3264A"/>
    <w:rsid w:val="00B32673"/>
    <w:rsid w:val="00B326CD"/>
    <w:rsid w:val="00B32B1C"/>
    <w:rsid w:val="00B32CD0"/>
    <w:rsid w:val="00B32D03"/>
    <w:rsid w:val="00B32F25"/>
    <w:rsid w:val="00B33020"/>
    <w:rsid w:val="00B33088"/>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CA2"/>
    <w:rsid w:val="00B36EFC"/>
    <w:rsid w:val="00B37180"/>
    <w:rsid w:val="00B372CC"/>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98A"/>
    <w:rsid w:val="00B41AA0"/>
    <w:rsid w:val="00B41AE9"/>
    <w:rsid w:val="00B41D5E"/>
    <w:rsid w:val="00B41E2B"/>
    <w:rsid w:val="00B420F7"/>
    <w:rsid w:val="00B42270"/>
    <w:rsid w:val="00B4228F"/>
    <w:rsid w:val="00B4286F"/>
    <w:rsid w:val="00B4290B"/>
    <w:rsid w:val="00B42936"/>
    <w:rsid w:val="00B42960"/>
    <w:rsid w:val="00B429BB"/>
    <w:rsid w:val="00B42D50"/>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8"/>
    <w:rsid w:val="00B45F15"/>
    <w:rsid w:val="00B46078"/>
    <w:rsid w:val="00B461C8"/>
    <w:rsid w:val="00B461D4"/>
    <w:rsid w:val="00B465DA"/>
    <w:rsid w:val="00B46642"/>
    <w:rsid w:val="00B466BE"/>
    <w:rsid w:val="00B467D1"/>
    <w:rsid w:val="00B46813"/>
    <w:rsid w:val="00B46924"/>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2F"/>
    <w:rsid w:val="00B5036E"/>
    <w:rsid w:val="00B5040D"/>
    <w:rsid w:val="00B507AB"/>
    <w:rsid w:val="00B50B09"/>
    <w:rsid w:val="00B50B28"/>
    <w:rsid w:val="00B50B7C"/>
    <w:rsid w:val="00B50C03"/>
    <w:rsid w:val="00B50CC3"/>
    <w:rsid w:val="00B50DF0"/>
    <w:rsid w:val="00B50DF6"/>
    <w:rsid w:val="00B50F38"/>
    <w:rsid w:val="00B50F7D"/>
    <w:rsid w:val="00B5114A"/>
    <w:rsid w:val="00B511F9"/>
    <w:rsid w:val="00B512BA"/>
    <w:rsid w:val="00B512C4"/>
    <w:rsid w:val="00B5156F"/>
    <w:rsid w:val="00B516A3"/>
    <w:rsid w:val="00B518A1"/>
    <w:rsid w:val="00B51984"/>
    <w:rsid w:val="00B519D8"/>
    <w:rsid w:val="00B51A33"/>
    <w:rsid w:val="00B51E1F"/>
    <w:rsid w:val="00B51E64"/>
    <w:rsid w:val="00B521B3"/>
    <w:rsid w:val="00B524A0"/>
    <w:rsid w:val="00B5255B"/>
    <w:rsid w:val="00B52829"/>
    <w:rsid w:val="00B529DF"/>
    <w:rsid w:val="00B52AAB"/>
    <w:rsid w:val="00B52AD5"/>
    <w:rsid w:val="00B52F23"/>
    <w:rsid w:val="00B530F7"/>
    <w:rsid w:val="00B53106"/>
    <w:rsid w:val="00B53385"/>
    <w:rsid w:val="00B53410"/>
    <w:rsid w:val="00B534A7"/>
    <w:rsid w:val="00B535A1"/>
    <w:rsid w:val="00B537B4"/>
    <w:rsid w:val="00B53850"/>
    <w:rsid w:val="00B538AC"/>
    <w:rsid w:val="00B53CA9"/>
    <w:rsid w:val="00B53D51"/>
    <w:rsid w:val="00B53D6B"/>
    <w:rsid w:val="00B53E98"/>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FF2"/>
    <w:rsid w:val="00B57012"/>
    <w:rsid w:val="00B5709B"/>
    <w:rsid w:val="00B57203"/>
    <w:rsid w:val="00B57282"/>
    <w:rsid w:val="00B57553"/>
    <w:rsid w:val="00B57A24"/>
    <w:rsid w:val="00B57BEB"/>
    <w:rsid w:val="00B57CFA"/>
    <w:rsid w:val="00B57E4E"/>
    <w:rsid w:val="00B57E7D"/>
    <w:rsid w:val="00B600D4"/>
    <w:rsid w:val="00B600F1"/>
    <w:rsid w:val="00B604C7"/>
    <w:rsid w:val="00B6079E"/>
    <w:rsid w:val="00B6093F"/>
    <w:rsid w:val="00B60A24"/>
    <w:rsid w:val="00B60A63"/>
    <w:rsid w:val="00B60D2E"/>
    <w:rsid w:val="00B60E03"/>
    <w:rsid w:val="00B60E46"/>
    <w:rsid w:val="00B60EBD"/>
    <w:rsid w:val="00B60FC6"/>
    <w:rsid w:val="00B60FEC"/>
    <w:rsid w:val="00B61049"/>
    <w:rsid w:val="00B610C6"/>
    <w:rsid w:val="00B610DC"/>
    <w:rsid w:val="00B613D3"/>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879"/>
    <w:rsid w:val="00B64C76"/>
    <w:rsid w:val="00B64C94"/>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F8A"/>
    <w:rsid w:val="00B701E2"/>
    <w:rsid w:val="00B70734"/>
    <w:rsid w:val="00B707C8"/>
    <w:rsid w:val="00B7082D"/>
    <w:rsid w:val="00B712D3"/>
    <w:rsid w:val="00B7133A"/>
    <w:rsid w:val="00B713BD"/>
    <w:rsid w:val="00B7156E"/>
    <w:rsid w:val="00B71587"/>
    <w:rsid w:val="00B716B9"/>
    <w:rsid w:val="00B716E3"/>
    <w:rsid w:val="00B716E9"/>
    <w:rsid w:val="00B718AE"/>
    <w:rsid w:val="00B71BB1"/>
    <w:rsid w:val="00B71CDA"/>
    <w:rsid w:val="00B71CFF"/>
    <w:rsid w:val="00B71E61"/>
    <w:rsid w:val="00B7208F"/>
    <w:rsid w:val="00B72137"/>
    <w:rsid w:val="00B722E5"/>
    <w:rsid w:val="00B72565"/>
    <w:rsid w:val="00B725D7"/>
    <w:rsid w:val="00B726C0"/>
    <w:rsid w:val="00B72935"/>
    <w:rsid w:val="00B72DA2"/>
    <w:rsid w:val="00B72DB2"/>
    <w:rsid w:val="00B73188"/>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AF8"/>
    <w:rsid w:val="00B74CF8"/>
    <w:rsid w:val="00B75293"/>
    <w:rsid w:val="00B75371"/>
    <w:rsid w:val="00B756C1"/>
    <w:rsid w:val="00B7582E"/>
    <w:rsid w:val="00B75834"/>
    <w:rsid w:val="00B7595A"/>
    <w:rsid w:val="00B75B25"/>
    <w:rsid w:val="00B75B6D"/>
    <w:rsid w:val="00B75B98"/>
    <w:rsid w:val="00B75CAB"/>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301"/>
    <w:rsid w:val="00B77457"/>
    <w:rsid w:val="00B777BC"/>
    <w:rsid w:val="00B779A0"/>
    <w:rsid w:val="00B77BED"/>
    <w:rsid w:val="00B77D30"/>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D63"/>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8E9"/>
    <w:rsid w:val="00B8395B"/>
    <w:rsid w:val="00B839B1"/>
    <w:rsid w:val="00B83A79"/>
    <w:rsid w:val="00B83BD0"/>
    <w:rsid w:val="00B83C19"/>
    <w:rsid w:val="00B84011"/>
    <w:rsid w:val="00B8408F"/>
    <w:rsid w:val="00B8419F"/>
    <w:rsid w:val="00B84246"/>
    <w:rsid w:val="00B8432F"/>
    <w:rsid w:val="00B8460D"/>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95"/>
    <w:rsid w:val="00B86DB7"/>
    <w:rsid w:val="00B86E7A"/>
    <w:rsid w:val="00B87067"/>
    <w:rsid w:val="00B8714F"/>
    <w:rsid w:val="00B872C6"/>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BB5"/>
    <w:rsid w:val="00B90C4B"/>
    <w:rsid w:val="00B90CE9"/>
    <w:rsid w:val="00B90EDF"/>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E27"/>
    <w:rsid w:val="00B93E6F"/>
    <w:rsid w:val="00B94184"/>
    <w:rsid w:val="00B941EB"/>
    <w:rsid w:val="00B943F9"/>
    <w:rsid w:val="00B947A8"/>
    <w:rsid w:val="00B9487A"/>
    <w:rsid w:val="00B948EB"/>
    <w:rsid w:val="00B94931"/>
    <w:rsid w:val="00B949D0"/>
    <w:rsid w:val="00B94A65"/>
    <w:rsid w:val="00B94ACE"/>
    <w:rsid w:val="00B94BFD"/>
    <w:rsid w:val="00B94FFA"/>
    <w:rsid w:val="00B9518B"/>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C56"/>
    <w:rsid w:val="00BA0D7B"/>
    <w:rsid w:val="00BA0DD9"/>
    <w:rsid w:val="00BA0F2D"/>
    <w:rsid w:val="00BA0FB6"/>
    <w:rsid w:val="00BA12D7"/>
    <w:rsid w:val="00BA12DB"/>
    <w:rsid w:val="00BA17A0"/>
    <w:rsid w:val="00BA18F2"/>
    <w:rsid w:val="00BA1AC5"/>
    <w:rsid w:val="00BA1D20"/>
    <w:rsid w:val="00BA1E78"/>
    <w:rsid w:val="00BA1FFF"/>
    <w:rsid w:val="00BA20FB"/>
    <w:rsid w:val="00BA230C"/>
    <w:rsid w:val="00BA240A"/>
    <w:rsid w:val="00BA252A"/>
    <w:rsid w:val="00BA272A"/>
    <w:rsid w:val="00BA295D"/>
    <w:rsid w:val="00BA29CC"/>
    <w:rsid w:val="00BA2B74"/>
    <w:rsid w:val="00BA2C85"/>
    <w:rsid w:val="00BA2EDF"/>
    <w:rsid w:val="00BA32D1"/>
    <w:rsid w:val="00BA33C9"/>
    <w:rsid w:val="00BA3427"/>
    <w:rsid w:val="00BA34C8"/>
    <w:rsid w:val="00BA3506"/>
    <w:rsid w:val="00BA375B"/>
    <w:rsid w:val="00BA3773"/>
    <w:rsid w:val="00BA3782"/>
    <w:rsid w:val="00BA3851"/>
    <w:rsid w:val="00BA38A6"/>
    <w:rsid w:val="00BA3CE6"/>
    <w:rsid w:val="00BA3FB6"/>
    <w:rsid w:val="00BA43D0"/>
    <w:rsid w:val="00BA4523"/>
    <w:rsid w:val="00BA45BF"/>
    <w:rsid w:val="00BA46A5"/>
    <w:rsid w:val="00BA4D06"/>
    <w:rsid w:val="00BA4FE5"/>
    <w:rsid w:val="00BA516D"/>
    <w:rsid w:val="00BA51CF"/>
    <w:rsid w:val="00BA5379"/>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1C"/>
    <w:rsid w:val="00BB2298"/>
    <w:rsid w:val="00BB229C"/>
    <w:rsid w:val="00BB2557"/>
    <w:rsid w:val="00BB2561"/>
    <w:rsid w:val="00BB2843"/>
    <w:rsid w:val="00BB28C5"/>
    <w:rsid w:val="00BB290C"/>
    <w:rsid w:val="00BB2D10"/>
    <w:rsid w:val="00BB2E29"/>
    <w:rsid w:val="00BB2E63"/>
    <w:rsid w:val="00BB34AB"/>
    <w:rsid w:val="00BB372F"/>
    <w:rsid w:val="00BB37F5"/>
    <w:rsid w:val="00BB3851"/>
    <w:rsid w:val="00BB3E49"/>
    <w:rsid w:val="00BB41A4"/>
    <w:rsid w:val="00BB459A"/>
    <w:rsid w:val="00BB45E9"/>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9C"/>
    <w:rsid w:val="00BB73EB"/>
    <w:rsid w:val="00BB74C9"/>
    <w:rsid w:val="00BB7576"/>
    <w:rsid w:val="00BB78EB"/>
    <w:rsid w:val="00BB7A16"/>
    <w:rsid w:val="00BB7BF6"/>
    <w:rsid w:val="00BB7D8F"/>
    <w:rsid w:val="00BB7DCB"/>
    <w:rsid w:val="00BB7DD0"/>
    <w:rsid w:val="00BC000A"/>
    <w:rsid w:val="00BC0021"/>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58"/>
    <w:rsid w:val="00BC275B"/>
    <w:rsid w:val="00BC2794"/>
    <w:rsid w:val="00BC2DB6"/>
    <w:rsid w:val="00BC2FB7"/>
    <w:rsid w:val="00BC2FB8"/>
    <w:rsid w:val="00BC30AE"/>
    <w:rsid w:val="00BC314E"/>
    <w:rsid w:val="00BC34A6"/>
    <w:rsid w:val="00BC34DA"/>
    <w:rsid w:val="00BC3505"/>
    <w:rsid w:val="00BC3530"/>
    <w:rsid w:val="00BC3559"/>
    <w:rsid w:val="00BC3729"/>
    <w:rsid w:val="00BC3948"/>
    <w:rsid w:val="00BC3B0E"/>
    <w:rsid w:val="00BC3DFE"/>
    <w:rsid w:val="00BC3E0F"/>
    <w:rsid w:val="00BC4A7A"/>
    <w:rsid w:val="00BC4BC4"/>
    <w:rsid w:val="00BC4C73"/>
    <w:rsid w:val="00BC4C8A"/>
    <w:rsid w:val="00BC4E84"/>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A34"/>
    <w:rsid w:val="00BC7B8D"/>
    <w:rsid w:val="00BC7C4A"/>
    <w:rsid w:val="00BC7CCD"/>
    <w:rsid w:val="00BC7D80"/>
    <w:rsid w:val="00BD0170"/>
    <w:rsid w:val="00BD02E5"/>
    <w:rsid w:val="00BD0335"/>
    <w:rsid w:val="00BD0402"/>
    <w:rsid w:val="00BD0539"/>
    <w:rsid w:val="00BD054A"/>
    <w:rsid w:val="00BD06FF"/>
    <w:rsid w:val="00BD0831"/>
    <w:rsid w:val="00BD0F30"/>
    <w:rsid w:val="00BD1022"/>
    <w:rsid w:val="00BD10B3"/>
    <w:rsid w:val="00BD120B"/>
    <w:rsid w:val="00BD1292"/>
    <w:rsid w:val="00BD1777"/>
    <w:rsid w:val="00BD1B36"/>
    <w:rsid w:val="00BD1BCB"/>
    <w:rsid w:val="00BD1E58"/>
    <w:rsid w:val="00BD221B"/>
    <w:rsid w:val="00BD2283"/>
    <w:rsid w:val="00BD23B1"/>
    <w:rsid w:val="00BD24AF"/>
    <w:rsid w:val="00BD2666"/>
    <w:rsid w:val="00BD2BCD"/>
    <w:rsid w:val="00BD2BF3"/>
    <w:rsid w:val="00BD2D23"/>
    <w:rsid w:val="00BD2E31"/>
    <w:rsid w:val="00BD2F14"/>
    <w:rsid w:val="00BD2F27"/>
    <w:rsid w:val="00BD30BF"/>
    <w:rsid w:val="00BD314E"/>
    <w:rsid w:val="00BD319B"/>
    <w:rsid w:val="00BD3293"/>
    <w:rsid w:val="00BD32DD"/>
    <w:rsid w:val="00BD3523"/>
    <w:rsid w:val="00BD3766"/>
    <w:rsid w:val="00BD3AAD"/>
    <w:rsid w:val="00BD3EC5"/>
    <w:rsid w:val="00BD3ED5"/>
    <w:rsid w:val="00BD3EED"/>
    <w:rsid w:val="00BD3F1C"/>
    <w:rsid w:val="00BD402C"/>
    <w:rsid w:val="00BD4131"/>
    <w:rsid w:val="00BD434F"/>
    <w:rsid w:val="00BD4386"/>
    <w:rsid w:val="00BD4469"/>
    <w:rsid w:val="00BD44AA"/>
    <w:rsid w:val="00BD49AB"/>
    <w:rsid w:val="00BD4A16"/>
    <w:rsid w:val="00BD508D"/>
    <w:rsid w:val="00BD51E7"/>
    <w:rsid w:val="00BD5296"/>
    <w:rsid w:val="00BD5475"/>
    <w:rsid w:val="00BD58CC"/>
    <w:rsid w:val="00BD58E0"/>
    <w:rsid w:val="00BD5A62"/>
    <w:rsid w:val="00BD623F"/>
    <w:rsid w:val="00BD62A4"/>
    <w:rsid w:val="00BD6347"/>
    <w:rsid w:val="00BD63E5"/>
    <w:rsid w:val="00BD66E9"/>
    <w:rsid w:val="00BD695B"/>
    <w:rsid w:val="00BD6AF7"/>
    <w:rsid w:val="00BD6DA8"/>
    <w:rsid w:val="00BD718E"/>
    <w:rsid w:val="00BD7204"/>
    <w:rsid w:val="00BD73E1"/>
    <w:rsid w:val="00BD740E"/>
    <w:rsid w:val="00BD7579"/>
    <w:rsid w:val="00BD78BD"/>
    <w:rsid w:val="00BD7941"/>
    <w:rsid w:val="00BD7BFA"/>
    <w:rsid w:val="00BD7D76"/>
    <w:rsid w:val="00BD7E40"/>
    <w:rsid w:val="00BD7E9A"/>
    <w:rsid w:val="00BD7F69"/>
    <w:rsid w:val="00BE024B"/>
    <w:rsid w:val="00BE02E7"/>
    <w:rsid w:val="00BE062D"/>
    <w:rsid w:val="00BE07A5"/>
    <w:rsid w:val="00BE07C0"/>
    <w:rsid w:val="00BE109D"/>
    <w:rsid w:val="00BE116E"/>
    <w:rsid w:val="00BE1252"/>
    <w:rsid w:val="00BE128D"/>
    <w:rsid w:val="00BE137C"/>
    <w:rsid w:val="00BE14FB"/>
    <w:rsid w:val="00BE158A"/>
    <w:rsid w:val="00BE15B7"/>
    <w:rsid w:val="00BE165C"/>
    <w:rsid w:val="00BE1689"/>
    <w:rsid w:val="00BE17EB"/>
    <w:rsid w:val="00BE1849"/>
    <w:rsid w:val="00BE1918"/>
    <w:rsid w:val="00BE1CE3"/>
    <w:rsid w:val="00BE1D0A"/>
    <w:rsid w:val="00BE20B1"/>
    <w:rsid w:val="00BE222D"/>
    <w:rsid w:val="00BE238F"/>
    <w:rsid w:val="00BE26F2"/>
    <w:rsid w:val="00BE2858"/>
    <w:rsid w:val="00BE2B32"/>
    <w:rsid w:val="00BE2D56"/>
    <w:rsid w:val="00BE2EBA"/>
    <w:rsid w:val="00BE30D0"/>
    <w:rsid w:val="00BE32C3"/>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7AB"/>
    <w:rsid w:val="00BE597C"/>
    <w:rsid w:val="00BE59C0"/>
    <w:rsid w:val="00BE5B50"/>
    <w:rsid w:val="00BE5C32"/>
    <w:rsid w:val="00BE5E60"/>
    <w:rsid w:val="00BE5E75"/>
    <w:rsid w:val="00BE5ECD"/>
    <w:rsid w:val="00BE6032"/>
    <w:rsid w:val="00BE617B"/>
    <w:rsid w:val="00BE61E1"/>
    <w:rsid w:val="00BE62D3"/>
    <w:rsid w:val="00BE6372"/>
    <w:rsid w:val="00BE64E8"/>
    <w:rsid w:val="00BE6692"/>
    <w:rsid w:val="00BE6790"/>
    <w:rsid w:val="00BE68EC"/>
    <w:rsid w:val="00BE6A67"/>
    <w:rsid w:val="00BE6ABE"/>
    <w:rsid w:val="00BE6AE9"/>
    <w:rsid w:val="00BE6CF1"/>
    <w:rsid w:val="00BE6D2F"/>
    <w:rsid w:val="00BE6EDD"/>
    <w:rsid w:val="00BE723E"/>
    <w:rsid w:val="00BE72F5"/>
    <w:rsid w:val="00BE74A5"/>
    <w:rsid w:val="00BE752A"/>
    <w:rsid w:val="00BE759C"/>
    <w:rsid w:val="00BE76E8"/>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BE"/>
    <w:rsid w:val="00BF1B91"/>
    <w:rsid w:val="00BF1C37"/>
    <w:rsid w:val="00BF1C61"/>
    <w:rsid w:val="00BF226F"/>
    <w:rsid w:val="00BF237E"/>
    <w:rsid w:val="00BF244F"/>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5D5"/>
    <w:rsid w:val="00BF76FB"/>
    <w:rsid w:val="00BF7848"/>
    <w:rsid w:val="00BF78D4"/>
    <w:rsid w:val="00BF79E9"/>
    <w:rsid w:val="00BF7B70"/>
    <w:rsid w:val="00BF7B76"/>
    <w:rsid w:val="00BF7BC7"/>
    <w:rsid w:val="00BF7F40"/>
    <w:rsid w:val="00C0002E"/>
    <w:rsid w:val="00C000E8"/>
    <w:rsid w:val="00C001EF"/>
    <w:rsid w:val="00C00224"/>
    <w:rsid w:val="00C00289"/>
    <w:rsid w:val="00C002E3"/>
    <w:rsid w:val="00C00350"/>
    <w:rsid w:val="00C006BC"/>
    <w:rsid w:val="00C00850"/>
    <w:rsid w:val="00C00B46"/>
    <w:rsid w:val="00C00BE2"/>
    <w:rsid w:val="00C00D97"/>
    <w:rsid w:val="00C00FFB"/>
    <w:rsid w:val="00C01081"/>
    <w:rsid w:val="00C013CC"/>
    <w:rsid w:val="00C01665"/>
    <w:rsid w:val="00C01AC4"/>
    <w:rsid w:val="00C01C03"/>
    <w:rsid w:val="00C01D41"/>
    <w:rsid w:val="00C02239"/>
    <w:rsid w:val="00C022E5"/>
    <w:rsid w:val="00C0238D"/>
    <w:rsid w:val="00C02485"/>
    <w:rsid w:val="00C028BA"/>
    <w:rsid w:val="00C02AD5"/>
    <w:rsid w:val="00C02B54"/>
    <w:rsid w:val="00C02C13"/>
    <w:rsid w:val="00C02D5D"/>
    <w:rsid w:val="00C02EAA"/>
    <w:rsid w:val="00C02FEA"/>
    <w:rsid w:val="00C030FF"/>
    <w:rsid w:val="00C03366"/>
    <w:rsid w:val="00C03400"/>
    <w:rsid w:val="00C0397E"/>
    <w:rsid w:val="00C03B29"/>
    <w:rsid w:val="00C03BBB"/>
    <w:rsid w:val="00C03FBC"/>
    <w:rsid w:val="00C0415E"/>
    <w:rsid w:val="00C04459"/>
    <w:rsid w:val="00C046E9"/>
    <w:rsid w:val="00C048A9"/>
    <w:rsid w:val="00C048E2"/>
    <w:rsid w:val="00C04B1B"/>
    <w:rsid w:val="00C04C78"/>
    <w:rsid w:val="00C04DE9"/>
    <w:rsid w:val="00C050D5"/>
    <w:rsid w:val="00C051D0"/>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FDA"/>
    <w:rsid w:val="00C111DC"/>
    <w:rsid w:val="00C111F5"/>
    <w:rsid w:val="00C113A2"/>
    <w:rsid w:val="00C118AF"/>
    <w:rsid w:val="00C119E1"/>
    <w:rsid w:val="00C11AA2"/>
    <w:rsid w:val="00C11B0D"/>
    <w:rsid w:val="00C11C36"/>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364"/>
    <w:rsid w:val="00C13399"/>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7D7"/>
    <w:rsid w:val="00C1594C"/>
    <w:rsid w:val="00C15B9D"/>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A0A"/>
    <w:rsid w:val="00C17C4A"/>
    <w:rsid w:val="00C17D9E"/>
    <w:rsid w:val="00C17EFA"/>
    <w:rsid w:val="00C17F6D"/>
    <w:rsid w:val="00C20028"/>
    <w:rsid w:val="00C20118"/>
    <w:rsid w:val="00C20183"/>
    <w:rsid w:val="00C201F6"/>
    <w:rsid w:val="00C20320"/>
    <w:rsid w:val="00C20349"/>
    <w:rsid w:val="00C2044D"/>
    <w:rsid w:val="00C20507"/>
    <w:rsid w:val="00C20823"/>
    <w:rsid w:val="00C20976"/>
    <w:rsid w:val="00C20977"/>
    <w:rsid w:val="00C20DA0"/>
    <w:rsid w:val="00C20DB2"/>
    <w:rsid w:val="00C20DCE"/>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80"/>
    <w:rsid w:val="00C242D8"/>
    <w:rsid w:val="00C24470"/>
    <w:rsid w:val="00C244D5"/>
    <w:rsid w:val="00C2465E"/>
    <w:rsid w:val="00C2486D"/>
    <w:rsid w:val="00C248B1"/>
    <w:rsid w:val="00C24B4D"/>
    <w:rsid w:val="00C24BC4"/>
    <w:rsid w:val="00C24C0B"/>
    <w:rsid w:val="00C24E91"/>
    <w:rsid w:val="00C24ECE"/>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D6A"/>
    <w:rsid w:val="00C26F88"/>
    <w:rsid w:val="00C26FC2"/>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D4C"/>
    <w:rsid w:val="00C30E06"/>
    <w:rsid w:val="00C31024"/>
    <w:rsid w:val="00C31297"/>
    <w:rsid w:val="00C312F1"/>
    <w:rsid w:val="00C31315"/>
    <w:rsid w:val="00C31498"/>
    <w:rsid w:val="00C314C8"/>
    <w:rsid w:val="00C318D4"/>
    <w:rsid w:val="00C31981"/>
    <w:rsid w:val="00C31B14"/>
    <w:rsid w:val="00C31B59"/>
    <w:rsid w:val="00C31C08"/>
    <w:rsid w:val="00C31D77"/>
    <w:rsid w:val="00C31F88"/>
    <w:rsid w:val="00C3222E"/>
    <w:rsid w:val="00C32459"/>
    <w:rsid w:val="00C3262F"/>
    <w:rsid w:val="00C3281B"/>
    <w:rsid w:val="00C32882"/>
    <w:rsid w:val="00C32977"/>
    <w:rsid w:val="00C32F0F"/>
    <w:rsid w:val="00C3301E"/>
    <w:rsid w:val="00C33197"/>
    <w:rsid w:val="00C33366"/>
    <w:rsid w:val="00C33510"/>
    <w:rsid w:val="00C335C5"/>
    <w:rsid w:val="00C3371C"/>
    <w:rsid w:val="00C338E7"/>
    <w:rsid w:val="00C33C70"/>
    <w:rsid w:val="00C33CE6"/>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9D8"/>
    <w:rsid w:val="00C35CEE"/>
    <w:rsid w:val="00C35D5E"/>
    <w:rsid w:val="00C3626A"/>
    <w:rsid w:val="00C3628F"/>
    <w:rsid w:val="00C3649E"/>
    <w:rsid w:val="00C36A8D"/>
    <w:rsid w:val="00C36E78"/>
    <w:rsid w:val="00C372C7"/>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913"/>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7B"/>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30E2"/>
    <w:rsid w:val="00C530F4"/>
    <w:rsid w:val="00C533C3"/>
    <w:rsid w:val="00C539AF"/>
    <w:rsid w:val="00C53AF2"/>
    <w:rsid w:val="00C53D04"/>
    <w:rsid w:val="00C53D6D"/>
    <w:rsid w:val="00C5407F"/>
    <w:rsid w:val="00C54155"/>
    <w:rsid w:val="00C541F5"/>
    <w:rsid w:val="00C54452"/>
    <w:rsid w:val="00C54936"/>
    <w:rsid w:val="00C54A40"/>
    <w:rsid w:val="00C54ABA"/>
    <w:rsid w:val="00C54B1D"/>
    <w:rsid w:val="00C54C4A"/>
    <w:rsid w:val="00C54F8C"/>
    <w:rsid w:val="00C550B0"/>
    <w:rsid w:val="00C5516D"/>
    <w:rsid w:val="00C554BE"/>
    <w:rsid w:val="00C554F3"/>
    <w:rsid w:val="00C55769"/>
    <w:rsid w:val="00C559DF"/>
    <w:rsid w:val="00C55ABE"/>
    <w:rsid w:val="00C55CE6"/>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B65"/>
    <w:rsid w:val="00C60D63"/>
    <w:rsid w:val="00C60E7F"/>
    <w:rsid w:val="00C60F5D"/>
    <w:rsid w:val="00C60F94"/>
    <w:rsid w:val="00C6121E"/>
    <w:rsid w:val="00C6133E"/>
    <w:rsid w:val="00C613A3"/>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E4E"/>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9D3"/>
    <w:rsid w:val="00C67A9F"/>
    <w:rsid w:val="00C67B62"/>
    <w:rsid w:val="00C67B70"/>
    <w:rsid w:val="00C67DE3"/>
    <w:rsid w:val="00C67F0F"/>
    <w:rsid w:val="00C704DB"/>
    <w:rsid w:val="00C7064F"/>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6BC"/>
    <w:rsid w:val="00C73725"/>
    <w:rsid w:val="00C73743"/>
    <w:rsid w:val="00C7384C"/>
    <w:rsid w:val="00C73C4D"/>
    <w:rsid w:val="00C73CB9"/>
    <w:rsid w:val="00C73DAC"/>
    <w:rsid w:val="00C741C2"/>
    <w:rsid w:val="00C7443D"/>
    <w:rsid w:val="00C74471"/>
    <w:rsid w:val="00C74551"/>
    <w:rsid w:val="00C745E3"/>
    <w:rsid w:val="00C74618"/>
    <w:rsid w:val="00C74847"/>
    <w:rsid w:val="00C74881"/>
    <w:rsid w:val="00C748AE"/>
    <w:rsid w:val="00C748D3"/>
    <w:rsid w:val="00C74911"/>
    <w:rsid w:val="00C7493A"/>
    <w:rsid w:val="00C74997"/>
    <w:rsid w:val="00C749C0"/>
    <w:rsid w:val="00C75101"/>
    <w:rsid w:val="00C75138"/>
    <w:rsid w:val="00C752B8"/>
    <w:rsid w:val="00C756A7"/>
    <w:rsid w:val="00C75705"/>
    <w:rsid w:val="00C75731"/>
    <w:rsid w:val="00C75969"/>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6D5"/>
    <w:rsid w:val="00C777A5"/>
    <w:rsid w:val="00C77869"/>
    <w:rsid w:val="00C778EC"/>
    <w:rsid w:val="00C77A7C"/>
    <w:rsid w:val="00C77ABA"/>
    <w:rsid w:val="00C77B86"/>
    <w:rsid w:val="00C77C1E"/>
    <w:rsid w:val="00C77C4B"/>
    <w:rsid w:val="00C77C64"/>
    <w:rsid w:val="00C77F0E"/>
    <w:rsid w:val="00C800FD"/>
    <w:rsid w:val="00C80179"/>
    <w:rsid w:val="00C8029F"/>
    <w:rsid w:val="00C8031E"/>
    <w:rsid w:val="00C803D9"/>
    <w:rsid w:val="00C80455"/>
    <w:rsid w:val="00C8072F"/>
    <w:rsid w:val="00C807B2"/>
    <w:rsid w:val="00C80962"/>
    <w:rsid w:val="00C80A06"/>
    <w:rsid w:val="00C80A0D"/>
    <w:rsid w:val="00C80ADE"/>
    <w:rsid w:val="00C80C27"/>
    <w:rsid w:val="00C80D29"/>
    <w:rsid w:val="00C80D5B"/>
    <w:rsid w:val="00C80E70"/>
    <w:rsid w:val="00C80E96"/>
    <w:rsid w:val="00C8107F"/>
    <w:rsid w:val="00C81211"/>
    <w:rsid w:val="00C81277"/>
    <w:rsid w:val="00C8136B"/>
    <w:rsid w:val="00C81AF7"/>
    <w:rsid w:val="00C81B3F"/>
    <w:rsid w:val="00C81C00"/>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4F"/>
    <w:rsid w:val="00C845C6"/>
    <w:rsid w:val="00C846A2"/>
    <w:rsid w:val="00C84CAE"/>
    <w:rsid w:val="00C84F03"/>
    <w:rsid w:val="00C85166"/>
    <w:rsid w:val="00C85612"/>
    <w:rsid w:val="00C8574A"/>
    <w:rsid w:val="00C857CF"/>
    <w:rsid w:val="00C85981"/>
    <w:rsid w:val="00C85B25"/>
    <w:rsid w:val="00C864C1"/>
    <w:rsid w:val="00C86554"/>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BB2"/>
    <w:rsid w:val="00C93BFA"/>
    <w:rsid w:val="00C93C6A"/>
    <w:rsid w:val="00C93CF1"/>
    <w:rsid w:val="00C93E19"/>
    <w:rsid w:val="00C940E4"/>
    <w:rsid w:val="00C9449C"/>
    <w:rsid w:val="00C9465D"/>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70E7"/>
    <w:rsid w:val="00C971A6"/>
    <w:rsid w:val="00C971B3"/>
    <w:rsid w:val="00C97360"/>
    <w:rsid w:val="00C9761B"/>
    <w:rsid w:val="00C978A7"/>
    <w:rsid w:val="00C97977"/>
    <w:rsid w:val="00C97AD6"/>
    <w:rsid w:val="00C97ADD"/>
    <w:rsid w:val="00CA002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8D3"/>
    <w:rsid w:val="00CA290F"/>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268"/>
    <w:rsid w:val="00CA5337"/>
    <w:rsid w:val="00CA549A"/>
    <w:rsid w:val="00CA562B"/>
    <w:rsid w:val="00CA57E4"/>
    <w:rsid w:val="00CA584F"/>
    <w:rsid w:val="00CA58A3"/>
    <w:rsid w:val="00CA58CF"/>
    <w:rsid w:val="00CA590D"/>
    <w:rsid w:val="00CA5945"/>
    <w:rsid w:val="00CA5A72"/>
    <w:rsid w:val="00CA5B91"/>
    <w:rsid w:val="00CA5BDD"/>
    <w:rsid w:val="00CA5BEE"/>
    <w:rsid w:val="00CA5C02"/>
    <w:rsid w:val="00CA60B8"/>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4B5"/>
    <w:rsid w:val="00CB064F"/>
    <w:rsid w:val="00CB065F"/>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3BF"/>
    <w:rsid w:val="00CB340D"/>
    <w:rsid w:val="00CB3488"/>
    <w:rsid w:val="00CB374F"/>
    <w:rsid w:val="00CB39E4"/>
    <w:rsid w:val="00CB3B80"/>
    <w:rsid w:val="00CB3B91"/>
    <w:rsid w:val="00CB3F50"/>
    <w:rsid w:val="00CB40D7"/>
    <w:rsid w:val="00CB4102"/>
    <w:rsid w:val="00CB4234"/>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6FBF"/>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AF"/>
    <w:rsid w:val="00CC1B44"/>
    <w:rsid w:val="00CC1B54"/>
    <w:rsid w:val="00CC1BD4"/>
    <w:rsid w:val="00CC213D"/>
    <w:rsid w:val="00CC2281"/>
    <w:rsid w:val="00CC2317"/>
    <w:rsid w:val="00CC2331"/>
    <w:rsid w:val="00CC2478"/>
    <w:rsid w:val="00CC2597"/>
    <w:rsid w:val="00CC25AF"/>
    <w:rsid w:val="00CC25D4"/>
    <w:rsid w:val="00CC2761"/>
    <w:rsid w:val="00CC2839"/>
    <w:rsid w:val="00CC2928"/>
    <w:rsid w:val="00CC2940"/>
    <w:rsid w:val="00CC2975"/>
    <w:rsid w:val="00CC2991"/>
    <w:rsid w:val="00CC2DB1"/>
    <w:rsid w:val="00CC2DEB"/>
    <w:rsid w:val="00CC2FE2"/>
    <w:rsid w:val="00CC31C7"/>
    <w:rsid w:val="00CC33DA"/>
    <w:rsid w:val="00CC33E7"/>
    <w:rsid w:val="00CC343C"/>
    <w:rsid w:val="00CC3689"/>
    <w:rsid w:val="00CC38D4"/>
    <w:rsid w:val="00CC3B82"/>
    <w:rsid w:val="00CC3D84"/>
    <w:rsid w:val="00CC3EC9"/>
    <w:rsid w:val="00CC3FD6"/>
    <w:rsid w:val="00CC4071"/>
    <w:rsid w:val="00CC4090"/>
    <w:rsid w:val="00CC415E"/>
    <w:rsid w:val="00CC432C"/>
    <w:rsid w:val="00CC47B4"/>
    <w:rsid w:val="00CC481B"/>
    <w:rsid w:val="00CC4872"/>
    <w:rsid w:val="00CC4C20"/>
    <w:rsid w:val="00CC4E27"/>
    <w:rsid w:val="00CC4FCB"/>
    <w:rsid w:val="00CC5004"/>
    <w:rsid w:val="00CC5154"/>
    <w:rsid w:val="00CC5326"/>
    <w:rsid w:val="00CC535C"/>
    <w:rsid w:val="00CC5417"/>
    <w:rsid w:val="00CC5574"/>
    <w:rsid w:val="00CC5859"/>
    <w:rsid w:val="00CC59BA"/>
    <w:rsid w:val="00CC5BAF"/>
    <w:rsid w:val="00CC5E38"/>
    <w:rsid w:val="00CC5F71"/>
    <w:rsid w:val="00CC60DF"/>
    <w:rsid w:val="00CC60FE"/>
    <w:rsid w:val="00CC64FE"/>
    <w:rsid w:val="00CC667C"/>
    <w:rsid w:val="00CC677C"/>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88"/>
    <w:rsid w:val="00CD33A9"/>
    <w:rsid w:val="00CD3733"/>
    <w:rsid w:val="00CD387D"/>
    <w:rsid w:val="00CD3A7F"/>
    <w:rsid w:val="00CD3BDA"/>
    <w:rsid w:val="00CD3F30"/>
    <w:rsid w:val="00CD4002"/>
    <w:rsid w:val="00CD4008"/>
    <w:rsid w:val="00CD478C"/>
    <w:rsid w:val="00CD491F"/>
    <w:rsid w:val="00CD4A32"/>
    <w:rsid w:val="00CD4D5E"/>
    <w:rsid w:val="00CD50B5"/>
    <w:rsid w:val="00CD51AE"/>
    <w:rsid w:val="00CD57C6"/>
    <w:rsid w:val="00CD5C4B"/>
    <w:rsid w:val="00CD5EE1"/>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79C"/>
    <w:rsid w:val="00CE19B6"/>
    <w:rsid w:val="00CE19FA"/>
    <w:rsid w:val="00CE1C86"/>
    <w:rsid w:val="00CE1DA0"/>
    <w:rsid w:val="00CE237E"/>
    <w:rsid w:val="00CE23CB"/>
    <w:rsid w:val="00CE23CD"/>
    <w:rsid w:val="00CE2483"/>
    <w:rsid w:val="00CE24A1"/>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1D7"/>
    <w:rsid w:val="00CE6377"/>
    <w:rsid w:val="00CE65CA"/>
    <w:rsid w:val="00CE663F"/>
    <w:rsid w:val="00CE66EF"/>
    <w:rsid w:val="00CE68C1"/>
    <w:rsid w:val="00CE6995"/>
    <w:rsid w:val="00CE6A52"/>
    <w:rsid w:val="00CE6BA3"/>
    <w:rsid w:val="00CE6BFE"/>
    <w:rsid w:val="00CE6C00"/>
    <w:rsid w:val="00CE6E32"/>
    <w:rsid w:val="00CE7467"/>
    <w:rsid w:val="00CE74F8"/>
    <w:rsid w:val="00CE7B5A"/>
    <w:rsid w:val="00CE7CF4"/>
    <w:rsid w:val="00CE7E33"/>
    <w:rsid w:val="00CE7ECA"/>
    <w:rsid w:val="00CF0014"/>
    <w:rsid w:val="00CF00DD"/>
    <w:rsid w:val="00CF011E"/>
    <w:rsid w:val="00CF01DD"/>
    <w:rsid w:val="00CF0496"/>
    <w:rsid w:val="00CF0D3C"/>
    <w:rsid w:val="00CF0D72"/>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E41"/>
    <w:rsid w:val="00CF303A"/>
    <w:rsid w:val="00CF30C9"/>
    <w:rsid w:val="00CF311B"/>
    <w:rsid w:val="00CF34C1"/>
    <w:rsid w:val="00CF3564"/>
    <w:rsid w:val="00CF365D"/>
    <w:rsid w:val="00CF3836"/>
    <w:rsid w:val="00CF3E11"/>
    <w:rsid w:val="00CF40A8"/>
    <w:rsid w:val="00CF40FE"/>
    <w:rsid w:val="00CF4157"/>
    <w:rsid w:val="00CF4208"/>
    <w:rsid w:val="00CF43A2"/>
    <w:rsid w:val="00CF4486"/>
    <w:rsid w:val="00CF4498"/>
    <w:rsid w:val="00CF49E9"/>
    <w:rsid w:val="00CF4BC9"/>
    <w:rsid w:val="00CF4F11"/>
    <w:rsid w:val="00CF4F8A"/>
    <w:rsid w:val="00CF50B1"/>
    <w:rsid w:val="00CF55C2"/>
    <w:rsid w:val="00CF5614"/>
    <w:rsid w:val="00CF5867"/>
    <w:rsid w:val="00CF5996"/>
    <w:rsid w:val="00CF5A2E"/>
    <w:rsid w:val="00CF5B16"/>
    <w:rsid w:val="00CF5B3F"/>
    <w:rsid w:val="00CF5C49"/>
    <w:rsid w:val="00CF5C9C"/>
    <w:rsid w:val="00CF5CE2"/>
    <w:rsid w:val="00CF5D29"/>
    <w:rsid w:val="00CF5DDD"/>
    <w:rsid w:val="00CF5F36"/>
    <w:rsid w:val="00CF5F3B"/>
    <w:rsid w:val="00CF6220"/>
    <w:rsid w:val="00CF6221"/>
    <w:rsid w:val="00CF6316"/>
    <w:rsid w:val="00CF6393"/>
    <w:rsid w:val="00CF6572"/>
    <w:rsid w:val="00CF65B6"/>
    <w:rsid w:val="00CF6A80"/>
    <w:rsid w:val="00CF6B1A"/>
    <w:rsid w:val="00CF6B54"/>
    <w:rsid w:val="00CF6E53"/>
    <w:rsid w:val="00CF6F98"/>
    <w:rsid w:val="00CF7042"/>
    <w:rsid w:val="00CF7527"/>
    <w:rsid w:val="00CF755B"/>
    <w:rsid w:val="00CF7681"/>
    <w:rsid w:val="00CF7947"/>
    <w:rsid w:val="00CF7A41"/>
    <w:rsid w:val="00CF7B30"/>
    <w:rsid w:val="00CF7C56"/>
    <w:rsid w:val="00CF7C7F"/>
    <w:rsid w:val="00CF7F2F"/>
    <w:rsid w:val="00CF7F42"/>
    <w:rsid w:val="00D00115"/>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8D"/>
    <w:rsid w:val="00D01FB7"/>
    <w:rsid w:val="00D0218D"/>
    <w:rsid w:val="00D02343"/>
    <w:rsid w:val="00D02358"/>
    <w:rsid w:val="00D02830"/>
    <w:rsid w:val="00D02BD4"/>
    <w:rsid w:val="00D02C9B"/>
    <w:rsid w:val="00D02E19"/>
    <w:rsid w:val="00D02F72"/>
    <w:rsid w:val="00D03074"/>
    <w:rsid w:val="00D030B3"/>
    <w:rsid w:val="00D030DD"/>
    <w:rsid w:val="00D03122"/>
    <w:rsid w:val="00D0333B"/>
    <w:rsid w:val="00D034DE"/>
    <w:rsid w:val="00D034F8"/>
    <w:rsid w:val="00D034F9"/>
    <w:rsid w:val="00D03695"/>
    <w:rsid w:val="00D0388E"/>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BAB"/>
    <w:rsid w:val="00D05EF1"/>
    <w:rsid w:val="00D05F3D"/>
    <w:rsid w:val="00D06004"/>
    <w:rsid w:val="00D06088"/>
    <w:rsid w:val="00D06172"/>
    <w:rsid w:val="00D06304"/>
    <w:rsid w:val="00D063E7"/>
    <w:rsid w:val="00D06552"/>
    <w:rsid w:val="00D067E7"/>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9CB"/>
    <w:rsid w:val="00D11C3D"/>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4BB"/>
    <w:rsid w:val="00D1751D"/>
    <w:rsid w:val="00D17565"/>
    <w:rsid w:val="00D17684"/>
    <w:rsid w:val="00D176DC"/>
    <w:rsid w:val="00D17736"/>
    <w:rsid w:val="00D1782D"/>
    <w:rsid w:val="00D179B2"/>
    <w:rsid w:val="00D17A00"/>
    <w:rsid w:val="00D17ADB"/>
    <w:rsid w:val="00D17D70"/>
    <w:rsid w:val="00D17F15"/>
    <w:rsid w:val="00D2003B"/>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189"/>
    <w:rsid w:val="00D22230"/>
    <w:rsid w:val="00D222ED"/>
    <w:rsid w:val="00D22326"/>
    <w:rsid w:val="00D2249E"/>
    <w:rsid w:val="00D227AB"/>
    <w:rsid w:val="00D2297A"/>
    <w:rsid w:val="00D22BA8"/>
    <w:rsid w:val="00D22DBD"/>
    <w:rsid w:val="00D23115"/>
    <w:rsid w:val="00D2312A"/>
    <w:rsid w:val="00D23130"/>
    <w:rsid w:val="00D23623"/>
    <w:rsid w:val="00D23695"/>
    <w:rsid w:val="00D237EE"/>
    <w:rsid w:val="00D23874"/>
    <w:rsid w:val="00D23A0A"/>
    <w:rsid w:val="00D23A20"/>
    <w:rsid w:val="00D23C57"/>
    <w:rsid w:val="00D23D10"/>
    <w:rsid w:val="00D23D85"/>
    <w:rsid w:val="00D23E71"/>
    <w:rsid w:val="00D23F1A"/>
    <w:rsid w:val="00D23F56"/>
    <w:rsid w:val="00D24105"/>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C63"/>
    <w:rsid w:val="00D25D96"/>
    <w:rsid w:val="00D25ED2"/>
    <w:rsid w:val="00D2608F"/>
    <w:rsid w:val="00D263B6"/>
    <w:rsid w:val="00D26425"/>
    <w:rsid w:val="00D264A0"/>
    <w:rsid w:val="00D26720"/>
    <w:rsid w:val="00D2673D"/>
    <w:rsid w:val="00D269DC"/>
    <w:rsid w:val="00D26B9A"/>
    <w:rsid w:val="00D26DF2"/>
    <w:rsid w:val="00D26E2A"/>
    <w:rsid w:val="00D26EB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39"/>
    <w:rsid w:val="00D32E71"/>
    <w:rsid w:val="00D331DF"/>
    <w:rsid w:val="00D33261"/>
    <w:rsid w:val="00D3333B"/>
    <w:rsid w:val="00D33517"/>
    <w:rsid w:val="00D33699"/>
    <w:rsid w:val="00D33B8D"/>
    <w:rsid w:val="00D33D3B"/>
    <w:rsid w:val="00D3405F"/>
    <w:rsid w:val="00D343FD"/>
    <w:rsid w:val="00D34434"/>
    <w:rsid w:val="00D34657"/>
    <w:rsid w:val="00D347F1"/>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004"/>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1FD8"/>
    <w:rsid w:val="00D42345"/>
    <w:rsid w:val="00D4246D"/>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65E"/>
    <w:rsid w:val="00D467AC"/>
    <w:rsid w:val="00D46ACD"/>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841"/>
    <w:rsid w:val="00D52C16"/>
    <w:rsid w:val="00D52F73"/>
    <w:rsid w:val="00D53301"/>
    <w:rsid w:val="00D5338F"/>
    <w:rsid w:val="00D533C5"/>
    <w:rsid w:val="00D53514"/>
    <w:rsid w:val="00D53884"/>
    <w:rsid w:val="00D53950"/>
    <w:rsid w:val="00D53A3C"/>
    <w:rsid w:val="00D53B7B"/>
    <w:rsid w:val="00D53BC5"/>
    <w:rsid w:val="00D53C31"/>
    <w:rsid w:val="00D53CE4"/>
    <w:rsid w:val="00D53F30"/>
    <w:rsid w:val="00D541A0"/>
    <w:rsid w:val="00D543A0"/>
    <w:rsid w:val="00D54419"/>
    <w:rsid w:val="00D544C0"/>
    <w:rsid w:val="00D54657"/>
    <w:rsid w:val="00D54716"/>
    <w:rsid w:val="00D54733"/>
    <w:rsid w:val="00D54CEA"/>
    <w:rsid w:val="00D54D99"/>
    <w:rsid w:val="00D54F81"/>
    <w:rsid w:val="00D54FA1"/>
    <w:rsid w:val="00D550C0"/>
    <w:rsid w:val="00D5513A"/>
    <w:rsid w:val="00D554A0"/>
    <w:rsid w:val="00D5556C"/>
    <w:rsid w:val="00D558B2"/>
    <w:rsid w:val="00D558EC"/>
    <w:rsid w:val="00D55AFE"/>
    <w:rsid w:val="00D55C92"/>
    <w:rsid w:val="00D55CB5"/>
    <w:rsid w:val="00D55D43"/>
    <w:rsid w:val="00D55E82"/>
    <w:rsid w:val="00D560B4"/>
    <w:rsid w:val="00D5639D"/>
    <w:rsid w:val="00D56826"/>
    <w:rsid w:val="00D568FB"/>
    <w:rsid w:val="00D569D9"/>
    <w:rsid w:val="00D56A88"/>
    <w:rsid w:val="00D56BDD"/>
    <w:rsid w:val="00D56BFE"/>
    <w:rsid w:val="00D56BFF"/>
    <w:rsid w:val="00D56ED7"/>
    <w:rsid w:val="00D56F1C"/>
    <w:rsid w:val="00D56F90"/>
    <w:rsid w:val="00D57103"/>
    <w:rsid w:val="00D57274"/>
    <w:rsid w:val="00D577DF"/>
    <w:rsid w:val="00D57A3E"/>
    <w:rsid w:val="00D57A88"/>
    <w:rsid w:val="00D57AA7"/>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3C"/>
    <w:rsid w:val="00D632D1"/>
    <w:rsid w:val="00D6343F"/>
    <w:rsid w:val="00D634FF"/>
    <w:rsid w:val="00D635C6"/>
    <w:rsid w:val="00D63756"/>
    <w:rsid w:val="00D63789"/>
    <w:rsid w:val="00D6378C"/>
    <w:rsid w:val="00D63798"/>
    <w:rsid w:val="00D638F8"/>
    <w:rsid w:val="00D639FC"/>
    <w:rsid w:val="00D63AD2"/>
    <w:rsid w:val="00D63B65"/>
    <w:rsid w:val="00D63BAF"/>
    <w:rsid w:val="00D63C42"/>
    <w:rsid w:val="00D63CAC"/>
    <w:rsid w:val="00D6404A"/>
    <w:rsid w:val="00D64357"/>
    <w:rsid w:val="00D643B9"/>
    <w:rsid w:val="00D643F0"/>
    <w:rsid w:val="00D649D3"/>
    <w:rsid w:val="00D64A01"/>
    <w:rsid w:val="00D64A5F"/>
    <w:rsid w:val="00D64A77"/>
    <w:rsid w:val="00D64B3E"/>
    <w:rsid w:val="00D64B9E"/>
    <w:rsid w:val="00D64EA6"/>
    <w:rsid w:val="00D6511A"/>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75"/>
    <w:rsid w:val="00D71CBF"/>
    <w:rsid w:val="00D7210A"/>
    <w:rsid w:val="00D721B1"/>
    <w:rsid w:val="00D72224"/>
    <w:rsid w:val="00D72612"/>
    <w:rsid w:val="00D72689"/>
    <w:rsid w:val="00D726E3"/>
    <w:rsid w:val="00D72868"/>
    <w:rsid w:val="00D72FC0"/>
    <w:rsid w:val="00D730A3"/>
    <w:rsid w:val="00D7342B"/>
    <w:rsid w:val="00D73443"/>
    <w:rsid w:val="00D73467"/>
    <w:rsid w:val="00D737A7"/>
    <w:rsid w:val="00D738F1"/>
    <w:rsid w:val="00D7390B"/>
    <w:rsid w:val="00D74122"/>
    <w:rsid w:val="00D74236"/>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5C1"/>
    <w:rsid w:val="00D76648"/>
    <w:rsid w:val="00D769A5"/>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30FD"/>
    <w:rsid w:val="00D83258"/>
    <w:rsid w:val="00D8327E"/>
    <w:rsid w:val="00D832BC"/>
    <w:rsid w:val="00D8343B"/>
    <w:rsid w:val="00D8350A"/>
    <w:rsid w:val="00D8369D"/>
    <w:rsid w:val="00D83812"/>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469"/>
    <w:rsid w:val="00D85530"/>
    <w:rsid w:val="00D85682"/>
    <w:rsid w:val="00D858C5"/>
    <w:rsid w:val="00D858E9"/>
    <w:rsid w:val="00D8604E"/>
    <w:rsid w:val="00D8611D"/>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2CF"/>
    <w:rsid w:val="00D903EA"/>
    <w:rsid w:val="00D90686"/>
    <w:rsid w:val="00D9071E"/>
    <w:rsid w:val="00D9089A"/>
    <w:rsid w:val="00D908CB"/>
    <w:rsid w:val="00D908F2"/>
    <w:rsid w:val="00D90A96"/>
    <w:rsid w:val="00D90B6D"/>
    <w:rsid w:val="00D90B8A"/>
    <w:rsid w:val="00D90C93"/>
    <w:rsid w:val="00D90CBD"/>
    <w:rsid w:val="00D90CF1"/>
    <w:rsid w:val="00D90D5A"/>
    <w:rsid w:val="00D90D7B"/>
    <w:rsid w:val="00D90DBF"/>
    <w:rsid w:val="00D90DF1"/>
    <w:rsid w:val="00D90F0D"/>
    <w:rsid w:val="00D9104B"/>
    <w:rsid w:val="00D9168A"/>
    <w:rsid w:val="00D9188A"/>
    <w:rsid w:val="00D91935"/>
    <w:rsid w:val="00D919A4"/>
    <w:rsid w:val="00D91C90"/>
    <w:rsid w:val="00D91D49"/>
    <w:rsid w:val="00D91D70"/>
    <w:rsid w:val="00D91DA0"/>
    <w:rsid w:val="00D91E5C"/>
    <w:rsid w:val="00D91EA1"/>
    <w:rsid w:val="00D920E2"/>
    <w:rsid w:val="00D92687"/>
    <w:rsid w:val="00D92ADC"/>
    <w:rsid w:val="00D92C46"/>
    <w:rsid w:val="00D92DEE"/>
    <w:rsid w:val="00D92FB2"/>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3F"/>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CF4"/>
    <w:rsid w:val="00D95EF8"/>
    <w:rsid w:val="00D95F12"/>
    <w:rsid w:val="00D96016"/>
    <w:rsid w:val="00D9605C"/>
    <w:rsid w:val="00D96261"/>
    <w:rsid w:val="00D96272"/>
    <w:rsid w:val="00D96283"/>
    <w:rsid w:val="00D962FB"/>
    <w:rsid w:val="00D963DC"/>
    <w:rsid w:val="00D963EE"/>
    <w:rsid w:val="00D96444"/>
    <w:rsid w:val="00D9651B"/>
    <w:rsid w:val="00D96570"/>
    <w:rsid w:val="00D96587"/>
    <w:rsid w:val="00D96860"/>
    <w:rsid w:val="00D968C8"/>
    <w:rsid w:val="00D96A15"/>
    <w:rsid w:val="00D96B5D"/>
    <w:rsid w:val="00D96C5C"/>
    <w:rsid w:val="00D96D82"/>
    <w:rsid w:val="00D96DE7"/>
    <w:rsid w:val="00D96E18"/>
    <w:rsid w:val="00D96ED6"/>
    <w:rsid w:val="00D96F4E"/>
    <w:rsid w:val="00D96F77"/>
    <w:rsid w:val="00D97088"/>
    <w:rsid w:val="00D970B8"/>
    <w:rsid w:val="00D970CB"/>
    <w:rsid w:val="00D970FA"/>
    <w:rsid w:val="00D973E8"/>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26"/>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BB8"/>
    <w:rsid w:val="00DA5C8C"/>
    <w:rsid w:val="00DA5CC5"/>
    <w:rsid w:val="00DA5DAE"/>
    <w:rsid w:val="00DA5DFA"/>
    <w:rsid w:val="00DA600A"/>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CFA"/>
    <w:rsid w:val="00DA7D2A"/>
    <w:rsid w:val="00DA7E67"/>
    <w:rsid w:val="00DB0147"/>
    <w:rsid w:val="00DB0222"/>
    <w:rsid w:val="00DB04AF"/>
    <w:rsid w:val="00DB0602"/>
    <w:rsid w:val="00DB0606"/>
    <w:rsid w:val="00DB07E4"/>
    <w:rsid w:val="00DB0A4D"/>
    <w:rsid w:val="00DB0A66"/>
    <w:rsid w:val="00DB0B9A"/>
    <w:rsid w:val="00DB0C30"/>
    <w:rsid w:val="00DB0EA9"/>
    <w:rsid w:val="00DB1157"/>
    <w:rsid w:val="00DB138E"/>
    <w:rsid w:val="00DB140A"/>
    <w:rsid w:val="00DB1721"/>
    <w:rsid w:val="00DB1773"/>
    <w:rsid w:val="00DB19D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81B"/>
    <w:rsid w:val="00DB3CC7"/>
    <w:rsid w:val="00DB3D0C"/>
    <w:rsid w:val="00DB3E23"/>
    <w:rsid w:val="00DB40C1"/>
    <w:rsid w:val="00DB41C4"/>
    <w:rsid w:val="00DB4383"/>
    <w:rsid w:val="00DB44AB"/>
    <w:rsid w:val="00DB453B"/>
    <w:rsid w:val="00DB455C"/>
    <w:rsid w:val="00DB465D"/>
    <w:rsid w:val="00DB46E9"/>
    <w:rsid w:val="00DB4A5A"/>
    <w:rsid w:val="00DB4B0F"/>
    <w:rsid w:val="00DB4DFC"/>
    <w:rsid w:val="00DB519C"/>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40A"/>
    <w:rsid w:val="00DC0510"/>
    <w:rsid w:val="00DC0669"/>
    <w:rsid w:val="00DC0701"/>
    <w:rsid w:val="00DC08AF"/>
    <w:rsid w:val="00DC0A2A"/>
    <w:rsid w:val="00DC0AB6"/>
    <w:rsid w:val="00DC0CFE"/>
    <w:rsid w:val="00DC1082"/>
    <w:rsid w:val="00DC113E"/>
    <w:rsid w:val="00DC123D"/>
    <w:rsid w:val="00DC12D2"/>
    <w:rsid w:val="00DC13F2"/>
    <w:rsid w:val="00DC1512"/>
    <w:rsid w:val="00DC181E"/>
    <w:rsid w:val="00DC1BD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6AE"/>
    <w:rsid w:val="00DC46EA"/>
    <w:rsid w:val="00DC48D7"/>
    <w:rsid w:val="00DC48DF"/>
    <w:rsid w:val="00DC4902"/>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9FD"/>
    <w:rsid w:val="00DC5C96"/>
    <w:rsid w:val="00DC5F0B"/>
    <w:rsid w:val="00DC62E9"/>
    <w:rsid w:val="00DC63AA"/>
    <w:rsid w:val="00DC6447"/>
    <w:rsid w:val="00DC653B"/>
    <w:rsid w:val="00DC658D"/>
    <w:rsid w:val="00DC6A81"/>
    <w:rsid w:val="00DC6B62"/>
    <w:rsid w:val="00DC6EAC"/>
    <w:rsid w:val="00DC6FA0"/>
    <w:rsid w:val="00DC7026"/>
    <w:rsid w:val="00DC719A"/>
    <w:rsid w:val="00DC7628"/>
    <w:rsid w:val="00DC7942"/>
    <w:rsid w:val="00DC79A0"/>
    <w:rsid w:val="00DC7B51"/>
    <w:rsid w:val="00DC7ED1"/>
    <w:rsid w:val="00DC7ED9"/>
    <w:rsid w:val="00DC7F44"/>
    <w:rsid w:val="00DD002F"/>
    <w:rsid w:val="00DD0056"/>
    <w:rsid w:val="00DD00F6"/>
    <w:rsid w:val="00DD0135"/>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515"/>
    <w:rsid w:val="00DD1783"/>
    <w:rsid w:val="00DD1852"/>
    <w:rsid w:val="00DD1AF2"/>
    <w:rsid w:val="00DD1C23"/>
    <w:rsid w:val="00DD1CDF"/>
    <w:rsid w:val="00DD1DF2"/>
    <w:rsid w:val="00DD20A8"/>
    <w:rsid w:val="00DD2322"/>
    <w:rsid w:val="00DD2421"/>
    <w:rsid w:val="00DD24FF"/>
    <w:rsid w:val="00DD2846"/>
    <w:rsid w:val="00DD2AD9"/>
    <w:rsid w:val="00DD3134"/>
    <w:rsid w:val="00DD359C"/>
    <w:rsid w:val="00DD35C7"/>
    <w:rsid w:val="00DD3A90"/>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83"/>
    <w:rsid w:val="00DD5623"/>
    <w:rsid w:val="00DD5655"/>
    <w:rsid w:val="00DD58C0"/>
    <w:rsid w:val="00DD5AD2"/>
    <w:rsid w:val="00DD5AD8"/>
    <w:rsid w:val="00DD5C09"/>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7D1"/>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8B6"/>
    <w:rsid w:val="00DE3A95"/>
    <w:rsid w:val="00DE3ABF"/>
    <w:rsid w:val="00DE3AD1"/>
    <w:rsid w:val="00DE3BA5"/>
    <w:rsid w:val="00DE3E32"/>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CE2"/>
    <w:rsid w:val="00DE6D0E"/>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20"/>
    <w:rsid w:val="00DF3A72"/>
    <w:rsid w:val="00DF3C47"/>
    <w:rsid w:val="00DF3E74"/>
    <w:rsid w:val="00DF3FF8"/>
    <w:rsid w:val="00DF417A"/>
    <w:rsid w:val="00DF42DC"/>
    <w:rsid w:val="00DF4406"/>
    <w:rsid w:val="00DF4466"/>
    <w:rsid w:val="00DF4516"/>
    <w:rsid w:val="00DF468A"/>
    <w:rsid w:val="00DF4B87"/>
    <w:rsid w:val="00DF4E8F"/>
    <w:rsid w:val="00DF50C1"/>
    <w:rsid w:val="00DF50D8"/>
    <w:rsid w:val="00DF50FA"/>
    <w:rsid w:val="00DF52C5"/>
    <w:rsid w:val="00DF558A"/>
    <w:rsid w:val="00DF5637"/>
    <w:rsid w:val="00DF569F"/>
    <w:rsid w:val="00DF56E0"/>
    <w:rsid w:val="00DF56E7"/>
    <w:rsid w:val="00DF56F6"/>
    <w:rsid w:val="00DF5722"/>
    <w:rsid w:val="00DF5B59"/>
    <w:rsid w:val="00DF5FAA"/>
    <w:rsid w:val="00DF60A0"/>
    <w:rsid w:val="00DF63C8"/>
    <w:rsid w:val="00DF6450"/>
    <w:rsid w:val="00DF6708"/>
    <w:rsid w:val="00DF67E6"/>
    <w:rsid w:val="00DF67FB"/>
    <w:rsid w:val="00DF6804"/>
    <w:rsid w:val="00DF68FF"/>
    <w:rsid w:val="00DF6A2D"/>
    <w:rsid w:val="00DF6AFC"/>
    <w:rsid w:val="00DF6B08"/>
    <w:rsid w:val="00DF6C9C"/>
    <w:rsid w:val="00DF6D46"/>
    <w:rsid w:val="00DF6E01"/>
    <w:rsid w:val="00DF6F1E"/>
    <w:rsid w:val="00DF6FE9"/>
    <w:rsid w:val="00DF7629"/>
    <w:rsid w:val="00DF79BB"/>
    <w:rsid w:val="00DF7C76"/>
    <w:rsid w:val="00DF7D42"/>
    <w:rsid w:val="00E0001F"/>
    <w:rsid w:val="00E000A0"/>
    <w:rsid w:val="00E000A3"/>
    <w:rsid w:val="00E00197"/>
    <w:rsid w:val="00E0040B"/>
    <w:rsid w:val="00E00488"/>
    <w:rsid w:val="00E004D4"/>
    <w:rsid w:val="00E005D9"/>
    <w:rsid w:val="00E009CF"/>
    <w:rsid w:val="00E00A06"/>
    <w:rsid w:val="00E00A25"/>
    <w:rsid w:val="00E00A8B"/>
    <w:rsid w:val="00E00AF1"/>
    <w:rsid w:val="00E00EA6"/>
    <w:rsid w:val="00E01010"/>
    <w:rsid w:val="00E01140"/>
    <w:rsid w:val="00E0135A"/>
    <w:rsid w:val="00E013D5"/>
    <w:rsid w:val="00E01484"/>
    <w:rsid w:val="00E014A6"/>
    <w:rsid w:val="00E0171C"/>
    <w:rsid w:val="00E01754"/>
    <w:rsid w:val="00E01944"/>
    <w:rsid w:val="00E019C8"/>
    <w:rsid w:val="00E01A4C"/>
    <w:rsid w:val="00E01C28"/>
    <w:rsid w:val="00E01C7B"/>
    <w:rsid w:val="00E01E02"/>
    <w:rsid w:val="00E02797"/>
    <w:rsid w:val="00E02A8D"/>
    <w:rsid w:val="00E02AA0"/>
    <w:rsid w:val="00E02B4C"/>
    <w:rsid w:val="00E02BD0"/>
    <w:rsid w:val="00E02C90"/>
    <w:rsid w:val="00E02E58"/>
    <w:rsid w:val="00E02F96"/>
    <w:rsid w:val="00E03034"/>
    <w:rsid w:val="00E031EF"/>
    <w:rsid w:val="00E03331"/>
    <w:rsid w:val="00E034F7"/>
    <w:rsid w:val="00E036E7"/>
    <w:rsid w:val="00E0386A"/>
    <w:rsid w:val="00E0397A"/>
    <w:rsid w:val="00E03FA5"/>
    <w:rsid w:val="00E03FF2"/>
    <w:rsid w:val="00E0401A"/>
    <w:rsid w:val="00E042DF"/>
    <w:rsid w:val="00E044CC"/>
    <w:rsid w:val="00E04566"/>
    <w:rsid w:val="00E045D7"/>
    <w:rsid w:val="00E047B8"/>
    <w:rsid w:val="00E049E5"/>
    <w:rsid w:val="00E04AB5"/>
    <w:rsid w:val="00E04B8E"/>
    <w:rsid w:val="00E04C25"/>
    <w:rsid w:val="00E04FEB"/>
    <w:rsid w:val="00E050E4"/>
    <w:rsid w:val="00E05131"/>
    <w:rsid w:val="00E051FE"/>
    <w:rsid w:val="00E052B1"/>
    <w:rsid w:val="00E053A3"/>
    <w:rsid w:val="00E05489"/>
    <w:rsid w:val="00E0554F"/>
    <w:rsid w:val="00E057F5"/>
    <w:rsid w:val="00E05978"/>
    <w:rsid w:val="00E0637F"/>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1A"/>
    <w:rsid w:val="00E07963"/>
    <w:rsid w:val="00E0798B"/>
    <w:rsid w:val="00E07B38"/>
    <w:rsid w:val="00E07B7E"/>
    <w:rsid w:val="00E07C00"/>
    <w:rsid w:val="00E07D51"/>
    <w:rsid w:val="00E10082"/>
    <w:rsid w:val="00E1017E"/>
    <w:rsid w:val="00E104E3"/>
    <w:rsid w:val="00E10B55"/>
    <w:rsid w:val="00E10B79"/>
    <w:rsid w:val="00E10BD8"/>
    <w:rsid w:val="00E10C89"/>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81A"/>
    <w:rsid w:val="00E20DED"/>
    <w:rsid w:val="00E20FFD"/>
    <w:rsid w:val="00E210AE"/>
    <w:rsid w:val="00E2122B"/>
    <w:rsid w:val="00E21283"/>
    <w:rsid w:val="00E2158C"/>
    <w:rsid w:val="00E217EE"/>
    <w:rsid w:val="00E21D9C"/>
    <w:rsid w:val="00E21EE0"/>
    <w:rsid w:val="00E21FA0"/>
    <w:rsid w:val="00E22033"/>
    <w:rsid w:val="00E221B9"/>
    <w:rsid w:val="00E2238B"/>
    <w:rsid w:val="00E2249E"/>
    <w:rsid w:val="00E226DF"/>
    <w:rsid w:val="00E2294A"/>
    <w:rsid w:val="00E22AD6"/>
    <w:rsid w:val="00E22CB6"/>
    <w:rsid w:val="00E22F27"/>
    <w:rsid w:val="00E2318E"/>
    <w:rsid w:val="00E232DF"/>
    <w:rsid w:val="00E2336B"/>
    <w:rsid w:val="00E234C8"/>
    <w:rsid w:val="00E23527"/>
    <w:rsid w:val="00E236A7"/>
    <w:rsid w:val="00E2370B"/>
    <w:rsid w:val="00E23791"/>
    <w:rsid w:val="00E23A72"/>
    <w:rsid w:val="00E23AD2"/>
    <w:rsid w:val="00E23DC0"/>
    <w:rsid w:val="00E23F24"/>
    <w:rsid w:val="00E241B7"/>
    <w:rsid w:val="00E24242"/>
    <w:rsid w:val="00E2435C"/>
    <w:rsid w:val="00E24378"/>
    <w:rsid w:val="00E243BD"/>
    <w:rsid w:val="00E243E6"/>
    <w:rsid w:val="00E244BC"/>
    <w:rsid w:val="00E244CF"/>
    <w:rsid w:val="00E245BB"/>
    <w:rsid w:val="00E24622"/>
    <w:rsid w:val="00E247B1"/>
    <w:rsid w:val="00E247BC"/>
    <w:rsid w:val="00E24BEF"/>
    <w:rsid w:val="00E24F7A"/>
    <w:rsid w:val="00E251AE"/>
    <w:rsid w:val="00E253AF"/>
    <w:rsid w:val="00E2540E"/>
    <w:rsid w:val="00E2595A"/>
    <w:rsid w:val="00E25A2D"/>
    <w:rsid w:val="00E25AEC"/>
    <w:rsid w:val="00E25B81"/>
    <w:rsid w:val="00E25C3E"/>
    <w:rsid w:val="00E25FB3"/>
    <w:rsid w:val="00E26291"/>
    <w:rsid w:val="00E262AA"/>
    <w:rsid w:val="00E263E2"/>
    <w:rsid w:val="00E263EE"/>
    <w:rsid w:val="00E26716"/>
    <w:rsid w:val="00E26765"/>
    <w:rsid w:val="00E26885"/>
    <w:rsid w:val="00E2695E"/>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12AA"/>
    <w:rsid w:val="00E312F0"/>
    <w:rsid w:val="00E313EF"/>
    <w:rsid w:val="00E315D3"/>
    <w:rsid w:val="00E31743"/>
    <w:rsid w:val="00E317EB"/>
    <w:rsid w:val="00E31A1C"/>
    <w:rsid w:val="00E31A25"/>
    <w:rsid w:val="00E31AF8"/>
    <w:rsid w:val="00E320ED"/>
    <w:rsid w:val="00E321B3"/>
    <w:rsid w:val="00E322A8"/>
    <w:rsid w:val="00E324C9"/>
    <w:rsid w:val="00E32547"/>
    <w:rsid w:val="00E32805"/>
    <w:rsid w:val="00E32930"/>
    <w:rsid w:val="00E32D49"/>
    <w:rsid w:val="00E32D57"/>
    <w:rsid w:val="00E331C2"/>
    <w:rsid w:val="00E331CB"/>
    <w:rsid w:val="00E33491"/>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2D9"/>
    <w:rsid w:val="00E343D1"/>
    <w:rsid w:val="00E3441E"/>
    <w:rsid w:val="00E347A0"/>
    <w:rsid w:val="00E34949"/>
    <w:rsid w:val="00E34C26"/>
    <w:rsid w:val="00E34C92"/>
    <w:rsid w:val="00E34D63"/>
    <w:rsid w:val="00E34E6C"/>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F15"/>
    <w:rsid w:val="00E35F5D"/>
    <w:rsid w:val="00E35F74"/>
    <w:rsid w:val="00E3601C"/>
    <w:rsid w:val="00E36294"/>
    <w:rsid w:val="00E362D3"/>
    <w:rsid w:val="00E36371"/>
    <w:rsid w:val="00E36396"/>
    <w:rsid w:val="00E364B5"/>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901"/>
    <w:rsid w:val="00E37A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52"/>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220"/>
    <w:rsid w:val="00E453D4"/>
    <w:rsid w:val="00E45473"/>
    <w:rsid w:val="00E4569A"/>
    <w:rsid w:val="00E45729"/>
    <w:rsid w:val="00E45799"/>
    <w:rsid w:val="00E457C0"/>
    <w:rsid w:val="00E459D2"/>
    <w:rsid w:val="00E45B4A"/>
    <w:rsid w:val="00E45BB4"/>
    <w:rsid w:val="00E45D11"/>
    <w:rsid w:val="00E45DC0"/>
    <w:rsid w:val="00E45DE5"/>
    <w:rsid w:val="00E45EB8"/>
    <w:rsid w:val="00E460A2"/>
    <w:rsid w:val="00E461C8"/>
    <w:rsid w:val="00E46304"/>
    <w:rsid w:val="00E46363"/>
    <w:rsid w:val="00E46582"/>
    <w:rsid w:val="00E466CC"/>
    <w:rsid w:val="00E467C8"/>
    <w:rsid w:val="00E46D00"/>
    <w:rsid w:val="00E46E4D"/>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D59"/>
    <w:rsid w:val="00E50E2F"/>
    <w:rsid w:val="00E510FC"/>
    <w:rsid w:val="00E5165A"/>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503"/>
    <w:rsid w:val="00E546CC"/>
    <w:rsid w:val="00E546D0"/>
    <w:rsid w:val="00E54B18"/>
    <w:rsid w:val="00E54BDD"/>
    <w:rsid w:val="00E54DF2"/>
    <w:rsid w:val="00E54EDA"/>
    <w:rsid w:val="00E551A4"/>
    <w:rsid w:val="00E551C4"/>
    <w:rsid w:val="00E55472"/>
    <w:rsid w:val="00E557B1"/>
    <w:rsid w:val="00E55E0B"/>
    <w:rsid w:val="00E55EE6"/>
    <w:rsid w:val="00E55FFC"/>
    <w:rsid w:val="00E56097"/>
    <w:rsid w:val="00E56122"/>
    <w:rsid w:val="00E56189"/>
    <w:rsid w:val="00E5628E"/>
    <w:rsid w:val="00E5659C"/>
    <w:rsid w:val="00E5661F"/>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26"/>
    <w:rsid w:val="00E62181"/>
    <w:rsid w:val="00E621FC"/>
    <w:rsid w:val="00E623B3"/>
    <w:rsid w:val="00E6280A"/>
    <w:rsid w:val="00E62924"/>
    <w:rsid w:val="00E62A01"/>
    <w:rsid w:val="00E62A1D"/>
    <w:rsid w:val="00E62BB3"/>
    <w:rsid w:val="00E62C53"/>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16A"/>
    <w:rsid w:val="00E663AA"/>
    <w:rsid w:val="00E6653E"/>
    <w:rsid w:val="00E6664A"/>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90"/>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A1"/>
    <w:rsid w:val="00E7201D"/>
    <w:rsid w:val="00E720D4"/>
    <w:rsid w:val="00E721C3"/>
    <w:rsid w:val="00E723BB"/>
    <w:rsid w:val="00E7240F"/>
    <w:rsid w:val="00E72536"/>
    <w:rsid w:val="00E7264B"/>
    <w:rsid w:val="00E72670"/>
    <w:rsid w:val="00E72CC9"/>
    <w:rsid w:val="00E73151"/>
    <w:rsid w:val="00E73170"/>
    <w:rsid w:val="00E731A4"/>
    <w:rsid w:val="00E731B8"/>
    <w:rsid w:val="00E7322A"/>
    <w:rsid w:val="00E732D7"/>
    <w:rsid w:val="00E73301"/>
    <w:rsid w:val="00E73313"/>
    <w:rsid w:val="00E7384F"/>
    <w:rsid w:val="00E73BFE"/>
    <w:rsid w:val="00E73D42"/>
    <w:rsid w:val="00E73D5E"/>
    <w:rsid w:val="00E73FB1"/>
    <w:rsid w:val="00E7412F"/>
    <w:rsid w:val="00E742C2"/>
    <w:rsid w:val="00E743B2"/>
    <w:rsid w:val="00E7457F"/>
    <w:rsid w:val="00E7460F"/>
    <w:rsid w:val="00E7477B"/>
    <w:rsid w:val="00E74EE0"/>
    <w:rsid w:val="00E74FDA"/>
    <w:rsid w:val="00E75047"/>
    <w:rsid w:val="00E754FA"/>
    <w:rsid w:val="00E7560C"/>
    <w:rsid w:val="00E758B8"/>
    <w:rsid w:val="00E75DA8"/>
    <w:rsid w:val="00E75EFA"/>
    <w:rsid w:val="00E75FF2"/>
    <w:rsid w:val="00E76131"/>
    <w:rsid w:val="00E7630D"/>
    <w:rsid w:val="00E764A5"/>
    <w:rsid w:val="00E766DC"/>
    <w:rsid w:val="00E76796"/>
    <w:rsid w:val="00E7680F"/>
    <w:rsid w:val="00E768E2"/>
    <w:rsid w:val="00E768F7"/>
    <w:rsid w:val="00E76C7E"/>
    <w:rsid w:val="00E76CE8"/>
    <w:rsid w:val="00E76E0A"/>
    <w:rsid w:val="00E76EAD"/>
    <w:rsid w:val="00E7709B"/>
    <w:rsid w:val="00E770F6"/>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58"/>
    <w:rsid w:val="00E829A2"/>
    <w:rsid w:val="00E82A6F"/>
    <w:rsid w:val="00E82A7E"/>
    <w:rsid w:val="00E82DF0"/>
    <w:rsid w:val="00E82F4B"/>
    <w:rsid w:val="00E83107"/>
    <w:rsid w:val="00E83166"/>
    <w:rsid w:val="00E83219"/>
    <w:rsid w:val="00E8346A"/>
    <w:rsid w:val="00E836E1"/>
    <w:rsid w:val="00E8370E"/>
    <w:rsid w:val="00E8376B"/>
    <w:rsid w:val="00E83782"/>
    <w:rsid w:val="00E83F09"/>
    <w:rsid w:val="00E83F3B"/>
    <w:rsid w:val="00E84096"/>
    <w:rsid w:val="00E84112"/>
    <w:rsid w:val="00E841B1"/>
    <w:rsid w:val="00E8427E"/>
    <w:rsid w:val="00E842D8"/>
    <w:rsid w:val="00E8439C"/>
    <w:rsid w:val="00E84427"/>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9D"/>
    <w:rsid w:val="00E85EE4"/>
    <w:rsid w:val="00E85F72"/>
    <w:rsid w:val="00E85FA3"/>
    <w:rsid w:val="00E860FB"/>
    <w:rsid w:val="00E86181"/>
    <w:rsid w:val="00E86547"/>
    <w:rsid w:val="00E869A8"/>
    <w:rsid w:val="00E869BD"/>
    <w:rsid w:val="00E86ACB"/>
    <w:rsid w:val="00E86BA4"/>
    <w:rsid w:val="00E86E16"/>
    <w:rsid w:val="00E86F9A"/>
    <w:rsid w:val="00E873CF"/>
    <w:rsid w:val="00E8745F"/>
    <w:rsid w:val="00E875BB"/>
    <w:rsid w:val="00E8769E"/>
    <w:rsid w:val="00E876ED"/>
    <w:rsid w:val="00E878B2"/>
    <w:rsid w:val="00E87908"/>
    <w:rsid w:val="00E87C8E"/>
    <w:rsid w:val="00E900FE"/>
    <w:rsid w:val="00E90454"/>
    <w:rsid w:val="00E905A9"/>
    <w:rsid w:val="00E90950"/>
    <w:rsid w:val="00E90BC8"/>
    <w:rsid w:val="00E90D09"/>
    <w:rsid w:val="00E90DE6"/>
    <w:rsid w:val="00E90F24"/>
    <w:rsid w:val="00E9117C"/>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B10"/>
    <w:rsid w:val="00E94B98"/>
    <w:rsid w:val="00E94E93"/>
    <w:rsid w:val="00E9504C"/>
    <w:rsid w:val="00E95050"/>
    <w:rsid w:val="00E951E4"/>
    <w:rsid w:val="00E9547C"/>
    <w:rsid w:val="00E954D6"/>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687"/>
    <w:rsid w:val="00E96833"/>
    <w:rsid w:val="00E96BE6"/>
    <w:rsid w:val="00E96C3A"/>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A6E"/>
    <w:rsid w:val="00EA3B31"/>
    <w:rsid w:val="00EA3B9F"/>
    <w:rsid w:val="00EA3BD9"/>
    <w:rsid w:val="00EA3C78"/>
    <w:rsid w:val="00EA3D2F"/>
    <w:rsid w:val="00EA3EAD"/>
    <w:rsid w:val="00EA404A"/>
    <w:rsid w:val="00EA40F3"/>
    <w:rsid w:val="00EA4614"/>
    <w:rsid w:val="00EA464F"/>
    <w:rsid w:val="00EA4939"/>
    <w:rsid w:val="00EA4A6D"/>
    <w:rsid w:val="00EA4CB2"/>
    <w:rsid w:val="00EA4DD0"/>
    <w:rsid w:val="00EA4E3F"/>
    <w:rsid w:val="00EA4F55"/>
    <w:rsid w:val="00EA514A"/>
    <w:rsid w:val="00EA54CB"/>
    <w:rsid w:val="00EA5596"/>
    <w:rsid w:val="00EA563F"/>
    <w:rsid w:val="00EA56C5"/>
    <w:rsid w:val="00EA5799"/>
    <w:rsid w:val="00EA57E7"/>
    <w:rsid w:val="00EA5CBA"/>
    <w:rsid w:val="00EA5FD1"/>
    <w:rsid w:val="00EA6000"/>
    <w:rsid w:val="00EA605B"/>
    <w:rsid w:val="00EA6161"/>
    <w:rsid w:val="00EA617D"/>
    <w:rsid w:val="00EA6317"/>
    <w:rsid w:val="00EA659A"/>
    <w:rsid w:val="00EA69AE"/>
    <w:rsid w:val="00EA6E12"/>
    <w:rsid w:val="00EA6EBB"/>
    <w:rsid w:val="00EA7087"/>
    <w:rsid w:val="00EA71D9"/>
    <w:rsid w:val="00EA7249"/>
    <w:rsid w:val="00EA72D7"/>
    <w:rsid w:val="00EA7430"/>
    <w:rsid w:val="00EA75B1"/>
    <w:rsid w:val="00EA75F4"/>
    <w:rsid w:val="00EA7753"/>
    <w:rsid w:val="00EA77E5"/>
    <w:rsid w:val="00EA7850"/>
    <w:rsid w:val="00EA7853"/>
    <w:rsid w:val="00EA7A6B"/>
    <w:rsid w:val="00EA7B99"/>
    <w:rsid w:val="00EA7BCA"/>
    <w:rsid w:val="00EA7CB1"/>
    <w:rsid w:val="00EA7CF3"/>
    <w:rsid w:val="00EA7D41"/>
    <w:rsid w:val="00EA7DE8"/>
    <w:rsid w:val="00EA7E0E"/>
    <w:rsid w:val="00EB029F"/>
    <w:rsid w:val="00EB02E2"/>
    <w:rsid w:val="00EB0359"/>
    <w:rsid w:val="00EB037D"/>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9A6"/>
    <w:rsid w:val="00EB2B56"/>
    <w:rsid w:val="00EB2C33"/>
    <w:rsid w:val="00EB2DA3"/>
    <w:rsid w:val="00EB2DAA"/>
    <w:rsid w:val="00EB2E0F"/>
    <w:rsid w:val="00EB308A"/>
    <w:rsid w:val="00EB3212"/>
    <w:rsid w:val="00EB32B3"/>
    <w:rsid w:val="00EB3516"/>
    <w:rsid w:val="00EB3533"/>
    <w:rsid w:val="00EB36E6"/>
    <w:rsid w:val="00EB37AA"/>
    <w:rsid w:val="00EB3989"/>
    <w:rsid w:val="00EB3C45"/>
    <w:rsid w:val="00EB3C6D"/>
    <w:rsid w:val="00EB3D4A"/>
    <w:rsid w:val="00EB3D9D"/>
    <w:rsid w:val="00EB3DCA"/>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69"/>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B7D07"/>
    <w:rsid w:val="00EB7F47"/>
    <w:rsid w:val="00EC0146"/>
    <w:rsid w:val="00EC014D"/>
    <w:rsid w:val="00EC0284"/>
    <w:rsid w:val="00EC0352"/>
    <w:rsid w:val="00EC03DD"/>
    <w:rsid w:val="00EC04D5"/>
    <w:rsid w:val="00EC066F"/>
    <w:rsid w:val="00EC06EE"/>
    <w:rsid w:val="00EC07C4"/>
    <w:rsid w:val="00EC08D1"/>
    <w:rsid w:val="00EC08FF"/>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DAF"/>
    <w:rsid w:val="00EC4207"/>
    <w:rsid w:val="00EC47C3"/>
    <w:rsid w:val="00EC47DD"/>
    <w:rsid w:val="00EC492A"/>
    <w:rsid w:val="00EC4A75"/>
    <w:rsid w:val="00EC4C42"/>
    <w:rsid w:val="00EC4DC0"/>
    <w:rsid w:val="00EC4E60"/>
    <w:rsid w:val="00EC4EF0"/>
    <w:rsid w:val="00EC4F39"/>
    <w:rsid w:val="00EC4F4E"/>
    <w:rsid w:val="00EC504C"/>
    <w:rsid w:val="00EC50FC"/>
    <w:rsid w:val="00EC5103"/>
    <w:rsid w:val="00EC51BB"/>
    <w:rsid w:val="00EC5273"/>
    <w:rsid w:val="00EC5584"/>
    <w:rsid w:val="00EC55A0"/>
    <w:rsid w:val="00EC58FD"/>
    <w:rsid w:val="00EC597A"/>
    <w:rsid w:val="00EC5EC1"/>
    <w:rsid w:val="00EC6345"/>
    <w:rsid w:val="00EC6694"/>
    <w:rsid w:val="00EC6843"/>
    <w:rsid w:val="00EC685F"/>
    <w:rsid w:val="00EC6937"/>
    <w:rsid w:val="00EC6AD7"/>
    <w:rsid w:val="00EC6B5B"/>
    <w:rsid w:val="00EC6D96"/>
    <w:rsid w:val="00EC6DB8"/>
    <w:rsid w:val="00EC6DE9"/>
    <w:rsid w:val="00EC70D3"/>
    <w:rsid w:val="00EC723C"/>
    <w:rsid w:val="00EC742B"/>
    <w:rsid w:val="00EC76A2"/>
    <w:rsid w:val="00EC7735"/>
    <w:rsid w:val="00EC773F"/>
    <w:rsid w:val="00EC7A6A"/>
    <w:rsid w:val="00EC7C16"/>
    <w:rsid w:val="00EC7D93"/>
    <w:rsid w:val="00EC7DC4"/>
    <w:rsid w:val="00ED0389"/>
    <w:rsid w:val="00ED03E5"/>
    <w:rsid w:val="00ED0B87"/>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1BB"/>
    <w:rsid w:val="00ED4219"/>
    <w:rsid w:val="00ED426D"/>
    <w:rsid w:val="00ED439B"/>
    <w:rsid w:val="00ED445C"/>
    <w:rsid w:val="00ED4466"/>
    <w:rsid w:val="00ED446C"/>
    <w:rsid w:val="00ED462F"/>
    <w:rsid w:val="00ED464D"/>
    <w:rsid w:val="00ED46E6"/>
    <w:rsid w:val="00ED4707"/>
    <w:rsid w:val="00ED485B"/>
    <w:rsid w:val="00ED485C"/>
    <w:rsid w:val="00ED485E"/>
    <w:rsid w:val="00ED490D"/>
    <w:rsid w:val="00ED4991"/>
    <w:rsid w:val="00ED4ADC"/>
    <w:rsid w:val="00ED4CE3"/>
    <w:rsid w:val="00ED4F42"/>
    <w:rsid w:val="00ED5016"/>
    <w:rsid w:val="00ED5148"/>
    <w:rsid w:val="00ED5399"/>
    <w:rsid w:val="00ED5657"/>
    <w:rsid w:val="00ED5691"/>
    <w:rsid w:val="00ED573B"/>
    <w:rsid w:val="00ED57D6"/>
    <w:rsid w:val="00ED5B0E"/>
    <w:rsid w:val="00ED5BAA"/>
    <w:rsid w:val="00ED5C7E"/>
    <w:rsid w:val="00ED5D04"/>
    <w:rsid w:val="00ED5D43"/>
    <w:rsid w:val="00ED6130"/>
    <w:rsid w:val="00ED61F4"/>
    <w:rsid w:val="00ED6433"/>
    <w:rsid w:val="00ED6490"/>
    <w:rsid w:val="00ED67AB"/>
    <w:rsid w:val="00ED69FE"/>
    <w:rsid w:val="00ED6A1E"/>
    <w:rsid w:val="00ED6AF2"/>
    <w:rsid w:val="00ED6C09"/>
    <w:rsid w:val="00ED6F4A"/>
    <w:rsid w:val="00ED6F55"/>
    <w:rsid w:val="00ED7250"/>
    <w:rsid w:val="00ED728E"/>
    <w:rsid w:val="00ED771E"/>
    <w:rsid w:val="00ED7996"/>
    <w:rsid w:val="00ED7C9C"/>
    <w:rsid w:val="00ED7CEA"/>
    <w:rsid w:val="00ED7DE7"/>
    <w:rsid w:val="00ED7E8D"/>
    <w:rsid w:val="00EE03BA"/>
    <w:rsid w:val="00EE0409"/>
    <w:rsid w:val="00EE0568"/>
    <w:rsid w:val="00EE0576"/>
    <w:rsid w:val="00EE0602"/>
    <w:rsid w:val="00EE06BA"/>
    <w:rsid w:val="00EE076B"/>
    <w:rsid w:val="00EE0817"/>
    <w:rsid w:val="00EE0D5A"/>
    <w:rsid w:val="00EE0EFC"/>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14F"/>
    <w:rsid w:val="00EE232F"/>
    <w:rsid w:val="00EE262A"/>
    <w:rsid w:val="00EE2D1E"/>
    <w:rsid w:val="00EE2E30"/>
    <w:rsid w:val="00EE2EAB"/>
    <w:rsid w:val="00EE2EC4"/>
    <w:rsid w:val="00EE2F93"/>
    <w:rsid w:val="00EE30F1"/>
    <w:rsid w:val="00EE38F1"/>
    <w:rsid w:val="00EE3988"/>
    <w:rsid w:val="00EE3A0B"/>
    <w:rsid w:val="00EE3B58"/>
    <w:rsid w:val="00EE3E32"/>
    <w:rsid w:val="00EE3EED"/>
    <w:rsid w:val="00EE40B3"/>
    <w:rsid w:val="00EE4380"/>
    <w:rsid w:val="00EE45F2"/>
    <w:rsid w:val="00EE49AA"/>
    <w:rsid w:val="00EE4CE6"/>
    <w:rsid w:val="00EE4D6D"/>
    <w:rsid w:val="00EE5032"/>
    <w:rsid w:val="00EE504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B9"/>
    <w:rsid w:val="00EF087E"/>
    <w:rsid w:val="00EF0B73"/>
    <w:rsid w:val="00EF0EF1"/>
    <w:rsid w:val="00EF1106"/>
    <w:rsid w:val="00EF1169"/>
    <w:rsid w:val="00EF11FD"/>
    <w:rsid w:val="00EF12CD"/>
    <w:rsid w:val="00EF1312"/>
    <w:rsid w:val="00EF1364"/>
    <w:rsid w:val="00EF14BA"/>
    <w:rsid w:val="00EF1669"/>
    <w:rsid w:val="00EF16A4"/>
    <w:rsid w:val="00EF16AA"/>
    <w:rsid w:val="00EF171A"/>
    <w:rsid w:val="00EF19BE"/>
    <w:rsid w:val="00EF1BB6"/>
    <w:rsid w:val="00EF1C4E"/>
    <w:rsid w:val="00EF21BE"/>
    <w:rsid w:val="00EF222B"/>
    <w:rsid w:val="00EF23B6"/>
    <w:rsid w:val="00EF249A"/>
    <w:rsid w:val="00EF2586"/>
    <w:rsid w:val="00EF2622"/>
    <w:rsid w:val="00EF2FA8"/>
    <w:rsid w:val="00EF30DD"/>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B6C"/>
    <w:rsid w:val="00EF4C8F"/>
    <w:rsid w:val="00EF4FDB"/>
    <w:rsid w:val="00EF5488"/>
    <w:rsid w:val="00EF55F5"/>
    <w:rsid w:val="00EF59B6"/>
    <w:rsid w:val="00EF59F8"/>
    <w:rsid w:val="00EF5B5C"/>
    <w:rsid w:val="00EF5CB6"/>
    <w:rsid w:val="00EF5F7B"/>
    <w:rsid w:val="00EF5F8A"/>
    <w:rsid w:val="00EF6026"/>
    <w:rsid w:val="00EF60E6"/>
    <w:rsid w:val="00EF618A"/>
    <w:rsid w:val="00EF61EB"/>
    <w:rsid w:val="00EF6333"/>
    <w:rsid w:val="00EF63E3"/>
    <w:rsid w:val="00EF64CF"/>
    <w:rsid w:val="00EF6606"/>
    <w:rsid w:val="00EF6938"/>
    <w:rsid w:val="00EF7081"/>
    <w:rsid w:val="00EF724E"/>
    <w:rsid w:val="00EF7431"/>
    <w:rsid w:val="00EF75AB"/>
    <w:rsid w:val="00EF797E"/>
    <w:rsid w:val="00EF79B9"/>
    <w:rsid w:val="00F00079"/>
    <w:rsid w:val="00F00083"/>
    <w:rsid w:val="00F00105"/>
    <w:rsid w:val="00F00174"/>
    <w:rsid w:val="00F001EF"/>
    <w:rsid w:val="00F0031A"/>
    <w:rsid w:val="00F003FC"/>
    <w:rsid w:val="00F00445"/>
    <w:rsid w:val="00F00623"/>
    <w:rsid w:val="00F0077C"/>
    <w:rsid w:val="00F007E7"/>
    <w:rsid w:val="00F00A16"/>
    <w:rsid w:val="00F00A96"/>
    <w:rsid w:val="00F00C57"/>
    <w:rsid w:val="00F00F63"/>
    <w:rsid w:val="00F00F99"/>
    <w:rsid w:val="00F01143"/>
    <w:rsid w:val="00F012D6"/>
    <w:rsid w:val="00F0139F"/>
    <w:rsid w:val="00F01403"/>
    <w:rsid w:val="00F016F2"/>
    <w:rsid w:val="00F0175F"/>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B8"/>
    <w:rsid w:val="00F04D31"/>
    <w:rsid w:val="00F04DF5"/>
    <w:rsid w:val="00F0501F"/>
    <w:rsid w:val="00F0503F"/>
    <w:rsid w:val="00F05320"/>
    <w:rsid w:val="00F053BF"/>
    <w:rsid w:val="00F05BF6"/>
    <w:rsid w:val="00F05C80"/>
    <w:rsid w:val="00F05D0E"/>
    <w:rsid w:val="00F05EA8"/>
    <w:rsid w:val="00F05EE0"/>
    <w:rsid w:val="00F060C1"/>
    <w:rsid w:val="00F061F2"/>
    <w:rsid w:val="00F06215"/>
    <w:rsid w:val="00F0629E"/>
    <w:rsid w:val="00F0634E"/>
    <w:rsid w:val="00F063A0"/>
    <w:rsid w:val="00F06420"/>
    <w:rsid w:val="00F066CE"/>
    <w:rsid w:val="00F068E5"/>
    <w:rsid w:val="00F06972"/>
    <w:rsid w:val="00F069DD"/>
    <w:rsid w:val="00F06B35"/>
    <w:rsid w:val="00F06CF9"/>
    <w:rsid w:val="00F07128"/>
    <w:rsid w:val="00F075B8"/>
    <w:rsid w:val="00F0762E"/>
    <w:rsid w:val="00F077B2"/>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6DD"/>
    <w:rsid w:val="00F11994"/>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8CD"/>
    <w:rsid w:val="00F13C0C"/>
    <w:rsid w:val="00F13C10"/>
    <w:rsid w:val="00F13C73"/>
    <w:rsid w:val="00F13E11"/>
    <w:rsid w:val="00F13F5A"/>
    <w:rsid w:val="00F13FFD"/>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249"/>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200EF"/>
    <w:rsid w:val="00F2019A"/>
    <w:rsid w:val="00F20213"/>
    <w:rsid w:val="00F203A1"/>
    <w:rsid w:val="00F205DF"/>
    <w:rsid w:val="00F20796"/>
    <w:rsid w:val="00F208EC"/>
    <w:rsid w:val="00F209E7"/>
    <w:rsid w:val="00F20A7F"/>
    <w:rsid w:val="00F20E94"/>
    <w:rsid w:val="00F20EAA"/>
    <w:rsid w:val="00F20EDC"/>
    <w:rsid w:val="00F20FBF"/>
    <w:rsid w:val="00F2120C"/>
    <w:rsid w:val="00F2194B"/>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9AB"/>
    <w:rsid w:val="00F25D0D"/>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8E"/>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9CF"/>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53"/>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7D2"/>
    <w:rsid w:val="00F4087B"/>
    <w:rsid w:val="00F40ADF"/>
    <w:rsid w:val="00F40BC2"/>
    <w:rsid w:val="00F40F17"/>
    <w:rsid w:val="00F41035"/>
    <w:rsid w:val="00F412EB"/>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41"/>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43"/>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5C"/>
    <w:rsid w:val="00F52178"/>
    <w:rsid w:val="00F521AA"/>
    <w:rsid w:val="00F523BB"/>
    <w:rsid w:val="00F523C1"/>
    <w:rsid w:val="00F523E0"/>
    <w:rsid w:val="00F52430"/>
    <w:rsid w:val="00F52540"/>
    <w:rsid w:val="00F525CA"/>
    <w:rsid w:val="00F5271D"/>
    <w:rsid w:val="00F52790"/>
    <w:rsid w:val="00F52881"/>
    <w:rsid w:val="00F529DC"/>
    <w:rsid w:val="00F52C03"/>
    <w:rsid w:val="00F52DB6"/>
    <w:rsid w:val="00F53021"/>
    <w:rsid w:val="00F530DE"/>
    <w:rsid w:val="00F5316B"/>
    <w:rsid w:val="00F5348E"/>
    <w:rsid w:val="00F53657"/>
    <w:rsid w:val="00F539CE"/>
    <w:rsid w:val="00F53A0F"/>
    <w:rsid w:val="00F53D51"/>
    <w:rsid w:val="00F54017"/>
    <w:rsid w:val="00F54263"/>
    <w:rsid w:val="00F5428A"/>
    <w:rsid w:val="00F543C9"/>
    <w:rsid w:val="00F54645"/>
    <w:rsid w:val="00F54771"/>
    <w:rsid w:val="00F547A0"/>
    <w:rsid w:val="00F54AED"/>
    <w:rsid w:val="00F54DDA"/>
    <w:rsid w:val="00F54E8A"/>
    <w:rsid w:val="00F54EB5"/>
    <w:rsid w:val="00F54FBA"/>
    <w:rsid w:val="00F551A2"/>
    <w:rsid w:val="00F555AC"/>
    <w:rsid w:val="00F55775"/>
    <w:rsid w:val="00F557FE"/>
    <w:rsid w:val="00F55988"/>
    <w:rsid w:val="00F55AD9"/>
    <w:rsid w:val="00F55C98"/>
    <w:rsid w:val="00F55CC2"/>
    <w:rsid w:val="00F56290"/>
    <w:rsid w:val="00F564C6"/>
    <w:rsid w:val="00F564E2"/>
    <w:rsid w:val="00F56854"/>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5A"/>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1C1"/>
    <w:rsid w:val="00F6238A"/>
    <w:rsid w:val="00F6248E"/>
    <w:rsid w:val="00F62648"/>
    <w:rsid w:val="00F626B7"/>
    <w:rsid w:val="00F626E3"/>
    <w:rsid w:val="00F6279F"/>
    <w:rsid w:val="00F62B8E"/>
    <w:rsid w:val="00F62FD3"/>
    <w:rsid w:val="00F630ED"/>
    <w:rsid w:val="00F630F8"/>
    <w:rsid w:val="00F6333C"/>
    <w:rsid w:val="00F63363"/>
    <w:rsid w:val="00F63418"/>
    <w:rsid w:val="00F63531"/>
    <w:rsid w:val="00F6354B"/>
    <w:rsid w:val="00F638D5"/>
    <w:rsid w:val="00F63901"/>
    <w:rsid w:val="00F63924"/>
    <w:rsid w:val="00F63953"/>
    <w:rsid w:val="00F63A92"/>
    <w:rsid w:val="00F63ABA"/>
    <w:rsid w:val="00F63C53"/>
    <w:rsid w:val="00F63E01"/>
    <w:rsid w:val="00F63EBF"/>
    <w:rsid w:val="00F63F3A"/>
    <w:rsid w:val="00F6426A"/>
    <w:rsid w:val="00F64523"/>
    <w:rsid w:val="00F646E7"/>
    <w:rsid w:val="00F647FD"/>
    <w:rsid w:val="00F64B59"/>
    <w:rsid w:val="00F6513A"/>
    <w:rsid w:val="00F655D3"/>
    <w:rsid w:val="00F6566B"/>
    <w:rsid w:val="00F656BD"/>
    <w:rsid w:val="00F65847"/>
    <w:rsid w:val="00F65893"/>
    <w:rsid w:val="00F658CA"/>
    <w:rsid w:val="00F659BD"/>
    <w:rsid w:val="00F65B59"/>
    <w:rsid w:val="00F65ED8"/>
    <w:rsid w:val="00F65FE4"/>
    <w:rsid w:val="00F66057"/>
    <w:rsid w:val="00F6631D"/>
    <w:rsid w:val="00F666FA"/>
    <w:rsid w:val="00F66771"/>
    <w:rsid w:val="00F66BB1"/>
    <w:rsid w:val="00F66C04"/>
    <w:rsid w:val="00F66CB8"/>
    <w:rsid w:val="00F66E15"/>
    <w:rsid w:val="00F66FB5"/>
    <w:rsid w:val="00F66FDE"/>
    <w:rsid w:val="00F6731E"/>
    <w:rsid w:val="00F67639"/>
    <w:rsid w:val="00F677DA"/>
    <w:rsid w:val="00F67830"/>
    <w:rsid w:val="00F67891"/>
    <w:rsid w:val="00F678DC"/>
    <w:rsid w:val="00F67A3E"/>
    <w:rsid w:val="00F67A46"/>
    <w:rsid w:val="00F67A57"/>
    <w:rsid w:val="00F67A59"/>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6B0"/>
    <w:rsid w:val="00F7172C"/>
    <w:rsid w:val="00F7198E"/>
    <w:rsid w:val="00F71A4C"/>
    <w:rsid w:val="00F71B6B"/>
    <w:rsid w:val="00F71EEE"/>
    <w:rsid w:val="00F72022"/>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E8D"/>
    <w:rsid w:val="00F80F14"/>
    <w:rsid w:val="00F80FA0"/>
    <w:rsid w:val="00F81154"/>
    <w:rsid w:val="00F812A4"/>
    <w:rsid w:val="00F812CB"/>
    <w:rsid w:val="00F815A0"/>
    <w:rsid w:val="00F816B7"/>
    <w:rsid w:val="00F81709"/>
    <w:rsid w:val="00F818EA"/>
    <w:rsid w:val="00F81BD1"/>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43A"/>
    <w:rsid w:val="00F835F5"/>
    <w:rsid w:val="00F836FB"/>
    <w:rsid w:val="00F83765"/>
    <w:rsid w:val="00F837E8"/>
    <w:rsid w:val="00F83828"/>
    <w:rsid w:val="00F83887"/>
    <w:rsid w:val="00F83B05"/>
    <w:rsid w:val="00F840A5"/>
    <w:rsid w:val="00F8415D"/>
    <w:rsid w:val="00F84828"/>
    <w:rsid w:val="00F8482E"/>
    <w:rsid w:val="00F84942"/>
    <w:rsid w:val="00F849F4"/>
    <w:rsid w:val="00F84A44"/>
    <w:rsid w:val="00F85125"/>
    <w:rsid w:val="00F85195"/>
    <w:rsid w:val="00F85218"/>
    <w:rsid w:val="00F8581E"/>
    <w:rsid w:val="00F858CA"/>
    <w:rsid w:val="00F8597B"/>
    <w:rsid w:val="00F85AFB"/>
    <w:rsid w:val="00F85C6F"/>
    <w:rsid w:val="00F85DA6"/>
    <w:rsid w:val="00F85E0E"/>
    <w:rsid w:val="00F85F7F"/>
    <w:rsid w:val="00F85F8D"/>
    <w:rsid w:val="00F860AC"/>
    <w:rsid w:val="00F86286"/>
    <w:rsid w:val="00F862C5"/>
    <w:rsid w:val="00F86337"/>
    <w:rsid w:val="00F86345"/>
    <w:rsid w:val="00F86430"/>
    <w:rsid w:val="00F86781"/>
    <w:rsid w:val="00F86AE6"/>
    <w:rsid w:val="00F86BA8"/>
    <w:rsid w:val="00F86CC8"/>
    <w:rsid w:val="00F86D96"/>
    <w:rsid w:val="00F86F3B"/>
    <w:rsid w:val="00F87031"/>
    <w:rsid w:val="00F87650"/>
    <w:rsid w:val="00F876A8"/>
    <w:rsid w:val="00F876B4"/>
    <w:rsid w:val="00F876C1"/>
    <w:rsid w:val="00F879D5"/>
    <w:rsid w:val="00F879DB"/>
    <w:rsid w:val="00F87BAC"/>
    <w:rsid w:val="00F87C6E"/>
    <w:rsid w:val="00F87CCB"/>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574"/>
    <w:rsid w:val="00F936C7"/>
    <w:rsid w:val="00F9388C"/>
    <w:rsid w:val="00F938A0"/>
    <w:rsid w:val="00F938A7"/>
    <w:rsid w:val="00F93AE3"/>
    <w:rsid w:val="00F93B4E"/>
    <w:rsid w:val="00F93BB8"/>
    <w:rsid w:val="00F93F91"/>
    <w:rsid w:val="00F941CF"/>
    <w:rsid w:val="00F94B77"/>
    <w:rsid w:val="00F94C35"/>
    <w:rsid w:val="00F94EE8"/>
    <w:rsid w:val="00F94F94"/>
    <w:rsid w:val="00F9512C"/>
    <w:rsid w:val="00F95887"/>
    <w:rsid w:val="00F9594A"/>
    <w:rsid w:val="00F9597C"/>
    <w:rsid w:val="00F959F0"/>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8CA"/>
    <w:rsid w:val="00F97A7C"/>
    <w:rsid w:val="00F97C3D"/>
    <w:rsid w:val="00F97FBE"/>
    <w:rsid w:val="00FA0027"/>
    <w:rsid w:val="00FA0117"/>
    <w:rsid w:val="00FA0490"/>
    <w:rsid w:val="00FA04B3"/>
    <w:rsid w:val="00FA06F8"/>
    <w:rsid w:val="00FA0831"/>
    <w:rsid w:val="00FA092B"/>
    <w:rsid w:val="00FA0A18"/>
    <w:rsid w:val="00FA0B01"/>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6F6B"/>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0FE0"/>
    <w:rsid w:val="00FB143E"/>
    <w:rsid w:val="00FB1463"/>
    <w:rsid w:val="00FB1613"/>
    <w:rsid w:val="00FB1AC4"/>
    <w:rsid w:val="00FB1CE9"/>
    <w:rsid w:val="00FB1EB8"/>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69"/>
    <w:rsid w:val="00FB433F"/>
    <w:rsid w:val="00FB4497"/>
    <w:rsid w:val="00FB4592"/>
    <w:rsid w:val="00FB45C5"/>
    <w:rsid w:val="00FB4719"/>
    <w:rsid w:val="00FB471A"/>
    <w:rsid w:val="00FB47B6"/>
    <w:rsid w:val="00FB496F"/>
    <w:rsid w:val="00FB4C80"/>
    <w:rsid w:val="00FB4DE5"/>
    <w:rsid w:val="00FB548D"/>
    <w:rsid w:val="00FB55CE"/>
    <w:rsid w:val="00FB55DA"/>
    <w:rsid w:val="00FB58EA"/>
    <w:rsid w:val="00FB591C"/>
    <w:rsid w:val="00FB5980"/>
    <w:rsid w:val="00FB5B7B"/>
    <w:rsid w:val="00FB5EF9"/>
    <w:rsid w:val="00FB624A"/>
    <w:rsid w:val="00FB6256"/>
    <w:rsid w:val="00FB62CF"/>
    <w:rsid w:val="00FB6387"/>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94"/>
    <w:rsid w:val="00FC5445"/>
    <w:rsid w:val="00FC56BA"/>
    <w:rsid w:val="00FC56EF"/>
    <w:rsid w:val="00FC5706"/>
    <w:rsid w:val="00FC5719"/>
    <w:rsid w:val="00FC58B6"/>
    <w:rsid w:val="00FC599D"/>
    <w:rsid w:val="00FC5B31"/>
    <w:rsid w:val="00FC5BF0"/>
    <w:rsid w:val="00FC5CE7"/>
    <w:rsid w:val="00FC5DE3"/>
    <w:rsid w:val="00FC609C"/>
    <w:rsid w:val="00FC65A3"/>
    <w:rsid w:val="00FC65B0"/>
    <w:rsid w:val="00FC6979"/>
    <w:rsid w:val="00FC6A15"/>
    <w:rsid w:val="00FC6A50"/>
    <w:rsid w:val="00FC6A52"/>
    <w:rsid w:val="00FC6C54"/>
    <w:rsid w:val="00FC6E79"/>
    <w:rsid w:val="00FC70D5"/>
    <w:rsid w:val="00FC71A1"/>
    <w:rsid w:val="00FC7249"/>
    <w:rsid w:val="00FC7642"/>
    <w:rsid w:val="00FC7671"/>
    <w:rsid w:val="00FC7CDD"/>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3010"/>
    <w:rsid w:val="00FD3041"/>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A2E"/>
    <w:rsid w:val="00FD5C45"/>
    <w:rsid w:val="00FD5FA7"/>
    <w:rsid w:val="00FD622C"/>
    <w:rsid w:val="00FD639E"/>
    <w:rsid w:val="00FD63C0"/>
    <w:rsid w:val="00FD63C4"/>
    <w:rsid w:val="00FD6861"/>
    <w:rsid w:val="00FD6A82"/>
    <w:rsid w:val="00FD6CF6"/>
    <w:rsid w:val="00FD6F75"/>
    <w:rsid w:val="00FD6FA6"/>
    <w:rsid w:val="00FD70D7"/>
    <w:rsid w:val="00FD7106"/>
    <w:rsid w:val="00FD71BE"/>
    <w:rsid w:val="00FD7225"/>
    <w:rsid w:val="00FD7437"/>
    <w:rsid w:val="00FD7824"/>
    <w:rsid w:val="00FD78D9"/>
    <w:rsid w:val="00FD78DC"/>
    <w:rsid w:val="00FD7957"/>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1B3"/>
    <w:rsid w:val="00FE2415"/>
    <w:rsid w:val="00FE2450"/>
    <w:rsid w:val="00FE259F"/>
    <w:rsid w:val="00FE27D9"/>
    <w:rsid w:val="00FE2AC6"/>
    <w:rsid w:val="00FE2D01"/>
    <w:rsid w:val="00FE2D25"/>
    <w:rsid w:val="00FE2DE5"/>
    <w:rsid w:val="00FE2E6B"/>
    <w:rsid w:val="00FE2FF5"/>
    <w:rsid w:val="00FE312D"/>
    <w:rsid w:val="00FE3352"/>
    <w:rsid w:val="00FE3606"/>
    <w:rsid w:val="00FE371C"/>
    <w:rsid w:val="00FE38A3"/>
    <w:rsid w:val="00FE3B1F"/>
    <w:rsid w:val="00FE3C32"/>
    <w:rsid w:val="00FE3DAC"/>
    <w:rsid w:val="00FE3EB0"/>
    <w:rsid w:val="00FE415D"/>
    <w:rsid w:val="00FE41DB"/>
    <w:rsid w:val="00FE42C0"/>
    <w:rsid w:val="00FE48B9"/>
    <w:rsid w:val="00FE4B7C"/>
    <w:rsid w:val="00FE4C9E"/>
    <w:rsid w:val="00FE4CF2"/>
    <w:rsid w:val="00FE4DCD"/>
    <w:rsid w:val="00FE4EF6"/>
    <w:rsid w:val="00FE4FBF"/>
    <w:rsid w:val="00FE5069"/>
    <w:rsid w:val="00FE511B"/>
    <w:rsid w:val="00FE51A6"/>
    <w:rsid w:val="00FE54CA"/>
    <w:rsid w:val="00FE5590"/>
    <w:rsid w:val="00FE5843"/>
    <w:rsid w:val="00FE5A2D"/>
    <w:rsid w:val="00FE5C78"/>
    <w:rsid w:val="00FE5CDA"/>
    <w:rsid w:val="00FE5D02"/>
    <w:rsid w:val="00FE5E96"/>
    <w:rsid w:val="00FE61F8"/>
    <w:rsid w:val="00FE6378"/>
    <w:rsid w:val="00FE6731"/>
    <w:rsid w:val="00FE6755"/>
    <w:rsid w:val="00FE695C"/>
    <w:rsid w:val="00FE6A08"/>
    <w:rsid w:val="00FE6A52"/>
    <w:rsid w:val="00FE6B62"/>
    <w:rsid w:val="00FE6CBA"/>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D51"/>
    <w:rsid w:val="00FF3E43"/>
    <w:rsid w:val="00FF3ECD"/>
    <w:rsid w:val="00FF3F97"/>
    <w:rsid w:val="00FF3FD6"/>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83E"/>
    <w:rsid w:val="00FF6A22"/>
    <w:rsid w:val="00FF6CD0"/>
    <w:rsid w:val="00FF6D0A"/>
    <w:rsid w:val="00FF71A5"/>
    <w:rsid w:val="00FF72F0"/>
    <w:rsid w:val="00FF7353"/>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82"/>
    <o:shapelayout v:ext="edit">
      <o:idmap v:ext="edit" data="1"/>
    </o:shapelayout>
  </w:shapeDefaults>
  <w:decimalSymbol w:val="."/>
  <w:listSeparator w:val=","/>
  <w14:docId w14:val="3F024F70"/>
  <w15:docId w15:val="{56A43D74-FD5F-4C59-811F-75A013E1B5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62C98"/>
    <w:rPr>
      <w:sz w:val="24"/>
      <w:szCs w:val="24"/>
    </w:rPr>
  </w:style>
  <w:style w:type="paragraph" w:styleId="Heading1">
    <w:name w:val="heading 1"/>
    <w:basedOn w:val="Normal"/>
    <w:link w:val="Heading1Char"/>
    <w:uiPriority w:val="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B5701"/>
    <w:pPr>
      <w:tabs>
        <w:tab w:val="left" w:pos="0"/>
      </w:tabs>
      <w:spacing w:line="360" w:lineRule="auto"/>
      <w:ind w:left="29" w:right="1"/>
      <w:jc w:val="both"/>
    </w:pPr>
    <w:rPr>
      <w:rFonts w:ascii="Arial" w:hAnsi="Arial" w:cs="Arial"/>
      <w:bCs/>
      <w:iCs/>
      <w:sz w:val="22"/>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B5701"/>
    <w:rPr>
      <w:rFonts w:ascii="Arial" w:hAnsi="Arial" w:cs="Arial"/>
      <w:bCs/>
      <w:iCs/>
      <w:sz w:val="22"/>
      <w:szCs w:val="22"/>
      <w:lang w:val="en-GB" w:eastAsia="en-IN"/>
    </w:rPr>
  </w:style>
  <w:style w:type="table" w:styleId="LightGrid-Accent5">
    <w:name w:val="Light Grid Accent 5"/>
    <w:basedOn w:val="TableNormal"/>
    <w:uiPriority w:val="62"/>
    <w:rsid w:val="004D610C"/>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4"/>
      </w:numPr>
      <w:spacing w:after="284"/>
      <w:outlineLvl w:val="0"/>
    </w:pPr>
    <w:rPr>
      <w:b/>
      <w:caps/>
      <w:sz w:val="26"/>
      <w:szCs w:val="20"/>
    </w:rPr>
  </w:style>
  <w:style w:type="paragraph" w:customStyle="1" w:styleId="NumText">
    <w:name w:val="NumText"/>
    <w:basedOn w:val="Normal"/>
    <w:rsid w:val="00096A44"/>
    <w:pPr>
      <w:numPr>
        <w:ilvl w:val="1"/>
        <w:numId w:val="4"/>
      </w:numPr>
      <w:spacing w:after="284"/>
      <w:outlineLvl w:val="1"/>
    </w:pPr>
    <w:rPr>
      <w:sz w:val="22"/>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 w:val="22"/>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table" w:customStyle="1" w:styleId="TableGrid1">
    <w:name w:val="Table Grid1"/>
    <w:basedOn w:val="TableNormal"/>
    <w:next w:val="TableGrid"/>
    <w:uiPriority w:val="39"/>
    <w:rsid w:val="00AF0E16"/>
    <w:rPr>
      <w:rFonts w:ascii="Calibri" w:eastAsia="Calibri" w:hAnsi="Calibri"/>
      <w:sz w:val="22"/>
      <w:szCs w:val="22"/>
      <w:lang w:val="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565134">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369592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11827371">
      <w:bodyDiv w:val="1"/>
      <w:marLeft w:val="0"/>
      <w:marRight w:val="0"/>
      <w:marTop w:val="0"/>
      <w:marBottom w:val="0"/>
      <w:divBdr>
        <w:top w:val="none" w:sz="0" w:space="0" w:color="auto"/>
        <w:left w:val="none" w:sz="0" w:space="0" w:color="auto"/>
        <w:bottom w:val="none" w:sz="0" w:space="0" w:color="auto"/>
        <w:right w:val="none" w:sz="0" w:space="0" w:color="auto"/>
      </w:divBdr>
    </w:div>
    <w:div w:id="114565228">
      <w:bodyDiv w:val="1"/>
      <w:marLeft w:val="0"/>
      <w:marRight w:val="0"/>
      <w:marTop w:val="0"/>
      <w:marBottom w:val="0"/>
      <w:divBdr>
        <w:top w:val="none" w:sz="0" w:space="0" w:color="auto"/>
        <w:left w:val="none" w:sz="0" w:space="0" w:color="auto"/>
        <w:bottom w:val="none" w:sz="0" w:space="0" w:color="auto"/>
        <w:right w:val="none" w:sz="0" w:space="0" w:color="auto"/>
      </w:divBdr>
    </w:div>
    <w:div w:id="117376962">
      <w:bodyDiv w:val="1"/>
      <w:marLeft w:val="0"/>
      <w:marRight w:val="0"/>
      <w:marTop w:val="0"/>
      <w:marBottom w:val="0"/>
      <w:divBdr>
        <w:top w:val="none" w:sz="0" w:space="0" w:color="auto"/>
        <w:left w:val="none" w:sz="0" w:space="0" w:color="auto"/>
        <w:bottom w:val="none" w:sz="0" w:space="0" w:color="auto"/>
        <w:right w:val="none" w:sz="0" w:space="0" w:color="auto"/>
      </w:divBdr>
    </w:div>
    <w:div w:id="127093406">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66286886">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181482090">
      <w:bodyDiv w:val="1"/>
      <w:marLeft w:val="0"/>
      <w:marRight w:val="0"/>
      <w:marTop w:val="0"/>
      <w:marBottom w:val="0"/>
      <w:divBdr>
        <w:top w:val="none" w:sz="0" w:space="0" w:color="auto"/>
        <w:left w:val="none" w:sz="0" w:space="0" w:color="auto"/>
        <w:bottom w:val="none" w:sz="0" w:space="0" w:color="auto"/>
        <w:right w:val="none" w:sz="0" w:space="0" w:color="auto"/>
      </w:divBdr>
    </w:div>
    <w:div w:id="209271305">
      <w:bodyDiv w:val="1"/>
      <w:marLeft w:val="0"/>
      <w:marRight w:val="0"/>
      <w:marTop w:val="0"/>
      <w:marBottom w:val="0"/>
      <w:divBdr>
        <w:top w:val="none" w:sz="0" w:space="0" w:color="auto"/>
        <w:left w:val="none" w:sz="0" w:space="0" w:color="auto"/>
        <w:bottom w:val="none" w:sz="0" w:space="0" w:color="auto"/>
        <w:right w:val="none" w:sz="0" w:space="0" w:color="auto"/>
      </w:divBdr>
    </w:div>
    <w:div w:id="289553381">
      <w:bodyDiv w:val="1"/>
      <w:marLeft w:val="0"/>
      <w:marRight w:val="0"/>
      <w:marTop w:val="0"/>
      <w:marBottom w:val="0"/>
      <w:divBdr>
        <w:top w:val="none" w:sz="0" w:space="0" w:color="auto"/>
        <w:left w:val="none" w:sz="0" w:space="0" w:color="auto"/>
        <w:bottom w:val="none" w:sz="0" w:space="0" w:color="auto"/>
        <w:right w:val="none" w:sz="0" w:space="0" w:color="auto"/>
      </w:divBdr>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76273427">
      <w:bodyDiv w:val="1"/>
      <w:marLeft w:val="0"/>
      <w:marRight w:val="0"/>
      <w:marTop w:val="0"/>
      <w:marBottom w:val="0"/>
      <w:divBdr>
        <w:top w:val="none" w:sz="0" w:space="0" w:color="auto"/>
        <w:left w:val="none" w:sz="0" w:space="0" w:color="auto"/>
        <w:bottom w:val="none" w:sz="0" w:space="0" w:color="auto"/>
        <w:right w:val="none" w:sz="0" w:space="0" w:color="auto"/>
      </w:divBdr>
    </w:div>
    <w:div w:id="37835929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4472658">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66051330">
      <w:bodyDiv w:val="1"/>
      <w:marLeft w:val="0"/>
      <w:marRight w:val="0"/>
      <w:marTop w:val="0"/>
      <w:marBottom w:val="0"/>
      <w:divBdr>
        <w:top w:val="none" w:sz="0" w:space="0" w:color="auto"/>
        <w:left w:val="none" w:sz="0" w:space="0" w:color="auto"/>
        <w:bottom w:val="none" w:sz="0" w:space="0" w:color="auto"/>
        <w:right w:val="none" w:sz="0" w:space="0" w:color="auto"/>
      </w:divBdr>
    </w:div>
    <w:div w:id="470053025">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78811138">
      <w:bodyDiv w:val="1"/>
      <w:marLeft w:val="0"/>
      <w:marRight w:val="0"/>
      <w:marTop w:val="0"/>
      <w:marBottom w:val="0"/>
      <w:divBdr>
        <w:top w:val="none" w:sz="0" w:space="0" w:color="auto"/>
        <w:left w:val="none" w:sz="0" w:space="0" w:color="auto"/>
        <w:bottom w:val="none" w:sz="0" w:space="0" w:color="auto"/>
        <w:right w:val="none" w:sz="0" w:space="0" w:color="auto"/>
      </w:divBdr>
    </w:div>
    <w:div w:id="484513172">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00704190">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15528515">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7333806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695354073">
      <w:bodyDiv w:val="1"/>
      <w:marLeft w:val="0"/>
      <w:marRight w:val="0"/>
      <w:marTop w:val="0"/>
      <w:marBottom w:val="0"/>
      <w:divBdr>
        <w:top w:val="none" w:sz="0" w:space="0" w:color="auto"/>
        <w:left w:val="none" w:sz="0" w:space="0" w:color="auto"/>
        <w:bottom w:val="none" w:sz="0" w:space="0" w:color="auto"/>
        <w:right w:val="none" w:sz="0" w:space="0" w:color="auto"/>
      </w:divBdr>
    </w:div>
    <w:div w:id="701174938">
      <w:bodyDiv w:val="1"/>
      <w:marLeft w:val="0"/>
      <w:marRight w:val="0"/>
      <w:marTop w:val="0"/>
      <w:marBottom w:val="0"/>
      <w:divBdr>
        <w:top w:val="none" w:sz="0" w:space="0" w:color="auto"/>
        <w:left w:val="none" w:sz="0" w:space="0" w:color="auto"/>
        <w:bottom w:val="none" w:sz="0" w:space="0" w:color="auto"/>
        <w:right w:val="none" w:sz="0" w:space="0" w:color="auto"/>
      </w:divBdr>
    </w:div>
    <w:div w:id="713507100">
      <w:bodyDiv w:val="1"/>
      <w:marLeft w:val="0"/>
      <w:marRight w:val="0"/>
      <w:marTop w:val="0"/>
      <w:marBottom w:val="0"/>
      <w:divBdr>
        <w:top w:val="none" w:sz="0" w:space="0" w:color="auto"/>
        <w:left w:val="none" w:sz="0" w:space="0" w:color="auto"/>
        <w:bottom w:val="none" w:sz="0" w:space="0" w:color="auto"/>
        <w:right w:val="none" w:sz="0" w:space="0" w:color="auto"/>
      </w:divBdr>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50083482">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8017329">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08327863">
      <w:bodyDiv w:val="1"/>
      <w:marLeft w:val="0"/>
      <w:marRight w:val="0"/>
      <w:marTop w:val="0"/>
      <w:marBottom w:val="0"/>
      <w:divBdr>
        <w:top w:val="none" w:sz="0" w:space="0" w:color="auto"/>
        <w:left w:val="none" w:sz="0" w:space="0" w:color="auto"/>
        <w:bottom w:val="none" w:sz="0" w:space="0" w:color="auto"/>
        <w:right w:val="none" w:sz="0" w:space="0" w:color="auto"/>
      </w:divBdr>
    </w:div>
    <w:div w:id="814880855">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3672918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2955338">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0992177">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22836975">
      <w:bodyDiv w:val="1"/>
      <w:marLeft w:val="0"/>
      <w:marRight w:val="0"/>
      <w:marTop w:val="0"/>
      <w:marBottom w:val="0"/>
      <w:divBdr>
        <w:top w:val="none" w:sz="0" w:space="0" w:color="auto"/>
        <w:left w:val="none" w:sz="0" w:space="0" w:color="auto"/>
        <w:bottom w:val="none" w:sz="0" w:space="0" w:color="auto"/>
        <w:right w:val="none" w:sz="0" w:space="0" w:color="auto"/>
      </w:divBdr>
    </w:div>
    <w:div w:id="932475840">
      <w:bodyDiv w:val="1"/>
      <w:marLeft w:val="0"/>
      <w:marRight w:val="0"/>
      <w:marTop w:val="0"/>
      <w:marBottom w:val="0"/>
      <w:divBdr>
        <w:top w:val="none" w:sz="0" w:space="0" w:color="auto"/>
        <w:left w:val="none" w:sz="0" w:space="0" w:color="auto"/>
        <w:bottom w:val="none" w:sz="0" w:space="0" w:color="auto"/>
        <w:right w:val="none" w:sz="0" w:space="0" w:color="auto"/>
      </w:divBdr>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100828822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24944537">
      <w:bodyDiv w:val="1"/>
      <w:marLeft w:val="0"/>
      <w:marRight w:val="0"/>
      <w:marTop w:val="0"/>
      <w:marBottom w:val="0"/>
      <w:divBdr>
        <w:top w:val="none" w:sz="0" w:space="0" w:color="auto"/>
        <w:left w:val="none" w:sz="0" w:space="0" w:color="auto"/>
        <w:bottom w:val="none" w:sz="0" w:space="0" w:color="auto"/>
        <w:right w:val="none" w:sz="0" w:space="0" w:color="auto"/>
      </w:divBdr>
    </w:div>
    <w:div w:id="1025137738">
      <w:bodyDiv w:val="1"/>
      <w:marLeft w:val="0"/>
      <w:marRight w:val="0"/>
      <w:marTop w:val="0"/>
      <w:marBottom w:val="0"/>
      <w:divBdr>
        <w:top w:val="none" w:sz="0" w:space="0" w:color="auto"/>
        <w:left w:val="none" w:sz="0" w:space="0" w:color="auto"/>
        <w:bottom w:val="none" w:sz="0" w:space="0" w:color="auto"/>
        <w:right w:val="none" w:sz="0" w:space="0" w:color="auto"/>
      </w:divBdr>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45179527">
      <w:bodyDiv w:val="1"/>
      <w:marLeft w:val="0"/>
      <w:marRight w:val="0"/>
      <w:marTop w:val="0"/>
      <w:marBottom w:val="0"/>
      <w:divBdr>
        <w:top w:val="none" w:sz="0" w:space="0" w:color="auto"/>
        <w:left w:val="none" w:sz="0" w:space="0" w:color="auto"/>
        <w:bottom w:val="none" w:sz="0" w:space="0" w:color="auto"/>
        <w:right w:val="none" w:sz="0" w:space="0" w:color="auto"/>
      </w:divBdr>
    </w:div>
    <w:div w:id="1053116619">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79837526">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88428727">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30248949">
      <w:bodyDiv w:val="1"/>
      <w:marLeft w:val="0"/>
      <w:marRight w:val="0"/>
      <w:marTop w:val="0"/>
      <w:marBottom w:val="0"/>
      <w:divBdr>
        <w:top w:val="none" w:sz="0" w:space="0" w:color="auto"/>
        <w:left w:val="none" w:sz="0" w:space="0" w:color="auto"/>
        <w:bottom w:val="none" w:sz="0" w:space="0" w:color="auto"/>
        <w:right w:val="none" w:sz="0" w:space="0" w:color="auto"/>
      </w:divBdr>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5633485">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25337379">
      <w:bodyDiv w:val="1"/>
      <w:marLeft w:val="0"/>
      <w:marRight w:val="0"/>
      <w:marTop w:val="0"/>
      <w:marBottom w:val="0"/>
      <w:divBdr>
        <w:top w:val="none" w:sz="0" w:space="0" w:color="auto"/>
        <w:left w:val="none" w:sz="0" w:space="0" w:color="auto"/>
        <w:bottom w:val="none" w:sz="0" w:space="0" w:color="auto"/>
        <w:right w:val="none" w:sz="0" w:space="0" w:color="auto"/>
      </w:divBdr>
    </w:div>
    <w:div w:id="1241404345">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44533034">
      <w:bodyDiv w:val="1"/>
      <w:marLeft w:val="0"/>
      <w:marRight w:val="0"/>
      <w:marTop w:val="0"/>
      <w:marBottom w:val="0"/>
      <w:divBdr>
        <w:top w:val="none" w:sz="0" w:space="0" w:color="auto"/>
        <w:left w:val="none" w:sz="0" w:space="0" w:color="auto"/>
        <w:bottom w:val="none" w:sz="0" w:space="0" w:color="auto"/>
        <w:right w:val="none" w:sz="0" w:space="0" w:color="auto"/>
      </w:divBdr>
    </w:div>
    <w:div w:id="1245340486">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272125098">
      <w:bodyDiv w:val="1"/>
      <w:marLeft w:val="0"/>
      <w:marRight w:val="0"/>
      <w:marTop w:val="0"/>
      <w:marBottom w:val="0"/>
      <w:divBdr>
        <w:top w:val="none" w:sz="0" w:space="0" w:color="auto"/>
        <w:left w:val="none" w:sz="0" w:space="0" w:color="auto"/>
        <w:bottom w:val="none" w:sz="0" w:space="0" w:color="auto"/>
        <w:right w:val="none" w:sz="0" w:space="0" w:color="auto"/>
      </w:divBdr>
    </w:div>
    <w:div w:id="1280263530">
      <w:bodyDiv w:val="1"/>
      <w:marLeft w:val="0"/>
      <w:marRight w:val="0"/>
      <w:marTop w:val="0"/>
      <w:marBottom w:val="0"/>
      <w:divBdr>
        <w:top w:val="none" w:sz="0" w:space="0" w:color="auto"/>
        <w:left w:val="none" w:sz="0" w:space="0" w:color="auto"/>
        <w:bottom w:val="none" w:sz="0" w:space="0" w:color="auto"/>
        <w:right w:val="none" w:sz="0" w:space="0" w:color="auto"/>
      </w:divBdr>
    </w:div>
    <w:div w:id="1285381712">
      <w:bodyDiv w:val="1"/>
      <w:marLeft w:val="0"/>
      <w:marRight w:val="0"/>
      <w:marTop w:val="0"/>
      <w:marBottom w:val="0"/>
      <w:divBdr>
        <w:top w:val="none" w:sz="0" w:space="0" w:color="auto"/>
        <w:left w:val="none" w:sz="0" w:space="0" w:color="auto"/>
        <w:bottom w:val="none" w:sz="0" w:space="0" w:color="auto"/>
        <w:right w:val="none" w:sz="0" w:space="0" w:color="auto"/>
      </w:divBdr>
    </w:div>
    <w:div w:id="1297835118">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17567420">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71688667">
      <w:bodyDiv w:val="1"/>
      <w:marLeft w:val="0"/>
      <w:marRight w:val="0"/>
      <w:marTop w:val="0"/>
      <w:marBottom w:val="0"/>
      <w:divBdr>
        <w:top w:val="none" w:sz="0" w:space="0" w:color="auto"/>
        <w:left w:val="none" w:sz="0" w:space="0" w:color="auto"/>
        <w:bottom w:val="none" w:sz="0" w:space="0" w:color="auto"/>
        <w:right w:val="none" w:sz="0" w:space="0" w:color="auto"/>
      </w:divBdr>
    </w:div>
    <w:div w:id="137234394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385525031">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02830115">
      <w:bodyDiv w:val="1"/>
      <w:marLeft w:val="0"/>
      <w:marRight w:val="0"/>
      <w:marTop w:val="0"/>
      <w:marBottom w:val="0"/>
      <w:divBdr>
        <w:top w:val="none" w:sz="0" w:space="0" w:color="auto"/>
        <w:left w:val="none" w:sz="0" w:space="0" w:color="auto"/>
        <w:bottom w:val="none" w:sz="0" w:space="0" w:color="auto"/>
        <w:right w:val="none" w:sz="0" w:space="0" w:color="auto"/>
      </w:divBdr>
    </w:div>
    <w:div w:id="1405954806">
      <w:bodyDiv w:val="1"/>
      <w:marLeft w:val="0"/>
      <w:marRight w:val="0"/>
      <w:marTop w:val="0"/>
      <w:marBottom w:val="0"/>
      <w:divBdr>
        <w:top w:val="none" w:sz="0" w:space="0" w:color="auto"/>
        <w:left w:val="none" w:sz="0" w:space="0" w:color="auto"/>
        <w:bottom w:val="none" w:sz="0" w:space="0" w:color="auto"/>
        <w:right w:val="none" w:sz="0" w:space="0" w:color="auto"/>
      </w:divBdr>
    </w:div>
    <w:div w:id="1450124685">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496335815">
      <w:bodyDiv w:val="1"/>
      <w:marLeft w:val="0"/>
      <w:marRight w:val="0"/>
      <w:marTop w:val="0"/>
      <w:marBottom w:val="0"/>
      <w:divBdr>
        <w:top w:val="none" w:sz="0" w:space="0" w:color="auto"/>
        <w:left w:val="none" w:sz="0" w:space="0" w:color="auto"/>
        <w:bottom w:val="none" w:sz="0" w:space="0" w:color="auto"/>
        <w:right w:val="none" w:sz="0" w:space="0" w:color="auto"/>
      </w:divBdr>
    </w:div>
    <w:div w:id="1500148785">
      <w:bodyDiv w:val="1"/>
      <w:marLeft w:val="0"/>
      <w:marRight w:val="0"/>
      <w:marTop w:val="0"/>
      <w:marBottom w:val="0"/>
      <w:divBdr>
        <w:top w:val="none" w:sz="0" w:space="0" w:color="auto"/>
        <w:left w:val="none" w:sz="0" w:space="0" w:color="auto"/>
        <w:bottom w:val="none" w:sz="0" w:space="0" w:color="auto"/>
        <w:right w:val="none" w:sz="0" w:space="0" w:color="auto"/>
      </w:divBdr>
    </w:div>
    <w:div w:id="1501893758">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19998735">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8580157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599093440">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17908834">
      <w:bodyDiv w:val="1"/>
      <w:marLeft w:val="0"/>
      <w:marRight w:val="0"/>
      <w:marTop w:val="0"/>
      <w:marBottom w:val="0"/>
      <w:divBdr>
        <w:top w:val="none" w:sz="0" w:space="0" w:color="auto"/>
        <w:left w:val="none" w:sz="0" w:space="0" w:color="auto"/>
        <w:bottom w:val="none" w:sz="0" w:space="0" w:color="auto"/>
        <w:right w:val="none" w:sz="0" w:space="0" w:color="auto"/>
      </w:divBdr>
    </w:div>
    <w:div w:id="1628320633">
      <w:bodyDiv w:val="1"/>
      <w:marLeft w:val="0"/>
      <w:marRight w:val="0"/>
      <w:marTop w:val="0"/>
      <w:marBottom w:val="0"/>
      <w:divBdr>
        <w:top w:val="none" w:sz="0" w:space="0" w:color="auto"/>
        <w:left w:val="none" w:sz="0" w:space="0" w:color="auto"/>
        <w:bottom w:val="none" w:sz="0" w:space="0" w:color="auto"/>
        <w:right w:val="none" w:sz="0" w:space="0" w:color="auto"/>
      </w:divBdr>
    </w:div>
    <w:div w:id="1634868801">
      <w:bodyDiv w:val="1"/>
      <w:marLeft w:val="0"/>
      <w:marRight w:val="0"/>
      <w:marTop w:val="0"/>
      <w:marBottom w:val="0"/>
      <w:divBdr>
        <w:top w:val="none" w:sz="0" w:space="0" w:color="auto"/>
        <w:left w:val="none" w:sz="0" w:space="0" w:color="auto"/>
        <w:bottom w:val="none" w:sz="0" w:space="0" w:color="auto"/>
        <w:right w:val="none" w:sz="0" w:space="0" w:color="auto"/>
      </w:divBdr>
    </w:div>
    <w:div w:id="1636788626">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74644951">
      <w:bodyDiv w:val="1"/>
      <w:marLeft w:val="0"/>
      <w:marRight w:val="0"/>
      <w:marTop w:val="0"/>
      <w:marBottom w:val="0"/>
      <w:divBdr>
        <w:top w:val="none" w:sz="0" w:space="0" w:color="auto"/>
        <w:left w:val="none" w:sz="0" w:space="0" w:color="auto"/>
        <w:bottom w:val="none" w:sz="0" w:space="0" w:color="auto"/>
        <w:right w:val="none" w:sz="0" w:space="0" w:color="auto"/>
      </w:divBdr>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703558460">
      <w:bodyDiv w:val="1"/>
      <w:marLeft w:val="0"/>
      <w:marRight w:val="0"/>
      <w:marTop w:val="0"/>
      <w:marBottom w:val="0"/>
      <w:divBdr>
        <w:top w:val="none" w:sz="0" w:space="0" w:color="auto"/>
        <w:left w:val="none" w:sz="0" w:space="0" w:color="auto"/>
        <w:bottom w:val="none" w:sz="0" w:space="0" w:color="auto"/>
        <w:right w:val="none" w:sz="0" w:space="0" w:color="auto"/>
      </w:divBdr>
    </w:div>
    <w:div w:id="1714186322">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43674670">
      <w:bodyDiv w:val="1"/>
      <w:marLeft w:val="0"/>
      <w:marRight w:val="0"/>
      <w:marTop w:val="0"/>
      <w:marBottom w:val="0"/>
      <w:divBdr>
        <w:top w:val="none" w:sz="0" w:space="0" w:color="auto"/>
        <w:left w:val="none" w:sz="0" w:space="0" w:color="auto"/>
        <w:bottom w:val="none" w:sz="0" w:space="0" w:color="auto"/>
        <w:right w:val="none" w:sz="0" w:space="0" w:color="auto"/>
      </w:divBdr>
    </w:div>
    <w:div w:id="1746756053">
      <w:bodyDiv w:val="1"/>
      <w:marLeft w:val="0"/>
      <w:marRight w:val="0"/>
      <w:marTop w:val="0"/>
      <w:marBottom w:val="0"/>
      <w:divBdr>
        <w:top w:val="none" w:sz="0" w:space="0" w:color="auto"/>
        <w:left w:val="none" w:sz="0" w:space="0" w:color="auto"/>
        <w:bottom w:val="none" w:sz="0" w:space="0" w:color="auto"/>
        <w:right w:val="none" w:sz="0" w:space="0" w:color="auto"/>
      </w:divBdr>
    </w:div>
    <w:div w:id="1764764347">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795977366">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5613145">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102155">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14969966">
      <w:bodyDiv w:val="1"/>
      <w:marLeft w:val="0"/>
      <w:marRight w:val="0"/>
      <w:marTop w:val="0"/>
      <w:marBottom w:val="0"/>
      <w:divBdr>
        <w:top w:val="none" w:sz="0" w:space="0" w:color="auto"/>
        <w:left w:val="none" w:sz="0" w:space="0" w:color="auto"/>
        <w:bottom w:val="none" w:sz="0" w:space="0" w:color="auto"/>
        <w:right w:val="none" w:sz="0" w:space="0" w:color="auto"/>
      </w:divBdr>
    </w:div>
    <w:div w:id="1933515300">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66961277">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1994522714">
      <w:bodyDiv w:val="1"/>
      <w:marLeft w:val="0"/>
      <w:marRight w:val="0"/>
      <w:marTop w:val="0"/>
      <w:marBottom w:val="0"/>
      <w:divBdr>
        <w:top w:val="none" w:sz="0" w:space="0" w:color="auto"/>
        <w:left w:val="none" w:sz="0" w:space="0" w:color="auto"/>
        <w:bottom w:val="none" w:sz="0" w:space="0" w:color="auto"/>
        <w:right w:val="none" w:sz="0" w:space="0" w:color="auto"/>
      </w:divBdr>
    </w:div>
    <w:div w:id="2031375205">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3969816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068334411">
      <w:bodyDiv w:val="1"/>
      <w:marLeft w:val="0"/>
      <w:marRight w:val="0"/>
      <w:marTop w:val="0"/>
      <w:marBottom w:val="0"/>
      <w:divBdr>
        <w:top w:val="none" w:sz="0" w:space="0" w:color="auto"/>
        <w:left w:val="none" w:sz="0" w:space="0" w:color="auto"/>
        <w:bottom w:val="none" w:sz="0" w:space="0" w:color="auto"/>
        <w:right w:val="none" w:sz="0" w:space="0" w:color="auto"/>
      </w:divBdr>
    </w:div>
    <w:div w:id="2069067874">
      <w:bodyDiv w:val="1"/>
      <w:marLeft w:val="0"/>
      <w:marRight w:val="0"/>
      <w:marTop w:val="0"/>
      <w:marBottom w:val="0"/>
      <w:divBdr>
        <w:top w:val="none" w:sz="0" w:space="0" w:color="auto"/>
        <w:left w:val="none" w:sz="0" w:space="0" w:color="auto"/>
        <w:bottom w:val="none" w:sz="0" w:space="0" w:color="auto"/>
        <w:right w:val="none" w:sz="0" w:space="0" w:color="auto"/>
      </w:divBdr>
    </w:div>
    <w:div w:id="2103604640">
      <w:bodyDiv w:val="1"/>
      <w:marLeft w:val="0"/>
      <w:marRight w:val="0"/>
      <w:marTop w:val="0"/>
      <w:marBottom w:val="0"/>
      <w:divBdr>
        <w:top w:val="none" w:sz="0" w:space="0" w:color="auto"/>
        <w:left w:val="none" w:sz="0" w:space="0" w:color="auto"/>
        <w:bottom w:val="none" w:sz="0" w:space="0" w:color="auto"/>
        <w:right w:val="none" w:sz="0" w:space="0" w:color="auto"/>
      </w:divBdr>
    </w:div>
    <w:div w:id="2113237935">
      <w:bodyDiv w:val="1"/>
      <w:marLeft w:val="0"/>
      <w:marRight w:val="0"/>
      <w:marTop w:val="0"/>
      <w:marBottom w:val="0"/>
      <w:divBdr>
        <w:top w:val="none" w:sz="0" w:space="0" w:color="auto"/>
        <w:left w:val="none" w:sz="0" w:space="0" w:color="auto"/>
        <w:bottom w:val="none" w:sz="0" w:space="0" w:color="auto"/>
        <w:right w:val="none" w:sz="0" w:space="0" w:color="auto"/>
      </w:divBdr>
    </w:div>
    <w:div w:id="2121073151">
      <w:bodyDiv w:val="1"/>
      <w:marLeft w:val="0"/>
      <w:marRight w:val="0"/>
      <w:marTop w:val="0"/>
      <w:marBottom w:val="0"/>
      <w:divBdr>
        <w:top w:val="none" w:sz="0" w:space="0" w:color="auto"/>
        <w:left w:val="none" w:sz="0" w:space="0" w:color="auto"/>
        <w:bottom w:val="none" w:sz="0" w:space="0" w:color="auto"/>
        <w:right w:val="none" w:sz="0" w:space="0" w:color="auto"/>
      </w:divBdr>
    </w:div>
    <w:div w:id="2123726673">
      <w:bodyDiv w:val="1"/>
      <w:marLeft w:val="0"/>
      <w:marRight w:val="0"/>
      <w:marTop w:val="0"/>
      <w:marBottom w:val="0"/>
      <w:divBdr>
        <w:top w:val="none" w:sz="0" w:space="0" w:color="auto"/>
        <w:left w:val="none" w:sz="0" w:space="0" w:color="auto"/>
        <w:bottom w:val="none" w:sz="0" w:space="0" w:color="auto"/>
        <w:right w:val="none" w:sz="0" w:space="0" w:color="auto"/>
      </w:divBdr>
    </w:div>
    <w:div w:id="2126730348">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theme" Target="theme/theme1.xml"/><Relationship Id="rId21" Type="http://schemas.openxmlformats.org/officeDocument/2006/relationships/image" Target="media/image13.png"/><Relationship Id="rId34" Type="http://schemas.openxmlformats.org/officeDocument/2006/relationships/header" Target="header4.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header" Target="header3.xml"/><Relationship Id="rId38"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footer" Target="footer3.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eader" Target="header1.xml"/><Relationship Id="rId36" Type="http://schemas.openxmlformats.org/officeDocument/2006/relationships/footer" Target="footer4.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yperlink" Target="mailto:valuers@rkassociates.org" TargetMode="External"/><Relationship Id="rId30" Type="http://schemas.openxmlformats.org/officeDocument/2006/relationships/footer" Target="footer2.xml"/><Relationship Id="rId35" Type="http://schemas.openxmlformats.org/officeDocument/2006/relationships/header" Target="header5.xml"/><Relationship Id="rId8" Type="http://schemas.openxmlformats.org/officeDocument/2006/relationships/hyperlink" Target="mailto:le@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6D18311CC15141C588F199823FCCEC15"/>
        <w:category>
          <w:name w:val="General"/>
          <w:gallery w:val="placeholder"/>
        </w:category>
        <w:types>
          <w:type w:val="bbPlcHdr"/>
        </w:types>
        <w:behaviors>
          <w:behavior w:val="content"/>
        </w:behaviors>
        <w:guid w:val="{8764F7D1-6C80-4ED1-A016-93F389AD9B6C}"/>
      </w:docPartPr>
      <w:docPartBody>
        <w:p w:rsidR="0015477A" w:rsidRDefault="0008013F" w:rsidP="0008013F">
          <w:pPr>
            <w:pStyle w:val="6D18311CC15141C588F199823FCCEC15"/>
          </w:pPr>
          <w:r w:rsidRPr="005E5CD3">
            <w:rPr>
              <w:rStyle w:val="PlaceholderText"/>
            </w:rPr>
            <w:t>Click here to enter a date.</w:t>
          </w:r>
        </w:p>
      </w:docPartBody>
    </w:docPart>
    <w:docPart>
      <w:docPartPr>
        <w:name w:val="DDDA152EFB5E4173B8CC63D053935020"/>
        <w:category>
          <w:name w:val="General"/>
          <w:gallery w:val="placeholder"/>
        </w:category>
        <w:types>
          <w:type w:val="bbPlcHdr"/>
        </w:types>
        <w:behaviors>
          <w:behavior w:val="content"/>
        </w:behaviors>
        <w:guid w:val="{A05E7C7A-0A23-4BD3-9C55-0872C16BD7A5}"/>
      </w:docPartPr>
      <w:docPartBody>
        <w:p w:rsidR="006A7C7E" w:rsidRDefault="006A7C7E" w:rsidP="006A7C7E">
          <w:pPr>
            <w:pStyle w:val="DDDA152EFB5E4173B8CC63D053935020"/>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51AA"/>
    <w:rsid w:val="00027DB8"/>
    <w:rsid w:val="0008013F"/>
    <w:rsid w:val="001465C9"/>
    <w:rsid w:val="00153458"/>
    <w:rsid w:val="0015477A"/>
    <w:rsid w:val="00183D6D"/>
    <w:rsid w:val="00185C2C"/>
    <w:rsid w:val="003119D2"/>
    <w:rsid w:val="00330759"/>
    <w:rsid w:val="0037407A"/>
    <w:rsid w:val="003F3B47"/>
    <w:rsid w:val="00422A71"/>
    <w:rsid w:val="00434CDD"/>
    <w:rsid w:val="00545788"/>
    <w:rsid w:val="005824EB"/>
    <w:rsid w:val="005C423F"/>
    <w:rsid w:val="005E51AA"/>
    <w:rsid w:val="005F4B4B"/>
    <w:rsid w:val="006A5964"/>
    <w:rsid w:val="006A7C7E"/>
    <w:rsid w:val="006E0AA8"/>
    <w:rsid w:val="00747837"/>
    <w:rsid w:val="007768EE"/>
    <w:rsid w:val="00782F97"/>
    <w:rsid w:val="0085147E"/>
    <w:rsid w:val="009518AC"/>
    <w:rsid w:val="00970470"/>
    <w:rsid w:val="009B27DC"/>
    <w:rsid w:val="00A355C9"/>
    <w:rsid w:val="00A53C01"/>
    <w:rsid w:val="00A85DF8"/>
    <w:rsid w:val="00B04D58"/>
    <w:rsid w:val="00B906B5"/>
    <w:rsid w:val="00BC2268"/>
    <w:rsid w:val="00BE6104"/>
    <w:rsid w:val="00BF6B93"/>
    <w:rsid w:val="00C650AC"/>
    <w:rsid w:val="00D91070"/>
    <w:rsid w:val="00F11231"/>
    <w:rsid w:val="00F5636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F4B4B"/>
  </w:style>
  <w:style w:type="paragraph" w:customStyle="1" w:styleId="6D18311CC15141C588F199823FCCEC15">
    <w:name w:val="6D18311CC15141C588F199823FCCEC15"/>
    <w:rsid w:val="0008013F"/>
  </w:style>
  <w:style w:type="paragraph" w:customStyle="1" w:styleId="DDDA152EFB5E4173B8CC63D053935020">
    <w:name w:val="DDDA152EFB5E4173B8CC63D053935020"/>
    <w:rsid w:val="006A7C7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9620B0-838F-4A71-BE67-20BC39BFEB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TotalTime>
  <Pages>41</Pages>
  <Words>7493</Words>
  <Characters>42711</Characters>
  <Application>Microsoft Office Word</Application>
  <DocSecurity>0</DocSecurity>
  <Lines>355</Lines>
  <Paragraphs>100</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50104</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1.19 (± 10%) MWp GRID CONNECTED</dc:subject>
  <dc:creator>comp1</dc:creator>
  <cp:keywords/>
  <dc:description/>
  <cp:lastModifiedBy>Abhinav Chaturvedi</cp:lastModifiedBy>
  <cp:revision>6</cp:revision>
  <cp:lastPrinted>2023-05-24T05:02:00Z</cp:lastPrinted>
  <dcterms:created xsi:type="dcterms:W3CDTF">2023-06-14T09:12:00Z</dcterms:created>
  <dcterms:modified xsi:type="dcterms:W3CDTF">2023-06-22T07:41:00Z</dcterms:modified>
</cp:coreProperties>
</file>