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8A299" w14:textId="77777777" w:rsidR="00044DD9" w:rsidRDefault="00044DD9" w:rsidP="009B0F7D">
      <w:pPr>
        <w:pStyle w:val="NoSpacing"/>
        <w:ind w:right="-421"/>
        <w:jc w:val="center"/>
        <w:rPr>
          <w:rFonts w:ascii="Arial" w:hAnsi="Arial" w:cs="Arial"/>
          <w:b/>
          <w:sz w:val="20"/>
          <w:szCs w:val="20"/>
        </w:rPr>
      </w:pPr>
    </w:p>
    <w:p w14:paraId="5152ECD6" w14:textId="77777777" w:rsidR="00044DD9" w:rsidRDefault="00044DD9" w:rsidP="009B0F7D">
      <w:pPr>
        <w:pStyle w:val="NoSpacing"/>
        <w:ind w:right="-421"/>
        <w:jc w:val="center"/>
        <w:rPr>
          <w:rFonts w:ascii="Arial" w:hAnsi="Arial" w:cs="Arial"/>
          <w:b/>
          <w:sz w:val="20"/>
          <w:szCs w:val="20"/>
        </w:rPr>
      </w:pPr>
    </w:p>
    <w:p w14:paraId="176DA65F" w14:textId="5162AB50" w:rsidR="00134049" w:rsidRPr="002808B8" w:rsidRDefault="00134049" w:rsidP="009B0F7D">
      <w:pPr>
        <w:pStyle w:val="NoSpacing"/>
        <w:ind w:right="-421"/>
        <w:jc w:val="center"/>
        <w:rPr>
          <w:rFonts w:ascii="Arial" w:hAnsi="Arial" w:cs="Arial"/>
          <w:b/>
        </w:rPr>
      </w:pPr>
      <w:r w:rsidRPr="002808B8">
        <w:rPr>
          <w:rFonts w:ascii="Arial" w:hAnsi="Arial" w:cs="Arial"/>
          <w:b/>
          <w:sz w:val="20"/>
          <w:szCs w:val="20"/>
        </w:rPr>
        <w:t xml:space="preserve">REPORT FORMAT: </w:t>
      </w:r>
      <w:r>
        <w:rPr>
          <w:rFonts w:ascii="Arial" w:hAnsi="Arial" w:cs="Arial"/>
          <w:sz w:val="20"/>
          <w:szCs w:val="20"/>
        </w:rPr>
        <w:t>Securities or Financial Assets</w:t>
      </w:r>
      <w:r w:rsidRPr="002808B8">
        <w:rPr>
          <w:rFonts w:ascii="Arial" w:hAnsi="Arial" w:cs="Arial"/>
          <w:sz w:val="20"/>
          <w:szCs w:val="20"/>
        </w:rPr>
        <w:t xml:space="preserve"> | Version: </w:t>
      </w:r>
      <w:r w:rsidRPr="00BF1B37">
        <w:rPr>
          <w:rFonts w:ascii="Arial" w:hAnsi="Arial" w:cs="Arial"/>
          <w:sz w:val="20"/>
          <w:szCs w:val="20"/>
        </w:rPr>
        <w:t>2</w:t>
      </w:r>
      <w:r w:rsidRPr="0084153C">
        <w:rPr>
          <w:rFonts w:ascii="Arial" w:hAnsi="Arial" w:cs="Arial"/>
          <w:sz w:val="20"/>
          <w:szCs w:val="20"/>
        </w:rPr>
        <w:t>.0_20</w:t>
      </w:r>
      <w:r>
        <w:rPr>
          <w:rFonts w:ascii="Arial" w:hAnsi="Arial" w:cs="Arial"/>
          <w:sz w:val="20"/>
          <w:szCs w:val="20"/>
        </w:rPr>
        <w:t>19</w:t>
      </w:r>
    </w:p>
    <w:p w14:paraId="5CD7E5A2" w14:textId="77777777" w:rsidR="00E63877" w:rsidRPr="00E2718C" w:rsidRDefault="00E63877" w:rsidP="00E11206">
      <w:pPr>
        <w:jc w:val="center"/>
        <w:rPr>
          <w:rFonts w:ascii="Arial" w:hAnsi="Arial" w:cs="Arial"/>
          <w:b/>
        </w:rPr>
      </w:pPr>
    </w:p>
    <w:p w14:paraId="44D9DDAB" w14:textId="77777777" w:rsidR="005C4847" w:rsidRDefault="00E11206" w:rsidP="006261D3">
      <w:pPr>
        <w:rPr>
          <w:rFonts w:ascii="Arial" w:hAnsi="Arial" w:cs="Arial"/>
          <w:b/>
        </w:rPr>
      </w:pPr>
      <w:r w:rsidRPr="00E2718C">
        <w:rPr>
          <w:rFonts w:ascii="Arial" w:hAnsi="Arial" w:cs="Arial"/>
          <w:b/>
        </w:rPr>
        <w:tab/>
      </w:r>
      <w:r w:rsidRPr="00E2718C">
        <w:rPr>
          <w:rFonts w:ascii="Arial" w:hAnsi="Arial" w:cs="Arial"/>
          <w:b/>
        </w:rPr>
        <w:tab/>
      </w:r>
    </w:p>
    <w:p w14:paraId="7519D23E" w14:textId="0888FED7" w:rsidR="00E11206" w:rsidRDefault="00763F02" w:rsidP="00E11206">
      <w:pPr>
        <w:spacing w:line="360" w:lineRule="auto"/>
        <w:rPr>
          <w:rFonts w:ascii="Arial" w:hAnsi="Arial" w:cs="Arial"/>
          <w:b/>
          <w:lang w:val="en-IN"/>
        </w:rPr>
      </w:pPr>
      <w:r w:rsidRPr="00386E22">
        <w:rPr>
          <w:rFonts w:ascii="Arial" w:hAnsi="Arial" w:cs="Arial"/>
          <w:b/>
        </w:rPr>
        <w:t>File No</w:t>
      </w:r>
      <w:r w:rsidRPr="007D2539">
        <w:rPr>
          <w:rFonts w:ascii="Arial" w:hAnsi="Arial" w:cs="Arial"/>
          <w:b/>
        </w:rPr>
        <w:t xml:space="preserve">.: </w:t>
      </w:r>
      <w:r w:rsidR="00367ADF" w:rsidRPr="007D2539">
        <w:rPr>
          <w:rFonts w:ascii="Arial" w:hAnsi="Arial" w:cs="Arial"/>
          <w:b/>
        </w:rPr>
        <w:t>VIS (202</w:t>
      </w:r>
      <w:r w:rsidR="007D2326">
        <w:rPr>
          <w:rFonts w:ascii="Arial" w:hAnsi="Arial" w:cs="Arial"/>
          <w:b/>
        </w:rPr>
        <w:t>3</w:t>
      </w:r>
      <w:r w:rsidR="00367ADF" w:rsidRPr="007D2539">
        <w:rPr>
          <w:rFonts w:ascii="Arial" w:hAnsi="Arial" w:cs="Arial"/>
          <w:b/>
        </w:rPr>
        <w:t>-2</w:t>
      </w:r>
      <w:r w:rsidR="007D2326">
        <w:rPr>
          <w:rFonts w:ascii="Arial" w:hAnsi="Arial" w:cs="Arial"/>
          <w:b/>
        </w:rPr>
        <w:t>4</w:t>
      </w:r>
      <w:r w:rsidR="00367ADF" w:rsidRPr="007D2539">
        <w:rPr>
          <w:rFonts w:ascii="Arial" w:hAnsi="Arial" w:cs="Arial"/>
          <w:b/>
        </w:rPr>
        <w:t>)-PL1</w:t>
      </w:r>
      <w:r w:rsidR="00C04028">
        <w:rPr>
          <w:rFonts w:ascii="Arial" w:hAnsi="Arial" w:cs="Arial"/>
          <w:b/>
        </w:rPr>
        <w:t>63</w:t>
      </w:r>
      <w:r w:rsidR="00367ADF" w:rsidRPr="007D2539">
        <w:rPr>
          <w:rFonts w:ascii="Arial" w:hAnsi="Arial" w:cs="Arial"/>
          <w:b/>
        </w:rPr>
        <w:t>-</w:t>
      </w:r>
      <w:r w:rsidR="00C04028">
        <w:rPr>
          <w:rFonts w:ascii="Arial" w:hAnsi="Arial" w:cs="Arial"/>
          <w:b/>
        </w:rPr>
        <w:t>140</w:t>
      </w:r>
      <w:r w:rsidR="00367ADF" w:rsidRPr="007D2539">
        <w:rPr>
          <w:rFonts w:ascii="Arial" w:hAnsi="Arial" w:cs="Arial"/>
          <w:b/>
        </w:rPr>
        <w:t>-1</w:t>
      </w:r>
      <w:r w:rsidR="00C04028">
        <w:rPr>
          <w:rFonts w:ascii="Arial" w:hAnsi="Arial" w:cs="Arial"/>
          <w:b/>
        </w:rPr>
        <w:t>94</w:t>
      </w:r>
      <w:r w:rsidR="00367ADF" w:rsidRPr="00367ADF">
        <w:rPr>
          <w:rFonts w:ascii="Arial" w:hAnsi="Arial" w:cs="Arial"/>
          <w:b/>
        </w:rPr>
        <w:t xml:space="preserve"> </w:t>
      </w:r>
      <w:r w:rsidR="00C04028">
        <w:rPr>
          <w:rFonts w:ascii="Arial" w:hAnsi="Arial" w:cs="Arial"/>
          <w:b/>
        </w:rPr>
        <w:tab/>
      </w:r>
      <w:r w:rsidR="00C04028">
        <w:rPr>
          <w:rFonts w:ascii="Arial" w:hAnsi="Arial" w:cs="Arial"/>
          <w:b/>
        </w:rPr>
        <w:tab/>
      </w:r>
      <w:r w:rsidR="00E11206" w:rsidRPr="00E2718C">
        <w:rPr>
          <w:rFonts w:ascii="Arial" w:hAnsi="Arial" w:cs="Arial"/>
          <w:b/>
        </w:rPr>
        <w:t xml:space="preserve">        </w:t>
      </w:r>
      <w:r w:rsidR="00B26570">
        <w:rPr>
          <w:rFonts w:ascii="Arial" w:hAnsi="Arial" w:cs="Arial"/>
          <w:b/>
        </w:rPr>
        <w:t xml:space="preserve"> </w:t>
      </w:r>
      <w:r w:rsidR="00B26570">
        <w:rPr>
          <w:rFonts w:ascii="Arial" w:hAnsi="Arial" w:cs="Arial"/>
          <w:b/>
        </w:rPr>
        <w:tab/>
        <w:t xml:space="preserve">         </w:t>
      </w:r>
      <w:r w:rsidR="00AC1262">
        <w:rPr>
          <w:rFonts w:ascii="Arial" w:hAnsi="Arial" w:cs="Arial"/>
          <w:b/>
        </w:rPr>
        <w:t xml:space="preserve"> </w:t>
      </w:r>
      <w:r w:rsidR="00E11206" w:rsidRPr="00134049">
        <w:rPr>
          <w:rFonts w:ascii="Arial" w:hAnsi="Arial" w:cs="Arial"/>
          <w:b/>
        </w:rPr>
        <w:t xml:space="preserve">Dated: </w:t>
      </w:r>
      <w:r w:rsidR="007D2326" w:rsidRPr="007E6A22">
        <w:rPr>
          <w:rFonts w:ascii="Arial" w:hAnsi="Arial" w:cs="Arial"/>
          <w:b/>
        </w:rPr>
        <w:t>1</w:t>
      </w:r>
      <w:r w:rsidR="00C62CD1">
        <w:rPr>
          <w:rFonts w:ascii="Arial" w:hAnsi="Arial" w:cs="Arial"/>
          <w:b/>
        </w:rPr>
        <w:t>8</w:t>
      </w:r>
      <w:r w:rsidR="00451967" w:rsidRPr="007E6A22">
        <w:rPr>
          <w:rFonts w:ascii="Arial" w:hAnsi="Arial" w:cs="Arial"/>
          <w:b/>
          <w:lang w:val="en-IN"/>
        </w:rPr>
        <w:t>.</w:t>
      </w:r>
      <w:r w:rsidR="00C62CD1">
        <w:rPr>
          <w:rFonts w:ascii="Arial" w:hAnsi="Arial" w:cs="Arial"/>
          <w:b/>
          <w:lang w:val="en-IN"/>
        </w:rPr>
        <w:t>10</w:t>
      </w:r>
      <w:r w:rsidR="007D2539" w:rsidRPr="007E6A22">
        <w:rPr>
          <w:rFonts w:ascii="Arial" w:hAnsi="Arial" w:cs="Arial"/>
          <w:b/>
          <w:lang w:val="en-IN"/>
        </w:rPr>
        <w:t>.202</w:t>
      </w:r>
      <w:r w:rsidR="007E6A22" w:rsidRPr="007E6A22">
        <w:rPr>
          <w:rFonts w:ascii="Arial" w:hAnsi="Arial" w:cs="Arial"/>
          <w:b/>
          <w:lang w:val="en-IN"/>
        </w:rPr>
        <w:t>3</w:t>
      </w:r>
    </w:p>
    <w:p w14:paraId="690AC296" w14:textId="77777777" w:rsidR="00E63877" w:rsidRDefault="00E63877" w:rsidP="00E11206">
      <w:pPr>
        <w:spacing w:line="360" w:lineRule="auto"/>
        <w:rPr>
          <w:b/>
        </w:rPr>
      </w:pPr>
    </w:p>
    <w:p w14:paraId="0BE33944" w14:textId="77777777" w:rsidR="005943B4" w:rsidRDefault="005943B4" w:rsidP="005943B4">
      <w:pPr>
        <w:jc w:val="center"/>
        <w:outlineLvl w:val="0"/>
        <w:rPr>
          <w:rFonts w:ascii="Arial" w:hAnsi="Arial" w:cs="Arial"/>
          <w:b/>
          <w:sz w:val="48"/>
        </w:rPr>
      </w:pPr>
      <w:r w:rsidRPr="002808B8">
        <w:rPr>
          <w:rFonts w:ascii="Arial" w:hAnsi="Arial" w:cs="Arial"/>
          <w:b/>
          <w:sz w:val="48"/>
        </w:rPr>
        <w:t>VALUATION REPORT</w:t>
      </w:r>
    </w:p>
    <w:p w14:paraId="6B676EC4" w14:textId="77777777" w:rsidR="00E63877" w:rsidRPr="00E63877" w:rsidRDefault="00E63877" w:rsidP="005943B4">
      <w:pPr>
        <w:jc w:val="center"/>
        <w:outlineLvl w:val="0"/>
        <w:rPr>
          <w:rFonts w:ascii="Arial" w:hAnsi="Arial" w:cs="Arial"/>
          <w:b/>
          <w:sz w:val="20"/>
        </w:rPr>
      </w:pPr>
    </w:p>
    <w:p w14:paraId="76296656" w14:textId="77777777" w:rsidR="005943B4" w:rsidRDefault="005943B4" w:rsidP="005943B4">
      <w:pPr>
        <w:jc w:val="center"/>
        <w:outlineLvl w:val="0"/>
        <w:rPr>
          <w:rFonts w:ascii="Arial" w:hAnsi="Arial" w:cs="Arial"/>
          <w:b/>
        </w:rPr>
      </w:pPr>
      <w:r w:rsidRPr="002808B8">
        <w:rPr>
          <w:rFonts w:ascii="Arial" w:hAnsi="Arial" w:cs="Arial"/>
          <w:b/>
        </w:rPr>
        <w:t>OF</w:t>
      </w:r>
    </w:p>
    <w:p w14:paraId="363EC0DD" w14:textId="77777777" w:rsidR="001D1524" w:rsidRPr="00E63877" w:rsidRDefault="001D1524" w:rsidP="005943B4">
      <w:pPr>
        <w:jc w:val="center"/>
        <w:outlineLvl w:val="0"/>
        <w:rPr>
          <w:rFonts w:ascii="Arial" w:hAnsi="Arial" w:cs="Arial"/>
          <w:b/>
          <w:sz w:val="10"/>
        </w:rPr>
      </w:pPr>
    </w:p>
    <w:p w14:paraId="68768BBF" w14:textId="141272C3" w:rsidR="005943B4" w:rsidRDefault="00E63877" w:rsidP="005943B4">
      <w:pPr>
        <w:jc w:val="center"/>
        <w:outlineLvl w:val="0"/>
        <w:rPr>
          <w:rFonts w:ascii="Arial" w:hAnsi="Arial" w:cs="Arial"/>
          <w:b/>
          <w:sz w:val="40"/>
          <w:szCs w:val="40"/>
        </w:rPr>
      </w:pPr>
      <w:r>
        <w:rPr>
          <w:rFonts w:ascii="Arial" w:hAnsi="Arial" w:cs="Arial"/>
          <w:b/>
          <w:sz w:val="40"/>
          <w:szCs w:val="40"/>
        </w:rPr>
        <w:t>CURRENT ASSET (SECURITIES AND FINANCIAL ASSETS)</w:t>
      </w:r>
      <w:r w:rsidR="004E52F2">
        <w:rPr>
          <w:rFonts w:ascii="Arial" w:hAnsi="Arial" w:cs="Arial"/>
          <w:b/>
          <w:sz w:val="40"/>
          <w:szCs w:val="40"/>
        </w:rPr>
        <w:t xml:space="preserve"> </w:t>
      </w:r>
    </w:p>
    <w:p w14:paraId="7A11472A" w14:textId="77777777" w:rsidR="00E63877" w:rsidRPr="00E63877" w:rsidRDefault="00E63877" w:rsidP="005943B4">
      <w:pPr>
        <w:jc w:val="center"/>
        <w:outlineLvl w:val="0"/>
        <w:rPr>
          <w:rFonts w:ascii="Arial" w:hAnsi="Arial" w:cs="Arial"/>
          <w:b/>
          <w:sz w:val="20"/>
          <w:szCs w:val="40"/>
        </w:rPr>
      </w:pPr>
    </w:p>
    <w:p w14:paraId="3B7F7B3E" w14:textId="039AE9DF" w:rsidR="005943B4" w:rsidRPr="00E63877" w:rsidRDefault="005943B4" w:rsidP="00E63877">
      <w:pPr>
        <w:jc w:val="center"/>
        <w:outlineLvl w:val="0"/>
        <w:rPr>
          <w:rFonts w:ascii="Arial" w:hAnsi="Arial" w:cs="Arial"/>
          <w:b/>
        </w:rPr>
      </w:pPr>
      <w:r w:rsidRPr="002808B8">
        <w:rPr>
          <w:rFonts w:ascii="Arial" w:hAnsi="Arial" w:cs="Arial"/>
          <w:b/>
        </w:rPr>
        <w:t>OF</w:t>
      </w:r>
    </w:p>
    <w:p w14:paraId="78A7D4A6" w14:textId="77777777" w:rsidR="001D1524" w:rsidRPr="00E63877" w:rsidRDefault="001D1524" w:rsidP="005943B4">
      <w:pPr>
        <w:spacing w:before="240" w:after="240"/>
        <w:jc w:val="center"/>
        <w:rPr>
          <w:rFonts w:ascii="Arial" w:hAnsi="Arial" w:cs="Arial"/>
          <w:b/>
          <w:sz w:val="8"/>
        </w:rPr>
      </w:pPr>
    </w:p>
    <w:p w14:paraId="715336B8" w14:textId="5E158A9D" w:rsidR="007C3821" w:rsidRDefault="007C3821" w:rsidP="007C3821">
      <w:pPr>
        <w:spacing w:after="0" w:line="360" w:lineRule="auto"/>
        <w:jc w:val="center"/>
        <w:outlineLvl w:val="0"/>
        <w:rPr>
          <w:rFonts w:ascii="Arial" w:hAnsi="Arial" w:cs="Arial"/>
          <w:b/>
          <w:sz w:val="36"/>
        </w:rPr>
      </w:pPr>
      <w:r>
        <w:rPr>
          <w:rFonts w:ascii="Arial" w:hAnsi="Arial" w:cs="Arial"/>
          <w:b/>
          <w:sz w:val="36"/>
        </w:rPr>
        <w:t xml:space="preserve">M/S </w:t>
      </w:r>
      <w:r w:rsidR="00673309">
        <w:rPr>
          <w:rFonts w:ascii="Arial" w:hAnsi="Arial" w:cs="Arial"/>
          <w:b/>
          <w:sz w:val="36"/>
        </w:rPr>
        <w:t xml:space="preserve">IL&amp;FS ENGINEERING </w:t>
      </w:r>
      <w:r>
        <w:rPr>
          <w:rFonts w:ascii="Arial" w:hAnsi="Arial" w:cs="Arial"/>
          <w:b/>
          <w:sz w:val="36"/>
        </w:rPr>
        <w:t>AND C</w:t>
      </w:r>
      <w:r w:rsidR="00673309">
        <w:rPr>
          <w:rFonts w:ascii="Arial" w:hAnsi="Arial" w:cs="Arial"/>
          <w:b/>
          <w:sz w:val="36"/>
        </w:rPr>
        <w:t>ONSTRUCTION COMPANY</w:t>
      </w:r>
      <w:r>
        <w:rPr>
          <w:rFonts w:ascii="Arial" w:hAnsi="Arial" w:cs="Arial"/>
          <w:b/>
          <w:sz w:val="36"/>
        </w:rPr>
        <w:t xml:space="preserve"> LIMITED</w:t>
      </w:r>
    </w:p>
    <w:p w14:paraId="520135E9" w14:textId="77777777" w:rsidR="005943B4" w:rsidRPr="002215C2" w:rsidRDefault="005943B4" w:rsidP="005943B4">
      <w:pPr>
        <w:jc w:val="center"/>
        <w:rPr>
          <w:rFonts w:ascii="Arial" w:hAnsi="Arial" w:cs="Arial"/>
          <w:b/>
          <w:sz w:val="40"/>
        </w:rPr>
      </w:pPr>
    </w:p>
    <w:p w14:paraId="382443A5" w14:textId="77777777" w:rsidR="005943B4" w:rsidRPr="00CE7476" w:rsidRDefault="005943B4" w:rsidP="005943B4">
      <w:pPr>
        <w:spacing w:line="360" w:lineRule="auto"/>
        <w:jc w:val="center"/>
        <w:outlineLvl w:val="0"/>
        <w:rPr>
          <w:rFonts w:ascii="Arial" w:hAnsi="Arial" w:cs="Arial"/>
          <w:b/>
        </w:rPr>
      </w:pPr>
      <w:r w:rsidRPr="00CE7476">
        <w:rPr>
          <w:rFonts w:ascii="Arial" w:hAnsi="Arial" w:cs="Arial"/>
          <w:b/>
        </w:rPr>
        <w:t>REGISTERED AT</w:t>
      </w:r>
    </w:p>
    <w:sdt>
      <w:sdtPr>
        <w:rPr>
          <w:rFonts w:ascii="Arial" w:hAnsi="Arial" w:cs="Arial"/>
          <w:b/>
          <w:highlight w:val="yellow"/>
        </w:rPr>
        <w:id w:val="790939258"/>
        <w:placeholder>
          <w:docPart w:val="FB6AAE6C6B6B4A33A61FA0CB0A69CAB2"/>
        </w:placeholder>
        <w:docPartList>
          <w:docPartGallery w:val="Quick Parts"/>
        </w:docPartList>
      </w:sdtPr>
      <w:sdtEndPr>
        <w:rPr>
          <w:highlight w:val="none"/>
        </w:rPr>
      </w:sdtEndPr>
      <w:sdtContent>
        <w:sdt>
          <w:sdtPr>
            <w:rPr>
              <w:rFonts w:ascii="Arial" w:hAnsi="Arial" w:cs="Arial"/>
              <w:b/>
            </w:rPr>
            <w:id w:val="697897886"/>
            <w:placeholder>
              <w:docPart w:val="B33053EC38A244A1A44BFB8858127948"/>
            </w:placeholder>
            <w:docPartList>
              <w:docPartGallery w:val="Quick Parts"/>
            </w:docPartList>
          </w:sdtPr>
          <w:sdtContent>
            <w:p w14:paraId="38C46905" w14:textId="798610C1" w:rsidR="007C3821" w:rsidRPr="00673309" w:rsidRDefault="00673309" w:rsidP="003E377E">
              <w:pPr>
                <w:spacing w:line="360" w:lineRule="auto"/>
                <w:jc w:val="center"/>
                <w:rPr>
                  <w:rFonts w:ascii="Arial" w:hAnsi="Arial" w:cs="Arial"/>
                  <w:b/>
                </w:rPr>
              </w:pPr>
              <w:r w:rsidRPr="00673309">
                <w:rPr>
                  <w:rFonts w:ascii="Arial" w:hAnsi="Arial" w:cs="Arial"/>
                  <w:b/>
                </w:rPr>
                <w:t>DOOR NO 8-2-120/113, BLOCK B, 1ST FLOOR SANALI INFO PARK, ROAD NO 2, BANJARA HILLS HYDERABAD</w:t>
              </w:r>
              <w:r>
                <w:rPr>
                  <w:rFonts w:ascii="Arial" w:hAnsi="Arial" w:cs="Arial"/>
                  <w:b/>
                </w:rPr>
                <w:t xml:space="preserve">, </w:t>
              </w:r>
              <w:r w:rsidRPr="00673309">
                <w:rPr>
                  <w:rFonts w:ascii="Arial" w:hAnsi="Arial" w:cs="Arial"/>
                  <w:b/>
                </w:rPr>
                <w:t>T</w:t>
              </w:r>
              <w:r>
                <w:rPr>
                  <w:rFonts w:ascii="Arial" w:hAnsi="Arial" w:cs="Arial"/>
                  <w:b/>
                </w:rPr>
                <w:t>ELAN</w:t>
              </w:r>
              <w:r w:rsidRPr="00673309">
                <w:rPr>
                  <w:rFonts w:ascii="Arial" w:hAnsi="Arial" w:cs="Arial"/>
                  <w:b/>
                </w:rPr>
                <w:t>G</w:t>
              </w:r>
              <w:r>
                <w:rPr>
                  <w:rFonts w:ascii="Arial" w:hAnsi="Arial" w:cs="Arial"/>
                  <w:b/>
                </w:rPr>
                <w:t xml:space="preserve">ANA, </w:t>
              </w:r>
              <w:r w:rsidRPr="00673309">
                <w:rPr>
                  <w:rFonts w:ascii="Arial" w:hAnsi="Arial" w:cs="Arial"/>
                  <w:b/>
                </w:rPr>
                <w:t>IN</w:t>
              </w:r>
              <w:r>
                <w:rPr>
                  <w:rFonts w:ascii="Arial" w:hAnsi="Arial" w:cs="Arial"/>
                  <w:b/>
                </w:rPr>
                <w:t>DIA -</w:t>
              </w:r>
              <w:r w:rsidRPr="00673309">
                <w:rPr>
                  <w:rFonts w:ascii="Arial" w:hAnsi="Arial" w:cs="Arial"/>
                  <w:b/>
                </w:rPr>
                <w:t xml:space="preserve"> 500034 </w:t>
              </w:r>
            </w:p>
          </w:sdtContent>
        </w:sdt>
      </w:sdtContent>
    </w:sdt>
    <w:p w14:paraId="65B7ECC3" w14:textId="77777777" w:rsidR="00467501" w:rsidRDefault="00467501" w:rsidP="00467501">
      <w:pPr>
        <w:tabs>
          <w:tab w:val="left" w:pos="8190"/>
        </w:tabs>
        <w:spacing w:after="0" w:line="360" w:lineRule="auto"/>
        <w:jc w:val="center"/>
        <w:rPr>
          <w:rFonts w:ascii="Arial" w:hAnsi="Arial" w:cs="Arial"/>
          <w:b/>
        </w:rPr>
      </w:pPr>
    </w:p>
    <w:p w14:paraId="60DC3D31" w14:textId="77777777" w:rsidR="005943B4" w:rsidRDefault="005943B4" w:rsidP="005943B4">
      <w:pPr>
        <w:tabs>
          <w:tab w:val="left" w:pos="8190"/>
        </w:tabs>
        <w:spacing w:line="360" w:lineRule="auto"/>
        <w:jc w:val="center"/>
        <w:outlineLvl w:val="0"/>
        <w:rPr>
          <w:rFonts w:ascii="Arial" w:hAnsi="Arial" w:cs="Arial"/>
          <w:b/>
          <w:sz w:val="28"/>
        </w:rPr>
      </w:pPr>
      <w:r w:rsidRPr="00741D60">
        <w:rPr>
          <w:rFonts w:ascii="Arial" w:hAnsi="Arial" w:cs="Arial"/>
          <w:b/>
          <w:sz w:val="28"/>
        </w:rPr>
        <w:t>REPORT PREPARED FOR:</w:t>
      </w:r>
    </w:p>
    <w:p w14:paraId="439F490F" w14:textId="1DD91720" w:rsidR="007C3821" w:rsidRDefault="007C3821" w:rsidP="007C3821">
      <w:pPr>
        <w:spacing w:line="360" w:lineRule="auto"/>
        <w:jc w:val="center"/>
        <w:rPr>
          <w:rFonts w:ascii="Arial" w:hAnsi="Arial" w:cs="Arial"/>
          <w:b/>
        </w:rPr>
      </w:pPr>
      <w:r>
        <w:rPr>
          <w:rFonts w:ascii="Arial" w:hAnsi="Arial" w:cs="Arial"/>
          <w:b/>
        </w:rPr>
        <w:t>I</w:t>
      </w:r>
      <w:r w:rsidR="00673309">
        <w:rPr>
          <w:rFonts w:ascii="Arial" w:hAnsi="Arial" w:cs="Arial"/>
          <w:b/>
        </w:rPr>
        <w:t>C</w:t>
      </w:r>
      <w:r>
        <w:rPr>
          <w:rFonts w:ascii="Arial" w:hAnsi="Arial" w:cs="Arial"/>
          <w:b/>
        </w:rPr>
        <w:t>I</w:t>
      </w:r>
      <w:r w:rsidR="00673309">
        <w:rPr>
          <w:rFonts w:ascii="Arial" w:hAnsi="Arial" w:cs="Arial"/>
          <w:b/>
        </w:rPr>
        <w:t>CI</w:t>
      </w:r>
      <w:r>
        <w:rPr>
          <w:rFonts w:ascii="Arial" w:hAnsi="Arial" w:cs="Arial"/>
          <w:b/>
        </w:rPr>
        <w:t xml:space="preserve"> BANK, </w:t>
      </w:r>
      <w:r w:rsidR="00673309">
        <w:rPr>
          <w:rFonts w:ascii="Arial" w:hAnsi="Arial" w:cs="Arial"/>
          <w:b/>
        </w:rPr>
        <w:t>5</w:t>
      </w:r>
      <w:r w:rsidR="00673309" w:rsidRPr="00673309">
        <w:rPr>
          <w:rFonts w:ascii="Arial" w:hAnsi="Arial" w:cs="Arial"/>
          <w:b/>
          <w:vertAlign w:val="superscript"/>
        </w:rPr>
        <w:t>TH</w:t>
      </w:r>
      <w:r w:rsidR="00673309">
        <w:rPr>
          <w:rFonts w:ascii="Arial" w:hAnsi="Arial" w:cs="Arial"/>
          <w:b/>
        </w:rPr>
        <w:t xml:space="preserve"> </w:t>
      </w:r>
      <w:r>
        <w:rPr>
          <w:rFonts w:ascii="Arial" w:hAnsi="Arial" w:cs="Arial"/>
          <w:b/>
        </w:rPr>
        <w:t xml:space="preserve">FLOOR, </w:t>
      </w:r>
      <w:r w:rsidR="00673309">
        <w:rPr>
          <w:rFonts w:ascii="Arial" w:hAnsi="Arial" w:cs="Arial"/>
          <w:b/>
        </w:rPr>
        <w:t>SOBHA PEARI COMMISSARIAT ROAD, BANGALORE, KARNATAKA, INDIA - 560025</w:t>
      </w:r>
    </w:p>
    <w:p w14:paraId="06A82EAD" w14:textId="77777777" w:rsidR="005943B4" w:rsidRPr="005943B4" w:rsidRDefault="005943B4" w:rsidP="005943B4">
      <w:pPr>
        <w:tabs>
          <w:tab w:val="left" w:pos="8190"/>
        </w:tabs>
        <w:spacing w:line="360" w:lineRule="auto"/>
        <w:jc w:val="center"/>
        <w:outlineLvl w:val="0"/>
        <w:rPr>
          <w:rFonts w:ascii="Arial" w:hAnsi="Arial" w:cs="Arial"/>
          <w:b/>
          <w:sz w:val="28"/>
        </w:rPr>
      </w:pPr>
      <w:r w:rsidRPr="005943B4">
        <w:rPr>
          <w:rFonts w:ascii="Arial" w:hAnsi="Arial" w:cs="Arial"/>
          <w:b/>
          <w:i/>
          <w:sz w:val="18"/>
          <w:szCs w:val="16"/>
        </w:rPr>
        <w:t>**Important - In case of any query/ issue or escalation you may please contact Incident Manager</w:t>
      </w:r>
    </w:p>
    <w:p w14:paraId="5138D5E1" w14:textId="339E18B0" w:rsidR="00E11206" w:rsidRPr="0024573E" w:rsidRDefault="005943B4" w:rsidP="0024573E">
      <w:pPr>
        <w:spacing w:line="360" w:lineRule="auto"/>
        <w:jc w:val="center"/>
        <w:rPr>
          <w:rFonts w:ascii="Arial" w:hAnsi="Arial" w:cs="Arial"/>
          <w:b/>
          <w:i/>
          <w:sz w:val="18"/>
          <w:szCs w:val="16"/>
        </w:rPr>
        <w:sectPr w:rsidR="00E11206" w:rsidRPr="0024573E" w:rsidSect="00A028CE">
          <w:headerReference w:type="default" r:id="rId8"/>
          <w:footerReference w:type="even" r:id="rId9"/>
          <w:footerReference w:type="default" r:id="rId10"/>
          <w:footerReference w:type="first" r:id="rId11"/>
          <w:pgSz w:w="11909" w:h="16834"/>
          <w:pgMar w:top="1440" w:right="1440" w:bottom="1560" w:left="1260" w:header="576" w:footer="720" w:gutter="0"/>
          <w:pgNumType w:start="1"/>
          <w:cols w:space="720"/>
          <w:titlePg/>
          <w:docGrid w:linePitch="360"/>
        </w:sectPr>
      </w:pPr>
      <w:r w:rsidRPr="005943B4">
        <w:rPr>
          <w:rFonts w:ascii="Arial" w:hAnsi="Arial" w:cs="Arial"/>
          <w:b/>
          <w:i/>
          <w:sz w:val="18"/>
          <w:szCs w:val="16"/>
        </w:rPr>
        <w:t xml:space="preserve">At </w:t>
      </w:r>
      <w:r w:rsidR="009B30C9" w:rsidRPr="009B30C9">
        <w:rPr>
          <w:rFonts w:ascii="Arial" w:hAnsi="Arial" w:cs="Arial"/>
          <w:b/>
          <w:i/>
          <w:sz w:val="18"/>
          <w:szCs w:val="16"/>
        </w:rPr>
        <w:t>valuers@rkassociates.org</w:t>
      </w:r>
      <w:r w:rsidRPr="005943B4">
        <w:rPr>
          <w:rFonts w:ascii="Arial" w:hAnsi="Arial" w:cs="Arial"/>
          <w:b/>
          <w:i/>
          <w:sz w:val="18"/>
          <w:szCs w:val="16"/>
        </w:rPr>
        <w:t>. We will appreciate your feedback i</w:t>
      </w:r>
      <w:r w:rsidR="0024573E">
        <w:rPr>
          <w:rFonts w:ascii="Arial" w:hAnsi="Arial" w:cs="Arial"/>
          <w:b/>
          <w:i/>
          <w:sz w:val="18"/>
          <w:szCs w:val="16"/>
        </w:rPr>
        <w:t>n order to improve our services.</w:t>
      </w:r>
    </w:p>
    <w:tbl>
      <w:tblPr>
        <w:tblW w:w="542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5" w:type="dxa"/>
          <w:bottom w:w="57" w:type="dxa"/>
          <w:right w:w="115" w:type="dxa"/>
        </w:tblCellMar>
        <w:tblLook w:val="04A0" w:firstRow="1" w:lastRow="0" w:firstColumn="1" w:lastColumn="0" w:noHBand="0" w:noVBand="1"/>
      </w:tblPr>
      <w:tblGrid>
        <w:gridCol w:w="1370"/>
        <w:gridCol w:w="6994"/>
        <w:gridCol w:w="1418"/>
      </w:tblGrid>
      <w:tr w:rsidR="00B86426" w:rsidRPr="00851C53" w14:paraId="35AB5AA1" w14:textId="77777777" w:rsidTr="001D1524">
        <w:trPr>
          <w:trHeight w:val="20"/>
          <w:tblHeader/>
        </w:trPr>
        <w:tc>
          <w:tcPr>
            <w:tcW w:w="5000" w:type="pct"/>
            <w:gridSpan w:val="3"/>
            <w:tcBorders>
              <w:bottom w:val="single" w:sz="4" w:space="0" w:color="auto"/>
            </w:tcBorders>
            <w:shd w:val="clear" w:color="auto" w:fill="002060"/>
            <w:vAlign w:val="center"/>
          </w:tcPr>
          <w:p w14:paraId="4EAF49B4" w14:textId="77777777" w:rsidR="00B86426" w:rsidRPr="00851C53" w:rsidRDefault="00B86426" w:rsidP="00C9502A">
            <w:pPr>
              <w:spacing w:line="240" w:lineRule="auto"/>
              <w:ind w:left="-113" w:right="-109"/>
              <w:jc w:val="center"/>
              <w:rPr>
                <w:rFonts w:ascii="Arial" w:hAnsi="Arial" w:cs="Arial"/>
                <w:b/>
                <w:sz w:val="22"/>
                <w:szCs w:val="22"/>
              </w:rPr>
            </w:pPr>
            <w:r w:rsidRPr="00851C53">
              <w:rPr>
                <w:rFonts w:ascii="Arial" w:hAnsi="Arial" w:cs="Arial"/>
                <w:b/>
                <w:sz w:val="22"/>
                <w:szCs w:val="22"/>
              </w:rPr>
              <w:lastRenderedPageBreak/>
              <w:t>TABLE OF CONTENTS</w:t>
            </w:r>
          </w:p>
        </w:tc>
      </w:tr>
      <w:tr w:rsidR="00B86426" w:rsidRPr="00851C53" w14:paraId="3D529EB3" w14:textId="77777777" w:rsidTr="001D1524">
        <w:trPr>
          <w:trHeight w:val="20"/>
          <w:tblHeader/>
        </w:trPr>
        <w:tc>
          <w:tcPr>
            <w:tcW w:w="5000" w:type="pct"/>
            <w:gridSpan w:val="3"/>
            <w:shd w:val="clear" w:color="auto" w:fill="FFFFFF"/>
            <w:vAlign w:val="center"/>
          </w:tcPr>
          <w:p w14:paraId="09C09CF8" w14:textId="77777777" w:rsidR="00B86426" w:rsidRPr="00851C53" w:rsidRDefault="00B86426" w:rsidP="00C9502A">
            <w:pPr>
              <w:spacing w:line="240" w:lineRule="auto"/>
              <w:jc w:val="center"/>
              <w:rPr>
                <w:rFonts w:ascii="Arial" w:hAnsi="Arial" w:cs="Arial"/>
                <w:b/>
                <w:sz w:val="22"/>
                <w:szCs w:val="22"/>
              </w:rPr>
            </w:pPr>
          </w:p>
        </w:tc>
      </w:tr>
      <w:tr w:rsidR="00B86426" w:rsidRPr="00851C53" w14:paraId="5E7D9AF3" w14:textId="77777777" w:rsidTr="00612BED">
        <w:trPr>
          <w:trHeight w:val="20"/>
        </w:trPr>
        <w:tc>
          <w:tcPr>
            <w:tcW w:w="700" w:type="pct"/>
            <w:tcBorders>
              <w:bottom w:val="single" w:sz="4" w:space="0" w:color="auto"/>
            </w:tcBorders>
            <w:shd w:val="clear" w:color="auto" w:fill="DBE5F1"/>
            <w:vAlign w:val="center"/>
          </w:tcPr>
          <w:p w14:paraId="259F133E" w14:textId="77777777" w:rsidR="00B86426" w:rsidRPr="00851C53" w:rsidRDefault="00B86426" w:rsidP="00C9502A">
            <w:pPr>
              <w:spacing w:line="240" w:lineRule="auto"/>
              <w:jc w:val="center"/>
              <w:rPr>
                <w:rFonts w:ascii="Arial" w:hAnsi="Arial" w:cs="Arial"/>
                <w:b/>
                <w:sz w:val="22"/>
                <w:szCs w:val="22"/>
              </w:rPr>
            </w:pPr>
            <w:r w:rsidRPr="00851C53">
              <w:rPr>
                <w:rFonts w:ascii="Arial" w:hAnsi="Arial" w:cs="Arial"/>
                <w:b/>
                <w:sz w:val="22"/>
                <w:szCs w:val="22"/>
              </w:rPr>
              <w:t>SECTIONS</w:t>
            </w:r>
          </w:p>
        </w:tc>
        <w:tc>
          <w:tcPr>
            <w:tcW w:w="3575" w:type="pct"/>
            <w:shd w:val="clear" w:color="auto" w:fill="DBE5F1"/>
            <w:vAlign w:val="center"/>
          </w:tcPr>
          <w:p w14:paraId="62B1FFAC" w14:textId="77777777" w:rsidR="00B86426" w:rsidRPr="00851C53" w:rsidRDefault="00B86426" w:rsidP="00C9502A">
            <w:pPr>
              <w:spacing w:line="240" w:lineRule="auto"/>
              <w:jc w:val="center"/>
              <w:rPr>
                <w:rFonts w:ascii="Arial" w:hAnsi="Arial" w:cs="Arial"/>
                <w:b/>
                <w:sz w:val="22"/>
                <w:szCs w:val="22"/>
              </w:rPr>
            </w:pPr>
            <w:r w:rsidRPr="00851C53">
              <w:rPr>
                <w:rFonts w:ascii="Arial" w:hAnsi="Arial" w:cs="Arial"/>
                <w:b/>
                <w:sz w:val="22"/>
                <w:szCs w:val="22"/>
              </w:rPr>
              <w:t>PARTICULARS</w:t>
            </w:r>
          </w:p>
        </w:tc>
        <w:tc>
          <w:tcPr>
            <w:tcW w:w="725" w:type="pct"/>
            <w:tcBorders>
              <w:bottom w:val="single" w:sz="4" w:space="0" w:color="auto"/>
            </w:tcBorders>
            <w:shd w:val="clear" w:color="auto" w:fill="DBE5F1"/>
            <w:vAlign w:val="center"/>
          </w:tcPr>
          <w:p w14:paraId="61AA54A1" w14:textId="77777777" w:rsidR="00B86426" w:rsidRPr="00851C53" w:rsidRDefault="00B86426" w:rsidP="00C9502A">
            <w:pPr>
              <w:spacing w:line="240" w:lineRule="auto"/>
              <w:jc w:val="center"/>
              <w:rPr>
                <w:rFonts w:ascii="Arial" w:hAnsi="Arial" w:cs="Arial"/>
                <w:b/>
                <w:sz w:val="22"/>
                <w:szCs w:val="22"/>
              </w:rPr>
            </w:pPr>
            <w:r w:rsidRPr="00851C53">
              <w:rPr>
                <w:rFonts w:ascii="Arial" w:hAnsi="Arial" w:cs="Arial"/>
                <w:b/>
                <w:sz w:val="22"/>
                <w:szCs w:val="22"/>
              </w:rPr>
              <w:t>PAGE NO.</w:t>
            </w:r>
          </w:p>
        </w:tc>
      </w:tr>
      <w:tr w:rsidR="00B86426" w:rsidRPr="00851C53" w14:paraId="7B1D9C3B" w14:textId="77777777" w:rsidTr="00612BED">
        <w:trPr>
          <w:trHeight w:val="20"/>
        </w:trPr>
        <w:tc>
          <w:tcPr>
            <w:tcW w:w="700" w:type="pct"/>
            <w:shd w:val="clear" w:color="auto" w:fill="DBE5F1"/>
          </w:tcPr>
          <w:p w14:paraId="13AE3CCA" w14:textId="77777777" w:rsidR="00B86426" w:rsidRPr="00851C53" w:rsidRDefault="00B86426" w:rsidP="00C9502A">
            <w:pPr>
              <w:spacing w:line="240" w:lineRule="auto"/>
              <w:ind w:left="29"/>
              <w:jc w:val="center"/>
              <w:rPr>
                <w:rFonts w:ascii="Arial" w:hAnsi="Arial" w:cs="Arial"/>
                <w:b/>
                <w:sz w:val="22"/>
                <w:szCs w:val="22"/>
                <w:u w:val="single"/>
              </w:rPr>
            </w:pPr>
            <w:r w:rsidRPr="00851C53">
              <w:rPr>
                <w:rFonts w:ascii="Arial" w:hAnsi="Arial" w:cs="Arial"/>
                <w:b/>
                <w:sz w:val="22"/>
                <w:szCs w:val="22"/>
              </w:rPr>
              <w:t>Part A</w:t>
            </w:r>
          </w:p>
        </w:tc>
        <w:tc>
          <w:tcPr>
            <w:tcW w:w="3575" w:type="pct"/>
            <w:tcBorders>
              <w:right w:val="single" w:sz="4" w:space="0" w:color="auto"/>
            </w:tcBorders>
            <w:shd w:val="clear" w:color="auto" w:fill="auto"/>
          </w:tcPr>
          <w:p w14:paraId="1E5EC310" w14:textId="77777777" w:rsidR="00B86426" w:rsidRPr="00851C53" w:rsidRDefault="00B86426" w:rsidP="00C9502A">
            <w:pPr>
              <w:spacing w:line="240" w:lineRule="auto"/>
              <w:rPr>
                <w:rFonts w:ascii="Arial" w:hAnsi="Arial" w:cs="Arial"/>
                <w:b/>
                <w:sz w:val="22"/>
                <w:szCs w:val="22"/>
              </w:rPr>
            </w:pPr>
            <w:r w:rsidRPr="00851C53">
              <w:rPr>
                <w:rFonts w:ascii="Arial" w:hAnsi="Arial" w:cs="Arial"/>
                <w:b/>
                <w:sz w:val="22"/>
                <w:szCs w:val="22"/>
              </w:rPr>
              <w:t>Introduction</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46E00B3" w14:textId="6B624AD4" w:rsidR="00B86426" w:rsidRPr="00851C53" w:rsidRDefault="00B86426" w:rsidP="00C9502A">
            <w:pPr>
              <w:spacing w:line="240" w:lineRule="auto"/>
              <w:jc w:val="center"/>
              <w:rPr>
                <w:rFonts w:ascii="Arial" w:hAnsi="Arial" w:cs="Arial"/>
                <w:sz w:val="22"/>
                <w:szCs w:val="22"/>
              </w:rPr>
            </w:pPr>
          </w:p>
        </w:tc>
      </w:tr>
      <w:tr w:rsidR="00B86426" w:rsidRPr="00851C53" w14:paraId="2F60FE06" w14:textId="77777777" w:rsidTr="00612BED">
        <w:trPr>
          <w:trHeight w:val="20"/>
        </w:trPr>
        <w:tc>
          <w:tcPr>
            <w:tcW w:w="700" w:type="pct"/>
            <w:vMerge w:val="restart"/>
            <w:shd w:val="clear" w:color="auto" w:fill="DBE5F1"/>
          </w:tcPr>
          <w:p w14:paraId="39FF6F08" w14:textId="77777777" w:rsidR="00B86426" w:rsidRPr="00851C53" w:rsidRDefault="00B86426" w:rsidP="00C9502A">
            <w:pPr>
              <w:spacing w:line="240" w:lineRule="auto"/>
              <w:jc w:val="center"/>
              <w:rPr>
                <w:rFonts w:ascii="Arial" w:hAnsi="Arial" w:cs="Arial"/>
                <w:b/>
                <w:sz w:val="22"/>
                <w:szCs w:val="22"/>
                <w:u w:val="single"/>
              </w:rPr>
            </w:pPr>
            <w:r w:rsidRPr="00851C53">
              <w:rPr>
                <w:rFonts w:ascii="Arial" w:hAnsi="Arial" w:cs="Arial"/>
                <w:b/>
                <w:sz w:val="22"/>
                <w:szCs w:val="22"/>
              </w:rPr>
              <w:t>Part B</w:t>
            </w:r>
          </w:p>
        </w:tc>
        <w:tc>
          <w:tcPr>
            <w:tcW w:w="3575" w:type="pct"/>
            <w:tcBorders>
              <w:right w:val="single" w:sz="4" w:space="0" w:color="auto"/>
            </w:tcBorders>
            <w:shd w:val="clear" w:color="auto" w:fill="auto"/>
          </w:tcPr>
          <w:p w14:paraId="17535974" w14:textId="77777777" w:rsidR="00B86426" w:rsidRPr="00851C53" w:rsidRDefault="00B86426" w:rsidP="00C9502A">
            <w:pPr>
              <w:tabs>
                <w:tab w:val="left" w:pos="0"/>
              </w:tabs>
              <w:spacing w:line="240" w:lineRule="auto"/>
              <w:rPr>
                <w:rFonts w:ascii="Arial" w:hAnsi="Arial" w:cs="Arial"/>
                <w:b/>
                <w:sz w:val="22"/>
                <w:szCs w:val="22"/>
              </w:rPr>
            </w:pPr>
            <w:r w:rsidRPr="00851C53">
              <w:rPr>
                <w:rFonts w:ascii="Arial" w:hAnsi="Arial" w:cs="Arial"/>
                <w:b/>
                <w:sz w:val="22"/>
                <w:szCs w:val="22"/>
              </w:rPr>
              <w:t>Preliminary Information of Securities or Financial Assets Under Assessment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39B7EEB" w14:textId="34DDA545" w:rsidR="00B86426" w:rsidRPr="00090B75" w:rsidRDefault="00B86426" w:rsidP="00C9502A">
            <w:pPr>
              <w:spacing w:line="240" w:lineRule="auto"/>
              <w:jc w:val="center"/>
              <w:rPr>
                <w:rFonts w:ascii="Arial" w:hAnsi="Arial" w:cs="Arial"/>
                <w:sz w:val="22"/>
                <w:szCs w:val="22"/>
              </w:rPr>
            </w:pPr>
          </w:p>
        </w:tc>
      </w:tr>
      <w:tr w:rsidR="00B86426" w:rsidRPr="00851C53" w14:paraId="437AD520" w14:textId="77777777" w:rsidTr="00612BED">
        <w:trPr>
          <w:trHeight w:val="20"/>
        </w:trPr>
        <w:tc>
          <w:tcPr>
            <w:tcW w:w="700" w:type="pct"/>
            <w:vMerge/>
            <w:shd w:val="clear" w:color="auto" w:fill="DBE5F1"/>
          </w:tcPr>
          <w:p w14:paraId="36FE0160" w14:textId="77777777" w:rsidR="00B86426" w:rsidRPr="00851C53" w:rsidRDefault="00B86426"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49878782" w14:textId="77777777" w:rsidR="00B86426" w:rsidRPr="00851C53" w:rsidRDefault="00B86426" w:rsidP="00C9502A">
            <w:pPr>
              <w:pStyle w:val="ListParagraph"/>
              <w:numPr>
                <w:ilvl w:val="0"/>
                <w:numId w:val="1"/>
              </w:numPr>
              <w:tabs>
                <w:tab w:val="left" w:pos="0"/>
              </w:tabs>
              <w:spacing w:line="240" w:lineRule="auto"/>
              <w:ind w:left="459"/>
              <w:rPr>
                <w:rFonts w:ascii="Arial" w:hAnsi="Arial" w:cs="Arial"/>
                <w:sz w:val="22"/>
                <w:szCs w:val="22"/>
              </w:rPr>
            </w:pPr>
            <w:r w:rsidRPr="00851C53">
              <w:rPr>
                <w:rFonts w:ascii="Arial" w:hAnsi="Arial" w:cs="Arial"/>
                <w:sz w:val="22"/>
                <w:szCs w:val="22"/>
                <w:lang w:val="en-IN"/>
              </w:rPr>
              <w:t xml:space="preserve">Overview of The Company/ </w:t>
            </w:r>
            <w:r w:rsidRPr="00851C53">
              <w:rPr>
                <w:rFonts w:ascii="Arial" w:hAnsi="Arial" w:cs="Arial"/>
                <w:sz w:val="22"/>
                <w:szCs w:val="22"/>
              </w:rPr>
              <w:t>Corporate Debtor</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F665293" w14:textId="361A2474" w:rsidR="00B86426" w:rsidRPr="00851C53" w:rsidRDefault="00B86426" w:rsidP="00C9502A">
            <w:pPr>
              <w:spacing w:line="240" w:lineRule="auto"/>
              <w:jc w:val="center"/>
              <w:rPr>
                <w:rFonts w:ascii="Arial" w:hAnsi="Arial" w:cs="Arial"/>
                <w:sz w:val="22"/>
                <w:szCs w:val="22"/>
              </w:rPr>
            </w:pPr>
          </w:p>
        </w:tc>
      </w:tr>
      <w:tr w:rsidR="00B86426" w:rsidRPr="00851C53" w14:paraId="68EEF5FD" w14:textId="77777777" w:rsidTr="00612BED">
        <w:trPr>
          <w:trHeight w:val="20"/>
        </w:trPr>
        <w:tc>
          <w:tcPr>
            <w:tcW w:w="700" w:type="pct"/>
            <w:vMerge/>
            <w:shd w:val="clear" w:color="auto" w:fill="DBE5F1"/>
          </w:tcPr>
          <w:p w14:paraId="5A4F130D" w14:textId="77777777" w:rsidR="00B86426" w:rsidRPr="00851C53" w:rsidRDefault="00B86426"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69ABF2D" w14:textId="77777777" w:rsidR="00B86426" w:rsidRPr="00851C53" w:rsidRDefault="00B86426" w:rsidP="00C9502A">
            <w:pPr>
              <w:pStyle w:val="ListParagraph"/>
              <w:numPr>
                <w:ilvl w:val="0"/>
                <w:numId w:val="1"/>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Methodology Adopted</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9A4F8F1" w14:textId="23F54E8F" w:rsidR="00B86426" w:rsidRPr="00851C53" w:rsidRDefault="00B86426" w:rsidP="00C9502A">
            <w:pPr>
              <w:spacing w:line="240" w:lineRule="auto"/>
              <w:jc w:val="center"/>
              <w:rPr>
                <w:rFonts w:ascii="Arial" w:hAnsi="Arial" w:cs="Arial"/>
                <w:sz w:val="22"/>
                <w:szCs w:val="22"/>
              </w:rPr>
            </w:pPr>
          </w:p>
        </w:tc>
      </w:tr>
      <w:tr w:rsidR="00B86426" w:rsidRPr="00851C53" w14:paraId="3233E940" w14:textId="77777777" w:rsidTr="00612BED">
        <w:trPr>
          <w:trHeight w:val="20"/>
        </w:trPr>
        <w:tc>
          <w:tcPr>
            <w:tcW w:w="700" w:type="pct"/>
            <w:vMerge/>
            <w:shd w:val="clear" w:color="auto" w:fill="DBE5F1"/>
          </w:tcPr>
          <w:p w14:paraId="325FCCD8" w14:textId="77777777" w:rsidR="00B86426" w:rsidRPr="00851C53" w:rsidRDefault="00B86426"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0423D75" w14:textId="77777777" w:rsidR="00B86426" w:rsidRPr="00851C53" w:rsidRDefault="00B86426" w:rsidP="00C9502A">
            <w:pPr>
              <w:pStyle w:val="ListParagraph"/>
              <w:numPr>
                <w:ilvl w:val="0"/>
                <w:numId w:val="1"/>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Scope of Work</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83C73D1" w14:textId="14D38451" w:rsidR="00B86426" w:rsidRPr="00851C53" w:rsidRDefault="00B86426" w:rsidP="00C9502A">
            <w:pPr>
              <w:spacing w:line="240" w:lineRule="auto"/>
              <w:jc w:val="center"/>
              <w:rPr>
                <w:rFonts w:ascii="Arial" w:hAnsi="Arial" w:cs="Arial"/>
                <w:sz w:val="22"/>
                <w:szCs w:val="22"/>
              </w:rPr>
            </w:pPr>
          </w:p>
        </w:tc>
      </w:tr>
      <w:tr w:rsidR="00B86426" w:rsidRPr="00851C53" w14:paraId="541F84DA" w14:textId="77777777" w:rsidTr="00612BED">
        <w:trPr>
          <w:trHeight w:val="20"/>
        </w:trPr>
        <w:tc>
          <w:tcPr>
            <w:tcW w:w="700" w:type="pct"/>
            <w:vMerge w:val="restart"/>
            <w:shd w:val="clear" w:color="auto" w:fill="DBE5F1"/>
          </w:tcPr>
          <w:p w14:paraId="0C880B4E" w14:textId="77777777" w:rsidR="00B86426" w:rsidRPr="00851C53" w:rsidRDefault="00B86426" w:rsidP="00C9502A">
            <w:pPr>
              <w:spacing w:line="240" w:lineRule="auto"/>
              <w:jc w:val="center"/>
              <w:rPr>
                <w:rFonts w:ascii="Arial" w:hAnsi="Arial" w:cs="Arial"/>
                <w:b/>
                <w:sz w:val="22"/>
                <w:szCs w:val="22"/>
                <w:u w:val="single"/>
              </w:rPr>
            </w:pPr>
            <w:r w:rsidRPr="00851C53">
              <w:rPr>
                <w:rFonts w:ascii="Arial" w:hAnsi="Arial" w:cs="Arial"/>
                <w:b/>
                <w:sz w:val="22"/>
                <w:szCs w:val="22"/>
              </w:rPr>
              <w:t>Part C</w:t>
            </w:r>
          </w:p>
        </w:tc>
        <w:tc>
          <w:tcPr>
            <w:tcW w:w="3575" w:type="pct"/>
            <w:tcBorders>
              <w:right w:val="single" w:sz="4" w:space="0" w:color="auto"/>
            </w:tcBorders>
            <w:shd w:val="clear" w:color="auto" w:fill="auto"/>
          </w:tcPr>
          <w:p w14:paraId="5A2654A6" w14:textId="77777777" w:rsidR="00B86426" w:rsidRPr="00851C53" w:rsidRDefault="00B86426" w:rsidP="00C9502A">
            <w:pPr>
              <w:tabs>
                <w:tab w:val="left" w:pos="0"/>
              </w:tabs>
              <w:spacing w:line="240" w:lineRule="auto"/>
              <w:rPr>
                <w:rFonts w:ascii="Arial" w:hAnsi="Arial" w:cs="Arial"/>
                <w:sz w:val="22"/>
                <w:szCs w:val="22"/>
                <w:lang w:val="en-IN"/>
              </w:rPr>
            </w:pPr>
            <w:r w:rsidRPr="00851C53">
              <w:rPr>
                <w:rFonts w:ascii="Arial" w:hAnsi="Arial" w:cs="Arial"/>
                <w:b/>
                <w:sz w:val="22"/>
                <w:szCs w:val="22"/>
              </w:rPr>
              <w:t>Valuation Assessment of Securities or Financial Assets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B8A4FAE" w14:textId="1187CC07" w:rsidR="00B86426" w:rsidRPr="00851C53" w:rsidRDefault="00B86426" w:rsidP="00C9502A">
            <w:pPr>
              <w:spacing w:line="240" w:lineRule="auto"/>
              <w:jc w:val="center"/>
              <w:rPr>
                <w:rFonts w:ascii="Arial" w:hAnsi="Arial" w:cs="Arial"/>
                <w:sz w:val="22"/>
                <w:szCs w:val="22"/>
              </w:rPr>
            </w:pPr>
          </w:p>
        </w:tc>
      </w:tr>
      <w:tr w:rsidR="00B86426" w:rsidRPr="00851C53" w14:paraId="6199D15D" w14:textId="77777777" w:rsidTr="00612BED">
        <w:trPr>
          <w:trHeight w:val="20"/>
        </w:trPr>
        <w:tc>
          <w:tcPr>
            <w:tcW w:w="700" w:type="pct"/>
            <w:vMerge/>
            <w:shd w:val="clear" w:color="auto" w:fill="DBE5F1"/>
          </w:tcPr>
          <w:p w14:paraId="58387357" w14:textId="77777777" w:rsidR="00B86426" w:rsidRPr="00851C53" w:rsidRDefault="00B86426"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08ADA9C6" w14:textId="77777777" w:rsidR="00B86426" w:rsidRPr="00851C53" w:rsidRDefault="00B86426" w:rsidP="00C9502A">
            <w:pPr>
              <w:pStyle w:val="ListParagraph"/>
              <w:numPr>
                <w:ilvl w:val="0"/>
                <w:numId w:val="2"/>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Summary of Valuation Assessment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956CA41" w14:textId="21AAEFA7" w:rsidR="00B86426" w:rsidRPr="00851C53" w:rsidRDefault="00B86426" w:rsidP="00C9502A">
            <w:pPr>
              <w:spacing w:line="240" w:lineRule="auto"/>
              <w:jc w:val="center"/>
              <w:rPr>
                <w:rFonts w:ascii="Arial" w:hAnsi="Arial" w:cs="Arial"/>
                <w:sz w:val="22"/>
                <w:szCs w:val="22"/>
              </w:rPr>
            </w:pPr>
          </w:p>
        </w:tc>
      </w:tr>
      <w:tr w:rsidR="00B86426" w:rsidRPr="00851C53" w14:paraId="30C48BFD" w14:textId="77777777" w:rsidTr="00612BED">
        <w:trPr>
          <w:trHeight w:val="20"/>
        </w:trPr>
        <w:tc>
          <w:tcPr>
            <w:tcW w:w="700" w:type="pct"/>
            <w:vMerge/>
            <w:shd w:val="clear" w:color="auto" w:fill="DBE5F1"/>
          </w:tcPr>
          <w:p w14:paraId="6501CE00" w14:textId="77777777" w:rsidR="00B86426" w:rsidRPr="00851C53" w:rsidRDefault="00B86426"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148C173" w14:textId="77777777" w:rsidR="00B86426" w:rsidRPr="00851C53" w:rsidRDefault="00B86426" w:rsidP="00C9502A">
            <w:pPr>
              <w:pStyle w:val="ListParagraph"/>
              <w:numPr>
                <w:ilvl w:val="0"/>
                <w:numId w:val="2"/>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References &amp; ANNEXUREs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F321E63" w14:textId="35B89B9B" w:rsidR="00B86426" w:rsidRPr="00851C53" w:rsidRDefault="00B86426" w:rsidP="00C9502A">
            <w:pPr>
              <w:spacing w:line="240" w:lineRule="auto"/>
              <w:jc w:val="center"/>
              <w:rPr>
                <w:rFonts w:ascii="Arial" w:hAnsi="Arial" w:cs="Arial"/>
                <w:sz w:val="22"/>
                <w:szCs w:val="22"/>
              </w:rPr>
            </w:pPr>
          </w:p>
        </w:tc>
      </w:tr>
      <w:tr w:rsidR="007E6A22" w:rsidRPr="00851C53" w14:paraId="15900849" w14:textId="77777777" w:rsidTr="00612BED">
        <w:trPr>
          <w:trHeight w:val="20"/>
        </w:trPr>
        <w:tc>
          <w:tcPr>
            <w:tcW w:w="700" w:type="pct"/>
            <w:vMerge w:val="restart"/>
            <w:shd w:val="clear" w:color="auto" w:fill="DBE5F1"/>
          </w:tcPr>
          <w:p w14:paraId="7F3B4272" w14:textId="77777777" w:rsidR="007E6A22" w:rsidRPr="00851C53" w:rsidRDefault="007E6A22" w:rsidP="00C9502A">
            <w:pPr>
              <w:spacing w:line="240" w:lineRule="auto"/>
              <w:jc w:val="center"/>
              <w:rPr>
                <w:rFonts w:ascii="Arial" w:hAnsi="Arial" w:cs="Arial"/>
                <w:b/>
                <w:sz w:val="22"/>
                <w:szCs w:val="22"/>
                <w:u w:val="single"/>
              </w:rPr>
            </w:pPr>
            <w:r w:rsidRPr="00851C53">
              <w:rPr>
                <w:rFonts w:ascii="Arial" w:hAnsi="Arial" w:cs="Arial"/>
                <w:b/>
                <w:sz w:val="22"/>
                <w:szCs w:val="22"/>
              </w:rPr>
              <w:t>Part D</w:t>
            </w:r>
          </w:p>
        </w:tc>
        <w:tc>
          <w:tcPr>
            <w:tcW w:w="3575" w:type="pct"/>
            <w:tcBorders>
              <w:right w:val="single" w:sz="4" w:space="0" w:color="auto"/>
            </w:tcBorders>
            <w:shd w:val="clear" w:color="auto" w:fill="auto"/>
          </w:tcPr>
          <w:p w14:paraId="1F7111F1" w14:textId="77777777" w:rsidR="007E6A22" w:rsidRPr="00851C53" w:rsidRDefault="007E6A22" w:rsidP="00C9502A">
            <w:pPr>
              <w:tabs>
                <w:tab w:val="left" w:pos="0"/>
              </w:tabs>
              <w:spacing w:line="240" w:lineRule="auto"/>
              <w:rPr>
                <w:rFonts w:ascii="Arial" w:hAnsi="Arial" w:cs="Arial"/>
                <w:sz w:val="22"/>
                <w:szCs w:val="22"/>
                <w:lang w:val="en-IN"/>
              </w:rPr>
            </w:pPr>
            <w:r w:rsidRPr="00851C53">
              <w:rPr>
                <w:rFonts w:ascii="Arial" w:hAnsi="Arial" w:cs="Arial"/>
                <w:b/>
                <w:sz w:val="22"/>
                <w:szCs w:val="22"/>
              </w:rPr>
              <w:t>Assumptions | Remarks | Limiting Conditions | ANNEXUREs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FCA0E36" w14:textId="06365D28" w:rsidR="007E6A22" w:rsidRPr="00851C53" w:rsidRDefault="007E6A22" w:rsidP="00C9502A">
            <w:pPr>
              <w:spacing w:line="240" w:lineRule="auto"/>
              <w:jc w:val="center"/>
              <w:rPr>
                <w:rFonts w:ascii="Arial" w:hAnsi="Arial" w:cs="Arial"/>
                <w:sz w:val="22"/>
                <w:szCs w:val="22"/>
              </w:rPr>
            </w:pPr>
          </w:p>
        </w:tc>
      </w:tr>
      <w:tr w:rsidR="007E6A22" w:rsidRPr="00851C53" w14:paraId="17F3B947" w14:textId="77777777" w:rsidTr="00612BED">
        <w:trPr>
          <w:trHeight w:val="20"/>
        </w:trPr>
        <w:tc>
          <w:tcPr>
            <w:tcW w:w="700" w:type="pct"/>
            <w:vMerge/>
            <w:shd w:val="clear" w:color="auto" w:fill="DBE5F1"/>
          </w:tcPr>
          <w:p w14:paraId="519A83C1" w14:textId="77777777" w:rsidR="007E6A22" w:rsidRPr="00851C53" w:rsidRDefault="007E6A22"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FBD5589" w14:textId="0C58CB75" w:rsidR="007E6A22" w:rsidRPr="00851C53" w:rsidRDefault="007E6A22" w:rsidP="00C9502A">
            <w:pPr>
              <w:pStyle w:val="ListParagraph"/>
              <w:numPr>
                <w:ilvl w:val="0"/>
                <w:numId w:val="3"/>
              </w:numPr>
              <w:tabs>
                <w:tab w:val="left" w:pos="0"/>
              </w:tabs>
              <w:spacing w:line="240" w:lineRule="auto"/>
              <w:ind w:left="459"/>
              <w:rPr>
                <w:rFonts w:ascii="Arial" w:hAnsi="Arial" w:cs="Arial"/>
                <w:sz w:val="22"/>
                <w:szCs w:val="22"/>
                <w:lang w:val="en-IN"/>
              </w:rPr>
            </w:pPr>
            <w:r w:rsidRPr="00851C53">
              <w:rPr>
                <w:rFonts w:ascii="Arial" w:hAnsi="Arial" w:cs="Arial"/>
                <w:sz w:val="22"/>
                <w:szCs w:val="22"/>
              </w:rPr>
              <w:t>ANNEXURE – I: Non-Current Investment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D873B1E" w14:textId="6EA084D2" w:rsidR="007E6A22" w:rsidRPr="00851C53" w:rsidRDefault="007E6A22" w:rsidP="00C9502A">
            <w:pPr>
              <w:spacing w:line="240" w:lineRule="auto"/>
              <w:jc w:val="center"/>
              <w:rPr>
                <w:rFonts w:ascii="Arial" w:hAnsi="Arial" w:cs="Arial"/>
                <w:sz w:val="22"/>
                <w:szCs w:val="22"/>
              </w:rPr>
            </w:pPr>
          </w:p>
        </w:tc>
      </w:tr>
      <w:tr w:rsidR="007E6A22" w:rsidRPr="00851C53" w14:paraId="52950CC8" w14:textId="77777777" w:rsidTr="00612BED">
        <w:trPr>
          <w:trHeight w:val="20"/>
        </w:trPr>
        <w:tc>
          <w:tcPr>
            <w:tcW w:w="700" w:type="pct"/>
            <w:vMerge/>
            <w:shd w:val="clear" w:color="auto" w:fill="DBE5F1"/>
          </w:tcPr>
          <w:p w14:paraId="7C17A84A" w14:textId="77777777" w:rsidR="007E6A22" w:rsidRPr="00851C53" w:rsidRDefault="007E6A22"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2A0145F" w14:textId="7CAD8DD0" w:rsidR="007E6A22" w:rsidRPr="00851C53" w:rsidRDefault="007E6A22" w:rsidP="00C9502A">
            <w:pPr>
              <w:pStyle w:val="ListParagraph"/>
              <w:numPr>
                <w:ilvl w:val="0"/>
                <w:numId w:val="3"/>
              </w:numPr>
              <w:tabs>
                <w:tab w:val="left" w:pos="0"/>
              </w:tabs>
              <w:spacing w:line="240" w:lineRule="auto"/>
              <w:ind w:left="459"/>
              <w:rPr>
                <w:rFonts w:ascii="Arial" w:hAnsi="Arial" w:cs="Arial"/>
                <w:sz w:val="22"/>
                <w:szCs w:val="22"/>
                <w:lang w:val="en-IN"/>
              </w:rPr>
            </w:pPr>
            <w:r w:rsidRPr="00851C53">
              <w:rPr>
                <w:rFonts w:ascii="Arial" w:hAnsi="Arial" w:cs="Arial"/>
                <w:sz w:val="22"/>
                <w:szCs w:val="22"/>
              </w:rPr>
              <w:t>ANNEXURE – II: Trade Receivables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23A5328" w14:textId="1F145C76" w:rsidR="007E6A22" w:rsidRPr="00851C53" w:rsidRDefault="007E6A22" w:rsidP="00C9502A">
            <w:pPr>
              <w:spacing w:line="240" w:lineRule="auto"/>
              <w:jc w:val="center"/>
              <w:rPr>
                <w:rFonts w:ascii="Arial" w:hAnsi="Arial" w:cs="Arial"/>
                <w:sz w:val="22"/>
                <w:szCs w:val="22"/>
              </w:rPr>
            </w:pPr>
          </w:p>
        </w:tc>
      </w:tr>
      <w:tr w:rsidR="007E6A22" w:rsidRPr="00851C53" w14:paraId="248E9B4F" w14:textId="77777777" w:rsidTr="00612BED">
        <w:trPr>
          <w:trHeight w:val="20"/>
        </w:trPr>
        <w:tc>
          <w:tcPr>
            <w:tcW w:w="700" w:type="pct"/>
            <w:vMerge/>
            <w:shd w:val="clear" w:color="auto" w:fill="DBE5F1"/>
          </w:tcPr>
          <w:p w14:paraId="3B183A09" w14:textId="77777777" w:rsidR="007E6A22" w:rsidRPr="00851C53" w:rsidRDefault="007E6A22"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B773BE5" w14:textId="2AB6B587" w:rsidR="007E6A22" w:rsidRPr="00851C53" w:rsidRDefault="007E6A22"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ANNEXURE – I</w:t>
            </w:r>
            <w:r w:rsidR="00C24DF4">
              <w:rPr>
                <w:rFonts w:ascii="Arial" w:hAnsi="Arial" w:cs="Arial"/>
                <w:sz w:val="22"/>
                <w:szCs w:val="22"/>
              </w:rPr>
              <w:t>I</w:t>
            </w:r>
            <w:r w:rsidRPr="00851C53">
              <w:rPr>
                <w:rFonts w:ascii="Arial" w:hAnsi="Arial" w:cs="Arial"/>
                <w:sz w:val="22"/>
                <w:szCs w:val="22"/>
              </w:rPr>
              <w:t xml:space="preserve">I: </w:t>
            </w:r>
            <w:r>
              <w:rPr>
                <w:rFonts w:ascii="Arial" w:hAnsi="Arial" w:cs="Arial"/>
                <w:sz w:val="22"/>
                <w:szCs w:val="22"/>
              </w:rPr>
              <w:t>Loans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84184C1" w14:textId="6B2BCB32" w:rsidR="007E6A22" w:rsidRPr="00851C53" w:rsidRDefault="007E6A22" w:rsidP="00C9502A">
            <w:pPr>
              <w:spacing w:line="240" w:lineRule="auto"/>
              <w:jc w:val="center"/>
              <w:rPr>
                <w:rFonts w:ascii="Arial" w:hAnsi="Arial" w:cs="Arial"/>
                <w:sz w:val="22"/>
                <w:szCs w:val="22"/>
              </w:rPr>
            </w:pPr>
          </w:p>
        </w:tc>
      </w:tr>
      <w:tr w:rsidR="007E6A22" w:rsidRPr="00851C53" w14:paraId="673334FB" w14:textId="77777777" w:rsidTr="00612BED">
        <w:trPr>
          <w:trHeight w:val="20"/>
        </w:trPr>
        <w:tc>
          <w:tcPr>
            <w:tcW w:w="700" w:type="pct"/>
            <w:vMerge/>
            <w:shd w:val="clear" w:color="auto" w:fill="DBE5F1"/>
          </w:tcPr>
          <w:p w14:paraId="0DE8EC36" w14:textId="77777777" w:rsidR="007E6A22" w:rsidRPr="00851C53" w:rsidRDefault="007E6A22"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BBA842C" w14:textId="64415956" w:rsidR="007E6A22" w:rsidRPr="00851C53" w:rsidRDefault="007E6A22" w:rsidP="00C9502A">
            <w:pPr>
              <w:pStyle w:val="ListParagraph"/>
              <w:numPr>
                <w:ilvl w:val="0"/>
                <w:numId w:val="3"/>
              </w:numPr>
              <w:tabs>
                <w:tab w:val="left" w:pos="0"/>
              </w:tabs>
              <w:spacing w:line="240" w:lineRule="auto"/>
              <w:ind w:left="459"/>
              <w:rPr>
                <w:rFonts w:ascii="Arial" w:hAnsi="Arial" w:cs="Arial"/>
                <w:sz w:val="22"/>
                <w:szCs w:val="22"/>
                <w:lang w:val="en-IN"/>
              </w:rPr>
            </w:pPr>
            <w:r w:rsidRPr="00851C53">
              <w:rPr>
                <w:rFonts w:ascii="Arial" w:hAnsi="Arial" w:cs="Arial"/>
                <w:sz w:val="22"/>
                <w:szCs w:val="22"/>
              </w:rPr>
              <w:t xml:space="preserve">ANNEXURE – IV: </w:t>
            </w:r>
            <w:r w:rsidR="00C24DF4">
              <w:rPr>
                <w:rFonts w:ascii="Arial" w:hAnsi="Arial" w:cs="Arial"/>
                <w:sz w:val="22"/>
                <w:szCs w:val="22"/>
              </w:rPr>
              <w:t>Interest Accrued</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D6D5A6E" w14:textId="0A1F1D13" w:rsidR="007E6A22" w:rsidRPr="00851C53" w:rsidRDefault="007E6A22" w:rsidP="00C9502A">
            <w:pPr>
              <w:spacing w:line="240" w:lineRule="auto"/>
              <w:jc w:val="center"/>
              <w:rPr>
                <w:rFonts w:ascii="Arial" w:hAnsi="Arial" w:cs="Arial"/>
                <w:sz w:val="22"/>
                <w:szCs w:val="22"/>
              </w:rPr>
            </w:pPr>
          </w:p>
        </w:tc>
      </w:tr>
      <w:tr w:rsidR="007E6A22" w:rsidRPr="00851C53" w14:paraId="24B513F9" w14:textId="77777777" w:rsidTr="00612BED">
        <w:trPr>
          <w:trHeight w:val="20"/>
        </w:trPr>
        <w:tc>
          <w:tcPr>
            <w:tcW w:w="700" w:type="pct"/>
            <w:vMerge/>
            <w:shd w:val="clear" w:color="auto" w:fill="DBE5F1"/>
          </w:tcPr>
          <w:p w14:paraId="32846750" w14:textId="77777777" w:rsidR="007E6A22" w:rsidRPr="00851C53" w:rsidRDefault="007E6A22"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C7C31A5" w14:textId="455B63EE" w:rsidR="007E6A22" w:rsidRPr="00851C53" w:rsidRDefault="007E6A22" w:rsidP="00C9502A">
            <w:pPr>
              <w:pStyle w:val="ListParagraph"/>
              <w:numPr>
                <w:ilvl w:val="0"/>
                <w:numId w:val="3"/>
              </w:numPr>
              <w:tabs>
                <w:tab w:val="left" w:pos="0"/>
              </w:tabs>
              <w:spacing w:line="240" w:lineRule="auto"/>
              <w:ind w:left="459"/>
              <w:rPr>
                <w:rFonts w:ascii="Arial" w:hAnsi="Arial" w:cs="Arial"/>
                <w:sz w:val="22"/>
                <w:szCs w:val="22"/>
                <w:lang w:val="en-IN"/>
              </w:rPr>
            </w:pPr>
            <w:r w:rsidRPr="00851C53">
              <w:rPr>
                <w:rFonts w:ascii="Arial" w:hAnsi="Arial" w:cs="Arial"/>
                <w:sz w:val="22"/>
                <w:szCs w:val="22"/>
              </w:rPr>
              <w:t xml:space="preserve">ANNEXURE – V: </w:t>
            </w:r>
            <w:r w:rsidR="00C24DF4">
              <w:rPr>
                <w:rFonts w:ascii="Arial" w:hAnsi="Arial" w:cs="Arial"/>
                <w:sz w:val="22"/>
                <w:szCs w:val="22"/>
              </w:rPr>
              <w:t>Claims for PBG</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38948A7" w14:textId="66AB288F" w:rsidR="007E6A22" w:rsidRPr="00851C53" w:rsidRDefault="007E6A22" w:rsidP="00C9502A">
            <w:pPr>
              <w:spacing w:line="240" w:lineRule="auto"/>
              <w:jc w:val="center"/>
              <w:rPr>
                <w:rFonts w:ascii="Arial" w:hAnsi="Arial" w:cs="Arial"/>
                <w:sz w:val="22"/>
                <w:szCs w:val="22"/>
              </w:rPr>
            </w:pPr>
          </w:p>
        </w:tc>
      </w:tr>
      <w:tr w:rsidR="007E6A22" w:rsidRPr="00851C53" w14:paraId="559C1F6A" w14:textId="77777777" w:rsidTr="00612BED">
        <w:trPr>
          <w:trHeight w:val="20"/>
        </w:trPr>
        <w:tc>
          <w:tcPr>
            <w:tcW w:w="700" w:type="pct"/>
            <w:vMerge/>
            <w:shd w:val="clear" w:color="auto" w:fill="DBE5F1"/>
          </w:tcPr>
          <w:p w14:paraId="142BDEBB" w14:textId="77777777" w:rsidR="007E6A22" w:rsidRPr="00851C53" w:rsidRDefault="007E6A22"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720C6E78" w14:textId="682647A1" w:rsidR="007E6A22" w:rsidRDefault="007E6A22"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 xml:space="preserve">ANNEXURE – </w:t>
            </w:r>
            <w:r>
              <w:rPr>
                <w:rFonts w:ascii="Arial" w:hAnsi="Arial" w:cs="Arial"/>
                <w:sz w:val="22"/>
                <w:szCs w:val="22"/>
              </w:rPr>
              <w:t>V</w:t>
            </w:r>
            <w:r w:rsidRPr="00851C53">
              <w:rPr>
                <w:rFonts w:ascii="Arial" w:hAnsi="Arial" w:cs="Arial"/>
                <w:sz w:val="22"/>
                <w:szCs w:val="22"/>
              </w:rPr>
              <w:t xml:space="preserve">I: </w:t>
            </w:r>
            <w:r w:rsidR="00C24DF4">
              <w:rPr>
                <w:rFonts w:ascii="Arial" w:hAnsi="Arial" w:cs="Arial"/>
                <w:sz w:val="22"/>
                <w:szCs w:val="22"/>
              </w:rPr>
              <w:t>Other Receivables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1F6D6D2" w14:textId="77777777" w:rsidR="007E6A22" w:rsidRDefault="007E6A22" w:rsidP="00C9502A">
            <w:pPr>
              <w:spacing w:line="240" w:lineRule="auto"/>
              <w:jc w:val="center"/>
              <w:rPr>
                <w:rFonts w:ascii="Arial" w:hAnsi="Arial" w:cs="Arial"/>
                <w:sz w:val="22"/>
                <w:szCs w:val="22"/>
              </w:rPr>
            </w:pPr>
          </w:p>
        </w:tc>
      </w:tr>
      <w:tr w:rsidR="007E6A22" w:rsidRPr="00851C53" w14:paraId="42207303" w14:textId="77777777" w:rsidTr="00612BED">
        <w:trPr>
          <w:trHeight w:val="20"/>
        </w:trPr>
        <w:tc>
          <w:tcPr>
            <w:tcW w:w="700" w:type="pct"/>
            <w:vMerge/>
            <w:shd w:val="clear" w:color="auto" w:fill="DBE5F1"/>
          </w:tcPr>
          <w:p w14:paraId="10C11796" w14:textId="77777777" w:rsidR="007E6A22" w:rsidRPr="00851C53" w:rsidRDefault="007E6A22"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AB29F4C" w14:textId="3451859F" w:rsidR="007E6A22" w:rsidRDefault="007E6A22"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 xml:space="preserve">ANNEXURE – </w:t>
            </w:r>
            <w:r>
              <w:rPr>
                <w:rFonts w:ascii="Arial" w:hAnsi="Arial" w:cs="Arial"/>
                <w:sz w:val="22"/>
                <w:szCs w:val="22"/>
              </w:rPr>
              <w:t>VII</w:t>
            </w:r>
            <w:r w:rsidRPr="00851C53">
              <w:rPr>
                <w:rFonts w:ascii="Arial" w:hAnsi="Arial" w:cs="Arial"/>
                <w:sz w:val="22"/>
                <w:szCs w:val="22"/>
              </w:rPr>
              <w:t xml:space="preserve">: </w:t>
            </w:r>
            <w:r w:rsidR="00035EE0">
              <w:rPr>
                <w:rFonts w:ascii="Arial" w:hAnsi="Arial" w:cs="Arial"/>
                <w:sz w:val="22"/>
                <w:szCs w:val="22"/>
              </w:rPr>
              <w:t>Margin Money Deposits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195FD3B" w14:textId="77777777" w:rsidR="007E6A22" w:rsidRDefault="007E6A22" w:rsidP="00C9502A">
            <w:pPr>
              <w:spacing w:line="240" w:lineRule="auto"/>
              <w:jc w:val="center"/>
              <w:rPr>
                <w:rFonts w:ascii="Arial" w:hAnsi="Arial" w:cs="Arial"/>
                <w:sz w:val="22"/>
                <w:szCs w:val="22"/>
              </w:rPr>
            </w:pPr>
          </w:p>
        </w:tc>
      </w:tr>
      <w:tr w:rsidR="007E6A22" w:rsidRPr="00851C53" w14:paraId="32B57B6D" w14:textId="77777777" w:rsidTr="00612BED">
        <w:trPr>
          <w:trHeight w:val="20"/>
        </w:trPr>
        <w:tc>
          <w:tcPr>
            <w:tcW w:w="700" w:type="pct"/>
            <w:vMerge/>
            <w:shd w:val="clear" w:color="auto" w:fill="DBE5F1"/>
          </w:tcPr>
          <w:p w14:paraId="44065FEA" w14:textId="77777777" w:rsidR="007E6A22" w:rsidRPr="00851C53" w:rsidRDefault="007E6A22"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439A7078" w14:textId="3F3404EC" w:rsidR="007E6A22" w:rsidRDefault="007E6A22"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 xml:space="preserve">ANNEXURE – </w:t>
            </w:r>
            <w:r w:rsidR="00035EE0">
              <w:rPr>
                <w:rFonts w:ascii="Arial" w:hAnsi="Arial" w:cs="Arial"/>
                <w:sz w:val="22"/>
                <w:szCs w:val="22"/>
              </w:rPr>
              <w:t>VIII</w:t>
            </w:r>
            <w:r w:rsidRPr="00851C53">
              <w:rPr>
                <w:rFonts w:ascii="Arial" w:hAnsi="Arial" w:cs="Arial"/>
                <w:sz w:val="22"/>
                <w:szCs w:val="22"/>
              </w:rPr>
              <w:t xml:space="preserve">: </w:t>
            </w:r>
            <w:r w:rsidR="00035EE0">
              <w:rPr>
                <w:rFonts w:ascii="Arial" w:hAnsi="Arial" w:cs="Arial"/>
                <w:sz w:val="22"/>
                <w:szCs w:val="22"/>
              </w:rPr>
              <w:t>Tax Assets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6D98AFB" w14:textId="77777777" w:rsidR="007E6A22" w:rsidRDefault="007E6A22" w:rsidP="00C9502A">
            <w:pPr>
              <w:spacing w:line="240" w:lineRule="auto"/>
              <w:jc w:val="center"/>
              <w:rPr>
                <w:rFonts w:ascii="Arial" w:hAnsi="Arial" w:cs="Arial"/>
                <w:sz w:val="22"/>
                <w:szCs w:val="22"/>
              </w:rPr>
            </w:pPr>
          </w:p>
        </w:tc>
      </w:tr>
      <w:tr w:rsidR="007E6A22" w:rsidRPr="00851C53" w14:paraId="140B60C4" w14:textId="77777777" w:rsidTr="00612BED">
        <w:trPr>
          <w:trHeight w:val="20"/>
        </w:trPr>
        <w:tc>
          <w:tcPr>
            <w:tcW w:w="700" w:type="pct"/>
            <w:vMerge/>
            <w:shd w:val="clear" w:color="auto" w:fill="DBE5F1"/>
          </w:tcPr>
          <w:p w14:paraId="4D93BF63" w14:textId="77777777" w:rsidR="007E6A22" w:rsidRPr="00851C53" w:rsidRDefault="007E6A22"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8221DAB" w14:textId="2FBC804A" w:rsidR="007E6A22" w:rsidRDefault="007E6A22"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 xml:space="preserve">ANNEXURE – </w:t>
            </w:r>
            <w:r w:rsidR="00035EE0">
              <w:rPr>
                <w:rFonts w:ascii="Arial" w:hAnsi="Arial" w:cs="Arial"/>
                <w:sz w:val="22"/>
                <w:szCs w:val="22"/>
              </w:rPr>
              <w:t>I</w:t>
            </w:r>
            <w:r>
              <w:rPr>
                <w:rFonts w:ascii="Arial" w:hAnsi="Arial" w:cs="Arial"/>
                <w:sz w:val="22"/>
                <w:szCs w:val="22"/>
              </w:rPr>
              <w:t>X</w:t>
            </w:r>
            <w:r w:rsidRPr="00851C53">
              <w:rPr>
                <w:rFonts w:ascii="Arial" w:hAnsi="Arial" w:cs="Arial"/>
                <w:sz w:val="22"/>
                <w:szCs w:val="22"/>
              </w:rPr>
              <w:t xml:space="preserve">: </w:t>
            </w:r>
            <w:r w:rsidR="00035EE0">
              <w:rPr>
                <w:rFonts w:ascii="Arial" w:hAnsi="Arial" w:cs="Arial"/>
                <w:sz w:val="22"/>
                <w:szCs w:val="22"/>
              </w:rPr>
              <w:t>Deposits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FD907C2" w14:textId="77777777" w:rsidR="007E6A22" w:rsidRDefault="007E6A22" w:rsidP="00C9502A">
            <w:pPr>
              <w:spacing w:line="240" w:lineRule="auto"/>
              <w:jc w:val="center"/>
              <w:rPr>
                <w:rFonts w:ascii="Arial" w:hAnsi="Arial" w:cs="Arial"/>
                <w:sz w:val="22"/>
                <w:szCs w:val="22"/>
              </w:rPr>
            </w:pPr>
          </w:p>
        </w:tc>
      </w:tr>
      <w:tr w:rsidR="007E6A22" w:rsidRPr="00851C53" w14:paraId="65ED4649" w14:textId="77777777" w:rsidTr="00612BED">
        <w:trPr>
          <w:trHeight w:val="20"/>
        </w:trPr>
        <w:tc>
          <w:tcPr>
            <w:tcW w:w="700" w:type="pct"/>
            <w:vMerge/>
            <w:shd w:val="clear" w:color="auto" w:fill="DBE5F1"/>
          </w:tcPr>
          <w:p w14:paraId="51CC011C" w14:textId="77777777" w:rsidR="007E6A22" w:rsidRPr="00851C53" w:rsidRDefault="007E6A22"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A537E38" w14:textId="013A44EA" w:rsidR="007E6A22" w:rsidRPr="00851C53" w:rsidRDefault="007E6A22"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w:t>
            </w:r>
            <w:r w:rsidRPr="00851C53">
              <w:rPr>
                <w:rFonts w:ascii="Arial" w:hAnsi="Arial" w:cs="Arial"/>
                <w:sz w:val="22"/>
                <w:szCs w:val="22"/>
              </w:rPr>
              <w:t xml:space="preserve">: </w:t>
            </w:r>
            <w:r w:rsidR="00C24DF4">
              <w:rPr>
                <w:rFonts w:ascii="Arial" w:hAnsi="Arial" w:cs="Arial"/>
                <w:sz w:val="22"/>
                <w:szCs w:val="22"/>
              </w:rPr>
              <w:t>Advance to Vendors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01DE52A" w14:textId="027B245A" w:rsidR="007E6A22" w:rsidRPr="00851C53" w:rsidRDefault="007E6A22" w:rsidP="00C9502A">
            <w:pPr>
              <w:spacing w:line="240" w:lineRule="auto"/>
              <w:jc w:val="center"/>
              <w:rPr>
                <w:rFonts w:ascii="Arial" w:hAnsi="Arial" w:cs="Arial"/>
                <w:sz w:val="22"/>
                <w:szCs w:val="22"/>
              </w:rPr>
            </w:pPr>
          </w:p>
        </w:tc>
      </w:tr>
      <w:tr w:rsidR="00C24DF4" w:rsidRPr="00851C53" w14:paraId="3266A37D" w14:textId="77777777" w:rsidTr="00612BED">
        <w:trPr>
          <w:trHeight w:val="20"/>
        </w:trPr>
        <w:tc>
          <w:tcPr>
            <w:tcW w:w="700" w:type="pct"/>
            <w:shd w:val="clear" w:color="auto" w:fill="DBE5F1"/>
          </w:tcPr>
          <w:p w14:paraId="5BF78DAB" w14:textId="77777777" w:rsidR="00C24DF4" w:rsidRPr="00851C53" w:rsidRDefault="00C24DF4"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4302C684" w14:textId="0108AD21" w:rsidR="00C24DF4" w:rsidRDefault="00035EE0"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XI</w:t>
            </w:r>
            <w:r w:rsidRPr="00851C53">
              <w:rPr>
                <w:rFonts w:ascii="Arial" w:hAnsi="Arial" w:cs="Arial"/>
                <w:sz w:val="22"/>
                <w:szCs w:val="22"/>
              </w:rPr>
              <w:t xml:space="preserve">: </w:t>
            </w:r>
            <w:r w:rsidR="00C24DF4">
              <w:rPr>
                <w:rFonts w:ascii="Arial" w:hAnsi="Arial" w:cs="Arial"/>
                <w:sz w:val="22"/>
                <w:szCs w:val="22"/>
              </w:rPr>
              <w:t>Balance – Statutory Authority</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C869749" w14:textId="77777777" w:rsidR="00C24DF4" w:rsidRPr="00851C53" w:rsidRDefault="00C24DF4" w:rsidP="00C9502A">
            <w:pPr>
              <w:spacing w:line="240" w:lineRule="auto"/>
              <w:jc w:val="center"/>
              <w:rPr>
                <w:rFonts w:ascii="Arial" w:hAnsi="Arial" w:cs="Arial"/>
                <w:sz w:val="22"/>
                <w:szCs w:val="22"/>
              </w:rPr>
            </w:pPr>
          </w:p>
        </w:tc>
      </w:tr>
      <w:tr w:rsidR="00C24DF4" w:rsidRPr="00851C53" w14:paraId="3EDB3EE0" w14:textId="77777777" w:rsidTr="00612BED">
        <w:trPr>
          <w:trHeight w:val="20"/>
        </w:trPr>
        <w:tc>
          <w:tcPr>
            <w:tcW w:w="700" w:type="pct"/>
            <w:shd w:val="clear" w:color="auto" w:fill="DBE5F1"/>
          </w:tcPr>
          <w:p w14:paraId="66744A95" w14:textId="77777777" w:rsidR="00C24DF4" w:rsidRPr="00851C53" w:rsidRDefault="00C24DF4"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65E1285" w14:textId="2C99973D" w:rsidR="00C24DF4" w:rsidRDefault="00035EE0"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XII</w:t>
            </w:r>
            <w:r w:rsidRPr="00851C53">
              <w:rPr>
                <w:rFonts w:ascii="Arial" w:hAnsi="Arial" w:cs="Arial"/>
                <w:sz w:val="22"/>
                <w:szCs w:val="22"/>
              </w:rPr>
              <w:t xml:space="preserve">: </w:t>
            </w:r>
            <w:r w:rsidR="00C24DF4">
              <w:rPr>
                <w:rFonts w:ascii="Arial" w:hAnsi="Arial" w:cs="Arial"/>
                <w:sz w:val="22"/>
                <w:szCs w:val="22"/>
              </w:rPr>
              <w:t>Contract Assets - WIP</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1F92A5F" w14:textId="77777777" w:rsidR="00C24DF4" w:rsidRPr="00851C53" w:rsidRDefault="00C24DF4" w:rsidP="00C9502A">
            <w:pPr>
              <w:spacing w:line="240" w:lineRule="auto"/>
              <w:jc w:val="center"/>
              <w:rPr>
                <w:rFonts w:ascii="Arial" w:hAnsi="Arial" w:cs="Arial"/>
                <w:sz w:val="22"/>
                <w:szCs w:val="22"/>
              </w:rPr>
            </w:pPr>
          </w:p>
        </w:tc>
      </w:tr>
      <w:tr w:rsidR="00C24DF4" w:rsidRPr="00851C53" w14:paraId="1F01604E" w14:textId="77777777" w:rsidTr="00612BED">
        <w:trPr>
          <w:trHeight w:val="20"/>
        </w:trPr>
        <w:tc>
          <w:tcPr>
            <w:tcW w:w="700" w:type="pct"/>
            <w:shd w:val="clear" w:color="auto" w:fill="DBE5F1"/>
          </w:tcPr>
          <w:p w14:paraId="0C987C97" w14:textId="77777777" w:rsidR="00C24DF4" w:rsidRPr="00851C53" w:rsidRDefault="00C24DF4"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0F06606" w14:textId="5BCC37B7" w:rsidR="00C24DF4" w:rsidRDefault="00035EE0"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XIII</w:t>
            </w:r>
            <w:r w:rsidRPr="00851C53">
              <w:rPr>
                <w:rFonts w:ascii="Arial" w:hAnsi="Arial" w:cs="Arial"/>
                <w:sz w:val="22"/>
                <w:szCs w:val="22"/>
              </w:rPr>
              <w:t xml:space="preserve">: </w:t>
            </w:r>
            <w:r w:rsidR="00C24DF4">
              <w:rPr>
                <w:rFonts w:ascii="Arial" w:hAnsi="Arial" w:cs="Arial"/>
                <w:sz w:val="22"/>
                <w:szCs w:val="22"/>
              </w:rPr>
              <w:t>Retention Money</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186E4B9" w14:textId="77777777" w:rsidR="00C24DF4" w:rsidRPr="00851C53" w:rsidRDefault="00C24DF4" w:rsidP="00C9502A">
            <w:pPr>
              <w:spacing w:line="240" w:lineRule="auto"/>
              <w:jc w:val="center"/>
              <w:rPr>
                <w:rFonts w:ascii="Arial" w:hAnsi="Arial" w:cs="Arial"/>
                <w:sz w:val="22"/>
                <w:szCs w:val="22"/>
              </w:rPr>
            </w:pPr>
          </w:p>
        </w:tc>
      </w:tr>
      <w:tr w:rsidR="00C24DF4" w:rsidRPr="00851C53" w14:paraId="62578A4F" w14:textId="77777777" w:rsidTr="00612BED">
        <w:trPr>
          <w:trHeight w:val="20"/>
        </w:trPr>
        <w:tc>
          <w:tcPr>
            <w:tcW w:w="700" w:type="pct"/>
            <w:shd w:val="clear" w:color="auto" w:fill="DBE5F1"/>
          </w:tcPr>
          <w:p w14:paraId="33E38C49" w14:textId="77777777" w:rsidR="00C24DF4" w:rsidRPr="00851C53" w:rsidRDefault="00C24DF4"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B89A589" w14:textId="599B07D1" w:rsidR="00C24DF4" w:rsidRDefault="00035EE0"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XIV</w:t>
            </w:r>
            <w:r w:rsidRPr="00851C53">
              <w:rPr>
                <w:rFonts w:ascii="Arial" w:hAnsi="Arial" w:cs="Arial"/>
                <w:sz w:val="22"/>
                <w:szCs w:val="22"/>
              </w:rPr>
              <w:t xml:space="preserve">: </w:t>
            </w:r>
            <w:r w:rsidR="00C24DF4" w:rsidRPr="00E77F14">
              <w:rPr>
                <w:rFonts w:ascii="Arial" w:hAnsi="Arial" w:cs="Arial"/>
                <w:sz w:val="22"/>
                <w:szCs w:val="22"/>
              </w:rPr>
              <w:t>Cash and Cash Equivalents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AA04A85" w14:textId="77777777" w:rsidR="00C24DF4" w:rsidRPr="00851C53" w:rsidRDefault="00C24DF4" w:rsidP="00C9502A">
            <w:pPr>
              <w:spacing w:line="240" w:lineRule="auto"/>
              <w:jc w:val="center"/>
              <w:rPr>
                <w:rFonts w:ascii="Arial" w:hAnsi="Arial" w:cs="Arial"/>
                <w:sz w:val="22"/>
                <w:szCs w:val="22"/>
              </w:rPr>
            </w:pPr>
          </w:p>
        </w:tc>
      </w:tr>
    </w:tbl>
    <w:p w14:paraId="0194AEB4" w14:textId="77777777" w:rsidR="00E11206" w:rsidRDefault="00E11206" w:rsidP="00C9502A">
      <w:pPr>
        <w:spacing w:line="240" w:lineRule="auto"/>
        <w:rPr>
          <w:rFonts w:ascii="Arial" w:hAnsi="Arial" w:cs="Arial"/>
          <w:b/>
          <w:sz w:val="22"/>
          <w:szCs w:val="22"/>
          <w:u w:val="single"/>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35"/>
        <w:gridCol w:w="8788"/>
      </w:tblGrid>
      <w:tr w:rsidR="00C718CD" w:rsidRPr="00660B1F" w14:paraId="02AA6443" w14:textId="77777777" w:rsidTr="00797BC4">
        <w:trPr>
          <w:trHeight w:val="359"/>
        </w:trPr>
        <w:tc>
          <w:tcPr>
            <w:tcW w:w="572" w:type="pct"/>
            <w:shd w:val="clear" w:color="auto" w:fill="002060"/>
            <w:vAlign w:val="center"/>
          </w:tcPr>
          <w:p w14:paraId="3FBEC9A9" w14:textId="77777777" w:rsidR="00C718CD" w:rsidRPr="00BF1B37" w:rsidRDefault="00C718CD" w:rsidP="00851C53">
            <w:pPr>
              <w:spacing w:after="0" w:line="360" w:lineRule="auto"/>
              <w:ind w:left="22"/>
              <w:jc w:val="center"/>
              <w:rPr>
                <w:rFonts w:ascii="Arial" w:hAnsi="Arial" w:cs="Arial"/>
                <w:b/>
                <w:i/>
                <w:sz w:val="22"/>
                <w:szCs w:val="22"/>
              </w:rPr>
            </w:pPr>
            <w:r w:rsidRPr="00BF1B37">
              <w:rPr>
                <w:rFonts w:ascii="Arial" w:hAnsi="Arial" w:cs="Arial"/>
                <w:b/>
                <w:sz w:val="22"/>
                <w:szCs w:val="22"/>
              </w:rPr>
              <w:lastRenderedPageBreak/>
              <w:t>PART A</w:t>
            </w:r>
          </w:p>
        </w:tc>
        <w:tc>
          <w:tcPr>
            <w:tcW w:w="4428" w:type="pct"/>
            <w:shd w:val="clear" w:color="auto" w:fill="9CC2E5" w:themeFill="accent1" w:themeFillTint="99"/>
            <w:vAlign w:val="center"/>
          </w:tcPr>
          <w:p w14:paraId="154B3E86" w14:textId="77777777" w:rsidR="00C718CD" w:rsidRPr="00BF1B37" w:rsidRDefault="00C718CD" w:rsidP="00851C53">
            <w:pPr>
              <w:spacing w:after="0" w:line="360" w:lineRule="auto"/>
              <w:jc w:val="center"/>
              <w:rPr>
                <w:rFonts w:ascii="Arial" w:hAnsi="Arial" w:cs="Arial"/>
                <w:b/>
                <w:sz w:val="22"/>
                <w:szCs w:val="22"/>
              </w:rPr>
            </w:pPr>
            <w:r w:rsidRPr="00BF1B37">
              <w:rPr>
                <w:rFonts w:ascii="Arial" w:hAnsi="Arial" w:cs="Arial"/>
                <w:b/>
                <w:sz w:val="22"/>
                <w:szCs w:val="22"/>
              </w:rPr>
              <w:t>INTRODUCTION</w:t>
            </w:r>
          </w:p>
        </w:tc>
      </w:tr>
    </w:tbl>
    <w:p w14:paraId="76B1AF55" w14:textId="77777777" w:rsidR="00C718CD" w:rsidRDefault="00C718CD" w:rsidP="002764DB">
      <w:pPr>
        <w:rPr>
          <w:rFonts w:ascii="Arial" w:hAnsi="Arial" w:cs="Arial"/>
          <w:sz w:val="6"/>
          <w:szCs w:val="1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1E0" w:firstRow="1" w:lastRow="1" w:firstColumn="1" w:lastColumn="1" w:noHBand="0" w:noVBand="0"/>
      </w:tblPr>
      <w:tblGrid>
        <w:gridCol w:w="993"/>
        <w:gridCol w:w="2446"/>
        <w:gridCol w:w="6484"/>
      </w:tblGrid>
      <w:tr w:rsidR="000A2962" w:rsidRPr="001D1524" w14:paraId="7CEC3F2D" w14:textId="77777777" w:rsidTr="00612BED">
        <w:trPr>
          <w:trHeight w:val="231"/>
          <w:tblHeader/>
        </w:trPr>
        <w:tc>
          <w:tcPr>
            <w:tcW w:w="993" w:type="dxa"/>
            <w:shd w:val="clear" w:color="auto" w:fill="002060"/>
            <w:vAlign w:val="center"/>
          </w:tcPr>
          <w:p w14:paraId="3C812954" w14:textId="77777777" w:rsidR="000A2962" w:rsidRPr="001D1524" w:rsidRDefault="000A2962" w:rsidP="00851C53">
            <w:pPr>
              <w:spacing w:after="0" w:line="276" w:lineRule="auto"/>
              <w:jc w:val="center"/>
              <w:rPr>
                <w:rFonts w:ascii="Arial" w:hAnsi="Arial" w:cs="Arial"/>
                <w:b/>
                <w:color w:val="FFFFFF" w:themeColor="background1"/>
                <w:sz w:val="22"/>
                <w:szCs w:val="22"/>
              </w:rPr>
            </w:pPr>
            <w:r w:rsidRPr="001D1524">
              <w:rPr>
                <w:rFonts w:ascii="Arial" w:hAnsi="Arial" w:cs="Arial"/>
                <w:b/>
                <w:color w:val="FFFFFF" w:themeColor="background1"/>
                <w:sz w:val="22"/>
                <w:szCs w:val="22"/>
              </w:rPr>
              <w:t>S. No.</w:t>
            </w:r>
          </w:p>
        </w:tc>
        <w:tc>
          <w:tcPr>
            <w:tcW w:w="2446" w:type="dxa"/>
            <w:shd w:val="clear" w:color="auto" w:fill="002060"/>
            <w:vAlign w:val="center"/>
          </w:tcPr>
          <w:p w14:paraId="421B4F49" w14:textId="77777777" w:rsidR="000A2962" w:rsidRPr="001D1524" w:rsidRDefault="000A2962" w:rsidP="00851C53">
            <w:pPr>
              <w:spacing w:after="0" w:line="276" w:lineRule="auto"/>
              <w:jc w:val="center"/>
              <w:rPr>
                <w:rFonts w:ascii="Arial" w:hAnsi="Arial" w:cs="Arial"/>
                <w:b/>
                <w:color w:val="FFFFFF" w:themeColor="background1"/>
                <w:sz w:val="22"/>
                <w:szCs w:val="22"/>
              </w:rPr>
            </w:pPr>
            <w:r w:rsidRPr="001D1524">
              <w:rPr>
                <w:rFonts w:ascii="Arial" w:hAnsi="Arial" w:cs="Arial"/>
                <w:b/>
                <w:color w:val="FFFFFF" w:themeColor="background1"/>
                <w:sz w:val="22"/>
                <w:szCs w:val="22"/>
              </w:rPr>
              <w:t>CONTENTS</w:t>
            </w:r>
          </w:p>
        </w:tc>
        <w:tc>
          <w:tcPr>
            <w:tcW w:w="6484" w:type="dxa"/>
            <w:shd w:val="clear" w:color="auto" w:fill="002060"/>
            <w:vAlign w:val="center"/>
          </w:tcPr>
          <w:p w14:paraId="2CBD8035" w14:textId="77777777" w:rsidR="000A2962" w:rsidRPr="001D1524" w:rsidRDefault="000A2962" w:rsidP="00851C53">
            <w:pPr>
              <w:spacing w:after="0" w:line="276" w:lineRule="auto"/>
              <w:jc w:val="center"/>
              <w:rPr>
                <w:rFonts w:ascii="Arial" w:hAnsi="Arial" w:cs="Arial"/>
                <w:b/>
                <w:color w:val="FFFFFF" w:themeColor="background1"/>
                <w:sz w:val="22"/>
                <w:szCs w:val="22"/>
              </w:rPr>
            </w:pPr>
            <w:r w:rsidRPr="001D1524">
              <w:rPr>
                <w:rFonts w:ascii="Arial" w:hAnsi="Arial" w:cs="Arial"/>
                <w:b/>
                <w:color w:val="FFFFFF" w:themeColor="background1"/>
                <w:sz w:val="22"/>
                <w:szCs w:val="22"/>
              </w:rPr>
              <w:t>DESCRIPTION</w:t>
            </w:r>
          </w:p>
        </w:tc>
      </w:tr>
      <w:tr w:rsidR="000A2962" w:rsidRPr="001D1524" w14:paraId="395BDC4E" w14:textId="77777777" w:rsidTr="00612BED">
        <w:trPr>
          <w:trHeight w:val="945"/>
        </w:trPr>
        <w:tc>
          <w:tcPr>
            <w:tcW w:w="993" w:type="dxa"/>
            <w:vAlign w:val="center"/>
          </w:tcPr>
          <w:p w14:paraId="0E409DF5"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5FF8762D" w14:textId="3C42F2EC" w:rsidR="000A2962" w:rsidRPr="001D1524"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Name of the Company</w:t>
            </w:r>
            <w:r w:rsidR="000A1D67">
              <w:rPr>
                <w:rFonts w:ascii="Arial" w:hAnsi="Arial" w:cs="Arial"/>
                <w:sz w:val="22"/>
                <w:szCs w:val="22"/>
              </w:rPr>
              <w:t xml:space="preserve"> and CIN No.</w:t>
            </w:r>
          </w:p>
        </w:tc>
        <w:tc>
          <w:tcPr>
            <w:tcW w:w="6484" w:type="dxa"/>
          </w:tcPr>
          <w:p w14:paraId="28095AB4" w14:textId="7EB9E5EE" w:rsidR="007C3821" w:rsidRDefault="007C3821" w:rsidP="00FD4AD7">
            <w:pPr>
              <w:tabs>
                <w:tab w:val="left" w:pos="8190"/>
              </w:tabs>
              <w:spacing w:line="360" w:lineRule="auto"/>
              <w:outlineLvl w:val="0"/>
              <w:rPr>
                <w:rFonts w:ascii="Arial" w:hAnsi="Arial" w:cs="Arial"/>
                <w:color w:val="000000" w:themeColor="text1"/>
                <w:sz w:val="22"/>
                <w:szCs w:val="22"/>
              </w:rPr>
            </w:pPr>
            <w:r w:rsidRPr="00727989">
              <w:rPr>
                <w:rFonts w:ascii="Arial" w:hAnsi="Arial" w:cs="Arial"/>
                <w:color w:val="000000" w:themeColor="text1"/>
                <w:sz w:val="22"/>
                <w:szCs w:val="22"/>
              </w:rPr>
              <w:t xml:space="preserve">M/s </w:t>
            </w:r>
            <w:r w:rsidR="00F85418" w:rsidRPr="00F85418">
              <w:rPr>
                <w:rFonts w:ascii="Arial" w:hAnsi="Arial" w:cs="Arial"/>
                <w:color w:val="000000" w:themeColor="text1"/>
                <w:sz w:val="22"/>
                <w:szCs w:val="22"/>
              </w:rPr>
              <w:t xml:space="preserve">IL&amp;FS Engineering </w:t>
            </w:r>
            <w:r w:rsidR="00F85418">
              <w:rPr>
                <w:rFonts w:ascii="Arial" w:hAnsi="Arial" w:cs="Arial"/>
                <w:color w:val="000000" w:themeColor="text1"/>
                <w:sz w:val="22"/>
                <w:szCs w:val="22"/>
              </w:rPr>
              <w:t>a</w:t>
            </w:r>
            <w:r w:rsidR="00F85418" w:rsidRPr="00F85418">
              <w:rPr>
                <w:rFonts w:ascii="Arial" w:hAnsi="Arial" w:cs="Arial"/>
                <w:color w:val="000000" w:themeColor="text1"/>
                <w:sz w:val="22"/>
                <w:szCs w:val="22"/>
              </w:rPr>
              <w:t>nd Construction Company Limited</w:t>
            </w:r>
          </w:p>
          <w:p w14:paraId="2ED4EB83" w14:textId="1BAFFA80" w:rsidR="000A2962" w:rsidRPr="001D1524" w:rsidRDefault="000A2962" w:rsidP="00851C53">
            <w:pPr>
              <w:tabs>
                <w:tab w:val="left" w:pos="8190"/>
              </w:tabs>
              <w:spacing w:after="0" w:line="360" w:lineRule="auto"/>
              <w:outlineLvl w:val="0"/>
              <w:rPr>
                <w:rFonts w:ascii="Arial" w:hAnsi="Arial" w:cs="Arial"/>
                <w:sz w:val="22"/>
                <w:szCs w:val="22"/>
              </w:rPr>
            </w:pPr>
            <w:r w:rsidRPr="001D1524">
              <w:rPr>
                <w:rFonts w:ascii="Arial" w:hAnsi="Arial" w:cs="Arial"/>
                <w:sz w:val="22"/>
                <w:szCs w:val="22"/>
              </w:rPr>
              <w:t>CIN No.:</w:t>
            </w:r>
            <w:r w:rsidR="007C3821" w:rsidRPr="004F7B05">
              <w:rPr>
                <w:rFonts w:ascii="Arial" w:eastAsiaTheme="minorHAnsi" w:hAnsi="Arial" w:cs="Arial"/>
                <w:sz w:val="22"/>
                <w:szCs w:val="22"/>
                <w:lang w:val="en-IN"/>
              </w:rPr>
              <w:t xml:space="preserve"> </w:t>
            </w:r>
            <w:r w:rsidR="00F85418" w:rsidRPr="00F85418">
              <w:rPr>
                <w:rFonts w:ascii="Arial" w:eastAsiaTheme="minorHAnsi" w:hAnsi="Arial" w:cs="Arial"/>
                <w:sz w:val="22"/>
                <w:szCs w:val="22"/>
                <w:lang w:val="en-IN"/>
              </w:rPr>
              <w:t>L45201TG1988PLC008624</w:t>
            </w:r>
          </w:p>
        </w:tc>
      </w:tr>
      <w:tr w:rsidR="000A2962" w:rsidRPr="001D1524" w14:paraId="236FE055" w14:textId="77777777" w:rsidTr="00612BED">
        <w:trPr>
          <w:trHeight w:val="20"/>
        </w:trPr>
        <w:tc>
          <w:tcPr>
            <w:tcW w:w="993" w:type="dxa"/>
            <w:vAlign w:val="center"/>
          </w:tcPr>
          <w:p w14:paraId="141F5C67"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vAlign w:val="center"/>
          </w:tcPr>
          <w:p w14:paraId="12289A83" w14:textId="77777777" w:rsidR="000A2962" w:rsidRPr="001D1524"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Nature of Business</w:t>
            </w:r>
          </w:p>
        </w:tc>
        <w:tc>
          <w:tcPr>
            <w:tcW w:w="6484" w:type="dxa"/>
          </w:tcPr>
          <w:p w14:paraId="3AF9FD1C" w14:textId="365FDDC1" w:rsidR="000A2962" w:rsidRPr="00851C53" w:rsidRDefault="00F85418" w:rsidP="00851C53">
            <w:pPr>
              <w:tabs>
                <w:tab w:val="left" w:pos="4320"/>
              </w:tabs>
              <w:spacing w:after="0"/>
              <w:jc w:val="both"/>
              <w:rPr>
                <w:rFonts w:ascii="Arial" w:hAnsi="Arial" w:cs="Arial"/>
                <w:sz w:val="22"/>
                <w:szCs w:val="22"/>
              </w:rPr>
            </w:pPr>
            <w:r w:rsidRPr="00F85418">
              <w:rPr>
                <w:rFonts w:ascii="Arial" w:hAnsi="Arial" w:cs="Arial"/>
                <w:sz w:val="22"/>
                <w:szCs w:val="22"/>
              </w:rPr>
              <w:t>IL&amp;FS Engineering and Construction Company Limited is one of the leading Infrastructure Development, Construction and Project Management Companies in India with more than two decades of rich and varied experience in execution of landmark projects across the length and breadth of the Country.</w:t>
            </w:r>
          </w:p>
        </w:tc>
      </w:tr>
      <w:tr w:rsidR="000A2962" w:rsidRPr="001D1524" w14:paraId="20B9DA9B" w14:textId="77777777" w:rsidTr="00612BED">
        <w:trPr>
          <w:trHeight w:val="823"/>
        </w:trPr>
        <w:tc>
          <w:tcPr>
            <w:tcW w:w="993" w:type="dxa"/>
            <w:vAlign w:val="center"/>
          </w:tcPr>
          <w:p w14:paraId="15FDE975"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vAlign w:val="center"/>
          </w:tcPr>
          <w:p w14:paraId="48F1F968" w14:textId="3AC3F49B" w:rsidR="000A2962" w:rsidRPr="001D1524" w:rsidRDefault="00773741" w:rsidP="00851C53">
            <w:pPr>
              <w:tabs>
                <w:tab w:val="left" w:pos="4320"/>
              </w:tabs>
              <w:spacing w:after="0" w:line="276" w:lineRule="auto"/>
              <w:jc w:val="both"/>
              <w:rPr>
                <w:rFonts w:ascii="Arial" w:hAnsi="Arial" w:cs="Arial"/>
                <w:sz w:val="22"/>
                <w:szCs w:val="22"/>
              </w:rPr>
            </w:pPr>
            <w:r>
              <w:rPr>
                <w:rFonts w:ascii="Arial" w:hAnsi="Arial" w:cs="Arial"/>
                <w:sz w:val="22"/>
                <w:szCs w:val="22"/>
              </w:rPr>
              <w:t>Company</w:t>
            </w:r>
            <w:r w:rsidR="000A2962" w:rsidRPr="001D1524">
              <w:rPr>
                <w:rFonts w:ascii="Arial" w:hAnsi="Arial" w:cs="Arial"/>
                <w:sz w:val="22"/>
                <w:szCs w:val="22"/>
              </w:rPr>
              <w:t xml:space="preserve"> </w:t>
            </w:r>
            <w:r w:rsidR="00F85418">
              <w:rPr>
                <w:rFonts w:ascii="Arial" w:hAnsi="Arial" w:cs="Arial"/>
                <w:sz w:val="22"/>
                <w:szCs w:val="22"/>
              </w:rPr>
              <w:t>Category</w:t>
            </w:r>
          </w:p>
        </w:tc>
        <w:tc>
          <w:tcPr>
            <w:tcW w:w="6484" w:type="dxa"/>
            <w:vAlign w:val="center"/>
          </w:tcPr>
          <w:p w14:paraId="5EC7594D" w14:textId="05493851" w:rsidR="000A2962" w:rsidRPr="001D1524" w:rsidRDefault="00F85418" w:rsidP="00851C53">
            <w:pPr>
              <w:tabs>
                <w:tab w:val="left" w:pos="4320"/>
                <w:tab w:val="left" w:pos="8190"/>
              </w:tabs>
              <w:spacing w:after="0" w:line="360" w:lineRule="auto"/>
              <w:jc w:val="both"/>
              <w:outlineLvl w:val="0"/>
              <w:rPr>
                <w:rFonts w:ascii="Arial" w:hAnsi="Arial" w:cs="Arial"/>
                <w:sz w:val="22"/>
                <w:szCs w:val="22"/>
              </w:rPr>
            </w:pPr>
            <w:r>
              <w:rPr>
                <w:rFonts w:ascii="Arial" w:hAnsi="Arial" w:cs="Arial"/>
                <w:sz w:val="22"/>
                <w:szCs w:val="22"/>
              </w:rPr>
              <w:t xml:space="preserve">Non-government </w:t>
            </w:r>
            <w:r w:rsidR="00773741">
              <w:rPr>
                <w:rFonts w:ascii="Arial" w:hAnsi="Arial" w:cs="Arial"/>
                <w:sz w:val="22"/>
                <w:szCs w:val="22"/>
              </w:rPr>
              <w:t>C</w:t>
            </w:r>
            <w:r w:rsidR="00421F3F" w:rsidRPr="001D1524">
              <w:rPr>
                <w:rFonts w:ascii="Arial" w:hAnsi="Arial" w:cs="Arial"/>
                <w:sz w:val="22"/>
                <w:szCs w:val="22"/>
              </w:rPr>
              <w:t>ompany</w:t>
            </w:r>
            <w:r w:rsidR="00773741">
              <w:rPr>
                <w:rFonts w:ascii="Arial" w:hAnsi="Arial" w:cs="Arial"/>
                <w:sz w:val="22"/>
                <w:szCs w:val="22"/>
              </w:rPr>
              <w:t xml:space="preserve"> - L</w:t>
            </w:r>
            <w:r w:rsidR="00421F3F" w:rsidRPr="001D1524">
              <w:rPr>
                <w:rFonts w:ascii="Arial" w:hAnsi="Arial" w:cs="Arial"/>
                <w:sz w:val="22"/>
                <w:szCs w:val="22"/>
              </w:rPr>
              <w:t>imited by S</w:t>
            </w:r>
            <w:r w:rsidR="000A2962" w:rsidRPr="001D1524">
              <w:rPr>
                <w:rFonts w:ascii="Arial" w:hAnsi="Arial" w:cs="Arial"/>
                <w:sz w:val="22"/>
                <w:szCs w:val="22"/>
              </w:rPr>
              <w:t>hare</w:t>
            </w:r>
            <w:r>
              <w:rPr>
                <w:rFonts w:ascii="Arial" w:hAnsi="Arial" w:cs="Arial"/>
                <w:sz w:val="22"/>
                <w:szCs w:val="22"/>
              </w:rPr>
              <w:t>s</w:t>
            </w:r>
          </w:p>
        </w:tc>
      </w:tr>
      <w:tr w:rsidR="000A2962" w:rsidRPr="001D1524" w14:paraId="40AB4BED" w14:textId="77777777" w:rsidTr="00612BED">
        <w:trPr>
          <w:trHeight w:val="20"/>
        </w:trPr>
        <w:tc>
          <w:tcPr>
            <w:tcW w:w="993" w:type="dxa"/>
            <w:vAlign w:val="center"/>
          </w:tcPr>
          <w:p w14:paraId="15043AE9"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5E54C4E0" w14:textId="77777777" w:rsidR="000A2962" w:rsidRPr="00851C53"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Corporate &amp; Registered Office</w:t>
            </w:r>
          </w:p>
        </w:tc>
        <w:tc>
          <w:tcPr>
            <w:tcW w:w="6484" w:type="dxa"/>
          </w:tcPr>
          <w:p w14:paraId="7511A31B" w14:textId="5945259D" w:rsidR="000A2962" w:rsidRPr="001D1524" w:rsidRDefault="00F85418" w:rsidP="00851C53">
            <w:pPr>
              <w:tabs>
                <w:tab w:val="left" w:pos="4320"/>
                <w:tab w:val="left" w:pos="8190"/>
              </w:tabs>
              <w:spacing w:after="0" w:line="276" w:lineRule="auto"/>
              <w:jc w:val="both"/>
              <w:outlineLvl w:val="0"/>
              <w:rPr>
                <w:rFonts w:ascii="Arial" w:hAnsi="Arial" w:cs="Arial"/>
                <w:sz w:val="22"/>
                <w:szCs w:val="22"/>
              </w:rPr>
            </w:pPr>
            <w:r w:rsidRPr="00F85418">
              <w:rPr>
                <w:rFonts w:ascii="Arial" w:hAnsi="Arial" w:cs="Arial"/>
                <w:sz w:val="22"/>
                <w:szCs w:val="22"/>
              </w:rPr>
              <w:t xml:space="preserve">Door No 8-2-120/113, Block B, 1st Floor </w:t>
            </w:r>
            <w:proofErr w:type="spellStart"/>
            <w:r w:rsidRPr="00F85418">
              <w:rPr>
                <w:rFonts w:ascii="Arial" w:hAnsi="Arial" w:cs="Arial"/>
                <w:sz w:val="22"/>
                <w:szCs w:val="22"/>
              </w:rPr>
              <w:t>Sanali</w:t>
            </w:r>
            <w:proofErr w:type="spellEnd"/>
            <w:r w:rsidRPr="00F85418">
              <w:rPr>
                <w:rFonts w:ascii="Arial" w:hAnsi="Arial" w:cs="Arial"/>
                <w:sz w:val="22"/>
                <w:szCs w:val="22"/>
              </w:rPr>
              <w:t xml:space="preserve"> Info Park, Road no 2, Banjara Hills</w:t>
            </w:r>
            <w:r>
              <w:rPr>
                <w:rFonts w:ascii="Arial" w:hAnsi="Arial" w:cs="Arial"/>
                <w:sz w:val="22"/>
                <w:szCs w:val="22"/>
              </w:rPr>
              <w:t>,</w:t>
            </w:r>
            <w:r w:rsidRPr="00F85418">
              <w:rPr>
                <w:rFonts w:ascii="Arial" w:hAnsi="Arial" w:cs="Arial"/>
                <w:sz w:val="22"/>
                <w:szCs w:val="22"/>
              </w:rPr>
              <w:t xml:space="preserve"> Hyderabad</w:t>
            </w:r>
            <w:r>
              <w:rPr>
                <w:rFonts w:ascii="Arial" w:hAnsi="Arial" w:cs="Arial"/>
                <w:sz w:val="22"/>
                <w:szCs w:val="22"/>
              </w:rPr>
              <w:t>,</w:t>
            </w:r>
            <w:r w:rsidRPr="00F85418">
              <w:rPr>
                <w:rFonts w:ascii="Arial" w:hAnsi="Arial" w:cs="Arial"/>
                <w:sz w:val="22"/>
                <w:szCs w:val="22"/>
              </w:rPr>
              <w:t xml:space="preserve"> T</w:t>
            </w:r>
            <w:r>
              <w:rPr>
                <w:rFonts w:ascii="Arial" w:hAnsi="Arial" w:cs="Arial"/>
                <w:sz w:val="22"/>
                <w:szCs w:val="22"/>
              </w:rPr>
              <w:t>elangana, India -</w:t>
            </w:r>
            <w:r w:rsidRPr="00F85418">
              <w:rPr>
                <w:rFonts w:ascii="Arial" w:hAnsi="Arial" w:cs="Arial"/>
                <w:sz w:val="22"/>
                <w:szCs w:val="22"/>
              </w:rPr>
              <w:t xml:space="preserve"> 50003</w:t>
            </w:r>
            <w:r>
              <w:rPr>
                <w:rFonts w:ascii="Arial" w:hAnsi="Arial" w:cs="Arial"/>
                <w:sz w:val="22"/>
                <w:szCs w:val="22"/>
              </w:rPr>
              <w:t>4</w:t>
            </w:r>
          </w:p>
        </w:tc>
      </w:tr>
      <w:tr w:rsidR="000A2962" w:rsidRPr="001D1524" w14:paraId="3929F614" w14:textId="77777777" w:rsidTr="00612BED">
        <w:trPr>
          <w:trHeight w:val="4488"/>
        </w:trPr>
        <w:tc>
          <w:tcPr>
            <w:tcW w:w="993" w:type="dxa"/>
            <w:vAlign w:val="center"/>
          </w:tcPr>
          <w:p w14:paraId="068CAC87"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vAlign w:val="center"/>
          </w:tcPr>
          <w:p w14:paraId="5DC359F5" w14:textId="3C7CA0BE" w:rsidR="000A2962" w:rsidRPr="001D1524" w:rsidRDefault="00704EDD" w:rsidP="00633842">
            <w:pPr>
              <w:spacing w:line="276" w:lineRule="auto"/>
              <w:rPr>
                <w:rFonts w:ascii="Arial" w:hAnsi="Arial" w:cs="Arial"/>
                <w:bCs/>
                <w:sz w:val="22"/>
                <w:szCs w:val="22"/>
              </w:rPr>
            </w:pPr>
            <w:r w:rsidRPr="001D1524">
              <w:rPr>
                <w:rFonts w:ascii="Arial" w:hAnsi="Arial" w:cs="Arial"/>
                <w:sz w:val="22"/>
                <w:szCs w:val="22"/>
              </w:rPr>
              <w:t xml:space="preserve">Name of the Directors/ </w:t>
            </w:r>
            <w:r w:rsidR="00A34597" w:rsidRPr="001D1524">
              <w:rPr>
                <w:rFonts w:ascii="Arial" w:hAnsi="Arial" w:cs="Arial"/>
                <w:sz w:val="22"/>
                <w:szCs w:val="22"/>
              </w:rPr>
              <w:t>Managing Directors</w:t>
            </w:r>
          </w:p>
        </w:tc>
        <w:tc>
          <w:tcPr>
            <w:tcW w:w="6484" w:type="dxa"/>
          </w:tcPr>
          <w:tbl>
            <w:tblPr>
              <w:tblpPr w:leftFromText="180" w:rightFromText="180" w:vertAnchor="page" w:horzAnchor="margin" w:tblpY="16"/>
              <w:tblOverlap w:val="neve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2700"/>
              <w:gridCol w:w="2007"/>
            </w:tblGrid>
            <w:tr w:rsidR="00000B25" w:rsidRPr="00C718EA" w14:paraId="12E1D386" w14:textId="77777777" w:rsidTr="00797BC4">
              <w:trPr>
                <w:trHeight w:val="416"/>
              </w:trPr>
              <w:tc>
                <w:tcPr>
                  <w:tcW w:w="1525" w:type="dxa"/>
                  <w:shd w:val="clear" w:color="auto" w:fill="9CC2E5" w:themeFill="accent1" w:themeFillTint="99"/>
                  <w:noWrap/>
                  <w:vAlign w:val="center"/>
                  <w:hideMark/>
                </w:tcPr>
                <w:p w14:paraId="43DA57FC" w14:textId="77777777" w:rsidR="00000B25" w:rsidRPr="00C718EA" w:rsidRDefault="00000B25" w:rsidP="00633842">
                  <w:pPr>
                    <w:spacing w:after="0"/>
                    <w:rPr>
                      <w:rFonts w:ascii="Arial" w:hAnsi="Arial" w:cs="Arial"/>
                      <w:b/>
                      <w:color w:val="000000"/>
                      <w:sz w:val="22"/>
                      <w:szCs w:val="22"/>
                      <w:lang w:val="en-IN" w:eastAsia="en-IN"/>
                    </w:rPr>
                  </w:pPr>
                  <w:r w:rsidRPr="00C718EA">
                    <w:rPr>
                      <w:rFonts w:ascii="Arial" w:hAnsi="Arial" w:cs="Arial"/>
                      <w:b/>
                      <w:color w:val="000000"/>
                      <w:sz w:val="22"/>
                      <w:szCs w:val="22"/>
                      <w:lang w:val="en-IN" w:eastAsia="en-IN"/>
                    </w:rPr>
                    <w:t>DIN No.</w:t>
                  </w:r>
                </w:p>
              </w:tc>
              <w:tc>
                <w:tcPr>
                  <w:tcW w:w="2700" w:type="dxa"/>
                  <w:shd w:val="clear" w:color="auto" w:fill="9CC2E5" w:themeFill="accent1" w:themeFillTint="99"/>
                  <w:noWrap/>
                  <w:vAlign w:val="center"/>
                  <w:hideMark/>
                </w:tcPr>
                <w:p w14:paraId="2A6E3038" w14:textId="77777777" w:rsidR="00000B25" w:rsidRPr="00C718EA" w:rsidRDefault="00000B25" w:rsidP="00633842">
                  <w:pPr>
                    <w:spacing w:after="0"/>
                    <w:jc w:val="center"/>
                    <w:rPr>
                      <w:rFonts w:ascii="Arial" w:hAnsi="Arial" w:cs="Arial"/>
                      <w:b/>
                      <w:color w:val="000000"/>
                      <w:sz w:val="22"/>
                      <w:szCs w:val="22"/>
                      <w:lang w:val="en-IN" w:eastAsia="en-IN"/>
                    </w:rPr>
                  </w:pPr>
                  <w:r w:rsidRPr="00C718EA">
                    <w:rPr>
                      <w:rFonts w:ascii="Arial" w:hAnsi="Arial" w:cs="Arial"/>
                      <w:b/>
                      <w:color w:val="000000"/>
                      <w:sz w:val="22"/>
                      <w:szCs w:val="22"/>
                      <w:lang w:val="en-IN" w:eastAsia="en-IN"/>
                    </w:rPr>
                    <w:t>Name</w:t>
                  </w:r>
                </w:p>
              </w:tc>
              <w:tc>
                <w:tcPr>
                  <w:tcW w:w="2007" w:type="dxa"/>
                  <w:shd w:val="clear" w:color="auto" w:fill="9CC2E5" w:themeFill="accent1" w:themeFillTint="99"/>
                  <w:noWrap/>
                  <w:vAlign w:val="center"/>
                  <w:hideMark/>
                </w:tcPr>
                <w:p w14:paraId="603CADBB" w14:textId="77777777" w:rsidR="00000B25" w:rsidRPr="00C718EA" w:rsidRDefault="00000B25" w:rsidP="00633842">
                  <w:pPr>
                    <w:spacing w:after="0"/>
                    <w:jc w:val="center"/>
                    <w:rPr>
                      <w:rFonts w:ascii="Arial" w:hAnsi="Arial" w:cs="Arial"/>
                      <w:b/>
                      <w:color w:val="000000"/>
                      <w:sz w:val="22"/>
                      <w:szCs w:val="22"/>
                      <w:lang w:val="en-IN" w:eastAsia="en-IN"/>
                    </w:rPr>
                  </w:pPr>
                  <w:r w:rsidRPr="00C718EA">
                    <w:rPr>
                      <w:rFonts w:ascii="Arial" w:hAnsi="Arial" w:cs="Arial"/>
                      <w:b/>
                      <w:color w:val="000000"/>
                      <w:sz w:val="22"/>
                      <w:szCs w:val="22"/>
                      <w:lang w:val="en-IN" w:eastAsia="en-IN"/>
                    </w:rPr>
                    <w:t>Begin Date</w:t>
                  </w:r>
                </w:p>
              </w:tc>
            </w:tr>
            <w:tr w:rsidR="00000B25" w:rsidRPr="00C718EA" w14:paraId="2605E8D2" w14:textId="77777777" w:rsidTr="00851C53">
              <w:trPr>
                <w:trHeight w:val="383"/>
              </w:trPr>
              <w:tc>
                <w:tcPr>
                  <w:tcW w:w="1525" w:type="dxa"/>
                  <w:shd w:val="clear" w:color="auto" w:fill="auto"/>
                  <w:noWrap/>
                  <w:vAlign w:val="center"/>
                </w:tcPr>
                <w:p w14:paraId="7C7C876E" w14:textId="09A2DF77" w:rsidR="00000B25" w:rsidRPr="00C718EA" w:rsidRDefault="00000B25"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000</w:t>
                  </w:r>
                  <w:r w:rsidR="00773741">
                    <w:rPr>
                      <w:rFonts w:asciiTheme="minorHAnsi" w:hAnsiTheme="minorHAnsi" w:cstheme="minorHAnsi"/>
                      <w:color w:val="222222"/>
                      <w:sz w:val="22"/>
                      <w:szCs w:val="22"/>
                      <w:lang w:val="en-IN" w:eastAsia="en-IN"/>
                    </w:rPr>
                    <w:t>29961</w:t>
                  </w:r>
                </w:p>
              </w:tc>
              <w:tc>
                <w:tcPr>
                  <w:tcW w:w="2700" w:type="dxa"/>
                  <w:shd w:val="clear" w:color="auto" w:fill="auto"/>
                  <w:noWrap/>
                  <w:vAlign w:val="center"/>
                  <w:hideMark/>
                </w:tcPr>
                <w:p w14:paraId="5064794D" w14:textId="7FF8E3CD"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Subrata Kumar Atindra Mitra</w:t>
                  </w:r>
                </w:p>
              </w:tc>
              <w:tc>
                <w:tcPr>
                  <w:tcW w:w="2007" w:type="dxa"/>
                  <w:shd w:val="clear" w:color="auto" w:fill="auto"/>
                  <w:noWrap/>
                  <w:vAlign w:val="center"/>
                  <w:hideMark/>
                </w:tcPr>
                <w:p w14:paraId="398E6001" w14:textId="62998560" w:rsidR="00000B25" w:rsidRPr="00C718EA" w:rsidRDefault="00000B25" w:rsidP="00000B25">
                  <w:pPr>
                    <w:jc w:val="cente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1</w:t>
                  </w:r>
                  <w:r w:rsidR="00773741">
                    <w:rPr>
                      <w:rFonts w:asciiTheme="minorHAnsi" w:hAnsiTheme="minorHAnsi" w:cstheme="minorHAnsi"/>
                      <w:color w:val="222222"/>
                      <w:sz w:val="22"/>
                      <w:szCs w:val="22"/>
                      <w:lang w:val="en-IN" w:eastAsia="en-IN"/>
                    </w:rPr>
                    <w:t>5</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sidR="00773741">
                    <w:rPr>
                      <w:rFonts w:asciiTheme="minorHAnsi" w:hAnsiTheme="minorHAnsi" w:cstheme="minorHAnsi"/>
                      <w:color w:val="222222"/>
                      <w:sz w:val="22"/>
                      <w:szCs w:val="22"/>
                      <w:lang w:val="en-IN" w:eastAsia="en-IN"/>
                    </w:rPr>
                    <w:t>January</w:t>
                  </w:r>
                  <w:r w:rsidRPr="00DC1A68">
                    <w:rPr>
                      <w:rFonts w:asciiTheme="minorHAnsi" w:hAnsiTheme="minorHAnsi" w:cstheme="minorHAnsi"/>
                      <w:color w:val="222222"/>
                      <w:sz w:val="22"/>
                      <w:szCs w:val="22"/>
                      <w:lang w:val="en-IN" w:eastAsia="en-IN"/>
                    </w:rPr>
                    <w:t>, 20</w:t>
                  </w:r>
                  <w:r w:rsidR="00773741">
                    <w:rPr>
                      <w:rFonts w:asciiTheme="minorHAnsi" w:hAnsiTheme="minorHAnsi" w:cstheme="minorHAnsi"/>
                      <w:color w:val="222222"/>
                      <w:sz w:val="22"/>
                      <w:szCs w:val="22"/>
                      <w:lang w:val="en-IN" w:eastAsia="en-IN"/>
                    </w:rPr>
                    <w:t>21</w:t>
                  </w:r>
                </w:p>
              </w:tc>
            </w:tr>
            <w:tr w:rsidR="00000B25" w:rsidRPr="00C718EA" w14:paraId="03160497" w14:textId="77777777" w:rsidTr="00851C53">
              <w:trPr>
                <w:trHeight w:val="302"/>
              </w:trPr>
              <w:tc>
                <w:tcPr>
                  <w:tcW w:w="1525" w:type="dxa"/>
                  <w:shd w:val="clear" w:color="auto" w:fill="auto"/>
                  <w:noWrap/>
                  <w:vAlign w:val="center"/>
                </w:tcPr>
                <w:p w14:paraId="4BC18DB1" w14:textId="601F8490" w:rsidR="00000B25" w:rsidRPr="00C718EA" w:rsidRDefault="00000B25"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00</w:t>
                  </w:r>
                  <w:r w:rsidR="00773741">
                    <w:rPr>
                      <w:rFonts w:asciiTheme="minorHAnsi" w:hAnsiTheme="minorHAnsi" w:cstheme="minorHAnsi"/>
                      <w:color w:val="222222"/>
                      <w:sz w:val="22"/>
                      <w:szCs w:val="22"/>
                      <w:lang w:val="en-IN" w:eastAsia="en-IN"/>
                    </w:rPr>
                    <w:t>955107</w:t>
                  </w:r>
                </w:p>
              </w:tc>
              <w:tc>
                <w:tcPr>
                  <w:tcW w:w="2700" w:type="dxa"/>
                  <w:shd w:val="clear" w:color="auto" w:fill="auto"/>
                  <w:noWrap/>
                  <w:vAlign w:val="center"/>
                  <w:hideMark/>
                </w:tcPr>
                <w:p w14:paraId="5B658B20" w14:textId="0DBE9895"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Jagadip Narayan Singh</w:t>
                  </w:r>
                </w:p>
              </w:tc>
              <w:tc>
                <w:tcPr>
                  <w:tcW w:w="2007" w:type="dxa"/>
                  <w:shd w:val="clear" w:color="auto" w:fill="auto"/>
                  <w:noWrap/>
                  <w:vAlign w:val="center"/>
                  <w:hideMark/>
                </w:tcPr>
                <w:p w14:paraId="619743EF" w14:textId="2B024ACC" w:rsidR="00000B25" w:rsidRPr="00C718EA" w:rsidRDefault="00773741" w:rsidP="00000B25">
                  <w:pPr>
                    <w:jc w:val="cente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1</w:t>
                  </w:r>
                  <w:r>
                    <w:rPr>
                      <w:rFonts w:asciiTheme="minorHAnsi" w:hAnsiTheme="minorHAnsi" w:cstheme="minorHAnsi"/>
                      <w:color w:val="222222"/>
                      <w:sz w:val="22"/>
                      <w:szCs w:val="22"/>
                      <w:lang w:val="en-IN" w:eastAsia="en-IN"/>
                    </w:rPr>
                    <w:t>5</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January</w:t>
                  </w:r>
                  <w:r w:rsidRPr="00DC1A68">
                    <w:rPr>
                      <w:rFonts w:asciiTheme="minorHAnsi" w:hAnsiTheme="minorHAnsi" w:cstheme="minorHAnsi"/>
                      <w:color w:val="222222"/>
                      <w:sz w:val="22"/>
                      <w:szCs w:val="22"/>
                      <w:lang w:val="en-IN" w:eastAsia="en-IN"/>
                    </w:rPr>
                    <w:t>, 20</w:t>
                  </w:r>
                  <w:r>
                    <w:rPr>
                      <w:rFonts w:asciiTheme="minorHAnsi" w:hAnsiTheme="minorHAnsi" w:cstheme="minorHAnsi"/>
                      <w:color w:val="222222"/>
                      <w:sz w:val="22"/>
                      <w:szCs w:val="22"/>
                      <w:lang w:val="en-IN" w:eastAsia="en-IN"/>
                    </w:rPr>
                    <w:t>21</w:t>
                  </w:r>
                </w:p>
              </w:tc>
            </w:tr>
            <w:tr w:rsidR="00000B25" w:rsidRPr="00C718EA" w14:paraId="002D380D" w14:textId="77777777" w:rsidTr="00851C53">
              <w:trPr>
                <w:trHeight w:val="302"/>
              </w:trPr>
              <w:tc>
                <w:tcPr>
                  <w:tcW w:w="1525" w:type="dxa"/>
                  <w:shd w:val="clear" w:color="auto" w:fill="auto"/>
                  <w:noWrap/>
                  <w:vAlign w:val="center"/>
                </w:tcPr>
                <w:p w14:paraId="7EBAC362" w14:textId="6D5F1613" w:rsidR="00000B25" w:rsidRPr="00C718EA" w:rsidRDefault="00000B25"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0</w:t>
                  </w:r>
                  <w:r w:rsidR="00773741">
                    <w:rPr>
                      <w:rFonts w:asciiTheme="minorHAnsi" w:hAnsiTheme="minorHAnsi" w:cstheme="minorHAnsi"/>
                      <w:color w:val="222222"/>
                      <w:sz w:val="22"/>
                      <w:szCs w:val="22"/>
                      <w:lang w:val="en-IN" w:eastAsia="en-IN"/>
                    </w:rPr>
                    <w:t>1825694</w:t>
                  </w:r>
                </w:p>
              </w:tc>
              <w:tc>
                <w:tcPr>
                  <w:tcW w:w="2700" w:type="dxa"/>
                  <w:shd w:val="clear" w:color="auto" w:fill="auto"/>
                  <w:noWrap/>
                  <w:vAlign w:val="center"/>
                </w:tcPr>
                <w:p w14:paraId="5DE67F16" w14:textId="1299D0EC"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Dilip Lalchand Bhatia</w:t>
                  </w:r>
                </w:p>
              </w:tc>
              <w:tc>
                <w:tcPr>
                  <w:tcW w:w="2007" w:type="dxa"/>
                  <w:shd w:val="clear" w:color="auto" w:fill="auto"/>
                  <w:noWrap/>
                  <w:vAlign w:val="center"/>
                </w:tcPr>
                <w:p w14:paraId="6EA662E7" w14:textId="24C2CAD2" w:rsidR="00000B25" w:rsidRPr="00C718EA" w:rsidRDefault="00773741" w:rsidP="00000B25">
                  <w:pPr>
                    <w:jc w:val="cente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24</w:t>
                  </w:r>
                  <w:r w:rsidR="00000B25" w:rsidRPr="00DC1A68">
                    <w:rPr>
                      <w:rFonts w:asciiTheme="minorHAnsi" w:hAnsiTheme="minorHAnsi" w:cstheme="minorHAnsi"/>
                      <w:color w:val="222222"/>
                      <w:sz w:val="22"/>
                      <w:szCs w:val="22"/>
                      <w:vertAlign w:val="superscript"/>
                      <w:lang w:val="en-IN" w:eastAsia="en-IN"/>
                    </w:rPr>
                    <w:t>th</w:t>
                  </w:r>
                  <w:r w:rsidR="00000B25"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December</w:t>
                  </w:r>
                  <w:r w:rsidR="00000B25" w:rsidRPr="00DC1A68">
                    <w:rPr>
                      <w:rFonts w:asciiTheme="minorHAnsi" w:hAnsiTheme="minorHAnsi" w:cstheme="minorHAnsi"/>
                      <w:color w:val="222222"/>
                      <w:sz w:val="22"/>
                      <w:szCs w:val="22"/>
                      <w:lang w:val="en-IN" w:eastAsia="en-IN"/>
                    </w:rPr>
                    <w:t>, 201</w:t>
                  </w:r>
                  <w:r>
                    <w:rPr>
                      <w:rFonts w:asciiTheme="minorHAnsi" w:hAnsiTheme="minorHAnsi" w:cstheme="minorHAnsi"/>
                      <w:color w:val="222222"/>
                      <w:sz w:val="22"/>
                      <w:szCs w:val="22"/>
                      <w:lang w:val="en-IN" w:eastAsia="en-IN"/>
                    </w:rPr>
                    <w:t>8</w:t>
                  </w:r>
                </w:p>
              </w:tc>
            </w:tr>
            <w:tr w:rsidR="00000B25" w:rsidRPr="00C718EA" w14:paraId="74534936" w14:textId="77777777" w:rsidTr="00851C53">
              <w:trPr>
                <w:trHeight w:val="302"/>
              </w:trPr>
              <w:tc>
                <w:tcPr>
                  <w:tcW w:w="1525" w:type="dxa"/>
                  <w:shd w:val="clear" w:color="auto" w:fill="auto"/>
                  <w:noWrap/>
                  <w:vAlign w:val="center"/>
                </w:tcPr>
                <w:p w14:paraId="61CBEF36" w14:textId="27AC85BD" w:rsidR="00000B25" w:rsidRPr="00C718EA" w:rsidRDefault="00773741" w:rsidP="00000B25">
                  <w:pP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ACXPA1129M</w:t>
                  </w:r>
                </w:p>
              </w:tc>
              <w:tc>
                <w:tcPr>
                  <w:tcW w:w="2700" w:type="dxa"/>
                  <w:shd w:val="clear" w:color="auto" w:fill="auto"/>
                  <w:noWrap/>
                  <w:vAlign w:val="center"/>
                </w:tcPr>
                <w:p w14:paraId="67A4D610" w14:textId="7AD7DE95"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Naveen Kumar Agrawal</w:t>
                  </w:r>
                </w:p>
              </w:tc>
              <w:tc>
                <w:tcPr>
                  <w:tcW w:w="2007" w:type="dxa"/>
                  <w:shd w:val="clear" w:color="auto" w:fill="auto"/>
                  <w:noWrap/>
                  <w:vAlign w:val="center"/>
                </w:tcPr>
                <w:p w14:paraId="39B51E2C" w14:textId="1F96608B" w:rsidR="00000B25" w:rsidRPr="00C718EA" w:rsidRDefault="00773741" w:rsidP="00000B25">
                  <w:pPr>
                    <w:jc w:val="cente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1</w:t>
                  </w:r>
                  <w:r>
                    <w:rPr>
                      <w:rFonts w:asciiTheme="minorHAnsi" w:hAnsiTheme="minorHAnsi" w:cstheme="minorHAnsi"/>
                      <w:color w:val="222222"/>
                      <w:sz w:val="22"/>
                      <w:szCs w:val="22"/>
                      <w:vertAlign w:val="superscript"/>
                      <w:lang w:val="en-IN" w:eastAsia="en-IN"/>
                    </w:rPr>
                    <w:t>st</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January</w:t>
                  </w:r>
                  <w:r w:rsidRPr="00DC1A68">
                    <w:rPr>
                      <w:rFonts w:asciiTheme="minorHAnsi" w:hAnsiTheme="minorHAnsi" w:cstheme="minorHAnsi"/>
                      <w:color w:val="222222"/>
                      <w:sz w:val="22"/>
                      <w:szCs w:val="22"/>
                      <w:lang w:val="en-IN" w:eastAsia="en-IN"/>
                    </w:rPr>
                    <w:t>, 20</w:t>
                  </w:r>
                  <w:r>
                    <w:rPr>
                      <w:rFonts w:asciiTheme="minorHAnsi" w:hAnsiTheme="minorHAnsi" w:cstheme="minorHAnsi"/>
                      <w:color w:val="222222"/>
                      <w:sz w:val="22"/>
                      <w:szCs w:val="22"/>
                      <w:lang w:val="en-IN" w:eastAsia="en-IN"/>
                    </w:rPr>
                    <w:t>19</w:t>
                  </w:r>
                </w:p>
              </w:tc>
            </w:tr>
            <w:tr w:rsidR="00000B25" w:rsidRPr="00C718EA" w14:paraId="2E5743E6" w14:textId="77777777" w:rsidTr="00851C53">
              <w:trPr>
                <w:trHeight w:val="302"/>
              </w:trPr>
              <w:tc>
                <w:tcPr>
                  <w:tcW w:w="1525" w:type="dxa"/>
                  <w:shd w:val="clear" w:color="auto" w:fill="auto"/>
                  <w:noWrap/>
                  <w:vAlign w:val="center"/>
                </w:tcPr>
                <w:p w14:paraId="3A2C848B" w14:textId="57D9462C" w:rsidR="00000B25" w:rsidRPr="00C718EA" w:rsidRDefault="00773741" w:rsidP="00000B25">
                  <w:pP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ADPPR0495J</w:t>
                  </w:r>
                </w:p>
              </w:tc>
              <w:tc>
                <w:tcPr>
                  <w:tcW w:w="2700" w:type="dxa"/>
                  <w:shd w:val="clear" w:color="auto" w:fill="auto"/>
                  <w:noWrap/>
                  <w:vAlign w:val="center"/>
                </w:tcPr>
                <w:p w14:paraId="58E59FF0" w14:textId="29D8BFE8"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Rajib Kumar Routray</w:t>
                  </w:r>
                </w:p>
              </w:tc>
              <w:tc>
                <w:tcPr>
                  <w:tcW w:w="2007" w:type="dxa"/>
                  <w:shd w:val="clear" w:color="auto" w:fill="auto"/>
                  <w:noWrap/>
                  <w:vAlign w:val="center"/>
                </w:tcPr>
                <w:p w14:paraId="7C35930D" w14:textId="01DE9482" w:rsidR="00000B25" w:rsidRPr="00C718EA" w:rsidRDefault="00773741" w:rsidP="00000B25">
                  <w:pPr>
                    <w:jc w:val="cente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29</w:t>
                  </w:r>
                  <w:r w:rsidR="00000B25" w:rsidRPr="00DC1A68">
                    <w:rPr>
                      <w:rFonts w:asciiTheme="minorHAnsi" w:hAnsiTheme="minorHAnsi" w:cstheme="minorHAnsi"/>
                      <w:color w:val="222222"/>
                      <w:sz w:val="22"/>
                      <w:szCs w:val="22"/>
                      <w:vertAlign w:val="superscript"/>
                      <w:lang w:val="en-IN" w:eastAsia="en-IN"/>
                    </w:rPr>
                    <w:t>th</w:t>
                  </w:r>
                  <w:r w:rsidR="00000B25"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May,</w:t>
                  </w:r>
                  <w:r w:rsidR="00000B25" w:rsidRPr="00DC1A68">
                    <w:rPr>
                      <w:rFonts w:asciiTheme="minorHAnsi" w:hAnsiTheme="minorHAnsi" w:cstheme="minorHAnsi"/>
                      <w:color w:val="222222"/>
                      <w:sz w:val="22"/>
                      <w:szCs w:val="22"/>
                      <w:lang w:val="en-IN" w:eastAsia="en-IN"/>
                    </w:rPr>
                    <w:t xml:space="preserve"> 20</w:t>
                  </w:r>
                  <w:r>
                    <w:rPr>
                      <w:rFonts w:asciiTheme="minorHAnsi" w:hAnsiTheme="minorHAnsi" w:cstheme="minorHAnsi"/>
                      <w:color w:val="222222"/>
                      <w:sz w:val="22"/>
                      <w:szCs w:val="22"/>
                      <w:lang w:val="en-IN" w:eastAsia="en-IN"/>
                    </w:rPr>
                    <w:t>22</w:t>
                  </w:r>
                </w:p>
              </w:tc>
            </w:tr>
            <w:tr w:rsidR="00000B25" w:rsidRPr="00C718EA" w14:paraId="6D880DE7" w14:textId="77777777" w:rsidTr="00851C53">
              <w:trPr>
                <w:trHeight w:val="392"/>
              </w:trPr>
              <w:tc>
                <w:tcPr>
                  <w:tcW w:w="1525" w:type="dxa"/>
                  <w:shd w:val="clear" w:color="auto" w:fill="auto"/>
                  <w:noWrap/>
                  <w:vAlign w:val="center"/>
                </w:tcPr>
                <w:p w14:paraId="64D490DD" w14:textId="54F457CB" w:rsidR="00000B25" w:rsidRPr="00C718EA" w:rsidRDefault="00773741"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0</w:t>
                  </w:r>
                  <w:r>
                    <w:rPr>
                      <w:rFonts w:asciiTheme="minorHAnsi" w:hAnsiTheme="minorHAnsi" w:cstheme="minorHAnsi"/>
                      <w:color w:val="222222"/>
                      <w:sz w:val="22"/>
                      <w:szCs w:val="22"/>
                      <w:lang w:val="en-IN" w:eastAsia="en-IN"/>
                    </w:rPr>
                    <w:t>2885603</w:t>
                  </w:r>
                </w:p>
              </w:tc>
              <w:tc>
                <w:tcPr>
                  <w:tcW w:w="2700" w:type="dxa"/>
                  <w:shd w:val="clear" w:color="auto" w:fill="auto"/>
                  <w:noWrap/>
                  <w:vAlign w:val="center"/>
                </w:tcPr>
                <w:p w14:paraId="49C664F9" w14:textId="6ADB1846"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Manish Kumar Agarwal</w:t>
                  </w:r>
                </w:p>
              </w:tc>
              <w:tc>
                <w:tcPr>
                  <w:tcW w:w="2007" w:type="dxa"/>
                  <w:shd w:val="clear" w:color="auto" w:fill="auto"/>
                  <w:noWrap/>
                  <w:vAlign w:val="center"/>
                </w:tcPr>
                <w:p w14:paraId="5B1C7381" w14:textId="1160DDCD" w:rsidR="00000B25" w:rsidRPr="00C718EA" w:rsidRDefault="00773741" w:rsidP="00000B25">
                  <w:pPr>
                    <w:jc w:val="cente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1</w:t>
                  </w:r>
                  <w:r>
                    <w:rPr>
                      <w:rFonts w:asciiTheme="minorHAnsi" w:hAnsiTheme="minorHAnsi" w:cstheme="minorHAnsi"/>
                      <w:color w:val="222222"/>
                      <w:sz w:val="22"/>
                      <w:szCs w:val="22"/>
                      <w:lang w:val="en-IN" w:eastAsia="en-IN"/>
                    </w:rPr>
                    <w:t>5</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January</w:t>
                  </w:r>
                  <w:r w:rsidRPr="00DC1A68">
                    <w:rPr>
                      <w:rFonts w:asciiTheme="minorHAnsi" w:hAnsiTheme="minorHAnsi" w:cstheme="minorHAnsi"/>
                      <w:color w:val="222222"/>
                      <w:sz w:val="22"/>
                      <w:szCs w:val="22"/>
                      <w:lang w:val="en-IN" w:eastAsia="en-IN"/>
                    </w:rPr>
                    <w:t>, 20</w:t>
                  </w:r>
                  <w:r>
                    <w:rPr>
                      <w:rFonts w:asciiTheme="minorHAnsi" w:hAnsiTheme="minorHAnsi" w:cstheme="minorHAnsi"/>
                      <w:color w:val="222222"/>
                      <w:sz w:val="22"/>
                      <w:szCs w:val="22"/>
                      <w:lang w:val="en-IN" w:eastAsia="en-IN"/>
                    </w:rPr>
                    <w:t>21</w:t>
                  </w:r>
                </w:p>
              </w:tc>
            </w:tr>
            <w:tr w:rsidR="00000B25" w:rsidRPr="00C718EA" w14:paraId="7BE578B9" w14:textId="77777777" w:rsidTr="00851C53">
              <w:trPr>
                <w:trHeight w:val="302"/>
              </w:trPr>
              <w:tc>
                <w:tcPr>
                  <w:tcW w:w="1525" w:type="dxa"/>
                  <w:shd w:val="clear" w:color="auto" w:fill="auto"/>
                  <w:noWrap/>
                  <w:vAlign w:val="center"/>
                </w:tcPr>
                <w:p w14:paraId="178A424B" w14:textId="4282E07A" w:rsidR="00000B25" w:rsidRPr="00C718EA" w:rsidRDefault="00000B25"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A</w:t>
                  </w:r>
                  <w:r w:rsidR="00773741">
                    <w:rPr>
                      <w:rFonts w:asciiTheme="minorHAnsi" w:hAnsiTheme="minorHAnsi" w:cstheme="minorHAnsi"/>
                      <w:color w:val="222222"/>
                      <w:sz w:val="22"/>
                      <w:szCs w:val="22"/>
                      <w:lang w:val="en-IN" w:eastAsia="en-IN"/>
                    </w:rPr>
                    <w:t>HAPK2055Q</w:t>
                  </w:r>
                </w:p>
              </w:tc>
              <w:tc>
                <w:tcPr>
                  <w:tcW w:w="2700" w:type="dxa"/>
                  <w:shd w:val="clear" w:color="auto" w:fill="auto"/>
                  <w:noWrap/>
                  <w:vAlign w:val="center"/>
                </w:tcPr>
                <w:p w14:paraId="2E1DF5F6" w14:textId="793C502C"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Kazim Raza Khan</w:t>
                  </w:r>
                </w:p>
              </w:tc>
              <w:tc>
                <w:tcPr>
                  <w:tcW w:w="2007" w:type="dxa"/>
                  <w:shd w:val="clear" w:color="auto" w:fill="auto"/>
                  <w:noWrap/>
                  <w:vAlign w:val="center"/>
                </w:tcPr>
                <w:p w14:paraId="4E71B97B" w14:textId="7C37C070" w:rsidR="00000B25" w:rsidRPr="00C718EA" w:rsidRDefault="00773741" w:rsidP="00000B25">
                  <w:pPr>
                    <w:jc w:val="cente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16</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May,</w:t>
                  </w:r>
                  <w:r w:rsidRPr="00DC1A68">
                    <w:rPr>
                      <w:rFonts w:asciiTheme="minorHAnsi" w:hAnsiTheme="minorHAnsi" w:cstheme="minorHAnsi"/>
                      <w:color w:val="222222"/>
                      <w:sz w:val="22"/>
                      <w:szCs w:val="22"/>
                      <w:lang w:val="en-IN" w:eastAsia="en-IN"/>
                    </w:rPr>
                    <w:t xml:space="preserve"> 20</w:t>
                  </w:r>
                  <w:r>
                    <w:rPr>
                      <w:rFonts w:asciiTheme="minorHAnsi" w:hAnsiTheme="minorHAnsi" w:cstheme="minorHAnsi"/>
                      <w:color w:val="222222"/>
                      <w:sz w:val="22"/>
                      <w:szCs w:val="22"/>
                      <w:lang w:val="en-IN" w:eastAsia="en-IN"/>
                    </w:rPr>
                    <w:t>19</w:t>
                  </w:r>
                </w:p>
              </w:tc>
            </w:tr>
            <w:tr w:rsidR="00773741" w:rsidRPr="00C718EA" w14:paraId="3286C1ED" w14:textId="77777777" w:rsidTr="00851C53">
              <w:trPr>
                <w:trHeight w:val="302"/>
              </w:trPr>
              <w:tc>
                <w:tcPr>
                  <w:tcW w:w="1525" w:type="dxa"/>
                  <w:shd w:val="clear" w:color="auto" w:fill="auto"/>
                  <w:noWrap/>
                  <w:vAlign w:val="center"/>
                </w:tcPr>
                <w:p w14:paraId="7A662063" w14:textId="26E6E2FF" w:rsidR="00773741" w:rsidRPr="00DC1A68" w:rsidRDefault="00773741" w:rsidP="00000B25">
                  <w:pPr>
                    <w:rPr>
                      <w:rFonts w:asciiTheme="minorHAnsi" w:hAnsiTheme="minorHAnsi" w:cstheme="minorHAnsi"/>
                      <w:color w:val="222222"/>
                      <w:sz w:val="22"/>
                      <w:szCs w:val="22"/>
                      <w:lang w:val="en-IN" w:eastAsia="en-IN"/>
                    </w:rPr>
                  </w:pPr>
                  <w:r w:rsidRPr="00DC1A68">
                    <w:rPr>
                      <w:rFonts w:asciiTheme="minorHAnsi" w:hAnsiTheme="minorHAnsi" w:cstheme="minorHAnsi"/>
                      <w:color w:val="222222"/>
                      <w:sz w:val="22"/>
                      <w:szCs w:val="22"/>
                      <w:lang w:val="en-IN" w:eastAsia="en-IN"/>
                    </w:rPr>
                    <w:t>0</w:t>
                  </w:r>
                  <w:r>
                    <w:rPr>
                      <w:rFonts w:asciiTheme="minorHAnsi" w:hAnsiTheme="minorHAnsi" w:cstheme="minorHAnsi"/>
                      <w:color w:val="222222"/>
                      <w:sz w:val="22"/>
                      <w:szCs w:val="22"/>
                      <w:lang w:val="en-IN" w:eastAsia="en-IN"/>
                    </w:rPr>
                    <w:t>8267502</w:t>
                  </w:r>
                </w:p>
              </w:tc>
              <w:tc>
                <w:tcPr>
                  <w:tcW w:w="2700" w:type="dxa"/>
                  <w:shd w:val="clear" w:color="auto" w:fill="auto"/>
                  <w:noWrap/>
                  <w:vAlign w:val="center"/>
                </w:tcPr>
                <w:p w14:paraId="3AF575CB" w14:textId="3E52EC09" w:rsidR="00773741" w:rsidRPr="00DC1A68" w:rsidRDefault="00773741" w:rsidP="00000B25">
                  <w:pPr>
                    <w:rPr>
                      <w:rFonts w:asciiTheme="minorHAnsi" w:hAnsiTheme="minorHAnsi" w:cstheme="minorHAnsi"/>
                      <w:color w:val="222222"/>
                      <w:sz w:val="22"/>
                      <w:szCs w:val="22"/>
                      <w:lang w:val="en-IN" w:eastAsia="en-IN"/>
                    </w:rPr>
                  </w:pPr>
                  <w:r w:rsidRPr="00773741">
                    <w:rPr>
                      <w:rFonts w:asciiTheme="minorHAnsi" w:hAnsiTheme="minorHAnsi" w:cstheme="minorHAnsi"/>
                      <w:color w:val="222222"/>
                      <w:sz w:val="22"/>
                      <w:szCs w:val="22"/>
                      <w:lang w:val="en-IN" w:eastAsia="en-IN"/>
                    </w:rPr>
                    <w:t>Nand Kishore</w:t>
                  </w:r>
                </w:p>
              </w:tc>
              <w:tc>
                <w:tcPr>
                  <w:tcW w:w="2007" w:type="dxa"/>
                  <w:shd w:val="clear" w:color="auto" w:fill="auto"/>
                  <w:noWrap/>
                  <w:vAlign w:val="center"/>
                </w:tcPr>
                <w:p w14:paraId="75B4C216" w14:textId="65BC19D4" w:rsidR="00773741" w:rsidRPr="00DC1A68" w:rsidRDefault="00773741" w:rsidP="00000B25">
                  <w:pPr>
                    <w:jc w:val="center"/>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29</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October,</w:t>
                  </w:r>
                  <w:r w:rsidRPr="00DC1A68">
                    <w:rPr>
                      <w:rFonts w:asciiTheme="minorHAnsi" w:hAnsiTheme="minorHAnsi" w:cstheme="minorHAnsi"/>
                      <w:color w:val="222222"/>
                      <w:sz w:val="22"/>
                      <w:szCs w:val="22"/>
                      <w:lang w:val="en-IN" w:eastAsia="en-IN"/>
                    </w:rPr>
                    <w:t xml:space="preserve"> 20</w:t>
                  </w:r>
                  <w:r>
                    <w:rPr>
                      <w:rFonts w:asciiTheme="minorHAnsi" w:hAnsiTheme="minorHAnsi" w:cstheme="minorHAnsi"/>
                      <w:color w:val="222222"/>
                      <w:sz w:val="22"/>
                      <w:szCs w:val="22"/>
                      <w:lang w:val="en-IN" w:eastAsia="en-IN"/>
                    </w:rPr>
                    <w:t>22</w:t>
                  </w:r>
                </w:p>
              </w:tc>
            </w:tr>
          </w:tbl>
          <w:p w14:paraId="0A7EAFC6" w14:textId="77777777" w:rsidR="000A2962" w:rsidRPr="001D1524" w:rsidRDefault="000A2962" w:rsidP="00FD4AD7">
            <w:pPr>
              <w:rPr>
                <w:rFonts w:ascii="Arial" w:hAnsi="Arial" w:cs="Arial"/>
                <w:sz w:val="22"/>
                <w:szCs w:val="22"/>
              </w:rPr>
            </w:pPr>
          </w:p>
        </w:tc>
      </w:tr>
      <w:tr w:rsidR="000A2962" w:rsidRPr="001D1524" w14:paraId="31E446B0" w14:textId="77777777" w:rsidTr="00612BED">
        <w:trPr>
          <w:trHeight w:val="13"/>
        </w:trPr>
        <w:tc>
          <w:tcPr>
            <w:tcW w:w="993" w:type="dxa"/>
            <w:vAlign w:val="center"/>
          </w:tcPr>
          <w:p w14:paraId="19D22B1E"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2ECCED2D" w14:textId="77777777" w:rsidR="000A2962" w:rsidRPr="00851C53"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Report Prepared for Organization</w:t>
            </w:r>
          </w:p>
        </w:tc>
        <w:tc>
          <w:tcPr>
            <w:tcW w:w="6484" w:type="dxa"/>
          </w:tcPr>
          <w:p w14:paraId="06B39192" w14:textId="567DF50D" w:rsidR="000A2962" w:rsidRPr="001D1524" w:rsidRDefault="00773741" w:rsidP="00851C53">
            <w:pPr>
              <w:tabs>
                <w:tab w:val="left" w:pos="4320"/>
                <w:tab w:val="left" w:pos="8190"/>
              </w:tabs>
              <w:spacing w:after="0" w:line="360" w:lineRule="auto"/>
              <w:jc w:val="both"/>
              <w:rPr>
                <w:rFonts w:ascii="Arial" w:hAnsi="Arial" w:cs="Arial"/>
                <w:sz w:val="22"/>
                <w:szCs w:val="22"/>
              </w:rPr>
            </w:pPr>
            <w:r w:rsidRPr="00773741">
              <w:rPr>
                <w:rFonts w:ascii="Arial" w:hAnsi="Arial" w:cs="Arial"/>
                <w:sz w:val="22"/>
                <w:szCs w:val="22"/>
              </w:rPr>
              <w:t xml:space="preserve">ICICI </w:t>
            </w:r>
            <w:r w:rsidR="00C04028" w:rsidRPr="00773741">
              <w:rPr>
                <w:rFonts w:ascii="Arial" w:hAnsi="Arial" w:cs="Arial"/>
                <w:sz w:val="22"/>
                <w:szCs w:val="22"/>
              </w:rPr>
              <w:t>Bank</w:t>
            </w:r>
            <w:r w:rsidRPr="00773741">
              <w:rPr>
                <w:rFonts w:ascii="Arial" w:hAnsi="Arial" w:cs="Arial"/>
                <w:sz w:val="22"/>
                <w:szCs w:val="22"/>
              </w:rPr>
              <w:t>, 5</w:t>
            </w:r>
            <w:r w:rsidR="00C04028">
              <w:rPr>
                <w:rFonts w:ascii="Arial" w:hAnsi="Arial" w:cs="Arial"/>
                <w:sz w:val="22"/>
                <w:szCs w:val="22"/>
              </w:rPr>
              <w:t>th</w:t>
            </w:r>
            <w:r w:rsidRPr="00773741">
              <w:rPr>
                <w:rFonts w:ascii="Arial" w:hAnsi="Arial" w:cs="Arial"/>
                <w:sz w:val="22"/>
                <w:szCs w:val="22"/>
              </w:rPr>
              <w:t xml:space="preserve"> Floor, Sobha Peari Commissariat Road, Bangalore</w:t>
            </w:r>
          </w:p>
        </w:tc>
      </w:tr>
      <w:tr w:rsidR="000A2962" w:rsidRPr="001D1524" w14:paraId="4DE3F3EC" w14:textId="77777777" w:rsidTr="00612BED">
        <w:trPr>
          <w:trHeight w:val="390"/>
        </w:trPr>
        <w:tc>
          <w:tcPr>
            <w:tcW w:w="993" w:type="dxa"/>
          </w:tcPr>
          <w:p w14:paraId="1D788DB4"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34E0FBF9" w14:textId="77777777" w:rsidR="000A2962" w:rsidRPr="00851C53" w:rsidRDefault="000A2962" w:rsidP="00851C53">
            <w:pPr>
              <w:tabs>
                <w:tab w:val="left" w:pos="4320"/>
              </w:tabs>
              <w:spacing w:after="0" w:line="276" w:lineRule="auto"/>
              <w:jc w:val="both"/>
              <w:rPr>
                <w:rFonts w:ascii="Arial" w:hAnsi="Arial" w:cs="Arial"/>
                <w:sz w:val="22"/>
                <w:szCs w:val="22"/>
              </w:rPr>
            </w:pPr>
            <w:r w:rsidRPr="00851C53">
              <w:rPr>
                <w:rFonts w:ascii="Arial" w:hAnsi="Arial" w:cs="Arial"/>
                <w:sz w:val="22"/>
                <w:szCs w:val="22"/>
              </w:rPr>
              <w:t xml:space="preserve">Date of Valuation </w:t>
            </w:r>
          </w:p>
        </w:tc>
        <w:tc>
          <w:tcPr>
            <w:tcW w:w="6484" w:type="dxa"/>
          </w:tcPr>
          <w:p w14:paraId="362F412C" w14:textId="47F6A81B" w:rsidR="000A2962" w:rsidRPr="001D1524" w:rsidRDefault="00E77F14" w:rsidP="003E377E">
            <w:pPr>
              <w:tabs>
                <w:tab w:val="left" w:pos="4320"/>
              </w:tabs>
              <w:spacing w:after="0" w:line="276" w:lineRule="auto"/>
              <w:jc w:val="both"/>
              <w:rPr>
                <w:rFonts w:ascii="Arial" w:hAnsi="Arial" w:cs="Arial"/>
                <w:sz w:val="22"/>
                <w:szCs w:val="22"/>
              </w:rPr>
            </w:pPr>
            <w:r w:rsidRPr="00E77F14">
              <w:rPr>
                <w:rFonts w:ascii="Arial" w:hAnsi="Arial" w:cs="Arial"/>
                <w:sz w:val="22"/>
                <w:szCs w:val="22"/>
              </w:rPr>
              <w:t>1</w:t>
            </w:r>
            <w:r w:rsidR="00CA0C31">
              <w:rPr>
                <w:rFonts w:ascii="Arial" w:hAnsi="Arial" w:cs="Arial"/>
                <w:sz w:val="22"/>
                <w:szCs w:val="22"/>
              </w:rPr>
              <w:t>8</w:t>
            </w:r>
            <w:r w:rsidR="000A2962" w:rsidRPr="00E77F14">
              <w:rPr>
                <w:rFonts w:ascii="Arial" w:hAnsi="Arial" w:cs="Arial"/>
                <w:sz w:val="22"/>
                <w:szCs w:val="22"/>
              </w:rPr>
              <w:t xml:space="preserve">th </w:t>
            </w:r>
            <w:r w:rsidR="00CA0C31">
              <w:rPr>
                <w:rFonts w:ascii="Arial" w:hAnsi="Arial" w:cs="Arial"/>
                <w:sz w:val="22"/>
                <w:szCs w:val="22"/>
              </w:rPr>
              <w:t>October</w:t>
            </w:r>
            <w:r w:rsidR="00C87A9E">
              <w:rPr>
                <w:rFonts w:ascii="Arial" w:hAnsi="Arial" w:cs="Arial"/>
                <w:sz w:val="22"/>
                <w:szCs w:val="22"/>
              </w:rPr>
              <w:t xml:space="preserve">, </w:t>
            </w:r>
            <w:r w:rsidR="004218AE" w:rsidRPr="00E77F14">
              <w:rPr>
                <w:rFonts w:ascii="Arial" w:hAnsi="Arial" w:cs="Arial"/>
                <w:sz w:val="22"/>
                <w:szCs w:val="22"/>
              </w:rPr>
              <w:t>202</w:t>
            </w:r>
            <w:r w:rsidRPr="00E77F14">
              <w:rPr>
                <w:rFonts w:ascii="Arial" w:hAnsi="Arial" w:cs="Arial"/>
                <w:sz w:val="22"/>
                <w:szCs w:val="22"/>
              </w:rPr>
              <w:t>3</w:t>
            </w:r>
          </w:p>
        </w:tc>
      </w:tr>
      <w:tr w:rsidR="000A2962" w:rsidRPr="001D1524" w14:paraId="39CD487E" w14:textId="77777777" w:rsidTr="00612BED">
        <w:trPr>
          <w:trHeight w:val="20"/>
        </w:trPr>
        <w:tc>
          <w:tcPr>
            <w:tcW w:w="993" w:type="dxa"/>
            <w:vAlign w:val="center"/>
          </w:tcPr>
          <w:p w14:paraId="3D1194C1"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668478CB" w14:textId="3328A733" w:rsidR="000A2962" w:rsidRPr="001D1524" w:rsidRDefault="00851C53" w:rsidP="00851C53">
            <w:pPr>
              <w:tabs>
                <w:tab w:val="left" w:pos="4320"/>
              </w:tabs>
              <w:spacing w:after="0" w:line="276" w:lineRule="auto"/>
              <w:jc w:val="both"/>
              <w:rPr>
                <w:rFonts w:ascii="Arial" w:hAnsi="Arial" w:cs="Arial"/>
                <w:sz w:val="22"/>
                <w:szCs w:val="22"/>
              </w:rPr>
            </w:pPr>
            <w:r>
              <w:rPr>
                <w:rFonts w:ascii="Arial" w:hAnsi="Arial" w:cs="Arial"/>
                <w:sz w:val="22"/>
                <w:szCs w:val="22"/>
              </w:rPr>
              <w:t>Report Type</w:t>
            </w:r>
          </w:p>
        </w:tc>
        <w:tc>
          <w:tcPr>
            <w:tcW w:w="6484" w:type="dxa"/>
          </w:tcPr>
          <w:p w14:paraId="031AE4EF" w14:textId="49035602" w:rsidR="000A2962" w:rsidRPr="001D1524"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 xml:space="preserve">Valuation of Securities </w:t>
            </w:r>
            <w:r w:rsidR="00C87A9E">
              <w:rPr>
                <w:rFonts w:ascii="Arial" w:hAnsi="Arial" w:cs="Arial"/>
                <w:sz w:val="22"/>
                <w:szCs w:val="22"/>
              </w:rPr>
              <w:t>or</w:t>
            </w:r>
            <w:r w:rsidRPr="001D1524">
              <w:rPr>
                <w:rFonts w:ascii="Arial" w:hAnsi="Arial" w:cs="Arial"/>
                <w:sz w:val="22"/>
                <w:szCs w:val="22"/>
              </w:rPr>
              <w:t xml:space="preserve"> Financial Assets</w:t>
            </w:r>
            <w:r w:rsidR="001D1524" w:rsidRPr="001D1524">
              <w:rPr>
                <w:rFonts w:ascii="Arial" w:hAnsi="Arial" w:cs="Arial"/>
                <w:sz w:val="22"/>
                <w:szCs w:val="22"/>
              </w:rPr>
              <w:t>/ Current Assets</w:t>
            </w:r>
            <w:r w:rsidRPr="001D1524">
              <w:rPr>
                <w:rFonts w:ascii="Arial" w:hAnsi="Arial" w:cs="Arial"/>
                <w:sz w:val="22"/>
                <w:szCs w:val="22"/>
              </w:rPr>
              <w:t>.</w:t>
            </w:r>
          </w:p>
        </w:tc>
      </w:tr>
      <w:tr w:rsidR="000A2962" w:rsidRPr="001D1524" w14:paraId="1F7FDA24" w14:textId="77777777" w:rsidTr="00612BED">
        <w:trPr>
          <w:trHeight w:val="20"/>
        </w:trPr>
        <w:tc>
          <w:tcPr>
            <w:tcW w:w="993" w:type="dxa"/>
            <w:vAlign w:val="center"/>
          </w:tcPr>
          <w:p w14:paraId="1362CEF0" w14:textId="77777777" w:rsidR="000A2962" w:rsidRPr="001D1524" w:rsidRDefault="000A2962" w:rsidP="00244C29">
            <w:pPr>
              <w:numPr>
                <w:ilvl w:val="0"/>
                <w:numId w:val="4"/>
              </w:numPr>
              <w:spacing w:after="0" w:line="276" w:lineRule="auto"/>
              <w:rPr>
                <w:rFonts w:ascii="Arial" w:hAnsi="Arial" w:cs="Arial"/>
                <w:sz w:val="22"/>
                <w:szCs w:val="22"/>
              </w:rPr>
            </w:pPr>
            <w:r w:rsidRPr="001D1524">
              <w:rPr>
                <w:rFonts w:ascii="Arial" w:hAnsi="Arial" w:cs="Arial"/>
                <w:sz w:val="22"/>
                <w:szCs w:val="22"/>
              </w:rPr>
              <w:t xml:space="preserve"> </w:t>
            </w:r>
          </w:p>
        </w:tc>
        <w:tc>
          <w:tcPr>
            <w:tcW w:w="2446" w:type="dxa"/>
          </w:tcPr>
          <w:p w14:paraId="50A98A67" w14:textId="77777777" w:rsidR="000A2962" w:rsidRPr="00851C53"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Purpose of the Report</w:t>
            </w:r>
          </w:p>
        </w:tc>
        <w:tc>
          <w:tcPr>
            <w:tcW w:w="6484" w:type="dxa"/>
          </w:tcPr>
          <w:p w14:paraId="132F7A9F" w14:textId="33CD4991" w:rsidR="000A2962" w:rsidRPr="001D1524"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 xml:space="preserve">To </w:t>
            </w:r>
            <w:r w:rsidR="00C04028">
              <w:rPr>
                <w:rFonts w:ascii="Arial" w:hAnsi="Arial" w:cs="Arial"/>
                <w:sz w:val="22"/>
                <w:szCs w:val="22"/>
              </w:rPr>
              <w:t xml:space="preserve">determine the Fair Market value and Liquidation value of </w:t>
            </w:r>
            <w:r w:rsidR="00C04028" w:rsidRPr="001D1524">
              <w:rPr>
                <w:rFonts w:ascii="Arial" w:hAnsi="Arial" w:cs="Arial"/>
                <w:sz w:val="22"/>
                <w:szCs w:val="22"/>
              </w:rPr>
              <w:t xml:space="preserve">Securities or Financial Assets/Current Assets of M/s </w:t>
            </w:r>
            <w:r w:rsidR="00C04028">
              <w:rPr>
                <w:rFonts w:ascii="Arial" w:hAnsi="Arial" w:cs="Arial"/>
                <w:sz w:val="22"/>
                <w:szCs w:val="22"/>
              </w:rPr>
              <w:t>IL&amp;FS Engineering and Construction Company</w:t>
            </w:r>
            <w:r w:rsidR="00C04028" w:rsidRPr="00851C53">
              <w:rPr>
                <w:rFonts w:ascii="Arial" w:hAnsi="Arial" w:cs="Arial"/>
                <w:sz w:val="22"/>
                <w:szCs w:val="22"/>
              </w:rPr>
              <w:t xml:space="preserve"> Limited</w:t>
            </w:r>
            <w:r w:rsidR="00C04028">
              <w:rPr>
                <w:rFonts w:ascii="Arial" w:hAnsi="Arial" w:cs="Arial"/>
                <w:sz w:val="22"/>
                <w:szCs w:val="22"/>
              </w:rPr>
              <w:t xml:space="preserve"> </w:t>
            </w:r>
          </w:p>
        </w:tc>
      </w:tr>
      <w:tr w:rsidR="000A2962" w:rsidRPr="001D1524" w14:paraId="15C64CEE" w14:textId="77777777" w:rsidTr="00612BED">
        <w:trPr>
          <w:trHeight w:val="20"/>
        </w:trPr>
        <w:tc>
          <w:tcPr>
            <w:tcW w:w="993" w:type="dxa"/>
            <w:vAlign w:val="center"/>
          </w:tcPr>
          <w:p w14:paraId="06E04949"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65681D74" w14:textId="77777777" w:rsidR="000A2962" w:rsidRPr="00851C53"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Scope of the Report</w:t>
            </w:r>
          </w:p>
        </w:tc>
        <w:tc>
          <w:tcPr>
            <w:tcW w:w="6484" w:type="dxa"/>
          </w:tcPr>
          <w:p w14:paraId="663EE439" w14:textId="5F16760D" w:rsidR="000A2962" w:rsidRPr="002D3613" w:rsidRDefault="000A2962" w:rsidP="00851C53">
            <w:pPr>
              <w:tabs>
                <w:tab w:val="left" w:pos="4320"/>
              </w:tabs>
              <w:spacing w:after="0" w:line="276" w:lineRule="auto"/>
              <w:jc w:val="both"/>
              <w:rPr>
                <w:rFonts w:ascii="Arial" w:hAnsi="Arial" w:cs="Arial"/>
                <w:sz w:val="22"/>
                <w:szCs w:val="22"/>
              </w:rPr>
            </w:pPr>
            <w:r w:rsidRPr="002D3613">
              <w:rPr>
                <w:rFonts w:ascii="Arial" w:hAnsi="Arial" w:cs="Arial"/>
                <w:sz w:val="22"/>
                <w:szCs w:val="22"/>
              </w:rPr>
              <w:t xml:space="preserve">To estimate the </w:t>
            </w:r>
            <w:r w:rsidR="002D3613" w:rsidRPr="002D3613">
              <w:rPr>
                <w:rFonts w:ascii="Arial" w:hAnsi="Arial" w:cs="Arial"/>
                <w:sz w:val="22"/>
                <w:szCs w:val="22"/>
              </w:rPr>
              <w:t xml:space="preserve">Fair Market Value and Liquidation value </w:t>
            </w:r>
            <w:r w:rsidRPr="002D3613">
              <w:rPr>
                <w:rFonts w:ascii="Arial" w:hAnsi="Arial" w:cs="Arial"/>
                <w:sz w:val="22"/>
                <w:szCs w:val="22"/>
              </w:rPr>
              <w:t xml:space="preserve">of Securities </w:t>
            </w:r>
            <w:r w:rsidR="00C87A9E">
              <w:rPr>
                <w:rFonts w:ascii="Arial" w:hAnsi="Arial" w:cs="Arial"/>
                <w:sz w:val="22"/>
                <w:szCs w:val="22"/>
              </w:rPr>
              <w:t>or</w:t>
            </w:r>
            <w:r w:rsidRPr="002D3613">
              <w:rPr>
                <w:rFonts w:ascii="Arial" w:hAnsi="Arial" w:cs="Arial"/>
                <w:sz w:val="22"/>
                <w:szCs w:val="22"/>
              </w:rPr>
              <w:t xml:space="preserve"> Financial Assets</w:t>
            </w:r>
            <w:r w:rsidR="001D1524" w:rsidRPr="002D3613">
              <w:rPr>
                <w:rFonts w:ascii="Arial" w:hAnsi="Arial" w:cs="Arial"/>
                <w:sz w:val="22"/>
                <w:szCs w:val="22"/>
              </w:rPr>
              <w:t>/Current Assets</w:t>
            </w:r>
            <w:r w:rsidRPr="002D3613">
              <w:rPr>
                <w:rFonts w:ascii="Arial" w:hAnsi="Arial" w:cs="Arial"/>
                <w:sz w:val="22"/>
                <w:szCs w:val="22"/>
              </w:rPr>
              <w:t xml:space="preserve"> of M/s </w:t>
            </w:r>
            <w:r w:rsidR="00442D84" w:rsidRPr="002D3613">
              <w:rPr>
                <w:rFonts w:ascii="Arial" w:hAnsi="Arial" w:cs="Arial"/>
                <w:color w:val="000000" w:themeColor="text1"/>
                <w:sz w:val="22"/>
                <w:szCs w:val="22"/>
              </w:rPr>
              <w:t xml:space="preserve">IL&amp;FS </w:t>
            </w:r>
            <w:r w:rsidR="00442D84" w:rsidRPr="002D3613">
              <w:rPr>
                <w:rFonts w:ascii="Arial" w:hAnsi="Arial" w:cs="Arial"/>
                <w:color w:val="000000" w:themeColor="text1"/>
                <w:sz w:val="22"/>
                <w:szCs w:val="22"/>
              </w:rPr>
              <w:lastRenderedPageBreak/>
              <w:t>Engineering and Construction Company Limited</w:t>
            </w:r>
            <w:r w:rsidR="002D3613" w:rsidRPr="002D3613">
              <w:rPr>
                <w:rFonts w:ascii="Arial" w:hAnsi="Arial" w:cs="Arial"/>
                <w:color w:val="000000" w:themeColor="text1"/>
                <w:sz w:val="22"/>
                <w:szCs w:val="22"/>
              </w:rPr>
              <w:t xml:space="preserve"> as on 31</w:t>
            </w:r>
            <w:r w:rsidR="002D3613" w:rsidRPr="002D3613">
              <w:rPr>
                <w:rFonts w:ascii="Arial" w:hAnsi="Arial" w:cs="Arial"/>
                <w:color w:val="000000" w:themeColor="text1"/>
                <w:sz w:val="22"/>
                <w:szCs w:val="22"/>
                <w:vertAlign w:val="superscript"/>
              </w:rPr>
              <w:t>st</w:t>
            </w:r>
            <w:r w:rsidR="002D3613" w:rsidRPr="002D3613">
              <w:rPr>
                <w:rFonts w:ascii="Arial" w:hAnsi="Arial" w:cs="Arial"/>
                <w:color w:val="000000" w:themeColor="text1"/>
                <w:sz w:val="22"/>
                <w:szCs w:val="22"/>
              </w:rPr>
              <w:t xml:space="preserve"> March 2023 and 15</w:t>
            </w:r>
            <w:r w:rsidR="002D3613" w:rsidRPr="002D3613">
              <w:rPr>
                <w:rFonts w:ascii="Arial" w:hAnsi="Arial" w:cs="Arial"/>
                <w:color w:val="000000" w:themeColor="text1"/>
                <w:sz w:val="22"/>
                <w:szCs w:val="22"/>
                <w:vertAlign w:val="superscript"/>
              </w:rPr>
              <w:t>th</w:t>
            </w:r>
            <w:r w:rsidR="002D3613" w:rsidRPr="002D3613">
              <w:rPr>
                <w:rFonts w:ascii="Arial" w:hAnsi="Arial" w:cs="Arial"/>
                <w:color w:val="000000" w:themeColor="text1"/>
                <w:sz w:val="22"/>
                <w:szCs w:val="22"/>
              </w:rPr>
              <w:t xml:space="preserve"> October 2018.</w:t>
            </w:r>
          </w:p>
        </w:tc>
      </w:tr>
      <w:tr w:rsidR="00293A92" w:rsidRPr="001D1524" w14:paraId="6D7A9F0E" w14:textId="77777777" w:rsidTr="00612BED">
        <w:trPr>
          <w:trHeight w:val="20"/>
        </w:trPr>
        <w:tc>
          <w:tcPr>
            <w:tcW w:w="993" w:type="dxa"/>
            <w:vMerge w:val="restart"/>
            <w:vAlign w:val="center"/>
          </w:tcPr>
          <w:p w14:paraId="7382015A" w14:textId="77777777" w:rsidR="00293A92" w:rsidRPr="001D1524" w:rsidRDefault="00293A92" w:rsidP="00293A92">
            <w:pPr>
              <w:numPr>
                <w:ilvl w:val="0"/>
                <w:numId w:val="4"/>
              </w:numPr>
              <w:spacing w:after="0" w:line="276" w:lineRule="auto"/>
              <w:rPr>
                <w:rFonts w:ascii="Arial" w:hAnsi="Arial" w:cs="Arial"/>
                <w:sz w:val="22"/>
                <w:szCs w:val="22"/>
              </w:rPr>
            </w:pPr>
          </w:p>
        </w:tc>
        <w:tc>
          <w:tcPr>
            <w:tcW w:w="2446" w:type="dxa"/>
            <w:vMerge w:val="restart"/>
            <w:vAlign w:val="center"/>
          </w:tcPr>
          <w:p w14:paraId="5D7AD10E" w14:textId="3D05C834" w:rsidR="00293A92" w:rsidRPr="00851C53" w:rsidRDefault="00293A92" w:rsidP="00293A92">
            <w:pPr>
              <w:tabs>
                <w:tab w:val="left" w:pos="4320"/>
              </w:tabs>
              <w:spacing w:after="0" w:line="276" w:lineRule="auto"/>
              <w:jc w:val="both"/>
              <w:rPr>
                <w:rFonts w:ascii="Arial" w:hAnsi="Arial" w:cs="Arial"/>
                <w:sz w:val="22"/>
                <w:szCs w:val="22"/>
              </w:rPr>
            </w:pPr>
            <w:r w:rsidRPr="001D1524">
              <w:rPr>
                <w:rFonts w:ascii="Arial" w:hAnsi="Arial" w:cs="Arial"/>
                <w:sz w:val="22"/>
                <w:szCs w:val="22"/>
              </w:rPr>
              <w:t xml:space="preserve">Documents </w:t>
            </w:r>
            <w:r>
              <w:rPr>
                <w:rFonts w:ascii="Arial" w:hAnsi="Arial" w:cs="Arial"/>
                <w:sz w:val="22"/>
                <w:szCs w:val="22"/>
              </w:rPr>
              <w:t>shared by company</w:t>
            </w:r>
          </w:p>
        </w:tc>
        <w:tc>
          <w:tcPr>
            <w:tcW w:w="6484" w:type="dxa"/>
            <w:vAlign w:val="center"/>
          </w:tcPr>
          <w:p w14:paraId="4BB2ED90" w14:textId="140ED3DF" w:rsidR="00293A92" w:rsidRPr="00851C53" w:rsidRDefault="00293A92" w:rsidP="00293A92">
            <w:pPr>
              <w:tabs>
                <w:tab w:val="left" w:pos="1200"/>
                <w:tab w:val="left" w:pos="2880"/>
                <w:tab w:val="left" w:pos="4320"/>
              </w:tabs>
              <w:spacing w:after="0"/>
              <w:jc w:val="both"/>
              <w:rPr>
                <w:rFonts w:ascii="Arial" w:hAnsi="Arial" w:cs="Arial"/>
                <w:sz w:val="22"/>
                <w:szCs w:val="22"/>
              </w:rPr>
            </w:pPr>
            <w:r w:rsidRPr="00293A92">
              <w:rPr>
                <w:rFonts w:ascii="Arial" w:hAnsi="Arial" w:cs="Arial"/>
                <w:sz w:val="22"/>
                <w:szCs w:val="22"/>
              </w:rPr>
              <w:t>Latest Available Audited/Provisional Financial Statement of the company</w:t>
            </w:r>
          </w:p>
        </w:tc>
      </w:tr>
      <w:tr w:rsidR="00D36129" w:rsidRPr="001D1524" w14:paraId="622B9E6B" w14:textId="77777777" w:rsidTr="00612BED">
        <w:trPr>
          <w:trHeight w:val="20"/>
        </w:trPr>
        <w:tc>
          <w:tcPr>
            <w:tcW w:w="993" w:type="dxa"/>
            <w:vMerge/>
          </w:tcPr>
          <w:p w14:paraId="1434C823"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47EE977E"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2736A021" w14:textId="147EFACC" w:rsidR="00D36129" w:rsidRPr="00293A92" w:rsidRDefault="00D36129" w:rsidP="00293A92">
            <w:pPr>
              <w:tabs>
                <w:tab w:val="left" w:pos="4320"/>
              </w:tabs>
              <w:spacing w:after="0" w:line="276" w:lineRule="auto"/>
              <w:jc w:val="both"/>
              <w:rPr>
                <w:rFonts w:ascii="Arial" w:hAnsi="Arial" w:cs="Arial"/>
                <w:sz w:val="22"/>
                <w:szCs w:val="22"/>
              </w:rPr>
            </w:pPr>
            <w:r>
              <w:rPr>
                <w:rFonts w:ascii="Arial" w:hAnsi="Arial" w:cs="Arial"/>
                <w:sz w:val="22"/>
                <w:szCs w:val="22"/>
              </w:rPr>
              <w:t xml:space="preserve">Details of </w:t>
            </w:r>
            <w:r w:rsidRPr="00293A92">
              <w:rPr>
                <w:rFonts w:ascii="Arial" w:hAnsi="Arial" w:cs="Arial"/>
                <w:sz w:val="22"/>
                <w:szCs w:val="22"/>
              </w:rPr>
              <w:t>Investment and Loans &amp; Advances</w:t>
            </w:r>
          </w:p>
        </w:tc>
      </w:tr>
      <w:tr w:rsidR="00D36129" w:rsidRPr="001D1524" w14:paraId="1C1EF57D" w14:textId="77777777" w:rsidTr="00612BED">
        <w:trPr>
          <w:trHeight w:val="20"/>
        </w:trPr>
        <w:tc>
          <w:tcPr>
            <w:tcW w:w="993" w:type="dxa"/>
            <w:vMerge/>
          </w:tcPr>
          <w:p w14:paraId="3E6947BD"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67F1E178"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4563A132" w14:textId="42E4C116" w:rsidR="00D36129" w:rsidRPr="00293A92" w:rsidRDefault="00D36129" w:rsidP="00293A92">
            <w:pPr>
              <w:tabs>
                <w:tab w:val="left" w:pos="4320"/>
              </w:tabs>
              <w:spacing w:after="0"/>
              <w:jc w:val="both"/>
              <w:rPr>
                <w:rFonts w:ascii="Arial" w:hAnsi="Arial" w:cs="Arial"/>
                <w:sz w:val="22"/>
                <w:szCs w:val="22"/>
              </w:rPr>
            </w:pPr>
            <w:r w:rsidRPr="00293A92">
              <w:rPr>
                <w:rFonts w:ascii="Arial" w:hAnsi="Arial" w:cs="Arial"/>
                <w:sz w:val="22"/>
                <w:szCs w:val="22"/>
              </w:rPr>
              <w:t>Details of Trade Receivables</w:t>
            </w:r>
          </w:p>
        </w:tc>
      </w:tr>
      <w:tr w:rsidR="00D36129" w:rsidRPr="001D1524" w14:paraId="06DB835E" w14:textId="77777777" w:rsidTr="00612BED">
        <w:trPr>
          <w:trHeight w:val="20"/>
        </w:trPr>
        <w:tc>
          <w:tcPr>
            <w:tcW w:w="993" w:type="dxa"/>
            <w:vMerge/>
          </w:tcPr>
          <w:p w14:paraId="6ABC87B6"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5DAF4002"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27378656" w14:textId="3C479B0F" w:rsidR="00D36129" w:rsidRPr="00293A92" w:rsidRDefault="00D36129" w:rsidP="00293A92">
            <w:pPr>
              <w:tabs>
                <w:tab w:val="left" w:pos="4320"/>
              </w:tabs>
              <w:spacing w:after="0"/>
              <w:jc w:val="both"/>
              <w:rPr>
                <w:rFonts w:ascii="Arial" w:hAnsi="Arial" w:cs="Arial"/>
                <w:sz w:val="22"/>
                <w:szCs w:val="22"/>
              </w:rPr>
            </w:pPr>
            <w:r w:rsidRPr="00293A92">
              <w:rPr>
                <w:rFonts w:ascii="Arial" w:hAnsi="Arial" w:cs="Arial"/>
                <w:sz w:val="22"/>
                <w:szCs w:val="22"/>
              </w:rPr>
              <w:t>Details of Cash &amp; Cash Equivalents</w:t>
            </w:r>
          </w:p>
        </w:tc>
      </w:tr>
      <w:tr w:rsidR="00D36129" w:rsidRPr="001D1524" w14:paraId="7D98BDB1" w14:textId="77777777" w:rsidTr="00612BED">
        <w:trPr>
          <w:trHeight w:val="20"/>
        </w:trPr>
        <w:tc>
          <w:tcPr>
            <w:tcW w:w="993" w:type="dxa"/>
            <w:vMerge/>
          </w:tcPr>
          <w:p w14:paraId="2E4B5A68"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1BD81689"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4BE53593" w14:textId="05C63B7A" w:rsidR="00D36129" w:rsidRPr="00293A92" w:rsidRDefault="00D36129" w:rsidP="00293A92">
            <w:pPr>
              <w:tabs>
                <w:tab w:val="left" w:pos="4320"/>
              </w:tabs>
              <w:spacing w:after="0"/>
              <w:jc w:val="both"/>
              <w:rPr>
                <w:rFonts w:ascii="Arial" w:hAnsi="Arial" w:cs="Arial"/>
                <w:sz w:val="22"/>
                <w:szCs w:val="22"/>
              </w:rPr>
            </w:pPr>
            <w:r w:rsidRPr="00293A92">
              <w:rPr>
                <w:rFonts w:ascii="Arial" w:hAnsi="Arial" w:cs="Arial"/>
                <w:sz w:val="22"/>
                <w:szCs w:val="22"/>
              </w:rPr>
              <w:t xml:space="preserve">Details of other current assets and others Current Financial Assets </w:t>
            </w:r>
          </w:p>
        </w:tc>
      </w:tr>
      <w:tr w:rsidR="00D36129" w:rsidRPr="001D1524" w14:paraId="2C34878C" w14:textId="77777777" w:rsidTr="00612BED">
        <w:trPr>
          <w:trHeight w:val="20"/>
        </w:trPr>
        <w:tc>
          <w:tcPr>
            <w:tcW w:w="993" w:type="dxa"/>
            <w:vMerge/>
          </w:tcPr>
          <w:p w14:paraId="67B237E5"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3B172B20"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02DE49CA" w14:textId="78A22618" w:rsidR="00D36129" w:rsidRPr="00293A92" w:rsidRDefault="00D36129" w:rsidP="00293A92">
            <w:pPr>
              <w:tabs>
                <w:tab w:val="left" w:pos="4320"/>
              </w:tabs>
              <w:spacing w:after="0"/>
              <w:jc w:val="both"/>
              <w:rPr>
                <w:rFonts w:ascii="Arial" w:hAnsi="Arial" w:cs="Arial"/>
                <w:sz w:val="22"/>
                <w:szCs w:val="22"/>
              </w:rPr>
            </w:pPr>
            <w:r w:rsidRPr="00293A92">
              <w:rPr>
                <w:rFonts w:ascii="Arial" w:hAnsi="Arial" w:cs="Arial"/>
                <w:sz w:val="22"/>
                <w:szCs w:val="22"/>
              </w:rPr>
              <w:t xml:space="preserve">Details of other </w:t>
            </w:r>
            <w:r>
              <w:rPr>
                <w:rFonts w:ascii="Arial" w:hAnsi="Arial" w:cs="Arial"/>
                <w:sz w:val="22"/>
                <w:szCs w:val="22"/>
              </w:rPr>
              <w:t>non-current</w:t>
            </w:r>
            <w:r w:rsidRPr="00293A92">
              <w:rPr>
                <w:rFonts w:ascii="Arial" w:hAnsi="Arial" w:cs="Arial"/>
                <w:sz w:val="22"/>
                <w:szCs w:val="22"/>
              </w:rPr>
              <w:t xml:space="preserve"> assets and others </w:t>
            </w:r>
            <w:r>
              <w:rPr>
                <w:rFonts w:ascii="Arial" w:hAnsi="Arial" w:cs="Arial"/>
                <w:sz w:val="22"/>
                <w:szCs w:val="22"/>
              </w:rPr>
              <w:t>Non-</w:t>
            </w:r>
            <w:r w:rsidRPr="00293A92">
              <w:rPr>
                <w:rFonts w:ascii="Arial" w:hAnsi="Arial" w:cs="Arial"/>
                <w:sz w:val="22"/>
                <w:szCs w:val="22"/>
              </w:rPr>
              <w:t>Current Financial Assets</w:t>
            </w:r>
          </w:p>
        </w:tc>
      </w:tr>
      <w:tr w:rsidR="00D36129" w:rsidRPr="001D1524" w14:paraId="2A4E29E2" w14:textId="77777777" w:rsidTr="00612BED">
        <w:trPr>
          <w:trHeight w:val="20"/>
        </w:trPr>
        <w:tc>
          <w:tcPr>
            <w:tcW w:w="993" w:type="dxa"/>
            <w:vMerge/>
          </w:tcPr>
          <w:p w14:paraId="7640DF52"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31C44859"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5218460A" w14:textId="2C3F736A" w:rsidR="00D36129" w:rsidRPr="00293A92" w:rsidRDefault="00D36129" w:rsidP="00293A92">
            <w:pPr>
              <w:tabs>
                <w:tab w:val="left" w:pos="4320"/>
              </w:tabs>
              <w:spacing w:after="0" w:line="276" w:lineRule="auto"/>
              <w:contextualSpacing/>
              <w:jc w:val="both"/>
              <w:rPr>
                <w:rFonts w:ascii="Arial" w:hAnsi="Arial" w:cs="Arial"/>
                <w:sz w:val="22"/>
                <w:szCs w:val="22"/>
              </w:rPr>
            </w:pPr>
            <w:r>
              <w:rPr>
                <w:rFonts w:ascii="Arial" w:hAnsi="Arial" w:cs="Arial"/>
                <w:sz w:val="22"/>
                <w:szCs w:val="22"/>
              </w:rPr>
              <w:t>Other required documents also shared</w:t>
            </w:r>
          </w:p>
        </w:tc>
      </w:tr>
    </w:tbl>
    <w:p w14:paraId="00F59117" w14:textId="77777777" w:rsidR="00C718CD" w:rsidRDefault="00C718CD" w:rsidP="00C718CD">
      <w:pPr>
        <w:ind w:left="-142"/>
        <w:rPr>
          <w:rFonts w:ascii="Arial" w:hAnsi="Arial" w:cs="Arial"/>
          <w:sz w:val="22"/>
          <w:szCs w:val="18"/>
        </w:rPr>
      </w:pPr>
    </w:p>
    <w:p w14:paraId="1784AE52" w14:textId="77777777" w:rsidR="005C056B" w:rsidRDefault="005C056B" w:rsidP="00C718CD">
      <w:pPr>
        <w:ind w:left="-142"/>
        <w:rPr>
          <w:rFonts w:ascii="Arial" w:hAnsi="Arial" w:cs="Arial"/>
          <w:sz w:val="22"/>
          <w:szCs w:val="18"/>
        </w:rPr>
      </w:pPr>
    </w:p>
    <w:p w14:paraId="1C96C2D8" w14:textId="77777777" w:rsidR="005C056B" w:rsidRDefault="005C056B" w:rsidP="00C718CD">
      <w:pPr>
        <w:ind w:left="-142"/>
        <w:rPr>
          <w:rFonts w:ascii="Arial" w:hAnsi="Arial" w:cs="Arial"/>
          <w:sz w:val="22"/>
          <w:szCs w:val="18"/>
        </w:rPr>
      </w:pPr>
    </w:p>
    <w:p w14:paraId="2A2CE363" w14:textId="77777777" w:rsidR="005C056B" w:rsidRDefault="005C056B" w:rsidP="00C718CD">
      <w:pPr>
        <w:ind w:left="-142"/>
        <w:rPr>
          <w:rFonts w:ascii="Arial" w:hAnsi="Arial" w:cs="Arial"/>
          <w:sz w:val="22"/>
          <w:szCs w:val="18"/>
        </w:rPr>
      </w:pPr>
    </w:p>
    <w:p w14:paraId="2C51B24C" w14:textId="77777777" w:rsidR="005C056B" w:rsidRDefault="005C056B" w:rsidP="00C718CD">
      <w:pPr>
        <w:ind w:left="-142"/>
        <w:rPr>
          <w:rFonts w:ascii="Arial" w:hAnsi="Arial" w:cs="Arial"/>
          <w:sz w:val="22"/>
          <w:szCs w:val="18"/>
        </w:rPr>
      </w:pPr>
    </w:p>
    <w:p w14:paraId="7338FE99" w14:textId="77777777" w:rsidR="005C056B" w:rsidRDefault="005C056B" w:rsidP="00C718CD">
      <w:pPr>
        <w:ind w:left="-142"/>
        <w:rPr>
          <w:rFonts w:ascii="Arial" w:hAnsi="Arial" w:cs="Arial"/>
          <w:sz w:val="22"/>
          <w:szCs w:val="18"/>
        </w:rPr>
      </w:pPr>
    </w:p>
    <w:p w14:paraId="67CBE0EA" w14:textId="77777777" w:rsidR="00C718CD" w:rsidRDefault="00C718CD" w:rsidP="002764DB">
      <w:pPr>
        <w:rPr>
          <w:rFonts w:ascii="Arial" w:hAnsi="Arial" w:cs="Arial"/>
          <w:sz w:val="22"/>
          <w:szCs w:val="18"/>
        </w:rPr>
      </w:pPr>
    </w:p>
    <w:p w14:paraId="13806EBE" w14:textId="77777777" w:rsidR="00C718CD" w:rsidRDefault="00C718CD" w:rsidP="002764DB">
      <w:pPr>
        <w:rPr>
          <w:rFonts w:ascii="Arial" w:hAnsi="Arial" w:cs="Arial"/>
          <w:sz w:val="22"/>
          <w:szCs w:val="18"/>
        </w:rPr>
      </w:pPr>
    </w:p>
    <w:p w14:paraId="56EF3AE2" w14:textId="77777777" w:rsidR="00851C53" w:rsidRDefault="00851C53" w:rsidP="002764DB">
      <w:pPr>
        <w:rPr>
          <w:rFonts w:ascii="Arial" w:hAnsi="Arial" w:cs="Arial"/>
          <w:sz w:val="22"/>
          <w:szCs w:val="18"/>
        </w:rPr>
      </w:pPr>
    </w:p>
    <w:p w14:paraId="4658D6CD" w14:textId="77777777" w:rsidR="00FC003E" w:rsidRDefault="00FC003E" w:rsidP="002764DB">
      <w:pPr>
        <w:rPr>
          <w:rFonts w:ascii="Arial" w:hAnsi="Arial" w:cs="Arial"/>
          <w:sz w:val="22"/>
          <w:szCs w:val="18"/>
        </w:rPr>
      </w:pPr>
    </w:p>
    <w:p w14:paraId="32B2E12B" w14:textId="77777777" w:rsidR="00851C53" w:rsidRDefault="00851C53" w:rsidP="002764DB">
      <w:pPr>
        <w:rPr>
          <w:rFonts w:ascii="Arial" w:hAnsi="Arial" w:cs="Arial"/>
          <w:sz w:val="22"/>
          <w:szCs w:val="18"/>
        </w:rPr>
      </w:pPr>
    </w:p>
    <w:p w14:paraId="13750C22" w14:textId="77777777" w:rsidR="00851C53" w:rsidRDefault="00851C53" w:rsidP="002764DB">
      <w:pPr>
        <w:rPr>
          <w:rFonts w:ascii="Arial" w:hAnsi="Arial" w:cs="Arial"/>
          <w:sz w:val="22"/>
          <w:szCs w:val="18"/>
        </w:rPr>
      </w:pPr>
    </w:p>
    <w:p w14:paraId="7093CB9D" w14:textId="77777777" w:rsidR="00293A92" w:rsidRDefault="00293A92" w:rsidP="002764DB">
      <w:pPr>
        <w:rPr>
          <w:rFonts w:ascii="Arial" w:hAnsi="Arial" w:cs="Arial"/>
          <w:sz w:val="22"/>
          <w:szCs w:val="18"/>
        </w:rPr>
      </w:pPr>
    </w:p>
    <w:p w14:paraId="55BF2CFA" w14:textId="77777777" w:rsidR="00293A92" w:rsidRDefault="00293A92" w:rsidP="002764DB">
      <w:pPr>
        <w:rPr>
          <w:rFonts w:ascii="Arial" w:hAnsi="Arial" w:cs="Arial"/>
          <w:sz w:val="22"/>
          <w:szCs w:val="18"/>
        </w:rPr>
      </w:pPr>
    </w:p>
    <w:p w14:paraId="4138A62B" w14:textId="77777777" w:rsidR="00293A92" w:rsidRDefault="00293A92" w:rsidP="002764DB">
      <w:pPr>
        <w:rPr>
          <w:rFonts w:ascii="Arial" w:hAnsi="Arial" w:cs="Arial"/>
          <w:sz w:val="22"/>
          <w:szCs w:val="18"/>
        </w:rPr>
      </w:pPr>
    </w:p>
    <w:p w14:paraId="257FE132" w14:textId="24871E71" w:rsidR="00704E78" w:rsidRDefault="00704E78">
      <w:pPr>
        <w:rPr>
          <w:rFonts w:ascii="Arial" w:hAnsi="Arial" w:cs="Arial"/>
          <w:sz w:val="22"/>
          <w:szCs w:val="18"/>
        </w:rPr>
      </w:pPr>
      <w:r>
        <w:rPr>
          <w:rFonts w:ascii="Arial" w:hAnsi="Arial" w:cs="Arial"/>
          <w:sz w:val="22"/>
          <w:szCs w:val="18"/>
        </w:rPr>
        <w:br w:type="page"/>
      </w: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76"/>
        <w:gridCol w:w="8647"/>
      </w:tblGrid>
      <w:tr w:rsidR="000A2962" w:rsidRPr="00660B1F" w14:paraId="4447B9F4" w14:textId="77777777" w:rsidTr="00797BC4">
        <w:trPr>
          <w:trHeight w:val="20"/>
        </w:trPr>
        <w:tc>
          <w:tcPr>
            <w:tcW w:w="643" w:type="pct"/>
            <w:shd w:val="clear" w:color="auto" w:fill="002060"/>
            <w:vAlign w:val="center"/>
          </w:tcPr>
          <w:p w14:paraId="4C863C6E" w14:textId="77777777" w:rsidR="000A2962" w:rsidRPr="00BF1B37" w:rsidRDefault="000A2962" w:rsidP="00851C53">
            <w:pPr>
              <w:spacing w:after="0"/>
              <w:ind w:right="-108"/>
              <w:jc w:val="center"/>
              <w:rPr>
                <w:rFonts w:ascii="Arial" w:hAnsi="Arial" w:cs="Arial"/>
                <w:b/>
                <w:sz w:val="22"/>
                <w:szCs w:val="20"/>
              </w:rPr>
            </w:pPr>
            <w:r>
              <w:rPr>
                <w:rFonts w:ascii="Arial" w:hAnsi="Arial" w:cs="Arial"/>
                <w:b/>
                <w:sz w:val="22"/>
                <w:szCs w:val="22"/>
              </w:rPr>
              <w:lastRenderedPageBreak/>
              <w:br w:type="page"/>
            </w:r>
            <w:r w:rsidRPr="00BF1B37">
              <w:rPr>
                <w:rFonts w:ascii="Arial" w:hAnsi="Arial" w:cs="Arial"/>
                <w:b/>
                <w:sz w:val="22"/>
                <w:szCs w:val="20"/>
              </w:rPr>
              <w:t>PART B</w:t>
            </w:r>
          </w:p>
        </w:tc>
        <w:tc>
          <w:tcPr>
            <w:tcW w:w="4357" w:type="pct"/>
            <w:shd w:val="clear" w:color="auto" w:fill="9CC2E5" w:themeFill="accent1" w:themeFillTint="99"/>
            <w:vAlign w:val="center"/>
          </w:tcPr>
          <w:p w14:paraId="54C92971" w14:textId="77777777" w:rsidR="000A2962" w:rsidRPr="00BF1B37" w:rsidRDefault="000A2962" w:rsidP="000A2962">
            <w:pPr>
              <w:spacing w:after="0"/>
              <w:ind w:right="-108"/>
              <w:jc w:val="center"/>
              <w:rPr>
                <w:rFonts w:ascii="Arial" w:hAnsi="Arial" w:cs="Arial"/>
                <w:b/>
                <w:sz w:val="22"/>
                <w:szCs w:val="20"/>
              </w:rPr>
            </w:pPr>
            <w:r w:rsidRPr="00BF1B37">
              <w:rPr>
                <w:rFonts w:ascii="Arial" w:hAnsi="Arial" w:cs="Arial"/>
                <w:b/>
                <w:sz w:val="22"/>
                <w:szCs w:val="20"/>
              </w:rPr>
              <w:t xml:space="preserve">PRELIMINARY INFORMATION OF </w:t>
            </w:r>
            <w:r>
              <w:rPr>
                <w:rFonts w:ascii="Arial" w:hAnsi="Arial" w:cs="Arial"/>
                <w:b/>
                <w:sz w:val="22"/>
                <w:szCs w:val="20"/>
              </w:rPr>
              <w:t>SECURITIES OR FINANCIAL ASSETS</w:t>
            </w:r>
            <w:r w:rsidRPr="00BF1B37">
              <w:rPr>
                <w:rFonts w:ascii="Arial" w:hAnsi="Arial" w:cs="Arial"/>
                <w:b/>
                <w:sz w:val="22"/>
                <w:szCs w:val="20"/>
              </w:rPr>
              <w:t xml:space="preserve"> UNDER ASSESSMENT</w:t>
            </w:r>
          </w:p>
        </w:tc>
      </w:tr>
    </w:tbl>
    <w:p w14:paraId="10813BDD" w14:textId="77777777" w:rsidR="001309E8" w:rsidRPr="001309E8" w:rsidRDefault="001309E8" w:rsidP="001309E8">
      <w:pPr>
        <w:pStyle w:val="ListParagraph"/>
        <w:autoSpaceDE w:val="0"/>
        <w:autoSpaceDN w:val="0"/>
        <w:adjustRightInd w:val="0"/>
        <w:spacing w:after="0" w:line="360" w:lineRule="auto"/>
        <w:ind w:left="90" w:right="-604"/>
        <w:jc w:val="both"/>
        <w:rPr>
          <w:rFonts w:ascii="Arial" w:hAnsi="Arial" w:cs="Arial"/>
          <w:b/>
          <w:sz w:val="22"/>
          <w:szCs w:val="22"/>
        </w:rPr>
      </w:pPr>
    </w:p>
    <w:p w14:paraId="3C9F9465" w14:textId="7D36645B" w:rsidR="00F511B2" w:rsidRPr="00F511B2" w:rsidRDefault="00367ADF">
      <w:pPr>
        <w:pStyle w:val="ListParagraph"/>
        <w:numPr>
          <w:ilvl w:val="0"/>
          <w:numId w:val="8"/>
        </w:numPr>
        <w:autoSpaceDE w:val="0"/>
        <w:autoSpaceDN w:val="0"/>
        <w:adjustRightInd w:val="0"/>
        <w:spacing w:after="0" w:line="360" w:lineRule="auto"/>
        <w:ind w:left="90" w:right="-604"/>
        <w:jc w:val="both"/>
        <w:rPr>
          <w:rFonts w:ascii="Arial" w:hAnsi="Arial" w:cs="Arial"/>
          <w:b/>
          <w:sz w:val="22"/>
          <w:szCs w:val="22"/>
        </w:rPr>
      </w:pPr>
      <w:r>
        <w:rPr>
          <w:rFonts w:ascii="Arial" w:hAnsi="Arial" w:cs="Arial"/>
          <w:b/>
          <w:sz w:val="22"/>
          <w:szCs w:val="22"/>
          <w:lang w:val="en-IN"/>
        </w:rPr>
        <w:t>OVERVIEW OF THE COMPANY/</w:t>
      </w:r>
      <w:r w:rsidR="00962183" w:rsidRPr="00C20DE1">
        <w:rPr>
          <w:rFonts w:ascii="Arial" w:hAnsi="Arial" w:cs="Arial"/>
          <w:b/>
          <w:sz w:val="22"/>
          <w:szCs w:val="22"/>
        </w:rPr>
        <w:t>CORPORATE DEBTOR</w:t>
      </w:r>
      <w:r w:rsidR="00962183" w:rsidRPr="00C20DE1">
        <w:rPr>
          <w:rFonts w:ascii="Arial" w:hAnsi="Arial" w:cs="Arial"/>
          <w:b/>
          <w:sz w:val="22"/>
          <w:szCs w:val="22"/>
          <w:lang w:val="en-IN"/>
        </w:rPr>
        <w:t>:</w:t>
      </w:r>
      <w:r>
        <w:rPr>
          <w:rFonts w:ascii="Arial" w:hAnsi="Arial" w:cs="Arial"/>
          <w:b/>
          <w:sz w:val="22"/>
          <w:szCs w:val="22"/>
          <w:lang w:val="en-IN"/>
        </w:rPr>
        <w:t xml:space="preserve"> </w:t>
      </w:r>
      <w:r w:rsidR="00962183" w:rsidRPr="00367ADF">
        <w:rPr>
          <w:rFonts w:ascii="Arial" w:hAnsi="Arial" w:cs="Arial"/>
          <w:sz w:val="22"/>
          <w:szCs w:val="22"/>
          <w:lang w:val="en-IN"/>
        </w:rPr>
        <w:t xml:space="preserve">M/s </w:t>
      </w:r>
      <w:r w:rsidR="000A1D67">
        <w:rPr>
          <w:rFonts w:ascii="Arial" w:hAnsi="Arial" w:cs="Arial"/>
          <w:color w:val="000000" w:themeColor="text1"/>
          <w:sz w:val="22"/>
          <w:szCs w:val="22"/>
        </w:rPr>
        <w:t>IL&amp;FS Engineering and Construction Company</w:t>
      </w:r>
      <w:r w:rsidR="005A5A79" w:rsidRPr="00367ADF">
        <w:rPr>
          <w:rFonts w:ascii="Arial" w:hAnsi="Arial" w:cs="Arial"/>
          <w:color w:val="000000" w:themeColor="text1"/>
          <w:sz w:val="22"/>
          <w:szCs w:val="22"/>
        </w:rPr>
        <w:t xml:space="preserve"> Limited</w:t>
      </w:r>
      <w:r w:rsidR="00F511B2">
        <w:rPr>
          <w:rFonts w:ascii="Arial" w:hAnsi="Arial" w:cs="Arial"/>
          <w:color w:val="000000" w:themeColor="text1"/>
          <w:sz w:val="22"/>
          <w:szCs w:val="22"/>
        </w:rPr>
        <w:t xml:space="preserve"> (IECCL)</w:t>
      </w:r>
      <w:r w:rsidR="00235DD1" w:rsidRPr="00367ADF">
        <w:rPr>
          <w:rFonts w:ascii="Arial" w:hAnsi="Arial" w:cs="Arial"/>
          <w:sz w:val="22"/>
          <w:szCs w:val="22"/>
          <w:lang w:val="en-IN"/>
        </w:rPr>
        <w:t xml:space="preserve"> </w:t>
      </w:r>
      <w:r w:rsidR="005A5A79" w:rsidRPr="00367ADF">
        <w:rPr>
          <w:rFonts w:ascii="Arial" w:hAnsi="Arial" w:cs="Arial"/>
          <w:sz w:val="22"/>
          <w:szCs w:val="22"/>
          <w:lang w:val="en-IN"/>
        </w:rPr>
        <w:t xml:space="preserve">is </w:t>
      </w:r>
      <w:r w:rsidR="001E2D3E" w:rsidRPr="00367ADF">
        <w:rPr>
          <w:rFonts w:ascii="Arial" w:hAnsi="Arial" w:cs="Arial"/>
          <w:sz w:val="22"/>
          <w:szCs w:val="22"/>
          <w:lang w:val="en-IN"/>
        </w:rPr>
        <w:t xml:space="preserve">incorporated on </w:t>
      </w:r>
      <w:r w:rsidR="00F52848">
        <w:rPr>
          <w:rFonts w:ascii="Arial" w:hAnsi="Arial" w:cs="Arial"/>
          <w:sz w:val="22"/>
          <w:szCs w:val="22"/>
          <w:lang w:val="en-IN"/>
        </w:rPr>
        <w:t>6</w:t>
      </w:r>
      <w:r w:rsidR="00962183" w:rsidRPr="00367ADF">
        <w:rPr>
          <w:rFonts w:ascii="Arial" w:hAnsi="Arial" w:cs="Arial"/>
          <w:sz w:val="22"/>
          <w:szCs w:val="22"/>
          <w:vertAlign w:val="superscript"/>
          <w:lang w:val="en-IN"/>
        </w:rPr>
        <w:t>th</w:t>
      </w:r>
      <w:r w:rsidR="00962183" w:rsidRPr="00367ADF">
        <w:rPr>
          <w:rFonts w:ascii="Arial" w:hAnsi="Arial" w:cs="Arial"/>
          <w:sz w:val="22"/>
          <w:szCs w:val="22"/>
          <w:lang w:val="en-IN"/>
        </w:rPr>
        <w:t xml:space="preserve"> </w:t>
      </w:r>
      <w:r w:rsidR="00F52848">
        <w:rPr>
          <w:rFonts w:ascii="Arial" w:hAnsi="Arial" w:cs="Arial"/>
          <w:sz w:val="22"/>
          <w:szCs w:val="22"/>
          <w:lang w:val="en-IN"/>
        </w:rPr>
        <w:t>May</w:t>
      </w:r>
      <w:r w:rsidR="00962183" w:rsidRPr="00367ADF">
        <w:rPr>
          <w:rFonts w:ascii="Arial" w:hAnsi="Arial" w:cs="Arial"/>
          <w:sz w:val="22"/>
          <w:szCs w:val="22"/>
          <w:lang w:val="en-IN"/>
        </w:rPr>
        <w:t xml:space="preserve"> </w:t>
      </w:r>
      <w:r w:rsidR="00F52848">
        <w:rPr>
          <w:rFonts w:ascii="Arial" w:hAnsi="Arial" w:cs="Arial"/>
          <w:sz w:val="22"/>
          <w:szCs w:val="22"/>
          <w:lang w:val="en-IN"/>
        </w:rPr>
        <w:t>1998</w:t>
      </w:r>
      <w:r w:rsidR="00962183" w:rsidRPr="00367ADF">
        <w:rPr>
          <w:rFonts w:ascii="Arial" w:hAnsi="Arial" w:cs="Arial"/>
          <w:sz w:val="22"/>
          <w:szCs w:val="22"/>
          <w:lang w:val="en-IN"/>
        </w:rPr>
        <w:t xml:space="preserve">. It is classified as </w:t>
      </w:r>
      <w:r w:rsidR="00A34597" w:rsidRPr="00367ADF">
        <w:rPr>
          <w:rFonts w:ascii="Arial" w:hAnsi="Arial" w:cs="Arial"/>
          <w:sz w:val="22"/>
          <w:szCs w:val="22"/>
          <w:lang w:val="en-IN"/>
        </w:rPr>
        <w:t>non-government</w:t>
      </w:r>
      <w:r w:rsidR="00F52848">
        <w:rPr>
          <w:rFonts w:ascii="Arial" w:hAnsi="Arial" w:cs="Arial"/>
          <w:sz w:val="22"/>
          <w:szCs w:val="22"/>
          <w:lang w:val="en-IN"/>
        </w:rPr>
        <w:t>,</w:t>
      </w:r>
      <w:r w:rsidR="00962183" w:rsidRPr="00367ADF">
        <w:rPr>
          <w:rFonts w:ascii="Arial" w:hAnsi="Arial" w:cs="Arial"/>
          <w:sz w:val="22"/>
          <w:szCs w:val="22"/>
          <w:lang w:val="en-IN"/>
        </w:rPr>
        <w:t xml:space="preserve"> limited by shares</w:t>
      </w:r>
      <w:r w:rsidR="00F52848">
        <w:rPr>
          <w:rFonts w:ascii="Arial" w:hAnsi="Arial" w:cs="Arial"/>
          <w:sz w:val="22"/>
          <w:szCs w:val="22"/>
          <w:lang w:val="en-IN"/>
        </w:rPr>
        <w:t>,</w:t>
      </w:r>
      <w:r w:rsidR="00962183" w:rsidRPr="00367ADF">
        <w:rPr>
          <w:rFonts w:ascii="Arial" w:hAnsi="Arial" w:cs="Arial"/>
          <w:sz w:val="22"/>
          <w:szCs w:val="22"/>
          <w:lang w:val="en-IN"/>
        </w:rPr>
        <w:t xml:space="preserve"> P</w:t>
      </w:r>
      <w:r w:rsidR="005A5A79" w:rsidRPr="00367ADF">
        <w:rPr>
          <w:rFonts w:ascii="Arial" w:hAnsi="Arial" w:cs="Arial"/>
          <w:sz w:val="22"/>
          <w:szCs w:val="22"/>
          <w:lang w:val="en-IN"/>
        </w:rPr>
        <w:t>ublic</w:t>
      </w:r>
      <w:r w:rsidR="00962183" w:rsidRPr="00367ADF">
        <w:rPr>
          <w:rFonts w:ascii="Arial" w:hAnsi="Arial" w:cs="Arial"/>
          <w:sz w:val="22"/>
          <w:szCs w:val="22"/>
          <w:lang w:val="en-IN"/>
        </w:rPr>
        <w:t xml:space="preserve"> Company and is registered at Registrar of Companies (ROC), </w:t>
      </w:r>
      <w:r w:rsidR="005A5A79" w:rsidRPr="00367ADF">
        <w:rPr>
          <w:rFonts w:ascii="Arial" w:hAnsi="Arial" w:cs="Arial"/>
          <w:sz w:val="22"/>
          <w:szCs w:val="22"/>
          <w:lang w:val="en-IN"/>
        </w:rPr>
        <w:t>Hyderabad</w:t>
      </w:r>
      <w:r w:rsidR="00962183" w:rsidRPr="00367ADF">
        <w:rPr>
          <w:rFonts w:ascii="Arial" w:hAnsi="Arial" w:cs="Arial"/>
          <w:sz w:val="22"/>
          <w:szCs w:val="22"/>
          <w:lang w:val="en-IN"/>
        </w:rPr>
        <w:t xml:space="preserve">. Its </w:t>
      </w:r>
      <w:r w:rsidR="001E2D3E" w:rsidRPr="00367ADF">
        <w:rPr>
          <w:rFonts w:ascii="Arial" w:hAnsi="Arial" w:cs="Arial"/>
          <w:sz w:val="22"/>
          <w:szCs w:val="22"/>
          <w:lang w:val="en-IN"/>
        </w:rPr>
        <w:t xml:space="preserve">authorized share capital is </w:t>
      </w:r>
      <w:r w:rsidR="001E2D3E" w:rsidRPr="00367ADF">
        <w:rPr>
          <w:rFonts w:ascii="Arial" w:hAnsi="Arial" w:cs="Arial"/>
          <w:color w:val="000000" w:themeColor="text1"/>
          <w:sz w:val="22"/>
          <w:szCs w:val="22"/>
        </w:rPr>
        <w:t xml:space="preserve">INR </w:t>
      </w:r>
      <w:r w:rsidR="00F52848">
        <w:rPr>
          <w:rFonts w:ascii="Arial" w:hAnsi="Arial" w:cs="Arial"/>
          <w:color w:val="000000" w:themeColor="text1"/>
          <w:sz w:val="22"/>
          <w:szCs w:val="22"/>
        </w:rPr>
        <w:t>7,000,000,000</w:t>
      </w:r>
      <w:r w:rsidR="005A5A79" w:rsidRPr="00367ADF">
        <w:rPr>
          <w:rFonts w:ascii="Arial" w:hAnsi="Arial" w:cs="Arial"/>
          <w:color w:val="000000" w:themeColor="text1"/>
          <w:sz w:val="22"/>
          <w:szCs w:val="22"/>
        </w:rPr>
        <w:t xml:space="preserve"> </w:t>
      </w:r>
      <w:r w:rsidR="00962183" w:rsidRPr="00367ADF">
        <w:rPr>
          <w:rFonts w:ascii="Arial" w:hAnsi="Arial" w:cs="Arial"/>
          <w:color w:val="000000" w:themeColor="text1"/>
          <w:sz w:val="22"/>
          <w:szCs w:val="22"/>
        </w:rPr>
        <w:t xml:space="preserve">and its </w:t>
      </w:r>
      <w:r w:rsidR="00F52848" w:rsidRPr="00367ADF">
        <w:rPr>
          <w:rFonts w:ascii="Arial" w:hAnsi="Arial" w:cs="Arial"/>
          <w:color w:val="000000" w:themeColor="text1"/>
          <w:sz w:val="22"/>
          <w:szCs w:val="22"/>
        </w:rPr>
        <w:t>paid-up</w:t>
      </w:r>
      <w:r w:rsidR="00962183" w:rsidRPr="00367ADF">
        <w:rPr>
          <w:rFonts w:ascii="Arial" w:hAnsi="Arial" w:cs="Arial"/>
          <w:color w:val="000000" w:themeColor="text1"/>
          <w:sz w:val="22"/>
          <w:szCs w:val="22"/>
        </w:rPr>
        <w:t xml:space="preserve"> capital is INR </w:t>
      </w:r>
      <w:r w:rsidR="00F52848">
        <w:rPr>
          <w:rFonts w:ascii="Arial" w:hAnsi="Arial" w:cs="Arial"/>
          <w:color w:val="000000" w:themeColor="text1"/>
          <w:sz w:val="22"/>
          <w:szCs w:val="22"/>
        </w:rPr>
        <w:t>1,311,210,780</w:t>
      </w:r>
      <w:r w:rsidR="00247A3D" w:rsidRPr="00367ADF">
        <w:rPr>
          <w:rFonts w:ascii="Arial" w:hAnsi="Arial" w:cs="Arial"/>
          <w:color w:val="000000" w:themeColor="text1"/>
          <w:sz w:val="22"/>
          <w:szCs w:val="22"/>
        </w:rPr>
        <w:t xml:space="preserve">. </w:t>
      </w:r>
      <w:r w:rsidR="00235DD1" w:rsidRPr="00367ADF">
        <w:rPr>
          <w:rFonts w:ascii="Arial" w:hAnsi="Arial" w:cs="Arial"/>
          <w:color w:val="000000" w:themeColor="text1"/>
          <w:sz w:val="22"/>
          <w:szCs w:val="22"/>
        </w:rPr>
        <w:t xml:space="preserve">The company is primarily </w:t>
      </w:r>
      <w:r w:rsidR="00F52848">
        <w:rPr>
          <w:rFonts w:ascii="Arial" w:hAnsi="Arial" w:cs="Arial"/>
          <w:color w:val="000000" w:themeColor="text1"/>
          <w:sz w:val="22"/>
          <w:szCs w:val="22"/>
        </w:rPr>
        <w:t>an EPC company executing projects across different infrastructure sectors like Roads, Railways, Oil &amp; Gas, Power and irrigation</w:t>
      </w:r>
      <w:r w:rsidR="00235DD1" w:rsidRPr="00367ADF">
        <w:rPr>
          <w:rFonts w:ascii="Arial" w:hAnsi="Arial" w:cs="Arial"/>
          <w:sz w:val="22"/>
          <w:szCs w:val="22"/>
          <w:lang w:val="en-IN"/>
        </w:rPr>
        <w:t>.</w:t>
      </w:r>
    </w:p>
    <w:p w14:paraId="5A93A501" w14:textId="77777777" w:rsidR="00F511B2" w:rsidRDefault="00F511B2" w:rsidP="00C87A9E">
      <w:pPr>
        <w:pStyle w:val="ListParagraph"/>
        <w:autoSpaceDE w:val="0"/>
        <w:autoSpaceDN w:val="0"/>
        <w:adjustRightInd w:val="0"/>
        <w:spacing w:before="240" w:line="360" w:lineRule="auto"/>
        <w:ind w:left="90" w:right="-604"/>
        <w:jc w:val="both"/>
        <w:rPr>
          <w:rFonts w:ascii="Arial" w:hAnsi="Arial" w:cs="Arial"/>
          <w:sz w:val="22"/>
          <w:szCs w:val="22"/>
        </w:rPr>
      </w:pPr>
      <w:r w:rsidRPr="00F511B2">
        <w:rPr>
          <w:rFonts w:ascii="Arial" w:hAnsi="Arial" w:cs="Arial"/>
          <w:bCs/>
          <w:sz w:val="22"/>
          <w:szCs w:val="22"/>
          <w:lang w:val="en-IN"/>
        </w:rPr>
        <w:t>IECCL</w:t>
      </w:r>
      <w:r>
        <w:rPr>
          <w:rFonts w:ascii="Arial" w:hAnsi="Arial" w:cs="Arial"/>
          <w:b/>
          <w:sz w:val="22"/>
          <w:szCs w:val="22"/>
          <w:lang w:val="en-IN"/>
        </w:rPr>
        <w:t xml:space="preserve"> </w:t>
      </w:r>
      <w:r w:rsidRPr="00F511B2">
        <w:rPr>
          <w:rFonts w:ascii="Arial" w:hAnsi="Arial" w:cs="Arial"/>
          <w:sz w:val="22"/>
          <w:szCs w:val="22"/>
        </w:rPr>
        <w:t>is a holding company for diversified businesses in segments such as Transportation, Energy, Financial Services, Real Estate etc. Each of these businesses are conducted through various (direct and indirect) subsidiaries, joint venture entities, jointly controlled operations and associate companies both in India and in overseas jurisdictions (“IL&amp;FS Group”).</w:t>
      </w:r>
    </w:p>
    <w:p w14:paraId="6921D854" w14:textId="7E428FCD" w:rsidR="00F511B2" w:rsidRPr="00F511B2" w:rsidRDefault="00F511B2" w:rsidP="00F511B2">
      <w:pPr>
        <w:pStyle w:val="ListParagraph"/>
        <w:autoSpaceDE w:val="0"/>
        <w:autoSpaceDN w:val="0"/>
        <w:adjustRightInd w:val="0"/>
        <w:spacing w:after="0" w:line="360" w:lineRule="auto"/>
        <w:ind w:left="90" w:right="-604"/>
        <w:jc w:val="both"/>
        <w:rPr>
          <w:rFonts w:ascii="Arial" w:hAnsi="Arial" w:cs="Arial"/>
          <w:b/>
          <w:sz w:val="22"/>
          <w:szCs w:val="22"/>
        </w:rPr>
      </w:pPr>
      <w:r w:rsidRPr="00F511B2">
        <w:rPr>
          <w:rFonts w:ascii="Arial" w:hAnsi="Arial" w:cs="Arial"/>
          <w:sz w:val="22"/>
          <w:szCs w:val="22"/>
        </w:rPr>
        <w:t>The Company reported defaults on its borrowing obligations during the financial year 2018-19. Further, the credit rating of the Company was downgraded to ‘D’ (lowest grade) in September 2018.</w:t>
      </w:r>
    </w:p>
    <w:p w14:paraId="564C93E4" w14:textId="539D7557" w:rsidR="00A165EE" w:rsidRDefault="00962183" w:rsidP="001309E8">
      <w:pPr>
        <w:pStyle w:val="ListParagraph"/>
        <w:autoSpaceDE w:val="0"/>
        <w:autoSpaceDN w:val="0"/>
        <w:adjustRightInd w:val="0"/>
        <w:spacing w:before="240" w:line="360" w:lineRule="auto"/>
        <w:ind w:left="90" w:right="-604"/>
        <w:jc w:val="both"/>
        <w:rPr>
          <w:rFonts w:ascii="Arial" w:hAnsi="Arial" w:cs="Arial"/>
          <w:sz w:val="22"/>
          <w:szCs w:val="22"/>
        </w:rPr>
      </w:pPr>
      <w:r w:rsidRPr="001309E8">
        <w:rPr>
          <w:rFonts w:ascii="Arial" w:hAnsi="Arial" w:cs="Arial"/>
          <w:sz w:val="22"/>
          <w:szCs w:val="22"/>
          <w:lang w:val="en-IN"/>
        </w:rPr>
        <w:t xml:space="preserve">M/s </w:t>
      </w:r>
      <w:r w:rsidR="00F52848">
        <w:rPr>
          <w:rFonts w:ascii="Arial" w:hAnsi="Arial" w:cs="Arial"/>
          <w:color w:val="000000" w:themeColor="text1"/>
          <w:sz w:val="22"/>
          <w:szCs w:val="22"/>
        </w:rPr>
        <w:t>IL&amp;FS Engineering and Construction Company</w:t>
      </w:r>
      <w:r w:rsidR="00F52848" w:rsidRPr="00367ADF">
        <w:rPr>
          <w:rFonts w:ascii="Arial" w:hAnsi="Arial" w:cs="Arial"/>
          <w:color w:val="000000" w:themeColor="text1"/>
          <w:sz w:val="22"/>
          <w:szCs w:val="22"/>
        </w:rPr>
        <w:t xml:space="preserve"> </w:t>
      </w:r>
      <w:r w:rsidR="002D3EBE" w:rsidRPr="001309E8">
        <w:rPr>
          <w:rFonts w:ascii="Arial" w:hAnsi="Arial" w:cs="Arial"/>
          <w:color w:val="000000" w:themeColor="text1"/>
          <w:sz w:val="22"/>
          <w:szCs w:val="22"/>
        </w:rPr>
        <w:t>Limited</w:t>
      </w:r>
      <w:r w:rsidR="002D3EBE" w:rsidRPr="001309E8">
        <w:rPr>
          <w:rFonts w:ascii="Arial" w:hAnsi="Arial" w:cs="Arial"/>
          <w:sz w:val="22"/>
          <w:szCs w:val="22"/>
          <w:lang w:val="en-IN"/>
        </w:rPr>
        <w:t xml:space="preserve"> </w:t>
      </w:r>
      <w:r w:rsidRPr="001309E8">
        <w:rPr>
          <w:rFonts w:ascii="Arial" w:hAnsi="Arial" w:cs="Arial"/>
          <w:sz w:val="22"/>
          <w:szCs w:val="22"/>
          <w:lang w:val="en-IN"/>
        </w:rPr>
        <w:t>Annual General Meeting (AGM) w</w:t>
      </w:r>
      <w:r w:rsidR="005A5A79" w:rsidRPr="001309E8">
        <w:rPr>
          <w:rFonts w:ascii="Arial" w:hAnsi="Arial" w:cs="Arial"/>
          <w:sz w:val="22"/>
          <w:szCs w:val="22"/>
          <w:lang w:val="en-IN"/>
        </w:rPr>
        <w:t xml:space="preserve">as last held on </w:t>
      </w:r>
      <w:r w:rsidR="00F52848">
        <w:rPr>
          <w:rFonts w:ascii="Arial" w:hAnsi="Arial" w:cs="Arial"/>
          <w:sz w:val="22"/>
          <w:szCs w:val="22"/>
          <w:lang w:val="en-IN"/>
        </w:rPr>
        <w:t>29</w:t>
      </w:r>
      <w:r w:rsidR="005A5A79" w:rsidRPr="001309E8">
        <w:rPr>
          <w:rFonts w:ascii="Arial" w:hAnsi="Arial" w:cs="Arial"/>
          <w:sz w:val="22"/>
          <w:szCs w:val="22"/>
          <w:vertAlign w:val="superscript"/>
          <w:lang w:val="en-IN"/>
        </w:rPr>
        <w:t>th</w:t>
      </w:r>
      <w:r w:rsidR="005A5A79" w:rsidRPr="001309E8">
        <w:rPr>
          <w:rFonts w:ascii="Arial" w:hAnsi="Arial" w:cs="Arial"/>
          <w:sz w:val="22"/>
          <w:szCs w:val="22"/>
          <w:lang w:val="en-IN"/>
        </w:rPr>
        <w:t xml:space="preserve"> </w:t>
      </w:r>
      <w:r w:rsidR="00F52848">
        <w:rPr>
          <w:rFonts w:ascii="Arial" w:hAnsi="Arial" w:cs="Arial"/>
          <w:sz w:val="22"/>
          <w:szCs w:val="22"/>
          <w:lang w:val="en-IN"/>
        </w:rPr>
        <w:t>September</w:t>
      </w:r>
      <w:r w:rsidR="005A5A79" w:rsidRPr="001309E8">
        <w:rPr>
          <w:rFonts w:ascii="Arial" w:hAnsi="Arial" w:cs="Arial"/>
          <w:sz w:val="22"/>
          <w:szCs w:val="22"/>
          <w:lang w:val="en-IN"/>
        </w:rPr>
        <w:t xml:space="preserve"> 2022</w:t>
      </w:r>
      <w:r w:rsidRPr="001309E8">
        <w:rPr>
          <w:rFonts w:ascii="Arial" w:hAnsi="Arial" w:cs="Arial"/>
          <w:sz w:val="22"/>
          <w:szCs w:val="22"/>
          <w:lang w:val="en-IN"/>
        </w:rPr>
        <w:t>.</w:t>
      </w:r>
      <w:r w:rsidR="00A165EE" w:rsidRPr="001309E8">
        <w:rPr>
          <w:rFonts w:ascii="Arial" w:hAnsi="Arial" w:cs="Arial"/>
          <w:sz w:val="22"/>
          <w:szCs w:val="22"/>
          <w:lang w:val="en-IN"/>
        </w:rPr>
        <w:t xml:space="preserve"> </w:t>
      </w:r>
      <w:r w:rsidR="00A165EE" w:rsidRPr="001309E8">
        <w:rPr>
          <w:rFonts w:ascii="Arial" w:hAnsi="Arial" w:cs="Arial"/>
          <w:sz w:val="22"/>
          <w:szCs w:val="22"/>
        </w:rPr>
        <w:t xml:space="preserve">Details of </w:t>
      </w:r>
      <w:r w:rsidR="00E247F1">
        <w:rPr>
          <w:rFonts w:ascii="Arial" w:hAnsi="Arial" w:cs="Arial"/>
          <w:sz w:val="22"/>
          <w:szCs w:val="22"/>
        </w:rPr>
        <w:t xml:space="preserve">corporate organization </w:t>
      </w:r>
      <w:r w:rsidR="006523A6">
        <w:rPr>
          <w:rFonts w:ascii="Arial" w:hAnsi="Arial" w:cs="Arial"/>
          <w:sz w:val="22"/>
          <w:szCs w:val="22"/>
        </w:rPr>
        <w:t xml:space="preserve">flow </w:t>
      </w:r>
      <w:r w:rsidR="00E247F1">
        <w:rPr>
          <w:rFonts w:ascii="Arial" w:hAnsi="Arial" w:cs="Arial"/>
          <w:sz w:val="22"/>
          <w:szCs w:val="22"/>
        </w:rPr>
        <w:t xml:space="preserve">chart </w:t>
      </w:r>
      <w:r w:rsidR="00A165EE" w:rsidRPr="001309E8">
        <w:rPr>
          <w:rFonts w:ascii="Arial" w:hAnsi="Arial" w:cs="Arial"/>
          <w:sz w:val="22"/>
          <w:szCs w:val="22"/>
        </w:rPr>
        <w:t xml:space="preserve">of M/s </w:t>
      </w:r>
      <w:r w:rsidR="00947066">
        <w:rPr>
          <w:rFonts w:ascii="Arial" w:hAnsi="Arial" w:cs="Arial"/>
          <w:color w:val="000000" w:themeColor="text1"/>
          <w:sz w:val="22"/>
          <w:szCs w:val="22"/>
        </w:rPr>
        <w:t>IL&amp;FS Engineering and Construction Company</w:t>
      </w:r>
      <w:r w:rsidR="00947066" w:rsidRPr="00367ADF">
        <w:rPr>
          <w:rFonts w:ascii="Arial" w:hAnsi="Arial" w:cs="Arial"/>
          <w:color w:val="000000" w:themeColor="text1"/>
          <w:sz w:val="22"/>
          <w:szCs w:val="22"/>
        </w:rPr>
        <w:t xml:space="preserve"> Limited</w:t>
      </w:r>
      <w:r w:rsidR="002D3EBE" w:rsidRPr="001309E8">
        <w:rPr>
          <w:rFonts w:ascii="Arial" w:hAnsi="Arial" w:cs="Arial"/>
          <w:sz w:val="22"/>
          <w:szCs w:val="22"/>
          <w:lang w:val="en-IN"/>
        </w:rPr>
        <w:t xml:space="preserve"> </w:t>
      </w:r>
      <w:r w:rsidR="00E247F1">
        <w:rPr>
          <w:rFonts w:ascii="Arial" w:hAnsi="Arial" w:cs="Arial"/>
          <w:sz w:val="22"/>
          <w:szCs w:val="22"/>
        </w:rPr>
        <w:t>is</w:t>
      </w:r>
      <w:r w:rsidR="00A165EE" w:rsidRPr="001309E8">
        <w:rPr>
          <w:rFonts w:ascii="Arial" w:hAnsi="Arial" w:cs="Arial"/>
          <w:sz w:val="22"/>
          <w:szCs w:val="22"/>
        </w:rPr>
        <w:t xml:space="preserve"> shown below:</w:t>
      </w:r>
    </w:p>
    <w:p w14:paraId="143D4463" w14:textId="57B70C95" w:rsidR="00E247F1" w:rsidRPr="001309E8" w:rsidRDefault="00317B96" w:rsidP="003C5EBF">
      <w:pPr>
        <w:pStyle w:val="ListParagraph"/>
        <w:autoSpaceDE w:val="0"/>
        <w:autoSpaceDN w:val="0"/>
        <w:adjustRightInd w:val="0"/>
        <w:spacing w:before="240" w:line="360" w:lineRule="auto"/>
        <w:ind w:left="90" w:right="-604"/>
        <w:rPr>
          <w:rFonts w:ascii="Arial" w:hAnsi="Arial" w:cs="Arial"/>
          <w:b/>
          <w:sz w:val="22"/>
          <w:szCs w:val="22"/>
        </w:rPr>
      </w:pPr>
      <w:r>
        <w:rPr>
          <w:rFonts w:ascii="Arial" w:hAnsi="Arial" w:cs="Arial"/>
          <w:b/>
          <w:noProof/>
          <w:sz w:val="22"/>
          <w:szCs w:val="22"/>
          <w:lang w:val="en-IN" w:eastAsia="en-IN"/>
        </w:rPr>
        <w:drawing>
          <wp:inline distT="0" distB="0" distL="0" distR="0" wp14:anchorId="246AA47F" wp14:editId="6C1D7972">
            <wp:extent cx="6004560" cy="3768090"/>
            <wp:effectExtent l="19050" t="19050" r="15240" b="22860"/>
            <wp:docPr id="93331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11210" name="Picture 933311210"/>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4560" cy="3768090"/>
                    </a:xfrm>
                    <a:prstGeom prst="rect">
                      <a:avLst/>
                    </a:prstGeom>
                    <a:ln>
                      <a:solidFill>
                        <a:schemeClr val="tx1"/>
                      </a:solidFill>
                    </a:ln>
                  </pic:spPr>
                </pic:pic>
              </a:graphicData>
            </a:graphic>
          </wp:inline>
        </w:drawing>
      </w:r>
    </w:p>
    <w:p w14:paraId="597D5DE4" w14:textId="24B73EF8" w:rsidR="00947066" w:rsidRDefault="00947066" w:rsidP="00947066">
      <w:pPr>
        <w:pStyle w:val="ListParagraph"/>
        <w:autoSpaceDE w:val="0"/>
        <w:autoSpaceDN w:val="0"/>
        <w:adjustRightInd w:val="0"/>
        <w:spacing w:before="240" w:line="360" w:lineRule="auto"/>
        <w:ind w:left="90" w:right="-604"/>
        <w:jc w:val="both"/>
        <w:rPr>
          <w:rFonts w:ascii="Arial" w:hAnsi="Arial" w:cs="Arial"/>
          <w:sz w:val="22"/>
          <w:szCs w:val="22"/>
        </w:rPr>
      </w:pPr>
      <w:r w:rsidRPr="001309E8">
        <w:rPr>
          <w:rFonts w:ascii="Arial" w:hAnsi="Arial" w:cs="Arial"/>
          <w:sz w:val="22"/>
          <w:szCs w:val="22"/>
        </w:rPr>
        <w:lastRenderedPageBreak/>
        <w:t xml:space="preserve">Details of </w:t>
      </w:r>
      <w:r>
        <w:rPr>
          <w:rFonts w:ascii="Arial" w:hAnsi="Arial" w:cs="Arial"/>
          <w:sz w:val="22"/>
          <w:szCs w:val="22"/>
        </w:rPr>
        <w:t xml:space="preserve">business segment </w:t>
      </w:r>
      <w:r w:rsidRPr="001309E8">
        <w:rPr>
          <w:rFonts w:ascii="Arial" w:hAnsi="Arial" w:cs="Arial"/>
          <w:sz w:val="22"/>
          <w:szCs w:val="22"/>
        </w:rPr>
        <w:t xml:space="preserve">of M/s </w:t>
      </w:r>
      <w:r>
        <w:rPr>
          <w:rFonts w:ascii="Arial" w:hAnsi="Arial" w:cs="Arial"/>
          <w:color w:val="000000" w:themeColor="text1"/>
          <w:sz w:val="22"/>
          <w:szCs w:val="22"/>
        </w:rPr>
        <w:t>IL&amp;FS Engineering and Construction Company</w:t>
      </w:r>
      <w:r w:rsidRPr="00367ADF">
        <w:rPr>
          <w:rFonts w:ascii="Arial" w:hAnsi="Arial" w:cs="Arial"/>
          <w:color w:val="000000" w:themeColor="text1"/>
          <w:sz w:val="22"/>
          <w:szCs w:val="22"/>
        </w:rPr>
        <w:t xml:space="preserve"> Limited</w:t>
      </w:r>
      <w:r w:rsidRPr="001309E8">
        <w:rPr>
          <w:rFonts w:ascii="Arial" w:hAnsi="Arial" w:cs="Arial"/>
          <w:sz w:val="22"/>
          <w:szCs w:val="22"/>
          <w:lang w:val="en-IN"/>
        </w:rPr>
        <w:t xml:space="preserve"> </w:t>
      </w:r>
      <w:r>
        <w:rPr>
          <w:rFonts w:ascii="Arial" w:hAnsi="Arial" w:cs="Arial"/>
          <w:sz w:val="22"/>
          <w:szCs w:val="22"/>
        </w:rPr>
        <w:t>are</w:t>
      </w:r>
      <w:r w:rsidRPr="001309E8">
        <w:rPr>
          <w:rFonts w:ascii="Arial" w:hAnsi="Arial" w:cs="Arial"/>
          <w:sz w:val="22"/>
          <w:szCs w:val="22"/>
        </w:rPr>
        <w:t xml:space="preserve"> shown below:</w:t>
      </w:r>
    </w:p>
    <w:p w14:paraId="1637106A" w14:textId="041E266D" w:rsidR="00947066" w:rsidRDefault="006A4B63" w:rsidP="001309E8">
      <w:pPr>
        <w:pStyle w:val="ListParagraph"/>
        <w:autoSpaceDE w:val="0"/>
        <w:autoSpaceDN w:val="0"/>
        <w:adjustRightInd w:val="0"/>
        <w:spacing w:before="240" w:line="360" w:lineRule="auto"/>
        <w:ind w:left="90" w:right="-604"/>
        <w:jc w:val="both"/>
        <w:rPr>
          <w:rFonts w:ascii="Arial" w:hAnsi="Arial" w:cs="Arial"/>
          <w:sz w:val="22"/>
          <w:szCs w:val="22"/>
        </w:rPr>
      </w:pPr>
      <w:r>
        <w:rPr>
          <w:rFonts w:ascii="Arial" w:hAnsi="Arial" w:cs="Arial"/>
          <w:noProof/>
          <w:sz w:val="22"/>
          <w:szCs w:val="22"/>
          <w:lang w:val="en-IN" w:eastAsia="en-IN"/>
        </w:rPr>
        <w:drawing>
          <wp:inline distT="0" distB="0" distL="0" distR="0" wp14:anchorId="13B4CDEF" wp14:editId="4957F271">
            <wp:extent cx="5999765" cy="3190875"/>
            <wp:effectExtent l="19050" t="19050" r="20320" b="9525"/>
            <wp:docPr id="1413806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06382" name="Picture 1413806382"/>
                    <pic:cNvPicPr/>
                  </pic:nvPicPr>
                  <pic:blipFill>
                    <a:blip r:embed="rId13" cstate="print">
                      <a:duotone>
                        <a:schemeClr val="accent5">
                          <a:shade val="45000"/>
                          <a:satMod val="135000"/>
                        </a:schemeClr>
                        <a:prstClr val="white"/>
                      </a:duoton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04917" cy="3193615"/>
                    </a:xfrm>
                    <a:prstGeom prst="rect">
                      <a:avLst/>
                    </a:prstGeom>
                    <a:ln>
                      <a:solidFill>
                        <a:schemeClr val="tx1"/>
                      </a:solidFill>
                    </a:ln>
                  </pic:spPr>
                </pic:pic>
              </a:graphicData>
            </a:graphic>
          </wp:inline>
        </w:drawing>
      </w:r>
    </w:p>
    <w:p w14:paraId="14AF902A" w14:textId="3BED35D5" w:rsidR="002D3EBE" w:rsidRDefault="009A3688" w:rsidP="001309E8">
      <w:pPr>
        <w:pStyle w:val="ListParagraph"/>
        <w:autoSpaceDE w:val="0"/>
        <w:autoSpaceDN w:val="0"/>
        <w:adjustRightInd w:val="0"/>
        <w:spacing w:before="240" w:line="360" w:lineRule="auto"/>
        <w:ind w:left="90" w:right="-604"/>
        <w:jc w:val="both"/>
        <w:rPr>
          <w:rFonts w:ascii="Arial" w:hAnsi="Arial" w:cs="Arial"/>
          <w:sz w:val="22"/>
          <w:szCs w:val="22"/>
        </w:rPr>
      </w:pPr>
      <w:r>
        <w:rPr>
          <w:rFonts w:ascii="Arial" w:hAnsi="Arial" w:cs="Arial"/>
          <w:sz w:val="22"/>
          <w:szCs w:val="22"/>
        </w:rPr>
        <w:t xml:space="preserve">M/s </w:t>
      </w:r>
      <w:r w:rsidR="00947066">
        <w:rPr>
          <w:rFonts w:ascii="Arial" w:hAnsi="Arial" w:cs="Arial"/>
          <w:color w:val="000000" w:themeColor="text1"/>
          <w:sz w:val="22"/>
          <w:szCs w:val="22"/>
        </w:rPr>
        <w:t>IL&amp;FS Engineering and Construction Company</w:t>
      </w:r>
      <w:r w:rsidR="00947066" w:rsidRPr="00367ADF">
        <w:rPr>
          <w:rFonts w:ascii="Arial" w:hAnsi="Arial" w:cs="Arial"/>
          <w:color w:val="000000" w:themeColor="text1"/>
          <w:sz w:val="22"/>
          <w:szCs w:val="22"/>
        </w:rPr>
        <w:t xml:space="preserve"> Limited</w:t>
      </w:r>
      <w:r w:rsidR="00947066">
        <w:rPr>
          <w:rFonts w:ascii="Arial" w:hAnsi="Arial" w:cs="Arial"/>
          <w:sz w:val="22"/>
          <w:szCs w:val="22"/>
          <w:lang w:val="en-IN"/>
        </w:rPr>
        <w:t xml:space="preserve"> </w:t>
      </w:r>
      <w:r>
        <w:rPr>
          <w:rFonts w:ascii="Arial" w:hAnsi="Arial" w:cs="Arial"/>
          <w:sz w:val="22"/>
          <w:szCs w:val="22"/>
          <w:lang w:val="en-IN"/>
        </w:rPr>
        <w:t xml:space="preserve">is having </w:t>
      </w:r>
      <w:r w:rsidR="005676E3" w:rsidRPr="00F77170">
        <w:rPr>
          <w:rFonts w:ascii="Arial" w:hAnsi="Arial" w:cs="Arial"/>
          <w:sz w:val="22"/>
          <w:szCs w:val="22"/>
          <w:lang w:val="en-IN"/>
        </w:rPr>
        <w:t>Corporate Identification Number is (CIN</w:t>
      </w:r>
      <w:r w:rsidRPr="00F77170">
        <w:rPr>
          <w:rFonts w:ascii="Arial" w:hAnsi="Arial" w:cs="Arial"/>
          <w:sz w:val="22"/>
          <w:szCs w:val="22"/>
          <w:lang w:val="en-IN"/>
        </w:rPr>
        <w:t>)</w:t>
      </w:r>
      <w:r>
        <w:rPr>
          <w:rFonts w:ascii="Arial" w:hAnsi="Arial" w:cs="Arial"/>
          <w:sz w:val="22"/>
          <w:szCs w:val="22"/>
          <w:lang w:val="en-IN"/>
        </w:rPr>
        <w:t xml:space="preserve"> </w:t>
      </w:r>
      <w:r w:rsidR="00947066" w:rsidRPr="00947066">
        <w:rPr>
          <w:rFonts w:ascii="Arial" w:eastAsiaTheme="minorHAnsi" w:hAnsi="Arial" w:cs="Arial"/>
          <w:sz w:val="22"/>
          <w:szCs w:val="22"/>
          <w:lang w:val="en-IN"/>
        </w:rPr>
        <w:t>L45201TG1988PLC008624</w:t>
      </w:r>
      <w:r w:rsidR="005676E3" w:rsidRPr="00F77170">
        <w:rPr>
          <w:rFonts w:ascii="Arial" w:hAnsi="Arial" w:cs="Arial"/>
          <w:sz w:val="22"/>
          <w:szCs w:val="22"/>
          <w:lang w:val="en-IN"/>
        </w:rPr>
        <w:t xml:space="preserve"> and </w:t>
      </w:r>
      <w:r w:rsidR="005676E3">
        <w:rPr>
          <w:rFonts w:ascii="Arial" w:hAnsi="Arial" w:cs="Arial"/>
          <w:sz w:val="22"/>
          <w:szCs w:val="22"/>
          <w:lang w:val="en-IN"/>
        </w:rPr>
        <w:t xml:space="preserve">its registration </w:t>
      </w:r>
      <w:r w:rsidR="005676E3" w:rsidRPr="002D3EBE">
        <w:rPr>
          <w:rFonts w:ascii="Arial" w:eastAsiaTheme="minorHAnsi" w:hAnsi="Arial" w:cs="Arial"/>
          <w:sz w:val="22"/>
          <w:szCs w:val="22"/>
          <w:lang w:val="en-IN"/>
        </w:rPr>
        <w:t xml:space="preserve">number is </w:t>
      </w:r>
      <w:r w:rsidR="002D3EBE" w:rsidRPr="002D3EBE">
        <w:rPr>
          <w:rFonts w:ascii="Arial" w:eastAsiaTheme="minorHAnsi" w:hAnsi="Arial" w:cs="Arial"/>
          <w:sz w:val="22"/>
          <w:szCs w:val="22"/>
          <w:lang w:val="en-IN"/>
        </w:rPr>
        <w:t>0</w:t>
      </w:r>
      <w:r w:rsidR="00947066">
        <w:rPr>
          <w:rFonts w:ascii="Arial" w:eastAsiaTheme="minorHAnsi" w:hAnsi="Arial" w:cs="Arial"/>
          <w:sz w:val="22"/>
          <w:szCs w:val="22"/>
          <w:lang w:val="en-IN"/>
        </w:rPr>
        <w:t>0</w:t>
      </w:r>
      <w:r w:rsidR="002D3EBE" w:rsidRPr="002D3EBE">
        <w:rPr>
          <w:rFonts w:ascii="Arial" w:eastAsiaTheme="minorHAnsi" w:hAnsi="Arial" w:cs="Arial"/>
          <w:sz w:val="22"/>
          <w:szCs w:val="22"/>
          <w:lang w:val="en-IN"/>
        </w:rPr>
        <w:t>8</w:t>
      </w:r>
      <w:r w:rsidR="00947066">
        <w:rPr>
          <w:rFonts w:ascii="Arial" w:eastAsiaTheme="minorHAnsi" w:hAnsi="Arial" w:cs="Arial"/>
          <w:sz w:val="22"/>
          <w:szCs w:val="22"/>
          <w:lang w:val="en-IN"/>
        </w:rPr>
        <w:t>624</w:t>
      </w:r>
      <w:r w:rsidR="001309E8">
        <w:rPr>
          <w:rFonts w:ascii="Arial" w:eastAsiaTheme="minorHAnsi" w:hAnsi="Arial" w:cs="Arial"/>
          <w:sz w:val="22"/>
          <w:szCs w:val="22"/>
          <w:lang w:val="en-IN"/>
        </w:rPr>
        <w:t xml:space="preserve">. </w:t>
      </w:r>
      <w:r>
        <w:rPr>
          <w:rFonts w:ascii="Arial" w:hAnsi="Arial" w:cs="Arial"/>
          <w:sz w:val="22"/>
          <w:szCs w:val="22"/>
          <w:lang w:val="en-IN"/>
        </w:rPr>
        <w:t xml:space="preserve">Company is having its </w:t>
      </w:r>
      <w:r w:rsidR="002D3EBE" w:rsidRPr="009348F5">
        <w:rPr>
          <w:rFonts w:ascii="Arial" w:hAnsi="Arial" w:cs="Arial"/>
          <w:sz w:val="22"/>
          <w:szCs w:val="22"/>
        </w:rPr>
        <w:t xml:space="preserve">corporate office is located in </w:t>
      </w:r>
      <w:r w:rsidR="00947066" w:rsidRPr="00F85418">
        <w:rPr>
          <w:rFonts w:ascii="Arial" w:hAnsi="Arial" w:cs="Arial"/>
          <w:sz w:val="22"/>
          <w:szCs w:val="22"/>
        </w:rPr>
        <w:t xml:space="preserve">Door No 8-2-120/113, Block B, 1st Floor </w:t>
      </w:r>
      <w:proofErr w:type="spellStart"/>
      <w:r w:rsidR="00947066" w:rsidRPr="00F85418">
        <w:rPr>
          <w:rFonts w:ascii="Arial" w:hAnsi="Arial" w:cs="Arial"/>
          <w:sz w:val="22"/>
          <w:szCs w:val="22"/>
        </w:rPr>
        <w:t>Sanali</w:t>
      </w:r>
      <w:proofErr w:type="spellEnd"/>
      <w:r w:rsidR="00947066" w:rsidRPr="00F85418">
        <w:rPr>
          <w:rFonts w:ascii="Arial" w:hAnsi="Arial" w:cs="Arial"/>
          <w:sz w:val="22"/>
          <w:szCs w:val="22"/>
        </w:rPr>
        <w:t xml:space="preserve"> Info Park, Road no 2, Banjara Hills</w:t>
      </w:r>
      <w:r w:rsidR="00947066">
        <w:rPr>
          <w:rFonts w:ascii="Arial" w:hAnsi="Arial" w:cs="Arial"/>
          <w:sz w:val="22"/>
          <w:szCs w:val="22"/>
        </w:rPr>
        <w:t>,</w:t>
      </w:r>
      <w:r w:rsidR="00947066" w:rsidRPr="00F85418">
        <w:rPr>
          <w:rFonts w:ascii="Arial" w:hAnsi="Arial" w:cs="Arial"/>
          <w:sz w:val="22"/>
          <w:szCs w:val="22"/>
        </w:rPr>
        <w:t xml:space="preserve"> Hyderabad</w:t>
      </w:r>
      <w:r w:rsidR="00947066">
        <w:rPr>
          <w:rFonts w:ascii="Arial" w:hAnsi="Arial" w:cs="Arial"/>
          <w:sz w:val="22"/>
          <w:szCs w:val="22"/>
        </w:rPr>
        <w:t>,</w:t>
      </w:r>
      <w:r w:rsidR="00947066" w:rsidRPr="00F85418">
        <w:rPr>
          <w:rFonts w:ascii="Arial" w:hAnsi="Arial" w:cs="Arial"/>
          <w:sz w:val="22"/>
          <w:szCs w:val="22"/>
        </w:rPr>
        <w:t xml:space="preserve"> T</w:t>
      </w:r>
      <w:r w:rsidR="00947066">
        <w:rPr>
          <w:rFonts w:ascii="Arial" w:hAnsi="Arial" w:cs="Arial"/>
          <w:sz w:val="22"/>
          <w:szCs w:val="22"/>
        </w:rPr>
        <w:t>elangana, India -</w:t>
      </w:r>
      <w:r w:rsidR="00947066" w:rsidRPr="00F85418">
        <w:rPr>
          <w:rFonts w:ascii="Arial" w:hAnsi="Arial" w:cs="Arial"/>
          <w:sz w:val="22"/>
          <w:szCs w:val="22"/>
        </w:rPr>
        <w:t xml:space="preserve"> 50003</w:t>
      </w:r>
      <w:r w:rsidR="00947066">
        <w:rPr>
          <w:rFonts w:ascii="Arial" w:hAnsi="Arial" w:cs="Arial"/>
          <w:sz w:val="22"/>
          <w:szCs w:val="22"/>
        </w:rPr>
        <w:t>4</w:t>
      </w:r>
      <w:r>
        <w:rPr>
          <w:rFonts w:ascii="Arial" w:hAnsi="Arial" w:cs="Arial"/>
          <w:sz w:val="22"/>
          <w:szCs w:val="22"/>
        </w:rPr>
        <w:t>.</w:t>
      </w:r>
    </w:p>
    <w:p w14:paraId="449C7339" w14:textId="601AC439" w:rsidR="00704E78" w:rsidRDefault="00704E78" w:rsidP="00704E78">
      <w:pPr>
        <w:pStyle w:val="ListParagraph"/>
        <w:autoSpaceDE w:val="0"/>
        <w:autoSpaceDN w:val="0"/>
        <w:adjustRightInd w:val="0"/>
        <w:spacing w:before="240" w:line="360" w:lineRule="auto"/>
        <w:ind w:left="90" w:right="-604"/>
        <w:jc w:val="both"/>
        <w:rPr>
          <w:rFonts w:ascii="Arial" w:hAnsi="Arial" w:cs="Arial"/>
          <w:sz w:val="22"/>
          <w:szCs w:val="22"/>
        </w:rPr>
      </w:pPr>
      <w:r w:rsidRPr="00704E78">
        <w:rPr>
          <w:rFonts w:ascii="Arial" w:hAnsi="Arial" w:cs="Arial"/>
          <w:b/>
          <w:bCs/>
          <w:sz w:val="22"/>
          <w:szCs w:val="22"/>
        </w:rPr>
        <w:t>CURRENT STATUS AND REASON FOR FINANCIAL STRESS:</w:t>
      </w:r>
      <w:r>
        <w:rPr>
          <w:rFonts w:ascii="Arial" w:hAnsi="Arial" w:cs="Arial"/>
          <w:b/>
          <w:bCs/>
          <w:sz w:val="22"/>
          <w:szCs w:val="22"/>
        </w:rPr>
        <w:t xml:space="preserve"> </w:t>
      </w:r>
      <w:r w:rsidRPr="00704E78">
        <w:rPr>
          <w:rFonts w:ascii="Arial" w:hAnsi="Arial" w:cs="Arial"/>
          <w:sz w:val="22"/>
          <w:szCs w:val="22"/>
        </w:rPr>
        <w:t>IL&amp;FS Engineering and Construction Company Limited (IECCL) promoted by Infrastructure Leasing &amp; Financial Services Limited group (IL&amp;FS, holds 42.25%) rest is held by public (57.75%). IECCL is engaged in infrastructure development which includes construction and project management services operating across different countries. The company also undertakes construction of roads, buildings and industrial structures, irrigation canals projects.</w:t>
      </w:r>
      <w:r>
        <w:rPr>
          <w:rFonts w:ascii="Arial" w:hAnsi="Arial" w:cs="Arial"/>
          <w:sz w:val="22"/>
          <w:szCs w:val="22"/>
        </w:rPr>
        <w:t xml:space="preserve"> </w:t>
      </w:r>
    </w:p>
    <w:p w14:paraId="72E5378F" w14:textId="154BA93F" w:rsidR="003506AB" w:rsidRDefault="003506AB" w:rsidP="00704E78">
      <w:pPr>
        <w:pStyle w:val="ListParagraph"/>
        <w:autoSpaceDE w:val="0"/>
        <w:autoSpaceDN w:val="0"/>
        <w:adjustRightInd w:val="0"/>
        <w:spacing w:before="240" w:line="360" w:lineRule="auto"/>
        <w:ind w:left="90" w:right="-604"/>
        <w:jc w:val="both"/>
        <w:rPr>
          <w:rFonts w:ascii="Arial" w:hAnsi="Arial" w:cs="Arial"/>
          <w:sz w:val="22"/>
          <w:szCs w:val="22"/>
        </w:rPr>
      </w:pPr>
      <w:r w:rsidRPr="003506AB">
        <w:rPr>
          <w:rFonts w:ascii="Arial" w:hAnsi="Arial" w:cs="Arial"/>
          <w:sz w:val="22"/>
          <w:szCs w:val="22"/>
        </w:rPr>
        <w:t>Union of India (“UOI”) (acting through the MCA) filed a petition with Hon’ble NCLT seeking immediate suspension of the Board of Directors of the Company and appointment of a new Board of Directors, amongst others, on the grounds of mismanagement and compromise in corporate governance norms and risk management by the erstwhile Board of the Company and that the affairs of the Company being conducted in a manner prejudicial to the public interest. The Hon’ble NCLT vide its Order dated October 01, 2018 allowed the UOI’s petition and appointment of six new Directors to the Board of the Company on the recommendations of the UOI (collectively known as the “New Board”)</w:t>
      </w:r>
      <w:r>
        <w:rPr>
          <w:rFonts w:ascii="Arial" w:hAnsi="Arial" w:cs="Arial"/>
          <w:sz w:val="22"/>
          <w:szCs w:val="22"/>
        </w:rPr>
        <w:t>.</w:t>
      </w:r>
    </w:p>
    <w:p w14:paraId="17BEB353" w14:textId="77777777" w:rsidR="00BA5D21" w:rsidRDefault="003506AB" w:rsidP="003506AB">
      <w:pPr>
        <w:pStyle w:val="ListParagraph"/>
        <w:autoSpaceDE w:val="0"/>
        <w:autoSpaceDN w:val="0"/>
        <w:adjustRightInd w:val="0"/>
        <w:spacing w:before="240" w:after="0" w:line="360" w:lineRule="auto"/>
        <w:ind w:left="90" w:right="-604"/>
        <w:jc w:val="both"/>
        <w:rPr>
          <w:rFonts w:ascii="Arial" w:hAnsi="Arial" w:cs="Arial"/>
          <w:sz w:val="22"/>
          <w:szCs w:val="22"/>
        </w:rPr>
      </w:pPr>
      <w:r w:rsidRPr="003506AB">
        <w:rPr>
          <w:rFonts w:ascii="Arial" w:hAnsi="Arial" w:cs="Arial"/>
          <w:sz w:val="22"/>
          <w:szCs w:val="22"/>
        </w:rPr>
        <w:lastRenderedPageBreak/>
        <w:t>The new Board of IL&amp;FS has been working on the Resolution Plan of the IL&amp;FS Group.</w:t>
      </w:r>
      <w:r>
        <w:rPr>
          <w:rFonts w:ascii="Arial" w:hAnsi="Arial" w:cs="Arial"/>
          <w:sz w:val="22"/>
          <w:szCs w:val="22"/>
        </w:rPr>
        <w:t xml:space="preserve"> </w:t>
      </w:r>
      <w:r w:rsidRPr="003506AB">
        <w:rPr>
          <w:rFonts w:ascii="Arial" w:hAnsi="Arial" w:cs="Arial"/>
          <w:sz w:val="22"/>
          <w:szCs w:val="22"/>
        </w:rPr>
        <w:t>The new Board of Directors of the Company, as part of the resolution process, has submitted several progress reports to the NCLT, including a framework for a resolution plan and process, steps undertaken for monetization of assets, appointment of consultants, and classification of group entities based on their abilities to meet various financial and operational obligations, measures for cost optimization and protocol for making payments beyond certain limits.</w:t>
      </w:r>
      <w:r>
        <w:rPr>
          <w:rFonts w:ascii="Arial" w:hAnsi="Arial" w:cs="Arial"/>
          <w:sz w:val="22"/>
          <w:szCs w:val="22"/>
        </w:rPr>
        <w:t xml:space="preserve"> </w:t>
      </w:r>
    </w:p>
    <w:p w14:paraId="15D27DDE" w14:textId="48AC5ED3" w:rsidR="00704E78" w:rsidRDefault="003506AB" w:rsidP="003506AB">
      <w:pPr>
        <w:pStyle w:val="ListParagraph"/>
        <w:autoSpaceDE w:val="0"/>
        <w:autoSpaceDN w:val="0"/>
        <w:adjustRightInd w:val="0"/>
        <w:spacing w:before="240" w:after="0" w:line="360" w:lineRule="auto"/>
        <w:ind w:left="90" w:right="-604"/>
        <w:jc w:val="both"/>
        <w:rPr>
          <w:rFonts w:ascii="Arial" w:eastAsiaTheme="minorHAnsi" w:hAnsi="Arial" w:cs="Arial"/>
          <w:sz w:val="22"/>
          <w:szCs w:val="22"/>
          <w:lang w:val="en-IN"/>
        </w:rPr>
      </w:pPr>
      <w:r w:rsidRPr="003506AB">
        <w:rPr>
          <w:rFonts w:ascii="Arial" w:hAnsi="Arial" w:cs="Arial"/>
          <w:sz w:val="22"/>
          <w:szCs w:val="22"/>
        </w:rPr>
        <w:t>The company has been making some recoveries and the funds are used for making payments mostly to meet operational expenses to ensure the going concern status of the company and no money has been distributed to the creditors yet</w:t>
      </w:r>
      <w:r>
        <w:rPr>
          <w:rFonts w:ascii="Arial" w:hAnsi="Arial" w:cs="Arial"/>
          <w:sz w:val="22"/>
          <w:szCs w:val="22"/>
        </w:rPr>
        <w:t xml:space="preserve">. </w:t>
      </w:r>
      <w:r w:rsidR="00704E78" w:rsidRPr="003506AB">
        <w:rPr>
          <w:rFonts w:ascii="Arial" w:eastAsiaTheme="minorHAnsi" w:hAnsi="Arial" w:cs="Arial"/>
          <w:sz w:val="22"/>
          <w:szCs w:val="22"/>
          <w:lang w:val="en-IN"/>
        </w:rPr>
        <w:t>IECCL has not serviced its debt obligations since September 2018. The same remains according to the annual report of the company ending March 31, 2023.</w:t>
      </w:r>
    </w:p>
    <w:p w14:paraId="09E52DAE" w14:textId="77777777" w:rsidR="003506AB" w:rsidRPr="003506AB" w:rsidRDefault="003506AB" w:rsidP="003506AB">
      <w:pPr>
        <w:pStyle w:val="ListParagraph"/>
        <w:autoSpaceDE w:val="0"/>
        <w:autoSpaceDN w:val="0"/>
        <w:adjustRightInd w:val="0"/>
        <w:spacing w:after="0" w:line="360" w:lineRule="auto"/>
        <w:ind w:left="90" w:right="-604"/>
        <w:jc w:val="both"/>
        <w:rPr>
          <w:rFonts w:ascii="Arial" w:hAnsi="Arial" w:cs="Arial"/>
          <w:sz w:val="22"/>
          <w:szCs w:val="22"/>
        </w:rPr>
      </w:pPr>
    </w:p>
    <w:p w14:paraId="2B2174BA" w14:textId="2D91777E" w:rsidR="001309E8" w:rsidRPr="00851C53" w:rsidRDefault="005676E3" w:rsidP="003506AB">
      <w:pPr>
        <w:pStyle w:val="ListParagraph"/>
        <w:numPr>
          <w:ilvl w:val="0"/>
          <w:numId w:val="8"/>
        </w:numPr>
        <w:autoSpaceDE w:val="0"/>
        <w:autoSpaceDN w:val="0"/>
        <w:adjustRightInd w:val="0"/>
        <w:spacing w:after="0" w:line="360" w:lineRule="auto"/>
        <w:ind w:left="90" w:right="-604"/>
        <w:jc w:val="both"/>
        <w:rPr>
          <w:rFonts w:ascii="Arial" w:hAnsi="Arial" w:cs="Arial"/>
          <w:b/>
          <w:sz w:val="22"/>
          <w:szCs w:val="22"/>
          <w:lang w:val="en-IN"/>
        </w:rPr>
      </w:pPr>
      <w:r w:rsidRPr="00775922">
        <w:rPr>
          <w:rFonts w:ascii="Arial" w:hAnsi="Arial" w:cs="Arial"/>
          <w:b/>
          <w:sz w:val="22"/>
          <w:szCs w:val="22"/>
          <w:lang w:val="en-IN"/>
        </w:rPr>
        <w:t>METHODLOGY ADOPTED:</w:t>
      </w:r>
      <w:r w:rsidR="001309E8">
        <w:rPr>
          <w:rFonts w:ascii="Arial" w:hAnsi="Arial" w:cs="Arial"/>
          <w:b/>
          <w:sz w:val="22"/>
          <w:szCs w:val="22"/>
          <w:lang w:val="en-IN"/>
        </w:rPr>
        <w:t xml:space="preserve"> </w:t>
      </w:r>
      <w:r w:rsidRPr="001309E8">
        <w:rPr>
          <w:rFonts w:ascii="Arial" w:hAnsi="Arial" w:cs="Arial"/>
          <w:sz w:val="22"/>
          <w:szCs w:val="22"/>
          <w:lang w:val="en-IN"/>
        </w:rPr>
        <w:t xml:space="preserve">Valuation of </w:t>
      </w:r>
      <w:r w:rsidR="00B51F77" w:rsidRPr="001309E8">
        <w:rPr>
          <w:rFonts w:ascii="Arial" w:hAnsi="Arial" w:cs="Arial"/>
          <w:sz w:val="22"/>
          <w:szCs w:val="22"/>
          <w:lang w:val="en-IN"/>
        </w:rPr>
        <w:t>Current Assets/</w:t>
      </w:r>
      <w:r w:rsidRPr="001309E8">
        <w:rPr>
          <w:rFonts w:ascii="Arial" w:hAnsi="Arial" w:cs="Arial"/>
          <w:sz w:val="22"/>
          <w:szCs w:val="22"/>
          <w:lang w:val="en-IN"/>
        </w:rPr>
        <w:t>Securities or Financial Assets is more like assessment &amp; analysis rather than any scientific calculation based on any established norms, approach or formula. Valuation of Securities or Financial Assets is based on the analysis &amp; review of the details, information/ data and discussion with Corporate Professional that what is recoverable for use of the Company and what has become non-recoverable and does not hold any value any more in the Securities or Financial Assets</w:t>
      </w:r>
      <w:r w:rsidRPr="001309E8" w:rsidDel="00CE3E22">
        <w:rPr>
          <w:rFonts w:ascii="Arial" w:hAnsi="Arial" w:cs="Arial"/>
          <w:sz w:val="22"/>
          <w:szCs w:val="22"/>
          <w:lang w:val="en-IN"/>
        </w:rPr>
        <w:t xml:space="preserve"> </w:t>
      </w:r>
      <w:r w:rsidRPr="001309E8">
        <w:rPr>
          <w:rFonts w:ascii="Arial" w:hAnsi="Arial" w:cs="Arial"/>
          <w:sz w:val="22"/>
          <w:szCs w:val="22"/>
          <w:lang w:val="en-IN"/>
        </w:rPr>
        <w:t>of the Company.</w:t>
      </w:r>
    </w:p>
    <w:p w14:paraId="72FF8F59" w14:textId="3D87DC83" w:rsidR="005676E3" w:rsidRPr="001309E8" w:rsidRDefault="005676E3" w:rsidP="00851C53">
      <w:pPr>
        <w:pStyle w:val="ListParagraph"/>
        <w:autoSpaceDE w:val="0"/>
        <w:autoSpaceDN w:val="0"/>
        <w:adjustRightInd w:val="0"/>
        <w:spacing w:before="240" w:line="360" w:lineRule="auto"/>
        <w:ind w:left="90" w:right="-604"/>
        <w:jc w:val="both"/>
        <w:rPr>
          <w:rFonts w:ascii="Arial" w:hAnsi="Arial" w:cs="Arial"/>
          <w:b/>
          <w:sz w:val="22"/>
          <w:szCs w:val="22"/>
          <w:lang w:val="en-IN"/>
        </w:rPr>
      </w:pPr>
      <w:r w:rsidRPr="001309E8">
        <w:rPr>
          <w:rFonts w:ascii="Arial" w:hAnsi="Arial" w:cs="Arial"/>
          <w:b/>
          <w:sz w:val="22"/>
          <w:szCs w:val="22"/>
          <w:lang w:val="en-IN"/>
        </w:rPr>
        <w:t>It is done basically adopting following approach:</w:t>
      </w:r>
    </w:p>
    <w:p w14:paraId="512B3501" w14:textId="65E25DC6" w:rsidR="005676E3" w:rsidRPr="00221266" w:rsidRDefault="005676E3" w:rsidP="0088628B">
      <w:pPr>
        <w:pStyle w:val="ListParagraph"/>
        <w:numPr>
          <w:ilvl w:val="0"/>
          <w:numId w:val="5"/>
        </w:numPr>
        <w:spacing w:after="240" w:line="360" w:lineRule="auto"/>
        <w:ind w:left="540" w:right="-613" w:hanging="425"/>
        <w:jc w:val="both"/>
        <w:rPr>
          <w:rFonts w:ascii="Arial" w:hAnsi="Arial" w:cs="Arial"/>
          <w:b/>
          <w:sz w:val="22"/>
          <w:szCs w:val="22"/>
          <w:lang w:val="en-IN"/>
        </w:rPr>
      </w:pPr>
      <w:r w:rsidRPr="00221266">
        <w:rPr>
          <w:rFonts w:ascii="Arial" w:hAnsi="Arial" w:cs="Arial"/>
          <w:sz w:val="22"/>
          <w:szCs w:val="22"/>
          <w:lang w:val="en-IN"/>
        </w:rPr>
        <w:t xml:space="preserve">Identification of </w:t>
      </w:r>
      <w:r w:rsidR="00B51F77">
        <w:rPr>
          <w:rFonts w:ascii="Arial" w:hAnsi="Arial" w:cs="Arial"/>
          <w:sz w:val="22"/>
          <w:szCs w:val="22"/>
          <w:lang w:val="en-IN"/>
        </w:rPr>
        <w:t>Current Assets/</w:t>
      </w:r>
      <w:r w:rsidRPr="00221266">
        <w:rPr>
          <w:rFonts w:ascii="Arial" w:hAnsi="Arial" w:cs="Arial"/>
          <w:sz w:val="22"/>
          <w:szCs w:val="22"/>
          <w:lang w:val="en-IN"/>
        </w:rPr>
        <w:t>Securities or Financial Assets from the Balance Sheet/ Trail Balance of the company.</w:t>
      </w:r>
    </w:p>
    <w:p w14:paraId="019D41F5" w14:textId="6710C888" w:rsidR="005676E3" w:rsidRPr="00221266" w:rsidRDefault="005676E3" w:rsidP="0088628B">
      <w:pPr>
        <w:pStyle w:val="ListParagraph"/>
        <w:numPr>
          <w:ilvl w:val="0"/>
          <w:numId w:val="5"/>
        </w:numPr>
        <w:spacing w:after="240" w:line="360" w:lineRule="auto"/>
        <w:ind w:left="540" w:right="-613" w:hanging="425"/>
        <w:jc w:val="both"/>
        <w:rPr>
          <w:rFonts w:ascii="Arial" w:hAnsi="Arial" w:cs="Arial"/>
          <w:b/>
          <w:sz w:val="22"/>
          <w:szCs w:val="22"/>
          <w:lang w:val="en-IN"/>
        </w:rPr>
      </w:pPr>
      <w:r w:rsidRPr="00221266">
        <w:rPr>
          <w:rFonts w:ascii="Arial" w:hAnsi="Arial" w:cs="Arial"/>
          <w:sz w:val="22"/>
          <w:szCs w:val="22"/>
          <w:lang w:val="en-IN"/>
        </w:rPr>
        <w:t xml:space="preserve">Thorough review of breakup of each head under </w:t>
      </w:r>
      <w:r w:rsidR="00B51F77">
        <w:rPr>
          <w:rFonts w:ascii="Arial" w:hAnsi="Arial" w:cs="Arial"/>
          <w:sz w:val="22"/>
          <w:szCs w:val="22"/>
          <w:lang w:val="en-IN"/>
        </w:rPr>
        <w:t>Current Assets/</w:t>
      </w:r>
      <w:r w:rsidRPr="00221266">
        <w:rPr>
          <w:rFonts w:ascii="Arial" w:hAnsi="Arial" w:cs="Arial"/>
          <w:sz w:val="22"/>
          <w:szCs w:val="22"/>
          <w:lang w:val="en-IN"/>
        </w:rPr>
        <w:t>Securities or Financial Assets as per</w:t>
      </w:r>
      <w:r>
        <w:rPr>
          <w:rFonts w:ascii="Arial" w:hAnsi="Arial" w:cs="Arial"/>
          <w:sz w:val="22"/>
          <w:szCs w:val="22"/>
          <w:lang w:val="en-IN"/>
        </w:rPr>
        <w:t xml:space="preserve"> </w:t>
      </w:r>
      <w:r w:rsidRPr="00221266">
        <w:rPr>
          <w:rFonts w:ascii="Arial" w:hAnsi="Arial" w:cs="Arial"/>
          <w:sz w:val="22"/>
          <w:szCs w:val="22"/>
          <w:lang w:val="en-IN"/>
        </w:rPr>
        <w:t>Securities or Financial Asset</w:t>
      </w:r>
      <w:r w:rsidR="00B51F77">
        <w:rPr>
          <w:rFonts w:ascii="Arial" w:hAnsi="Arial" w:cs="Arial"/>
          <w:sz w:val="22"/>
          <w:szCs w:val="22"/>
          <w:lang w:val="en-IN"/>
        </w:rPr>
        <w:t>s Notes in last available financial statements</w:t>
      </w:r>
      <w:r w:rsidR="004C6A83">
        <w:rPr>
          <w:rFonts w:ascii="Arial" w:hAnsi="Arial" w:cs="Arial"/>
          <w:sz w:val="22"/>
          <w:szCs w:val="22"/>
          <w:lang w:val="en-IN"/>
        </w:rPr>
        <w:t xml:space="preserve"> or outstanding balance as per latest statements provided by the client</w:t>
      </w:r>
      <w:r w:rsidRPr="00221266">
        <w:rPr>
          <w:rFonts w:ascii="Arial" w:hAnsi="Arial" w:cs="Arial"/>
          <w:sz w:val="22"/>
          <w:szCs w:val="22"/>
          <w:lang w:val="en-IN"/>
        </w:rPr>
        <w:t>.</w:t>
      </w:r>
    </w:p>
    <w:p w14:paraId="2BFC459C" w14:textId="2DF86C22" w:rsidR="005676E3" w:rsidRDefault="005676E3" w:rsidP="001309E8">
      <w:pPr>
        <w:pStyle w:val="ListParagraph"/>
        <w:autoSpaceDE w:val="0"/>
        <w:autoSpaceDN w:val="0"/>
        <w:adjustRightInd w:val="0"/>
        <w:spacing w:after="0" w:line="360" w:lineRule="auto"/>
        <w:ind w:left="90" w:right="-613"/>
        <w:jc w:val="both"/>
        <w:rPr>
          <w:rFonts w:ascii="Arial" w:hAnsi="Arial" w:cs="Arial"/>
          <w:b/>
          <w:sz w:val="22"/>
          <w:szCs w:val="22"/>
          <w:lang w:val="en-IN"/>
        </w:rPr>
      </w:pPr>
      <w:r w:rsidRPr="00775922">
        <w:rPr>
          <w:rFonts w:ascii="Arial" w:hAnsi="Arial" w:cs="Arial"/>
          <w:b/>
          <w:sz w:val="22"/>
          <w:szCs w:val="22"/>
          <w:lang w:val="en-IN"/>
        </w:rPr>
        <w:t xml:space="preserve">Gathering of Information on high level breakup of each head of </w:t>
      </w:r>
      <w:r>
        <w:rPr>
          <w:rFonts w:ascii="Arial" w:hAnsi="Arial" w:cs="Arial"/>
          <w:b/>
          <w:sz w:val="22"/>
          <w:szCs w:val="22"/>
          <w:lang w:val="en-IN"/>
        </w:rPr>
        <w:t>Securities or Financial Assets</w:t>
      </w:r>
      <w:r w:rsidRPr="00775922">
        <w:rPr>
          <w:rFonts w:ascii="Arial" w:hAnsi="Arial" w:cs="Arial"/>
          <w:b/>
          <w:sz w:val="22"/>
          <w:szCs w:val="22"/>
          <w:lang w:val="en-IN"/>
        </w:rPr>
        <w:t xml:space="preserve"> for assessment (as per </w:t>
      </w:r>
      <w:r w:rsidRPr="00BF1B37">
        <w:rPr>
          <w:rFonts w:ascii="Arial" w:hAnsi="Arial" w:cs="Arial"/>
          <w:b/>
          <w:sz w:val="22"/>
          <w:szCs w:val="22"/>
          <w:lang w:val="en-IN"/>
        </w:rPr>
        <w:t>Prescribed Format</w:t>
      </w:r>
      <w:r w:rsidRPr="00775922">
        <w:rPr>
          <w:rFonts w:ascii="Arial" w:hAnsi="Arial" w:cs="Arial"/>
          <w:b/>
          <w:sz w:val="22"/>
          <w:szCs w:val="22"/>
          <w:lang w:val="en-IN"/>
        </w:rPr>
        <w:t>)</w:t>
      </w:r>
    </w:p>
    <w:p w14:paraId="05865EFE" w14:textId="77777777" w:rsidR="002273D5" w:rsidRPr="001623EC" w:rsidRDefault="002273D5" w:rsidP="002273D5">
      <w:pPr>
        <w:pStyle w:val="ListParagraph"/>
        <w:autoSpaceDE w:val="0"/>
        <w:autoSpaceDN w:val="0"/>
        <w:adjustRightInd w:val="0"/>
        <w:spacing w:after="0" w:line="276" w:lineRule="auto"/>
        <w:ind w:left="0" w:right="-613"/>
        <w:jc w:val="both"/>
        <w:rPr>
          <w:rFonts w:ascii="Arial" w:hAnsi="Arial" w:cs="Arial"/>
          <w:sz w:val="22"/>
          <w:szCs w:val="22"/>
          <w:lang w:val="en-IN"/>
        </w:rPr>
      </w:pPr>
    </w:p>
    <w:p w14:paraId="08074F26" w14:textId="54147F2A" w:rsidR="005676E3" w:rsidRPr="006A4F36" w:rsidRDefault="005676E3" w:rsidP="0088628B">
      <w:pPr>
        <w:pStyle w:val="ListParagraph"/>
        <w:numPr>
          <w:ilvl w:val="0"/>
          <w:numId w:val="5"/>
        </w:numPr>
        <w:spacing w:line="360" w:lineRule="auto"/>
        <w:ind w:left="540" w:right="-613" w:hanging="425"/>
        <w:jc w:val="both"/>
        <w:rPr>
          <w:rFonts w:ascii="Arial" w:hAnsi="Arial" w:cs="Arial"/>
          <w:sz w:val="22"/>
          <w:szCs w:val="22"/>
          <w:lang w:val="en-IN"/>
        </w:rPr>
      </w:pPr>
      <w:r w:rsidRPr="006A4F36">
        <w:rPr>
          <w:rFonts w:ascii="Arial" w:hAnsi="Arial" w:cs="Arial"/>
          <w:sz w:val="22"/>
          <w:szCs w:val="22"/>
          <w:lang w:val="en-IN"/>
        </w:rPr>
        <w:t xml:space="preserve">Review of data/ inputs/ information which </w:t>
      </w:r>
      <w:r w:rsidR="0081796D">
        <w:rPr>
          <w:rFonts w:ascii="Arial" w:hAnsi="Arial" w:cs="Arial"/>
          <w:sz w:val="22"/>
          <w:szCs w:val="22"/>
          <w:lang w:val="en-IN"/>
        </w:rPr>
        <w:t>Company</w:t>
      </w:r>
      <w:r w:rsidRPr="006A4F36" w:rsidDel="00835D15">
        <w:rPr>
          <w:rFonts w:ascii="Arial" w:hAnsi="Arial" w:cs="Arial"/>
          <w:sz w:val="22"/>
          <w:szCs w:val="22"/>
          <w:lang w:val="en-IN"/>
        </w:rPr>
        <w:t xml:space="preserve"> </w:t>
      </w:r>
      <w:r w:rsidRPr="006A4F36">
        <w:rPr>
          <w:rFonts w:ascii="Arial" w:hAnsi="Arial" w:cs="Arial"/>
          <w:sz w:val="22"/>
          <w:szCs w:val="22"/>
          <w:lang w:val="en-IN"/>
        </w:rPr>
        <w:t>could provide to us against the queries raised by the valuer.</w:t>
      </w:r>
    </w:p>
    <w:p w14:paraId="1B741BFE" w14:textId="77777777" w:rsidR="005676E3" w:rsidRPr="006A4F36" w:rsidRDefault="005676E3" w:rsidP="0088628B">
      <w:pPr>
        <w:pStyle w:val="ListParagraph"/>
        <w:numPr>
          <w:ilvl w:val="0"/>
          <w:numId w:val="5"/>
        </w:numPr>
        <w:spacing w:after="0" w:line="360" w:lineRule="auto"/>
        <w:ind w:left="540" w:right="-216" w:hanging="425"/>
        <w:jc w:val="both"/>
        <w:rPr>
          <w:rFonts w:ascii="Arial" w:hAnsi="Arial" w:cs="Arial"/>
          <w:sz w:val="22"/>
          <w:szCs w:val="22"/>
          <w:lang w:val="en-IN"/>
        </w:rPr>
      </w:pPr>
      <w:r w:rsidRPr="006A4F36">
        <w:rPr>
          <w:rFonts w:ascii="Arial" w:hAnsi="Arial" w:cs="Arial"/>
          <w:sz w:val="22"/>
          <w:szCs w:val="22"/>
          <w:lang w:val="en-IN"/>
        </w:rPr>
        <w:t>Final assessment as per the data /information available on record.</w:t>
      </w:r>
    </w:p>
    <w:p w14:paraId="59037714" w14:textId="6E7F117C" w:rsidR="005676E3" w:rsidRDefault="005676E3" w:rsidP="00851C53">
      <w:pPr>
        <w:pStyle w:val="ListParagraph"/>
        <w:autoSpaceDE w:val="0"/>
        <w:autoSpaceDN w:val="0"/>
        <w:adjustRightInd w:val="0"/>
        <w:spacing w:before="240" w:line="360" w:lineRule="auto"/>
        <w:ind w:left="90" w:right="-613"/>
        <w:jc w:val="both"/>
        <w:rPr>
          <w:rFonts w:ascii="Arial" w:hAnsi="Arial" w:cs="Arial"/>
          <w:sz w:val="22"/>
          <w:szCs w:val="22"/>
          <w:lang w:val="en-IN"/>
        </w:rPr>
      </w:pPr>
      <w:r w:rsidRPr="006A4F36">
        <w:rPr>
          <w:rFonts w:ascii="Arial" w:hAnsi="Arial" w:cs="Arial"/>
          <w:sz w:val="22"/>
          <w:szCs w:val="22"/>
          <w:lang w:val="en-IN"/>
        </w:rPr>
        <w:t xml:space="preserve">All the information and data produced by the </w:t>
      </w:r>
      <w:r w:rsidR="0081796D">
        <w:rPr>
          <w:rFonts w:ascii="Arial" w:hAnsi="Arial" w:cs="Arial"/>
          <w:sz w:val="22"/>
          <w:szCs w:val="22"/>
          <w:lang w:val="en-IN"/>
        </w:rPr>
        <w:t xml:space="preserve">company / client </w:t>
      </w:r>
      <w:r w:rsidRPr="006A4F36">
        <w:rPr>
          <w:rFonts w:ascii="Arial" w:hAnsi="Arial" w:cs="Arial"/>
          <w:sz w:val="22"/>
          <w:szCs w:val="22"/>
          <w:lang w:val="en-IN"/>
        </w:rPr>
        <w:t xml:space="preserve">are relied upon for undergoing the assessment of the Securities or Financial Assets. The Valuation of </w:t>
      </w:r>
      <w:r w:rsidR="004C6A83">
        <w:rPr>
          <w:rFonts w:ascii="Arial" w:hAnsi="Arial" w:cs="Arial"/>
          <w:sz w:val="22"/>
          <w:szCs w:val="22"/>
          <w:lang w:val="en-IN"/>
        </w:rPr>
        <w:t>Current Assets/</w:t>
      </w:r>
      <w:r w:rsidRPr="006A4F36">
        <w:rPr>
          <w:rFonts w:ascii="Arial" w:hAnsi="Arial" w:cs="Arial"/>
          <w:sz w:val="22"/>
          <w:szCs w:val="22"/>
          <w:lang w:val="en-IN"/>
        </w:rPr>
        <w:t>Securities or Financial Assets includes the following:</w:t>
      </w:r>
    </w:p>
    <w:p w14:paraId="1251979E" w14:textId="77777777" w:rsidR="002B4B0A" w:rsidRPr="002B4B0A" w:rsidRDefault="002B4B0A">
      <w:pPr>
        <w:pStyle w:val="ListParagraph"/>
        <w:numPr>
          <w:ilvl w:val="0"/>
          <w:numId w:val="56"/>
        </w:numPr>
        <w:spacing w:line="360" w:lineRule="auto"/>
        <w:ind w:left="426"/>
        <w:contextualSpacing/>
        <w:rPr>
          <w:rFonts w:ascii="Arial" w:hAnsi="Arial" w:cs="Arial"/>
          <w:sz w:val="22"/>
          <w:szCs w:val="22"/>
        </w:rPr>
      </w:pPr>
      <w:r w:rsidRPr="002B4B0A">
        <w:rPr>
          <w:rFonts w:ascii="Arial" w:hAnsi="Arial" w:cs="Arial"/>
          <w:sz w:val="22"/>
          <w:szCs w:val="22"/>
        </w:rPr>
        <w:lastRenderedPageBreak/>
        <w:t xml:space="preserve">Non-Current Investment </w:t>
      </w:r>
    </w:p>
    <w:p w14:paraId="5F3250B4" w14:textId="77777777" w:rsidR="002B4B0A" w:rsidRPr="002B4B0A" w:rsidRDefault="002B4B0A">
      <w:pPr>
        <w:pStyle w:val="ListParagraph"/>
        <w:numPr>
          <w:ilvl w:val="0"/>
          <w:numId w:val="56"/>
        </w:numPr>
        <w:spacing w:line="360" w:lineRule="auto"/>
        <w:ind w:left="426"/>
        <w:contextualSpacing/>
        <w:rPr>
          <w:rFonts w:ascii="Arial" w:hAnsi="Arial" w:cs="Arial"/>
          <w:sz w:val="22"/>
          <w:szCs w:val="22"/>
        </w:rPr>
      </w:pPr>
      <w:r w:rsidRPr="002B4B0A">
        <w:rPr>
          <w:rFonts w:ascii="Arial" w:hAnsi="Arial" w:cs="Arial"/>
          <w:sz w:val="22"/>
          <w:szCs w:val="22"/>
        </w:rPr>
        <w:t xml:space="preserve">Trade Receivables </w:t>
      </w:r>
    </w:p>
    <w:p w14:paraId="284EEE19" w14:textId="77777777" w:rsidR="002B4B0A" w:rsidRPr="002B4B0A" w:rsidRDefault="002B4B0A">
      <w:pPr>
        <w:pStyle w:val="ListParagraph"/>
        <w:numPr>
          <w:ilvl w:val="0"/>
          <w:numId w:val="56"/>
        </w:numPr>
        <w:spacing w:line="360" w:lineRule="auto"/>
        <w:ind w:left="426"/>
        <w:contextualSpacing/>
        <w:rPr>
          <w:rFonts w:ascii="Arial" w:hAnsi="Arial" w:cs="Arial"/>
          <w:sz w:val="22"/>
          <w:szCs w:val="22"/>
        </w:rPr>
      </w:pPr>
      <w:r w:rsidRPr="002B4B0A">
        <w:rPr>
          <w:rFonts w:ascii="Arial" w:hAnsi="Arial" w:cs="Arial"/>
          <w:sz w:val="22"/>
          <w:szCs w:val="22"/>
        </w:rPr>
        <w:t xml:space="preserve">Loans </w:t>
      </w:r>
    </w:p>
    <w:p w14:paraId="7710ED5A" w14:textId="75B53C84" w:rsidR="002B4B0A" w:rsidRPr="002B4B0A" w:rsidRDefault="00B363A7">
      <w:pPr>
        <w:pStyle w:val="ListParagraph"/>
        <w:numPr>
          <w:ilvl w:val="0"/>
          <w:numId w:val="56"/>
        </w:numPr>
        <w:spacing w:line="360" w:lineRule="auto"/>
        <w:ind w:left="426"/>
        <w:contextualSpacing/>
        <w:rPr>
          <w:rFonts w:ascii="Arial" w:hAnsi="Arial" w:cs="Arial"/>
          <w:sz w:val="22"/>
          <w:szCs w:val="22"/>
        </w:rPr>
      </w:pPr>
      <w:r>
        <w:rPr>
          <w:rFonts w:ascii="Arial" w:hAnsi="Arial" w:cs="Arial"/>
          <w:sz w:val="22"/>
          <w:szCs w:val="22"/>
        </w:rPr>
        <w:t>Interest Accrued</w:t>
      </w:r>
    </w:p>
    <w:p w14:paraId="5F6E7F58" w14:textId="6B092F94" w:rsidR="002B4B0A" w:rsidRPr="002B4B0A" w:rsidRDefault="00B363A7">
      <w:pPr>
        <w:pStyle w:val="ListParagraph"/>
        <w:numPr>
          <w:ilvl w:val="0"/>
          <w:numId w:val="56"/>
        </w:numPr>
        <w:spacing w:line="360" w:lineRule="auto"/>
        <w:ind w:left="426"/>
        <w:contextualSpacing/>
        <w:rPr>
          <w:rFonts w:ascii="Arial" w:hAnsi="Arial" w:cs="Arial"/>
          <w:sz w:val="22"/>
          <w:szCs w:val="22"/>
        </w:rPr>
      </w:pPr>
      <w:r>
        <w:rPr>
          <w:rFonts w:ascii="Arial" w:hAnsi="Arial" w:cs="Arial"/>
          <w:sz w:val="22"/>
          <w:szCs w:val="22"/>
        </w:rPr>
        <w:t>Claims for Performance Bank Guarantee</w:t>
      </w:r>
    </w:p>
    <w:p w14:paraId="2D18314E" w14:textId="748BA889" w:rsidR="002B4B0A" w:rsidRPr="002B4B0A" w:rsidRDefault="00B363A7">
      <w:pPr>
        <w:pStyle w:val="ListParagraph"/>
        <w:numPr>
          <w:ilvl w:val="0"/>
          <w:numId w:val="56"/>
        </w:numPr>
        <w:spacing w:line="360" w:lineRule="auto"/>
        <w:ind w:left="426"/>
        <w:contextualSpacing/>
        <w:rPr>
          <w:rFonts w:ascii="Arial" w:hAnsi="Arial" w:cs="Arial"/>
          <w:sz w:val="22"/>
          <w:szCs w:val="22"/>
        </w:rPr>
      </w:pPr>
      <w:r>
        <w:rPr>
          <w:rFonts w:ascii="Arial" w:hAnsi="Arial" w:cs="Arial"/>
          <w:sz w:val="22"/>
          <w:szCs w:val="22"/>
        </w:rPr>
        <w:t>Other Receivables</w:t>
      </w:r>
    </w:p>
    <w:p w14:paraId="68D65FD7" w14:textId="45A31C1D" w:rsidR="002B4B0A" w:rsidRPr="002B4B0A" w:rsidRDefault="00B363A7">
      <w:pPr>
        <w:pStyle w:val="ListParagraph"/>
        <w:numPr>
          <w:ilvl w:val="0"/>
          <w:numId w:val="56"/>
        </w:numPr>
        <w:spacing w:line="360" w:lineRule="auto"/>
        <w:ind w:left="426"/>
        <w:contextualSpacing/>
        <w:rPr>
          <w:rFonts w:ascii="Arial" w:hAnsi="Arial" w:cs="Arial"/>
          <w:sz w:val="22"/>
          <w:szCs w:val="22"/>
        </w:rPr>
      </w:pPr>
      <w:r>
        <w:rPr>
          <w:rFonts w:ascii="Arial" w:hAnsi="Arial" w:cs="Arial"/>
          <w:sz w:val="22"/>
          <w:szCs w:val="22"/>
        </w:rPr>
        <w:t>Margin Money Deposits</w:t>
      </w:r>
    </w:p>
    <w:p w14:paraId="2E4CEA68" w14:textId="77777777" w:rsidR="00B363A7" w:rsidRDefault="00B363A7">
      <w:pPr>
        <w:pStyle w:val="ListParagraph"/>
        <w:numPr>
          <w:ilvl w:val="0"/>
          <w:numId w:val="56"/>
        </w:numPr>
        <w:spacing w:line="360" w:lineRule="auto"/>
        <w:ind w:left="426"/>
        <w:contextualSpacing/>
        <w:rPr>
          <w:rFonts w:ascii="Arial" w:hAnsi="Arial" w:cs="Arial"/>
          <w:sz w:val="22"/>
          <w:szCs w:val="22"/>
        </w:rPr>
      </w:pPr>
      <w:r w:rsidRPr="002B4B0A">
        <w:rPr>
          <w:rFonts w:ascii="Arial" w:hAnsi="Arial" w:cs="Arial"/>
          <w:sz w:val="22"/>
          <w:szCs w:val="22"/>
        </w:rPr>
        <w:t xml:space="preserve">Tax Assets </w:t>
      </w:r>
    </w:p>
    <w:p w14:paraId="78B56BFE" w14:textId="31F4F297" w:rsidR="002B4B0A" w:rsidRDefault="00B363A7">
      <w:pPr>
        <w:pStyle w:val="ListParagraph"/>
        <w:numPr>
          <w:ilvl w:val="0"/>
          <w:numId w:val="56"/>
        </w:numPr>
        <w:spacing w:line="360" w:lineRule="auto"/>
        <w:ind w:left="426"/>
        <w:contextualSpacing/>
        <w:rPr>
          <w:rFonts w:ascii="Arial" w:hAnsi="Arial" w:cs="Arial"/>
          <w:sz w:val="22"/>
          <w:szCs w:val="22"/>
        </w:rPr>
      </w:pPr>
      <w:r>
        <w:rPr>
          <w:rFonts w:ascii="Arial" w:hAnsi="Arial" w:cs="Arial"/>
          <w:sz w:val="22"/>
          <w:szCs w:val="22"/>
        </w:rPr>
        <w:t>Deposits</w:t>
      </w:r>
    </w:p>
    <w:p w14:paraId="5953B023" w14:textId="3CEB82DE" w:rsidR="00B363A7" w:rsidRDefault="00B363A7">
      <w:pPr>
        <w:pStyle w:val="ListParagraph"/>
        <w:numPr>
          <w:ilvl w:val="0"/>
          <w:numId w:val="56"/>
        </w:numPr>
        <w:spacing w:line="360" w:lineRule="auto"/>
        <w:ind w:left="426"/>
        <w:contextualSpacing/>
        <w:rPr>
          <w:rFonts w:ascii="Arial" w:hAnsi="Arial" w:cs="Arial"/>
          <w:sz w:val="22"/>
          <w:szCs w:val="22"/>
        </w:rPr>
      </w:pPr>
      <w:r>
        <w:rPr>
          <w:rFonts w:ascii="Arial" w:hAnsi="Arial" w:cs="Arial"/>
          <w:sz w:val="22"/>
          <w:szCs w:val="22"/>
        </w:rPr>
        <w:t>Advance to vendors</w:t>
      </w:r>
    </w:p>
    <w:p w14:paraId="05D2BE1A" w14:textId="7AA386B6" w:rsidR="00B363A7" w:rsidRDefault="00B363A7">
      <w:pPr>
        <w:pStyle w:val="ListParagraph"/>
        <w:numPr>
          <w:ilvl w:val="0"/>
          <w:numId w:val="56"/>
        </w:numPr>
        <w:spacing w:line="360" w:lineRule="auto"/>
        <w:ind w:left="426"/>
        <w:contextualSpacing/>
        <w:rPr>
          <w:rFonts w:ascii="Arial" w:hAnsi="Arial" w:cs="Arial"/>
          <w:sz w:val="22"/>
          <w:szCs w:val="22"/>
        </w:rPr>
      </w:pPr>
      <w:r>
        <w:rPr>
          <w:rFonts w:ascii="Arial" w:hAnsi="Arial" w:cs="Arial"/>
          <w:sz w:val="22"/>
          <w:szCs w:val="22"/>
        </w:rPr>
        <w:t>Balance – Statutory Authority</w:t>
      </w:r>
    </w:p>
    <w:p w14:paraId="6FA4D43A" w14:textId="6CDF12B4" w:rsidR="00B363A7" w:rsidRDefault="00B363A7">
      <w:pPr>
        <w:pStyle w:val="ListParagraph"/>
        <w:numPr>
          <w:ilvl w:val="0"/>
          <w:numId w:val="56"/>
        </w:numPr>
        <w:spacing w:line="360" w:lineRule="auto"/>
        <w:ind w:left="426"/>
        <w:contextualSpacing/>
        <w:rPr>
          <w:rFonts w:ascii="Arial" w:hAnsi="Arial" w:cs="Arial"/>
          <w:sz w:val="22"/>
          <w:szCs w:val="22"/>
        </w:rPr>
      </w:pPr>
      <w:r>
        <w:rPr>
          <w:rFonts w:ascii="Arial" w:hAnsi="Arial" w:cs="Arial"/>
          <w:sz w:val="22"/>
          <w:szCs w:val="22"/>
        </w:rPr>
        <w:t>Contract Assets – WIP</w:t>
      </w:r>
    </w:p>
    <w:p w14:paraId="2F7BB235" w14:textId="1845FD25" w:rsidR="00B363A7" w:rsidRPr="002B4B0A" w:rsidRDefault="00B363A7">
      <w:pPr>
        <w:pStyle w:val="ListParagraph"/>
        <w:numPr>
          <w:ilvl w:val="0"/>
          <w:numId w:val="56"/>
        </w:numPr>
        <w:spacing w:line="360" w:lineRule="auto"/>
        <w:ind w:left="426"/>
        <w:contextualSpacing/>
        <w:rPr>
          <w:rFonts w:ascii="Arial" w:hAnsi="Arial" w:cs="Arial"/>
          <w:sz w:val="22"/>
          <w:szCs w:val="22"/>
        </w:rPr>
      </w:pPr>
      <w:r>
        <w:rPr>
          <w:rFonts w:ascii="Arial" w:hAnsi="Arial" w:cs="Arial"/>
          <w:sz w:val="22"/>
          <w:szCs w:val="22"/>
        </w:rPr>
        <w:t>Retention Money</w:t>
      </w:r>
    </w:p>
    <w:p w14:paraId="616A3F9F" w14:textId="77777777" w:rsidR="00B363A7" w:rsidRPr="002B4B0A" w:rsidRDefault="00B363A7">
      <w:pPr>
        <w:pStyle w:val="ListParagraph"/>
        <w:numPr>
          <w:ilvl w:val="0"/>
          <w:numId w:val="56"/>
        </w:numPr>
        <w:spacing w:after="0" w:line="360" w:lineRule="auto"/>
        <w:ind w:left="426"/>
        <w:contextualSpacing/>
        <w:rPr>
          <w:rFonts w:ascii="Arial" w:hAnsi="Arial" w:cs="Arial"/>
          <w:sz w:val="22"/>
          <w:szCs w:val="22"/>
        </w:rPr>
      </w:pPr>
      <w:r w:rsidRPr="002B4B0A">
        <w:rPr>
          <w:rFonts w:ascii="Arial" w:hAnsi="Arial" w:cs="Arial"/>
          <w:sz w:val="22"/>
          <w:szCs w:val="22"/>
        </w:rPr>
        <w:t>Cash and Cash Equivalents</w:t>
      </w:r>
    </w:p>
    <w:p w14:paraId="7EE0D4D3" w14:textId="77777777" w:rsidR="002B4B0A" w:rsidRPr="002B4B0A" w:rsidRDefault="002B4B0A" w:rsidP="003C5EBF">
      <w:pPr>
        <w:autoSpaceDE w:val="0"/>
        <w:autoSpaceDN w:val="0"/>
        <w:adjustRightInd w:val="0"/>
        <w:spacing w:after="0" w:line="360" w:lineRule="auto"/>
        <w:jc w:val="both"/>
        <w:rPr>
          <w:rFonts w:ascii="Arial" w:hAnsi="Arial" w:cs="Arial"/>
          <w:sz w:val="22"/>
          <w:szCs w:val="22"/>
          <w:highlight w:val="yellow"/>
          <w:lang w:val="en-IN"/>
        </w:rPr>
      </w:pPr>
    </w:p>
    <w:p w14:paraId="3C44D35F" w14:textId="77777777" w:rsidR="005676E3" w:rsidRDefault="005676E3" w:rsidP="00C87A9E">
      <w:pPr>
        <w:autoSpaceDE w:val="0"/>
        <w:autoSpaceDN w:val="0"/>
        <w:adjustRightInd w:val="0"/>
        <w:spacing w:after="0" w:line="480" w:lineRule="auto"/>
        <w:ind w:left="142" w:hanging="142"/>
        <w:jc w:val="both"/>
        <w:rPr>
          <w:rFonts w:ascii="Arial" w:hAnsi="Arial" w:cs="Arial"/>
          <w:b/>
          <w:sz w:val="22"/>
          <w:szCs w:val="22"/>
          <w:lang w:val="en-IN"/>
        </w:rPr>
      </w:pPr>
      <w:r w:rsidRPr="00775922">
        <w:rPr>
          <w:rFonts w:ascii="Arial" w:hAnsi="Arial" w:cs="Arial"/>
          <w:b/>
          <w:sz w:val="22"/>
          <w:szCs w:val="22"/>
          <w:lang w:val="en-IN"/>
        </w:rPr>
        <w:t>Note</w:t>
      </w:r>
      <w:r>
        <w:rPr>
          <w:rFonts w:ascii="Arial" w:hAnsi="Arial" w:cs="Arial"/>
          <w:b/>
          <w:sz w:val="22"/>
          <w:szCs w:val="22"/>
          <w:lang w:val="en-IN"/>
        </w:rPr>
        <w:t>s</w:t>
      </w:r>
      <w:r w:rsidRPr="00775922">
        <w:rPr>
          <w:rFonts w:ascii="Arial" w:hAnsi="Arial" w:cs="Arial"/>
          <w:b/>
          <w:sz w:val="22"/>
          <w:szCs w:val="22"/>
          <w:lang w:val="en-IN"/>
        </w:rPr>
        <w:t>:</w:t>
      </w:r>
    </w:p>
    <w:p w14:paraId="1EFFC7DC" w14:textId="37D1A391" w:rsidR="004C6A83" w:rsidRDefault="005676E3">
      <w:pPr>
        <w:pStyle w:val="ListParagraph"/>
        <w:numPr>
          <w:ilvl w:val="0"/>
          <w:numId w:val="57"/>
        </w:numPr>
        <w:spacing w:line="360" w:lineRule="auto"/>
        <w:ind w:left="426" w:right="-613"/>
        <w:contextualSpacing/>
        <w:jc w:val="both"/>
        <w:rPr>
          <w:rFonts w:ascii="Arial" w:hAnsi="Arial" w:cs="Arial"/>
          <w:i/>
          <w:sz w:val="22"/>
          <w:szCs w:val="22"/>
          <w:lang w:val="en-IN"/>
        </w:rPr>
      </w:pPr>
      <w:r w:rsidRPr="004C6A83">
        <w:rPr>
          <w:rFonts w:ascii="Arial" w:hAnsi="Arial" w:cs="Arial"/>
          <w:i/>
          <w:sz w:val="22"/>
          <w:szCs w:val="22"/>
          <w:lang w:val="en-IN"/>
        </w:rPr>
        <w:t xml:space="preserve">There is no a fixed criterion, formula or norm for the Valuation of </w:t>
      </w:r>
      <w:r w:rsidR="004C6A83">
        <w:rPr>
          <w:rFonts w:ascii="Arial" w:hAnsi="Arial" w:cs="Arial"/>
          <w:i/>
          <w:sz w:val="22"/>
          <w:szCs w:val="22"/>
          <w:lang w:val="en-IN"/>
        </w:rPr>
        <w:t>Current Assets/</w:t>
      </w:r>
      <w:r w:rsidRPr="004C6A83">
        <w:rPr>
          <w:rFonts w:ascii="Arial" w:hAnsi="Arial" w:cs="Arial"/>
          <w:i/>
          <w:sz w:val="22"/>
          <w:szCs w:val="22"/>
          <w:lang w:val="en-IN"/>
        </w:rPr>
        <w:t>Securities or Financial Assets. It is purely based on the individual assessment and may differ from valuer to valuer based on the practicality he/ she analyses in recoveries of the outstanding dues. Ultimate recovery depends on efforts, extensive follow-ups of the individual case by the</w:t>
      </w:r>
      <w:r w:rsidRPr="004C6A83">
        <w:rPr>
          <w:rFonts w:ascii="Arial" w:hAnsi="Arial" w:cs="Arial"/>
          <w:sz w:val="22"/>
          <w:szCs w:val="22"/>
          <w:lang w:val="en-IN"/>
        </w:rPr>
        <w:t xml:space="preserve"> Corporate Professional</w:t>
      </w:r>
      <w:r w:rsidRPr="004C6A83">
        <w:rPr>
          <w:rFonts w:ascii="Arial" w:hAnsi="Arial" w:cs="Arial"/>
          <w:i/>
          <w:sz w:val="22"/>
          <w:szCs w:val="22"/>
          <w:lang w:val="en-IN"/>
        </w:rPr>
        <w:t>. So, our values should not be regarded as any judgement in regard to the recoverability of Securities or Financial Assets but should only be read in terms of analysis.</w:t>
      </w:r>
    </w:p>
    <w:p w14:paraId="006DD232" w14:textId="77777777" w:rsidR="00FD4D48" w:rsidRDefault="00FD4D48" w:rsidP="003C5EBF">
      <w:pPr>
        <w:pStyle w:val="ListParagraph"/>
        <w:autoSpaceDE w:val="0"/>
        <w:autoSpaceDN w:val="0"/>
        <w:adjustRightInd w:val="0"/>
        <w:spacing w:after="0" w:line="360" w:lineRule="auto"/>
        <w:ind w:left="567" w:right="-613"/>
        <w:jc w:val="both"/>
        <w:rPr>
          <w:rFonts w:ascii="Arial" w:hAnsi="Arial" w:cs="Arial"/>
          <w:i/>
          <w:sz w:val="22"/>
          <w:szCs w:val="22"/>
          <w:lang w:val="en-IN"/>
        </w:rPr>
      </w:pPr>
    </w:p>
    <w:p w14:paraId="3C6451FA" w14:textId="55A30CCD" w:rsidR="005676E3" w:rsidRDefault="005676E3" w:rsidP="00BA5D21">
      <w:pPr>
        <w:pStyle w:val="ListParagraph"/>
        <w:numPr>
          <w:ilvl w:val="0"/>
          <w:numId w:val="57"/>
        </w:numPr>
        <w:spacing w:after="0" w:line="360" w:lineRule="auto"/>
        <w:ind w:left="426" w:right="-613"/>
        <w:contextualSpacing/>
        <w:jc w:val="both"/>
        <w:rPr>
          <w:rFonts w:ascii="Arial" w:hAnsi="Arial" w:cs="Arial"/>
          <w:i/>
          <w:sz w:val="22"/>
          <w:szCs w:val="22"/>
          <w:lang w:val="en-IN"/>
        </w:rPr>
      </w:pPr>
      <w:r w:rsidRPr="004C6A83">
        <w:rPr>
          <w:rFonts w:ascii="Arial" w:hAnsi="Arial" w:cs="Arial"/>
          <w:i/>
          <w:sz w:val="22"/>
          <w:szCs w:val="22"/>
          <w:lang w:val="en-IN"/>
        </w:rPr>
        <w:t>For arriving at the Liquidation Value</w:t>
      </w:r>
      <w:r w:rsidRPr="007F4E88">
        <w:rPr>
          <w:rFonts w:ascii="Arial" w:hAnsi="Arial" w:cs="Arial"/>
          <w:i/>
          <w:sz w:val="22"/>
          <w:szCs w:val="22"/>
          <w:lang w:val="en-IN"/>
        </w:rPr>
        <w:t>, appropriate discounting factor against each Securities or Financial Assets item is applied based on the nature of Securities or Financial Assets and level of difficulty in realization of these.</w:t>
      </w:r>
    </w:p>
    <w:p w14:paraId="2303B9E2" w14:textId="77777777" w:rsidR="00BA5D21" w:rsidRPr="00BA5D21" w:rsidRDefault="00BA5D21" w:rsidP="00BA5D21">
      <w:pPr>
        <w:spacing w:after="0" w:line="360" w:lineRule="auto"/>
        <w:ind w:right="-613"/>
        <w:contextualSpacing/>
        <w:jc w:val="both"/>
        <w:rPr>
          <w:rFonts w:ascii="Arial" w:hAnsi="Arial" w:cs="Arial"/>
          <w:iCs/>
          <w:sz w:val="22"/>
          <w:szCs w:val="22"/>
          <w:lang w:val="en-IN"/>
        </w:rPr>
      </w:pPr>
    </w:p>
    <w:p w14:paraId="4B007C2C" w14:textId="548333D2" w:rsidR="002273D5" w:rsidRPr="00BA5D21" w:rsidRDefault="005676E3" w:rsidP="00BA5D21">
      <w:pPr>
        <w:pStyle w:val="ListParagraph"/>
        <w:numPr>
          <w:ilvl w:val="0"/>
          <w:numId w:val="8"/>
        </w:numPr>
        <w:autoSpaceDE w:val="0"/>
        <w:autoSpaceDN w:val="0"/>
        <w:adjustRightInd w:val="0"/>
        <w:spacing w:after="0" w:line="360" w:lineRule="auto"/>
        <w:ind w:left="90" w:right="-604"/>
        <w:jc w:val="both"/>
        <w:rPr>
          <w:rFonts w:ascii="Arial" w:hAnsi="Arial" w:cs="Arial"/>
          <w:b/>
          <w:sz w:val="22"/>
          <w:szCs w:val="22"/>
          <w:lang w:val="en-IN"/>
        </w:rPr>
      </w:pPr>
      <w:r w:rsidRPr="002D3613">
        <w:rPr>
          <w:rFonts w:ascii="Arial" w:hAnsi="Arial" w:cs="Arial"/>
          <w:b/>
          <w:sz w:val="22"/>
          <w:szCs w:val="22"/>
          <w:lang w:val="en-IN"/>
        </w:rPr>
        <w:t>SCOPE OF WORK:</w:t>
      </w:r>
      <w:r w:rsidR="001309E8" w:rsidRPr="002D3613">
        <w:rPr>
          <w:rFonts w:ascii="Arial" w:hAnsi="Arial" w:cs="Arial"/>
          <w:b/>
          <w:sz w:val="22"/>
          <w:szCs w:val="22"/>
          <w:lang w:val="en-IN"/>
        </w:rPr>
        <w:t xml:space="preserve"> </w:t>
      </w:r>
      <w:r w:rsidRPr="002D3613">
        <w:rPr>
          <w:rFonts w:ascii="Arial" w:hAnsi="Arial" w:cs="Arial"/>
          <w:sz w:val="22"/>
          <w:szCs w:val="22"/>
        </w:rPr>
        <w:t xml:space="preserve">To assess the estimated </w:t>
      </w:r>
      <w:r w:rsidR="002D3613">
        <w:rPr>
          <w:rFonts w:ascii="Arial" w:hAnsi="Arial" w:cs="Arial"/>
          <w:sz w:val="22"/>
          <w:szCs w:val="22"/>
        </w:rPr>
        <w:t>F</w:t>
      </w:r>
      <w:r w:rsidRPr="002D3613">
        <w:rPr>
          <w:rFonts w:ascii="Arial" w:hAnsi="Arial" w:cs="Arial"/>
          <w:sz w:val="22"/>
          <w:szCs w:val="22"/>
        </w:rPr>
        <w:t>air</w:t>
      </w:r>
      <w:r w:rsidR="002D3613">
        <w:rPr>
          <w:rFonts w:ascii="Arial" w:hAnsi="Arial" w:cs="Arial"/>
          <w:sz w:val="22"/>
          <w:szCs w:val="22"/>
        </w:rPr>
        <w:t xml:space="preserve"> Market</w:t>
      </w:r>
      <w:r w:rsidRPr="002D3613">
        <w:rPr>
          <w:rFonts w:ascii="Arial" w:hAnsi="Arial" w:cs="Arial"/>
          <w:sz w:val="22"/>
          <w:szCs w:val="22"/>
        </w:rPr>
        <w:t xml:space="preserve"> </w:t>
      </w:r>
      <w:r w:rsidR="002D3613">
        <w:rPr>
          <w:rFonts w:ascii="Arial" w:hAnsi="Arial" w:cs="Arial"/>
          <w:sz w:val="22"/>
          <w:szCs w:val="22"/>
        </w:rPr>
        <w:t>V</w:t>
      </w:r>
      <w:r w:rsidRPr="002D3613">
        <w:rPr>
          <w:rFonts w:ascii="Arial" w:hAnsi="Arial" w:cs="Arial"/>
          <w:sz w:val="22"/>
          <w:szCs w:val="22"/>
        </w:rPr>
        <w:t>alue</w:t>
      </w:r>
      <w:r w:rsidR="00112204" w:rsidRPr="002D3613">
        <w:rPr>
          <w:rFonts w:ascii="Arial" w:hAnsi="Arial" w:cs="Arial"/>
          <w:sz w:val="22"/>
          <w:szCs w:val="22"/>
        </w:rPr>
        <w:t xml:space="preserve"> and Liquidation Value</w:t>
      </w:r>
      <w:r w:rsidRPr="002D3613">
        <w:rPr>
          <w:rFonts w:ascii="Arial" w:hAnsi="Arial" w:cs="Arial"/>
          <w:sz w:val="22"/>
          <w:szCs w:val="22"/>
        </w:rPr>
        <w:t xml:space="preserve"> of </w:t>
      </w:r>
      <w:r w:rsidR="002273D5" w:rsidRPr="002D3613">
        <w:rPr>
          <w:rFonts w:ascii="Arial" w:hAnsi="Arial" w:cs="Arial"/>
          <w:sz w:val="22"/>
          <w:szCs w:val="22"/>
        </w:rPr>
        <w:t>Current Assets/</w:t>
      </w:r>
      <w:r w:rsidRPr="002D3613">
        <w:rPr>
          <w:rFonts w:ascii="Arial" w:hAnsi="Arial" w:cs="Arial"/>
          <w:sz w:val="22"/>
          <w:szCs w:val="22"/>
        </w:rPr>
        <w:t xml:space="preserve">Securities or Financial Assets of M/s </w:t>
      </w:r>
      <w:r w:rsidR="0081796D" w:rsidRPr="002D3613">
        <w:rPr>
          <w:rFonts w:ascii="Arial" w:hAnsi="Arial" w:cs="Arial"/>
          <w:color w:val="000000" w:themeColor="text1"/>
          <w:sz w:val="22"/>
          <w:szCs w:val="22"/>
        </w:rPr>
        <w:t>IL&amp;FS Engineering and Construction Company Limited</w:t>
      </w:r>
      <w:r w:rsidR="0081796D" w:rsidRPr="002D3613">
        <w:rPr>
          <w:rFonts w:ascii="Arial" w:hAnsi="Arial" w:cs="Arial"/>
          <w:sz w:val="22"/>
          <w:szCs w:val="22"/>
          <w:lang w:val="en-IN"/>
        </w:rPr>
        <w:t xml:space="preserve"> </w:t>
      </w:r>
      <w:r w:rsidR="002D3613" w:rsidRPr="002D3613">
        <w:rPr>
          <w:rFonts w:ascii="Arial" w:hAnsi="Arial" w:cs="Arial"/>
          <w:sz w:val="22"/>
          <w:szCs w:val="22"/>
          <w:lang w:val="en-IN"/>
        </w:rPr>
        <w:t>as on 31</w:t>
      </w:r>
      <w:r w:rsidR="002D3613" w:rsidRPr="002D3613">
        <w:rPr>
          <w:rFonts w:ascii="Arial" w:hAnsi="Arial" w:cs="Arial"/>
          <w:sz w:val="22"/>
          <w:szCs w:val="22"/>
          <w:vertAlign w:val="superscript"/>
          <w:lang w:val="en-IN"/>
        </w:rPr>
        <w:t>st</w:t>
      </w:r>
      <w:r w:rsidR="002D3613" w:rsidRPr="002D3613">
        <w:rPr>
          <w:rFonts w:ascii="Arial" w:hAnsi="Arial" w:cs="Arial"/>
          <w:sz w:val="22"/>
          <w:szCs w:val="22"/>
          <w:lang w:val="en-IN"/>
        </w:rPr>
        <w:t xml:space="preserve"> March 2023 and 15</w:t>
      </w:r>
      <w:r w:rsidR="002D3613" w:rsidRPr="002D3613">
        <w:rPr>
          <w:rFonts w:ascii="Arial" w:hAnsi="Arial" w:cs="Arial"/>
          <w:sz w:val="22"/>
          <w:szCs w:val="22"/>
          <w:vertAlign w:val="superscript"/>
          <w:lang w:val="en-IN"/>
        </w:rPr>
        <w:t>th</w:t>
      </w:r>
      <w:r w:rsidR="002D3613" w:rsidRPr="002D3613">
        <w:rPr>
          <w:rFonts w:ascii="Arial" w:hAnsi="Arial" w:cs="Arial"/>
          <w:sz w:val="22"/>
          <w:szCs w:val="22"/>
          <w:lang w:val="en-IN"/>
        </w:rPr>
        <w:t xml:space="preserve"> October 2018, </w:t>
      </w:r>
      <w:r w:rsidRPr="002D3613">
        <w:rPr>
          <w:rFonts w:ascii="Arial" w:hAnsi="Arial" w:cs="Arial"/>
          <w:sz w:val="22"/>
          <w:szCs w:val="22"/>
        </w:rPr>
        <w:t xml:space="preserve">based on the details, data/ information which </w:t>
      </w:r>
      <w:r w:rsidR="0081796D" w:rsidRPr="002D3613">
        <w:rPr>
          <w:rFonts w:ascii="Arial" w:hAnsi="Arial" w:cs="Arial"/>
          <w:sz w:val="22"/>
          <w:szCs w:val="22"/>
          <w:lang w:val="en-IN"/>
        </w:rPr>
        <w:t xml:space="preserve">company / client </w:t>
      </w:r>
      <w:r w:rsidRPr="002D3613">
        <w:rPr>
          <w:rFonts w:ascii="Arial" w:hAnsi="Arial" w:cs="Arial"/>
          <w:sz w:val="22"/>
          <w:szCs w:val="22"/>
        </w:rPr>
        <w:t xml:space="preserve">could provide to us out of the standard checklist of the documents/ information requested from </w:t>
      </w:r>
      <w:r w:rsidR="00112204" w:rsidRPr="002D3613">
        <w:rPr>
          <w:rFonts w:ascii="Arial" w:hAnsi="Arial" w:cs="Arial"/>
          <w:sz w:val="22"/>
          <w:szCs w:val="22"/>
          <w:lang w:val="en-IN"/>
        </w:rPr>
        <w:t>company</w:t>
      </w:r>
      <w:r w:rsidR="0081796D" w:rsidRPr="002D3613">
        <w:rPr>
          <w:rFonts w:ascii="Arial" w:hAnsi="Arial" w:cs="Arial"/>
          <w:sz w:val="22"/>
          <w:szCs w:val="22"/>
          <w:lang w:val="en-IN"/>
        </w:rPr>
        <w:t>/client</w:t>
      </w:r>
      <w:r w:rsidRPr="002D3613">
        <w:rPr>
          <w:rFonts w:ascii="Arial" w:hAnsi="Arial" w:cs="Arial"/>
          <w:sz w:val="22"/>
          <w:szCs w:val="22"/>
        </w:rPr>
        <w:t>. As per our Scope, we are appointed for Valuation of Securities or Financial Assets of the Company.</w:t>
      </w:r>
      <w:r w:rsidR="00716E95" w:rsidRPr="002D3613">
        <w:rPr>
          <w:rFonts w:ascii="Arial" w:hAnsi="Arial" w:cs="Arial"/>
          <w:sz w:val="22"/>
          <w:szCs w:val="22"/>
        </w:rPr>
        <w:t xml:space="preserve"> </w:t>
      </w:r>
      <w:r w:rsidR="0081796D" w:rsidRPr="002D3613">
        <w:rPr>
          <w:rFonts w:ascii="Arial" w:hAnsi="Arial" w:cs="Arial"/>
          <w:sz w:val="22"/>
          <w:szCs w:val="22"/>
        </w:rPr>
        <w:t xml:space="preserve"> </w:t>
      </w:r>
    </w:p>
    <w:p w14:paraId="36A625DC" w14:textId="77777777" w:rsidR="00BA5D21"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7109CD81" w14:textId="77777777" w:rsidR="00BA5D21"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32B39122" w14:textId="77777777" w:rsidR="00BA5D21"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29051E31" w14:textId="77777777" w:rsidR="00BA5D21"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4D39B3C7" w14:textId="77777777" w:rsidR="00BA5D21" w:rsidRPr="002D3613"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1690736D" w14:textId="5EAF4BC7" w:rsidR="005676E3" w:rsidRDefault="00BC6E71" w:rsidP="00BA5D21">
      <w:pPr>
        <w:pStyle w:val="ListParagraph"/>
        <w:numPr>
          <w:ilvl w:val="0"/>
          <w:numId w:val="8"/>
        </w:numPr>
        <w:autoSpaceDE w:val="0"/>
        <w:autoSpaceDN w:val="0"/>
        <w:adjustRightInd w:val="0"/>
        <w:spacing w:after="0" w:line="360" w:lineRule="auto"/>
        <w:ind w:left="90" w:right="-604"/>
        <w:jc w:val="both"/>
        <w:rPr>
          <w:rFonts w:ascii="Arial" w:hAnsi="Arial" w:cs="Arial"/>
          <w:b/>
          <w:sz w:val="22"/>
          <w:szCs w:val="22"/>
        </w:rPr>
      </w:pPr>
      <w:r>
        <w:rPr>
          <w:rFonts w:ascii="Arial" w:hAnsi="Arial" w:cs="Arial"/>
          <w:b/>
          <w:sz w:val="22"/>
          <w:szCs w:val="22"/>
        </w:rPr>
        <w:t>LIMITATIONS &amp; REMARKS</w:t>
      </w:r>
      <w:r w:rsidR="005676E3" w:rsidRPr="00D729C0">
        <w:rPr>
          <w:rFonts w:ascii="Arial" w:hAnsi="Arial" w:cs="Arial"/>
          <w:b/>
          <w:sz w:val="22"/>
          <w:szCs w:val="22"/>
        </w:rPr>
        <w:t>:</w:t>
      </w:r>
    </w:p>
    <w:p w14:paraId="596F7BD0" w14:textId="77777777" w:rsidR="002273D5" w:rsidRPr="002273D5" w:rsidRDefault="002273D5" w:rsidP="002273D5">
      <w:pPr>
        <w:pStyle w:val="ListParagraph"/>
        <w:autoSpaceDE w:val="0"/>
        <w:autoSpaceDN w:val="0"/>
        <w:adjustRightInd w:val="0"/>
        <w:spacing w:after="0" w:line="276" w:lineRule="auto"/>
        <w:ind w:left="0" w:right="-613"/>
        <w:jc w:val="both"/>
        <w:rPr>
          <w:rFonts w:ascii="Arial" w:hAnsi="Arial" w:cs="Arial"/>
          <w:sz w:val="22"/>
          <w:szCs w:val="22"/>
        </w:rPr>
      </w:pPr>
    </w:p>
    <w:p w14:paraId="2A2BD184" w14:textId="295668BB" w:rsidR="00BC6E71" w:rsidRPr="00BC6E71" w:rsidRDefault="00BC6E71">
      <w:pPr>
        <w:pStyle w:val="ListParagraph"/>
        <w:numPr>
          <w:ilvl w:val="0"/>
          <w:numId w:val="6"/>
        </w:numPr>
        <w:autoSpaceDE w:val="0"/>
        <w:autoSpaceDN w:val="0"/>
        <w:adjustRightInd w:val="0"/>
        <w:spacing w:line="360" w:lineRule="auto"/>
        <w:ind w:left="709" w:right="-613" w:hanging="567"/>
        <w:jc w:val="both"/>
        <w:rPr>
          <w:rFonts w:ascii="Arial" w:hAnsi="Arial" w:cs="Arial"/>
          <w:i/>
          <w:sz w:val="22"/>
          <w:szCs w:val="22"/>
        </w:rPr>
      </w:pPr>
      <w:r w:rsidRPr="00BC6E71">
        <w:rPr>
          <w:rFonts w:ascii="Arial" w:hAnsi="Arial" w:cs="Arial"/>
          <w:i/>
          <w:sz w:val="22"/>
          <w:szCs w:val="22"/>
        </w:rPr>
        <w:t xml:space="preserve">All the data/ information/ input/ details provided to us by the Corporate Debtor/ </w:t>
      </w:r>
      <w:r>
        <w:rPr>
          <w:rFonts w:ascii="Arial" w:hAnsi="Arial" w:cs="Arial"/>
          <w:i/>
          <w:sz w:val="22"/>
          <w:szCs w:val="22"/>
        </w:rPr>
        <w:t>Bank/Client</w:t>
      </w:r>
      <w:r w:rsidRPr="00BC6E71">
        <w:rPr>
          <w:rFonts w:ascii="Arial" w:hAnsi="Arial" w:cs="Arial"/>
          <w:i/>
          <w:sz w:val="22"/>
          <w:szCs w:val="22"/>
        </w:rPr>
        <w:t xml:space="preserve"> are taken by us as-it-is on good faith and assumed that that these are factually correct information.</w:t>
      </w:r>
    </w:p>
    <w:p w14:paraId="3EA8EAD3" w14:textId="5757169F" w:rsidR="005676E3" w:rsidRPr="00D729C0" w:rsidRDefault="005676E3">
      <w:pPr>
        <w:pStyle w:val="ListParagraph"/>
        <w:numPr>
          <w:ilvl w:val="0"/>
          <w:numId w:val="6"/>
        </w:numPr>
        <w:autoSpaceDE w:val="0"/>
        <w:autoSpaceDN w:val="0"/>
        <w:adjustRightInd w:val="0"/>
        <w:spacing w:line="360" w:lineRule="auto"/>
        <w:ind w:left="709" w:right="-613" w:hanging="567"/>
        <w:jc w:val="both"/>
        <w:rPr>
          <w:rFonts w:ascii="Arial" w:hAnsi="Arial" w:cs="Arial"/>
          <w:b/>
          <w:sz w:val="22"/>
          <w:szCs w:val="22"/>
        </w:rPr>
      </w:pPr>
      <w:r w:rsidRPr="00D729C0">
        <w:rPr>
          <w:rFonts w:ascii="Arial" w:hAnsi="Arial" w:cs="Arial"/>
          <w:i/>
          <w:sz w:val="22"/>
          <w:szCs w:val="22"/>
          <w:lang w:val="en-IN"/>
        </w:rPr>
        <w:t xml:space="preserve">No audit of any kind is performed by us at our end from the books of account or ledger statements. All the data/ information/ input/ details provided to us by the </w:t>
      </w:r>
      <w:r w:rsidR="003D4D29">
        <w:rPr>
          <w:rFonts w:ascii="Arial" w:hAnsi="Arial" w:cs="Arial"/>
          <w:sz w:val="22"/>
          <w:szCs w:val="22"/>
          <w:lang w:val="en-IN"/>
        </w:rPr>
        <w:t>company / client</w:t>
      </w:r>
      <w:r w:rsidRPr="00D729C0" w:rsidDel="00835D15">
        <w:rPr>
          <w:rFonts w:ascii="Arial" w:hAnsi="Arial" w:cs="Arial"/>
          <w:i/>
          <w:sz w:val="22"/>
          <w:szCs w:val="22"/>
          <w:lang w:val="en-IN"/>
        </w:rPr>
        <w:t xml:space="preserve"> </w:t>
      </w:r>
      <w:r w:rsidRPr="00D729C0">
        <w:rPr>
          <w:rFonts w:ascii="Arial" w:hAnsi="Arial" w:cs="Arial"/>
          <w:i/>
          <w:sz w:val="22"/>
          <w:szCs w:val="22"/>
          <w:lang w:val="en-IN"/>
        </w:rPr>
        <w:t>are taken by us as-it-is in good faith and assumed that these are factually correct information.</w:t>
      </w:r>
    </w:p>
    <w:p w14:paraId="6F20A66B" w14:textId="2BC0D946" w:rsidR="00BC6E71" w:rsidRPr="00BC6E71" w:rsidRDefault="00BC6E71">
      <w:pPr>
        <w:pStyle w:val="ListParagraph"/>
        <w:numPr>
          <w:ilvl w:val="0"/>
          <w:numId w:val="6"/>
        </w:numPr>
        <w:autoSpaceDE w:val="0"/>
        <w:autoSpaceDN w:val="0"/>
        <w:adjustRightInd w:val="0"/>
        <w:spacing w:line="360" w:lineRule="auto"/>
        <w:ind w:left="709" w:right="-613" w:hanging="567"/>
        <w:jc w:val="both"/>
      </w:pPr>
      <w:r w:rsidRPr="00BC6E71">
        <w:rPr>
          <w:rFonts w:ascii="Arial" w:hAnsi="Arial" w:cs="Arial"/>
          <w:i/>
          <w:sz w:val="22"/>
          <w:szCs w:val="22"/>
        </w:rPr>
        <w:t xml:space="preserve">This is an only a general assessment of the current value of the Securities or Financial Assets based on the data/ input/ information that </w:t>
      </w:r>
      <w:r w:rsidRPr="00BC6E71">
        <w:rPr>
          <w:rFonts w:ascii="Arial" w:hAnsi="Arial" w:cs="Arial"/>
          <w:i/>
          <w:iCs/>
          <w:sz w:val="22"/>
          <w:szCs w:val="22"/>
        </w:rPr>
        <w:t>company</w:t>
      </w:r>
      <w:r w:rsidRPr="00BC6E71">
        <w:rPr>
          <w:rFonts w:ascii="Arial" w:hAnsi="Arial" w:cs="Arial"/>
          <w:i/>
          <w:sz w:val="22"/>
          <w:szCs w:val="22"/>
        </w:rPr>
        <w:t xml:space="preserve"> could provide to us against our questions/ queries. In no manner this should be regarded as an audit activity/ report and NO micro analysis or detailed or forensic audit/ scrutiny of the financial transactions or accounts of any kind has been carried out at our end.</w:t>
      </w:r>
    </w:p>
    <w:p w14:paraId="08C6C430" w14:textId="53DC7236" w:rsidR="00B129F3" w:rsidRDefault="00B129F3" w:rsidP="00BC6E71">
      <w:pPr>
        <w:autoSpaceDE w:val="0"/>
        <w:autoSpaceDN w:val="0"/>
        <w:adjustRightInd w:val="0"/>
        <w:spacing w:after="0" w:line="360" w:lineRule="auto"/>
        <w:ind w:right="-613"/>
        <w:jc w:val="both"/>
      </w:pPr>
      <w:r>
        <w:br w:type="page"/>
      </w:r>
    </w:p>
    <w:tbl>
      <w:tblPr>
        <w:tblW w:w="549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77"/>
        <w:gridCol w:w="8637"/>
      </w:tblGrid>
      <w:tr w:rsidR="00616ECF" w:rsidRPr="002808B8" w14:paraId="1E5FEA2A" w14:textId="77777777" w:rsidTr="00797BC4">
        <w:trPr>
          <w:trHeight w:val="217"/>
        </w:trPr>
        <w:tc>
          <w:tcPr>
            <w:tcW w:w="644" w:type="pct"/>
            <w:shd w:val="clear" w:color="auto" w:fill="002060"/>
            <w:vAlign w:val="center"/>
          </w:tcPr>
          <w:p w14:paraId="3BD5A2FE" w14:textId="14EAA4F3" w:rsidR="00616ECF" w:rsidRPr="002808B8" w:rsidRDefault="00616ECF" w:rsidP="006A5206">
            <w:pPr>
              <w:spacing w:after="0" w:line="360" w:lineRule="auto"/>
              <w:ind w:left="-108" w:right="-108" w:firstLine="108"/>
              <w:jc w:val="center"/>
              <w:rPr>
                <w:rFonts w:ascii="Arial" w:hAnsi="Arial" w:cs="Arial"/>
                <w:b/>
                <w:i/>
                <w:sz w:val="16"/>
                <w:szCs w:val="16"/>
              </w:rPr>
            </w:pPr>
            <w:r w:rsidRPr="002808B8">
              <w:rPr>
                <w:rFonts w:ascii="Arial" w:hAnsi="Arial" w:cs="Arial"/>
                <w:b/>
              </w:rPr>
              <w:lastRenderedPageBreak/>
              <w:t>PART C</w:t>
            </w:r>
          </w:p>
        </w:tc>
        <w:tc>
          <w:tcPr>
            <w:tcW w:w="4356" w:type="pct"/>
            <w:shd w:val="clear" w:color="auto" w:fill="9CC2E5" w:themeFill="accent1" w:themeFillTint="99"/>
            <w:vAlign w:val="center"/>
          </w:tcPr>
          <w:p w14:paraId="0DDACFBB" w14:textId="27845A29" w:rsidR="00616ECF" w:rsidRPr="002808B8" w:rsidRDefault="00616ECF" w:rsidP="006A5206">
            <w:pPr>
              <w:spacing w:after="0" w:line="360" w:lineRule="auto"/>
              <w:ind w:right="-108"/>
              <w:jc w:val="center"/>
              <w:rPr>
                <w:rFonts w:ascii="Arial" w:hAnsi="Arial" w:cs="Arial"/>
                <w:b/>
                <w:sz w:val="20"/>
                <w:szCs w:val="20"/>
              </w:rPr>
            </w:pPr>
            <w:r w:rsidRPr="002808B8">
              <w:rPr>
                <w:rFonts w:ascii="Arial" w:hAnsi="Arial" w:cs="Arial"/>
                <w:b/>
                <w:szCs w:val="20"/>
              </w:rPr>
              <w:t xml:space="preserve">VALUATION ASSESSMENT OF </w:t>
            </w:r>
            <w:r>
              <w:rPr>
                <w:rFonts w:ascii="Arial" w:hAnsi="Arial" w:cs="Arial"/>
                <w:b/>
                <w:szCs w:val="20"/>
              </w:rPr>
              <w:t>SECURITIES OR FINANCIAL ASSETS</w:t>
            </w:r>
          </w:p>
        </w:tc>
      </w:tr>
    </w:tbl>
    <w:p w14:paraId="44936101" w14:textId="77777777" w:rsidR="001309E8" w:rsidRDefault="001309E8" w:rsidP="001309E8">
      <w:pPr>
        <w:pStyle w:val="ListParagraph"/>
        <w:autoSpaceDE w:val="0"/>
        <w:autoSpaceDN w:val="0"/>
        <w:adjustRightInd w:val="0"/>
        <w:spacing w:after="0" w:line="276" w:lineRule="auto"/>
        <w:ind w:left="90"/>
        <w:jc w:val="both"/>
        <w:rPr>
          <w:rFonts w:ascii="Arial" w:hAnsi="Arial" w:cs="Arial"/>
          <w:b/>
          <w:sz w:val="22"/>
          <w:szCs w:val="22"/>
          <w:lang w:val="en-IN"/>
        </w:rPr>
      </w:pPr>
    </w:p>
    <w:p w14:paraId="172816A6" w14:textId="2C0025A2" w:rsidR="003C0E8C" w:rsidRDefault="003C0E8C">
      <w:pPr>
        <w:pStyle w:val="ListParagraph"/>
        <w:numPr>
          <w:ilvl w:val="0"/>
          <w:numId w:val="9"/>
        </w:numPr>
        <w:autoSpaceDE w:val="0"/>
        <w:autoSpaceDN w:val="0"/>
        <w:adjustRightInd w:val="0"/>
        <w:spacing w:after="0" w:line="276" w:lineRule="auto"/>
        <w:ind w:left="142" w:hanging="426"/>
        <w:jc w:val="both"/>
        <w:rPr>
          <w:rFonts w:ascii="Arial" w:hAnsi="Arial" w:cs="Arial"/>
          <w:b/>
          <w:sz w:val="22"/>
          <w:szCs w:val="22"/>
          <w:lang w:val="en-IN"/>
        </w:rPr>
      </w:pPr>
      <w:r w:rsidRPr="00D729C0">
        <w:rPr>
          <w:rFonts w:ascii="Arial" w:hAnsi="Arial" w:cs="Arial"/>
          <w:b/>
          <w:sz w:val="22"/>
          <w:szCs w:val="22"/>
          <w:lang w:val="en-IN"/>
        </w:rPr>
        <w:t>SUMMARY OF VALUATION ASSESSMENT</w:t>
      </w:r>
      <w:r w:rsidR="000B31EB">
        <w:rPr>
          <w:rFonts w:ascii="Arial" w:hAnsi="Arial" w:cs="Arial"/>
          <w:b/>
          <w:sz w:val="22"/>
          <w:szCs w:val="22"/>
          <w:lang w:val="en-IN"/>
        </w:rPr>
        <w:t xml:space="preserve"> AS ON 31</w:t>
      </w:r>
      <w:r w:rsidR="000B31EB">
        <w:rPr>
          <w:rFonts w:ascii="Arial" w:hAnsi="Arial" w:cs="Arial"/>
          <w:b/>
          <w:sz w:val="22"/>
          <w:szCs w:val="22"/>
          <w:vertAlign w:val="superscript"/>
          <w:lang w:val="en-IN"/>
        </w:rPr>
        <w:t xml:space="preserve">st </w:t>
      </w:r>
      <w:r w:rsidR="000B31EB">
        <w:rPr>
          <w:rFonts w:ascii="Arial" w:hAnsi="Arial" w:cs="Arial"/>
          <w:b/>
          <w:sz w:val="22"/>
          <w:szCs w:val="22"/>
          <w:lang w:val="en-IN"/>
        </w:rPr>
        <w:t>MARCH 2023</w:t>
      </w:r>
      <w:r w:rsidRPr="00D729C0">
        <w:rPr>
          <w:rFonts w:ascii="Arial" w:hAnsi="Arial" w:cs="Arial"/>
          <w:b/>
          <w:sz w:val="22"/>
          <w:szCs w:val="22"/>
          <w:lang w:val="en-IN"/>
        </w:rPr>
        <w:t>:</w:t>
      </w:r>
    </w:p>
    <w:p w14:paraId="1D21A733" w14:textId="77777777" w:rsidR="00E03BD4" w:rsidRDefault="00E03BD4" w:rsidP="00E03BD4">
      <w:pPr>
        <w:pStyle w:val="ListParagraph"/>
        <w:autoSpaceDE w:val="0"/>
        <w:autoSpaceDN w:val="0"/>
        <w:adjustRightInd w:val="0"/>
        <w:spacing w:after="0" w:line="276" w:lineRule="auto"/>
        <w:ind w:left="90"/>
        <w:jc w:val="both"/>
        <w:rPr>
          <w:rFonts w:ascii="Arial" w:hAnsi="Arial" w:cs="Arial"/>
          <w:b/>
          <w:sz w:val="22"/>
          <w:szCs w:val="22"/>
          <w:lang w:val="en-IN"/>
        </w:rPr>
      </w:pPr>
    </w:p>
    <w:tbl>
      <w:tblPr>
        <w:tblW w:w="5267" w:type="pct"/>
        <w:tblInd w:w="137" w:type="dxa"/>
        <w:tblLayout w:type="fixed"/>
        <w:tblLook w:val="04A0" w:firstRow="1" w:lastRow="0" w:firstColumn="1" w:lastColumn="0" w:noHBand="0" w:noVBand="1"/>
      </w:tblPr>
      <w:tblGrid>
        <w:gridCol w:w="785"/>
        <w:gridCol w:w="3326"/>
        <w:gridCol w:w="1683"/>
        <w:gridCol w:w="1010"/>
        <w:gridCol w:w="1419"/>
        <w:gridCol w:w="1274"/>
      </w:tblGrid>
      <w:tr w:rsidR="00E03BD4" w:rsidRPr="00E03BD4" w14:paraId="5ECE689F" w14:textId="77777777" w:rsidTr="00107A7D">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30F269B7" w14:textId="072CF8B0" w:rsidR="00E03BD4" w:rsidRPr="00E03BD4" w:rsidRDefault="00E03BD4" w:rsidP="00107A7D">
            <w:pPr>
              <w:spacing w:after="0" w:line="360" w:lineRule="auto"/>
              <w:ind w:left="34"/>
              <w:jc w:val="center"/>
              <w:rPr>
                <w:rFonts w:asciiTheme="minorHAnsi" w:hAnsiTheme="minorHAnsi" w:cstheme="minorHAnsi"/>
                <w:b/>
                <w:bCs/>
                <w:color w:val="FFFFFF"/>
                <w:sz w:val="22"/>
                <w:szCs w:val="22"/>
                <w:lang w:val="en-IN" w:eastAsia="en-IN"/>
              </w:rPr>
            </w:pPr>
            <w:bookmarkStart w:id="0" w:name="RANGE!B2:G17"/>
            <w:r w:rsidRPr="00E03BD4">
              <w:rPr>
                <w:rFonts w:asciiTheme="minorHAnsi" w:hAnsiTheme="minorHAnsi" w:cstheme="minorHAnsi"/>
                <w:b/>
                <w:bCs/>
                <w:color w:val="FFFFFF"/>
                <w:sz w:val="22"/>
                <w:szCs w:val="22"/>
                <w:lang w:val="en-IN" w:eastAsia="en-IN"/>
              </w:rPr>
              <w:t>SUMMARY OF VALUATION ASSESSMENT OF</w:t>
            </w:r>
            <w:r w:rsidR="008252C9">
              <w:rPr>
                <w:rFonts w:asciiTheme="minorHAnsi" w:hAnsiTheme="minorHAnsi" w:cstheme="minorHAnsi"/>
                <w:b/>
                <w:bCs/>
                <w:color w:val="FFFFFF"/>
                <w:sz w:val="22"/>
                <w:szCs w:val="22"/>
                <w:lang w:val="en-IN" w:eastAsia="en-IN"/>
              </w:rPr>
              <w:t xml:space="preserve"> TOTAL</w:t>
            </w:r>
            <w:r w:rsidRPr="00E03BD4">
              <w:rPr>
                <w:rFonts w:asciiTheme="minorHAnsi" w:hAnsiTheme="minorHAnsi" w:cstheme="minorHAnsi"/>
                <w:b/>
                <w:bCs/>
                <w:color w:val="FFFFFF"/>
                <w:sz w:val="22"/>
                <w:szCs w:val="22"/>
                <w:lang w:val="en-IN" w:eastAsia="en-IN"/>
              </w:rPr>
              <w:t xml:space="preserve"> ASSETS</w:t>
            </w:r>
            <w:bookmarkEnd w:id="0"/>
          </w:p>
        </w:tc>
      </w:tr>
      <w:tr w:rsidR="00E03BD4" w:rsidRPr="00E03BD4" w14:paraId="55697631" w14:textId="77777777" w:rsidTr="00107A7D">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907F1E" w14:textId="77777777" w:rsidR="00E03BD4" w:rsidRPr="00E03BD4" w:rsidRDefault="00E03BD4" w:rsidP="00107A7D">
            <w:pPr>
              <w:spacing w:after="0" w:line="240" w:lineRule="auto"/>
              <w:ind w:left="34"/>
              <w:jc w:val="right"/>
              <w:rPr>
                <w:rFonts w:asciiTheme="minorHAnsi" w:hAnsiTheme="minorHAnsi" w:cstheme="minorHAnsi"/>
                <w:i/>
                <w:iCs/>
                <w:sz w:val="22"/>
                <w:szCs w:val="22"/>
                <w:lang w:val="en-IN" w:eastAsia="en-IN"/>
              </w:rPr>
            </w:pPr>
            <w:r w:rsidRPr="00E03BD4">
              <w:rPr>
                <w:rFonts w:asciiTheme="minorHAnsi" w:hAnsiTheme="minorHAnsi" w:cstheme="minorHAnsi"/>
                <w:i/>
                <w:iCs/>
                <w:sz w:val="22"/>
                <w:szCs w:val="22"/>
                <w:lang w:val="en-IN" w:eastAsia="en-IN"/>
              </w:rPr>
              <w:t>Details as on 31st March 2023</w:t>
            </w:r>
          </w:p>
        </w:tc>
      </w:tr>
      <w:tr w:rsidR="00E03BD4" w:rsidRPr="00E03BD4" w14:paraId="59BEAA99" w14:textId="77777777" w:rsidTr="00797BC4">
        <w:trPr>
          <w:trHeight w:val="930"/>
        </w:trPr>
        <w:tc>
          <w:tcPr>
            <w:tcW w:w="413"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1F0558E" w14:textId="77777777" w:rsidR="00797BC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S. </w:t>
            </w:r>
          </w:p>
          <w:p w14:paraId="49E81CE7" w14:textId="268C5D9F"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No.</w:t>
            </w:r>
          </w:p>
        </w:tc>
        <w:tc>
          <w:tcPr>
            <w:tcW w:w="1751" w:type="pct"/>
            <w:tcBorders>
              <w:top w:val="nil"/>
              <w:left w:val="nil"/>
              <w:bottom w:val="single" w:sz="4" w:space="0" w:color="auto"/>
              <w:right w:val="single" w:sz="4" w:space="0" w:color="auto"/>
            </w:tcBorders>
            <w:shd w:val="clear" w:color="auto" w:fill="9CC2E5" w:themeFill="accent1" w:themeFillTint="99"/>
            <w:noWrap/>
            <w:vAlign w:val="center"/>
            <w:hideMark/>
          </w:tcPr>
          <w:p w14:paraId="68A9A15B" w14:textId="77777777"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Particulars</w:t>
            </w:r>
          </w:p>
        </w:tc>
        <w:tc>
          <w:tcPr>
            <w:tcW w:w="886" w:type="pct"/>
            <w:tcBorders>
              <w:top w:val="nil"/>
              <w:left w:val="nil"/>
              <w:bottom w:val="single" w:sz="4" w:space="0" w:color="auto"/>
              <w:right w:val="single" w:sz="4" w:space="0" w:color="auto"/>
            </w:tcBorders>
            <w:shd w:val="clear" w:color="auto" w:fill="9CC2E5" w:themeFill="accent1" w:themeFillTint="99"/>
            <w:vAlign w:val="center"/>
            <w:hideMark/>
          </w:tcPr>
          <w:p w14:paraId="4EA01F49" w14:textId="77777777"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Amount as per Balance Sheet </w:t>
            </w:r>
          </w:p>
        </w:tc>
        <w:tc>
          <w:tcPr>
            <w:tcW w:w="532" w:type="pct"/>
            <w:tcBorders>
              <w:top w:val="nil"/>
              <w:left w:val="nil"/>
              <w:bottom w:val="single" w:sz="4" w:space="0" w:color="auto"/>
              <w:right w:val="single" w:sz="4" w:space="0" w:color="auto"/>
            </w:tcBorders>
            <w:shd w:val="clear" w:color="auto" w:fill="9CC2E5" w:themeFill="accent1" w:themeFillTint="99"/>
            <w:vAlign w:val="center"/>
            <w:hideMark/>
          </w:tcPr>
          <w:p w14:paraId="6FDD1DB1" w14:textId="1DFFCF57"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Fair </w:t>
            </w:r>
            <w:r w:rsidR="00047CCA">
              <w:rPr>
                <w:rFonts w:asciiTheme="minorHAnsi" w:hAnsiTheme="minorHAnsi" w:cstheme="minorHAnsi"/>
                <w:b/>
                <w:bCs/>
                <w:color w:val="000000"/>
                <w:sz w:val="22"/>
                <w:szCs w:val="22"/>
                <w:lang w:val="en-IN" w:eastAsia="en-IN"/>
              </w:rPr>
              <w:t xml:space="preserve">Market </w:t>
            </w:r>
            <w:r w:rsidRPr="00E03BD4">
              <w:rPr>
                <w:rFonts w:asciiTheme="minorHAnsi" w:hAnsiTheme="minorHAnsi" w:cstheme="minorHAnsi"/>
                <w:b/>
                <w:bCs/>
                <w:color w:val="000000"/>
                <w:sz w:val="22"/>
                <w:szCs w:val="22"/>
                <w:lang w:val="en-IN" w:eastAsia="en-IN"/>
              </w:rPr>
              <w:t>Valu</w:t>
            </w:r>
            <w:r w:rsidR="00047CCA">
              <w:rPr>
                <w:rFonts w:asciiTheme="minorHAnsi" w:hAnsiTheme="minorHAnsi" w:cstheme="minorHAnsi"/>
                <w:b/>
                <w:bCs/>
                <w:color w:val="000000"/>
                <w:sz w:val="22"/>
                <w:szCs w:val="22"/>
                <w:lang w:val="en-IN" w:eastAsia="en-IN"/>
              </w:rPr>
              <w:t>e</w:t>
            </w:r>
            <w:r w:rsidRPr="00E03BD4">
              <w:rPr>
                <w:rFonts w:asciiTheme="minorHAnsi" w:hAnsiTheme="minorHAnsi" w:cstheme="minorHAnsi"/>
                <w:b/>
                <w:bCs/>
                <w:color w:val="000000"/>
                <w:sz w:val="22"/>
                <w:szCs w:val="22"/>
                <w:lang w:val="en-IN" w:eastAsia="en-IN"/>
              </w:rPr>
              <w:t xml:space="preserve"> </w:t>
            </w:r>
          </w:p>
        </w:tc>
        <w:tc>
          <w:tcPr>
            <w:tcW w:w="747" w:type="pct"/>
            <w:tcBorders>
              <w:top w:val="nil"/>
              <w:left w:val="nil"/>
              <w:bottom w:val="single" w:sz="4" w:space="0" w:color="auto"/>
              <w:right w:val="single" w:sz="4" w:space="0" w:color="auto"/>
            </w:tcBorders>
            <w:shd w:val="clear" w:color="auto" w:fill="9CC2E5" w:themeFill="accent1" w:themeFillTint="99"/>
            <w:vAlign w:val="center"/>
            <w:hideMark/>
          </w:tcPr>
          <w:p w14:paraId="10C8F7E7" w14:textId="230F85AE"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Liquidation Value</w:t>
            </w:r>
          </w:p>
        </w:tc>
        <w:tc>
          <w:tcPr>
            <w:tcW w:w="671" w:type="pct"/>
            <w:tcBorders>
              <w:top w:val="nil"/>
              <w:left w:val="nil"/>
              <w:bottom w:val="single" w:sz="4" w:space="0" w:color="auto"/>
              <w:right w:val="single" w:sz="4" w:space="0" w:color="auto"/>
            </w:tcBorders>
            <w:shd w:val="clear" w:color="auto" w:fill="9CC2E5" w:themeFill="accent1" w:themeFillTint="99"/>
            <w:noWrap/>
            <w:vAlign w:val="center"/>
            <w:hideMark/>
          </w:tcPr>
          <w:p w14:paraId="08DB2247" w14:textId="77777777"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Annexure</w:t>
            </w:r>
          </w:p>
        </w:tc>
      </w:tr>
      <w:tr w:rsidR="00E03BD4" w:rsidRPr="00E03BD4" w14:paraId="5A6DDCC8" w14:textId="77777777" w:rsidTr="00107A7D">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3A141" w14:textId="77777777" w:rsidR="00E03BD4" w:rsidRPr="00E03BD4" w:rsidRDefault="00E03BD4" w:rsidP="00C23A3B">
            <w:pPr>
              <w:spacing w:after="0" w:line="240" w:lineRule="auto"/>
              <w:ind w:left="34"/>
              <w:jc w:val="right"/>
              <w:rPr>
                <w:rFonts w:asciiTheme="minorHAnsi" w:hAnsiTheme="minorHAnsi" w:cstheme="minorHAnsi"/>
                <w:i/>
                <w:iCs/>
                <w:color w:val="000000"/>
                <w:sz w:val="22"/>
                <w:szCs w:val="22"/>
                <w:lang w:val="en-IN" w:eastAsia="en-IN"/>
              </w:rPr>
            </w:pPr>
            <w:r w:rsidRPr="00E03BD4">
              <w:rPr>
                <w:rFonts w:asciiTheme="minorHAnsi" w:hAnsiTheme="minorHAnsi" w:cstheme="minorHAnsi"/>
                <w:i/>
                <w:iCs/>
                <w:color w:val="000000"/>
                <w:sz w:val="22"/>
                <w:szCs w:val="22"/>
                <w:lang w:val="en-IN" w:eastAsia="en-IN"/>
              </w:rPr>
              <w:t>Figures in INR Crores</w:t>
            </w:r>
          </w:p>
        </w:tc>
      </w:tr>
      <w:tr w:rsidR="00811A45" w:rsidRPr="00E03BD4" w14:paraId="036B0156" w14:textId="77777777" w:rsidTr="00C23A3B">
        <w:trPr>
          <w:trHeight w:val="264"/>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BB7E7" w14:textId="2CA7ED6B" w:rsidR="00811A45" w:rsidRPr="00811A45" w:rsidRDefault="00811A45"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w:t>
            </w:r>
          </w:p>
        </w:tc>
        <w:tc>
          <w:tcPr>
            <w:tcW w:w="1751" w:type="pct"/>
            <w:tcBorders>
              <w:top w:val="single" w:sz="4" w:space="0" w:color="auto"/>
              <w:left w:val="nil"/>
              <w:bottom w:val="single" w:sz="4" w:space="0" w:color="auto"/>
              <w:right w:val="single" w:sz="4" w:space="0" w:color="auto"/>
            </w:tcBorders>
            <w:shd w:val="clear" w:color="auto" w:fill="auto"/>
            <w:noWrap/>
            <w:vAlign w:val="center"/>
          </w:tcPr>
          <w:p w14:paraId="138B0232" w14:textId="1A26F0C0" w:rsidR="00811A45" w:rsidRPr="00811A45" w:rsidRDefault="00811A45" w:rsidP="00C23A3B">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Land</w:t>
            </w:r>
          </w:p>
        </w:tc>
        <w:tc>
          <w:tcPr>
            <w:tcW w:w="886" w:type="pct"/>
            <w:tcBorders>
              <w:top w:val="single" w:sz="4" w:space="0" w:color="auto"/>
              <w:left w:val="nil"/>
              <w:bottom w:val="single" w:sz="4" w:space="0" w:color="auto"/>
              <w:right w:val="single" w:sz="4" w:space="0" w:color="auto"/>
            </w:tcBorders>
            <w:shd w:val="clear" w:color="auto" w:fill="auto"/>
            <w:noWrap/>
            <w:vAlign w:val="center"/>
          </w:tcPr>
          <w:p w14:paraId="56DFF382" w14:textId="7737A725" w:rsidR="00811A45" w:rsidRPr="008252C9"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4.78</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688D96AB" w14:textId="4085A8AD" w:rsidR="00811A45" w:rsidRPr="00B5713D"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2.43</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1ADA1329" w14:textId="690FB6CB" w:rsidR="00811A45" w:rsidRPr="00B5713D"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1.70</w:t>
            </w:r>
          </w:p>
        </w:tc>
        <w:tc>
          <w:tcPr>
            <w:tcW w:w="671" w:type="pct"/>
            <w:tcBorders>
              <w:top w:val="single" w:sz="4" w:space="0" w:color="auto"/>
              <w:left w:val="nil"/>
              <w:bottom w:val="single" w:sz="4" w:space="0" w:color="auto"/>
              <w:right w:val="single" w:sz="4" w:space="0" w:color="auto"/>
            </w:tcBorders>
            <w:shd w:val="clear" w:color="auto" w:fill="auto"/>
            <w:noWrap/>
          </w:tcPr>
          <w:p w14:paraId="3B1DDB18" w14:textId="4B2575E1" w:rsidR="00811A45" w:rsidRPr="00E03BD4" w:rsidRDefault="00811A45"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811A45" w:rsidRPr="00E03BD4" w14:paraId="68949580" w14:textId="77777777" w:rsidTr="00107A7D">
        <w:trPr>
          <w:trHeight w:val="264"/>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C7D142" w14:textId="7A5D368A" w:rsidR="00811A45" w:rsidRPr="00811A45" w:rsidRDefault="00811A45"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2</w:t>
            </w:r>
          </w:p>
        </w:tc>
        <w:tc>
          <w:tcPr>
            <w:tcW w:w="1751" w:type="pct"/>
            <w:tcBorders>
              <w:top w:val="single" w:sz="4" w:space="0" w:color="auto"/>
              <w:left w:val="nil"/>
              <w:bottom w:val="single" w:sz="4" w:space="0" w:color="auto"/>
              <w:right w:val="single" w:sz="4" w:space="0" w:color="auto"/>
            </w:tcBorders>
            <w:shd w:val="clear" w:color="auto" w:fill="auto"/>
            <w:noWrap/>
            <w:vAlign w:val="bottom"/>
          </w:tcPr>
          <w:p w14:paraId="09B39072" w14:textId="227F84DA" w:rsidR="00811A45" w:rsidRPr="00811A45" w:rsidRDefault="00811A45"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Plant &amp; Machinery</w:t>
            </w:r>
          </w:p>
        </w:tc>
        <w:tc>
          <w:tcPr>
            <w:tcW w:w="886" w:type="pct"/>
            <w:tcBorders>
              <w:top w:val="single" w:sz="4" w:space="0" w:color="auto"/>
              <w:left w:val="nil"/>
              <w:bottom w:val="single" w:sz="4" w:space="0" w:color="auto"/>
              <w:right w:val="single" w:sz="4" w:space="0" w:color="auto"/>
            </w:tcBorders>
            <w:shd w:val="clear" w:color="auto" w:fill="auto"/>
            <w:noWrap/>
            <w:vAlign w:val="center"/>
          </w:tcPr>
          <w:p w14:paraId="48B9131F" w14:textId="7A7E7553" w:rsidR="00811A45" w:rsidRPr="008252C9"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34.34</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7F1F5E74" w14:textId="4CAF7F66" w:rsidR="00811A45" w:rsidRPr="00ED35C0"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56.57</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7177924E" w14:textId="274687C8" w:rsidR="00811A45" w:rsidRPr="00ED35C0"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44.20</w:t>
            </w:r>
          </w:p>
        </w:tc>
        <w:tc>
          <w:tcPr>
            <w:tcW w:w="671" w:type="pct"/>
            <w:tcBorders>
              <w:top w:val="single" w:sz="4" w:space="0" w:color="auto"/>
              <w:left w:val="nil"/>
              <w:bottom w:val="single" w:sz="4" w:space="0" w:color="auto"/>
              <w:right w:val="single" w:sz="4" w:space="0" w:color="auto"/>
            </w:tcBorders>
            <w:shd w:val="clear" w:color="auto" w:fill="auto"/>
            <w:noWrap/>
          </w:tcPr>
          <w:p w14:paraId="1334B871" w14:textId="77281E43" w:rsidR="00811A45" w:rsidRPr="00E03BD4" w:rsidRDefault="00811A45"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811A45" w:rsidRPr="00E03BD4" w14:paraId="12E1977A" w14:textId="77777777" w:rsidTr="00107A7D">
        <w:trPr>
          <w:trHeight w:val="58"/>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1817B7" w14:textId="71AECE09" w:rsidR="00811A45" w:rsidRPr="00811A45" w:rsidRDefault="00811A45"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3</w:t>
            </w:r>
          </w:p>
        </w:tc>
        <w:tc>
          <w:tcPr>
            <w:tcW w:w="1751" w:type="pct"/>
            <w:tcBorders>
              <w:top w:val="single" w:sz="4" w:space="0" w:color="auto"/>
              <w:left w:val="nil"/>
              <w:bottom w:val="single" w:sz="4" w:space="0" w:color="auto"/>
              <w:right w:val="single" w:sz="4" w:space="0" w:color="auto"/>
            </w:tcBorders>
            <w:shd w:val="clear" w:color="auto" w:fill="auto"/>
            <w:noWrap/>
            <w:vAlign w:val="bottom"/>
          </w:tcPr>
          <w:p w14:paraId="4A529E79" w14:textId="11237AAD" w:rsidR="00811A45" w:rsidRPr="00811A45" w:rsidRDefault="00811A45"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Inventories</w:t>
            </w:r>
          </w:p>
        </w:tc>
        <w:tc>
          <w:tcPr>
            <w:tcW w:w="886" w:type="pct"/>
            <w:tcBorders>
              <w:top w:val="single" w:sz="4" w:space="0" w:color="auto"/>
              <w:left w:val="nil"/>
              <w:bottom w:val="single" w:sz="4" w:space="0" w:color="auto"/>
              <w:right w:val="single" w:sz="4" w:space="0" w:color="auto"/>
            </w:tcBorders>
            <w:shd w:val="clear" w:color="auto" w:fill="auto"/>
            <w:noWrap/>
            <w:vAlign w:val="center"/>
          </w:tcPr>
          <w:p w14:paraId="5E965D60" w14:textId="0DB46C78" w:rsidR="00811A45" w:rsidRPr="00ED35C0"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10.36</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49890869" w14:textId="733341D8" w:rsidR="00811A45" w:rsidRPr="00ED35C0"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7.53</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29148A80" w14:textId="7E7D967D" w:rsidR="00811A45" w:rsidRPr="00ED35C0"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5.02</w:t>
            </w:r>
          </w:p>
        </w:tc>
        <w:tc>
          <w:tcPr>
            <w:tcW w:w="671" w:type="pct"/>
            <w:tcBorders>
              <w:top w:val="single" w:sz="4" w:space="0" w:color="auto"/>
              <w:left w:val="nil"/>
              <w:bottom w:val="single" w:sz="4" w:space="0" w:color="auto"/>
              <w:right w:val="single" w:sz="4" w:space="0" w:color="auto"/>
            </w:tcBorders>
            <w:shd w:val="clear" w:color="auto" w:fill="auto"/>
            <w:noWrap/>
          </w:tcPr>
          <w:p w14:paraId="141208A0" w14:textId="591DF543" w:rsidR="00811A45" w:rsidRPr="00E03BD4" w:rsidRDefault="00811A45"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5C056B" w:rsidRPr="00E03BD4" w14:paraId="6E5FDCAF" w14:textId="77777777" w:rsidTr="00107A7D">
        <w:trPr>
          <w:trHeight w:val="58"/>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4D557D" w14:textId="637A2188"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4</w:t>
            </w:r>
          </w:p>
        </w:tc>
        <w:tc>
          <w:tcPr>
            <w:tcW w:w="1751" w:type="pct"/>
            <w:tcBorders>
              <w:top w:val="single" w:sz="4" w:space="0" w:color="auto"/>
              <w:left w:val="nil"/>
              <w:bottom w:val="single" w:sz="4" w:space="0" w:color="auto"/>
              <w:right w:val="single" w:sz="4" w:space="0" w:color="auto"/>
            </w:tcBorders>
            <w:shd w:val="clear" w:color="auto" w:fill="auto"/>
            <w:noWrap/>
            <w:vAlign w:val="bottom"/>
          </w:tcPr>
          <w:p w14:paraId="4AD59FAF" w14:textId="4E1F4186"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Right-of-use-assets</w:t>
            </w:r>
          </w:p>
        </w:tc>
        <w:tc>
          <w:tcPr>
            <w:tcW w:w="886" w:type="pct"/>
            <w:tcBorders>
              <w:top w:val="single" w:sz="4" w:space="0" w:color="auto"/>
              <w:left w:val="nil"/>
              <w:bottom w:val="single" w:sz="4" w:space="0" w:color="auto"/>
              <w:right w:val="single" w:sz="4" w:space="0" w:color="auto"/>
            </w:tcBorders>
            <w:shd w:val="clear" w:color="auto" w:fill="auto"/>
            <w:noWrap/>
            <w:vAlign w:val="center"/>
          </w:tcPr>
          <w:p w14:paraId="005BDF69" w14:textId="5DB1E766"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2.91</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5F9662A9" w14:textId="330333B2"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 xml:space="preserve"> -</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2753CAFC" w14:textId="1CE2F7E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 xml:space="preserve"> -</w:t>
            </w:r>
          </w:p>
        </w:tc>
        <w:tc>
          <w:tcPr>
            <w:tcW w:w="671" w:type="pct"/>
            <w:tcBorders>
              <w:top w:val="single" w:sz="4" w:space="0" w:color="auto"/>
              <w:left w:val="nil"/>
              <w:bottom w:val="single" w:sz="4" w:space="0" w:color="auto"/>
              <w:right w:val="single" w:sz="4" w:space="0" w:color="auto"/>
            </w:tcBorders>
            <w:shd w:val="clear" w:color="auto" w:fill="auto"/>
            <w:noWrap/>
          </w:tcPr>
          <w:p w14:paraId="549EE263" w14:textId="0D686C26" w:rsidR="005C056B" w:rsidRDefault="005C056B"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5C056B" w:rsidRPr="00E03BD4" w14:paraId="097DF91D" w14:textId="77777777" w:rsidTr="00107A7D">
        <w:trPr>
          <w:trHeight w:val="264"/>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5579CC" w14:textId="457BB640"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5</w:t>
            </w:r>
          </w:p>
        </w:tc>
        <w:tc>
          <w:tcPr>
            <w:tcW w:w="1751" w:type="pct"/>
            <w:tcBorders>
              <w:top w:val="single" w:sz="4" w:space="0" w:color="auto"/>
              <w:left w:val="nil"/>
              <w:bottom w:val="single" w:sz="4" w:space="0" w:color="auto"/>
              <w:right w:val="single" w:sz="4" w:space="0" w:color="auto"/>
            </w:tcBorders>
            <w:shd w:val="clear" w:color="auto" w:fill="auto"/>
            <w:noWrap/>
            <w:vAlign w:val="bottom"/>
          </w:tcPr>
          <w:p w14:paraId="702E5B8D" w14:textId="755A8D11"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Non-Current Investment</w:t>
            </w:r>
          </w:p>
        </w:tc>
        <w:tc>
          <w:tcPr>
            <w:tcW w:w="886" w:type="pct"/>
            <w:tcBorders>
              <w:top w:val="single" w:sz="4" w:space="0" w:color="auto"/>
              <w:left w:val="nil"/>
              <w:bottom w:val="single" w:sz="4" w:space="0" w:color="auto"/>
              <w:right w:val="single" w:sz="4" w:space="0" w:color="auto"/>
            </w:tcBorders>
            <w:shd w:val="clear" w:color="auto" w:fill="auto"/>
            <w:noWrap/>
            <w:vAlign w:val="bottom"/>
          </w:tcPr>
          <w:p w14:paraId="3D7B2543" w14:textId="31A59861" w:rsidR="005C056B" w:rsidRPr="00ED35C0"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47.47</w:t>
            </w:r>
          </w:p>
        </w:tc>
        <w:tc>
          <w:tcPr>
            <w:tcW w:w="532" w:type="pct"/>
            <w:tcBorders>
              <w:top w:val="single" w:sz="4" w:space="0" w:color="auto"/>
              <w:left w:val="nil"/>
              <w:bottom w:val="single" w:sz="4" w:space="0" w:color="auto"/>
              <w:right w:val="single" w:sz="4" w:space="0" w:color="auto"/>
            </w:tcBorders>
            <w:shd w:val="clear" w:color="auto" w:fill="auto"/>
            <w:noWrap/>
            <w:vAlign w:val="bottom"/>
          </w:tcPr>
          <w:p w14:paraId="38514AB1" w14:textId="0A9394E6" w:rsidR="005C056B" w:rsidRPr="00ED35C0"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7.23</w:t>
            </w:r>
          </w:p>
        </w:tc>
        <w:tc>
          <w:tcPr>
            <w:tcW w:w="747" w:type="pct"/>
            <w:tcBorders>
              <w:top w:val="single" w:sz="4" w:space="0" w:color="auto"/>
              <w:left w:val="nil"/>
              <w:bottom w:val="single" w:sz="4" w:space="0" w:color="auto"/>
              <w:right w:val="single" w:sz="4" w:space="0" w:color="auto"/>
            </w:tcBorders>
            <w:shd w:val="clear" w:color="auto" w:fill="auto"/>
            <w:noWrap/>
            <w:vAlign w:val="bottom"/>
          </w:tcPr>
          <w:p w14:paraId="21AB297E" w14:textId="2A9EAD1B" w:rsidR="005C056B" w:rsidRPr="00ED35C0"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7.23</w:t>
            </w:r>
          </w:p>
        </w:tc>
        <w:tc>
          <w:tcPr>
            <w:tcW w:w="671" w:type="pct"/>
            <w:tcBorders>
              <w:top w:val="single" w:sz="4" w:space="0" w:color="auto"/>
              <w:left w:val="nil"/>
              <w:bottom w:val="single" w:sz="4" w:space="0" w:color="auto"/>
              <w:right w:val="single" w:sz="4" w:space="0" w:color="auto"/>
            </w:tcBorders>
            <w:shd w:val="clear" w:color="auto" w:fill="auto"/>
            <w:noWrap/>
          </w:tcPr>
          <w:p w14:paraId="3E637B4C" w14:textId="510F5FE3"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w:t>
            </w:r>
          </w:p>
        </w:tc>
      </w:tr>
      <w:tr w:rsidR="005C056B" w:rsidRPr="00E03BD4" w14:paraId="7483685D"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3B1EFD02" w14:textId="6E1A1ECF"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6</w:t>
            </w:r>
          </w:p>
        </w:tc>
        <w:tc>
          <w:tcPr>
            <w:tcW w:w="1751" w:type="pct"/>
            <w:tcBorders>
              <w:top w:val="nil"/>
              <w:left w:val="nil"/>
              <w:bottom w:val="single" w:sz="4" w:space="0" w:color="auto"/>
              <w:right w:val="single" w:sz="4" w:space="0" w:color="auto"/>
            </w:tcBorders>
            <w:shd w:val="clear" w:color="auto" w:fill="auto"/>
            <w:noWrap/>
            <w:vAlign w:val="bottom"/>
            <w:hideMark/>
          </w:tcPr>
          <w:p w14:paraId="2EDD1B7B" w14:textId="1F154507"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Trade Receivable</w:t>
            </w:r>
          </w:p>
        </w:tc>
        <w:tc>
          <w:tcPr>
            <w:tcW w:w="886" w:type="pct"/>
            <w:tcBorders>
              <w:top w:val="nil"/>
              <w:left w:val="nil"/>
              <w:bottom w:val="single" w:sz="4" w:space="0" w:color="auto"/>
              <w:right w:val="single" w:sz="4" w:space="0" w:color="auto"/>
            </w:tcBorders>
            <w:shd w:val="clear" w:color="auto" w:fill="auto"/>
            <w:noWrap/>
            <w:vAlign w:val="bottom"/>
            <w:hideMark/>
          </w:tcPr>
          <w:p w14:paraId="73740AC8" w14:textId="5D499A3B"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124.86</w:t>
            </w:r>
          </w:p>
        </w:tc>
        <w:tc>
          <w:tcPr>
            <w:tcW w:w="532" w:type="pct"/>
            <w:tcBorders>
              <w:top w:val="nil"/>
              <w:left w:val="nil"/>
              <w:bottom w:val="single" w:sz="4" w:space="0" w:color="auto"/>
              <w:right w:val="single" w:sz="4" w:space="0" w:color="auto"/>
            </w:tcBorders>
            <w:shd w:val="clear" w:color="auto" w:fill="auto"/>
            <w:noWrap/>
            <w:vAlign w:val="bottom"/>
            <w:hideMark/>
          </w:tcPr>
          <w:p w14:paraId="45CE9756" w14:textId="1D7C872F"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89.37</w:t>
            </w:r>
          </w:p>
        </w:tc>
        <w:tc>
          <w:tcPr>
            <w:tcW w:w="747" w:type="pct"/>
            <w:tcBorders>
              <w:top w:val="nil"/>
              <w:left w:val="nil"/>
              <w:bottom w:val="single" w:sz="4" w:space="0" w:color="auto"/>
              <w:right w:val="single" w:sz="4" w:space="0" w:color="auto"/>
            </w:tcBorders>
            <w:shd w:val="clear" w:color="auto" w:fill="auto"/>
            <w:noWrap/>
            <w:vAlign w:val="bottom"/>
            <w:hideMark/>
          </w:tcPr>
          <w:p w14:paraId="2190A1AD" w14:textId="30154AD5"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49.64</w:t>
            </w:r>
          </w:p>
        </w:tc>
        <w:tc>
          <w:tcPr>
            <w:tcW w:w="671" w:type="pct"/>
            <w:tcBorders>
              <w:top w:val="nil"/>
              <w:left w:val="nil"/>
              <w:bottom w:val="single" w:sz="4" w:space="0" w:color="auto"/>
              <w:right w:val="single" w:sz="4" w:space="0" w:color="auto"/>
            </w:tcBorders>
            <w:shd w:val="clear" w:color="auto" w:fill="auto"/>
            <w:noWrap/>
            <w:hideMark/>
          </w:tcPr>
          <w:p w14:paraId="44971EBF"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II</w:t>
            </w:r>
          </w:p>
        </w:tc>
      </w:tr>
      <w:tr w:rsidR="005C056B" w:rsidRPr="00E03BD4" w14:paraId="26332327"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7047B5F6" w14:textId="121368C4"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7</w:t>
            </w:r>
          </w:p>
        </w:tc>
        <w:tc>
          <w:tcPr>
            <w:tcW w:w="1751" w:type="pct"/>
            <w:tcBorders>
              <w:top w:val="nil"/>
              <w:left w:val="nil"/>
              <w:bottom w:val="single" w:sz="4" w:space="0" w:color="auto"/>
              <w:right w:val="single" w:sz="4" w:space="0" w:color="auto"/>
            </w:tcBorders>
            <w:shd w:val="clear" w:color="auto" w:fill="auto"/>
            <w:noWrap/>
            <w:vAlign w:val="bottom"/>
            <w:hideMark/>
          </w:tcPr>
          <w:p w14:paraId="0A1C9A14" w14:textId="54C9DAC3"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Loans</w:t>
            </w:r>
          </w:p>
        </w:tc>
        <w:tc>
          <w:tcPr>
            <w:tcW w:w="886" w:type="pct"/>
            <w:tcBorders>
              <w:top w:val="nil"/>
              <w:left w:val="nil"/>
              <w:bottom w:val="single" w:sz="4" w:space="0" w:color="auto"/>
              <w:right w:val="single" w:sz="4" w:space="0" w:color="auto"/>
            </w:tcBorders>
            <w:shd w:val="clear" w:color="auto" w:fill="auto"/>
            <w:noWrap/>
            <w:vAlign w:val="bottom"/>
            <w:hideMark/>
          </w:tcPr>
          <w:p w14:paraId="064FA08D" w14:textId="160AC069"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10.05</w:t>
            </w:r>
          </w:p>
        </w:tc>
        <w:tc>
          <w:tcPr>
            <w:tcW w:w="532" w:type="pct"/>
            <w:tcBorders>
              <w:top w:val="nil"/>
              <w:left w:val="nil"/>
              <w:bottom w:val="single" w:sz="4" w:space="0" w:color="auto"/>
              <w:right w:val="single" w:sz="4" w:space="0" w:color="auto"/>
            </w:tcBorders>
            <w:shd w:val="clear" w:color="auto" w:fill="auto"/>
            <w:noWrap/>
            <w:vAlign w:val="bottom"/>
            <w:hideMark/>
          </w:tcPr>
          <w:p w14:paraId="37CEE5F0" w14:textId="4EBBF7D5"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0.02</w:t>
            </w:r>
          </w:p>
        </w:tc>
        <w:tc>
          <w:tcPr>
            <w:tcW w:w="747" w:type="pct"/>
            <w:tcBorders>
              <w:top w:val="nil"/>
              <w:left w:val="nil"/>
              <w:bottom w:val="single" w:sz="4" w:space="0" w:color="auto"/>
              <w:right w:val="single" w:sz="4" w:space="0" w:color="auto"/>
            </w:tcBorders>
            <w:shd w:val="clear" w:color="auto" w:fill="auto"/>
            <w:noWrap/>
            <w:vAlign w:val="bottom"/>
            <w:hideMark/>
          </w:tcPr>
          <w:p w14:paraId="1758022E" w14:textId="019A7E18"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0.02</w:t>
            </w:r>
          </w:p>
        </w:tc>
        <w:tc>
          <w:tcPr>
            <w:tcW w:w="671" w:type="pct"/>
            <w:tcBorders>
              <w:top w:val="nil"/>
              <w:left w:val="nil"/>
              <w:bottom w:val="single" w:sz="4" w:space="0" w:color="auto"/>
              <w:right w:val="single" w:sz="4" w:space="0" w:color="auto"/>
            </w:tcBorders>
            <w:shd w:val="clear" w:color="auto" w:fill="auto"/>
            <w:noWrap/>
            <w:hideMark/>
          </w:tcPr>
          <w:p w14:paraId="265857F5"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III</w:t>
            </w:r>
          </w:p>
        </w:tc>
      </w:tr>
      <w:tr w:rsidR="005C056B" w:rsidRPr="00E03BD4" w14:paraId="4790130B"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12D85E25" w14:textId="77C00AEA"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8</w:t>
            </w:r>
          </w:p>
        </w:tc>
        <w:tc>
          <w:tcPr>
            <w:tcW w:w="1751" w:type="pct"/>
            <w:tcBorders>
              <w:top w:val="nil"/>
              <w:left w:val="nil"/>
              <w:bottom w:val="single" w:sz="4" w:space="0" w:color="auto"/>
              <w:right w:val="single" w:sz="4" w:space="0" w:color="auto"/>
            </w:tcBorders>
            <w:shd w:val="clear" w:color="auto" w:fill="auto"/>
            <w:noWrap/>
            <w:vAlign w:val="bottom"/>
            <w:hideMark/>
          </w:tcPr>
          <w:p w14:paraId="11A07627" w14:textId="5DB458F9"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Interest Accrued</w:t>
            </w:r>
          </w:p>
        </w:tc>
        <w:tc>
          <w:tcPr>
            <w:tcW w:w="886" w:type="pct"/>
            <w:tcBorders>
              <w:top w:val="nil"/>
              <w:left w:val="nil"/>
              <w:bottom w:val="single" w:sz="4" w:space="0" w:color="auto"/>
              <w:right w:val="single" w:sz="4" w:space="0" w:color="auto"/>
            </w:tcBorders>
            <w:shd w:val="clear" w:color="auto" w:fill="auto"/>
            <w:noWrap/>
            <w:vAlign w:val="bottom"/>
            <w:hideMark/>
          </w:tcPr>
          <w:p w14:paraId="53E17F4C" w14:textId="363A6B92"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217.08</w:t>
            </w:r>
          </w:p>
        </w:tc>
        <w:tc>
          <w:tcPr>
            <w:tcW w:w="532" w:type="pct"/>
            <w:tcBorders>
              <w:top w:val="nil"/>
              <w:left w:val="nil"/>
              <w:bottom w:val="single" w:sz="4" w:space="0" w:color="auto"/>
              <w:right w:val="single" w:sz="4" w:space="0" w:color="auto"/>
            </w:tcBorders>
            <w:shd w:val="clear" w:color="auto" w:fill="auto"/>
            <w:noWrap/>
            <w:vAlign w:val="bottom"/>
            <w:hideMark/>
          </w:tcPr>
          <w:p w14:paraId="0CDD6B3E" w14:textId="2F447235"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131.54</w:t>
            </w:r>
          </w:p>
        </w:tc>
        <w:tc>
          <w:tcPr>
            <w:tcW w:w="747" w:type="pct"/>
            <w:tcBorders>
              <w:top w:val="nil"/>
              <w:left w:val="nil"/>
              <w:bottom w:val="single" w:sz="4" w:space="0" w:color="auto"/>
              <w:right w:val="single" w:sz="4" w:space="0" w:color="auto"/>
            </w:tcBorders>
            <w:shd w:val="clear" w:color="auto" w:fill="auto"/>
            <w:noWrap/>
            <w:vAlign w:val="bottom"/>
            <w:hideMark/>
          </w:tcPr>
          <w:p w14:paraId="2567DAD4" w14:textId="3A5E5EB0"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3.08</w:t>
            </w:r>
          </w:p>
        </w:tc>
        <w:tc>
          <w:tcPr>
            <w:tcW w:w="671" w:type="pct"/>
            <w:tcBorders>
              <w:top w:val="nil"/>
              <w:left w:val="nil"/>
              <w:bottom w:val="single" w:sz="4" w:space="0" w:color="auto"/>
              <w:right w:val="single" w:sz="4" w:space="0" w:color="auto"/>
            </w:tcBorders>
            <w:shd w:val="clear" w:color="auto" w:fill="auto"/>
            <w:noWrap/>
            <w:hideMark/>
          </w:tcPr>
          <w:p w14:paraId="1C42BE6D"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IV</w:t>
            </w:r>
          </w:p>
        </w:tc>
      </w:tr>
      <w:tr w:rsidR="005C056B" w:rsidRPr="00E03BD4" w14:paraId="5968C2A0"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7D3776B7" w14:textId="4D8BF5E0"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9</w:t>
            </w:r>
          </w:p>
        </w:tc>
        <w:tc>
          <w:tcPr>
            <w:tcW w:w="1751" w:type="pct"/>
            <w:tcBorders>
              <w:top w:val="nil"/>
              <w:left w:val="nil"/>
              <w:bottom w:val="single" w:sz="4" w:space="0" w:color="auto"/>
              <w:right w:val="single" w:sz="4" w:space="0" w:color="auto"/>
            </w:tcBorders>
            <w:shd w:val="clear" w:color="auto" w:fill="auto"/>
            <w:noWrap/>
            <w:vAlign w:val="bottom"/>
            <w:hideMark/>
          </w:tcPr>
          <w:p w14:paraId="53D255FF" w14:textId="634A2C9D"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Claims for Performance Bank Guarantee</w:t>
            </w:r>
          </w:p>
        </w:tc>
        <w:tc>
          <w:tcPr>
            <w:tcW w:w="886" w:type="pct"/>
            <w:tcBorders>
              <w:top w:val="nil"/>
              <w:left w:val="nil"/>
              <w:bottom w:val="single" w:sz="4" w:space="0" w:color="auto"/>
              <w:right w:val="single" w:sz="4" w:space="0" w:color="auto"/>
            </w:tcBorders>
            <w:shd w:val="clear" w:color="auto" w:fill="auto"/>
            <w:noWrap/>
            <w:vAlign w:val="bottom"/>
            <w:hideMark/>
          </w:tcPr>
          <w:p w14:paraId="4739F9DE" w14:textId="2A70C722"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1.56</w:t>
            </w:r>
          </w:p>
        </w:tc>
        <w:tc>
          <w:tcPr>
            <w:tcW w:w="532" w:type="pct"/>
            <w:tcBorders>
              <w:top w:val="nil"/>
              <w:left w:val="nil"/>
              <w:bottom w:val="single" w:sz="4" w:space="0" w:color="auto"/>
              <w:right w:val="single" w:sz="4" w:space="0" w:color="auto"/>
            </w:tcBorders>
            <w:shd w:val="clear" w:color="auto" w:fill="auto"/>
            <w:noWrap/>
            <w:vAlign w:val="bottom"/>
            <w:hideMark/>
          </w:tcPr>
          <w:p w14:paraId="16339883" w14:textId="6DB157B4"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1.25</w:t>
            </w:r>
          </w:p>
        </w:tc>
        <w:tc>
          <w:tcPr>
            <w:tcW w:w="747" w:type="pct"/>
            <w:tcBorders>
              <w:top w:val="nil"/>
              <w:left w:val="nil"/>
              <w:bottom w:val="single" w:sz="4" w:space="0" w:color="auto"/>
              <w:right w:val="single" w:sz="4" w:space="0" w:color="auto"/>
            </w:tcBorders>
            <w:shd w:val="clear" w:color="auto" w:fill="auto"/>
            <w:noWrap/>
            <w:vAlign w:val="bottom"/>
            <w:hideMark/>
          </w:tcPr>
          <w:p w14:paraId="546E8B6B" w14:textId="5A238A7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0.62</w:t>
            </w:r>
          </w:p>
        </w:tc>
        <w:tc>
          <w:tcPr>
            <w:tcW w:w="671" w:type="pct"/>
            <w:tcBorders>
              <w:top w:val="nil"/>
              <w:left w:val="nil"/>
              <w:bottom w:val="single" w:sz="4" w:space="0" w:color="auto"/>
              <w:right w:val="single" w:sz="4" w:space="0" w:color="auto"/>
            </w:tcBorders>
            <w:shd w:val="clear" w:color="auto" w:fill="auto"/>
            <w:noWrap/>
            <w:vAlign w:val="center"/>
            <w:hideMark/>
          </w:tcPr>
          <w:p w14:paraId="2FE759B2"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w:t>
            </w:r>
          </w:p>
        </w:tc>
      </w:tr>
      <w:tr w:rsidR="005C056B" w:rsidRPr="00E03BD4" w14:paraId="1C787B43"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22FF6079" w14:textId="6A8E8156"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10</w:t>
            </w:r>
          </w:p>
        </w:tc>
        <w:tc>
          <w:tcPr>
            <w:tcW w:w="1751" w:type="pct"/>
            <w:tcBorders>
              <w:top w:val="nil"/>
              <w:left w:val="nil"/>
              <w:bottom w:val="single" w:sz="4" w:space="0" w:color="auto"/>
              <w:right w:val="single" w:sz="4" w:space="0" w:color="auto"/>
            </w:tcBorders>
            <w:shd w:val="clear" w:color="auto" w:fill="auto"/>
            <w:noWrap/>
            <w:vAlign w:val="bottom"/>
            <w:hideMark/>
          </w:tcPr>
          <w:p w14:paraId="3A24CE76" w14:textId="670D4177"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Other Receivables</w:t>
            </w:r>
          </w:p>
        </w:tc>
        <w:tc>
          <w:tcPr>
            <w:tcW w:w="886" w:type="pct"/>
            <w:tcBorders>
              <w:top w:val="nil"/>
              <w:left w:val="nil"/>
              <w:bottom w:val="single" w:sz="4" w:space="0" w:color="auto"/>
              <w:right w:val="single" w:sz="4" w:space="0" w:color="auto"/>
            </w:tcBorders>
            <w:shd w:val="clear" w:color="auto" w:fill="auto"/>
            <w:noWrap/>
            <w:vAlign w:val="bottom"/>
            <w:hideMark/>
          </w:tcPr>
          <w:p w14:paraId="311149CD" w14:textId="1CE0FD63"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1.40</w:t>
            </w:r>
          </w:p>
        </w:tc>
        <w:tc>
          <w:tcPr>
            <w:tcW w:w="532" w:type="pct"/>
            <w:tcBorders>
              <w:top w:val="nil"/>
              <w:left w:val="nil"/>
              <w:bottom w:val="single" w:sz="4" w:space="0" w:color="auto"/>
              <w:right w:val="single" w:sz="4" w:space="0" w:color="auto"/>
            </w:tcBorders>
            <w:shd w:val="clear" w:color="auto" w:fill="auto"/>
            <w:noWrap/>
            <w:vAlign w:val="bottom"/>
            <w:hideMark/>
          </w:tcPr>
          <w:p w14:paraId="7F491B81" w14:textId="1E5D0517"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1.18</w:t>
            </w:r>
          </w:p>
        </w:tc>
        <w:tc>
          <w:tcPr>
            <w:tcW w:w="747" w:type="pct"/>
            <w:tcBorders>
              <w:top w:val="nil"/>
              <w:left w:val="nil"/>
              <w:bottom w:val="single" w:sz="4" w:space="0" w:color="auto"/>
              <w:right w:val="single" w:sz="4" w:space="0" w:color="auto"/>
            </w:tcBorders>
            <w:shd w:val="clear" w:color="auto" w:fill="auto"/>
            <w:noWrap/>
            <w:vAlign w:val="bottom"/>
            <w:hideMark/>
          </w:tcPr>
          <w:p w14:paraId="32B1227E" w14:textId="13FFFE07"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0.00</w:t>
            </w:r>
          </w:p>
        </w:tc>
        <w:tc>
          <w:tcPr>
            <w:tcW w:w="671" w:type="pct"/>
            <w:tcBorders>
              <w:top w:val="nil"/>
              <w:left w:val="nil"/>
              <w:bottom w:val="single" w:sz="4" w:space="0" w:color="auto"/>
              <w:right w:val="single" w:sz="4" w:space="0" w:color="auto"/>
            </w:tcBorders>
            <w:shd w:val="clear" w:color="auto" w:fill="auto"/>
            <w:noWrap/>
            <w:vAlign w:val="center"/>
            <w:hideMark/>
          </w:tcPr>
          <w:p w14:paraId="508514B6"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w:t>
            </w:r>
          </w:p>
        </w:tc>
      </w:tr>
      <w:tr w:rsidR="005C056B" w:rsidRPr="00E03BD4" w14:paraId="0A1EB519"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32CEF7D3" w14:textId="39C9E434"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11</w:t>
            </w:r>
          </w:p>
        </w:tc>
        <w:tc>
          <w:tcPr>
            <w:tcW w:w="1751" w:type="pct"/>
            <w:tcBorders>
              <w:top w:val="nil"/>
              <w:left w:val="nil"/>
              <w:bottom w:val="single" w:sz="4" w:space="0" w:color="auto"/>
              <w:right w:val="single" w:sz="4" w:space="0" w:color="auto"/>
            </w:tcBorders>
            <w:shd w:val="clear" w:color="auto" w:fill="auto"/>
            <w:noWrap/>
            <w:vAlign w:val="bottom"/>
          </w:tcPr>
          <w:p w14:paraId="49061CB7" w14:textId="0BAD3D0B"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Margin Money</w:t>
            </w:r>
          </w:p>
        </w:tc>
        <w:tc>
          <w:tcPr>
            <w:tcW w:w="886" w:type="pct"/>
            <w:tcBorders>
              <w:top w:val="nil"/>
              <w:left w:val="nil"/>
              <w:bottom w:val="single" w:sz="4" w:space="0" w:color="auto"/>
              <w:right w:val="single" w:sz="4" w:space="0" w:color="auto"/>
            </w:tcBorders>
            <w:shd w:val="clear" w:color="auto" w:fill="auto"/>
            <w:noWrap/>
            <w:vAlign w:val="bottom"/>
          </w:tcPr>
          <w:p w14:paraId="0A8861C4" w14:textId="6113FBD7"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24.20</w:t>
            </w:r>
          </w:p>
        </w:tc>
        <w:tc>
          <w:tcPr>
            <w:tcW w:w="532" w:type="pct"/>
            <w:tcBorders>
              <w:top w:val="nil"/>
              <w:left w:val="nil"/>
              <w:bottom w:val="single" w:sz="4" w:space="0" w:color="auto"/>
              <w:right w:val="single" w:sz="4" w:space="0" w:color="auto"/>
            </w:tcBorders>
            <w:shd w:val="clear" w:color="auto" w:fill="auto"/>
            <w:noWrap/>
            <w:vAlign w:val="bottom"/>
          </w:tcPr>
          <w:p w14:paraId="2D1B420B" w14:textId="30B720F8"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24.20</w:t>
            </w:r>
          </w:p>
        </w:tc>
        <w:tc>
          <w:tcPr>
            <w:tcW w:w="747" w:type="pct"/>
            <w:tcBorders>
              <w:top w:val="nil"/>
              <w:left w:val="nil"/>
              <w:bottom w:val="single" w:sz="4" w:space="0" w:color="auto"/>
              <w:right w:val="single" w:sz="4" w:space="0" w:color="auto"/>
            </w:tcBorders>
            <w:shd w:val="clear" w:color="auto" w:fill="auto"/>
            <w:noWrap/>
            <w:vAlign w:val="bottom"/>
          </w:tcPr>
          <w:p w14:paraId="09C16F6C" w14:textId="391F318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24.20</w:t>
            </w:r>
          </w:p>
        </w:tc>
        <w:tc>
          <w:tcPr>
            <w:tcW w:w="671" w:type="pct"/>
            <w:tcBorders>
              <w:top w:val="nil"/>
              <w:left w:val="nil"/>
              <w:bottom w:val="single" w:sz="4" w:space="0" w:color="auto"/>
              <w:right w:val="single" w:sz="4" w:space="0" w:color="auto"/>
            </w:tcBorders>
            <w:shd w:val="clear" w:color="auto" w:fill="auto"/>
            <w:noWrap/>
            <w:vAlign w:val="center"/>
          </w:tcPr>
          <w:p w14:paraId="5CDC4A64" w14:textId="07CDEA32"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VII</w:t>
            </w:r>
          </w:p>
        </w:tc>
      </w:tr>
      <w:tr w:rsidR="005C056B" w:rsidRPr="00E03BD4" w14:paraId="0AA76FAD"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6E2084B4" w14:textId="2376DAB1"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12</w:t>
            </w:r>
          </w:p>
        </w:tc>
        <w:tc>
          <w:tcPr>
            <w:tcW w:w="1751" w:type="pct"/>
            <w:tcBorders>
              <w:top w:val="nil"/>
              <w:left w:val="nil"/>
              <w:bottom w:val="single" w:sz="4" w:space="0" w:color="auto"/>
              <w:right w:val="single" w:sz="4" w:space="0" w:color="auto"/>
            </w:tcBorders>
            <w:shd w:val="clear" w:color="auto" w:fill="auto"/>
            <w:noWrap/>
            <w:vAlign w:val="bottom"/>
            <w:hideMark/>
          </w:tcPr>
          <w:p w14:paraId="708FE307" w14:textId="0CF4AB7D"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Tax Assets</w:t>
            </w:r>
          </w:p>
        </w:tc>
        <w:tc>
          <w:tcPr>
            <w:tcW w:w="886" w:type="pct"/>
            <w:tcBorders>
              <w:top w:val="nil"/>
              <w:left w:val="nil"/>
              <w:bottom w:val="single" w:sz="4" w:space="0" w:color="auto"/>
              <w:right w:val="single" w:sz="4" w:space="0" w:color="auto"/>
            </w:tcBorders>
            <w:shd w:val="clear" w:color="auto" w:fill="auto"/>
            <w:noWrap/>
            <w:vAlign w:val="bottom"/>
            <w:hideMark/>
          </w:tcPr>
          <w:p w14:paraId="5B056446" w14:textId="0C000CDF"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61.69</w:t>
            </w:r>
          </w:p>
        </w:tc>
        <w:tc>
          <w:tcPr>
            <w:tcW w:w="532" w:type="pct"/>
            <w:tcBorders>
              <w:top w:val="nil"/>
              <w:left w:val="nil"/>
              <w:bottom w:val="single" w:sz="4" w:space="0" w:color="auto"/>
              <w:right w:val="single" w:sz="4" w:space="0" w:color="auto"/>
            </w:tcBorders>
            <w:shd w:val="clear" w:color="auto" w:fill="auto"/>
            <w:noWrap/>
            <w:vAlign w:val="bottom"/>
            <w:hideMark/>
          </w:tcPr>
          <w:p w14:paraId="78E4BE72" w14:textId="7125E18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60.44</w:t>
            </w:r>
          </w:p>
        </w:tc>
        <w:tc>
          <w:tcPr>
            <w:tcW w:w="747" w:type="pct"/>
            <w:tcBorders>
              <w:top w:val="nil"/>
              <w:left w:val="nil"/>
              <w:bottom w:val="single" w:sz="4" w:space="0" w:color="auto"/>
              <w:right w:val="single" w:sz="4" w:space="0" w:color="auto"/>
            </w:tcBorders>
            <w:shd w:val="clear" w:color="auto" w:fill="auto"/>
            <w:noWrap/>
            <w:vAlign w:val="bottom"/>
            <w:hideMark/>
          </w:tcPr>
          <w:p w14:paraId="7A6B26A1" w14:textId="329A607C"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0.00</w:t>
            </w:r>
          </w:p>
        </w:tc>
        <w:tc>
          <w:tcPr>
            <w:tcW w:w="671" w:type="pct"/>
            <w:tcBorders>
              <w:top w:val="nil"/>
              <w:left w:val="nil"/>
              <w:bottom w:val="single" w:sz="4" w:space="0" w:color="auto"/>
              <w:right w:val="single" w:sz="4" w:space="0" w:color="auto"/>
            </w:tcBorders>
            <w:shd w:val="clear" w:color="auto" w:fill="auto"/>
            <w:noWrap/>
            <w:vAlign w:val="center"/>
            <w:hideMark/>
          </w:tcPr>
          <w:p w14:paraId="7BB5DB35" w14:textId="2BEB1ADE"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VIII</w:t>
            </w:r>
          </w:p>
        </w:tc>
      </w:tr>
      <w:tr w:rsidR="005C056B" w:rsidRPr="00E03BD4" w14:paraId="327B93A9"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5473F738" w14:textId="02BA357A"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13</w:t>
            </w:r>
          </w:p>
        </w:tc>
        <w:tc>
          <w:tcPr>
            <w:tcW w:w="1751" w:type="pct"/>
            <w:tcBorders>
              <w:top w:val="nil"/>
              <w:left w:val="nil"/>
              <w:bottom w:val="single" w:sz="4" w:space="0" w:color="auto"/>
              <w:right w:val="single" w:sz="4" w:space="0" w:color="auto"/>
            </w:tcBorders>
            <w:shd w:val="clear" w:color="auto" w:fill="auto"/>
            <w:noWrap/>
            <w:vAlign w:val="bottom"/>
            <w:hideMark/>
          </w:tcPr>
          <w:p w14:paraId="7FE00218" w14:textId="3875FF1A"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 xml:space="preserve">Deposits </w:t>
            </w:r>
          </w:p>
        </w:tc>
        <w:tc>
          <w:tcPr>
            <w:tcW w:w="886" w:type="pct"/>
            <w:tcBorders>
              <w:top w:val="nil"/>
              <w:left w:val="nil"/>
              <w:bottom w:val="single" w:sz="4" w:space="0" w:color="auto"/>
              <w:right w:val="single" w:sz="4" w:space="0" w:color="auto"/>
            </w:tcBorders>
            <w:shd w:val="clear" w:color="auto" w:fill="auto"/>
            <w:noWrap/>
            <w:vAlign w:val="bottom"/>
            <w:hideMark/>
          </w:tcPr>
          <w:p w14:paraId="4FBD625B" w14:textId="26D823A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3.33</w:t>
            </w:r>
          </w:p>
        </w:tc>
        <w:tc>
          <w:tcPr>
            <w:tcW w:w="532" w:type="pct"/>
            <w:tcBorders>
              <w:top w:val="nil"/>
              <w:left w:val="nil"/>
              <w:bottom w:val="single" w:sz="4" w:space="0" w:color="auto"/>
              <w:right w:val="single" w:sz="4" w:space="0" w:color="auto"/>
            </w:tcBorders>
            <w:shd w:val="clear" w:color="auto" w:fill="auto"/>
            <w:noWrap/>
            <w:vAlign w:val="bottom"/>
            <w:hideMark/>
          </w:tcPr>
          <w:p w14:paraId="2F731ED7" w14:textId="7467C79B"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2.80</w:t>
            </w:r>
          </w:p>
        </w:tc>
        <w:tc>
          <w:tcPr>
            <w:tcW w:w="747" w:type="pct"/>
            <w:tcBorders>
              <w:top w:val="nil"/>
              <w:left w:val="nil"/>
              <w:bottom w:val="single" w:sz="4" w:space="0" w:color="auto"/>
              <w:right w:val="single" w:sz="4" w:space="0" w:color="auto"/>
            </w:tcBorders>
            <w:shd w:val="clear" w:color="auto" w:fill="auto"/>
            <w:noWrap/>
            <w:vAlign w:val="bottom"/>
            <w:hideMark/>
          </w:tcPr>
          <w:p w14:paraId="6E72F984" w14:textId="559C1521"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2.13</w:t>
            </w:r>
          </w:p>
        </w:tc>
        <w:tc>
          <w:tcPr>
            <w:tcW w:w="671" w:type="pct"/>
            <w:tcBorders>
              <w:top w:val="nil"/>
              <w:left w:val="nil"/>
              <w:bottom w:val="single" w:sz="4" w:space="0" w:color="auto"/>
              <w:right w:val="single" w:sz="4" w:space="0" w:color="auto"/>
            </w:tcBorders>
            <w:shd w:val="clear" w:color="auto" w:fill="auto"/>
            <w:noWrap/>
            <w:vAlign w:val="center"/>
            <w:hideMark/>
          </w:tcPr>
          <w:p w14:paraId="4BDB2DDF" w14:textId="42190264"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I</w:t>
            </w:r>
            <w:r w:rsidRPr="00E03BD4">
              <w:rPr>
                <w:rFonts w:asciiTheme="minorHAnsi" w:hAnsiTheme="minorHAnsi" w:cstheme="minorHAnsi"/>
                <w:color w:val="000000"/>
                <w:sz w:val="22"/>
                <w:szCs w:val="22"/>
                <w:lang w:val="en-IN" w:eastAsia="en-IN"/>
              </w:rPr>
              <w:t>X</w:t>
            </w:r>
          </w:p>
        </w:tc>
      </w:tr>
      <w:tr w:rsidR="005C056B" w:rsidRPr="00E03BD4" w14:paraId="08BCF2A4"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49DC9775" w14:textId="1DE2AE0A"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14</w:t>
            </w:r>
          </w:p>
        </w:tc>
        <w:tc>
          <w:tcPr>
            <w:tcW w:w="1751" w:type="pct"/>
            <w:tcBorders>
              <w:top w:val="nil"/>
              <w:left w:val="nil"/>
              <w:bottom w:val="single" w:sz="4" w:space="0" w:color="auto"/>
              <w:right w:val="single" w:sz="4" w:space="0" w:color="auto"/>
            </w:tcBorders>
            <w:shd w:val="clear" w:color="auto" w:fill="auto"/>
            <w:noWrap/>
            <w:vAlign w:val="bottom"/>
            <w:hideMark/>
          </w:tcPr>
          <w:p w14:paraId="2EAB2DE9" w14:textId="0F090365"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Advances to V</w:t>
            </w:r>
            <w:r>
              <w:rPr>
                <w:rFonts w:asciiTheme="minorHAnsi" w:hAnsiTheme="minorHAnsi" w:cstheme="minorHAnsi"/>
                <w:color w:val="000000"/>
                <w:sz w:val="22"/>
                <w:szCs w:val="22"/>
              </w:rPr>
              <w:t>e</w:t>
            </w:r>
            <w:r w:rsidRPr="00811A45">
              <w:rPr>
                <w:rFonts w:asciiTheme="minorHAnsi" w:hAnsiTheme="minorHAnsi" w:cstheme="minorHAnsi"/>
                <w:color w:val="000000"/>
                <w:sz w:val="22"/>
                <w:szCs w:val="22"/>
              </w:rPr>
              <w:t>ndor</w:t>
            </w:r>
          </w:p>
        </w:tc>
        <w:tc>
          <w:tcPr>
            <w:tcW w:w="886" w:type="pct"/>
            <w:tcBorders>
              <w:top w:val="nil"/>
              <w:left w:val="nil"/>
              <w:bottom w:val="single" w:sz="4" w:space="0" w:color="auto"/>
              <w:right w:val="single" w:sz="4" w:space="0" w:color="auto"/>
            </w:tcBorders>
            <w:shd w:val="clear" w:color="auto" w:fill="auto"/>
            <w:noWrap/>
            <w:vAlign w:val="bottom"/>
            <w:hideMark/>
          </w:tcPr>
          <w:p w14:paraId="780D0547" w14:textId="1FC5A95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31.83</w:t>
            </w:r>
          </w:p>
        </w:tc>
        <w:tc>
          <w:tcPr>
            <w:tcW w:w="532" w:type="pct"/>
            <w:tcBorders>
              <w:top w:val="nil"/>
              <w:left w:val="nil"/>
              <w:bottom w:val="single" w:sz="4" w:space="0" w:color="auto"/>
              <w:right w:val="single" w:sz="4" w:space="0" w:color="auto"/>
            </w:tcBorders>
            <w:shd w:val="clear" w:color="auto" w:fill="auto"/>
            <w:noWrap/>
            <w:vAlign w:val="bottom"/>
            <w:hideMark/>
          </w:tcPr>
          <w:p w14:paraId="2690797E" w14:textId="353CD6E2"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39.89</w:t>
            </w:r>
          </w:p>
        </w:tc>
        <w:tc>
          <w:tcPr>
            <w:tcW w:w="747" w:type="pct"/>
            <w:tcBorders>
              <w:top w:val="nil"/>
              <w:left w:val="nil"/>
              <w:bottom w:val="single" w:sz="4" w:space="0" w:color="auto"/>
              <w:right w:val="single" w:sz="4" w:space="0" w:color="auto"/>
            </w:tcBorders>
            <w:shd w:val="clear" w:color="auto" w:fill="auto"/>
            <w:noWrap/>
            <w:vAlign w:val="bottom"/>
            <w:hideMark/>
          </w:tcPr>
          <w:p w14:paraId="0F91A4A1" w14:textId="4A775756"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34.08</w:t>
            </w:r>
          </w:p>
        </w:tc>
        <w:tc>
          <w:tcPr>
            <w:tcW w:w="671" w:type="pct"/>
            <w:tcBorders>
              <w:top w:val="nil"/>
              <w:left w:val="nil"/>
              <w:bottom w:val="single" w:sz="4" w:space="0" w:color="auto"/>
              <w:right w:val="single" w:sz="4" w:space="0" w:color="auto"/>
            </w:tcBorders>
            <w:shd w:val="clear" w:color="auto" w:fill="auto"/>
            <w:noWrap/>
            <w:vAlign w:val="center"/>
            <w:hideMark/>
          </w:tcPr>
          <w:p w14:paraId="61655D66" w14:textId="724F796D"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sz w:val="22"/>
                <w:szCs w:val="22"/>
                <w:lang w:val="en-IN" w:eastAsia="en-IN"/>
              </w:rPr>
              <w:t>X</w:t>
            </w:r>
          </w:p>
        </w:tc>
      </w:tr>
      <w:tr w:rsidR="005C056B" w:rsidRPr="00E03BD4" w14:paraId="3299D59A"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42ACDC63" w14:textId="0763D261"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15</w:t>
            </w:r>
          </w:p>
        </w:tc>
        <w:tc>
          <w:tcPr>
            <w:tcW w:w="1751" w:type="pct"/>
            <w:tcBorders>
              <w:top w:val="nil"/>
              <w:left w:val="nil"/>
              <w:bottom w:val="single" w:sz="4" w:space="0" w:color="auto"/>
              <w:right w:val="single" w:sz="4" w:space="0" w:color="auto"/>
            </w:tcBorders>
            <w:shd w:val="clear" w:color="auto" w:fill="auto"/>
            <w:noWrap/>
            <w:vAlign w:val="bottom"/>
          </w:tcPr>
          <w:p w14:paraId="7C8F9369" w14:textId="7840ED0F"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 xml:space="preserve">Balance </w:t>
            </w:r>
            <w:r>
              <w:rPr>
                <w:rFonts w:asciiTheme="minorHAnsi" w:hAnsiTheme="minorHAnsi" w:cstheme="minorHAnsi"/>
                <w:color w:val="000000"/>
                <w:sz w:val="22"/>
                <w:szCs w:val="22"/>
              </w:rPr>
              <w:t>S</w:t>
            </w:r>
            <w:r w:rsidRPr="00811A45">
              <w:rPr>
                <w:rFonts w:asciiTheme="minorHAnsi" w:hAnsiTheme="minorHAnsi" w:cstheme="minorHAnsi"/>
                <w:color w:val="000000"/>
                <w:sz w:val="22"/>
                <w:szCs w:val="22"/>
              </w:rPr>
              <w:t>tatutory Authority</w:t>
            </w:r>
          </w:p>
        </w:tc>
        <w:tc>
          <w:tcPr>
            <w:tcW w:w="886" w:type="pct"/>
            <w:tcBorders>
              <w:top w:val="nil"/>
              <w:left w:val="nil"/>
              <w:bottom w:val="single" w:sz="4" w:space="0" w:color="auto"/>
              <w:right w:val="single" w:sz="4" w:space="0" w:color="auto"/>
            </w:tcBorders>
            <w:shd w:val="clear" w:color="auto" w:fill="auto"/>
            <w:noWrap/>
            <w:vAlign w:val="bottom"/>
          </w:tcPr>
          <w:p w14:paraId="2B170DFE" w14:textId="6BA3B55E"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125.14</w:t>
            </w:r>
          </w:p>
        </w:tc>
        <w:tc>
          <w:tcPr>
            <w:tcW w:w="532" w:type="pct"/>
            <w:tcBorders>
              <w:top w:val="nil"/>
              <w:left w:val="nil"/>
              <w:bottom w:val="single" w:sz="4" w:space="0" w:color="auto"/>
              <w:right w:val="single" w:sz="4" w:space="0" w:color="auto"/>
            </w:tcBorders>
            <w:shd w:val="clear" w:color="auto" w:fill="auto"/>
            <w:noWrap/>
            <w:vAlign w:val="bottom"/>
          </w:tcPr>
          <w:p w14:paraId="2E80A403" w14:textId="40D07607"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87.17</w:t>
            </w:r>
          </w:p>
        </w:tc>
        <w:tc>
          <w:tcPr>
            <w:tcW w:w="747" w:type="pct"/>
            <w:tcBorders>
              <w:top w:val="nil"/>
              <w:left w:val="nil"/>
              <w:bottom w:val="single" w:sz="4" w:space="0" w:color="auto"/>
              <w:right w:val="single" w:sz="4" w:space="0" w:color="auto"/>
            </w:tcBorders>
            <w:shd w:val="clear" w:color="auto" w:fill="auto"/>
            <w:noWrap/>
            <w:vAlign w:val="bottom"/>
          </w:tcPr>
          <w:p w14:paraId="1820DFA8" w14:textId="51A41177"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0.00</w:t>
            </w:r>
          </w:p>
        </w:tc>
        <w:tc>
          <w:tcPr>
            <w:tcW w:w="671" w:type="pct"/>
            <w:tcBorders>
              <w:top w:val="nil"/>
              <w:left w:val="nil"/>
              <w:bottom w:val="single" w:sz="4" w:space="0" w:color="auto"/>
              <w:right w:val="single" w:sz="4" w:space="0" w:color="auto"/>
            </w:tcBorders>
            <w:shd w:val="clear" w:color="auto" w:fill="auto"/>
            <w:noWrap/>
            <w:vAlign w:val="center"/>
          </w:tcPr>
          <w:p w14:paraId="4030FE55" w14:textId="4F4C4631" w:rsidR="005C056B" w:rsidRPr="00E03BD4" w:rsidRDefault="005C056B" w:rsidP="00107A7D">
            <w:pPr>
              <w:spacing w:after="0" w:line="360" w:lineRule="auto"/>
              <w:ind w:left="34"/>
              <w:jc w:val="center"/>
              <w:rPr>
                <w:rFonts w:asciiTheme="minorHAnsi" w:hAnsiTheme="minorHAnsi" w:cstheme="minorHAnsi"/>
                <w:sz w:val="22"/>
                <w:szCs w:val="22"/>
                <w:lang w:val="en-IN" w:eastAsia="en-IN"/>
              </w:rPr>
            </w:pPr>
            <w:r w:rsidRPr="00E03BD4">
              <w:rPr>
                <w:rFonts w:asciiTheme="minorHAnsi" w:hAnsiTheme="minorHAnsi" w:cstheme="minorHAnsi"/>
                <w:sz w:val="22"/>
                <w:szCs w:val="22"/>
                <w:lang w:val="en-IN" w:eastAsia="en-IN"/>
              </w:rPr>
              <w:t>X</w:t>
            </w:r>
            <w:r>
              <w:rPr>
                <w:rFonts w:asciiTheme="minorHAnsi" w:hAnsiTheme="minorHAnsi" w:cstheme="minorHAnsi"/>
                <w:sz w:val="22"/>
                <w:szCs w:val="22"/>
                <w:lang w:val="en-IN" w:eastAsia="en-IN"/>
              </w:rPr>
              <w:t>I</w:t>
            </w:r>
          </w:p>
        </w:tc>
      </w:tr>
      <w:tr w:rsidR="005C056B" w:rsidRPr="00E03BD4" w14:paraId="74C07486"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334BE13D" w14:textId="2AFD5C10"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16</w:t>
            </w:r>
          </w:p>
        </w:tc>
        <w:tc>
          <w:tcPr>
            <w:tcW w:w="1751" w:type="pct"/>
            <w:tcBorders>
              <w:top w:val="nil"/>
              <w:left w:val="nil"/>
              <w:bottom w:val="single" w:sz="4" w:space="0" w:color="auto"/>
              <w:right w:val="single" w:sz="4" w:space="0" w:color="auto"/>
            </w:tcBorders>
            <w:shd w:val="clear" w:color="auto" w:fill="auto"/>
            <w:noWrap/>
            <w:vAlign w:val="bottom"/>
          </w:tcPr>
          <w:p w14:paraId="010CBB9A" w14:textId="54C18D01"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Contract Assets-WIP</w:t>
            </w:r>
          </w:p>
        </w:tc>
        <w:tc>
          <w:tcPr>
            <w:tcW w:w="886" w:type="pct"/>
            <w:tcBorders>
              <w:top w:val="nil"/>
              <w:left w:val="nil"/>
              <w:bottom w:val="single" w:sz="4" w:space="0" w:color="auto"/>
              <w:right w:val="single" w:sz="4" w:space="0" w:color="auto"/>
            </w:tcBorders>
            <w:shd w:val="clear" w:color="auto" w:fill="auto"/>
            <w:noWrap/>
            <w:vAlign w:val="bottom"/>
          </w:tcPr>
          <w:p w14:paraId="6085BFA3" w14:textId="27B99A5E"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486.83</w:t>
            </w:r>
          </w:p>
        </w:tc>
        <w:tc>
          <w:tcPr>
            <w:tcW w:w="532" w:type="pct"/>
            <w:tcBorders>
              <w:top w:val="nil"/>
              <w:left w:val="nil"/>
              <w:bottom w:val="single" w:sz="4" w:space="0" w:color="auto"/>
              <w:right w:val="single" w:sz="4" w:space="0" w:color="auto"/>
            </w:tcBorders>
            <w:shd w:val="clear" w:color="auto" w:fill="auto"/>
            <w:noWrap/>
            <w:vAlign w:val="bottom"/>
          </w:tcPr>
          <w:p w14:paraId="0615AF01" w14:textId="6EE3554F"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383.53</w:t>
            </w:r>
          </w:p>
        </w:tc>
        <w:tc>
          <w:tcPr>
            <w:tcW w:w="747" w:type="pct"/>
            <w:tcBorders>
              <w:top w:val="nil"/>
              <w:left w:val="nil"/>
              <w:bottom w:val="single" w:sz="4" w:space="0" w:color="auto"/>
              <w:right w:val="single" w:sz="4" w:space="0" w:color="auto"/>
            </w:tcBorders>
            <w:shd w:val="clear" w:color="auto" w:fill="auto"/>
            <w:noWrap/>
            <w:vAlign w:val="bottom"/>
          </w:tcPr>
          <w:p w14:paraId="08E76FB1" w14:textId="722CC233"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106.57</w:t>
            </w:r>
          </w:p>
        </w:tc>
        <w:tc>
          <w:tcPr>
            <w:tcW w:w="671" w:type="pct"/>
            <w:tcBorders>
              <w:top w:val="nil"/>
              <w:left w:val="nil"/>
              <w:bottom w:val="single" w:sz="4" w:space="0" w:color="auto"/>
              <w:right w:val="single" w:sz="4" w:space="0" w:color="auto"/>
            </w:tcBorders>
            <w:shd w:val="clear" w:color="auto" w:fill="auto"/>
            <w:noWrap/>
            <w:vAlign w:val="center"/>
          </w:tcPr>
          <w:p w14:paraId="31B480DD" w14:textId="15719C7D" w:rsidR="005C056B" w:rsidRPr="00E03BD4" w:rsidRDefault="005C056B" w:rsidP="00107A7D">
            <w:pPr>
              <w:spacing w:after="0" w:line="360" w:lineRule="auto"/>
              <w:ind w:left="34"/>
              <w:jc w:val="center"/>
              <w:rPr>
                <w:rFonts w:asciiTheme="minorHAnsi" w:hAnsiTheme="minorHAnsi" w:cstheme="minorHAnsi"/>
                <w:sz w:val="22"/>
                <w:szCs w:val="22"/>
                <w:lang w:val="en-IN" w:eastAsia="en-IN"/>
              </w:rPr>
            </w:pPr>
            <w:r w:rsidRPr="00E03BD4">
              <w:rPr>
                <w:rFonts w:asciiTheme="minorHAnsi" w:hAnsiTheme="minorHAnsi" w:cstheme="minorHAnsi"/>
                <w:sz w:val="22"/>
                <w:szCs w:val="22"/>
                <w:lang w:val="en-IN" w:eastAsia="en-IN"/>
              </w:rPr>
              <w:t>X</w:t>
            </w:r>
            <w:r>
              <w:rPr>
                <w:rFonts w:asciiTheme="minorHAnsi" w:hAnsiTheme="minorHAnsi" w:cstheme="minorHAnsi"/>
                <w:sz w:val="22"/>
                <w:szCs w:val="22"/>
                <w:lang w:val="en-IN" w:eastAsia="en-IN"/>
              </w:rPr>
              <w:t>II</w:t>
            </w:r>
          </w:p>
        </w:tc>
      </w:tr>
      <w:tr w:rsidR="005C056B" w:rsidRPr="00E03BD4" w14:paraId="3C3EAD60"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00A8018A" w14:textId="204B4C3D"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17</w:t>
            </w:r>
          </w:p>
        </w:tc>
        <w:tc>
          <w:tcPr>
            <w:tcW w:w="1751" w:type="pct"/>
            <w:tcBorders>
              <w:top w:val="nil"/>
              <w:left w:val="nil"/>
              <w:bottom w:val="single" w:sz="4" w:space="0" w:color="auto"/>
              <w:right w:val="single" w:sz="4" w:space="0" w:color="auto"/>
            </w:tcBorders>
            <w:shd w:val="clear" w:color="auto" w:fill="auto"/>
            <w:noWrap/>
            <w:vAlign w:val="bottom"/>
          </w:tcPr>
          <w:p w14:paraId="484FBA90" w14:textId="470DA970"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Retention Money</w:t>
            </w:r>
          </w:p>
        </w:tc>
        <w:tc>
          <w:tcPr>
            <w:tcW w:w="886" w:type="pct"/>
            <w:tcBorders>
              <w:top w:val="nil"/>
              <w:left w:val="nil"/>
              <w:bottom w:val="single" w:sz="4" w:space="0" w:color="auto"/>
              <w:right w:val="single" w:sz="4" w:space="0" w:color="auto"/>
            </w:tcBorders>
            <w:shd w:val="clear" w:color="auto" w:fill="auto"/>
            <w:noWrap/>
            <w:vAlign w:val="bottom"/>
          </w:tcPr>
          <w:p w14:paraId="35B4FF54" w14:textId="4C884208"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305.35</w:t>
            </w:r>
          </w:p>
        </w:tc>
        <w:tc>
          <w:tcPr>
            <w:tcW w:w="532" w:type="pct"/>
            <w:tcBorders>
              <w:top w:val="nil"/>
              <w:left w:val="nil"/>
              <w:bottom w:val="single" w:sz="4" w:space="0" w:color="auto"/>
              <w:right w:val="single" w:sz="4" w:space="0" w:color="auto"/>
            </w:tcBorders>
            <w:shd w:val="clear" w:color="auto" w:fill="auto"/>
            <w:noWrap/>
            <w:vAlign w:val="bottom"/>
          </w:tcPr>
          <w:p w14:paraId="7BB416B9" w14:textId="6EC3B019"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240.73</w:t>
            </w:r>
          </w:p>
        </w:tc>
        <w:tc>
          <w:tcPr>
            <w:tcW w:w="747" w:type="pct"/>
            <w:tcBorders>
              <w:top w:val="nil"/>
              <w:left w:val="nil"/>
              <w:bottom w:val="single" w:sz="4" w:space="0" w:color="auto"/>
              <w:right w:val="single" w:sz="4" w:space="0" w:color="auto"/>
            </w:tcBorders>
            <w:shd w:val="clear" w:color="auto" w:fill="auto"/>
            <w:noWrap/>
            <w:vAlign w:val="bottom"/>
          </w:tcPr>
          <w:p w14:paraId="46D8B5E9" w14:textId="295F2069"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58.85</w:t>
            </w:r>
          </w:p>
        </w:tc>
        <w:tc>
          <w:tcPr>
            <w:tcW w:w="671" w:type="pct"/>
            <w:tcBorders>
              <w:top w:val="nil"/>
              <w:left w:val="nil"/>
              <w:bottom w:val="single" w:sz="4" w:space="0" w:color="auto"/>
              <w:right w:val="single" w:sz="4" w:space="0" w:color="auto"/>
            </w:tcBorders>
            <w:shd w:val="clear" w:color="auto" w:fill="auto"/>
            <w:noWrap/>
            <w:vAlign w:val="center"/>
          </w:tcPr>
          <w:p w14:paraId="02C78B7B" w14:textId="12502717" w:rsidR="005C056B" w:rsidRPr="00E03BD4" w:rsidRDefault="005C056B" w:rsidP="00107A7D">
            <w:pPr>
              <w:spacing w:after="0" w:line="360" w:lineRule="auto"/>
              <w:ind w:left="3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XIII</w:t>
            </w:r>
          </w:p>
        </w:tc>
      </w:tr>
      <w:tr w:rsidR="005C056B" w:rsidRPr="00E03BD4" w14:paraId="4F8472A9"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53B53639" w14:textId="17E98D1F"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18</w:t>
            </w:r>
          </w:p>
        </w:tc>
        <w:tc>
          <w:tcPr>
            <w:tcW w:w="1751" w:type="pct"/>
            <w:tcBorders>
              <w:top w:val="nil"/>
              <w:left w:val="nil"/>
              <w:bottom w:val="single" w:sz="4" w:space="0" w:color="auto"/>
              <w:right w:val="single" w:sz="4" w:space="0" w:color="auto"/>
            </w:tcBorders>
            <w:shd w:val="clear" w:color="auto" w:fill="auto"/>
            <w:noWrap/>
            <w:vAlign w:val="bottom"/>
            <w:hideMark/>
          </w:tcPr>
          <w:p w14:paraId="69EE0ED5" w14:textId="730F5D35"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Cash &amp; Cash Equivalents</w:t>
            </w:r>
          </w:p>
        </w:tc>
        <w:tc>
          <w:tcPr>
            <w:tcW w:w="886" w:type="pct"/>
            <w:tcBorders>
              <w:top w:val="nil"/>
              <w:left w:val="nil"/>
              <w:bottom w:val="single" w:sz="4" w:space="0" w:color="auto"/>
              <w:right w:val="single" w:sz="4" w:space="0" w:color="auto"/>
            </w:tcBorders>
            <w:shd w:val="clear" w:color="auto" w:fill="auto"/>
            <w:noWrap/>
            <w:vAlign w:val="bottom"/>
            <w:hideMark/>
          </w:tcPr>
          <w:p w14:paraId="6CBBF152" w14:textId="78C56679"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330.91</w:t>
            </w:r>
          </w:p>
        </w:tc>
        <w:tc>
          <w:tcPr>
            <w:tcW w:w="532" w:type="pct"/>
            <w:tcBorders>
              <w:top w:val="nil"/>
              <w:left w:val="nil"/>
              <w:bottom w:val="single" w:sz="4" w:space="0" w:color="auto"/>
              <w:right w:val="single" w:sz="4" w:space="0" w:color="auto"/>
            </w:tcBorders>
            <w:shd w:val="clear" w:color="auto" w:fill="auto"/>
            <w:noWrap/>
            <w:vAlign w:val="bottom"/>
            <w:hideMark/>
          </w:tcPr>
          <w:p w14:paraId="0125BEDE" w14:textId="43F83049"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392.62</w:t>
            </w:r>
          </w:p>
        </w:tc>
        <w:tc>
          <w:tcPr>
            <w:tcW w:w="747" w:type="pct"/>
            <w:tcBorders>
              <w:top w:val="nil"/>
              <w:left w:val="nil"/>
              <w:bottom w:val="single" w:sz="4" w:space="0" w:color="auto"/>
              <w:right w:val="single" w:sz="4" w:space="0" w:color="auto"/>
            </w:tcBorders>
            <w:shd w:val="clear" w:color="auto" w:fill="auto"/>
            <w:noWrap/>
            <w:vAlign w:val="bottom"/>
            <w:hideMark/>
          </w:tcPr>
          <w:p w14:paraId="201809AA" w14:textId="654D7E7A"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392.62</w:t>
            </w:r>
          </w:p>
        </w:tc>
        <w:tc>
          <w:tcPr>
            <w:tcW w:w="671" w:type="pct"/>
            <w:tcBorders>
              <w:top w:val="nil"/>
              <w:left w:val="nil"/>
              <w:bottom w:val="single" w:sz="4" w:space="0" w:color="auto"/>
              <w:right w:val="single" w:sz="4" w:space="0" w:color="auto"/>
            </w:tcBorders>
            <w:shd w:val="clear" w:color="auto" w:fill="auto"/>
            <w:noWrap/>
            <w:vAlign w:val="center"/>
            <w:hideMark/>
          </w:tcPr>
          <w:p w14:paraId="55378F61" w14:textId="602F531B" w:rsidR="005C056B" w:rsidRPr="00E03BD4" w:rsidRDefault="005C056B" w:rsidP="00107A7D">
            <w:pPr>
              <w:spacing w:after="0" w:line="360" w:lineRule="auto"/>
              <w:ind w:left="3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XIV</w:t>
            </w:r>
          </w:p>
        </w:tc>
      </w:tr>
      <w:tr w:rsidR="005C056B" w:rsidRPr="00E03BD4" w14:paraId="2DB32C94" w14:textId="77777777" w:rsidTr="00797BC4">
        <w:trPr>
          <w:trHeight w:val="264"/>
        </w:trPr>
        <w:tc>
          <w:tcPr>
            <w:tcW w:w="2164"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72FADA4" w14:textId="77777777" w:rsidR="005C056B" w:rsidRPr="00E03BD4" w:rsidRDefault="005C056B" w:rsidP="00107A7D">
            <w:pPr>
              <w:spacing w:after="0" w:line="360" w:lineRule="auto"/>
              <w:ind w:left="34"/>
              <w:jc w:val="center"/>
              <w:rPr>
                <w:rFonts w:asciiTheme="minorHAnsi" w:hAnsiTheme="minorHAnsi" w:cstheme="minorHAnsi"/>
                <w:b/>
                <w:bCs/>
                <w:sz w:val="22"/>
                <w:szCs w:val="22"/>
                <w:lang w:val="en-IN" w:eastAsia="en-IN"/>
              </w:rPr>
            </w:pPr>
            <w:r w:rsidRPr="00E03BD4">
              <w:rPr>
                <w:rFonts w:asciiTheme="minorHAnsi" w:hAnsiTheme="minorHAnsi" w:cstheme="minorHAnsi"/>
                <w:b/>
                <w:bCs/>
                <w:sz w:val="22"/>
                <w:szCs w:val="22"/>
                <w:lang w:val="en-IN" w:eastAsia="en-IN"/>
              </w:rPr>
              <w:t>Total</w:t>
            </w:r>
          </w:p>
        </w:tc>
        <w:tc>
          <w:tcPr>
            <w:tcW w:w="886"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6B2523CC" w14:textId="0A1ADDD1" w:rsidR="005C056B" w:rsidRPr="009A723A" w:rsidRDefault="005C056B" w:rsidP="00107A7D">
            <w:pPr>
              <w:spacing w:after="0" w:line="360" w:lineRule="auto"/>
              <w:ind w:left="34"/>
              <w:jc w:val="center"/>
              <w:rPr>
                <w:rFonts w:asciiTheme="minorHAnsi" w:hAnsiTheme="minorHAnsi" w:cstheme="minorHAnsi"/>
                <w:b/>
                <w:bCs/>
                <w:color w:val="000000"/>
                <w:sz w:val="22"/>
                <w:szCs w:val="22"/>
                <w:lang w:val="en-IN" w:eastAsia="en-IN"/>
              </w:rPr>
            </w:pPr>
            <w:r w:rsidRPr="009A723A">
              <w:rPr>
                <w:rFonts w:asciiTheme="minorHAnsi" w:hAnsiTheme="minorHAnsi" w:cstheme="minorHAnsi"/>
                <w:b/>
                <w:bCs/>
                <w:color w:val="000000"/>
                <w:sz w:val="22"/>
                <w:szCs w:val="22"/>
                <w:lang w:val="en-IN" w:eastAsia="en-IN"/>
              </w:rPr>
              <w:t>1,</w:t>
            </w:r>
            <w:r>
              <w:rPr>
                <w:rFonts w:asciiTheme="minorHAnsi" w:hAnsiTheme="minorHAnsi" w:cstheme="minorHAnsi"/>
                <w:b/>
                <w:bCs/>
                <w:color w:val="000000"/>
                <w:sz w:val="22"/>
                <w:szCs w:val="22"/>
                <w:lang w:val="en-IN" w:eastAsia="en-IN"/>
              </w:rPr>
              <w:t>824</w:t>
            </w:r>
            <w:r w:rsidRPr="009A723A">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09</w:t>
            </w:r>
          </w:p>
        </w:tc>
        <w:tc>
          <w:tcPr>
            <w:tcW w:w="532"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ADB444C" w14:textId="2CA92A90" w:rsidR="005C056B" w:rsidRPr="009A723A" w:rsidRDefault="005C056B" w:rsidP="00107A7D">
            <w:pPr>
              <w:spacing w:after="0" w:line="360" w:lineRule="auto"/>
              <w:ind w:left="34"/>
              <w:jc w:val="center"/>
              <w:rPr>
                <w:rFonts w:asciiTheme="minorHAnsi" w:hAnsiTheme="minorHAnsi" w:cstheme="minorHAnsi"/>
                <w:b/>
                <w:bCs/>
                <w:color w:val="000000"/>
                <w:sz w:val="22"/>
                <w:szCs w:val="22"/>
                <w:lang w:val="en-IN" w:eastAsia="en-IN"/>
              </w:rPr>
            </w:pPr>
            <w:r w:rsidRPr="00027411">
              <w:rPr>
                <w:rFonts w:asciiTheme="minorHAnsi" w:hAnsiTheme="minorHAnsi" w:cstheme="minorHAnsi"/>
                <w:b/>
                <w:bCs/>
                <w:color w:val="000000"/>
                <w:sz w:val="22"/>
                <w:szCs w:val="22"/>
                <w:lang w:val="en-IN" w:eastAsia="en-IN"/>
              </w:rPr>
              <w:t>1528.50</w:t>
            </w:r>
          </w:p>
        </w:tc>
        <w:tc>
          <w:tcPr>
            <w:tcW w:w="747"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8D7BC67" w14:textId="597B2ADA" w:rsidR="005C056B" w:rsidRPr="009A723A" w:rsidRDefault="005C056B" w:rsidP="00107A7D">
            <w:pPr>
              <w:spacing w:after="0" w:line="360" w:lineRule="auto"/>
              <w:ind w:left="34"/>
              <w:jc w:val="center"/>
              <w:rPr>
                <w:rFonts w:asciiTheme="minorHAnsi" w:hAnsiTheme="minorHAnsi" w:cstheme="minorHAnsi"/>
                <w:b/>
                <w:bCs/>
                <w:color w:val="000000"/>
                <w:sz w:val="22"/>
                <w:szCs w:val="22"/>
                <w:lang w:val="en-IN" w:eastAsia="en-IN"/>
              </w:rPr>
            </w:pPr>
            <w:r w:rsidRPr="00027411">
              <w:rPr>
                <w:rFonts w:asciiTheme="minorHAnsi" w:hAnsiTheme="minorHAnsi" w:cstheme="minorHAnsi"/>
                <w:b/>
                <w:bCs/>
                <w:color w:val="000000"/>
                <w:sz w:val="22"/>
                <w:szCs w:val="22"/>
                <w:lang w:val="en-IN" w:eastAsia="en-IN"/>
              </w:rPr>
              <w:t>729.96</w:t>
            </w:r>
          </w:p>
        </w:tc>
        <w:tc>
          <w:tcPr>
            <w:tcW w:w="671"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27637604" w14:textId="77777777" w:rsidR="005C056B" w:rsidRPr="00E03BD4" w:rsidRDefault="005C056B" w:rsidP="00107A7D">
            <w:pPr>
              <w:spacing w:after="0" w:line="360" w:lineRule="auto"/>
              <w:ind w:left="34"/>
              <w:rPr>
                <w:rFonts w:asciiTheme="minorHAnsi" w:hAnsiTheme="minorHAnsi" w:cstheme="minorHAnsi"/>
                <w:b/>
                <w:bCs/>
                <w:sz w:val="22"/>
                <w:szCs w:val="22"/>
                <w:lang w:val="en-IN" w:eastAsia="en-IN"/>
              </w:rPr>
            </w:pPr>
            <w:r w:rsidRPr="00E03BD4">
              <w:rPr>
                <w:rFonts w:asciiTheme="minorHAnsi" w:hAnsiTheme="minorHAnsi" w:cstheme="minorHAnsi"/>
                <w:b/>
                <w:bCs/>
                <w:sz w:val="22"/>
                <w:szCs w:val="22"/>
                <w:lang w:val="en-IN" w:eastAsia="en-IN"/>
              </w:rPr>
              <w:t> </w:t>
            </w:r>
          </w:p>
        </w:tc>
      </w:tr>
      <w:tr w:rsidR="005C056B" w:rsidRPr="00E03BD4" w14:paraId="25D21156" w14:textId="77777777" w:rsidTr="00107A7D">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4DC1FB49" w14:textId="2233AC63" w:rsidR="005C056B" w:rsidRPr="00027411" w:rsidRDefault="005C056B" w:rsidP="00107A7D">
            <w:pPr>
              <w:spacing w:after="0" w:line="360" w:lineRule="auto"/>
              <w:ind w:left="34"/>
              <w:rPr>
                <w:rFonts w:asciiTheme="minorHAnsi" w:hAnsiTheme="minorHAnsi" w:cstheme="minorHAnsi"/>
                <w:b/>
                <w:bCs/>
                <w:color w:val="000000"/>
                <w:sz w:val="22"/>
                <w:szCs w:val="22"/>
                <w:lang w:val="en-IN" w:eastAsia="en-IN"/>
              </w:rPr>
            </w:pPr>
            <w:r w:rsidRPr="005C056B">
              <w:rPr>
                <w:rFonts w:asciiTheme="minorHAnsi" w:hAnsiTheme="minorHAnsi" w:cstheme="minorHAnsi"/>
                <w:b/>
                <w:bCs/>
                <w:color w:val="FFFFFF" w:themeColor="background1"/>
                <w:sz w:val="22"/>
                <w:szCs w:val="22"/>
                <w:lang w:val="en-IN" w:eastAsia="en-IN"/>
              </w:rPr>
              <w:t>REMARKS &amp; NOTES: -</w:t>
            </w:r>
          </w:p>
        </w:tc>
      </w:tr>
      <w:tr w:rsidR="005C056B" w:rsidRPr="00E03BD4" w14:paraId="3C729F1F" w14:textId="77777777" w:rsidTr="00107A7D">
        <w:trPr>
          <w:trHeight w:val="63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1BA171A9" w14:textId="36671413" w:rsidR="005C056B" w:rsidRPr="00B37696" w:rsidRDefault="005C056B" w:rsidP="00107A7D">
            <w:pPr>
              <w:pBdr>
                <w:top w:val="single" w:sz="4" w:space="1" w:color="auto"/>
                <w:left w:val="single" w:sz="4" w:space="4" w:color="auto"/>
                <w:bottom w:val="single" w:sz="4" w:space="1" w:color="auto"/>
                <w:right w:val="single" w:sz="4" w:space="4" w:color="auto"/>
              </w:pBdr>
              <w:shd w:val="clear" w:color="auto" w:fill="BDD6EE" w:themeFill="accent1" w:themeFillTint="66"/>
              <w:spacing w:before="240" w:line="360" w:lineRule="auto"/>
              <w:ind w:left="34" w:right="30"/>
              <w:jc w:val="both"/>
              <w:rPr>
                <w:rFonts w:ascii="Arial" w:hAnsi="Arial" w:cs="Arial"/>
                <w:b/>
                <w:iCs/>
                <w:sz w:val="22"/>
                <w:szCs w:val="18"/>
              </w:rPr>
            </w:pPr>
            <w:r w:rsidRPr="00B37696">
              <w:rPr>
                <w:rFonts w:ascii="Arial" w:hAnsi="Arial" w:cs="Arial"/>
                <w:bCs/>
                <w:iCs/>
                <w:sz w:val="22"/>
                <w:szCs w:val="18"/>
              </w:rPr>
              <w:t>Kindly</w:t>
            </w:r>
            <w:r>
              <w:rPr>
                <w:rFonts w:ascii="Arial" w:hAnsi="Arial" w:cs="Arial"/>
                <w:bCs/>
                <w:iCs/>
                <w:sz w:val="22"/>
                <w:szCs w:val="18"/>
              </w:rPr>
              <w:t xml:space="preserve"> note that at the time of liquidation of assets certain expenses had been incorporated into the account to accommodate factors such as reduced marketability, potential lower selling price of the assets in a </w:t>
            </w:r>
            <w:r w:rsidR="00066245">
              <w:rPr>
                <w:rFonts w:ascii="Arial" w:hAnsi="Arial" w:cs="Arial"/>
                <w:bCs/>
                <w:iCs/>
                <w:sz w:val="22"/>
                <w:szCs w:val="18"/>
              </w:rPr>
              <w:t>distressed sale</w:t>
            </w:r>
            <w:r>
              <w:rPr>
                <w:rFonts w:ascii="Arial" w:hAnsi="Arial" w:cs="Arial"/>
                <w:bCs/>
                <w:iCs/>
                <w:sz w:val="22"/>
                <w:szCs w:val="18"/>
              </w:rPr>
              <w:t xml:space="preserve">, the involvement of third-party appointees during asset sales and legal expenses. These expenses are intended to address the additional risk and uncertainty </w:t>
            </w:r>
            <w:r>
              <w:rPr>
                <w:rFonts w:ascii="Arial" w:hAnsi="Arial" w:cs="Arial"/>
                <w:bCs/>
                <w:iCs/>
                <w:sz w:val="22"/>
                <w:szCs w:val="18"/>
              </w:rPr>
              <w:lastRenderedPageBreak/>
              <w:t>associated with expeditiously selling assets under less-than-optimal conditions. It should also be noted that the magnitude of these expenses may vary depending on the nature of the assets, prevailing market conditions, and the urgency of the liquidation process. Hence to calculate Net value we have considered 3% discount in the liquidation value.</w:t>
            </w:r>
            <w:r w:rsidRPr="00B37696">
              <w:rPr>
                <w:rFonts w:ascii="Arial" w:hAnsi="Arial" w:cs="Arial"/>
                <w:bCs/>
                <w:iCs/>
                <w:sz w:val="22"/>
                <w:szCs w:val="18"/>
              </w:rPr>
              <w:t xml:space="preserve"> </w:t>
            </w:r>
            <w:r>
              <w:rPr>
                <w:rFonts w:ascii="Arial" w:hAnsi="Arial" w:cs="Arial"/>
                <w:bCs/>
                <w:iCs/>
                <w:sz w:val="22"/>
                <w:szCs w:val="18"/>
              </w:rPr>
              <w:t>Therefore</w:t>
            </w:r>
            <w:r w:rsidRPr="00124E87">
              <w:rPr>
                <w:rFonts w:ascii="Arial" w:hAnsi="Arial" w:cs="Arial"/>
                <w:bCs/>
                <w:iCs/>
                <w:sz w:val="22"/>
                <w:szCs w:val="18"/>
              </w:rPr>
              <w:t xml:space="preserve">, </w:t>
            </w:r>
            <w:r>
              <w:rPr>
                <w:rFonts w:ascii="Arial" w:hAnsi="Arial" w:cs="Arial"/>
                <w:b/>
                <w:iCs/>
                <w:sz w:val="22"/>
                <w:szCs w:val="18"/>
              </w:rPr>
              <w:t>Net</w:t>
            </w:r>
            <w:r w:rsidRPr="00124E87">
              <w:rPr>
                <w:rFonts w:ascii="Arial" w:hAnsi="Arial" w:cs="Arial"/>
                <w:b/>
                <w:iCs/>
                <w:sz w:val="22"/>
                <w:szCs w:val="18"/>
              </w:rPr>
              <w:t xml:space="preserve"> value</w:t>
            </w:r>
            <w:r w:rsidRPr="00124E87">
              <w:rPr>
                <w:rFonts w:ascii="Arial" w:hAnsi="Arial" w:cs="Arial"/>
                <w:bCs/>
                <w:iCs/>
                <w:sz w:val="22"/>
                <w:szCs w:val="18"/>
              </w:rPr>
              <w:t xml:space="preserve"> will be</w:t>
            </w:r>
            <w:r>
              <w:rPr>
                <w:rFonts w:ascii="Arial" w:hAnsi="Arial" w:cs="Arial"/>
                <w:bCs/>
                <w:iCs/>
                <w:sz w:val="22"/>
                <w:szCs w:val="18"/>
              </w:rPr>
              <w:t>:</w:t>
            </w:r>
            <w:r w:rsidRPr="00BF5ECA">
              <w:rPr>
                <w:rFonts w:ascii="Arial" w:hAnsi="Arial" w:cs="Arial"/>
                <w:b/>
                <w:iCs/>
                <w:sz w:val="22"/>
                <w:szCs w:val="18"/>
              </w:rPr>
              <w:t xml:space="preserve"> </w:t>
            </w:r>
            <w:r w:rsidRPr="00B37696">
              <w:rPr>
                <w:rFonts w:ascii="Arial" w:hAnsi="Arial" w:cs="Arial"/>
                <w:b/>
                <w:iCs/>
                <w:sz w:val="22"/>
                <w:szCs w:val="22"/>
              </w:rPr>
              <w:t>7</w:t>
            </w:r>
            <w:r>
              <w:rPr>
                <w:rFonts w:ascii="Arial" w:hAnsi="Arial" w:cs="Arial"/>
                <w:b/>
                <w:iCs/>
                <w:sz w:val="22"/>
                <w:szCs w:val="22"/>
              </w:rPr>
              <w:t>0</w:t>
            </w:r>
            <w:r w:rsidRPr="00B37696">
              <w:rPr>
                <w:rFonts w:ascii="Arial" w:hAnsi="Arial" w:cs="Arial"/>
                <w:b/>
                <w:iCs/>
                <w:sz w:val="22"/>
                <w:szCs w:val="22"/>
              </w:rPr>
              <w:t>8.</w:t>
            </w:r>
            <w:r>
              <w:rPr>
                <w:rFonts w:ascii="Arial" w:hAnsi="Arial" w:cs="Arial"/>
                <w:b/>
                <w:iCs/>
                <w:sz w:val="22"/>
                <w:szCs w:val="22"/>
              </w:rPr>
              <w:t>09</w:t>
            </w:r>
            <w:r w:rsidRPr="00B37696">
              <w:rPr>
                <w:rFonts w:ascii="Arial" w:hAnsi="Arial" w:cs="Arial"/>
                <w:b/>
                <w:iCs/>
                <w:sz w:val="22"/>
                <w:szCs w:val="22"/>
              </w:rPr>
              <w:t xml:space="preserve"> </w:t>
            </w:r>
            <w:proofErr w:type="spellStart"/>
            <w:r w:rsidRPr="00B37696">
              <w:rPr>
                <w:rFonts w:ascii="Arial" w:hAnsi="Arial" w:cs="Arial"/>
                <w:b/>
                <w:iCs/>
                <w:sz w:val="22"/>
                <w:szCs w:val="22"/>
              </w:rPr>
              <w:t>Crs</w:t>
            </w:r>
            <w:proofErr w:type="spellEnd"/>
            <w:r w:rsidRPr="00B37696">
              <w:rPr>
                <w:rFonts w:ascii="Arial" w:hAnsi="Arial" w:cs="Arial"/>
                <w:b/>
                <w:iCs/>
                <w:sz w:val="22"/>
                <w:szCs w:val="22"/>
              </w:rPr>
              <w:t xml:space="preserve">. (Seven Hundred Eight Crores and </w:t>
            </w:r>
            <w:r>
              <w:rPr>
                <w:rFonts w:ascii="Arial" w:hAnsi="Arial" w:cs="Arial"/>
                <w:b/>
                <w:iCs/>
                <w:sz w:val="22"/>
                <w:szCs w:val="22"/>
              </w:rPr>
              <w:t>Nine</w:t>
            </w:r>
            <w:r w:rsidRPr="00B37696">
              <w:rPr>
                <w:rFonts w:ascii="Arial" w:hAnsi="Arial" w:cs="Arial"/>
                <w:b/>
                <w:iCs/>
                <w:sz w:val="22"/>
                <w:szCs w:val="22"/>
              </w:rPr>
              <w:t xml:space="preserve"> Lakhs)</w:t>
            </w:r>
            <w:r w:rsidR="00107A7D">
              <w:rPr>
                <w:rFonts w:ascii="Arial" w:hAnsi="Arial" w:cs="Arial"/>
                <w:b/>
                <w:iCs/>
                <w:sz w:val="22"/>
                <w:szCs w:val="22"/>
              </w:rPr>
              <w:t>.</w:t>
            </w:r>
          </w:p>
          <w:p w14:paraId="68142256" w14:textId="6467DB51" w:rsidR="005C056B" w:rsidRPr="00FA5FA5" w:rsidRDefault="005C056B">
            <w:pPr>
              <w:pStyle w:val="ListParagraph"/>
              <w:numPr>
                <w:ilvl w:val="0"/>
                <w:numId w:val="12"/>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Assessment is done based on the discussions done with the lender and the details which they could provide to us on our queries.</w:t>
            </w:r>
          </w:p>
          <w:p w14:paraId="55678158" w14:textId="77777777" w:rsidR="005C056B" w:rsidRDefault="005C056B">
            <w:pPr>
              <w:pStyle w:val="ListParagraph"/>
              <w:numPr>
                <w:ilvl w:val="0"/>
                <w:numId w:val="12"/>
              </w:numPr>
              <w:spacing w:before="240" w:after="0" w:line="360" w:lineRule="auto"/>
              <w:ind w:left="315"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We have asked the current status of the assets of the valuation with </w:t>
            </w:r>
            <w:r>
              <w:rPr>
                <w:rFonts w:asciiTheme="minorHAnsi" w:hAnsiTheme="minorHAnsi" w:cstheme="minorHAnsi"/>
                <w:i/>
                <w:sz w:val="22"/>
                <w:szCs w:val="22"/>
                <w:lang w:val="en-IN" w:eastAsia="en-IN"/>
              </w:rPr>
              <w:t xml:space="preserve">Bank </w:t>
            </w:r>
            <w:r w:rsidRPr="003C5869">
              <w:rPr>
                <w:rFonts w:asciiTheme="minorHAnsi" w:hAnsiTheme="minorHAnsi" w:cstheme="minorHAnsi"/>
                <w:i/>
                <w:sz w:val="22"/>
                <w:szCs w:val="22"/>
                <w:lang w:val="en-IN" w:eastAsia="en-IN"/>
              </w:rPr>
              <w:t xml:space="preserve">/ Client and requested them to provide detailed break up of Securities and Financial Assets data. All the detailed breakup of the information sought has been provided to us directly by the Company/Client. </w:t>
            </w:r>
          </w:p>
          <w:p w14:paraId="08F11F71" w14:textId="77777777" w:rsidR="005C056B" w:rsidRDefault="005C056B">
            <w:pPr>
              <w:pStyle w:val="ListParagraph"/>
              <w:numPr>
                <w:ilvl w:val="0"/>
                <w:numId w:val="12"/>
              </w:numPr>
              <w:spacing w:before="240" w:after="0" w:line="360" w:lineRule="auto"/>
              <w:ind w:left="315"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Majority of information regarding the current recovery given by Company /Client verbally/email which we have to rely upon in good faith. In case at any point of time it is found that false, incorrect or forged information is provided to us, then this should become null &amp; void. </w:t>
            </w:r>
          </w:p>
          <w:p w14:paraId="7F24CDF7" w14:textId="7ED9E9F4" w:rsidR="005C056B" w:rsidRPr="003C5869" w:rsidRDefault="005C056B">
            <w:pPr>
              <w:pStyle w:val="ListParagraph"/>
              <w:numPr>
                <w:ilvl w:val="0"/>
                <w:numId w:val="12"/>
              </w:numPr>
              <w:spacing w:before="240" w:after="0" w:line="360" w:lineRule="auto"/>
              <w:ind w:left="315"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In the above table we have considered Land, Plant, Machinery and inventory valuation, to give the summary of total assets. Land, Plant, Machinery and inventory valuation assessment has been done in different valuation reports. </w:t>
            </w:r>
          </w:p>
          <w:p w14:paraId="32ADECD2" w14:textId="77777777" w:rsidR="005C056B" w:rsidRDefault="005C056B">
            <w:pPr>
              <w:pStyle w:val="ListParagraph"/>
              <w:numPr>
                <w:ilvl w:val="0"/>
                <w:numId w:val="12"/>
              </w:numPr>
              <w:spacing w:before="240" w:after="0" w:line="360" w:lineRule="auto"/>
              <w:ind w:left="315" w:right="30"/>
              <w:jc w:val="both"/>
              <w:rPr>
                <w:rFonts w:asciiTheme="minorHAnsi" w:hAnsiTheme="minorHAnsi" w:cstheme="minorHAnsi"/>
                <w:i/>
                <w:iCs/>
                <w:sz w:val="22"/>
                <w:szCs w:val="22"/>
                <w:lang w:val="en-IN" w:eastAsia="en-IN"/>
              </w:rPr>
            </w:pPr>
            <w:r w:rsidRPr="00683EBD">
              <w:rPr>
                <w:rFonts w:asciiTheme="minorHAnsi" w:hAnsiTheme="minorHAnsi" w:cstheme="minorHAnsi"/>
                <w:i/>
                <w:iCs/>
                <w:sz w:val="22"/>
                <w:szCs w:val="22"/>
                <w:lang w:val="en-IN" w:eastAsia="en-IN"/>
              </w:rPr>
              <w:t>For Plant &amp; Machinery and inventory valuation - Please refer “Assets Valuation Report” {VIS (2023-24)-PL154-130-193} shared by RK Associates. For Land valuation - Please refer “Assets Valuation Reports” {VIS (2023-24)-PL154-130-188, VIS (2023-24)-PL154-130-189, VIS (2023-24)-PL154-130-191, VIS (2023-24)-PL154-130-192} shared by RK Associates.</w:t>
            </w:r>
            <w:r>
              <w:rPr>
                <w:rFonts w:asciiTheme="minorHAnsi" w:hAnsiTheme="minorHAnsi" w:cstheme="minorHAnsi"/>
                <w:i/>
                <w:iCs/>
                <w:sz w:val="22"/>
                <w:szCs w:val="22"/>
                <w:lang w:val="en-IN" w:eastAsia="en-IN"/>
              </w:rPr>
              <w:t xml:space="preserve"> </w:t>
            </w:r>
          </w:p>
          <w:p w14:paraId="0331DB85" w14:textId="27E38F7D" w:rsidR="005C056B" w:rsidRPr="00F15361" w:rsidRDefault="005C056B">
            <w:pPr>
              <w:pStyle w:val="ListParagraph"/>
              <w:numPr>
                <w:ilvl w:val="0"/>
                <w:numId w:val="12"/>
              </w:numPr>
              <w:spacing w:before="240" w:after="0" w:line="360" w:lineRule="auto"/>
              <w:ind w:left="315" w:right="30"/>
              <w:jc w:val="both"/>
              <w:rPr>
                <w:rFonts w:asciiTheme="minorHAnsi" w:hAnsiTheme="minorHAnsi" w:cstheme="minorHAnsi"/>
                <w:i/>
                <w:iCs/>
                <w:sz w:val="22"/>
                <w:szCs w:val="22"/>
                <w:lang w:val="en-IN" w:eastAsia="en-IN"/>
              </w:rPr>
            </w:pPr>
            <w:r>
              <w:rPr>
                <w:rFonts w:asciiTheme="minorHAnsi" w:hAnsiTheme="minorHAnsi" w:cstheme="minorHAnsi"/>
                <w:i/>
                <w:sz w:val="22"/>
                <w:szCs w:val="22"/>
                <w:lang w:val="en-IN" w:eastAsia="en-IN"/>
              </w:rPr>
              <w:t>We have not done the valuation of line item “Right-of-use-assets” as the company applies the ‘short-term lease’ and ‘lease of low-value assets’ recognition exemptions for these leases.</w:t>
            </w:r>
          </w:p>
          <w:p w14:paraId="2722C57D" w14:textId="087A4E1C" w:rsidR="005C056B" w:rsidRPr="00F15361" w:rsidRDefault="005C056B">
            <w:pPr>
              <w:pStyle w:val="ListParagraph"/>
              <w:numPr>
                <w:ilvl w:val="0"/>
                <w:numId w:val="12"/>
              </w:numPr>
              <w:spacing w:before="240" w:after="0" w:line="360" w:lineRule="auto"/>
              <w:ind w:left="315" w:right="30"/>
              <w:jc w:val="both"/>
              <w:rPr>
                <w:rFonts w:asciiTheme="minorHAnsi" w:hAnsiTheme="minorHAnsi" w:cstheme="minorHAnsi"/>
                <w:i/>
                <w:iCs/>
                <w:sz w:val="22"/>
                <w:szCs w:val="22"/>
                <w:lang w:val="en-IN" w:eastAsia="en-IN"/>
              </w:rPr>
            </w:pPr>
            <w:r>
              <w:rPr>
                <w:rFonts w:asciiTheme="minorHAnsi" w:hAnsiTheme="minorHAnsi" w:cstheme="minorHAnsi"/>
                <w:i/>
                <w:sz w:val="22"/>
                <w:szCs w:val="22"/>
                <w:lang w:val="en-IN" w:eastAsia="en-IN"/>
              </w:rPr>
              <w:t>As per financials of the company as on 31</w:t>
            </w:r>
            <w:r w:rsidRPr="00F15361">
              <w:rPr>
                <w:rFonts w:asciiTheme="minorHAnsi" w:hAnsiTheme="minorHAnsi" w:cstheme="minorHAnsi"/>
                <w:i/>
                <w:sz w:val="22"/>
                <w:szCs w:val="22"/>
                <w:vertAlign w:val="superscript"/>
                <w:lang w:val="en-IN" w:eastAsia="en-IN"/>
              </w:rPr>
              <w:t>st</w:t>
            </w:r>
            <w:r>
              <w:rPr>
                <w:rFonts w:asciiTheme="minorHAnsi" w:hAnsiTheme="minorHAnsi" w:cstheme="minorHAnsi"/>
                <w:i/>
                <w:sz w:val="22"/>
                <w:szCs w:val="22"/>
                <w:lang w:val="en-IN" w:eastAsia="en-IN"/>
              </w:rPr>
              <w:t xml:space="preserve"> March, 2023, under the head of total assets, company make total provisions of 1829.46 </w:t>
            </w:r>
            <w:proofErr w:type="spellStart"/>
            <w:r>
              <w:rPr>
                <w:rFonts w:asciiTheme="minorHAnsi" w:hAnsiTheme="minorHAnsi" w:cstheme="minorHAnsi"/>
                <w:i/>
                <w:sz w:val="22"/>
                <w:szCs w:val="22"/>
                <w:lang w:val="en-IN" w:eastAsia="en-IN"/>
              </w:rPr>
              <w:t>Crs</w:t>
            </w:r>
            <w:proofErr w:type="spellEnd"/>
            <w:r>
              <w:rPr>
                <w:rFonts w:asciiTheme="minorHAnsi" w:hAnsiTheme="minorHAnsi" w:cstheme="minorHAnsi"/>
                <w:i/>
                <w:sz w:val="22"/>
                <w:szCs w:val="22"/>
                <w:lang w:val="en-IN" w:eastAsia="en-IN"/>
              </w:rPr>
              <w:t>., for which company did not share any detailed data / information with us.</w:t>
            </w:r>
          </w:p>
          <w:p w14:paraId="2F419F00" w14:textId="77777777" w:rsidR="005C056B" w:rsidRPr="00FA5FA5" w:rsidRDefault="005C056B">
            <w:pPr>
              <w:pStyle w:val="ListParagraph"/>
              <w:numPr>
                <w:ilvl w:val="0"/>
                <w:numId w:val="12"/>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For the basis of arriving at the Value of each Currents Assets, please refer to the specific annexure.</w:t>
            </w:r>
          </w:p>
          <w:p w14:paraId="096A2C50" w14:textId="77777777" w:rsidR="005C056B" w:rsidRPr="00FA5FA5" w:rsidRDefault="005C056B">
            <w:pPr>
              <w:pStyle w:val="ListParagraph"/>
              <w:numPr>
                <w:ilvl w:val="0"/>
                <w:numId w:val="12"/>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This is just a general assessment on the basis of general Industry practice based on the details which the lender provided to us as per our queries &amp; discussions held during the course of the assessment and further opinion made by us based on the available information and facts on record.</w:t>
            </w:r>
          </w:p>
          <w:p w14:paraId="4747D104" w14:textId="77777777" w:rsidR="005C056B" w:rsidRPr="00FA5FA5" w:rsidRDefault="005C056B">
            <w:pPr>
              <w:pStyle w:val="ListParagraph"/>
              <w:numPr>
                <w:ilvl w:val="0"/>
                <w:numId w:val="12"/>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lastRenderedPageBreak/>
              <w:t>Valuation of Current Assets is more of a kind of an assessment based on the industry practice and an assumption based on the facts &amp; verbal discussion carried out with the lender that what is the minimum amount can be recovered out of the receivables, loans &amp; advances, etc.</w:t>
            </w:r>
          </w:p>
          <w:p w14:paraId="368109D8" w14:textId="4D834918" w:rsidR="005C056B" w:rsidRPr="00C23EF7" w:rsidRDefault="005C056B">
            <w:pPr>
              <w:pStyle w:val="ListParagraph"/>
              <w:numPr>
                <w:ilvl w:val="0"/>
                <w:numId w:val="12"/>
              </w:numPr>
              <w:spacing w:before="240" w:after="0" w:line="360" w:lineRule="auto"/>
              <w:ind w:left="315" w:right="30"/>
              <w:jc w:val="both"/>
              <w:rPr>
                <w:rFonts w:asciiTheme="minorHAnsi" w:hAnsiTheme="minorHAnsi" w:cstheme="minorHAnsi"/>
                <w:i/>
                <w:iCs/>
                <w:sz w:val="22"/>
                <w:szCs w:val="22"/>
                <w:lang w:val="en-IN" w:eastAsia="en-IN"/>
              </w:rPr>
            </w:pPr>
            <w:r>
              <w:rPr>
                <w:rFonts w:asciiTheme="minorHAnsi" w:hAnsiTheme="minorHAnsi" w:cstheme="minorHAnsi"/>
                <w:i/>
                <w:sz w:val="22"/>
                <w:szCs w:val="22"/>
                <w:lang w:val="en-IN" w:eastAsia="en-IN"/>
              </w:rPr>
              <w:t>We have not done the valuation of line item “Right-of-use-assets” as the company applies the ‘short-term lease’ and ‘lease of low-value assets’ recognition exemptions for these leases.</w:t>
            </w:r>
          </w:p>
          <w:p w14:paraId="0EB6DCF6" w14:textId="0F636269" w:rsidR="005C056B" w:rsidRPr="00FA5FA5" w:rsidRDefault="005C056B">
            <w:pPr>
              <w:pStyle w:val="ListParagraph"/>
              <w:numPr>
                <w:ilvl w:val="0"/>
                <w:numId w:val="12"/>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No audit of any kind is performed by us from the books of account or ledger statements and all this data/ information/ input/ details provided to us by the lender and are taken as is it on good faith that these are factually correct information.</w:t>
            </w:r>
          </w:p>
          <w:p w14:paraId="06EFE6B7" w14:textId="3B5B0567" w:rsidR="005C056B" w:rsidRPr="00836BD8" w:rsidRDefault="005C056B" w:rsidP="00836BD8">
            <w:pPr>
              <w:pStyle w:val="ListParagraph"/>
              <w:numPr>
                <w:ilvl w:val="0"/>
                <w:numId w:val="12"/>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There are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close scrutiny of individual case made by the Company. So, our values should not be regarded as any judgment in regard to the recoverability of Current Assets.</w:t>
            </w:r>
          </w:p>
        </w:tc>
      </w:tr>
    </w:tbl>
    <w:p w14:paraId="05703F83" w14:textId="77777777" w:rsidR="00E03BD4" w:rsidRDefault="00E03BD4" w:rsidP="00107A7D">
      <w:pPr>
        <w:pStyle w:val="ListParagraph"/>
        <w:autoSpaceDE w:val="0"/>
        <w:autoSpaceDN w:val="0"/>
        <w:adjustRightInd w:val="0"/>
        <w:spacing w:line="276" w:lineRule="auto"/>
        <w:ind w:left="90"/>
        <w:jc w:val="both"/>
        <w:rPr>
          <w:rFonts w:ascii="Arial" w:hAnsi="Arial" w:cs="Arial"/>
          <w:b/>
          <w:sz w:val="22"/>
          <w:szCs w:val="22"/>
          <w:lang w:val="en-IN"/>
        </w:rPr>
      </w:pPr>
    </w:p>
    <w:p w14:paraId="651101D5" w14:textId="3CD695B4" w:rsidR="000B31EB" w:rsidRPr="00C23A3B" w:rsidRDefault="000B31EB">
      <w:pPr>
        <w:pStyle w:val="ListParagraph"/>
        <w:numPr>
          <w:ilvl w:val="0"/>
          <w:numId w:val="9"/>
        </w:numPr>
        <w:autoSpaceDE w:val="0"/>
        <w:autoSpaceDN w:val="0"/>
        <w:adjustRightInd w:val="0"/>
        <w:spacing w:after="0" w:line="276" w:lineRule="auto"/>
        <w:ind w:left="142" w:hanging="426"/>
        <w:jc w:val="both"/>
        <w:rPr>
          <w:rFonts w:ascii="Arial" w:hAnsi="Arial" w:cs="Arial"/>
          <w:b/>
          <w:sz w:val="22"/>
          <w:szCs w:val="22"/>
          <w:lang w:val="en-IN"/>
        </w:rPr>
      </w:pPr>
      <w:r w:rsidRPr="00C23A3B">
        <w:rPr>
          <w:rFonts w:ascii="Arial" w:hAnsi="Arial" w:cs="Arial"/>
          <w:b/>
          <w:sz w:val="22"/>
          <w:szCs w:val="22"/>
          <w:lang w:val="en-IN"/>
        </w:rPr>
        <w:t>SUMMARY OF VALUATION ASSESSMENT AS ON 15</w:t>
      </w:r>
      <w:r w:rsidRPr="00C23A3B">
        <w:rPr>
          <w:rFonts w:ascii="Arial" w:hAnsi="Arial" w:cs="Arial"/>
          <w:b/>
          <w:sz w:val="22"/>
          <w:szCs w:val="22"/>
          <w:vertAlign w:val="superscript"/>
          <w:lang w:val="en-IN"/>
        </w:rPr>
        <w:t xml:space="preserve">st </w:t>
      </w:r>
      <w:r w:rsidRPr="00C23A3B">
        <w:rPr>
          <w:rFonts w:ascii="Arial" w:hAnsi="Arial" w:cs="Arial"/>
          <w:b/>
          <w:sz w:val="22"/>
          <w:szCs w:val="22"/>
          <w:lang w:val="en-IN"/>
        </w:rPr>
        <w:t>OCTOBER 2018:</w:t>
      </w:r>
    </w:p>
    <w:p w14:paraId="58803F84" w14:textId="77777777" w:rsidR="000B31EB" w:rsidRDefault="000B31EB" w:rsidP="000B31EB">
      <w:pPr>
        <w:pStyle w:val="ListParagraph"/>
        <w:autoSpaceDE w:val="0"/>
        <w:autoSpaceDN w:val="0"/>
        <w:adjustRightInd w:val="0"/>
        <w:spacing w:after="0" w:line="276" w:lineRule="auto"/>
        <w:ind w:left="90"/>
        <w:jc w:val="both"/>
        <w:rPr>
          <w:rFonts w:ascii="Arial" w:hAnsi="Arial" w:cs="Arial"/>
          <w:b/>
          <w:sz w:val="22"/>
          <w:szCs w:val="22"/>
          <w:lang w:val="en-IN"/>
        </w:rPr>
      </w:pPr>
    </w:p>
    <w:tbl>
      <w:tblPr>
        <w:tblW w:w="5270" w:type="pct"/>
        <w:tblInd w:w="137" w:type="dxa"/>
        <w:tblLayout w:type="fixed"/>
        <w:tblLook w:val="04A0" w:firstRow="1" w:lastRow="0" w:firstColumn="1" w:lastColumn="0" w:noHBand="0" w:noVBand="1"/>
      </w:tblPr>
      <w:tblGrid>
        <w:gridCol w:w="791"/>
        <w:gridCol w:w="3043"/>
        <w:gridCol w:w="1697"/>
        <w:gridCol w:w="1273"/>
        <w:gridCol w:w="1418"/>
        <w:gridCol w:w="1281"/>
      </w:tblGrid>
      <w:tr w:rsidR="000B31EB" w:rsidRPr="00E03BD4" w14:paraId="79067E17" w14:textId="77777777" w:rsidTr="00C23A3B">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B117D73" w14:textId="01C4015F" w:rsidR="000B31EB" w:rsidRPr="00E03BD4" w:rsidRDefault="000B31EB" w:rsidP="00C23A3B">
            <w:pPr>
              <w:spacing w:after="0" w:line="360" w:lineRule="auto"/>
              <w:ind w:left="34"/>
              <w:jc w:val="center"/>
              <w:rPr>
                <w:rFonts w:asciiTheme="minorHAnsi" w:hAnsiTheme="minorHAnsi" w:cstheme="minorHAnsi"/>
                <w:b/>
                <w:bCs/>
                <w:color w:val="FFFFFF"/>
                <w:sz w:val="22"/>
                <w:szCs w:val="22"/>
                <w:lang w:val="en-IN" w:eastAsia="en-IN"/>
              </w:rPr>
            </w:pPr>
            <w:r w:rsidRPr="00E03BD4">
              <w:rPr>
                <w:rFonts w:asciiTheme="minorHAnsi" w:hAnsiTheme="minorHAnsi" w:cstheme="minorHAnsi"/>
                <w:b/>
                <w:bCs/>
                <w:color w:val="FFFFFF"/>
                <w:sz w:val="22"/>
                <w:szCs w:val="22"/>
                <w:lang w:val="en-IN" w:eastAsia="en-IN"/>
              </w:rPr>
              <w:t xml:space="preserve">SUMMARY OF VALUATION ASSESSMENT OF </w:t>
            </w:r>
            <w:r w:rsidR="008252C9">
              <w:rPr>
                <w:rFonts w:asciiTheme="minorHAnsi" w:hAnsiTheme="minorHAnsi" w:cstheme="minorHAnsi"/>
                <w:b/>
                <w:bCs/>
                <w:color w:val="FFFFFF"/>
                <w:sz w:val="22"/>
                <w:szCs w:val="22"/>
                <w:lang w:val="en-IN" w:eastAsia="en-IN"/>
              </w:rPr>
              <w:t>TOTAL</w:t>
            </w:r>
            <w:r w:rsidRPr="00E03BD4">
              <w:rPr>
                <w:rFonts w:asciiTheme="minorHAnsi" w:hAnsiTheme="minorHAnsi" w:cstheme="minorHAnsi"/>
                <w:b/>
                <w:bCs/>
                <w:color w:val="FFFFFF"/>
                <w:sz w:val="22"/>
                <w:szCs w:val="22"/>
                <w:lang w:val="en-IN" w:eastAsia="en-IN"/>
              </w:rPr>
              <w:t xml:space="preserve"> ASSETS</w:t>
            </w:r>
          </w:p>
        </w:tc>
      </w:tr>
      <w:tr w:rsidR="000B31EB" w:rsidRPr="00E03BD4" w14:paraId="315DB7C5" w14:textId="77777777" w:rsidTr="00C23A3B">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2025FB" w14:textId="7FA4648C" w:rsidR="000B31EB" w:rsidRPr="00E03BD4" w:rsidRDefault="000B31EB" w:rsidP="00C23A3B">
            <w:pPr>
              <w:spacing w:after="0" w:line="240" w:lineRule="auto"/>
              <w:jc w:val="right"/>
              <w:rPr>
                <w:rFonts w:asciiTheme="minorHAnsi" w:hAnsiTheme="minorHAnsi" w:cstheme="minorHAnsi"/>
                <w:i/>
                <w:iCs/>
                <w:sz w:val="22"/>
                <w:szCs w:val="22"/>
                <w:lang w:val="en-IN" w:eastAsia="en-IN"/>
              </w:rPr>
            </w:pPr>
            <w:r w:rsidRPr="00E03BD4">
              <w:rPr>
                <w:rFonts w:asciiTheme="minorHAnsi" w:hAnsiTheme="minorHAnsi" w:cstheme="minorHAnsi"/>
                <w:i/>
                <w:iCs/>
                <w:sz w:val="22"/>
                <w:szCs w:val="22"/>
                <w:lang w:val="en-IN" w:eastAsia="en-IN"/>
              </w:rPr>
              <w:t>Details as on 3</w:t>
            </w:r>
            <w:r>
              <w:rPr>
                <w:rFonts w:asciiTheme="minorHAnsi" w:hAnsiTheme="minorHAnsi" w:cstheme="minorHAnsi"/>
                <w:i/>
                <w:iCs/>
                <w:sz w:val="22"/>
                <w:szCs w:val="22"/>
                <w:lang w:val="en-IN" w:eastAsia="en-IN"/>
              </w:rPr>
              <w:t>0th</w:t>
            </w:r>
            <w:r w:rsidRPr="00E03BD4">
              <w:rPr>
                <w:rFonts w:asciiTheme="minorHAnsi" w:hAnsiTheme="minorHAnsi" w:cstheme="minorHAnsi"/>
                <w:i/>
                <w:iCs/>
                <w:sz w:val="22"/>
                <w:szCs w:val="22"/>
                <w:lang w:val="en-IN" w:eastAsia="en-IN"/>
              </w:rPr>
              <w:t xml:space="preserve"> </w:t>
            </w:r>
            <w:r>
              <w:rPr>
                <w:rFonts w:asciiTheme="minorHAnsi" w:hAnsiTheme="minorHAnsi" w:cstheme="minorHAnsi"/>
                <w:i/>
                <w:iCs/>
                <w:sz w:val="22"/>
                <w:szCs w:val="22"/>
                <w:lang w:val="en-IN" w:eastAsia="en-IN"/>
              </w:rPr>
              <w:t>September</w:t>
            </w:r>
            <w:r w:rsidRPr="00E03BD4">
              <w:rPr>
                <w:rFonts w:asciiTheme="minorHAnsi" w:hAnsiTheme="minorHAnsi" w:cstheme="minorHAnsi"/>
                <w:i/>
                <w:iCs/>
                <w:sz w:val="22"/>
                <w:szCs w:val="22"/>
                <w:lang w:val="en-IN" w:eastAsia="en-IN"/>
              </w:rPr>
              <w:t xml:space="preserve"> 20</w:t>
            </w:r>
            <w:r>
              <w:rPr>
                <w:rFonts w:asciiTheme="minorHAnsi" w:hAnsiTheme="minorHAnsi" w:cstheme="minorHAnsi"/>
                <w:i/>
                <w:iCs/>
                <w:sz w:val="22"/>
                <w:szCs w:val="22"/>
                <w:lang w:val="en-IN" w:eastAsia="en-IN"/>
              </w:rPr>
              <w:t>18</w:t>
            </w:r>
          </w:p>
        </w:tc>
      </w:tr>
      <w:tr w:rsidR="00C23A3B" w:rsidRPr="00E03BD4" w14:paraId="0D6FE4CB" w14:textId="77777777" w:rsidTr="00797BC4">
        <w:trPr>
          <w:trHeight w:val="930"/>
        </w:trPr>
        <w:tc>
          <w:tcPr>
            <w:tcW w:w="416"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ACAF414" w14:textId="77777777" w:rsidR="00797BC4" w:rsidRDefault="00C23A3B" w:rsidP="00C23A3B">
            <w:pPr>
              <w:spacing w:after="0" w:line="276"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S. </w:t>
            </w:r>
          </w:p>
          <w:p w14:paraId="735FD322" w14:textId="2C0F1CA7" w:rsidR="00C23A3B" w:rsidRPr="00E03BD4" w:rsidRDefault="00C23A3B" w:rsidP="00C23A3B">
            <w:pPr>
              <w:spacing w:after="0" w:line="276"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No.</w:t>
            </w:r>
          </w:p>
        </w:tc>
        <w:tc>
          <w:tcPr>
            <w:tcW w:w="1601" w:type="pct"/>
            <w:tcBorders>
              <w:top w:val="nil"/>
              <w:left w:val="nil"/>
              <w:bottom w:val="single" w:sz="4" w:space="0" w:color="auto"/>
              <w:right w:val="single" w:sz="4" w:space="0" w:color="auto"/>
            </w:tcBorders>
            <w:shd w:val="clear" w:color="auto" w:fill="9CC2E5" w:themeFill="accent1" w:themeFillTint="99"/>
            <w:noWrap/>
            <w:vAlign w:val="center"/>
            <w:hideMark/>
          </w:tcPr>
          <w:p w14:paraId="3E33C600" w14:textId="77777777"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Particulars</w:t>
            </w:r>
          </w:p>
        </w:tc>
        <w:tc>
          <w:tcPr>
            <w:tcW w:w="893" w:type="pct"/>
            <w:tcBorders>
              <w:top w:val="nil"/>
              <w:left w:val="nil"/>
              <w:bottom w:val="single" w:sz="4" w:space="0" w:color="auto"/>
              <w:right w:val="single" w:sz="4" w:space="0" w:color="auto"/>
            </w:tcBorders>
            <w:shd w:val="clear" w:color="auto" w:fill="9CC2E5" w:themeFill="accent1" w:themeFillTint="99"/>
            <w:vAlign w:val="center"/>
            <w:hideMark/>
          </w:tcPr>
          <w:p w14:paraId="633FB135" w14:textId="77777777"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Amount as per Balance Sheet </w:t>
            </w:r>
          </w:p>
        </w:tc>
        <w:tc>
          <w:tcPr>
            <w:tcW w:w="670" w:type="pct"/>
            <w:tcBorders>
              <w:top w:val="nil"/>
              <w:left w:val="nil"/>
              <w:bottom w:val="single" w:sz="4" w:space="0" w:color="auto"/>
              <w:right w:val="single" w:sz="4" w:space="0" w:color="auto"/>
            </w:tcBorders>
            <w:shd w:val="clear" w:color="auto" w:fill="9CC2E5" w:themeFill="accent1" w:themeFillTint="99"/>
            <w:vAlign w:val="center"/>
            <w:hideMark/>
          </w:tcPr>
          <w:p w14:paraId="1D7E3BD6" w14:textId="33B0490C"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Fair </w:t>
            </w:r>
            <w:r>
              <w:rPr>
                <w:rFonts w:asciiTheme="minorHAnsi" w:hAnsiTheme="minorHAnsi" w:cstheme="minorHAnsi"/>
                <w:b/>
                <w:bCs/>
                <w:color w:val="000000"/>
                <w:sz w:val="22"/>
                <w:szCs w:val="22"/>
                <w:lang w:val="en-IN" w:eastAsia="en-IN"/>
              </w:rPr>
              <w:t xml:space="preserve">Market </w:t>
            </w:r>
            <w:r w:rsidRPr="00E03BD4">
              <w:rPr>
                <w:rFonts w:asciiTheme="minorHAnsi" w:hAnsiTheme="minorHAnsi" w:cstheme="minorHAnsi"/>
                <w:b/>
                <w:bCs/>
                <w:color w:val="000000"/>
                <w:sz w:val="22"/>
                <w:szCs w:val="22"/>
                <w:lang w:val="en-IN" w:eastAsia="en-IN"/>
              </w:rPr>
              <w:t>Valu</w:t>
            </w:r>
            <w:r>
              <w:rPr>
                <w:rFonts w:asciiTheme="minorHAnsi" w:hAnsiTheme="minorHAnsi" w:cstheme="minorHAnsi"/>
                <w:b/>
                <w:bCs/>
                <w:color w:val="000000"/>
                <w:sz w:val="22"/>
                <w:szCs w:val="22"/>
                <w:lang w:val="en-IN" w:eastAsia="en-IN"/>
              </w:rPr>
              <w:t>e</w:t>
            </w:r>
            <w:r w:rsidRPr="00E03BD4">
              <w:rPr>
                <w:rFonts w:asciiTheme="minorHAnsi" w:hAnsiTheme="minorHAnsi" w:cstheme="minorHAnsi"/>
                <w:b/>
                <w:bCs/>
                <w:color w:val="000000"/>
                <w:sz w:val="22"/>
                <w:szCs w:val="22"/>
                <w:lang w:val="en-IN" w:eastAsia="en-IN"/>
              </w:rPr>
              <w:t xml:space="preserve"> </w:t>
            </w:r>
          </w:p>
        </w:tc>
        <w:tc>
          <w:tcPr>
            <w:tcW w:w="746" w:type="pct"/>
            <w:tcBorders>
              <w:top w:val="nil"/>
              <w:left w:val="nil"/>
              <w:bottom w:val="single" w:sz="4" w:space="0" w:color="auto"/>
              <w:right w:val="single" w:sz="4" w:space="0" w:color="auto"/>
            </w:tcBorders>
            <w:shd w:val="clear" w:color="auto" w:fill="9CC2E5" w:themeFill="accent1" w:themeFillTint="99"/>
            <w:vAlign w:val="center"/>
            <w:hideMark/>
          </w:tcPr>
          <w:p w14:paraId="0ECA44B5" w14:textId="4E30D702"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Liquidation Value</w:t>
            </w:r>
          </w:p>
        </w:tc>
        <w:tc>
          <w:tcPr>
            <w:tcW w:w="674" w:type="pct"/>
            <w:tcBorders>
              <w:top w:val="nil"/>
              <w:left w:val="nil"/>
              <w:bottom w:val="single" w:sz="4" w:space="0" w:color="auto"/>
              <w:right w:val="single" w:sz="4" w:space="0" w:color="auto"/>
            </w:tcBorders>
            <w:shd w:val="clear" w:color="auto" w:fill="9CC2E5" w:themeFill="accent1" w:themeFillTint="99"/>
            <w:noWrap/>
            <w:vAlign w:val="center"/>
            <w:hideMark/>
          </w:tcPr>
          <w:p w14:paraId="00BA7D91" w14:textId="417588C2"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Annexure</w:t>
            </w:r>
          </w:p>
        </w:tc>
      </w:tr>
      <w:tr w:rsidR="000B31EB" w:rsidRPr="00E03BD4" w14:paraId="23A49919" w14:textId="77777777" w:rsidTr="00C23A3B">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8ED4E" w14:textId="77777777" w:rsidR="000B31EB" w:rsidRPr="00E03BD4" w:rsidRDefault="000B31EB" w:rsidP="00C23A3B">
            <w:pPr>
              <w:spacing w:after="0" w:line="240" w:lineRule="auto"/>
              <w:jc w:val="right"/>
              <w:rPr>
                <w:rFonts w:asciiTheme="minorHAnsi" w:hAnsiTheme="minorHAnsi" w:cstheme="minorHAnsi"/>
                <w:i/>
                <w:iCs/>
                <w:color w:val="000000"/>
                <w:sz w:val="22"/>
                <w:szCs w:val="22"/>
                <w:lang w:val="en-IN" w:eastAsia="en-IN"/>
              </w:rPr>
            </w:pPr>
            <w:r w:rsidRPr="00E03BD4">
              <w:rPr>
                <w:rFonts w:asciiTheme="minorHAnsi" w:hAnsiTheme="minorHAnsi" w:cstheme="minorHAnsi"/>
                <w:i/>
                <w:iCs/>
                <w:color w:val="000000"/>
                <w:sz w:val="22"/>
                <w:szCs w:val="22"/>
                <w:lang w:val="en-IN" w:eastAsia="en-IN"/>
              </w:rPr>
              <w:t>Figures in INR Crores</w:t>
            </w:r>
          </w:p>
        </w:tc>
      </w:tr>
      <w:tr w:rsidR="00C23A3B" w:rsidRPr="00E03BD4" w14:paraId="3A815BFE"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22869" w14:textId="77777777"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0E2541EA" w14:textId="3E556FB4" w:rsidR="00722086" w:rsidRPr="00722086" w:rsidRDefault="0072208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Land</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465E7052" w14:textId="5BE1F2F3"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4.78</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3007CA1D" w14:textId="08F6ED59"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1.99</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35E18996" w14:textId="77824775"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1.39</w:t>
            </w:r>
          </w:p>
        </w:tc>
        <w:tc>
          <w:tcPr>
            <w:tcW w:w="674" w:type="pct"/>
            <w:tcBorders>
              <w:top w:val="single" w:sz="4" w:space="0" w:color="auto"/>
              <w:left w:val="nil"/>
              <w:bottom w:val="single" w:sz="4" w:space="0" w:color="auto"/>
              <w:right w:val="single" w:sz="4" w:space="0" w:color="auto"/>
            </w:tcBorders>
            <w:shd w:val="clear" w:color="auto" w:fill="auto"/>
            <w:noWrap/>
          </w:tcPr>
          <w:p w14:paraId="28680B2C" w14:textId="31E136C8"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41179F38"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B49A0C" w14:textId="3BD33957"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2</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5E868B62" w14:textId="34EC8DDE" w:rsidR="00722086" w:rsidRPr="00722086" w:rsidRDefault="0072208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Plant &amp; Machinery</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6A9E2450" w14:textId="51E5DB1E"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128.64</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4FE3F89D" w14:textId="7CFAF7E8"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95.27</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77C579EC" w14:textId="7A40D734"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62.61</w:t>
            </w:r>
          </w:p>
        </w:tc>
        <w:tc>
          <w:tcPr>
            <w:tcW w:w="674" w:type="pct"/>
            <w:tcBorders>
              <w:top w:val="single" w:sz="4" w:space="0" w:color="auto"/>
              <w:left w:val="nil"/>
              <w:bottom w:val="single" w:sz="4" w:space="0" w:color="auto"/>
              <w:right w:val="single" w:sz="4" w:space="0" w:color="auto"/>
            </w:tcBorders>
            <w:shd w:val="clear" w:color="auto" w:fill="auto"/>
            <w:noWrap/>
          </w:tcPr>
          <w:p w14:paraId="6DE3393C" w14:textId="27FF6D80"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706C1314"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D31932" w14:textId="314B8890"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3</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1A7A4824" w14:textId="3792AECF" w:rsidR="00722086" w:rsidRPr="00722086" w:rsidRDefault="0072208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Inventories</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602E50AA" w14:textId="6812D650"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111.66</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6BD97474" w14:textId="467118ED"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118.44</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10557929" w14:textId="4CF0D20E"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82.91</w:t>
            </w:r>
          </w:p>
        </w:tc>
        <w:tc>
          <w:tcPr>
            <w:tcW w:w="674" w:type="pct"/>
            <w:tcBorders>
              <w:top w:val="single" w:sz="4" w:space="0" w:color="auto"/>
              <w:left w:val="nil"/>
              <w:bottom w:val="single" w:sz="4" w:space="0" w:color="auto"/>
              <w:right w:val="single" w:sz="4" w:space="0" w:color="auto"/>
            </w:tcBorders>
            <w:shd w:val="clear" w:color="auto" w:fill="auto"/>
            <w:noWrap/>
          </w:tcPr>
          <w:p w14:paraId="3A15C67A" w14:textId="0D188EFC"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1D36305F"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8EF36E" w14:textId="470C6C20"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4</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751DA38A" w14:textId="394C0E3D" w:rsidR="00722086" w:rsidRPr="00722086" w:rsidRDefault="0072208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Capital work-in-progress</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0D17EA82" w14:textId="704A7F57"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3.75</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698C3CFD" w14:textId="60AF775D"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 xml:space="preserve"> -</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440CA5DA" w14:textId="0813D402"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 xml:space="preserve"> -</w:t>
            </w:r>
          </w:p>
        </w:tc>
        <w:tc>
          <w:tcPr>
            <w:tcW w:w="674" w:type="pct"/>
            <w:tcBorders>
              <w:top w:val="single" w:sz="4" w:space="0" w:color="auto"/>
              <w:left w:val="nil"/>
              <w:bottom w:val="single" w:sz="4" w:space="0" w:color="auto"/>
              <w:right w:val="single" w:sz="4" w:space="0" w:color="auto"/>
            </w:tcBorders>
            <w:shd w:val="clear" w:color="auto" w:fill="auto"/>
            <w:noWrap/>
          </w:tcPr>
          <w:p w14:paraId="34438446" w14:textId="33E5CC8B" w:rsidR="00722086" w:rsidRDefault="0072208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5D125847"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BA2468" w14:textId="429CDDCB"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5</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63138830" w14:textId="4BE4C8FF" w:rsidR="00722086" w:rsidRPr="00722086" w:rsidRDefault="0072208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Intangible Assets</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7F5C948B" w14:textId="39DC2E1B"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0.65</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1DBB830C" w14:textId="2EF2D628"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 xml:space="preserve"> -</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3D9F223A" w14:textId="04A967A5"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 xml:space="preserve"> -</w:t>
            </w:r>
          </w:p>
        </w:tc>
        <w:tc>
          <w:tcPr>
            <w:tcW w:w="674" w:type="pct"/>
            <w:tcBorders>
              <w:top w:val="single" w:sz="4" w:space="0" w:color="auto"/>
              <w:left w:val="nil"/>
              <w:bottom w:val="single" w:sz="4" w:space="0" w:color="auto"/>
              <w:right w:val="single" w:sz="4" w:space="0" w:color="auto"/>
            </w:tcBorders>
            <w:shd w:val="clear" w:color="auto" w:fill="auto"/>
            <w:noWrap/>
          </w:tcPr>
          <w:p w14:paraId="1CF0CDC2" w14:textId="11E4B0A3" w:rsidR="00722086" w:rsidRDefault="0072208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33C8DD50"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A6A09B" w14:textId="64C529AA"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6</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7E6C3BA4" w14:textId="49FB5379"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Non-Current Investment</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1938F18D" w14:textId="3E9052D3" w:rsidR="001762F6" w:rsidRPr="00A96FD6"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56.55</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38976226" w14:textId="2658A003" w:rsidR="001762F6" w:rsidRPr="00A96FD6"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61.00</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229D20ED" w14:textId="4D84EBDD" w:rsidR="001762F6" w:rsidRPr="00A96FD6"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61.00</w:t>
            </w:r>
          </w:p>
        </w:tc>
        <w:tc>
          <w:tcPr>
            <w:tcW w:w="674" w:type="pct"/>
            <w:tcBorders>
              <w:top w:val="single" w:sz="4" w:space="0" w:color="auto"/>
              <w:left w:val="nil"/>
              <w:bottom w:val="single" w:sz="4" w:space="0" w:color="auto"/>
              <w:right w:val="single" w:sz="4" w:space="0" w:color="auto"/>
            </w:tcBorders>
            <w:shd w:val="clear" w:color="auto" w:fill="auto"/>
            <w:noWrap/>
          </w:tcPr>
          <w:p w14:paraId="0104E4C4" w14:textId="5E338C2E"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w:t>
            </w:r>
          </w:p>
        </w:tc>
      </w:tr>
      <w:tr w:rsidR="00C23A3B" w:rsidRPr="00E03BD4" w14:paraId="49D9C317"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0FB30448" w14:textId="6EB608C4"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7</w:t>
            </w:r>
          </w:p>
        </w:tc>
        <w:tc>
          <w:tcPr>
            <w:tcW w:w="1601" w:type="pct"/>
            <w:tcBorders>
              <w:top w:val="nil"/>
              <w:left w:val="nil"/>
              <w:bottom w:val="single" w:sz="4" w:space="0" w:color="auto"/>
              <w:right w:val="single" w:sz="4" w:space="0" w:color="auto"/>
            </w:tcBorders>
            <w:shd w:val="clear" w:color="auto" w:fill="auto"/>
            <w:noWrap/>
            <w:vAlign w:val="bottom"/>
            <w:hideMark/>
          </w:tcPr>
          <w:p w14:paraId="61B7EBF0" w14:textId="1C3315D7"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Trade Receivable</w:t>
            </w:r>
          </w:p>
        </w:tc>
        <w:tc>
          <w:tcPr>
            <w:tcW w:w="893" w:type="pct"/>
            <w:tcBorders>
              <w:top w:val="nil"/>
              <w:left w:val="nil"/>
              <w:bottom w:val="single" w:sz="4" w:space="0" w:color="auto"/>
              <w:right w:val="single" w:sz="4" w:space="0" w:color="auto"/>
            </w:tcBorders>
            <w:shd w:val="clear" w:color="auto" w:fill="auto"/>
            <w:noWrap/>
            <w:vAlign w:val="center"/>
            <w:hideMark/>
          </w:tcPr>
          <w:p w14:paraId="67E32F5A" w14:textId="6CDDB9DC"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264.44</w:t>
            </w:r>
          </w:p>
        </w:tc>
        <w:tc>
          <w:tcPr>
            <w:tcW w:w="670" w:type="pct"/>
            <w:tcBorders>
              <w:top w:val="nil"/>
              <w:left w:val="nil"/>
              <w:bottom w:val="single" w:sz="4" w:space="0" w:color="auto"/>
              <w:right w:val="single" w:sz="4" w:space="0" w:color="auto"/>
            </w:tcBorders>
            <w:shd w:val="clear" w:color="auto" w:fill="auto"/>
            <w:noWrap/>
            <w:vAlign w:val="center"/>
            <w:hideMark/>
          </w:tcPr>
          <w:p w14:paraId="119C6F62" w14:textId="2130FB25"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170.02</w:t>
            </w:r>
          </w:p>
        </w:tc>
        <w:tc>
          <w:tcPr>
            <w:tcW w:w="746" w:type="pct"/>
            <w:tcBorders>
              <w:top w:val="nil"/>
              <w:left w:val="nil"/>
              <w:bottom w:val="single" w:sz="4" w:space="0" w:color="auto"/>
              <w:right w:val="single" w:sz="4" w:space="0" w:color="auto"/>
            </w:tcBorders>
            <w:shd w:val="clear" w:color="auto" w:fill="auto"/>
            <w:noWrap/>
            <w:vAlign w:val="center"/>
            <w:hideMark/>
          </w:tcPr>
          <w:p w14:paraId="3969B45B" w14:textId="25CE0AC4"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84.59</w:t>
            </w:r>
          </w:p>
        </w:tc>
        <w:tc>
          <w:tcPr>
            <w:tcW w:w="674" w:type="pct"/>
            <w:tcBorders>
              <w:top w:val="nil"/>
              <w:left w:val="nil"/>
              <w:bottom w:val="single" w:sz="4" w:space="0" w:color="auto"/>
              <w:right w:val="single" w:sz="4" w:space="0" w:color="auto"/>
            </w:tcBorders>
            <w:shd w:val="clear" w:color="auto" w:fill="auto"/>
            <w:noWrap/>
            <w:hideMark/>
          </w:tcPr>
          <w:p w14:paraId="2738D1EA"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II</w:t>
            </w:r>
          </w:p>
        </w:tc>
      </w:tr>
      <w:tr w:rsidR="00C23A3B" w:rsidRPr="00E03BD4" w14:paraId="74819149"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421E3554" w14:textId="0C35B51E"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8</w:t>
            </w:r>
          </w:p>
        </w:tc>
        <w:tc>
          <w:tcPr>
            <w:tcW w:w="1601" w:type="pct"/>
            <w:tcBorders>
              <w:top w:val="nil"/>
              <w:left w:val="nil"/>
              <w:bottom w:val="single" w:sz="4" w:space="0" w:color="auto"/>
              <w:right w:val="single" w:sz="4" w:space="0" w:color="auto"/>
            </w:tcBorders>
            <w:shd w:val="clear" w:color="auto" w:fill="auto"/>
            <w:noWrap/>
            <w:vAlign w:val="bottom"/>
            <w:hideMark/>
          </w:tcPr>
          <w:p w14:paraId="1BF0A78B" w14:textId="2AC503DF"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Loans and Other Assets</w:t>
            </w:r>
          </w:p>
        </w:tc>
        <w:tc>
          <w:tcPr>
            <w:tcW w:w="893" w:type="pct"/>
            <w:tcBorders>
              <w:top w:val="nil"/>
              <w:left w:val="nil"/>
              <w:bottom w:val="single" w:sz="4" w:space="0" w:color="auto"/>
              <w:right w:val="single" w:sz="4" w:space="0" w:color="auto"/>
            </w:tcBorders>
            <w:shd w:val="clear" w:color="auto" w:fill="auto"/>
            <w:noWrap/>
            <w:vAlign w:val="center"/>
            <w:hideMark/>
          </w:tcPr>
          <w:p w14:paraId="7A5832AB" w14:textId="7C3AE4AB"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635.42</w:t>
            </w:r>
          </w:p>
        </w:tc>
        <w:tc>
          <w:tcPr>
            <w:tcW w:w="670" w:type="pct"/>
            <w:tcBorders>
              <w:top w:val="nil"/>
              <w:left w:val="nil"/>
              <w:bottom w:val="single" w:sz="4" w:space="0" w:color="auto"/>
              <w:right w:val="single" w:sz="4" w:space="0" w:color="auto"/>
            </w:tcBorders>
            <w:shd w:val="clear" w:color="auto" w:fill="auto"/>
            <w:noWrap/>
            <w:vAlign w:val="center"/>
            <w:hideMark/>
          </w:tcPr>
          <w:p w14:paraId="249CCCA6" w14:textId="7E091D6D"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470.24</w:t>
            </w:r>
          </w:p>
        </w:tc>
        <w:tc>
          <w:tcPr>
            <w:tcW w:w="746" w:type="pct"/>
            <w:tcBorders>
              <w:top w:val="nil"/>
              <w:left w:val="nil"/>
              <w:bottom w:val="single" w:sz="4" w:space="0" w:color="auto"/>
              <w:right w:val="single" w:sz="4" w:space="0" w:color="auto"/>
            </w:tcBorders>
            <w:shd w:val="clear" w:color="auto" w:fill="auto"/>
            <w:noWrap/>
            <w:vAlign w:val="center"/>
            <w:hideMark/>
          </w:tcPr>
          <w:p w14:paraId="2E63BFF7" w14:textId="216CB6F2"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347.85</w:t>
            </w:r>
          </w:p>
        </w:tc>
        <w:tc>
          <w:tcPr>
            <w:tcW w:w="674" w:type="pct"/>
            <w:tcBorders>
              <w:top w:val="nil"/>
              <w:left w:val="nil"/>
              <w:bottom w:val="single" w:sz="4" w:space="0" w:color="auto"/>
              <w:right w:val="single" w:sz="4" w:space="0" w:color="auto"/>
            </w:tcBorders>
            <w:shd w:val="clear" w:color="auto" w:fill="auto"/>
            <w:noWrap/>
            <w:hideMark/>
          </w:tcPr>
          <w:p w14:paraId="43C84165"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III</w:t>
            </w:r>
          </w:p>
        </w:tc>
      </w:tr>
      <w:tr w:rsidR="00C23A3B" w:rsidRPr="00E03BD4" w14:paraId="32367006"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29AF964E" w14:textId="476706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9</w:t>
            </w:r>
          </w:p>
        </w:tc>
        <w:tc>
          <w:tcPr>
            <w:tcW w:w="1601" w:type="pct"/>
            <w:tcBorders>
              <w:top w:val="nil"/>
              <w:left w:val="nil"/>
              <w:bottom w:val="single" w:sz="4" w:space="0" w:color="auto"/>
              <w:right w:val="single" w:sz="4" w:space="0" w:color="auto"/>
            </w:tcBorders>
            <w:shd w:val="clear" w:color="auto" w:fill="auto"/>
            <w:noWrap/>
            <w:vAlign w:val="bottom"/>
            <w:hideMark/>
          </w:tcPr>
          <w:p w14:paraId="502600AE" w14:textId="1C511F03"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Interest Accrued on Deposits and Others</w:t>
            </w:r>
          </w:p>
        </w:tc>
        <w:tc>
          <w:tcPr>
            <w:tcW w:w="893" w:type="pct"/>
            <w:tcBorders>
              <w:top w:val="nil"/>
              <w:left w:val="nil"/>
              <w:bottom w:val="single" w:sz="4" w:space="0" w:color="auto"/>
              <w:right w:val="single" w:sz="4" w:space="0" w:color="auto"/>
            </w:tcBorders>
            <w:shd w:val="clear" w:color="auto" w:fill="auto"/>
            <w:noWrap/>
            <w:vAlign w:val="center"/>
            <w:hideMark/>
          </w:tcPr>
          <w:p w14:paraId="5CF504F3" w14:textId="524D5E86"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285.64</w:t>
            </w:r>
          </w:p>
        </w:tc>
        <w:tc>
          <w:tcPr>
            <w:tcW w:w="670" w:type="pct"/>
            <w:tcBorders>
              <w:top w:val="nil"/>
              <w:left w:val="nil"/>
              <w:bottom w:val="single" w:sz="4" w:space="0" w:color="auto"/>
              <w:right w:val="single" w:sz="4" w:space="0" w:color="auto"/>
            </w:tcBorders>
            <w:shd w:val="clear" w:color="auto" w:fill="auto"/>
            <w:noWrap/>
            <w:vAlign w:val="center"/>
            <w:hideMark/>
          </w:tcPr>
          <w:p w14:paraId="3ECBD424" w14:textId="0FA0DCF4"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113.77</w:t>
            </w:r>
          </w:p>
        </w:tc>
        <w:tc>
          <w:tcPr>
            <w:tcW w:w="746" w:type="pct"/>
            <w:tcBorders>
              <w:top w:val="nil"/>
              <w:left w:val="nil"/>
              <w:bottom w:val="single" w:sz="4" w:space="0" w:color="auto"/>
              <w:right w:val="single" w:sz="4" w:space="0" w:color="auto"/>
            </w:tcBorders>
            <w:shd w:val="clear" w:color="auto" w:fill="auto"/>
            <w:noWrap/>
            <w:vAlign w:val="center"/>
            <w:hideMark/>
          </w:tcPr>
          <w:p w14:paraId="2C963834" w14:textId="7A2C0505"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25.91</w:t>
            </w:r>
          </w:p>
        </w:tc>
        <w:tc>
          <w:tcPr>
            <w:tcW w:w="674" w:type="pct"/>
            <w:tcBorders>
              <w:top w:val="nil"/>
              <w:left w:val="nil"/>
              <w:bottom w:val="single" w:sz="4" w:space="0" w:color="auto"/>
              <w:right w:val="single" w:sz="4" w:space="0" w:color="auto"/>
            </w:tcBorders>
            <w:shd w:val="clear" w:color="auto" w:fill="auto"/>
            <w:noWrap/>
            <w:hideMark/>
          </w:tcPr>
          <w:p w14:paraId="19F6F58A"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IV</w:t>
            </w:r>
          </w:p>
        </w:tc>
      </w:tr>
      <w:tr w:rsidR="00C23A3B" w:rsidRPr="00E03BD4" w14:paraId="06CA5171"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6D745531" w14:textId="1F410D8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10</w:t>
            </w:r>
          </w:p>
        </w:tc>
        <w:tc>
          <w:tcPr>
            <w:tcW w:w="1601" w:type="pct"/>
            <w:tcBorders>
              <w:top w:val="nil"/>
              <w:left w:val="nil"/>
              <w:bottom w:val="single" w:sz="4" w:space="0" w:color="auto"/>
              <w:right w:val="single" w:sz="4" w:space="0" w:color="auto"/>
            </w:tcBorders>
            <w:shd w:val="clear" w:color="auto" w:fill="auto"/>
            <w:noWrap/>
            <w:vAlign w:val="bottom"/>
            <w:hideMark/>
          </w:tcPr>
          <w:p w14:paraId="22F52FCA" w14:textId="227AF8DA"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Claim for PBG</w:t>
            </w:r>
          </w:p>
        </w:tc>
        <w:tc>
          <w:tcPr>
            <w:tcW w:w="893" w:type="pct"/>
            <w:tcBorders>
              <w:top w:val="nil"/>
              <w:left w:val="nil"/>
              <w:bottom w:val="single" w:sz="4" w:space="0" w:color="auto"/>
              <w:right w:val="single" w:sz="4" w:space="0" w:color="auto"/>
            </w:tcBorders>
            <w:shd w:val="clear" w:color="auto" w:fill="auto"/>
            <w:noWrap/>
            <w:vAlign w:val="center"/>
            <w:hideMark/>
          </w:tcPr>
          <w:p w14:paraId="33371CF1" w14:textId="3B7B625D"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29.18</w:t>
            </w:r>
          </w:p>
        </w:tc>
        <w:tc>
          <w:tcPr>
            <w:tcW w:w="670" w:type="pct"/>
            <w:tcBorders>
              <w:top w:val="nil"/>
              <w:left w:val="nil"/>
              <w:bottom w:val="single" w:sz="4" w:space="0" w:color="auto"/>
              <w:right w:val="single" w:sz="4" w:space="0" w:color="auto"/>
            </w:tcBorders>
            <w:shd w:val="clear" w:color="auto" w:fill="auto"/>
            <w:noWrap/>
            <w:vAlign w:val="center"/>
            <w:hideMark/>
          </w:tcPr>
          <w:p w14:paraId="645E2B1B" w14:textId="216B5787"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23.34</w:t>
            </w:r>
          </w:p>
        </w:tc>
        <w:tc>
          <w:tcPr>
            <w:tcW w:w="746" w:type="pct"/>
            <w:tcBorders>
              <w:top w:val="nil"/>
              <w:left w:val="nil"/>
              <w:bottom w:val="single" w:sz="4" w:space="0" w:color="auto"/>
              <w:right w:val="single" w:sz="4" w:space="0" w:color="auto"/>
            </w:tcBorders>
            <w:shd w:val="clear" w:color="auto" w:fill="auto"/>
            <w:noWrap/>
            <w:vAlign w:val="center"/>
            <w:hideMark/>
          </w:tcPr>
          <w:p w14:paraId="0BA897AF" w14:textId="417A07A2"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11.67</w:t>
            </w:r>
          </w:p>
        </w:tc>
        <w:tc>
          <w:tcPr>
            <w:tcW w:w="674" w:type="pct"/>
            <w:tcBorders>
              <w:top w:val="nil"/>
              <w:left w:val="nil"/>
              <w:bottom w:val="single" w:sz="4" w:space="0" w:color="auto"/>
              <w:right w:val="single" w:sz="4" w:space="0" w:color="auto"/>
            </w:tcBorders>
            <w:shd w:val="clear" w:color="auto" w:fill="auto"/>
            <w:noWrap/>
            <w:vAlign w:val="center"/>
            <w:hideMark/>
          </w:tcPr>
          <w:p w14:paraId="5DCFC520"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w:t>
            </w:r>
          </w:p>
        </w:tc>
      </w:tr>
      <w:tr w:rsidR="00C23A3B" w:rsidRPr="00E03BD4" w14:paraId="27E08A7D"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1AA31659" w14:textId="20F15EA2"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lastRenderedPageBreak/>
              <w:t>11</w:t>
            </w:r>
          </w:p>
        </w:tc>
        <w:tc>
          <w:tcPr>
            <w:tcW w:w="1601" w:type="pct"/>
            <w:tcBorders>
              <w:top w:val="nil"/>
              <w:left w:val="nil"/>
              <w:bottom w:val="single" w:sz="4" w:space="0" w:color="auto"/>
              <w:right w:val="single" w:sz="4" w:space="0" w:color="auto"/>
            </w:tcBorders>
            <w:shd w:val="clear" w:color="auto" w:fill="auto"/>
            <w:noWrap/>
            <w:vAlign w:val="bottom"/>
            <w:hideMark/>
          </w:tcPr>
          <w:p w14:paraId="7D9D13F1" w14:textId="1B7C67AD"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Other Receivables</w:t>
            </w:r>
          </w:p>
        </w:tc>
        <w:tc>
          <w:tcPr>
            <w:tcW w:w="893" w:type="pct"/>
            <w:tcBorders>
              <w:top w:val="nil"/>
              <w:left w:val="nil"/>
              <w:bottom w:val="single" w:sz="4" w:space="0" w:color="auto"/>
              <w:right w:val="single" w:sz="4" w:space="0" w:color="auto"/>
            </w:tcBorders>
            <w:shd w:val="clear" w:color="auto" w:fill="auto"/>
            <w:noWrap/>
            <w:vAlign w:val="center"/>
            <w:hideMark/>
          </w:tcPr>
          <w:p w14:paraId="0E130CEC" w14:textId="574BBEA8"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30.37</w:t>
            </w:r>
          </w:p>
        </w:tc>
        <w:tc>
          <w:tcPr>
            <w:tcW w:w="670" w:type="pct"/>
            <w:tcBorders>
              <w:top w:val="nil"/>
              <w:left w:val="nil"/>
              <w:bottom w:val="single" w:sz="4" w:space="0" w:color="auto"/>
              <w:right w:val="single" w:sz="4" w:space="0" w:color="auto"/>
            </w:tcBorders>
            <w:shd w:val="clear" w:color="auto" w:fill="auto"/>
            <w:noWrap/>
            <w:vAlign w:val="center"/>
            <w:hideMark/>
          </w:tcPr>
          <w:p w14:paraId="0BE383B1" w14:textId="3116F13A"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16.85</w:t>
            </w:r>
          </w:p>
        </w:tc>
        <w:tc>
          <w:tcPr>
            <w:tcW w:w="746" w:type="pct"/>
            <w:tcBorders>
              <w:top w:val="nil"/>
              <w:left w:val="nil"/>
              <w:bottom w:val="single" w:sz="4" w:space="0" w:color="auto"/>
              <w:right w:val="single" w:sz="4" w:space="0" w:color="auto"/>
            </w:tcBorders>
            <w:shd w:val="clear" w:color="auto" w:fill="auto"/>
            <w:noWrap/>
            <w:vAlign w:val="center"/>
            <w:hideMark/>
          </w:tcPr>
          <w:p w14:paraId="323FDB7E" w14:textId="6D415065"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0.00</w:t>
            </w:r>
          </w:p>
        </w:tc>
        <w:tc>
          <w:tcPr>
            <w:tcW w:w="674" w:type="pct"/>
            <w:tcBorders>
              <w:top w:val="nil"/>
              <w:left w:val="nil"/>
              <w:bottom w:val="single" w:sz="4" w:space="0" w:color="auto"/>
              <w:right w:val="single" w:sz="4" w:space="0" w:color="auto"/>
            </w:tcBorders>
            <w:shd w:val="clear" w:color="auto" w:fill="auto"/>
            <w:noWrap/>
            <w:vAlign w:val="center"/>
            <w:hideMark/>
          </w:tcPr>
          <w:p w14:paraId="56D44178"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w:t>
            </w:r>
          </w:p>
        </w:tc>
      </w:tr>
      <w:tr w:rsidR="00C23A3B" w:rsidRPr="00E03BD4" w14:paraId="7F25AA95"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tcPr>
          <w:p w14:paraId="5616232A" w14:textId="275EDEC0"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12</w:t>
            </w:r>
          </w:p>
        </w:tc>
        <w:tc>
          <w:tcPr>
            <w:tcW w:w="1601" w:type="pct"/>
            <w:tcBorders>
              <w:top w:val="nil"/>
              <w:left w:val="nil"/>
              <w:bottom w:val="single" w:sz="4" w:space="0" w:color="auto"/>
              <w:right w:val="single" w:sz="4" w:space="0" w:color="auto"/>
            </w:tcBorders>
            <w:shd w:val="clear" w:color="auto" w:fill="auto"/>
            <w:noWrap/>
            <w:vAlign w:val="bottom"/>
          </w:tcPr>
          <w:p w14:paraId="2A4FF3C7" w14:textId="795A03AB"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Margin Money Deposits</w:t>
            </w:r>
          </w:p>
        </w:tc>
        <w:tc>
          <w:tcPr>
            <w:tcW w:w="893" w:type="pct"/>
            <w:tcBorders>
              <w:top w:val="nil"/>
              <w:left w:val="nil"/>
              <w:bottom w:val="single" w:sz="4" w:space="0" w:color="auto"/>
              <w:right w:val="single" w:sz="4" w:space="0" w:color="auto"/>
            </w:tcBorders>
            <w:shd w:val="clear" w:color="auto" w:fill="auto"/>
            <w:noWrap/>
            <w:vAlign w:val="center"/>
          </w:tcPr>
          <w:p w14:paraId="5847D3E3" w14:textId="57CB3436" w:rsidR="001762F6" w:rsidRPr="00A96FD6"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10.35</w:t>
            </w:r>
          </w:p>
        </w:tc>
        <w:tc>
          <w:tcPr>
            <w:tcW w:w="670" w:type="pct"/>
            <w:tcBorders>
              <w:top w:val="nil"/>
              <w:left w:val="nil"/>
              <w:bottom w:val="single" w:sz="4" w:space="0" w:color="auto"/>
              <w:right w:val="single" w:sz="4" w:space="0" w:color="auto"/>
            </w:tcBorders>
            <w:shd w:val="clear" w:color="auto" w:fill="auto"/>
            <w:noWrap/>
            <w:vAlign w:val="center"/>
          </w:tcPr>
          <w:p w14:paraId="569886F4" w14:textId="4FC8C403" w:rsidR="001762F6" w:rsidRPr="00A96FD6"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10.35</w:t>
            </w:r>
          </w:p>
        </w:tc>
        <w:tc>
          <w:tcPr>
            <w:tcW w:w="746" w:type="pct"/>
            <w:tcBorders>
              <w:top w:val="nil"/>
              <w:left w:val="nil"/>
              <w:bottom w:val="single" w:sz="4" w:space="0" w:color="auto"/>
              <w:right w:val="single" w:sz="4" w:space="0" w:color="auto"/>
            </w:tcBorders>
            <w:shd w:val="clear" w:color="auto" w:fill="auto"/>
            <w:noWrap/>
            <w:vAlign w:val="center"/>
          </w:tcPr>
          <w:p w14:paraId="347E102A" w14:textId="02E4EDA7" w:rsidR="001762F6" w:rsidRPr="00A96FD6"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10.35</w:t>
            </w:r>
          </w:p>
        </w:tc>
        <w:tc>
          <w:tcPr>
            <w:tcW w:w="674" w:type="pct"/>
            <w:tcBorders>
              <w:top w:val="nil"/>
              <w:left w:val="nil"/>
              <w:bottom w:val="single" w:sz="4" w:space="0" w:color="auto"/>
              <w:right w:val="single" w:sz="4" w:space="0" w:color="auto"/>
            </w:tcBorders>
            <w:shd w:val="clear" w:color="auto" w:fill="auto"/>
            <w:noWrap/>
            <w:vAlign w:val="center"/>
          </w:tcPr>
          <w:p w14:paraId="633EE6B5" w14:textId="518392BA"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VII</w:t>
            </w:r>
          </w:p>
        </w:tc>
      </w:tr>
      <w:tr w:rsidR="00C23A3B" w:rsidRPr="00E03BD4" w14:paraId="33D2D9D5"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tcPr>
          <w:p w14:paraId="39A00F26" w14:textId="37565C0B"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w:t>
            </w:r>
            <w:r>
              <w:rPr>
                <w:rFonts w:asciiTheme="minorHAnsi" w:hAnsiTheme="minorHAnsi" w:cstheme="minorHAnsi"/>
                <w:color w:val="000000"/>
                <w:sz w:val="22"/>
                <w:szCs w:val="22"/>
                <w:lang w:val="en-IN" w:eastAsia="en-IN"/>
              </w:rPr>
              <w:t>3</w:t>
            </w:r>
          </w:p>
        </w:tc>
        <w:tc>
          <w:tcPr>
            <w:tcW w:w="1601" w:type="pct"/>
            <w:tcBorders>
              <w:top w:val="nil"/>
              <w:left w:val="nil"/>
              <w:bottom w:val="single" w:sz="4" w:space="0" w:color="auto"/>
              <w:right w:val="single" w:sz="4" w:space="0" w:color="auto"/>
            </w:tcBorders>
            <w:shd w:val="clear" w:color="auto" w:fill="auto"/>
            <w:noWrap/>
            <w:vAlign w:val="bottom"/>
            <w:hideMark/>
          </w:tcPr>
          <w:p w14:paraId="4C7201CA" w14:textId="290A67D6"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Tax Assets</w:t>
            </w:r>
          </w:p>
        </w:tc>
        <w:tc>
          <w:tcPr>
            <w:tcW w:w="893" w:type="pct"/>
            <w:tcBorders>
              <w:top w:val="nil"/>
              <w:left w:val="nil"/>
              <w:bottom w:val="single" w:sz="4" w:space="0" w:color="auto"/>
              <w:right w:val="single" w:sz="4" w:space="0" w:color="auto"/>
            </w:tcBorders>
            <w:shd w:val="clear" w:color="auto" w:fill="auto"/>
            <w:noWrap/>
            <w:vAlign w:val="center"/>
            <w:hideMark/>
          </w:tcPr>
          <w:p w14:paraId="4CBB8C2E" w14:textId="516F0D23"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370.88</w:t>
            </w:r>
          </w:p>
        </w:tc>
        <w:tc>
          <w:tcPr>
            <w:tcW w:w="670" w:type="pct"/>
            <w:tcBorders>
              <w:top w:val="nil"/>
              <w:left w:val="nil"/>
              <w:bottom w:val="single" w:sz="4" w:space="0" w:color="auto"/>
              <w:right w:val="single" w:sz="4" w:space="0" w:color="auto"/>
            </w:tcBorders>
            <w:shd w:val="clear" w:color="auto" w:fill="auto"/>
            <w:noWrap/>
            <w:vAlign w:val="center"/>
            <w:hideMark/>
          </w:tcPr>
          <w:p w14:paraId="51FDACD5" w14:textId="2CDAC6F6"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370.88</w:t>
            </w:r>
          </w:p>
        </w:tc>
        <w:tc>
          <w:tcPr>
            <w:tcW w:w="746" w:type="pct"/>
            <w:tcBorders>
              <w:top w:val="nil"/>
              <w:left w:val="nil"/>
              <w:bottom w:val="single" w:sz="4" w:space="0" w:color="auto"/>
              <w:right w:val="single" w:sz="4" w:space="0" w:color="auto"/>
            </w:tcBorders>
            <w:shd w:val="clear" w:color="auto" w:fill="auto"/>
            <w:noWrap/>
            <w:vAlign w:val="center"/>
            <w:hideMark/>
          </w:tcPr>
          <w:p w14:paraId="0BDC4558" w14:textId="52F9D728"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0.00</w:t>
            </w:r>
          </w:p>
        </w:tc>
        <w:tc>
          <w:tcPr>
            <w:tcW w:w="674" w:type="pct"/>
            <w:tcBorders>
              <w:top w:val="nil"/>
              <w:left w:val="nil"/>
              <w:bottom w:val="single" w:sz="4" w:space="0" w:color="auto"/>
              <w:right w:val="single" w:sz="4" w:space="0" w:color="auto"/>
            </w:tcBorders>
            <w:shd w:val="clear" w:color="auto" w:fill="auto"/>
            <w:noWrap/>
            <w:vAlign w:val="center"/>
            <w:hideMark/>
          </w:tcPr>
          <w:p w14:paraId="1C5CEBE8" w14:textId="15E57FC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VIII</w:t>
            </w:r>
          </w:p>
        </w:tc>
      </w:tr>
      <w:tr w:rsidR="00C23A3B" w:rsidRPr="00E03BD4" w14:paraId="23045B52"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tcPr>
          <w:p w14:paraId="3AFB7CD9" w14:textId="6EA386CF"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14</w:t>
            </w:r>
          </w:p>
        </w:tc>
        <w:tc>
          <w:tcPr>
            <w:tcW w:w="1601" w:type="pct"/>
            <w:tcBorders>
              <w:top w:val="nil"/>
              <w:left w:val="nil"/>
              <w:bottom w:val="single" w:sz="4" w:space="0" w:color="auto"/>
              <w:right w:val="single" w:sz="4" w:space="0" w:color="auto"/>
            </w:tcBorders>
            <w:shd w:val="clear" w:color="auto" w:fill="auto"/>
            <w:noWrap/>
            <w:vAlign w:val="bottom"/>
            <w:hideMark/>
          </w:tcPr>
          <w:p w14:paraId="5CF15AB6" w14:textId="64980ECB"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Non-Current Inventories</w:t>
            </w:r>
          </w:p>
        </w:tc>
        <w:tc>
          <w:tcPr>
            <w:tcW w:w="893" w:type="pct"/>
            <w:tcBorders>
              <w:top w:val="nil"/>
              <w:left w:val="nil"/>
              <w:bottom w:val="single" w:sz="4" w:space="0" w:color="auto"/>
              <w:right w:val="single" w:sz="4" w:space="0" w:color="auto"/>
            </w:tcBorders>
            <w:shd w:val="clear" w:color="auto" w:fill="auto"/>
            <w:noWrap/>
            <w:vAlign w:val="center"/>
            <w:hideMark/>
          </w:tcPr>
          <w:p w14:paraId="3231D5B4" w14:textId="3E995712"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882.09</w:t>
            </w:r>
          </w:p>
        </w:tc>
        <w:tc>
          <w:tcPr>
            <w:tcW w:w="670" w:type="pct"/>
            <w:tcBorders>
              <w:top w:val="nil"/>
              <w:left w:val="nil"/>
              <w:bottom w:val="single" w:sz="4" w:space="0" w:color="auto"/>
              <w:right w:val="single" w:sz="4" w:space="0" w:color="auto"/>
            </w:tcBorders>
            <w:shd w:val="clear" w:color="auto" w:fill="auto"/>
            <w:noWrap/>
            <w:vAlign w:val="center"/>
            <w:hideMark/>
          </w:tcPr>
          <w:p w14:paraId="3CE02F36" w14:textId="43C80891"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398.36</w:t>
            </w:r>
          </w:p>
        </w:tc>
        <w:tc>
          <w:tcPr>
            <w:tcW w:w="746" w:type="pct"/>
            <w:tcBorders>
              <w:top w:val="nil"/>
              <w:left w:val="nil"/>
              <w:bottom w:val="single" w:sz="4" w:space="0" w:color="auto"/>
              <w:right w:val="single" w:sz="4" w:space="0" w:color="auto"/>
            </w:tcBorders>
            <w:shd w:val="clear" w:color="auto" w:fill="auto"/>
            <w:noWrap/>
            <w:vAlign w:val="center"/>
            <w:hideMark/>
          </w:tcPr>
          <w:p w14:paraId="7F7FF5C4" w14:textId="76344A68"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168.62</w:t>
            </w:r>
          </w:p>
        </w:tc>
        <w:tc>
          <w:tcPr>
            <w:tcW w:w="674" w:type="pct"/>
            <w:tcBorders>
              <w:top w:val="nil"/>
              <w:left w:val="nil"/>
              <w:bottom w:val="single" w:sz="4" w:space="0" w:color="auto"/>
              <w:right w:val="single" w:sz="4" w:space="0" w:color="auto"/>
            </w:tcBorders>
            <w:shd w:val="clear" w:color="auto" w:fill="auto"/>
            <w:noWrap/>
            <w:vAlign w:val="center"/>
          </w:tcPr>
          <w:p w14:paraId="6B046785" w14:textId="29264C8F"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IX</w:t>
            </w:r>
          </w:p>
        </w:tc>
      </w:tr>
      <w:tr w:rsidR="00C23A3B" w:rsidRPr="00E03BD4" w14:paraId="323A355D"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tcPr>
          <w:p w14:paraId="793011F5" w14:textId="13195FF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w:t>
            </w:r>
            <w:r>
              <w:rPr>
                <w:rFonts w:asciiTheme="minorHAnsi" w:hAnsiTheme="minorHAnsi" w:cstheme="minorHAnsi"/>
                <w:color w:val="000000"/>
                <w:sz w:val="22"/>
                <w:szCs w:val="22"/>
                <w:lang w:val="en-IN" w:eastAsia="en-IN"/>
              </w:rPr>
              <w:t>5</w:t>
            </w:r>
          </w:p>
        </w:tc>
        <w:tc>
          <w:tcPr>
            <w:tcW w:w="1601" w:type="pct"/>
            <w:tcBorders>
              <w:top w:val="nil"/>
              <w:left w:val="nil"/>
              <w:bottom w:val="single" w:sz="4" w:space="0" w:color="auto"/>
              <w:right w:val="single" w:sz="4" w:space="0" w:color="auto"/>
            </w:tcBorders>
            <w:shd w:val="clear" w:color="auto" w:fill="auto"/>
            <w:noWrap/>
            <w:vAlign w:val="bottom"/>
            <w:hideMark/>
          </w:tcPr>
          <w:p w14:paraId="442DD48C" w14:textId="1681B347"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Retention Money</w:t>
            </w:r>
          </w:p>
        </w:tc>
        <w:tc>
          <w:tcPr>
            <w:tcW w:w="893" w:type="pct"/>
            <w:tcBorders>
              <w:top w:val="nil"/>
              <w:left w:val="nil"/>
              <w:bottom w:val="single" w:sz="4" w:space="0" w:color="auto"/>
              <w:right w:val="single" w:sz="4" w:space="0" w:color="auto"/>
            </w:tcBorders>
            <w:shd w:val="clear" w:color="auto" w:fill="auto"/>
            <w:noWrap/>
            <w:vAlign w:val="center"/>
            <w:hideMark/>
          </w:tcPr>
          <w:p w14:paraId="2D3FD21B" w14:textId="02E48905"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485.19</w:t>
            </w:r>
          </w:p>
        </w:tc>
        <w:tc>
          <w:tcPr>
            <w:tcW w:w="670" w:type="pct"/>
            <w:tcBorders>
              <w:top w:val="nil"/>
              <w:left w:val="nil"/>
              <w:bottom w:val="single" w:sz="4" w:space="0" w:color="auto"/>
              <w:right w:val="single" w:sz="4" w:space="0" w:color="auto"/>
            </w:tcBorders>
            <w:shd w:val="clear" w:color="auto" w:fill="auto"/>
            <w:noWrap/>
            <w:vAlign w:val="center"/>
            <w:hideMark/>
          </w:tcPr>
          <w:p w14:paraId="046C2815" w14:textId="522F129F"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233.41</w:t>
            </w:r>
          </w:p>
        </w:tc>
        <w:tc>
          <w:tcPr>
            <w:tcW w:w="746" w:type="pct"/>
            <w:tcBorders>
              <w:top w:val="nil"/>
              <w:left w:val="nil"/>
              <w:bottom w:val="single" w:sz="4" w:space="0" w:color="auto"/>
              <w:right w:val="single" w:sz="4" w:space="0" w:color="auto"/>
            </w:tcBorders>
            <w:shd w:val="clear" w:color="auto" w:fill="auto"/>
            <w:noWrap/>
            <w:vAlign w:val="center"/>
            <w:hideMark/>
          </w:tcPr>
          <w:p w14:paraId="444A720A" w14:textId="1EFC39C4"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111.08</w:t>
            </w:r>
          </w:p>
        </w:tc>
        <w:tc>
          <w:tcPr>
            <w:tcW w:w="674" w:type="pct"/>
            <w:tcBorders>
              <w:top w:val="nil"/>
              <w:left w:val="nil"/>
              <w:bottom w:val="single" w:sz="4" w:space="0" w:color="auto"/>
              <w:right w:val="single" w:sz="4" w:space="0" w:color="auto"/>
            </w:tcBorders>
            <w:shd w:val="clear" w:color="auto" w:fill="auto"/>
            <w:noWrap/>
            <w:vAlign w:val="center"/>
          </w:tcPr>
          <w:p w14:paraId="7705BD40" w14:textId="56A42A90"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X</w:t>
            </w:r>
          </w:p>
        </w:tc>
      </w:tr>
      <w:tr w:rsidR="00C23A3B" w:rsidRPr="00E03BD4" w14:paraId="63E1B931"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7E1E0706" w14:textId="77FDF931"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w:t>
            </w:r>
            <w:r>
              <w:rPr>
                <w:rFonts w:asciiTheme="minorHAnsi" w:hAnsiTheme="minorHAnsi" w:cstheme="minorHAnsi"/>
                <w:color w:val="000000"/>
                <w:sz w:val="22"/>
                <w:szCs w:val="22"/>
                <w:lang w:val="en-IN" w:eastAsia="en-IN"/>
              </w:rPr>
              <w:t>6</w:t>
            </w:r>
          </w:p>
        </w:tc>
        <w:tc>
          <w:tcPr>
            <w:tcW w:w="1601" w:type="pct"/>
            <w:tcBorders>
              <w:top w:val="nil"/>
              <w:left w:val="nil"/>
              <w:bottom w:val="single" w:sz="4" w:space="0" w:color="auto"/>
              <w:right w:val="single" w:sz="4" w:space="0" w:color="auto"/>
            </w:tcBorders>
            <w:shd w:val="clear" w:color="auto" w:fill="auto"/>
            <w:noWrap/>
            <w:vAlign w:val="bottom"/>
            <w:hideMark/>
          </w:tcPr>
          <w:p w14:paraId="61007401" w14:textId="65F951E6"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Cash and Cash Equivalents</w:t>
            </w:r>
          </w:p>
        </w:tc>
        <w:tc>
          <w:tcPr>
            <w:tcW w:w="893" w:type="pct"/>
            <w:tcBorders>
              <w:top w:val="nil"/>
              <w:left w:val="nil"/>
              <w:bottom w:val="single" w:sz="4" w:space="0" w:color="auto"/>
              <w:right w:val="single" w:sz="4" w:space="0" w:color="auto"/>
            </w:tcBorders>
            <w:shd w:val="clear" w:color="auto" w:fill="auto"/>
            <w:noWrap/>
            <w:vAlign w:val="center"/>
            <w:hideMark/>
          </w:tcPr>
          <w:p w14:paraId="696F29E5" w14:textId="212343A2"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22.66</w:t>
            </w:r>
          </w:p>
        </w:tc>
        <w:tc>
          <w:tcPr>
            <w:tcW w:w="670" w:type="pct"/>
            <w:tcBorders>
              <w:top w:val="nil"/>
              <w:left w:val="nil"/>
              <w:bottom w:val="single" w:sz="4" w:space="0" w:color="auto"/>
              <w:right w:val="single" w:sz="4" w:space="0" w:color="auto"/>
            </w:tcBorders>
            <w:shd w:val="clear" w:color="auto" w:fill="auto"/>
            <w:noWrap/>
            <w:vAlign w:val="center"/>
            <w:hideMark/>
          </w:tcPr>
          <w:p w14:paraId="68A726BB" w14:textId="4AEE1C3A"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18.11</w:t>
            </w:r>
          </w:p>
        </w:tc>
        <w:tc>
          <w:tcPr>
            <w:tcW w:w="746" w:type="pct"/>
            <w:tcBorders>
              <w:top w:val="nil"/>
              <w:left w:val="nil"/>
              <w:bottom w:val="single" w:sz="4" w:space="0" w:color="auto"/>
              <w:right w:val="single" w:sz="4" w:space="0" w:color="auto"/>
            </w:tcBorders>
            <w:shd w:val="clear" w:color="auto" w:fill="auto"/>
            <w:noWrap/>
            <w:vAlign w:val="center"/>
            <w:hideMark/>
          </w:tcPr>
          <w:p w14:paraId="6F85CD64" w14:textId="262AB0D2"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18.11</w:t>
            </w:r>
          </w:p>
        </w:tc>
        <w:tc>
          <w:tcPr>
            <w:tcW w:w="674" w:type="pct"/>
            <w:tcBorders>
              <w:top w:val="nil"/>
              <w:left w:val="nil"/>
              <w:bottom w:val="single" w:sz="4" w:space="0" w:color="auto"/>
              <w:right w:val="single" w:sz="4" w:space="0" w:color="auto"/>
            </w:tcBorders>
            <w:shd w:val="clear" w:color="auto" w:fill="auto"/>
            <w:noWrap/>
            <w:vAlign w:val="center"/>
            <w:hideMark/>
          </w:tcPr>
          <w:p w14:paraId="7B256006" w14:textId="7301B385" w:rsidR="001762F6" w:rsidRPr="00E03BD4" w:rsidRDefault="001762F6" w:rsidP="00C23A3B">
            <w:pPr>
              <w:spacing w:after="0" w:line="360" w:lineRule="auto"/>
              <w:jc w:val="center"/>
              <w:rPr>
                <w:rFonts w:asciiTheme="minorHAnsi" w:hAnsiTheme="minorHAnsi" w:cstheme="minorHAnsi"/>
                <w:sz w:val="22"/>
                <w:szCs w:val="22"/>
                <w:lang w:val="en-IN" w:eastAsia="en-IN"/>
              </w:rPr>
            </w:pPr>
            <w:r w:rsidRPr="00E03BD4">
              <w:rPr>
                <w:rFonts w:asciiTheme="minorHAnsi" w:hAnsiTheme="minorHAnsi" w:cstheme="minorHAnsi"/>
                <w:color w:val="000000"/>
                <w:sz w:val="22"/>
                <w:szCs w:val="22"/>
                <w:lang w:val="en-IN" w:eastAsia="en-IN"/>
              </w:rPr>
              <w:t>X</w:t>
            </w:r>
            <w:r>
              <w:rPr>
                <w:rFonts w:asciiTheme="minorHAnsi" w:hAnsiTheme="minorHAnsi" w:cstheme="minorHAnsi"/>
                <w:color w:val="000000"/>
                <w:sz w:val="22"/>
                <w:szCs w:val="22"/>
                <w:lang w:val="en-IN" w:eastAsia="en-IN"/>
              </w:rPr>
              <w:t>I</w:t>
            </w:r>
          </w:p>
        </w:tc>
      </w:tr>
      <w:tr w:rsidR="00C23A3B" w:rsidRPr="00E03BD4" w14:paraId="311B2F8A" w14:textId="77777777" w:rsidTr="00797BC4">
        <w:trPr>
          <w:trHeight w:val="264"/>
        </w:trPr>
        <w:tc>
          <w:tcPr>
            <w:tcW w:w="2017"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658A861C" w14:textId="77777777" w:rsidR="001762F6" w:rsidRPr="00E03BD4" w:rsidRDefault="001762F6" w:rsidP="00C23A3B">
            <w:pPr>
              <w:spacing w:after="0" w:line="360" w:lineRule="auto"/>
              <w:jc w:val="center"/>
              <w:rPr>
                <w:rFonts w:asciiTheme="minorHAnsi" w:hAnsiTheme="minorHAnsi" w:cstheme="minorHAnsi"/>
                <w:b/>
                <w:bCs/>
                <w:sz w:val="22"/>
                <w:szCs w:val="22"/>
                <w:lang w:val="en-IN" w:eastAsia="en-IN"/>
              </w:rPr>
            </w:pPr>
            <w:r w:rsidRPr="00E03BD4">
              <w:rPr>
                <w:rFonts w:asciiTheme="minorHAnsi" w:hAnsiTheme="minorHAnsi" w:cstheme="minorHAnsi"/>
                <w:b/>
                <w:bCs/>
                <w:sz w:val="22"/>
                <w:szCs w:val="22"/>
                <w:lang w:val="en-IN" w:eastAsia="en-IN"/>
              </w:rPr>
              <w:t>Total</w:t>
            </w:r>
          </w:p>
        </w:tc>
        <w:tc>
          <w:tcPr>
            <w:tcW w:w="893"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E47BCF0" w14:textId="5F604176" w:rsidR="001762F6" w:rsidRPr="009A723A" w:rsidRDefault="001762F6" w:rsidP="00C23A3B">
            <w:pPr>
              <w:spacing w:after="0" w:line="360" w:lineRule="auto"/>
              <w:jc w:val="center"/>
              <w:rPr>
                <w:rFonts w:asciiTheme="minorHAnsi" w:hAnsiTheme="minorHAnsi" w:cstheme="minorHAnsi"/>
                <w:b/>
                <w:bCs/>
                <w:sz w:val="22"/>
                <w:szCs w:val="22"/>
                <w:lang w:val="en-IN" w:eastAsia="en-IN"/>
              </w:rPr>
            </w:pPr>
            <w:r w:rsidRPr="009A723A">
              <w:rPr>
                <w:rFonts w:asciiTheme="minorHAnsi" w:hAnsiTheme="minorHAnsi" w:cstheme="minorHAnsi"/>
                <w:b/>
                <w:bCs/>
                <w:sz w:val="22"/>
                <w:szCs w:val="22"/>
                <w:lang w:val="en-IN" w:eastAsia="en-IN"/>
              </w:rPr>
              <w:t>3,</w:t>
            </w:r>
            <w:r>
              <w:rPr>
                <w:rFonts w:asciiTheme="minorHAnsi" w:hAnsiTheme="minorHAnsi" w:cstheme="minorHAnsi"/>
                <w:b/>
                <w:bCs/>
                <w:sz w:val="22"/>
                <w:szCs w:val="22"/>
                <w:lang w:val="en-IN" w:eastAsia="en-IN"/>
              </w:rPr>
              <w:t>322</w:t>
            </w:r>
            <w:r w:rsidRPr="009A723A">
              <w:rPr>
                <w:rFonts w:asciiTheme="minorHAnsi" w:hAnsiTheme="minorHAnsi" w:cstheme="minorHAnsi"/>
                <w:b/>
                <w:bCs/>
                <w:sz w:val="22"/>
                <w:szCs w:val="22"/>
                <w:lang w:val="en-IN" w:eastAsia="en-IN"/>
              </w:rPr>
              <w:t>.</w:t>
            </w:r>
            <w:r>
              <w:rPr>
                <w:rFonts w:asciiTheme="minorHAnsi" w:hAnsiTheme="minorHAnsi" w:cstheme="minorHAnsi"/>
                <w:b/>
                <w:bCs/>
                <w:sz w:val="22"/>
                <w:szCs w:val="22"/>
                <w:lang w:val="en-IN" w:eastAsia="en-IN"/>
              </w:rPr>
              <w:t>24</w:t>
            </w:r>
          </w:p>
        </w:tc>
        <w:tc>
          <w:tcPr>
            <w:tcW w:w="670"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7127F1B7" w14:textId="4A7B00B7" w:rsidR="001762F6" w:rsidRPr="009A723A" w:rsidRDefault="001762F6" w:rsidP="00C23A3B">
            <w:pPr>
              <w:spacing w:after="0" w:line="360" w:lineRule="auto"/>
              <w:jc w:val="center"/>
              <w:rPr>
                <w:rFonts w:asciiTheme="minorHAnsi" w:hAnsiTheme="minorHAnsi" w:cstheme="minorHAnsi"/>
                <w:b/>
                <w:bCs/>
                <w:sz w:val="22"/>
                <w:szCs w:val="22"/>
                <w:lang w:val="en-IN" w:eastAsia="en-IN"/>
              </w:rPr>
            </w:pPr>
            <w:r w:rsidRPr="001762F6">
              <w:rPr>
                <w:rFonts w:asciiTheme="minorHAnsi" w:hAnsiTheme="minorHAnsi" w:cstheme="minorHAnsi"/>
                <w:b/>
                <w:bCs/>
                <w:sz w:val="22"/>
                <w:szCs w:val="22"/>
                <w:lang w:val="en-IN" w:eastAsia="en-IN"/>
              </w:rPr>
              <w:t>2,102.03</w:t>
            </w:r>
          </w:p>
        </w:tc>
        <w:tc>
          <w:tcPr>
            <w:tcW w:w="746"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470F1F8" w14:textId="3BF991BD" w:rsidR="001762F6" w:rsidRPr="009A723A" w:rsidRDefault="001762F6" w:rsidP="00C23A3B">
            <w:pPr>
              <w:spacing w:after="0" w:line="360" w:lineRule="auto"/>
              <w:jc w:val="center"/>
              <w:rPr>
                <w:rFonts w:asciiTheme="minorHAnsi" w:hAnsiTheme="minorHAnsi" w:cstheme="minorHAnsi"/>
                <w:b/>
                <w:bCs/>
                <w:sz w:val="22"/>
                <w:szCs w:val="22"/>
                <w:lang w:val="en-IN" w:eastAsia="en-IN"/>
              </w:rPr>
            </w:pPr>
            <w:r w:rsidRPr="001762F6">
              <w:rPr>
                <w:rFonts w:asciiTheme="minorHAnsi" w:hAnsiTheme="minorHAnsi" w:cstheme="minorHAnsi"/>
                <w:b/>
                <w:bCs/>
                <w:sz w:val="22"/>
                <w:szCs w:val="22"/>
                <w:lang w:val="en-IN" w:eastAsia="en-IN"/>
              </w:rPr>
              <w:t>986.09</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1BFF6D92" w14:textId="77777777" w:rsidR="001762F6" w:rsidRPr="00E03BD4" w:rsidRDefault="001762F6" w:rsidP="00C23A3B">
            <w:pPr>
              <w:spacing w:after="0" w:line="360" w:lineRule="auto"/>
              <w:rPr>
                <w:rFonts w:asciiTheme="minorHAnsi" w:hAnsiTheme="minorHAnsi" w:cstheme="minorHAnsi"/>
                <w:b/>
                <w:bCs/>
                <w:sz w:val="22"/>
                <w:szCs w:val="22"/>
                <w:lang w:val="en-IN" w:eastAsia="en-IN"/>
              </w:rPr>
            </w:pPr>
            <w:r w:rsidRPr="00E03BD4">
              <w:rPr>
                <w:rFonts w:asciiTheme="minorHAnsi" w:hAnsiTheme="minorHAnsi" w:cstheme="minorHAnsi"/>
                <w:b/>
                <w:bCs/>
                <w:sz w:val="22"/>
                <w:szCs w:val="22"/>
                <w:lang w:val="en-IN" w:eastAsia="en-IN"/>
              </w:rPr>
              <w:t> </w:t>
            </w:r>
          </w:p>
        </w:tc>
      </w:tr>
      <w:tr w:rsidR="00965B3D" w:rsidRPr="00E03BD4" w14:paraId="1FAEE891" w14:textId="77777777" w:rsidTr="00C23A3B">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7AFB8F21" w14:textId="77777777" w:rsidR="00965B3D" w:rsidRPr="00E03BD4" w:rsidRDefault="00965B3D" w:rsidP="00C23A3B">
            <w:pPr>
              <w:spacing w:after="0" w:line="360" w:lineRule="auto"/>
              <w:rPr>
                <w:rFonts w:asciiTheme="minorHAnsi" w:hAnsiTheme="minorHAnsi" w:cstheme="minorHAnsi"/>
                <w:b/>
                <w:bCs/>
                <w:i/>
                <w:iCs/>
                <w:color w:val="FFFFFF"/>
                <w:sz w:val="22"/>
                <w:szCs w:val="22"/>
                <w:lang w:val="en-IN" w:eastAsia="en-IN"/>
              </w:rPr>
            </w:pPr>
            <w:r w:rsidRPr="00E03BD4">
              <w:rPr>
                <w:rFonts w:asciiTheme="minorHAnsi" w:hAnsiTheme="minorHAnsi" w:cstheme="minorHAnsi"/>
                <w:b/>
                <w:bCs/>
                <w:i/>
                <w:iCs/>
                <w:color w:val="FFFFFF"/>
                <w:sz w:val="22"/>
                <w:szCs w:val="22"/>
                <w:lang w:val="en-IN" w:eastAsia="en-IN"/>
              </w:rPr>
              <w:t>REMARKS &amp; NOTES: -</w:t>
            </w:r>
          </w:p>
        </w:tc>
      </w:tr>
      <w:tr w:rsidR="00965B3D" w:rsidRPr="00E03BD4" w14:paraId="731746FE" w14:textId="77777777" w:rsidTr="00C23A3B">
        <w:trPr>
          <w:trHeight w:val="63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3C5E9F22" w14:textId="3694D227" w:rsidR="00AA7D4B" w:rsidRPr="00B37696" w:rsidRDefault="00AA7D4B" w:rsidP="00C23A3B">
            <w:pPr>
              <w:pBdr>
                <w:top w:val="single" w:sz="4" w:space="1" w:color="auto"/>
                <w:left w:val="single" w:sz="4" w:space="4" w:color="auto"/>
                <w:bottom w:val="single" w:sz="4" w:space="1" w:color="auto"/>
                <w:right w:val="single" w:sz="4" w:space="4" w:color="auto"/>
              </w:pBdr>
              <w:shd w:val="clear" w:color="auto" w:fill="BDD6EE" w:themeFill="accent1" w:themeFillTint="66"/>
              <w:spacing w:before="240" w:line="360" w:lineRule="auto"/>
              <w:ind w:left="34" w:right="30"/>
              <w:jc w:val="both"/>
              <w:rPr>
                <w:rFonts w:ascii="Arial" w:hAnsi="Arial" w:cs="Arial"/>
                <w:b/>
                <w:iCs/>
                <w:sz w:val="22"/>
                <w:szCs w:val="18"/>
              </w:rPr>
            </w:pPr>
            <w:r w:rsidRPr="00B37696">
              <w:rPr>
                <w:rFonts w:ascii="Arial" w:hAnsi="Arial" w:cs="Arial"/>
                <w:bCs/>
                <w:iCs/>
                <w:sz w:val="22"/>
                <w:szCs w:val="18"/>
              </w:rPr>
              <w:t>Kindly</w:t>
            </w:r>
            <w:r>
              <w:rPr>
                <w:rFonts w:ascii="Arial" w:hAnsi="Arial" w:cs="Arial"/>
                <w:bCs/>
                <w:iCs/>
                <w:sz w:val="22"/>
                <w:szCs w:val="18"/>
              </w:rPr>
              <w:t xml:space="preserve"> note that at the time of liquidation of assets certain expenses had been incorporated into the account to accommodate factors such as reduced marketability, potential lower selling price of the assets in a distressed sale, the involvement of third-party appointees during asset sales and legal expenses. These expenses are intended to address the additional risk and uncertainty associated with expeditiously selling assets under less-than-optimal conditions. It should also be noted that the magnitude of these expenses may vary depending on the nature of the assets, prevailing market conditions, and the urgency of the liquidation process. Hence to calculate Net value we have considered 3% discount in the liquidation value.</w:t>
            </w:r>
            <w:r w:rsidRPr="00B37696">
              <w:rPr>
                <w:rFonts w:ascii="Arial" w:hAnsi="Arial" w:cs="Arial"/>
                <w:bCs/>
                <w:iCs/>
                <w:sz w:val="22"/>
                <w:szCs w:val="18"/>
              </w:rPr>
              <w:t xml:space="preserve"> </w:t>
            </w:r>
            <w:r>
              <w:rPr>
                <w:rFonts w:ascii="Arial" w:hAnsi="Arial" w:cs="Arial"/>
                <w:bCs/>
                <w:iCs/>
                <w:sz w:val="22"/>
                <w:szCs w:val="18"/>
              </w:rPr>
              <w:t>Therefore</w:t>
            </w:r>
            <w:r w:rsidRPr="00124E87">
              <w:rPr>
                <w:rFonts w:ascii="Arial" w:hAnsi="Arial" w:cs="Arial"/>
                <w:bCs/>
                <w:iCs/>
                <w:sz w:val="22"/>
                <w:szCs w:val="18"/>
              </w:rPr>
              <w:t xml:space="preserve">, </w:t>
            </w:r>
            <w:r>
              <w:rPr>
                <w:rFonts w:ascii="Arial" w:hAnsi="Arial" w:cs="Arial"/>
                <w:b/>
                <w:iCs/>
                <w:sz w:val="22"/>
                <w:szCs w:val="18"/>
              </w:rPr>
              <w:t>Net</w:t>
            </w:r>
            <w:r w:rsidRPr="00124E87">
              <w:rPr>
                <w:rFonts w:ascii="Arial" w:hAnsi="Arial" w:cs="Arial"/>
                <w:b/>
                <w:iCs/>
                <w:sz w:val="22"/>
                <w:szCs w:val="18"/>
              </w:rPr>
              <w:t xml:space="preserve"> value</w:t>
            </w:r>
            <w:r w:rsidRPr="00124E87">
              <w:rPr>
                <w:rFonts w:ascii="Arial" w:hAnsi="Arial" w:cs="Arial"/>
                <w:bCs/>
                <w:iCs/>
                <w:sz w:val="22"/>
                <w:szCs w:val="18"/>
              </w:rPr>
              <w:t xml:space="preserve"> will be</w:t>
            </w:r>
            <w:r>
              <w:rPr>
                <w:rFonts w:ascii="Arial" w:hAnsi="Arial" w:cs="Arial"/>
                <w:bCs/>
                <w:iCs/>
                <w:sz w:val="22"/>
                <w:szCs w:val="18"/>
              </w:rPr>
              <w:t>:</w:t>
            </w:r>
            <w:r w:rsidRPr="00BF5ECA">
              <w:rPr>
                <w:rFonts w:ascii="Arial" w:hAnsi="Arial" w:cs="Arial"/>
                <w:b/>
                <w:iCs/>
                <w:sz w:val="22"/>
                <w:szCs w:val="18"/>
              </w:rPr>
              <w:t xml:space="preserve"> </w:t>
            </w:r>
            <w:r>
              <w:rPr>
                <w:rFonts w:ascii="Arial" w:hAnsi="Arial" w:cs="Arial"/>
                <w:b/>
                <w:iCs/>
                <w:sz w:val="22"/>
                <w:szCs w:val="18"/>
              </w:rPr>
              <w:t>956</w:t>
            </w:r>
            <w:r w:rsidRPr="00B37696">
              <w:rPr>
                <w:rFonts w:ascii="Arial" w:hAnsi="Arial" w:cs="Arial"/>
                <w:b/>
                <w:iCs/>
                <w:sz w:val="22"/>
                <w:szCs w:val="22"/>
              </w:rPr>
              <w:t>.</w:t>
            </w:r>
            <w:r>
              <w:rPr>
                <w:rFonts w:ascii="Arial" w:hAnsi="Arial" w:cs="Arial"/>
                <w:b/>
                <w:iCs/>
                <w:sz w:val="22"/>
                <w:szCs w:val="22"/>
              </w:rPr>
              <w:t>51</w:t>
            </w:r>
            <w:r w:rsidRPr="00B37696">
              <w:rPr>
                <w:rFonts w:ascii="Arial" w:hAnsi="Arial" w:cs="Arial"/>
                <w:b/>
                <w:iCs/>
                <w:sz w:val="22"/>
                <w:szCs w:val="22"/>
              </w:rPr>
              <w:t xml:space="preserve"> </w:t>
            </w:r>
            <w:proofErr w:type="spellStart"/>
            <w:r w:rsidRPr="00B37696">
              <w:rPr>
                <w:rFonts w:ascii="Arial" w:hAnsi="Arial" w:cs="Arial"/>
                <w:b/>
                <w:iCs/>
                <w:sz w:val="22"/>
                <w:szCs w:val="22"/>
              </w:rPr>
              <w:t>Crs</w:t>
            </w:r>
            <w:proofErr w:type="spellEnd"/>
            <w:r w:rsidRPr="00B37696">
              <w:rPr>
                <w:rFonts w:ascii="Arial" w:hAnsi="Arial" w:cs="Arial"/>
                <w:b/>
                <w:iCs/>
                <w:sz w:val="22"/>
                <w:szCs w:val="22"/>
              </w:rPr>
              <w:t>. (</w:t>
            </w:r>
            <w:r>
              <w:rPr>
                <w:rFonts w:ascii="Arial" w:hAnsi="Arial" w:cs="Arial"/>
                <w:b/>
                <w:iCs/>
                <w:sz w:val="22"/>
                <w:szCs w:val="22"/>
              </w:rPr>
              <w:t>Nine</w:t>
            </w:r>
            <w:r w:rsidRPr="00B37696">
              <w:rPr>
                <w:rFonts w:ascii="Arial" w:hAnsi="Arial" w:cs="Arial"/>
                <w:b/>
                <w:iCs/>
                <w:sz w:val="22"/>
                <w:szCs w:val="22"/>
              </w:rPr>
              <w:t xml:space="preserve"> Hundred </w:t>
            </w:r>
            <w:r>
              <w:rPr>
                <w:rFonts w:ascii="Arial" w:hAnsi="Arial" w:cs="Arial"/>
                <w:b/>
                <w:iCs/>
                <w:sz w:val="22"/>
                <w:szCs w:val="22"/>
              </w:rPr>
              <w:t>Fifty-Six</w:t>
            </w:r>
            <w:r w:rsidRPr="00B37696">
              <w:rPr>
                <w:rFonts w:ascii="Arial" w:hAnsi="Arial" w:cs="Arial"/>
                <w:b/>
                <w:iCs/>
                <w:sz w:val="22"/>
                <w:szCs w:val="22"/>
              </w:rPr>
              <w:t xml:space="preserve"> Crores and </w:t>
            </w:r>
            <w:r>
              <w:rPr>
                <w:rFonts w:ascii="Arial" w:hAnsi="Arial" w:cs="Arial"/>
                <w:b/>
                <w:iCs/>
                <w:sz w:val="22"/>
                <w:szCs w:val="22"/>
              </w:rPr>
              <w:t>Fifty-One</w:t>
            </w:r>
            <w:r w:rsidRPr="00B37696">
              <w:rPr>
                <w:rFonts w:ascii="Arial" w:hAnsi="Arial" w:cs="Arial"/>
                <w:b/>
                <w:iCs/>
                <w:sz w:val="22"/>
                <w:szCs w:val="22"/>
              </w:rPr>
              <w:t xml:space="preserve"> Lakhs)</w:t>
            </w:r>
            <w:r w:rsidR="00C23A3B">
              <w:rPr>
                <w:rFonts w:ascii="Arial" w:hAnsi="Arial" w:cs="Arial"/>
                <w:b/>
                <w:iCs/>
                <w:sz w:val="22"/>
                <w:szCs w:val="22"/>
              </w:rPr>
              <w:t>.</w:t>
            </w:r>
          </w:p>
          <w:p w14:paraId="141CB4A8" w14:textId="2CCF3534" w:rsidR="00965B3D" w:rsidRPr="00C23A3B" w:rsidRDefault="00965B3D">
            <w:pPr>
              <w:pStyle w:val="ListParagraph"/>
              <w:numPr>
                <w:ilvl w:val="0"/>
                <w:numId w:val="59"/>
              </w:numPr>
              <w:spacing w:before="240" w:after="0" w:line="360" w:lineRule="auto"/>
              <w:ind w:left="318" w:right="30"/>
              <w:jc w:val="both"/>
              <w:rPr>
                <w:rFonts w:asciiTheme="minorHAnsi" w:hAnsiTheme="minorHAnsi" w:cstheme="minorHAnsi"/>
                <w:i/>
                <w:sz w:val="22"/>
                <w:szCs w:val="22"/>
                <w:lang w:val="en-IN" w:eastAsia="en-IN"/>
              </w:rPr>
            </w:pPr>
            <w:r w:rsidRPr="00FA5FA5">
              <w:rPr>
                <w:rFonts w:asciiTheme="minorHAnsi" w:hAnsiTheme="minorHAnsi" w:cstheme="minorHAnsi"/>
                <w:i/>
                <w:sz w:val="22"/>
                <w:szCs w:val="22"/>
                <w:lang w:val="en-IN" w:eastAsia="en-IN"/>
              </w:rPr>
              <w:t>Assessment is done based on the discussions done with the lender and the details which they could provide to us on our queries.</w:t>
            </w:r>
          </w:p>
          <w:p w14:paraId="08922937" w14:textId="77777777" w:rsidR="003E269F" w:rsidRDefault="003E269F">
            <w:pPr>
              <w:pStyle w:val="ListParagraph"/>
              <w:numPr>
                <w:ilvl w:val="0"/>
                <w:numId w:val="59"/>
              </w:numPr>
              <w:spacing w:before="240" w:after="0" w:line="360" w:lineRule="auto"/>
              <w:ind w:left="318"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We have asked the current status of the assets of the valuation with </w:t>
            </w:r>
            <w:r>
              <w:rPr>
                <w:rFonts w:asciiTheme="minorHAnsi" w:hAnsiTheme="minorHAnsi" w:cstheme="minorHAnsi"/>
                <w:i/>
                <w:sz w:val="22"/>
                <w:szCs w:val="22"/>
                <w:lang w:val="en-IN" w:eastAsia="en-IN"/>
              </w:rPr>
              <w:t xml:space="preserve">Bank </w:t>
            </w:r>
            <w:r w:rsidRPr="003C5869">
              <w:rPr>
                <w:rFonts w:asciiTheme="minorHAnsi" w:hAnsiTheme="minorHAnsi" w:cstheme="minorHAnsi"/>
                <w:i/>
                <w:sz w:val="22"/>
                <w:szCs w:val="22"/>
                <w:lang w:val="en-IN" w:eastAsia="en-IN"/>
              </w:rPr>
              <w:t xml:space="preserve">/ Client and requested them to provide detailed break up of Securities and Financial Assets data. All the detailed breakup of the information sought has been provided to us directly by the Company/Client. </w:t>
            </w:r>
          </w:p>
          <w:p w14:paraId="6A43EAC2" w14:textId="77777777" w:rsidR="003E269F" w:rsidRDefault="003E269F">
            <w:pPr>
              <w:pStyle w:val="ListParagraph"/>
              <w:numPr>
                <w:ilvl w:val="0"/>
                <w:numId w:val="59"/>
              </w:numPr>
              <w:spacing w:before="240" w:after="0" w:line="360" w:lineRule="auto"/>
              <w:ind w:left="318"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Majority of information regarding the current recovery given by Company /Client verbally/email which we have to rely upon in good faith. In case at any point of time it is found that false, incorrect or forged information is provided to us, then this should become null &amp; void. </w:t>
            </w:r>
          </w:p>
          <w:p w14:paraId="35B477FC" w14:textId="2DD16E92" w:rsidR="00A60FF0" w:rsidRPr="00C23A3B" w:rsidRDefault="00A60FF0">
            <w:pPr>
              <w:pStyle w:val="ListParagraph"/>
              <w:numPr>
                <w:ilvl w:val="0"/>
                <w:numId w:val="59"/>
              </w:numPr>
              <w:spacing w:before="240" w:after="0" w:line="360" w:lineRule="auto"/>
              <w:ind w:left="318" w:right="30"/>
              <w:jc w:val="both"/>
              <w:rPr>
                <w:rFonts w:asciiTheme="minorHAnsi" w:hAnsiTheme="minorHAnsi" w:cstheme="minorHAnsi"/>
                <w:i/>
                <w:sz w:val="22"/>
                <w:szCs w:val="22"/>
                <w:lang w:val="en-IN" w:eastAsia="en-IN"/>
              </w:rPr>
            </w:pPr>
            <w:r w:rsidRPr="00C23A3B">
              <w:rPr>
                <w:rFonts w:asciiTheme="minorHAnsi" w:hAnsiTheme="minorHAnsi" w:cstheme="minorHAnsi"/>
                <w:i/>
                <w:sz w:val="22"/>
                <w:szCs w:val="22"/>
                <w:lang w:val="en-IN" w:eastAsia="en-IN"/>
              </w:rPr>
              <w:t xml:space="preserve">In the above table we have considered Land, Plant, Machinery and inventory valuation, to give the summary of total assets. Land, Plant, Machinery and inventory valuation assessment has been done in different valuation reports. </w:t>
            </w:r>
          </w:p>
          <w:p w14:paraId="45D72377" w14:textId="77777777" w:rsidR="00F15361" w:rsidRPr="00C23A3B" w:rsidRDefault="00965B3D">
            <w:pPr>
              <w:pStyle w:val="ListParagraph"/>
              <w:numPr>
                <w:ilvl w:val="0"/>
                <w:numId w:val="59"/>
              </w:numPr>
              <w:spacing w:before="240" w:after="0" w:line="360" w:lineRule="auto"/>
              <w:ind w:left="318" w:right="30"/>
              <w:jc w:val="both"/>
              <w:rPr>
                <w:rFonts w:asciiTheme="minorHAnsi" w:hAnsiTheme="minorHAnsi" w:cstheme="minorHAnsi"/>
                <w:i/>
                <w:sz w:val="22"/>
                <w:szCs w:val="22"/>
                <w:lang w:val="en-IN" w:eastAsia="en-IN"/>
              </w:rPr>
            </w:pPr>
            <w:r w:rsidRPr="00C23A3B">
              <w:rPr>
                <w:rFonts w:asciiTheme="minorHAnsi" w:hAnsiTheme="minorHAnsi" w:cstheme="minorHAnsi"/>
                <w:i/>
                <w:sz w:val="22"/>
                <w:szCs w:val="22"/>
                <w:lang w:val="en-IN" w:eastAsia="en-IN"/>
              </w:rPr>
              <w:t xml:space="preserve">For Plant &amp; Machinery and inventory valuation - Please refer “Assets Valuation Report” {VIS (2023-24)-PL154-130-193} shared by RK Associates. For Land valuation - Please refer “Assets Valuation </w:t>
            </w:r>
            <w:r w:rsidRPr="00C23A3B">
              <w:rPr>
                <w:rFonts w:asciiTheme="minorHAnsi" w:hAnsiTheme="minorHAnsi" w:cstheme="minorHAnsi"/>
                <w:i/>
                <w:sz w:val="22"/>
                <w:szCs w:val="22"/>
                <w:lang w:val="en-IN" w:eastAsia="en-IN"/>
              </w:rPr>
              <w:lastRenderedPageBreak/>
              <w:t>Reports” {VIS (2023-24)-PL154-130-188, VIS (2023-24)-PL154-130-189, VIS (2023-24)-PL154-130-191, VIS (2023-24)-PL154-130-192} shared by RK Associates.</w:t>
            </w:r>
            <w:r w:rsidR="00F15361" w:rsidRPr="00ED3DDF">
              <w:rPr>
                <w:rFonts w:asciiTheme="minorHAnsi" w:hAnsiTheme="minorHAnsi" w:cstheme="minorHAnsi"/>
                <w:i/>
                <w:sz w:val="22"/>
                <w:szCs w:val="22"/>
                <w:lang w:val="en-IN" w:eastAsia="en-IN"/>
              </w:rPr>
              <w:t xml:space="preserve"> </w:t>
            </w:r>
          </w:p>
          <w:p w14:paraId="247EE7E8" w14:textId="144568EE" w:rsidR="003E269F" w:rsidRPr="00C23A3B" w:rsidRDefault="00F15361">
            <w:pPr>
              <w:pStyle w:val="ListParagraph"/>
              <w:numPr>
                <w:ilvl w:val="0"/>
                <w:numId w:val="59"/>
              </w:numPr>
              <w:spacing w:before="240" w:after="0" w:line="360" w:lineRule="auto"/>
              <w:ind w:left="318" w:right="30"/>
              <w:jc w:val="both"/>
              <w:rPr>
                <w:rFonts w:asciiTheme="minorHAnsi" w:hAnsiTheme="minorHAnsi" w:cstheme="minorHAnsi"/>
                <w:i/>
                <w:sz w:val="22"/>
                <w:szCs w:val="22"/>
                <w:lang w:val="en-IN" w:eastAsia="en-IN"/>
              </w:rPr>
            </w:pPr>
            <w:r w:rsidRPr="00F15361">
              <w:rPr>
                <w:rFonts w:asciiTheme="minorHAnsi" w:hAnsiTheme="minorHAnsi" w:cstheme="minorHAnsi"/>
                <w:i/>
                <w:sz w:val="22"/>
                <w:szCs w:val="22"/>
                <w:lang w:val="en-IN" w:eastAsia="en-IN"/>
              </w:rPr>
              <w:t>We have not done the valuation of line item “capital work in progress” and “intangible assets” as we don’t have proper data or information regarding these line items.</w:t>
            </w:r>
          </w:p>
          <w:p w14:paraId="39DA7575" w14:textId="7D48F2E9" w:rsidR="00F15361" w:rsidRPr="00C23A3B" w:rsidRDefault="00F15361">
            <w:pPr>
              <w:pStyle w:val="ListParagraph"/>
              <w:numPr>
                <w:ilvl w:val="0"/>
                <w:numId w:val="59"/>
              </w:numPr>
              <w:spacing w:before="240" w:after="0" w:line="360" w:lineRule="auto"/>
              <w:ind w:left="318" w:right="30"/>
              <w:jc w:val="both"/>
              <w:rPr>
                <w:rFonts w:asciiTheme="minorHAnsi" w:hAnsiTheme="minorHAnsi" w:cstheme="minorHAnsi"/>
                <w:i/>
                <w:sz w:val="22"/>
                <w:szCs w:val="22"/>
                <w:lang w:val="en-IN" w:eastAsia="en-IN"/>
              </w:rPr>
            </w:pPr>
            <w:r>
              <w:rPr>
                <w:rFonts w:asciiTheme="minorHAnsi" w:hAnsiTheme="minorHAnsi" w:cstheme="minorHAnsi"/>
                <w:i/>
                <w:sz w:val="22"/>
                <w:szCs w:val="22"/>
                <w:lang w:val="en-IN" w:eastAsia="en-IN"/>
              </w:rPr>
              <w:t>As per financials of the company as on 31</w:t>
            </w:r>
            <w:r w:rsidRPr="00C23A3B">
              <w:rPr>
                <w:rFonts w:asciiTheme="minorHAnsi" w:hAnsiTheme="minorHAnsi" w:cstheme="minorHAnsi"/>
                <w:i/>
                <w:sz w:val="22"/>
                <w:szCs w:val="22"/>
                <w:lang w:val="en-IN" w:eastAsia="en-IN"/>
              </w:rPr>
              <w:t>st</w:t>
            </w:r>
            <w:r>
              <w:rPr>
                <w:rFonts w:asciiTheme="minorHAnsi" w:hAnsiTheme="minorHAnsi" w:cstheme="minorHAnsi"/>
                <w:i/>
                <w:sz w:val="22"/>
                <w:szCs w:val="22"/>
                <w:lang w:val="en-IN" w:eastAsia="en-IN"/>
              </w:rPr>
              <w:t xml:space="preserve"> March, 2023, under the head of total assets, company make total provisions of </w:t>
            </w:r>
            <w:r w:rsidR="006D73D3">
              <w:rPr>
                <w:rFonts w:asciiTheme="minorHAnsi" w:hAnsiTheme="minorHAnsi" w:cstheme="minorHAnsi"/>
                <w:i/>
                <w:sz w:val="22"/>
                <w:szCs w:val="22"/>
                <w:lang w:val="en-IN" w:eastAsia="en-IN"/>
              </w:rPr>
              <w:t>459</w:t>
            </w:r>
            <w:r>
              <w:rPr>
                <w:rFonts w:asciiTheme="minorHAnsi" w:hAnsiTheme="minorHAnsi" w:cstheme="minorHAnsi"/>
                <w:i/>
                <w:sz w:val="22"/>
                <w:szCs w:val="22"/>
                <w:lang w:val="en-IN" w:eastAsia="en-IN"/>
              </w:rPr>
              <w:t>.</w:t>
            </w:r>
            <w:r w:rsidR="006D73D3">
              <w:rPr>
                <w:rFonts w:asciiTheme="minorHAnsi" w:hAnsiTheme="minorHAnsi" w:cstheme="minorHAnsi"/>
                <w:i/>
                <w:sz w:val="22"/>
                <w:szCs w:val="22"/>
                <w:lang w:val="en-IN" w:eastAsia="en-IN"/>
              </w:rPr>
              <w:t>08</w:t>
            </w:r>
            <w:r>
              <w:rPr>
                <w:rFonts w:asciiTheme="minorHAnsi" w:hAnsiTheme="minorHAnsi" w:cstheme="minorHAnsi"/>
                <w:i/>
                <w:sz w:val="22"/>
                <w:szCs w:val="22"/>
                <w:lang w:val="en-IN" w:eastAsia="en-IN"/>
              </w:rPr>
              <w:t xml:space="preserve"> </w:t>
            </w:r>
            <w:proofErr w:type="spellStart"/>
            <w:r>
              <w:rPr>
                <w:rFonts w:asciiTheme="minorHAnsi" w:hAnsiTheme="minorHAnsi" w:cstheme="minorHAnsi"/>
                <w:i/>
                <w:sz w:val="22"/>
                <w:szCs w:val="22"/>
                <w:lang w:val="en-IN" w:eastAsia="en-IN"/>
              </w:rPr>
              <w:t>Crs</w:t>
            </w:r>
            <w:proofErr w:type="spellEnd"/>
            <w:r>
              <w:rPr>
                <w:rFonts w:asciiTheme="minorHAnsi" w:hAnsiTheme="minorHAnsi" w:cstheme="minorHAnsi"/>
                <w:i/>
                <w:sz w:val="22"/>
                <w:szCs w:val="22"/>
                <w:lang w:val="en-IN" w:eastAsia="en-IN"/>
              </w:rPr>
              <w:t>., for which company did not share any detailed data / information with us.</w:t>
            </w:r>
          </w:p>
          <w:p w14:paraId="5F7316AE" w14:textId="00825EE3" w:rsidR="00965B3D" w:rsidRPr="00C23A3B" w:rsidRDefault="00965B3D">
            <w:pPr>
              <w:pStyle w:val="ListParagraph"/>
              <w:numPr>
                <w:ilvl w:val="0"/>
                <w:numId w:val="59"/>
              </w:numPr>
              <w:spacing w:before="240" w:after="0" w:line="360" w:lineRule="auto"/>
              <w:ind w:left="318" w:right="30"/>
              <w:jc w:val="both"/>
              <w:rPr>
                <w:rFonts w:asciiTheme="minorHAnsi" w:hAnsiTheme="minorHAnsi" w:cstheme="minorHAnsi"/>
                <w:i/>
                <w:sz w:val="22"/>
                <w:szCs w:val="22"/>
                <w:lang w:val="en-IN" w:eastAsia="en-IN"/>
              </w:rPr>
            </w:pPr>
            <w:r w:rsidRPr="003E269F">
              <w:rPr>
                <w:rFonts w:asciiTheme="minorHAnsi" w:hAnsiTheme="minorHAnsi" w:cstheme="minorHAnsi"/>
                <w:i/>
                <w:sz w:val="22"/>
                <w:szCs w:val="22"/>
                <w:lang w:val="en-IN" w:eastAsia="en-IN"/>
              </w:rPr>
              <w:t>For the basis of arriving at the Value of each Currents Assets, please refer to the specific annexure.</w:t>
            </w:r>
          </w:p>
          <w:p w14:paraId="4CF724B4" w14:textId="77777777" w:rsidR="00A60FF0" w:rsidRPr="00C23A3B" w:rsidRDefault="00965B3D">
            <w:pPr>
              <w:pStyle w:val="ListParagraph"/>
              <w:numPr>
                <w:ilvl w:val="0"/>
                <w:numId w:val="59"/>
              </w:numPr>
              <w:spacing w:before="240" w:after="0" w:line="360" w:lineRule="auto"/>
              <w:ind w:left="318" w:right="30"/>
              <w:jc w:val="both"/>
              <w:rPr>
                <w:rFonts w:asciiTheme="minorHAnsi" w:hAnsiTheme="minorHAnsi" w:cstheme="minorHAnsi"/>
                <w:i/>
                <w:sz w:val="22"/>
                <w:szCs w:val="22"/>
                <w:lang w:val="en-IN" w:eastAsia="en-IN"/>
              </w:rPr>
            </w:pPr>
            <w:r w:rsidRPr="00FA5FA5">
              <w:rPr>
                <w:rFonts w:asciiTheme="minorHAnsi" w:hAnsiTheme="minorHAnsi" w:cstheme="minorHAnsi"/>
                <w:i/>
                <w:sz w:val="22"/>
                <w:szCs w:val="22"/>
                <w:lang w:val="en-IN" w:eastAsia="en-IN"/>
              </w:rPr>
              <w:t>This is just a general assessment on the basis of general Industry practice based on the details which the lender provided to us as per our queries &amp; discussions held during the course of the assessment and further opinion made by us based on the available information and facts on record.</w:t>
            </w:r>
          </w:p>
          <w:p w14:paraId="0B45156D" w14:textId="7691A86C" w:rsidR="00965B3D" w:rsidRPr="00C23A3B" w:rsidRDefault="00965B3D">
            <w:pPr>
              <w:pStyle w:val="ListParagraph"/>
              <w:numPr>
                <w:ilvl w:val="0"/>
                <w:numId w:val="59"/>
              </w:numPr>
              <w:spacing w:before="240" w:after="0" w:line="360" w:lineRule="auto"/>
              <w:ind w:left="318" w:right="30"/>
              <w:jc w:val="both"/>
              <w:rPr>
                <w:rFonts w:asciiTheme="minorHAnsi" w:hAnsiTheme="minorHAnsi" w:cstheme="minorHAnsi"/>
                <w:i/>
                <w:sz w:val="22"/>
                <w:szCs w:val="22"/>
                <w:lang w:val="en-IN" w:eastAsia="en-IN"/>
              </w:rPr>
            </w:pPr>
            <w:r w:rsidRPr="00A60FF0">
              <w:rPr>
                <w:rFonts w:asciiTheme="minorHAnsi" w:hAnsiTheme="minorHAnsi" w:cstheme="minorHAnsi"/>
                <w:i/>
                <w:sz w:val="22"/>
                <w:szCs w:val="22"/>
                <w:lang w:val="en-IN" w:eastAsia="en-IN"/>
              </w:rPr>
              <w:t xml:space="preserve">Valuation of Current Assets is more of a kind of an assessment based on the industry practice and an assumption based on the facts &amp; verbal discussion carried out with the lender that what is the minimum amount can be recovered out of the receivables, loans &amp; advances, etc. </w:t>
            </w:r>
          </w:p>
          <w:p w14:paraId="1F3A00FC" w14:textId="4A830F81" w:rsidR="00965B3D" w:rsidRPr="00C23A3B" w:rsidRDefault="00965B3D">
            <w:pPr>
              <w:pStyle w:val="ListParagraph"/>
              <w:numPr>
                <w:ilvl w:val="0"/>
                <w:numId w:val="59"/>
              </w:numPr>
              <w:spacing w:before="240" w:after="0" w:line="360" w:lineRule="auto"/>
              <w:ind w:left="318" w:right="30"/>
              <w:jc w:val="both"/>
              <w:rPr>
                <w:rFonts w:asciiTheme="minorHAnsi" w:hAnsiTheme="minorHAnsi" w:cstheme="minorHAnsi"/>
                <w:i/>
                <w:sz w:val="22"/>
                <w:szCs w:val="22"/>
                <w:lang w:val="en-IN" w:eastAsia="en-IN"/>
              </w:rPr>
            </w:pPr>
            <w:r w:rsidRPr="00A60FF0">
              <w:rPr>
                <w:rFonts w:asciiTheme="minorHAnsi" w:hAnsiTheme="minorHAnsi" w:cstheme="minorHAnsi"/>
                <w:i/>
                <w:sz w:val="22"/>
                <w:szCs w:val="22"/>
                <w:lang w:val="en-IN" w:eastAsia="en-IN"/>
              </w:rPr>
              <w:t>No audit of any kind is performed by us from the books of account or ledger statements and all this data/ information/ input/ details provided to us by the lender and are taken as is it on good faith that these are factually correct information.</w:t>
            </w:r>
          </w:p>
          <w:p w14:paraId="51C7A524" w14:textId="1F08D5C5" w:rsidR="00965B3D" w:rsidRPr="00836BD8" w:rsidRDefault="00965B3D" w:rsidP="00836BD8">
            <w:pPr>
              <w:pStyle w:val="ListParagraph"/>
              <w:numPr>
                <w:ilvl w:val="0"/>
                <w:numId w:val="59"/>
              </w:numPr>
              <w:spacing w:before="240" w:after="0" w:line="360" w:lineRule="auto"/>
              <w:ind w:left="318" w:right="30"/>
              <w:jc w:val="both"/>
              <w:rPr>
                <w:rFonts w:asciiTheme="minorHAnsi" w:hAnsiTheme="minorHAnsi" w:cstheme="minorHAnsi"/>
                <w:i/>
                <w:sz w:val="22"/>
                <w:szCs w:val="22"/>
                <w:lang w:val="en-IN" w:eastAsia="en-IN"/>
              </w:rPr>
            </w:pPr>
            <w:r w:rsidRPr="00FA5FA5">
              <w:rPr>
                <w:rFonts w:asciiTheme="minorHAnsi" w:hAnsiTheme="minorHAnsi" w:cstheme="minorHAnsi"/>
                <w:i/>
                <w:sz w:val="22"/>
                <w:szCs w:val="22"/>
                <w:lang w:val="en-IN" w:eastAsia="en-IN"/>
              </w:rPr>
              <w:t>There are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close scrutiny of individual case made by the Company. So, our values should not be regarded as any judgment in regard to the recoverability of Current Assets.</w:t>
            </w:r>
          </w:p>
        </w:tc>
      </w:tr>
    </w:tbl>
    <w:p w14:paraId="5F0B7436" w14:textId="77777777" w:rsidR="000B31EB" w:rsidRDefault="000B31EB" w:rsidP="000B31EB">
      <w:pPr>
        <w:pStyle w:val="ListParagraph"/>
        <w:autoSpaceDE w:val="0"/>
        <w:autoSpaceDN w:val="0"/>
        <w:adjustRightInd w:val="0"/>
        <w:spacing w:after="0" w:line="276" w:lineRule="auto"/>
        <w:ind w:left="90"/>
        <w:jc w:val="both"/>
        <w:rPr>
          <w:rFonts w:ascii="Arial" w:hAnsi="Arial" w:cs="Arial"/>
          <w:b/>
          <w:sz w:val="22"/>
          <w:szCs w:val="22"/>
          <w:lang w:val="en-IN"/>
        </w:rPr>
      </w:pPr>
    </w:p>
    <w:p w14:paraId="59EFFE5B" w14:textId="4C611607" w:rsidR="008A5B3D" w:rsidRDefault="008A5B3D">
      <w:pPr>
        <w:pStyle w:val="ListParagraph"/>
        <w:numPr>
          <w:ilvl w:val="0"/>
          <w:numId w:val="9"/>
        </w:numPr>
        <w:autoSpaceDE w:val="0"/>
        <w:autoSpaceDN w:val="0"/>
        <w:adjustRightInd w:val="0"/>
        <w:spacing w:after="0" w:line="276" w:lineRule="auto"/>
        <w:ind w:left="142" w:hanging="426"/>
        <w:jc w:val="both"/>
        <w:rPr>
          <w:rFonts w:ascii="Arial" w:hAnsi="Arial" w:cs="Arial"/>
          <w:b/>
          <w:sz w:val="22"/>
          <w:szCs w:val="18"/>
          <w:lang w:val="en-IN"/>
        </w:rPr>
      </w:pPr>
      <w:r w:rsidRPr="00FA5FA5">
        <w:rPr>
          <w:rFonts w:ascii="Arial" w:hAnsi="Arial" w:cs="Arial"/>
          <w:b/>
          <w:sz w:val="22"/>
          <w:szCs w:val="18"/>
          <w:lang w:val="en-IN"/>
        </w:rPr>
        <w:t>REFERENCES &amp; ANNEXURES:</w:t>
      </w:r>
    </w:p>
    <w:p w14:paraId="3D8F6BC8" w14:textId="7E12B696" w:rsidR="00382ED3" w:rsidRPr="00492289" w:rsidRDefault="00382ED3">
      <w:pPr>
        <w:pStyle w:val="ListParagraph"/>
        <w:numPr>
          <w:ilvl w:val="0"/>
          <w:numId w:val="58"/>
        </w:numPr>
        <w:autoSpaceDE w:val="0"/>
        <w:autoSpaceDN w:val="0"/>
        <w:adjustRightInd w:val="0"/>
        <w:spacing w:before="240" w:line="360" w:lineRule="auto"/>
        <w:ind w:left="567" w:right="-216" w:hanging="425"/>
        <w:jc w:val="both"/>
        <w:rPr>
          <w:rFonts w:ascii="Arial" w:hAnsi="Arial" w:cs="Arial"/>
          <w:b/>
          <w:sz w:val="22"/>
          <w:szCs w:val="18"/>
          <w:lang w:val="en-IN"/>
        </w:rPr>
      </w:pPr>
      <w:r w:rsidRPr="00492289">
        <w:rPr>
          <w:rFonts w:ascii="Arial" w:hAnsi="Arial" w:cs="Arial"/>
          <w:b/>
          <w:sz w:val="22"/>
          <w:szCs w:val="18"/>
          <w:lang w:val="en-IN"/>
        </w:rPr>
        <w:t>FOR 2023 VALUATION:</w:t>
      </w:r>
    </w:p>
    <w:p w14:paraId="67F1488C" w14:textId="56081DF6" w:rsidR="00FA5FA5" w:rsidRPr="00FA5FA5" w:rsidRDefault="00FA5FA5">
      <w:pPr>
        <w:pStyle w:val="ListParagraph"/>
        <w:numPr>
          <w:ilvl w:val="0"/>
          <w:numId w:val="16"/>
        </w:numPr>
        <w:autoSpaceDE w:val="0"/>
        <w:autoSpaceDN w:val="0"/>
        <w:adjustRightInd w:val="0"/>
        <w:spacing w:line="360" w:lineRule="auto"/>
        <w:ind w:right="-216" w:hanging="295"/>
        <w:jc w:val="both"/>
        <w:rPr>
          <w:rFonts w:ascii="Arial" w:hAnsi="Arial" w:cs="Arial"/>
          <w:b/>
          <w:sz w:val="22"/>
          <w:szCs w:val="18"/>
          <w:lang w:val="en-IN"/>
        </w:rPr>
      </w:pPr>
      <w:r w:rsidRPr="00FA5FA5">
        <w:rPr>
          <w:rFonts w:ascii="Arial" w:hAnsi="Arial" w:cs="Arial"/>
          <w:sz w:val="22"/>
          <w:szCs w:val="22"/>
        </w:rPr>
        <w:t>ANNEXURE – I: Non-Current Investment</w:t>
      </w:r>
    </w:p>
    <w:p w14:paraId="0921ADEC" w14:textId="6B288AAD" w:rsidR="00FA5FA5" w:rsidRPr="00492289" w:rsidRDefault="00FA5FA5">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II: Trade Receivables</w:t>
      </w:r>
    </w:p>
    <w:p w14:paraId="4311FA55" w14:textId="1533D0F3" w:rsidR="00FA5FA5" w:rsidRPr="00492289" w:rsidRDefault="00FA5FA5">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II</w:t>
      </w:r>
      <w:r>
        <w:rPr>
          <w:rFonts w:ascii="Arial" w:hAnsi="Arial" w:cs="Arial"/>
          <w:sz w:val="22"/>
          <w:szCs w:val="22"/>
        </w:rPr>
        <w:t>I</w:t>
      </w:r>
      <w:r w:rsidRPr="00FA5FA5">
        <w:rPr>
          <w:rFonts w:ascii="Arial" w:hAnsi="Arial" w:cs="Arial"/>
          <w:sz w:val="22"/>
          <w:szCs w:val="22"/>
        </w:rPr>
        <w:t>: Loans</w:t>
      </w:r>
    </w:p>
    <w:p w14:paraId="5C683877" w14:textId="6A99112C" w:rsidR="00FA5FA5" w:rsidRPr="00492289" w:rsidRDefault="00FA5FA5">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IV: </w:t>
      </w:r>
      <w:r w:rsidR="00382ED3">
        <w:rPr>
          <w:rFonts w:ascii="Arial" w:hAnsi="Arial" w:cs="Arial"/>
          <w:sz w:val="22"/>
          <w:szCs w:val="22"/>
        </w:rPr>
        <w:t>Interest Accrued</w:t>
      </w:r>
    </w:p>
    <w:p w14:paraId="191D888C" w14:textId="7BAA37D4" w:rsidR="00FA5FA5" w:rsidRPr="00492289" w:rsidRDefault="00FA5FA5">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lastRenderedPageBreak/>
        <w:t xml:space="preserve">ANNEXURE – V: </w:t>
      </w:r>
      <w:r w:rsidR="00382ED3">
        <w:rPr>
          <w:rFonts w:ascii="Arial" w:hAnsi="Arial" w:cs="Arial"/>
          <w:sz w:val="22"/>
          <w:szCs w:val="22"/>
        </w:rPr>
        <w:t>Claims for Performance Bank Guarantee</w:t>
      </w:r>
    </w:p>
    <w:p w14:paraId="43BFE9C6" w14:textId="2B73DCE2" w:rsidR="00FA5FA5" w:rsidRPr="00492289" w:rsidRDefault="00FA5FA5">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VI: </w:t>
      </w:r>
      <w:r w:rsidR="00382ED3">
        <w:rPr>
          <w:rFonts w:ascii="Arial" w:hAnsi="Arial" w:cs="Arial"/>
          <w:sz w:val="22"/>
          <w:szCs w:val="22"/>
        </w:rPr>
        <w:t>Other Receivables</w:t>
      </w:r>
    </w:p>
    <w:p w14:paraId="4AFA9F7B" w14:textId="5B617851" w:rsidR="00FA5FA5" w:rsidRPr="00492289" w:rsidRDefault="00FA5FA5">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VII: </w:t>
      </w:r>
      <w:r w:rsidR="00382ED3">
        <w:rPr>
          <w:rFonts w:ascii="Arial" w:hAnsi="Arial" w:cs="Arial"/>
          <w:sz w:val="22"/>
          <w:szCs w:val="22"/>
        </w:rPr>
        <w:t>Margin Money Deposits</w:t>
      </w:r>
    </w:p>
    <w:p w14:paraId="00BC6408" w14:textId="79D194A3" w:rsidR="00FA5FA5" w:rsidRPr="00492289" w:rsidRDefault="00FA5FA5">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w:t>
      </w:r>
      <w:r w:rsidR="00353479">
        <w:rPr>
          <w:rFonts w:ascii="Arial" w:hAnsi="Arial" w:cs="Arial"/>
          <w:sz w:val="22"/>
          <w:szCs w:val="22"/>
        </w:rPr>
        <w:t>VIII</w:t>
      </w:r>
      <w:r w:rsidRPr="00FA5FA5">
        <w:rPr>
          <w:rFonts w:ascii="Arial" w:hAnsi="Arial" w:cs="Arial"/>
          <w:sz w:val="22"/>
          <w:szCs w:val="22"/>
        </w:rPr>
        <w:t xml:space="preserve">: </w:t>
      </w:r>
      <w:r w:rsidR="00382ED3">
        <w:rPr>
          <w:rFonts w:ascii="Arial" w:hAnsi="Arial" w:cs="Arial"/>
          <w:sz w:val="22"/>
          <w:szCs w:val="22"/>
        </w:rPr>
        <w:t>Tax Assets</w:t>
      </w:r>
    </w:p>
    <w:p w14:paraId="19C1D81E" w14:textId="23BD5324" w:rsidR="00FA5FA5" w:rsidRPr="00492289" w:rsidRDefault="00FA5FA5">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w:t>
      </w:r>
      <w:r w:rsidR="00353479">
        <w:rPr>
          <w:rFonts w:ascii="Arial" w:hAnsi="Arial" w:cs="Arial"/>
          <w:sz w:val="22"/>
          <w:szCs w:val="22"/>
        </w:rPr>
        <w:t>I</w:t>
      </w:r>
      <w:r w:rsidRPr="00FA5FA5">
        <w:rPr>
          <w:rFonts w:ascii="Arial" w:hAnsi="Arial" w:cs="Arial"/>
          <w:sz w:val="22"/>
          <w:szCs w:val="22"/>
        </w:rPr>
        <w:t xml:space="preserve">X: </w:t>
      </w:r>
      <w:r w:rsidR="00382ED3">
        <w:rPr>
          <w:rFonts w:ascii="Arial" w:hAnsi="Arial" w:cs="Arial"/>
          <w:sz w:val="22"/>
          <w:szCs w:val="22"/>
        </w:rPr>
        <w:t>Deposits</w:t>
      </w:r>
    </w:p>
    <w:p w14:paraId="009E92A7" w14:textId="7EE78EFB" w:rsidR="00382ED3" w:rsidRPr="00492289" w:rsidRDefault="00382ED3">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X: </w:t>
      </w:r>
      <w:r>
        <w:rPr>
          <w:rFonts w:ascii="Arial" w:hAnsi="Arial" w:cs="Arial"/>
          <w:sz w:val="22"/>
          <w:szCs w:val="22"/>
        </w:rPr>
        <w:t>Advances to Vendor</w:t>
      </w:r>
    </w:p>
    <w:p w14:paraId="1465303E" w14:textId="7674735D" w:rsidR="00382ED3" w:rsidRPr="00492289" w:rsidRDefault="00382ED3">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X</w:t>
      </w:r>
      <w:r>
        <w:rPr>
          <w:rFonts w:ascii="Arial" w:hAnsi="Arial" w:cs="Arial"/>
          <w:sz w:val="22"/>
          <w:szCs w:val="22"/>
        </w:rPr>
        <w:t>I</w:t>
      </w:r>
      <w:r w:rsidRPr="00FA5FA5">
        <w:rPr>
          <w:rFonts w:ascii="Arial" w:hAnsi="Arial" w:cs="Arial"/>
          <w:sz w:val="22"/>
          <w:szCs w:val="22"/>
        </w:rPr>
        <w:t xml:space="preserve">: </w:t>
      </w:r>
      <w:r>
        <w:rPr>
          <w:rFonts w:ascii="Arial" w:hAnsi="Arial" w:cs="Arial"/>
          <w:sz w:val="22"/>
          <w:szCs w:val="22"/>
        </w:rPr>
        <w:t>Balance – Statutory Authority</w:t>
      </w:r>
    </w:p>
    <w:p w14:paraId="2D787148" w14:textId="39DF2443" w:rsidR="00382ED3" w:rsidRPr="00492289" w:rsidRDefault="00382ED3">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X</w:t>
      </w:r>
      <w:r>
        <w:rPr>
          <w:rFonts w:ascii="Arial" w:hAnsi="Arial" w:cs="Arial"/>
          <w:sz w:val="22"/>
          <w:szCs w:val="22"/>
        </w:rPr>
        <w:t>II</w:t>
      </w:r>
      <w:r w:rsidRPr="00FA5FA5">
        <w:rPr>
          <w:rFonts w:ascii="Arial" w:hAnsi="Arial" w:cs="Arial"/>
          <w:sz w:val="22"/>
          <w:szCs w:val="22"/>
        </w:rPr>
        <w:t xml:space="preserve">: </w:t>
      </w:r>
      <w:r>
        <w:rPr>
          <w:rFonts w:ascii="Arial" w:hAnsi="Arial" w:cs="Arial"/>
          <w:sz w:val="22"/>
          <w:szCs w:val="22"/>
        </w:rPr>
        <w:t>Contract Assets – WIP</w:t>
      </w:r>
    </w:p>
    <w:p w14:paraId="4DE5546A" w14:textId="78513C15" w:rsidR="00382ED3" w:rsidRPr="00492289" w:rsidRDefault="00382ED3">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X</w:t>
      </w:r>
      <w:r>
        <w:rPr>
          <w:rFonts w:ascii="Arial" w:hAnsi="Arial" w:cs="Arial"/>
          <w:sz w:val="22"/>
          <w:szCs w:val="22"/>
        </w:rPr>
        <w:t>III</w:t>
      </w:r>
      <w:r w:rsidRPr="00FA5FA5">
        <w:rPr>
          <w:rFonts w:ascii="Arial" w:hAnsi="Arial" w:cs="Arial"/>
          <w:sz w:val="22"/>
          <w:szCs w:val="22"/>
        </w:rPr>
        <w:t xml:space="preserve">: </w:t>
      </w:r>
      <w:r>
        <w:rPr>
          <w:rFonts w:ascii="Arial" w:hAnsi="Arial" w:cs="Arial"/>
          <w:sz w:val="22"/>
          <w:szCs w:val="22"/>
        </w:rPr>
        <w:t>Retention Money</w:t>
      </w:r>
    </w:p>
    <w:p w14:paraId="0C047AF5" w14:textId="084F04B7" w:rsidR="00382ED3" w:rsidRPr="00492289" w:rsidRDefault="00FA5FA5">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X</w:t>
      </w:r>
      <w:r w:rsidR="00382ED3">
        <w:rPr>
          <w:rFonts w:ascii="Arial" w:hAnsi="Arial" w:cs="Arial"/>
          <w:sz w:val="22"/>
          <w:szCs w:val="22"/>
        </w:rPr>
        <w:t>IV</w:t>
      </w:r>
      <w:r w:rsidRPr="00FA5FA5">
        <w:rPr>
          <w:rFonts w:ascii="Arial" w:hAnsi="Arial" w:cs="Arial"/>
          <w:sz w:val="22"/>
          <w:szCs w:val="22"/>
        </w:rPr>
        <w:t xml:space="preserve">: </w:t>
      </w:r>
      <w:r w:rsidR="00382ED3" w:rsidRPr="00FA5FA5">
        <w:rPr>
          <w:rFonts w:ascii="Arial" w:hAnsi="Arial" w:cs="Arial"/>
          <w:sz w:val="22"/>
          <w:szCs w:val="22"/>
        </w:rPr>
        <w:t>Cash and Cash Equivalent</w:t>
      </w:r>
    </w:p>
    <w:p w14:paraId="2621E9EC" w14:textId="45C3A80C" w:rsidR="00382ED3" w:rsidRDefault="00382ED3">
      <w:pPr>
        <w:pStyle w:val="ListParagraph"/>
        <w:numPr>
          <w:ilvl w:val="0"/>
          <w:numId w:val="58"/>
        </w:numPr>
        <w:autoSpaceDE w:val="0"/>
        <w:autoSpaceDN w:val="0"/>
        <w:adjustRightInd w:val="0"/>
        <w:spacing w:before="240" w:line="360" w:lineRule="auto"/>
        <w:ind w:left="567" w:right="-216" w:hanging="425"/>
        <w:jc w:val="both"/>
        <w:rPr>
          <w:rFonts w:ascii="Arial" w:hAnsi="Arial" w:cs="Arial"/>
          <w:b/>
          <w:sz w:val="22"/>
          <w:szCs w:val="18"/>
          <w:lang w:val="en-IN"/>
        </w:rPr>
      </w:pPr>
      <w:r>
        <w:rPr>
          <w:rFonts w:ascii="Arial" w:hAnsi="Arial" w:cs="Arial"/>
          <w:b/>
          <w:sz w:val="22"/>
          <w:szCs w:val="18"/>
          <w:lang w:val="en-IN"/>
        </w:rPr>
        <w:t>FOR 2018 VALUATION:</w:t>
      </w:r>
    </w:p>
    <w:p w14:paraId="7E17C5B8" w14:textId="77777777" w:rsidR="00382ED3" w:rsidRPr="00492289" w:rsidRDefault="00382ED3">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 Non-Current Investment</w:t>
      </w:r>
    </w:p>
    <w:p w14:paraId="71090C84" w14:textId="77777777" w:rsidR="00382ED3" w:rsidRPr="00492289" w:rsidRDefault="00382ED3">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II: Trade Receivables</w:t>
      </w:r>
    </w:p>
    <w:p w14:paraId="03321AB8" w14:textId="4E28F1F3" w:rsidR="00382ED3" w:rsidRPr="00492289" w:rsidRDefault="00382ED3">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II</w:t>
      </w:r>
      <w:r>
        <w:rPr>
          <w:rFonts w:ascii="Arial" w:hAnsi="Arial" w:cs="Arial"/>
          <w:sz w:val="22"/>
          <w:szCs w:val="22"/>
        </w:rPr>
        <w:t>I</w:t>
      </w:r>
      <w:r w:rsidRPr="00FA5FA5">
        <w:rPr>
          <w:rFonts w:ascii="Arial" w:hAnsi="Arial" w:cs="Arial"/>
          <w:sz w:val="22"/>
          <w:szCs w:val="22"/>
        </w:rPr>
        <w:t>: Loans</w:t>
      </w:r>
      <w:r>
        <w:rPr>
          <w:rFonts w:ascii="Arial" w:hAnsi="Arial" w:cs="Arial"/>
          <w:sz w:val="22"/>
          <w:szCs w:val="22"/>
        </w:rPr>
        <w:t xml:space="preserve"> and Other Assets</w:t>
      </w:r>
    </w:p>
    <w:p w14:paraId="3437B493" w14:textId="77777777" w:rsidR="00382ED3" w:rsidRPr="00492289" w:rsidRDefault="00382ED3">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IV: </w:t>
      </w:r>
      <w:r>
        <w:rPr>
          <w:rFonts w:ascii="Arial" w:hAnsi="Arial" w:cs="Arial"/>
          <w:sz w:val="22"/>
          <w:szCs w:val="22"/>
        </w:rPr>
        <w:t>Interest Accrued</w:t>
      </w:r>
    </w:p>
    <w:p w14:paraId="581739EE" w14:textId="77777777" w:rsidR="00382ED3" w:rsidRPr="00492289" w:rsidRDefault="00382ED3">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 </w:t>
      </w:r>
      <w:r>
        <w:rPr>
          <w:rFonts w:ascii="Arial" w:hAnsi="Arial" w:cs="Arial"/>
          <w:sz w:val="22"/>
          <w:szCs w:val="22"/>
        </w:rPr>
        <w:t>Claims for Performance Bank Guarantee</w:t>
      </w:r>
    </w:p>
    <w:p w14:paraId="0E1637BB" w14:textId="77777777" w:rsidR="00382ED3" w:rsidRPr="00492289" w:rsidRDefault="00382ED3">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VI: </w:t>
      </w:r>
      <w:r>
        <w:rPr>
          <w:rFonts w:ascii="Arial" w:hAnsi="Arial" w:cs="Arial"/>
          <w:sz w:val="22"/>
          <w:szCs w:val="22"/>
        </w:rPr>
        <w:t>Other Receivables</w:t>
      </w:r>
    </w:p>
    <w:p w14:paraId="0564B35D" w14:textId="77777777" w:rsidR="00382ED3" w:rsidRPr="00492289" w:rsidRDefault="00382ED3">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VII: </w:t>
      </w:r>
      <w:r>
        <w:rPr>
          <w:rFonts w:ascii="Arial" w:hAnsi="Arial" w:cs="Arial"/>
          <w:sz w:val="22"/>
          <w:szCs w:val="22"/>
        </w:rPr>
        <w:t>Margin Money Deposits</w:t>
      </w:r>
    </w:p>
    <w:p w14:paraId="0341B3A2" w14:textId="77777777" w:rsidR="00382ED3" w:rsidRPr="00492289" w:rsidRDefault="00382ED3">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w:t>
      </w:r>
      <w:r>
        <w:rPr>
          <w:rFonts w:ascii="Arial" w:hAnsi="Arial" w:cs="Arial"/>
          <w:sz w:val="22"/>
          <w:szCs w:val="22"/>
        </w:rPr>
        <w:t>VIII</w:t>
      </w:r>
      <w:r w:rsidRPr="00FA5FA5">
        <w:rPr>
          <w:rFonts w:ascii="Arial" w:hAnsi="Arial" w:cs="Arial"/>
          <w:sz w:val="22"/>
          <w:szCs w:val="22"/>
        </w:rPr>
        <w:t xml:space="preserve">: </w:t>
      </w:r>
      <w:r>
        <w:rPr>
          <w:rFonts w:ascii="Arial" w:hAnsi="Arial" w:cs="Arial"/>
          <w:sz w:val="22"/>
          <w:szCs w:val="22"/>
        </w:rPr>
        <w:t>Tax Assets</w:t>
      </w:r>
    </w:p>
    <w:p w14:paraId="0A94EDD9" w14:textId="0EDFEA1E" w:rsidR="00382ED3" w:rsidRPr="00492289" w:rsidRDefault="00382ED3">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w:t>
      </w:r>
      <w:r>
        <w:rPr>
          <w:rFonts w:ascii="Arial" w:hAnsi="Arial" w:cs="Arial"/>
          <w:sz w:val="22"/>
          <w:szCs w:val="22"/>
        </w:rPr>
        <w:t>I</w:t>
      </w:r>
      <w:r w:rsidRPr="00FA5FA5">
        <w:rPr>
          <w:rFonts w:ascii="Arial" w:hAnsi="Arial" w:cs="Arial"/>
          <w:sz w:val="22"/>
          <w:szCs w:val="22"/>
        </w:rPr>
        <w:t xml:space="preserve">X: </w:t>
      </w:r>
      <w:r>
        <w:rPr>
          <w:rFonts w:ascii="Arial" w:hAnsi="Arial" w:cs="Arial"/>
          <w:sz w:val="22"/>
          <w:szCs w:val="22"/>
        </w:rPr>
        <w:t>Non-Current Inventories</w:t>
      </w:r>
    </w:p>
    <w:p w14:paraId="0E7566D1" w14:textId="6D2125DE" w:rsidR="00382ED3" w:rsidRPr="00492289" w:rsidRDefault="00382ED3">
      <w:pPr>
        <w:pStyle w:val="ListParagraph"/>
        <w:numPr>
          <w:ilvl w:val="0"/>
          <w:numId w:val="16"/>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X: </w:t>
      </w:r>
      <w:r>
        <w:rPr>
          <w:rFonts w:ascii="Arial" w:hAnsi="Arial" w:cs="Arial"/>
          <w:sz w:val="22"/>
          <w:szCs w:val="22"/>
        </w:rPr>
        <w:t>Retention Money</w:t>
      </w:r>
    </w:p>
    <w:p w14:paraId="5C7D2595" w14:textId="02E72E79" w:rsidR="007D48B6" w:rsidRDefault="00382ED3">
      <w:pPr>
        <w:pStyle w:val="ListParagraph"/>
        <w:numPr>
          <w:ilvl w:val="0"/>
          <w:numId w:val="16"/>
        </w:numPr>
        <w:autoSpaceDE w:val="0"/>
        <w:autoSpaceDN w:val="0"/>
        <w:adjustRightInd w:val="0"/>
        <w:spacing w:after="0" w:line="360" w:lineRule="auto"/>
        <w:ind w:right="-216" w:hanging="295"/>
        <w:jc w:val="both"/>
        <w:rPr>
          <w:rFonts w:ascii="Arial" w:hAnsi="Arial" w:cs="Arial"/>
          <w:sz w:val="22"/>
          <w:szCs w:val="22"/>
        </w:rPr>
      </w:pPr>
      <w:r w:rsidRPr="00FA5FA5">
        <w:rPr>
          <w:rFonts w:ascii="Arial" w:hAnsi="Arial" w:cs="Arial"/>
          <w:sz w:val="22"/>
          <w:szCs w:val="22"/>
        </w:rPr>
        <w:t>ANNEXURE – X</w:t>
      </w:r>
      <w:r>
        <w:rPr>
          <w:rFonts w:ascii="Arial" w:hAnsi="Arial" w:cs="Arial"/>
          <w:sz w:val="22"/>
          <w:szCs w:val="22"/>
        </w:rPr>
        <w:t>I</w:t>
      </w:r>
      <w:r w:rsidRPr="00FA5FA5">
        <w:rPr>
          <w:rFonts w:ascii="Arial" w:hAnsi="Arial" w:cs="Arial"/>
          <w:sz w:val="22"/>
          <w:szCs w:val="22"/>
        </w:rPr>
        <w:t>: Cash and Cash Equivalent</w:t>
      </w:r>
    </w:p>
    <w:p w14:paraId="7B786142" w14:textId="77777777" w:rsidR="00C63A88" w:rsidRPr="00492289" w:rsidRDefault="00C63A88" w:rsidP="00C63A88">
      <w:pPr>
        <w:pStyle w:val="ListParagraph"/>
        <w:autoSpaceDE w:val="0"/>
        <w:autoSpaceDN w:val="0"/>
        <w:adjustRightInd w:val="0"/>
        <w:spacing w:after="0" w:line="360" w:lineRule="auto"/>
        <w:ind w:left="862" w:right="-216"/>
        <w:jc w:val="both"/>
        <w:rPr>
          <w:rFonts w:ascii="Arial" w:hAnsi="Arial" w:cs="Arial"/>
          <w:sz w:val="22"/>
          <w:szCs w:val="22"/>
        </w:rPr>
      </w:pPr>
    </w:p>
    <w:p w14:paraId="1E6F89DE" w14:textId="0D0DFB20" w:rsidR="00CE52C1" w:rsidRPr="00BA5D21" w:rsidRDefault="00CE52C1">
      <w:pPr>
        <w:pStyle w:val="ListParagraph"/>
        <w:numPr>
          <w:ilvl w:val="0"/>
          <w:numId w:val="9"/>
        </w:numPr>
        <w:autoSpaceDE w:val="0"/>
        <w:autoSpaceDN w:val="0"/>
        <w:adjustRightInd w:val="0"/>
        <w:spacing w:after="0" w:line="360" w:lineRule="auto"/>
        <w:ind w:left="142" w:right="-613" w:hanging="426"/>
        <w:jc w:val="both"/>
        <w:rPr>
          <w:rFonts w:ascii="Arial" w:hAnsi="Arial" w:cs="Arial"/>
          <w:b/>
          <w:sz w:val="22"/>
          <w:lang w:val="en-IN"/>
        </w:rPr>
      </w:pPr>
      <w:r w:rsidRPr="007675FC">
        <w:rPr>
          <w:rFonts w:ascii="Arial" w:hAnsi="Arial" w:cs="Arial"/>
          <w:b/>
          <w:sz w:val="22"/>
          <w:lang w:val="en-IN"/>
        </w:rPr>
        <w:t>IECCL ARBITRATION AWARDS</w:t>
      </w:r>
      <w:r w:rsidR="00203159">
        <w:rPr>
          <w:rFonts w:ascii="Arial" w:hAnsi="Arial" w:cs="Arial"/>
          <w:b/>
          <w:sz w:val="22"/>
          <w:lang w:val="en-IN"/>
        </w:rPr>
        <w:t xml:space="preserve"> FOR 2023</w:t>
      </w:r>
      <w:r w:rsidRPr="007675FC">
        <w:rPr>
          <w:rFonts w:ascii="Arial" w:hAnsi="Arial" w:cs="Arial"/>
          <w:b/>
          <w:sz w:val="22"/>
          <w:lang w:val="en-IN"/>
        </w:rPr>
        <w:t xml:space="preserve">: </w:t>
      </w:r>
      <w:r w:rsidRPr="00492289">
        <w:rPr>
          <w:rFonts w:ascii="Arial" w:hAnsi="Arial" w:cs="Arial"/>
          <w:sz w:val="22"/>
          <w:szCs w:val="22"/>
          <w:lang w:val="en-IN"/>
        </w:rPr>
        <w:t>As</w:t>
      </w:r>
      <w:r w:rsidRPr="00492289">
        <w:rPr>
          <w:rFonts w:ascii="Arial" w:hAnsi="Arial" w:cs="Arial"/>
          <w:sz w:val="22"/>
          <w:lang w:val="en-IN"/>
        </w:rPr>
        <w:t xml:space="preserve"> per data/information provided by </w:t>
      </w:r>
      <w:r w:rsidRPr="00492289">
        <w:rPr>
          <w:rFonts w:ascii="Arial" w:hAnsi="Arial" w:cs="Arial"/>
          <w:sz w:val="22"/>
          <w:szCs w:val="22"/>
          <w:lang w:val="en-IN"/>
        </w:rPr>
        <w:t>client</w:t>
      </w:r>
      <w:r w:rsidRPr="00492289">
        <w:rPr>
          <w:rFonts w:ascii="Arial" w:hAnsi="Arial" w:cs="Arial"/>
          <w:sz w:val="22"/>
          <w:lang w:val="en-IN"/>
        </w:rPr>
        <w:t>/company, below tables shows the details of arbitration awards received by IECCL and SPV’s of IECCL:</w:t>
      </w:r>
    </w:p>
    <w:p w14:paraId="2BFB0169" w14:textId="77777777" w:rsidR="00BA5D21" w:rsidRPr="00492289" w:rsidRDefault="00BA5D21" w:rsidP="00BA5D21">
      <w:pPr>
        <w:pStyle w:val="ListParagraph"/>
        <w:autoSpaceDE w:val="0"/>
        <w:autoSpaceDN w:val="0"/>
        <w:adjustRightInd w:val="0"/>
        <w:spacing w:after="0" w:line="360" w:lineRule="auto"/>
        <w:ind w:left="142" w:right="-613"/>
        <w:jc w:val="both"/>
        <w:rPr>
          <w:rFonts w:ascii="Arial" w:hAnsi="Arial" w:cs="Arial"/>
          <w:b/>
          <w:sz w:val="22"/>
          <w:lang w:val="en-IN"/>
        </w:rPr>
      </w:pPr>
    </w:p>
    <w:p w14:paraId="3808C84A" w14:textId="77777777" w:rsidR="00CE52C1" w:rsidRPr="00B93008" w:rsidRDefault="00CE52C1">
      <w:pPr>
        <w:pStyle w:val="ListParagraph"/>
        <w:numPr>
          <w:ilvl w:val="0"/>
          <w:numId w:val="26"/>
        </w:numPr>
        <w:autoSpaceDE w:val="0"/>
        <w:autoSpaceDN w:val="0"/>
        <w:adjustRightInd w:val="0"/>
        <w:spacing w:before="240" w:line="360" w:lineRule="auto"/>
        <w:ind w:left="426" w:right="-330" w:hanging="284"/>
        <w:jc w:val="both"/>
        <w:rPr>
          <w:rFonts w:ascii="Arial" w:hAnsi="Arial" w:cs="Arial"/>
          <w:b/>
          <w:sz w:val="22"/>
          <w:lang w:val="en-IN"/>
        </w:rPr>
      </w:pPr>
      <w:r w:rsidRPr="00B93008">
        <w:rPr>
          <w:rFonts w:ascii="Arial" w:hAnsi="Arial" w:cs="Arial"/>
          <w:b/>
          <w:sz w:val="22"/>
          <w:lang w:val="en-IN"/>
        </w:rPr>
        <w:lastRenderedPageBreak/>
        <w:t>NAGALAND ROAD PROJECT</w:t>
      </w:r>
      <w:r>
        <w:rPr>
          <w:rFonts w:ascii="Arial" w:hAnsi="Arial" w:cs="Arial"/>
          <w:b/>
          <w:sz w:val="22"/>
          <w:lang w:val="en-IN"/>
        </w:rPr>
        <w:t>:</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10"/>
      </w:tblGrid>
      <w:tr w:rsidR="00CE52C1" w:rsidRPr="006E7F8F" w14:paraId="322D4CB5" w14:textId="77777777" w:rsidTr="00492289">
        <w:trPr>
          <w:trHeight w:val="288"/>
        </w:trPr>
        <w:tc>
          <w:tcPr>
            <w:tcW w:w="9213" w:type="dxa"/>
            <w:gridSpan w:val="2"/>
            <w:shd w:val="clear" w:color="auto" w:fill="F4B083" w:themeFill="accent2" w:themeFillTint="99"/>
            <w:noWrap/>
            <w:vAlign w:val="center"/>
            <w:hideMark/>
          </w:tcPr>
          <w:p w14:paraId="43F89307" w14:textId="76B28655" w:rsidR="00CE52C1" w:rsidRPr="006E7F8F" w:rsidRDefault="004A2232" w:rsidP="00492289">
            <w:pPr>
              <w:spacing w:after="0" w:line="360" w:lineRule="auto"/>
              <w:jc w:val="center"/>
              <w:rPr>
                <w:rFonts w:ascii="Calibri" w:hAnsi="Calibri" w:cs="Calibri"/>
                <w:b/>
                <w:bCs/>
                <w:color w:val="C00000"/>
                <w:sz w:val="22"/>
                <w:szCs w:val="22"/>
                <w:lang w:val="en-IN" w:eastAsia="en-IN"/>
              </w:rPr>
            </w:pPr>
            <w:r w:rsidRPr="006E7F8F">
              <w:rPr>
                <w:rFonts w:ascii="Calibri" w:hAnsi="Calibri" w:cs="Calibri"/>
                <w:b/>
                <w:bCs/>
                <w:color w:val="C00000"/>
                <w:sz w:val="22"/>
                <w:szCs w:val="22"/>
                <w:lang w:val="en-IN" w:eastAsia="en-IN"/>
              </w:rPr>
              <w:t>NAGALAND ROAD PROJECT</w:t>
            </w:r>
          </w:p>
        </w:tc>
      </w:tr>
      <w:tr w:rsidR="00CE52C1" w:rsidRPr="006E7F8F" w14:paraId="779B7CB0" w14:textId="77777777" w:rsidTr="00492289">
        <w:trPr>
          <w:trHeight w:val="288"/>
        </w:trPr>
        <w:tc>
          <w:tcPr>
            <w:tcW w:w="5103" w:type="dxa"/>
            <w:shd w:val="clear" w:color="000000" w:fill="002060"/>
            <w:noWrap/>
            <w:vAlign w:val="center"/>
            <w:hideMark/>
          </w:tcPr>
          <w:p w14:paraId="0EE49B71"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b/>
                <w:bCs/>
                <w:color w:val="FFFFFF"/>
                <w:sz w:val="22"/>
                <w:szCs w:val="22"/>
                <w:lang w:val="en-IN" w:eastAsia="en-IN"/>
              </w:rPr>
              <w:t>Particulars</w:t>
            </w:r>
          </w:p>
        </w:tc>
        <w:tc>
          <w:tcPr>
            <w:tcW w:w="4110" w:type="dxa"/>
            <w:shd w:val="clear" w:color="000000" w:fill="002060"/>
            <w:noWrap/>
            <w:vAlign w:val="center"/>
            <w:hideMark/>
          </w:tcPr>
          <w:p w14:paraId="732BEFCD"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b/>
                <w:bCs/>
                <w:color w:val="FFFFFF"/>
                <w:sz w:val="22"/>
                <w:szCs w:val="22"/>
                <w:lang w:val="en-IN" w:eastAsia="en-IN"/>
              </w:rPr>
              <w:t xml:space="preserve">Amount (In </w:t>
            </w:r>
            <w:proofErr w:type="spellStart"/>
            <w:r w:rsidRPr="006E7F8F">
              <w:rPr>
                <w:rFonts w:ascii="Calibri" w:hAnsi="Calibri" w:cs="Calibri"/>
                <w:b/>
                <w:bCs/>
                <w:color w:val="FFFFFF"/>
                <w:sz w:val="22"/>
                <w:szCs w:val="22"/>
                <w:lang w:val="en-IN" w:eastAsia="en-IN"/>
              </w:rPr>
              <w:t>Crs</w:t>
            </w:r>
            <w:proofErr w:type="spellEnd"/>
            <w:r w:rsidRPr="006E7F8F">
              <w:rPr>
                <w:rFonts w:ascii="Calibri" w:hAnsi="Calibri" w:cs="Calibri"/>
                <w:b/>
                <w:bCs/>
                <w:color w:val="FFFFFF"/>
                <w:sz w:val="22"/>
                <w:szCs w:val="22"/>
                <w:lang w:val="en-IN" w:eastAsia="en-IN"/>
              </w:rPr>
              <w:t>)</w:t>
            </w:r>
          </w:p>
        </w:tc>
      </w:tr>
      <w:tr w:rsidR="00CE52C1" w:rsidRPr="006E7F8F" w14:paraId="4797BF30" w14:textId="77777777" w:rsidTr="00492289">
        <w:trPr>
          <w:trHeight w:val="288"/>
        </w:trPr>
        <w:tc>
          <w:tcPr>
            <w:tcW w:w="5103" w:type="dxa"/>
            <w:shd w:val="clear" w:color="auto" w:fill="auto"/>
            <w:vAlign w:val="bottom"/>
            <w:hideMark/>
          </w:tcPr>
          <w:p w14:paraId="230B5776" w14:textId="77777777" w:rsidR="00CE52C1" w:rsidRPr="006E7F8F" w:rsidRDefault="00CE52C1" w:rsidP="00492289">
            <w:pPr>
              <w:spacing w:after="0" w:line="360" w:lineRule="auto"/>
              <w:rPr>
                <w:rFonts w:ascii="Calibri" w:hAnsi="Calibri" w:cs="Calibri"/>
                <w:b/>
                <w:bCs/>
                <w:color w:val="FFFFFF"/>
                <w:sz w:val="22"/>
                <w:szCs w:val="22"/>
                <w:lang w:val="en-IN" w:eastAsia="en-IN"/>
              </w:rPr>
            </w:pPr>
            <w:r w:rsidRPr="006E7F8F">
              <w:rPr>
                <w:rFonts w:ascii="Calibri" w:hAnsi="Calibri" w:cs="Calibri"/>
                <w:color w:val="000000"/>
                <w:sz w:val="22"/>
                <w:szCs w:val="22"/>
                <w:lang w:val="en-IN" w:eastAsia="en-IN"/>
              </w:rPr>
              <w:t>Contract value</w:t>
            </w:r>
          </w:p>
        </w:tc>
        <w:tc>
          <w:tcPr>
            <w:tcW w:w="4110" w:type="dxa"/>
            <w:shd w:val="clear" w:color="auto" w:fill="auto"/>
            <w:vAlign w:val="center"/>
            <w:hideMark/>
          </w:tcPr>
          <w:p w14:paraId="05271686" w14:textId="77777777" w:rsidR="00CE52C1" w:rsidRPr="006E7F8F" w:rsidRDefault="00CE52C1" w:rsidP="00492289">
            <w:pPr>
              <w:spacing w:after="0" w:line="360" w:lineRule="auto"/>
              <w:jc w:val="center"/>
              <w:rPr>
                <w:rFonts w:ascii="Calibri" w:hAnsi="Calibri" w:cs="Calibri"/>
                <w:b/>
                <w:bCs/>
                <w:color w:val="FFFFFF"/>
                <w:sz w:val="22"/>
                <w:szCs w:val="22"/>
                <w:lang w:val="en-IN" w:eastAsia="en-IN"/>
              </w:rPr>
            </w:pPr>
            <w:r w:rsidRPr="006E7F8F">
              <w:rPr>
                <w:rFonts w:ascii="Calibri" w:hAnsi="Calibri" w:cs="Calibri"/>
                <w:color w:val="000000"/>
                <w:sz w:val="22"/>
                <w:szCs w:val="22"/>
                <w:lang w:val="en-IN" w:eastAsia="en-IN"/>
              </w:rPr>
              <w:t>1130.67</w:t>
            </w:r>
          </w:p>
        </w:tc>
      </w:tr>
      <w:tr w:rsidR="00CE52C1" w:rsidRPr="006E7F8F" w14:paraId="4F323786" w14:textId="77777777" w:rsidTr="00492289">
        <w:trPr>
          <w:trHeight w:val="288"/>
        </w:trPr>
        <w:tc>
          <w:tcPr>
            <w:tcW w:w="5103" w:type="dxa"/>
            <w:shd w:val="clear" w:color="auto" w:fill="auto"/>
            <w:vAlign w:val="bottom"/>
            <w:hideMark/>
          </w:tcPr>
          <w:p w14:paraId="238E6A3C"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Claim Value</w:t>
            </w:r>
          </w:p>
        </w:tc>
        <w:tc>
          <w:tcPr>
            <w:tcW w:w="4110" w:type="dxa"/>
            <w:shd w:val="clear" w:color="auto" w:fill="auto"/>
            <w:vAlign w:val="center"/>
            <w:hideMark/>
          </w:tcPr>
          <w:p w14:paraId="298E3273"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1307.5</w:t>
            </w:r>
          </w:p>
        </w:tc>
      </w:tr>
      <w:tr w:rsidR="00CE52C1" w:rsidRPr="006E7F8F" w14:paraId="16E413CA" w14:textId="77777777" w:rsidTr="00492289">
        <w:trPr>
          <w:trHeight w:val="288"/>
        </w:trPr>
        <w:tc>
          <w:tcPr>
            <w:tcW w:w="5103" w:type="dxa"/>
            <w:shd w:val="clear" w:color="auto" w:fill="auto"/>
            <w:vAlign w:val="bottom"/>
            <w:hideMark/>
          </w:tcPr>
          <w:p w14:paraId="5488F009"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Award Value</w:t>
            </w:r>
          </w:p>
        </w:tc>
        <w:tc>
          <w:tcPr>
            <w:tcW w:w="4110" w:type="dxa"/>
            <w:shd w:val="clear" w:color="auto" w:fill="auto"/>
            <w:vAlign w:val="center"/>
            <w:hideMark/>
          </w:tcPr>
          <w:p w14:paraId="246D79BD"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703.31</w:t>
            </w:r>
          </w:p>
        </w:tc>
      </w:tr>
      <w:tr w:rsidR="00CE52C1" w:rsidRPr="006E7F8F" w14:paraId="43C08DFE" w14:textId="77777777" w:rsidTr="00492289">
        <w:trPr>
          <w:trHeight w:val="288"/>
        </w:trPr>
        <w:tc>
          <w:tcPr>
            <w:tcW w:w="5103" w:type="dxa"/>
            <w:shd w:val="clear" w:color="auto" w:fill="auto"/>
            <w:noWrap/>
            <w:vAlign w:val="bottom"/>
            <w:hideMark/>
          </w:tcPr>
          <w:p w14:paraId="46D7F4D7"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IECCL's Share (%)</w:t>
            </w:r>
          </w:p>
        </w:tc>
        <w:tc>
          <w:tcPr>
            <w:tcW w:w="4110" w:type="dxa"/>
            <w:shd w:val="clear" w:color="auto" w:fill="auto"/>
            <w:vAlign w:val="center"/>
            <w:hideMark/>
          </w:tcPr>
          <w:p w14:paraId="65D8A861"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62%</w:t>
            </w:r>
          </w:p>
        </w:tc>
      </w:tr>
      <w:tr w:rsidR="00CE52C1" w:rsidRPr="006E7F8F" w14:paraId="2EFCF17B" w14:textId="77777777" w:rsidTr="00492289">
        <w:trPr>
          <w:trHeight w:val="288"/>
        </w:trPr>
        <w:tc>
          <w:tcPr>
            <w:tcW w:w="5103" w:type="dxa"/>
            <w:shd w:val="clear" w:color="auto" w:fill="auto"/>
            <w:vAlign w:val="bottom"/>
            <w:hideMark/>
          </w:tcPr>
          <w:p w14:paraId="4D1433AC"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IECCL's share of award</w:t>
            </w:r>
          </w:p>
        </w:tc>
        <w:tc>
          <w:tcPr>
            <w:tcW w:w="4110" w:type="dxa"/>
            <w:shd w:val="clear" w:color="auto" w:fill="auto"/>
            <w:noWrap/>
            <w:vAlign w:val="center"/>
            <w:hideMark/>
          </w:tcPr>
          <w:p w14:paraId="1B0F24A1"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436.05</w:t>
            </w:r>
          </w:p>
        </w:tc>
      </w:tr>
      <w:tr w:rsidR="00CE52C1" w:rsidRPr="006E7F8F" w14:paraId="3DC7852D" w14:textId="77777777" w:rsidTr="00797BC4">
        <w:trPr>
          <w:trHeight w:val="288"/>
        </w:trPr>
        <w:tc>
          <w:tcPr>
            <w:tcW w:w="5103" w:type="dxa"/>
            <w:shd w:val="clear" w:color="auto" w:fill="9CC2E5" w:themeFill="accent1" w:themeFillTint="99"/>
            <w:noWrap/>
            <w:vAlign w:val="bottom"/>
            <w:hideMark/>
          </w:tcPr>
          <w:p w14:paraId="38C8CFFB" w14:textId="77777777" w:rsidR="00CE52C1" w:rsidRPr="006E7F8F" w:rsidRDefault="00CE52C1" w:rsidP="00492289">
            <w:pPr>
              <w:spacing w:after="0" w:line="360" w:lineRule="auto"/>
              <w:rPr>
                <w:rFonts w:ascii="Calibri" w:hAnsi="Calibri" w:cs="Calibri"/>
                <w:b/>
                <w:bCs/>
                <w:color w:val="000000"/>
                <w:sz w:val="22"/>
                <w:szCs w:val="22"/>
                <w:lang w:val="en-IN" w:eastAsia="en-IN"/>
              </w:rPr>
            </w:pPr>
            <w:r w:rsidRPr="006E7F8F">
              <w:rPr>
                <w:rFonts w:ascii="Calibri" w:hAnsi="Calibri" w:cs="Calibri"/>
                <w:b/>
                <w:bCs/>
                <w:color w:val="000000"/>
                <w:sz w:val="22"/>
                <w:szCs w:val="22"/>
                <w:lang w:val="en-IN" w:eastAsia="en-IN"/>
              </w:rPr>
              <w:t xml:space="preserve">Award Value as per </w:t>
            </w:r>
            <w:proofErr w:type="spellStart"/>
            <w:r w:rsidRPr="006E7F8F">
              <w:rPr>
                <w:rFonts w:ascii="Calibri" w:hAnsi="Calibri" w:cs="Calibri"/>
                <w:b/>
                <w:bCs/>
                <w:color w:val="000000"/>
                <w:sz w:val="22"/>
                <w:szCs w:val="22"/>
                <w:lang w:val="en-IN" w:eastAsia="en-IN"/>
              </w:rPr>
              <w:t>Vivad</w:t>
            </w:r>
            <w:proofErr w:type="spellEnd"/>
            <w:r w:rsidRPr="006E7F8F">
              <w:rPr>
                <w:rFonts w:ascii="Calibri" w:hAnsi="Calibri" w:cs="Calibri"/>
                <w:b/>
                <w:bCs/>
                <w:color w:val="000000"/>
                <w:sz w:val="22"/>
                <w:szCs w:val="22"/>
                <w:lang w:val="en-IN" w:eastAsia="en-IN"/>
              </w:rPr>
              <w:t xml:space="preserve"> se </w:t>
            </w:r>
            <w:proofErr w:type="spellStart"/>
            <w:r w:rsidRPr="006E7F8F">
              <w:rPr>
                <w:rFonts w:ascii="Calibri" w:hAnsi="Calibri" w:cs="Calibri"/>
                <w:b/>
                <w:bCs/>
                <w:color w:val="000000"/>
                <w:sz w:val="22"/>
                <w:szCs w:val="22"/>
                <w:lang w:val="en-IN" w:eastAsia="en-IN"/>
              </w:rPr>
              <w:t>vishwas</w:t>
            </w:r>
            <w:proofErr w:type="spellEnd"/>
          </w:p>
        </w:tc>
        <w:tc>
          <w:tcPr>
            <w:tcW w:w="4110" w:type="dxa"/>
            <w:shd w:val="clear" w:color="auto" w:fill="9CC2E5" w:themeFill="accent1" w:themeFillTint="99"/>
            <w:vAlign w:val="center"/>
            <w:hideMark/>
          </w:tcPr>
          <w:p w14:paraId="0ADF90ED" w14:textId="77777777" w:rsidR="00CE52C1" w:rsidRPr="006E7F8F" w:rsidRDefault="00CE52C1" w:rsidP="004A2232">
            <w:pPr>
              <w:spacing w:after="0" w:line="360" w:lineRule="auto"/>
              <w:ind w:left="-111"/>
              <w:jc w:val="center"/>
              <w:rPr>
                <w:rFonts w:ascii="Calibri" w:hAnsi="Calibri" w:cs="Calibri"/>
                <w:color w:val="000000"/>
                <w:sz w:val="22"/>
                <w:szCs w:val="22"/>
                <w:lang w:val="en-IN" w:eastAsia="en-IN"/>
              </w:rPr>
            </w:pPr>
            <w:r w:rsidRPr="006E7F8F">
              <w:rPr>
                <w:rFonts w:ascii="Calibri" w:hAnsi="Calibri" w:cs="Calibri"/>
                <w:b/>
                <w:bCs/>
                <w:color w:val="000000"/>
                <w:sz w:val="22"/>
                <w:szCs w:val="22"/>
                <w:lang w:val="en-IN" w:eastAsia="en-IN"/>
              </w:rPr>
              <w:t>450.48</w:t>
            </w:r>
          </w:p>
        </w:tc>
      </w:tr>
      <w:tr w:rsidR="00CE52C1" w:rsidRPr="006E7F8F" w14:paraId="033DB0AA" w14:textId="77777777" w:rsidTr="00492289">
        <w:trPr>
          <w:trHeight w:val="288"/>
        </w:trPr>
        <w:tc>
          <w:tcPr>
            <w:tcW w:w="5103" w:type="dxa"/>
            <w:shd w:val="clear" w:color="auto" w:fill="auto"/>
            <w:vAlign w:val="bottom"/>
            <w:hideMark/>
          </w:tcPr>
          <w:p w14:paraId="078B36E8"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Less: Expected Expenses to be incurred to realize the award amount</w:t>
            </w:r>
            <w:r>
              <w:rPr>
                <w:rFonts w:ascii="Calibri" w:hAnsi="Calibri" w:cs="Calibri"/>
                <w:color w:val="000000"/>
                <w:sz w:val="22"/>
                <w:szCs w:val="22"/>
                <w:lang w:val="en-IN" w:eastAsia="en-IN"/>
              </w:rPr>
              <w:t xml:space="preserve"> (15%)</w:t>
            </w:r>
          </w:p>
        </w:tc>
        <w:tc>
          <w:tcPr>
            <w:tcW w:w="4110" w:type="dxa"/>
            <w:shd w:val="clear" w:color="auto" w:fill="auto"/>
            <w:vAlign w:val="center"/>
            <w:hideMark/>
          </w:tcPr>
          <w:p w14:paraId="02C60F18" w14:textId="784C2C5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6</w:t>
            </w:r>
            <w:r w:rsidR="00F86248">
              <w:rPr>
                <w:rFonts w:ascii="Calibri" w:hAnsi="Calibri" w:cs="Calibri"/>
                <w:color w:val="000000"/>
                <w:sz w:val="22"/>
                <w:szCs w:val="22"/>
                <w:lang w:val="en-IN" w:eastAsia="en-IN"/>
              </w:rPr>
              <w:t>7</w:t>
            </w:r>
            <w:r w:rsidRPr="006E7F8F">
              <w:rPr>
                <w:rFonts w:ascii="Calibri" w:hAnsi="Calibri" w:cs="Calibri"/>
                <w:color w:val="000000"/>
                <w:sz w:val="22"/>
                <w:szCs w:val="22"/>
                <w:lang w:val="en-IN" w:eastAsia="en-IN"/>
              </w:rPr>
              <w:t>.</w:t>
            </w:r>
            <w:r w:rsidR="00F86248">
              <w:rPr>
                <w:rFonts w:ascii="Calibri" w:hAnsi="Calibri" w:cs="Calibri"/>
                <w:color w:val="000000"/>
                <w:sz w:val="22"/>
                <w:szCs w:val="22"/>
                <w:lang w:val="en-IN" w:eastAsia="en-IN"/>
              </w:rPr>
              <w:t>57</w:t>
            </w:r>
          </w:p>
        </w:tc>
      </w:tr>
      <w:tr w:rsidR="00CE52C1" w:rsidRPr="006E7F8F" w14:paraId="15948AAF" w14:textId="77777777" w:rsidTr="00797BC4">
        <w:trPr>
          <w:trHeight w:val="299"/>
        </w:trPr>
        <w:tc>
          <w:tcPr>
            <w:tcW w:w="5103" w:type="dxa"/>
            <w:shd w:val="clear" w:color="auto" w:fill="9CC2E5" w:themeFill="accent1" w:themeFillTint="99"/>
            <w:vAlign w:val="bottom"/>
            <w:hideMark/>
          </w:tcPr>
          <w:p w14:paraId="70AF0BED" w14:textId="77777777" w:rsidR="00CE52C1" w:rsidRPr="006E7F8F" w:rsidRDefault="00CE52C1" w:rsidP="00492289">
            <w:pPr>
              <w:spacing w:after="0" w:line="360" w:lineRule="auto"/>
              <w:rPr>
                <w:rFonts w:ascii="Calibri" w:hAnsi="Calibri" w:cs="Calibri"/>
                <w:color w:val="000000"/>
                <w:sz w:val="22"/>
                <w:szCs w:val="22"/>
                <w:lang w:val="en-IN" w:eastAsia="en-IN"/>
              </w:rPr>
            </w:pPr>
            <w:r>
              <w:rPr>
                <w:rFonts w:ascii="Calibri" w:hAnsi="Calibri" w:cs="Calibri"/>
                <w:b/>
                <w:bCs/>
                <w:color w:val="000000"/>
                <w:sz w:val="22"/>
                <w:szCs w:val="22"/>
                <w:lang w:val="en-IN" w:eastAsia="en-IN"/>
              </w:rPr>
              <w:t>Net Award Amount</w:t>
            </w:r>
            <w:r w:rsidRPr="006E7F8F">
              <w:rPr>
                <w:rFonts w:ascii="Calibri" w:hAnsi="Calibri" w:cs="Calibri"/>
                <w:b/>
                <w:bCs/>
                <w:color w:val="000000"/>
                <w:sz w:val="22"/>
                <w:szCs w:val="22"/>
                <w:lang w:val="en-IN" w:eastAsia="en-IN"/>
              </w:rPr>
              <w:t xml:space="preserve"> </w:t>
            </w:r>
          </w:p>
        </w:tc>
        <w:tc>
          <w:tcPr>
            <w:tcW w:w="4110" w:type="dxa"/>
            <w:shd w:val="clear" w:color="auto" w:fill="9CC2E5" w:themeFill="accent1" w:themeFillTint="99"/>
            <w:vAlign w:val="center"/>
            <w:hideMark/>
          </w:tcPr>
          <w:p w14:paraId="06696D58" w14:textId="6D1AF82F"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b/>
                <w:bCs/>
                <w:color w:val="000000"/>
                <w:sz w:val="22"/>
                <w:szCs w:val="22"/>
                <w:lang w:val="en-IN" w:eastAsia="en-IN"/>
              </w:rPr>
              <w:t>3</w:t>
            </w:r>
            <w:r w:rsidR="00F86248">
              <w:rPr>
                <w:rFonts w:ascii="Calibri" w:hAnsi="Calibri" w:cs="Calibri"/>
                <w:b/>
                <w:bCs/>
                <w:color w:val="000000"/>
                <w:sz w:val="22"/>
                <w:szCs w:val="22"/>
                <w:lang w:val="en-IN" w:eastAsia="en-IN"/>
              </w:rPr>
              <w:t>82</w:t>
            </w:r>
            <w:r w:rsidRPr="006E7F8F">
              <w:rPr>
                <w:rFonts w:ascii="Calibri" w:hAnsi="Calibri" w:cs="Calibri"/>
                <w:b/>
                <w:bCs/>
                <w:color w:val="000000"/>
                <w:sz w:val="22"/>
                <w:szCs w:val="22"/>
                <w:lang w:val="en-IN" w:eastAsia="en-IN"/>
              </w:rPr>
              <w:t>.</w:t>
            </w:r>
            <w:r w:rsidR="00F86248">
              <w:rPr>
                <w:rFonts w:ascii="Calibri" w:hAnsi="Calibri" w:cs="Calibri"/>
                <w:b/>
                <w:bCs/>
                <w:color w:val="000000"/>
                <w:sz w:val="22"/>
                <w:szCs w:val="22"/>
                <w:lang w:val="en-IN" w:eastAsia="en-IN"/>
              </w:rPr>
              <w:t>91</w:t>
            </w:r>
          </w:p>
        </w:tc>
      </w:tr>
    </w:tbl>
    <w:p w14:paraId="7E991A83" w14:textId="0438A26D" w:rsidR="00CE52C1" w:rsidRPr="00B93008" w:rsidRDefault="00CE52C1" w:rsidP="00492289">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received an arbitration award on 10th </w:t>
      </w:r>
      <w:r>
        <w:rPr>
          <w:rFonts w:ascii="Arial" w:hAnsi="Arial" w:cs="Arial"/>
          <w:sz w:val="22"/>
          <w:lang w:val="en-IN"/>
        </w:rPr>
        <w:t>A</w:t>
      </w:r>
      <w:r w:rsidRPr="00B93008">
        <w:rPr>
          <w:rFonts w:ascii="Arial" w:hAnsi="Arial" w:cs="Arial"/>
          <w:sz w:val="22"/>
          <w:lang w:val="en-IN"/>
        </w:rPr>
        <w:t xml:space="preserve">ugust 2019, for Nagaland Road project. Here the Concession agreement was between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and National Highways Authority of India (NHAI).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12%. Here we have applied </w:t>
      </w:r>
      <w:proofErr w:type="spellStart"/>
      <w:r w:rsidRPr="00B93008">
        <w:rPr>
          <w:rFonts w:ascii="Arial" w:hAnsi="Arial" w:cs="Arial"/>
          <w:sz w:val="22"/>
          <w:lang w:val="en-IN"/>
        </w:rPr>
        <w:t>Vivad</w:t>
      </w:r>
      <w:proofErr w:type="spellEnd"/>
      <w:r w:rsidRPr="00B93008">
        <w:rPr>
          <w:rFonts w:ascii="Arial" w:hAnsi="Arial" w:cs="Arial"/>
          <w:sz w:val="22"/>
          <w:lang w:val="en-IN"/>
        </w:rPr>
        <w:t xml:space="preserve"> se Vishwas II (Contractual Disputes) Scheme – Circular from Government of India; Ministry of Finance; Department of Expenditure; Procurement Policy Division.</w:t>
      </w:r>
    </w:p>
    <w:p w14:paraId="529B039B" w14:textId="35D64262" w:rsidR="00CE52C1" w:rsidRPr="00B93008" w:rsidRDefault="00CE52C1" w:rsidP="00492289">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As per the scheme Nagaland Road project comes under the 65% of net amount awarded. In case no payment or only partial amount has been made as per the award within the stipulated time given in the award, simple interest @ 9% </w:t>
      </w:r>
      <w:proofErr w:type="spellStart"/>
      <w:r w:rsidRPr="00B93008">
        <w:rPr>
          <w:rFonts w:ascii="Arial" w:hAnsi="Arial" w:cs="Arial"/>
          <w:sz w:val="22"/>
          <w:lang w:val="en-IN"/>
        </w:rPr>
        <w:t>p.a</w:t>
      </w:r>
      <w:proofErr w:type="spellEnd"/>
      <w:r w:rsidRPr="00B93008">
        <w:rPr>
          <w:rFonts w:ascii="Arial" w:hAnsi="Arial" w:cs="Arial"/>
          <w:sz w:val="22"/>
          <w:lang w:val="en-IN"/>
        </w:rPr>
        <w:t xml:space="preserve"> will be payable on 65% of the net amount awarded minus the amount already paid, if any, for time period beyond such stipulated period till date of acknowledgement mail.</w:t>
      </w:r>
      <w:r w:rsidR="004304A8">
        <w:rPr>
          <w:rFonts w:ascii="Arial" w:hAnsi="Arial" w:cs="Arial"/>
          <w:sz w:val="22"/>
          <w:lang w:val="en-IN"/>
        </w:rPr>
        <w:t xml:space="preserve"> Here we have assumed the d</w:t>
      </w:r>
      <w:r w:rsidR="004304A8" w:rsidRPr="004304A8">
        <w:rPr>
          <w:rFonts w:ascii="Arial" w:hAnsi="Arial" w:cs="Arial"/>
          <w:sz w:val="22"/>
          <w:lang w:val="en-IN"/>
        </w:rPr>
        <w:t>ate of acknowledgement email</w:t>
      </w:r>
      <w:r w:rsidR="004304A8">
        <w:rPr>
          <w:rFonts w:ascii="Arial" w:hAnsi="Arial" w:cs="Arial"/>
          <w:sz w:val="22"/>
          <w:lang w:val="en-IN"/>
        </w:rPr>
        <w:t xml:space="preserve"> is to be before 31</w:t>
      </w:r>
      <w:r w:rsidR="004304A8" w:rsidRPr="004304A8">
        <w:rPr>
          <w:rFonts w:ascii="Arial" w:hAnsi="Arial" w:cs="Arial"/>
          <w:sz w:val="22"/>
          <w:vertAlign w:val="superscript"/>
          <w:lang w:val="en-IN"/>
        </w:rPr>
        <w:t>st</w:t>
      </w:r>
      <w:r w:rsidR="004304A8">
        <w:rPr>
          <w:rFonts w:ascii="Arial" w:hAnsi="Arial" w:cs="Arial"/>
          <w:sz w:val="22"/>
          <w:lang w:val="en-IN"/>
        </w:rPr>
        <w:t xml:space="preserve"> August 2023.</w:t>
      </w:r>
      <w:r w:rsidR="00C63A88">
        <w:rPr>
          <w:rFonts w:ascii="Arial" w:hAnsi="Arial" w:cs="Arial"/>
          <w:sz w:val="22"/>
          <w:lang w:val="en-IN"/>
        </w:rPr>
        <w:t xml:space="preserve">  </w:t>
      </w:r>
    </w:p>
    <w:p w14:paraId="1FE6406E" w14:textId="5ED8CFE9" w:rsidR="00CE52C1" w:rsidRDefault="00CE52C1">
      <w:pPr>
        <w:pStyle w:val="ListParagraph"/>
        <w:numPr>
          <w:ilvl w:val="0"/>
          <w:numId w:val="26"/>
        </w:numPr>
        <w:autoSpaceDE w:val="0"/>
        <w:autoSpaceDN w:val="0"/>
        <w:adjustRightInd w:val="0"/>
        <w:spacing w:before="240" w:line="360" w:lineRule="auto"/>
        <w:ind w:left="426" w:right="-330" w:hanging="284"/>
        <w:jc w:val="both"/>
        <w:rPr>
          <w:rFonts w:ascii="Arial" w:hAnsi="Arial" w:cs="Arial"/>
          <w:b/>
          <w:sz w:val="22"/>
          <w:lang w:val="en-IN"/>
        </w:rPr>
      </w:pPr>
      <w:r w:rsidRPr="00A41BDD">
        <w:rPr>
          <w:rFonts w:ascii="Arial" w:hAnsi="Arial" w:cs="Arial"/>
          <w:b/>
          <w:sz w:val="22"/>
          <w:lang w:val="en-IN"/>
        </w:rPr>
        <w:t>HYDERABAD EXPRESSWAY (HEL)</w:t>
      </w:r>
      <w:r>
        <w:rPr>
          <w:rFonts w:ascii="Arial" w:hAnsi="Arial" w:cs="Arial"/>
          <w:b/>
          <w:sz w:val="22"/>
          <w:lang w:val="en-IN"/>
        </w:rPr>
        <w:t>:</w:t>
      </w:r>
      <w:r w:rsidR="004F6129">
        <w:rPr>
          <w:rFonts w:ascii="Arial" w:hAnsi="Arial" w:cs="Arial"/>
          <w:b/>
          <w:sz w:val="22"/>
          <w:lang w:val="en-IN"/>
        </w:rPr>
        <w:t xml:space="preserve"> </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10"/>
      </w:tblGrid>
      <w:tr w:rsidR="00CE52C1" w:rsidRPr="00A41BDD" w14:paraId="14DEF4A9" w14:textId="77777777" w:rsidTr="004A2232">
        <w:trPr>
          <w:trHeight w:val="288"/>
        </w:trPr>
        <w:tc>
          <w:tcPr>
            <w:tcW w:w="9213" w:type="dxa"/>
            <w:gridSpan w:val="2"/>
            <w:shd w:val="clear" w:color="auto" w:fill="F4B083" w:themeFill="accent2" w:themeFillTint="99"/>
            <w:noWrap/>
            <w:vAlign w:val="center"/>
            <w:hideMark/>
          </w:tcPr>
          <w:p w14:paraId="5F427DBF" w14:textId="3A09F2D0" w:rsidR="00CE52C1" w:rsidRPr="00A41BDD" w:rsidRDefault="004A2232" w:rsidP="004A2232">
            <w:pPr>
              <w:spacing w:after="0" w:line="360" w:lineRule="auto"/>
              <w:ind w:hanging="110"/>
              <w:jc w:val="center"/>
              <w:rPr>
                <w:rFonts w:ascii="Calibri" w:hAnsi="Calibri" w:cs="Calibri"/>
                <w:b/>
                <w:bCs/>
                <w:color w:val="C00000"/>
                <w:sz w:val="22"/>
                <w:szCs w:val="22"/>
                <w:lang w:val="en-IN" w:eastAsia="en-IN"/>
              </w:rPr>
            </w:pPr>
            <w:r w:rsidRPr="00A41BDD">
              <w:rPr>
                <w:rFonts w:ascii="Calibri" w:hAnsi="Calibri" w:cs="Calibri"/>
                <w:b/>
                <w:bCs/>
                <w:color w:val="C00000"/>
                <w:sz w:val="22"/>
                <w:szCs w:val="22"/>
                <w:lang w:val="en-IN" w:eastAsia="en-IN"/>
              </w:rPr>
              <w:t xml:space="preserve">HYDERABAD EXPRESSWAY </w:t>
            </w:r>
            <w:r w:rsidR="00CE52C1" w:rsidRPr="00A41BDD">
              <w:rPr>
                <w:rFonts w:ascii="Calibri" w:hAnsi="Calibri" w:cs="Calibri"/>
                <w:b/>
                <w:bCs/>
                <w:color w:val="C00000"/>
                <w:sz w:val="22"/>
                <w:szCs w:val="22"/>
                <w:lang w:val="en-IN" w:eastAsia="en-IN"/>
              </w:rPr>
              <w:t>(HEL)</w:t>
            </w:r>
          </w:p>
        </w:tc>
      </w:tr>
      <w:tr w:rsidR="00CE52C1" w:rsidRPr="00A41BDD" w14:paraId="3868089D" w14:textId="77777777" w:rsidTr="004A2232">
        <w:trPr>
          <w:trHeight w:val="288"/>
        </w:trPr>
        <w:tc>
          <w:tcPr>
            <w:tcW w:w="5103" w:type="dxa"/>
            <w:shd w:val="clear" w:color="000000" w:fill="002060"/>
            <w:vAlign w:val="center"/>
            <w:hideMark/>
          </w:tcPr>
          <w:p w14:paraId="485CBCEE" w14:textId="77777777" w:rsidR="00CE52C1" w:rsidRPr="00A41BDD" w:rsidRDefault="00CE52C1" w:rsidP="004A2232">
            <w:pPr>
              <w:spacing w:after="0" w:line="360" w:lineRule="auto"/>
              <w:rPr>
                <w:rFonts w:ascii="Calibri" w:hAnsi="Calibri" w:cs="Calibri"/>
                <w:b/>
                <w:bCs/>
                <w:color w:val="FFFFFF"/>
                <w:sz w:val="22"/>
                <w:szCs w:val="22"/>
                <w:lang w:val="en-IN" w:eastAsia="en-IN"/>
              </w:rPr>
            </w:pPr>
            <w:r w:rsidRPr="00A41BDD">
              <w:rPr>
                <w:rFonts w:ascii="Calibri" w:hAnsi="Calibri" w:cs="Calibri"/>
                <w:b/>
                <w:bCs/>
                <w:color w:val="FFFFFF"/>
                <w:sz w:val="22"/>
                <w:szCs w:val="22"/>
                <w:lang w:val="en-IN" w:eastAsia="en-IN"/>
              </w:rPr>
              <w:t>Particulars</w:t>
            </w:r>
          </w:p>
        </w:tc>
        <w:tc>
          <w:tcPr>
            <w:tcW w:w="4110" w:type="dxa"/>
            <w:shd w:val="clear" w:color="000000" w:fill="002060"/>
            <w:vAlign w:val="center"/>
            <w:hideMark/>
          </w:tcPr>
          <w:p w14:paraId="28C8BF85" w14:textId="77777777" w:rsidR="00CE52C1" w:rsidRPr="00A41BDD" w:rsidRDefault="00CE52C1" w:rsidP="004A2232">
            <w:pPr>
              <w:spacing w:after="0" w:line="360" w:lineRule="auto"/>
              <w:jc w:val="center"/>
              <w:rPr>
                <w:rFonts w:ascii="Calibri" w:hAnsi="Calibri" w:cs="Calibri"/>
                <w:b/>
                <w:bCs/>
                <w:color w:val="FFFFFF"/>
                <w:sz w:val="22"/>
                <w:szCs w:val="22"/>
                <w:lang w:val="en-IN" w:eastAsia="en-IN"/>
              </w:rPr>
            </w:pPr>
            <w:r w:rsidRPr="00A41BDD">
              <w:rPr>
                <w:rFonts w:ascii="Calibri" w:hAnsi="Calibri" w:cs="Calibri"/>
                <w:b/>
                <w:bCs/>
                <w:color w:val="FFFFFF"/>
                <w:sz w:val="22"/>
                <w:szCs w:val="22"/>
                <w:lang w:val="en-IN" w:eastAsia="en-IN"/>
              </w:rPr>
              <w:t xml:space="preserve">Amount (In </w:t>
            </w:r>
            <w:proofErr w:type="spellStart"/>
            <w:r w:rsidRPr="00A41BDD">
              <w:rPr>
                <w:rFonts w:ascii="Calibri" w:hAnsi="Calibri" w:cs="Calibri"/>
                <w:b/>
                <w:bCs/>
                <w:color w:val="FFFFFF"/>
                <w:sz w:val="22"/>
                <w:szCs w:val="22"/>
                <w:lang w:val="en-IN" w:eastAsia="en-IN"/>
              </w:rPr>
              <w:t>Crs</w:t>
            </w:r>
            <w:proofErr w:type="spellEnd"/>
            <w:r w:rsidRPr="00A41BDD">
              <w:rPr>
                <w:rFonts w:ascii="Calibri" w:hAnsi="Calibri" w:cs="Calibri"/>
                <w:b/>
                <w:bCs/>
                <w:color w:val="FFFFFF"/>
                <w:sz w:val="22"/>
                <w:szCs w:val="22"/>
                <w:lang w:val="en-IN" w:eastAsia="en-IN"/>
              </w:rPr>
              <w:t>)</w:t>
            </w:r>
          </w:p>
        </w:tc>
      </w:tr>
      <w:tr w:rsidR="00CE52C1" w:rsidRPr="00A41BDD" w14:paraId="5378E5E8" w14:textId="77777777" w:rsidTr="004A2232">
        <w:trPr>
          <w:trHeight w:val="288"/>
        </w:trPr>
        <w:tc>
          <w:tcPr>
            <w:tcW w:w="5103" w:type="dxa"/>
            <w:shd w:val="clear" w:color="auto" w:fill="auto"/>
            <w:vAlign w:val="bottom"/>
            <w:hideMark/>
          </w:tcPr>
          <w:p w14:paraId="0A1F4AD3"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Contract value</w:t>
            </w:r>
          </w:p>
        </w:tc>
        <w:tc>
          <w:tcPr>
            <w:tcW w:w="4110" w:type="dxa"/>
            <w:shd w:val="clear" w:color="auto" w:fill="auto"/>
            <w:vAlign w:val="center"/>
            <w:hideMark/>
          </w:tcPr>
          <w:p w14:paraId="6D8647AF" w14:textId="77777777" w:rsidR="00CE52C1" w:rsidRPr="00A41BDD" w:rsidRDefault="00CE52C1" w:rsidP="004A2232">
            <w:pPr>
              <w:spacing w:after="0" w:line="360" w:lineRule="auto"/>
              <w:jc w:val="center"/>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362</w:t>
            </w:r>
          </w:p>
        </w:tc>
      </w:tr>
      <w:tr w:rsidR="00CE52C1" w:rsidRPr="00A41BDD" w14:paraId="66C021D6" w14:textId="77777777" w:rsidTr="004A2232">
        <w:trPr>
          <w:trHeight w:val="288"/>
        </w:trPr>
        <w:tc>
          <w:tcPr>
            <w:tcW w:w="5103" w:type="dxa"/>
            <w:shd w:val="clear" w:color="auto" w:fill="auto"/>
            <w:vAlign w:val="bottom"/>
            <w:hideMark/>
          </w:tcPr>
          <w:p w14:paraId="6018CD52"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Claim Value</w:t>
            </w:r>
          </w:p>
        </w:tc>
        <w:tc>
          <w:tcPr>
            <w:tcW w:w="4110" w:type="dxa"/>
            <w:shd w:val="clear" w:color="auto" w:fill="auto"/>
            <w:vAlign w:val="center"/>
            <w:hideMark/>
          </w:tcPr>
          <w:p w14:paraId="3289AD0A" w14:textId="77777777" w:rsidR="00CE52C1" w:rsidRPr="00A41BDD" w:rsidRDefault="00CE52C1" w:rsidP="004A2232">
            <w:pPr>
              <w:spacing w:after="0" w:line="360" w:lineRule="auto"/>
              <w:jc w:val="center"/>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53</w:t>
            </w:r>
          </w:p>
        </w:tc>
      </w:tr>
      <w:tr w:rsidR="00CE52C1" w:rsidRPr="00A41BDD" w14:paraId="68EA3306" w14:textId="77777777" w:rsidTr="004A2232">
        <w:trPr>
          <w:trHeight w:val="288"/>
        </w:trPr>
        <w:tc>
          <w:tcPr>
            <w:tcW w:w="5103" w:type="dxa"/>
            <w:shd w:val="clear" w:color="auto" w:fill="auto"/>
            <w:noWrap/>
            <w:vAlign w:val="bottom"/>
            <w:hideMark/>
          </w:tcPr>
          <w:p w14:paraId="73DEFA56"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Award Value</w:t>
            </w:r>
          </w:p>
        </w:tc>
        <w:tc>
          <w:tcPr>
            <w:tcW w:w="4110" w:type="dxa"/>
            <w:shd w:val="clear" w:color="auto" w:fill="auto"/>
            <w:vAlign w:val="center"/>
            <w:hideMark/>
          </w:tcPr>
          <w:p w14:paraId="4C36AF26" w14:textId="77777777" w:rsidR="00CE52C1" w:rsidRPr="00A41BDD" w:rsidRDefault="00CE52C1" w:rsidP="004A2232">
            <w:pPr>
              <w:spacing w:after="0" w:line="360" w:lineRule="auto"/>
              <w:jc w:val="center"/>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36.48</w:t>
            </w:r>
          </w:p>
        </w:tc>
      </w:tr>
      <w:tr w:rsidR="00CE52C1" w:rsidRPr="00A41BDD" w14:paraId="49C4F40D" w14:textId="77777777" w:rsidTr="004A2232">
        <w:trPr>
          <w:trHeight w:val="288"/>
        </w:trPr>
        <w:tc>
          <w:tcPr>
            <w:tcW w:w="5103" w:type="dxa"/>
            <w:shd w:val="clear" w:color="auto" w:fill="auto"/>
            <w:vAlign w:val="bottom"/>
            <w:hideMark/>
          </w:tcPr>
          <w:p w14:paraId="7BB44E6F"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IECCL's Share (%)</w:t>
            </w:r>
          </w:p>
        </w:tc>
        <w:tc>
          <w:tcPr>
            <w:tcW w:w="4110" w:type="dxa"/>
            <w:shd w:val="clear" w:color="auto" w:fill="auto"/>
            <w:noWrap/>
            <w:vAlign w:val="center"/>
            <w:hideMark/>
          </w:tcPr>
          <w:p w14:paraId="4F31EFAF" w14:textId="77777777" w:rsidR="00CE52C1" w:rsidRPr="00A41BDD" w:rsidRDefault="00CE52C1" w:rsidP="004A2232">
            <w:pPr>
              <w:spacing w:after="0" w:line="360" w:lineRule="auto"/>
              <w:jc w:val="center"/>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50%</w:t>
            </w:r>
          </w:p>
        </w:tc>
      </w:tr>
      <w:tr w:rsidR="00CE52C1" w:rsidRPr="00A41BDD" w14:paraId="0ACE10ED" w14:textId="77777777" w:rsidTr="00797BC4">
        <w:trPr>
          <w:trHeight w:val="288"/>
        </w:trPr>
        <w:tc>
          <w:tcPr>
            <w:tcW w:w="5103" w:type="dxa"/>
            <w:shd w:val="clear" w:color="auto" w:fill="9CC2E5" w:themeFill="accent1" w:themeFillTint="99"/>
            <w:vAlign w:val="bottom"/>
            <w:hideMark/>
          </w:tcPr>
          <w:p w14:paraId="3B622E65" w14:textId="639D6CE0" w:rsidR="00CE52C1" w:rsidRPr="00203159" w:rsidRDefault="00203159" w:rsidP="004A2232">
            <w:pPr>
              <w:spacing w:after="0" w:line="360" w:lineRule="auto"/>
              <w:rPr>
                <w:rFonts w:ascii="Calibri" w:hAnsi="Calibri" w:cs="Calibri"/>
                <w:b/>
                <w:bCs/>
                <w:color w:val="000000"/>
                <w:sz w:val="22"/>
                <w:szCs w:val="22"/>
                <w:lang w:val="en-IN" w:eastAsia="en-IN"/>
              </w:rPr>
            </w:pPr>
            <w:r w:rsidRPr="00203159">
              <w:rPr>
                <w:rFonts w:ascii="Calibri" w:hAnsi="Calibri" w:cs="Calibri"/>
                <w:b/>
                <w:bCs/>
                <w:color w:val="000000"/>
                <w:sz w:val="22"/>
                <w:szCs w:val="22"/>
                <w:lang w:val="en-IN" w:eastAsia="en-IN"/>
              </w:rPr>
              <w:t>IECCL's share of award</w:t>
            </w:r>
          </w:p>
        </w:tc>
        <w:tc>
          <w:tcPr>
            <w:tcW w:w="4110" w:type="dxa"/>
            <w:shd w:val="clear" w:color="auto" w:fill="9CC2E5" w:themeFill="accent1" w:themeFillTint="99"/>
            <w:vAlign w:val="center"/>
            <w:hideMark/>
          </w:tcPr>
          <w:p w14:paraId="409AB993" w14:textId="3986DA13" w:rsidR="00CE52C1" w:rsidRPr="00A41BDD" w:rsidRDefault="00CE52C1" w:rsidP="004A2232">
            <w:pPr>
              <w:spacing w:after="0" w:line="360" w:lineRule="auto"/>
              <w:jc w:val="center"/>
              <w:rPr>
                <w:rFonts w:ascii="Calibri" w:hAnsi="Calibri" w:cs="Calibri"/>
                <w:b/>
                <w:bCs/>
                <w:color w:val="000000"/>
                <w:sz w:val="22"/>
                <w:szCs w:val="22"/>
                <w:lang w:val="en-IN" w:eastAsia="en-IN"/>
              </w:rPr>
            </w:pPr>
            <w:r w:rsidRPr="00A41BDD">
              <w:rPr>
                <w:rFonts w:ascii="Calibri" w:hAnsi="Calibri" w:cs="Calibri"/>
                <w:b/>
                <w:bCs/>
                <w:color w:val="000000"/>
                <w:sz w:val="22"/>
                <w:szCs w:val="22"/>
                <w:lang w:val="en-IN" w:eastAsia="en-IN"/>
              </w:rPr>
              <w:t>1</w:t>
            </w:r>
            <w:r w:rsidR="00203159">
              <w:rPr>
                <w:rFonts w:ascii="Calibri" w:hAnsi="Calibri" w:cs="Calibri"/>
                <w:b/>
                <w:bCs/>
                <w:color w:val="000000"/>
                <w:sz w:val="22"/>
                <w:szCs w:val="22"/>
                <w:lang w:val="en-IN" w:eastAsia="en-IN"/>
              </w:rPr>
              <w:t>8</w:t>
            </w:r>
            <w:r w:rsidRPr="00A41BDD">
              <w:rPr>
                <w:rFonts w:ascii="Calibri" w:hAnsi="Calibri" w:cs="Calibri"/>
                <w:b/>
                <w:bCs/>
                <w:color w:val="000000"/>
                <w:sz w:val="22"/>
                <w:szCs w:val="22"/>
                <w:lang w:val="en-IN" w:eastAsia="en-IN"/>
              </w:rPr>
              <w:t>.</w:t>
            </w:r>
            <w:r w:rsidR="00203159">
              <w:rPr>
                <w:rFonts w:ascii="Calibri" w:hAnsi="Calibri" w:cs="Calibri"/>
                <w:b/>
                <w:bCs/>
                <w:color w:val="000000"/>
                <w:sz w:val="22"/>
                <w:szCs w:val="22"/>
                <w:lang w:val="en-IN" w:eastAsia="en-IN"/>
              </w:rPr>
              <w:t>24</w:t>
            </w:r>
          </w:p>
        </w:tc>
      </w:tr>
      <w:tr w:rsidR="00CE52C1" w:rsidRPr="00A41BDD" w14:paraId="7F7A4955" w14:textId="77777777" w:rsidTr="004A2232">
        <w:trPr>
          <w:trHeight w:val="576"/>
        </w:trPr>
        <w:tc>
          <w:tcPr>
            <w:tcW w:w="5103" w:type="dxa"/>
            <w:shd w:val="clear" w:color="auto" w:fill="auto"/>
            <w:vAlign w:val="bottom"/>
            <w:hideMark/>
          </w:tcPr>
          <w:p w14:paraId="3DABAE1E"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lastRenderedPageBreak/>
              <w:t>Less: Expected Expenses to be incurred to realize the award amount (</w:t>
            </w:r>
            <w:r>
              <w:rPr>
                <w:rFonts w:ascii="Calibri" w:hAnsi="Calibri" w:cs="Calibri"/>
                <w:color w:val="000000"/>
                <w:sz w:val="22"/>
                <w:szCs w:val="22"/>
                <w:lang w:val="en-IN" w:eastAsia="en-IN"/>
              </w:rPr>
              <w:t>15%)</w:t>
            </w:r>
          </w:p>
        </w:tc>
        <w:tc>
          <w:tcPr>
            <w:tcW w:w="4110" w:type="dxa"/>
            <w:shd w:val="clear" w:color="auto" w:fill="auto"/>
            <w:vAlign w:val="center"/>
            <w:hideMark/>
          </w:tcPr>
          <w:p w14:paraId="7E43860B" w14:textId="575F7445" w:rsidR="00CE52C1" w:rsidRPr="00A41BDD" w:rsidRDefault="002875E5" w:rsidP="004A2232">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r w:rsidR="00CE52C1" w:rsidRPr="00A41BDD">
              <w:rPr>
                <w:rFonts w:ascii="Calibri" w:hAnsi="Calibri" w:cs="Calibri"/>
                <w:color w:val="000000"/>
                <w:sz w:val="22"/>
                <w:szCs w:val="22"/>
                <w:lang w:val="en-IN" w:eastAsia="en-IN"/>
              </w:rPr>
              <w:t>.</w:t>
            </w:r>
            <w:r w:rsidR="00203159">
              <w:rPr>
                <w:rFonts w:ascii="Calibri" w:hAnsi="Calibri" w:cs="Calibri"/>
                <w:color w:val="000000"/>
                <w:sz w:val="22"/>
                <w:szCs w:val="22"/>
                <w:lang w:val="en-IN" w:eastAsia="en-IN"/>
              </w:rPr>
              <w:t>74</w:t>
            </w:r>
          </w:p>
        </w:tc>
      </w:tr>
      <w:tr w:rsidR="00CE52C1" w:rsidRPr="00A41BDD" w14:paraId="2DB7FED9" w14:textId="77777777" w:rsidTr="00797BC4">
        <w:trPr>
          <w:trHeight w:val="288"/>
        </w:trPr>
        <w:tc>
          <w:tcPr>
            <w:tcW w:w="5103" w:type="dxa"/>
            <w:shd w:val="clear" w:color="auto" w:fill="9CC2E5" w:themeFill="accent1" w:themeFillTint="99"/>
            <w:vAlign w:val="bottom"/>
            <w:hideMark/>
          </w:tcPr>
          <w:p w14:paraId="115C2D1B" w14:textId="77777777" w:rsidR="00CE52C1" w:rsidRPr="00A41BDD" w:rsidRDefault="00CE52C1" w:rsidP="004A2232">
            <w:pPr>
              <w:spacing w:after="0" w:line="360" w:lineRule="auto"/>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Net Award Amount</w:t>
            </w:r>
          </w:p>
        </w:tc>
        <w:tc>
          <w:tcPr>
            <w:tcW w:w="4110" w:type="dxa"/>
            <w:shd w:val="clear" w:color="auto" w:fill="9CC2E5" w:themeFill="accent1" w:themeFillTint="99"/>
            <w:vAlign w:val="center"/>
            <w:hideMark/>
          </w:tcPr>
          <w:p w14:paraId="183B1597" w14:textId="4F11FF9A" w:rsidR="00CE52C1" w:rsidRPr="00A41BDD" w:rsidRDefault="00CE52C1" w:rsidP="004A2232">
            <w:pPr>
              <w:spacing w:after="0" w:line="360" w:lineRule="auto"/>
              <w:jc w:val="center"/>
              <w:rPr>
                <w:rFonts w:ascii="Calibri" w:hAnsi="Calibri" w:cs="Calibri"/>
                <w:b/>
                <w:bCs/>
                <w:color w:val="000000"/>
                <w:sz w:val="22"/>
                <w:szCs w:val="22"/>
                <w:lang w:val="en-IN" w:eastAsia="en-IN"/>
              </w:rPr>
            </w:pPr>
            <w:r w:rsidRPr="00A41BDD">
              <w:rPr>
                <w:rFonts w:ascii="Calibri" w:hAnsi="Calibri" w:cs="Calibri"/>
                <w:b/>
                <w:bCs/>
                <w:color w:val="000000"/>
                <w:sz w:val="22"/>
                <w:szCs w:val="22"/>
                <w:lang w:val="en-IN" w:eastAsia="en-IN"/>
              </w:rPr>
              <w:t>1</w:t>
            </w:r>
            <w:r w:rsidR="00203159">
              <w:rPr>
                <w:rFonts w:ascii="Calibri" w:hAnsi="Calibri" w:cs="Calibri"/>
                <w:b/>
                <w:bCs/>
                <w:color w:val="000000"/>
                <w:sz w:val="22"/>
                <w:szCs w:val="22"/>
                <w:lang w:val="en-IN" w:eastAsia="en-IN"/>
              </w:rPr>
              <w:t>5</w:t>
            </w:r>
            <w:r w:rsidRPr="00A41BDD">
              <w:rPr>
                <w:rFonts w:ascii="Calibri" w:hAnsi="Calibri" w:cs="Calibri"/>
                <w:b/>
                <w:bCs/>
                <w:color w:val="000000"/>
                <w:sz w:val="22"/>
                <w:szCs w:val="22"/>
                <w:lang w:val="en-IN" w:eastAsia="en-IN"/>
              </w:rPr>
              <w:t>.</w:t>
            </w:r>
            <w:r w:rsidR="00203159">
              <w:rPr>
                <w:rFonts w:ascii="Calibri" w:hAnsi="Calibri" w:cs="Calibri"/>
                <w:b/>
                <w:bCs/>
                <w:color w:val="000000"/>
                <w:sz w:val="22"/>
                <w:szCs w:val="22"/>
                <w:lang w:val="en-IN" w:eastAsia="en-IN"/>
              </w:rPr>
              <w:t>51</w:t>
            </w:r>
          </w:p>
        </w:tc>
      </w:tr>
    </w:tbl>
    <w:p w14:paraId="324E412A" w14:textId="2FAA37E1" w:rsidR="00203159"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received an arbitration award on </w:t>
      </w:r>
      <w:r>
        <w:rPr>
          <w:rFonts w:ascii="Arial" w:hAnsi="Arial" w:cs="Arial"/>
          <w:sz w:val="22"/>
          <w:lang w:val="en-IN"/>
        </w:rPr>
        <w:t>24</w:t>
      </w:r>
      <w:r w:rsidRPr="00B93008">
        <w:rPr>
          <w:rFonts w:ascii="Arial" w:hAnsi="Arial" w:cs="Arial"/>
          <w:sz w:val="22"/>
          <w:lang w:val="en-IN"/>
        </w:rPr>
        <w:t xml:space="preserve">th </w:t>
      </w:r>
      <w:r>
        <w:rPr>
          <w:rFonts w:ascii="Arial" w:hAnsi="Arial" w:cs="Arial"/>
          <w:sz w:val="22"/>
          <w:lang w:val="en-IN"/>
        </w:rPr>
        <w:t>February</w:t>
      </w:r>
      <w:r w:rsidRPr="00B93008">
        <w:rPr>
          <w:rFonts w:ascii="Arial" w:hAnsi="Arial" w:cs="Arial"/>
          <w:sz w:val="22"/>
          <w:lang w:val="en-IN"/>
        </w:rPr>
        <w:t xml:space="preserve"> 20</w:t>
      </w:r>
      <w:r>
        <w:rPr>
          <w:rFonts w:ascii="Arial" w:hAnsi="Arial" w:cs="Arial"/>
          <w:sz w:val="22"/>
          <w:lang w:val="en-IN"/>
        </w:rPr>
        <w:t>22</w:t>
      </w:r>
      <w:r w:rsidRPr="00B93008">
        <w:rPr>
          <w:rFonts w:ascii="Arial" w:hAnsi="Arial" w:cs="Arial"/>
          <w:sz w:val="22"/>
          <w:lang w:val="en-IN"/>
        </w:rPr>
        <w:t xml:space="preserve">, for </w:t>
      </w:r>
      <w:r w:rsidRPr="00556FC3">
        <w:rPr>
          <w:rFonts w:ascii="Arial" w:hAnsi="Arial" w:cs="Arial"/>
          <w:sz w:val="22"/>
          <w:lang w:val="en-IN"/>
        </w:rPr>
        <w:t>Hyderabad Expressway (HEL)</w:t>
      </w:r>
      <w:r>
        <w:rPr>
          <w:rFonts w:ascii="Arial" w:hAnsi="Arial" w:cs="Arial"/>
          <w:sz w:val="22"/>
          <w:lang w:val="en-IN"/>
        </w:rPr>
        <w:t xml:space="preserve"> </w:t>
      </w:r>
      <w:r w:rsidRPr="00B93008">
        <w:rPr>
          <w:rFonts w:ascii="Arial" w:hAnsi="Arial" w:cs="Arial"/>
          <w:sz w:val="22"/>
          <w:lang w:val="en-IN"/>
        </w:rPr>
        <w:t xml:space="preserve">project. Here the Concession agreement was between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and </w:t>
      </w:r>
      <w:r w:rsidRPr="00203159">
        <w:rPr>
          <w:rFonts w:ascii="Arial" w:hAnsi="Arial" w:cs="Arial"/>
          <w:sz w:val="22"/>
          <w:lang w:val="en-IN"/>
        </w:rPr>
        <w:t xml:space="preserve">Hyderabad Growth Corridor Ltd (HGCL).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w:t>
      </w:r>
      <w:r>
        <w:rPr>
          <w:rFonts w:ascii="Arial" w:hAnsi="Arial" w:cs="Arial"/>
          <w:sz w:val="22"/>
          <w:lang w:val="en-IN"/>
        </w:rPr>
        <w:t>7</w:t>
      </w:r>
      <w:r w:rsidRPr="00B93008">
        <w:rPr>
          <w:rFonts w:ascii="Arial" w:hAnsi="Arial" w:cs="Arial"/>
          <w:sz w:val="22"/>
          <w:lang w:val="en-IN"/>
        </w:rPr>
        <w:t xml:space="preserve">%. </w:t>
      </w:r>
      <w:r w:rsidR="00203159">
        <w:rPr>
          <w:rFonts w:ascii="Arial" w:hAnsi="Arial" w:cs="Arial"/>
          <w:sz w:val="22"/>
          <w:lang w:val="en-IN"/>
        </w:rPr>
        <w:t xml:space="preserve">Here we cannot apply </w:t>
      </w:r>
      <w:proofErr w:type="spellStart"/>
      <w:r w:rsidR="00203159" w:rsidRPr="00B93008">
        <w:rPr>
          <w:rFonts w:ascii="Arial" w:hAnsi="Arial" w:cs="Arial"/>
          <w:sz w:val="22"/>
          <w:lang w:val="en-IN"/>
        </w:rPr>
        <w:t>Vivad</w:t>
      </w:r>
      <w:proofErr w:type="spellEnd"/>
      <w:r w:rsidR="00203159" w:rsidRPr="00B93008">
        <w:rPr>
          <w:rFonts w:ascii="Arial" w:hAnsi="Arial" w:cs="Arial"/>
          <w:sz w:val="22"/>
          <w:lang w:val="en-IN"/>
        </w:rPr>
        <w:t xml:space="preserve"> se Vishwas II (Contractual Disputes) Scheme</w:t>
      </w:r>
      <w:r w:rsidR="00203159">
        <w:rPr>
          <w:rFonts w:ascii="Arial" w:hAnsi="Arial" w:cs="Arial"/>
          <w:sz w:val="22"/>
          <w:lang w:val="en-IN"/>
        </w:rPr>
        <w:t xml:space="preserve"> because </w:t>
      </w:r>
      <w:r w:rsidR="00203159" w:rsidRPr="00203159">
        <w:rPr>
          <w:rFonts w:ascii="Arial" w:hAnsi="Arial" w:cs="Arial"/>
          <w:sz w:val="22"/>
          <w:lang w:val="en-IN"/>
        </w:rPr>
        <w:t>Hyderabad Growth Corridor Ltd (HGCL) is a non-govt body</w:t>
      </w:r>
      <w:r w:rsidR="00203159">
        <w:rPr>
          <w:rFonts w:ascii="Arial" w:hAnsi="Arial" w:cs="Arial"/>
          <w:sz w:val="22"/>
          <w:lang w:val="en-IN"/>
        </w:rPr>
        <w:t>.</w:t>
      </w:r>
    </w:p>
    <w:p w14:paraId="465A3803" w14:textId="71A2094C" w:rsidR="00CE52C1" w:rsidRDefault="00CE52C1">
      <w:pPr>
        <w:pStyle w:val="ListParagraph"/>
        <w:numPr>
          <w:ilvl w:val="0"/>
          <w:numId w:val="26"/>
        </w:numPr>
        <w:autoSpaceDE w:val="0"/>
        <w:autoSpaceDN w:val="0"/>
        <w:adjustRightInd w:val="0"/>
        <w:spacing w:before="240" w:line="360" w:lineRule="auto"/>
        <w:ind w:left="426" w:right="-330" w:hanging="284"/>
        <w:jc w:val="both"/>
        <w:rPr>
          <w:rFonts w:ascii="Arial" w:hAnsi="Arial" w:cs="Arial"/>
          <w:b/>
          <w:sz w:val="22"/>
          <w:lang w:val="en-IN"/>
        </w:rPr>
      </w:pPr>
      <w:r w:rsidRPr="000669AA">
        <w:rPr>
          <w:rFonts w:ascii="Arial" w:hAnsi="Arial" w:cs="Arial"/>
          <w:b/>
          <w:sz w:val="22"/>
          <w:lang w:val="en-IN"/>
        </w:rPr>
        <w:t>CYBERABAD EXRESSWAY (CEL)</w:t>
      </w:r>
      <w:r>
        <w:rPr>
          <w:rFonts w:ascii="Arial" w:hAnsi="Arial" w:cs="Arial"/>
          <w:b/>
          <w:sz w:val="22"/>
          <w:lang w:val="en-IN"/>
        </w:rPr>
        <w:t>:</w:t>
      </w:r>
      <w:r w:rsidR="00057089">
        <w:rPr>
          <w:rFonts w:ascii="Arial" w:hAnsi="Arial" w:cs="Arial"/>
          <w:b/>
          <w:sz w:val="22"/>
          <w:lang w:val="en-IN"/>
        </w:rPr>
        <w:t xml:space="preserve"> </w:t>
      </w:r>
    </w:p>
    <w:tbl>
      <w:tblPr>
        <w:tblW w:w="9213" w:type="dxa"/>
        <w:tblInd w:w="421" w:type="dxa"/>
        <w:tblLook w:val="04A0" w:firstRow="1" w:lastRow="0" w:firstColumn="1" w:lastColumn="0" w:noHBand="0" w:noVBand="1"/>
      </w:tblPr>
      <w:tblGrid>
        <w:gridCol w:w="5103"/>
        <w:gridCol w:w="4110"/>
      </w:tblGrid>
      <w:tr w:rsidR="00CE52C1" w:rsidRPr="00F45C76" w14:paraId="085891B0" w14:textId="77777777" w:rsidTr="004A2232">
        <w:trPr>
          <w:trHeight w:val="288"/>
        </w:trPr>
        <w:tc>
          <w:tcPr>
            <w:tcW w:w="9213"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0E23A408" w14:textId="32466AA8" w:rsidR="00CE52C1" w:rsidRPr="00F45C76" w:rsidRDefault="004A2232" w:rsidP="004A2232">
            <w:pPr>
              <w:spacing w:after="0" w:line="360" w:lineRule="auto"/>
              <w:jc w:val="center"/>
              <w:rPr>
                <w:rFonts w:ascii="Calibri" w:hAnsi="Calibri" w:cs="Calibri"/>
                <w:b/>
                <w:bCs/>
                <w:color w:val="C00000"/>
                <w:sz w:val="22"/>
                <w:szCs w:val="22"/>
                <w:lang w:val="en-IN" w:eastAsia="en-IN"/>
              </w:rPr>
            </w:pPr>
            <w:r w:rsidRPr="00F45C76">
              <w:rPr>
                <w:rFonts w:ascii="Calibri" w:hAnsi="Calibri" w:cs="Calibri"/>
                <w:b/>
                <w:bCs/>
                <w:color w:val="C00000"/>
                <w:sz w:val="22"/>
                <w:szCs w:val="22"/>
                <w:lang w:val="en-IN" w:eastAsia="en-IN"/>
              </w:rPr>
              <w:t xml:space="preserve">CYBERABAD </w:t>
            </w:r>
            <w:r w:rsidRPr="007D48B6">
              <w:rPr>
                <w:rFonts w:ascii="Calibri" w:hAnsi="Calibri" w:cs="Calibri"/>
                <w:b/>
                <w:bCs/>
                <w:color w:val="C00000"/>
                <w:sz w:val="22"/>
                <w:szCs w:val="22"/>
                <w:lang w:val="en-IN" w:eastAsia="en-IN"/>
              </w:rPr>
              <w:t>EXPRESSWAY</w:t>
            </w:r>
            <w:r w:rsidRPr="00F45C76">
              <w:rPr>
                <w:rFonts w:ascii="Calibri" w:hAnsi="Calibri" w:cs="Calibri"/>
                <w:b/>
                <w:bCs/>
                <w:color w:val="C00000"/>
                <w:sz w:val="22"/>
                <w:szCs w:val="22"/>
                <w:lang w:val="en-IN" w:eastAsia="en-IN"/>
              </w:rPr>
              <w:t xml:space="preserve"> </w:t>
            </w:r>
            <w:r w:rsidR="00CE52C1" w:rsidRPr="00F45C76">
              <w:rPr>
                <w:rFonts w:ascii="Calibri" w:hAnsi="Calibri" w:cs="Calibri"/>
                <w:b/>
                <w:bCs/>
                <w:color w:val="C00000"/>
                <w:sz w:val="22"/>
                <w:szCs w:val="22"/>
                <w:lang w:val="en-IN" w:eastAsia="en-IN"/>
              </w:rPr>
              <w:t>(CEL)</w:t>
            </w:r>
          </w:p>
        </w:tc>
      </w:tr>
      <w:tr w:rsidR="00CE52C1" w:rsidRPr="00F45C76" w14:paraId="17FF9E94" w14:textId="77777777" w:rsidTr="004A2232">
        <w:trPr>
          <w:trHeight w:val="288"/>
        </w:trPr>
        <w:tc>
          <w:tcPr>
            <w:tcW w:w="5103" w:type="dxa"/>
            <w:tcBorders>
              <w:top w:val="nil"/>
              <w:left w:val="single" w:sz="4" w:space="0" w:color="auto"/>
              <w:bottom w:val="single" w:sz="4" w:space="0" w:color="auto"/>
              <w:right w:val="single" w:sz="4" w:space="0" w:color="auto"/>
            </w:tcBorders>
            <w:shd w:val="clear" w:color="000000" w:fill="002060"/>
            <w:vAlign w:val="center"/>
            <w:hideMark/>
          </w:tcPr>
          <w:p w14:paraId="48D9CB0E" w14:textId="77777777" w:rsidR="00CE52C1" w:rsidRPr="00F45C76" w:rsidRDefault="00CE52C1" w:rsidP="004A2232">
            <w:pPr>
              <w:spacing w:after="0" w:line="360" w:lineRule="auto"/>
              <w:rPr>
                <w:rFonts w:ascii="Calibri" w:hAnsi="Calibri" w:cs="Calibri"/>
                <w:b/>
                <w:bCs/>
                <w:color w:val="FFFFFF"/>
                <w:sz w:val="22"/>
                <w:szCs w:val="22"/>
                <w:lang w:val="en-IN" w:eastAsia="en-IN"/>
              </w:rPr>
            </w:pPr>
            <w:r w:rsidRPr="00F45C76">
              <w:rPr>
                <w:rFonts w:ascii="Calibri" w:hAnsi="Calibri" w:cs="Calibri"/>
                <w:b/>
                <w:bCs/>
                <w:color w:val="FFFFFF"/>
                <w:sz w:val="22"/>
                <w:szCs w:val="22"/>
                <w:lang w:val="en-IN" w:eastAsia="en-IN"/>
              </w:rPr>
              <w:t>Particulars</w:t>
            </w:r>
          </w:p>
        </w:tc>
        <w:tc>
          <w:tcPr>
            <w:tcW w:w="4110" w:type="dxa"/>
            <w:tcBorders>
              <w:top w:val="nil"/>
              <w:left w:val="nil"/>
              <w:bottom w:val="single" w:sz="4" w:space="0" w:color="auto"/>
              <w:right w:val="single" w:sz="4" w:space="0" w:color="auto"/>
            </w:tcBorders>
            <w:shd w:val="clear" w:color="000000" w:fill="002060"/>
            <w:vAlign w:val="center"/>
            <w:hideMark/>
          </w:tcPr>
          <w:p w14:paraId="664FA1D0" w14:textId="77777777" w:rsidR="00CE52C1" w:rsidRPr="00F45C76" w:rsidRDefault="00CE52C1" w:rsidP="004A2232">
            <w:pPr>
              <w:spacing w:after="0" w:line="360" w:lineRule="auto"/>
              <w:jc w:val="center"/>
              <w:rPr>
                <w:rFonts w:ascii="Calibri" w:hAnsi="Calibri" w:cs="Calibri"/>
                <w:b/>
                <w:bCs/>
                <w:color w:val="FFFFFF"/>
                <w:sz w:val="22"/>
                <w:szCs w:val="22"/>
                <w:lang w:val="en-IN" w:eastAsia="en-IN"/>
              </w:rPr>
            </w:pPr>
            <w:r w:rsidRPr="00F45C76">
              <w:rPr>
                <w:rFonts w:ascii="Calibri" w:hAnsi="Calibri" w:cs="Calibri"/>
                <w:b/>
                <w:bCs/>
                <w:color w:val="FFFFFF"/>
                <w:sz w:val="22"/>
                <w:szCs w:val="22"/>
                <w:lang w:val="en-IN" w:eastAsia="en-IN"/>
              </w:rPr>
              <w:t xml:space="preserve">Amount (In </w:t>
            </w:r>
            <w:proofErr w:type="spellStart"/>
            <w:r w:rsidRPr="00F45C76">
              <w:rPr>
                <w:rFonts w:ascii="Calibri" w:hAnsi="Calibri" w:cs="Calibri"/>
                <w:b/>
                <w:bCs/>
                <w:color w:val="FFFFFF"/>
                <w:sz w:val="22"/>
                <w:szCs w:val="22"/>
                <w:lang w:val="en-IN" w:eastAsia="en-IN"/>
              </w:rPr>
              <w:t>Crs</w:t>
            </w:r>
            <w:proofErr w:type="spellEnd"/>
            <w:r w:rsidRPr="00F45C76">
              <w:rPr>
                <w:rFonts w:ascii="Calibri" w:hAnsi="Calibri" w:cs="Calibri"/>
                <w:b/>
                <w:bCs/>
                <w:color w:val="FFFFFF"/>
                <w:sz w:val="22"/>
                <w:szCs w:val="22"/>
                <w:lang w:val="en-IN" w:eastAsia="en-IN"/>
              </w:rPr>
              <w:t>)</w:t>
            </w:r>
          </w:p>
        </w:tc>
      </w:tr>
      <w:tr w:rsidR="00CE52C1" w:rsidRPr="00F45C76" w14:paraId="13060BDB" w14:textId="77777777" w:rsidTr="004A2232">
        <w:trPr>
          <w:trHeight w:val="288"/>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44734A77"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Contract value</w:t>
            </w:r>
          </w:p>
        </w:tc>
        <w:tc>
          <w:tcPr>
            <w:tcW w:w="4110" w:type="dxa"/>
            <w:tcBorders>
              <w:top w:val="nil"/>
              <w:left w:val="nil"/>
              <w:bottom w:val="single" w:sz="4" w:space="0" w:color="auto"/>
              <w:right w:val="single" w:sz="4" w:space="0" w:color="auto"/>
            </w:tcBorders>
            <w:shd w:val="clear" w:color="auto" w:fill="auto"/>
            <w:vAlign w:val="center"/>
            <w:hideMark/>
          </w:tcPr>
          <w:p w14:paraId="15FC81A3" w14:textId="77777777" w:rsidR="00CE52C1" w:rsidRPr="00F45C76" w:rsidRDefault="00CE52C1" w:rsidP="004A2232">
            <w:pPr>
              <w:spacing w:after="0" w:line="360" w:lineRule="auto"/>
              <w:jc w:val="center"/>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415</w:t>
            </w:r>
          </w:p>
        </w:tc>
      </w:tr>
      <w:tr w:rsidR="00CE52C1" w:rsidRPr="00F45C76" w14:paraId="37B7AE61" w14:textId="77777777" w:rsidTr="004A2232">
        <w:trPr>
          <w:trHeight w:val="288"/>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6A018887"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Claim Value</w:t>
            </w:r>
          </w:p>
        </w:tc>
        <w:tc>
          <w:tcPr>
            <w:tcW w:w="4110" w:type="dxa"/>
            <w:tcBorders>
              <w:top w:val="nil"/>
              <w:left w:val="nil"/>
              <w:bottom w:val="single" w:sz="4" w:space="0" w:color="auto"/>
              <w:right w:val="single" w:sz="4" w:space="0" w:color="auto"/>
            </w:tcBorders>
            <w:shd w:val="clear" w:color="auto" w:fill="auto"/>
            <w:vAlign w:val="center"/>
            <w:hideMark/>
          </w:tcPr>
          <w:p w14:paraId="57DF972E" w14:textId="77777777" w:rsidR="00CE52C1" w:rsidRPr="00F45C76" w:rsidRDefault="00CE52C1" w:rsidP="004A2232">
            <w:pPr>
              <w:spacing w:after="0" w:line="360" w:lineRule="auto"/>
              <w:jc w:val="center"/>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234.00</w:t>
            </w:r>
          </w:p>
        </w:tc>
      </w:tr>
      <w:tr w:rsidR="00CE52C1" w:rsidRPr="00F45C76" w14:paraId="1CCF7BBA" w14:textId="77777777" w:rsidTr="004A2232">
        <w:trPr>
          <w:trHeight w:val="288"/>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CA9A3F2"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Award Value</w:t>
            </w:r>
          </w:p>
        </w:tc>
        <w:tc>
          <w:tcPr>
            <w:tcW w:w="4110" w:type="dxa"/>
            <w:tcBorders>
              <w:top w:val="nil"/>
              <w:left w:val="nil"/>
              <w:bottom w:val="single" w:sz="4" w:space="0" w:color="auto"/>
              <w:right w:val="single" w:sz="4" w:space="0" w:color="auto"/>
            </w:tcBorders>
            <w:shd w:val="clear" w:color="auto" w:fill="auto"/>
            <w:noWrap/>
            <w:vAlign w:val="center"/>
            <w:hideMark/>
          </w:tcPr>
          <w:p w14:paraId="33033330" w14:textId="77777777" w:rsidR="00CE52C1" w:rsidRPr="00F45C76" w:rsidRDefault="00CE52C1" w:rsidP="004A2232">
            <w:pPr>
              <w:spacing w:after="0" w:line="360" w:lineRule="auto"/>
              <w:jc w:val="center"/>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257.54</w:t>
            </w:r>
          </w:p>
        </w:tc>
      </w:tr>
      <w:tr w:rsidR="00CE52C1" w:rsidRPr="00F45C76" w14:paraId="144D41F5" w14:textId="77777777" w:rsidTr="004A2232">
        <w:trPr>
          <w:trHeight w:val="288"/>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5ECA4664"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IECCL's Share (%)</w:t>
            </w:r>
          </w:p>
        </w:tc>
        <w:tc>
          <w:tcPr>
            <w:tcW w:w="4110" w:type="dxa"/>
            <w:tcBorders>
              <w:top w:val="nil"/>
              <w:left w:val="nil"/>
              <w:bottom w:val="single" w:sz="4" w:space="0" w:color="auto"/>
              <w:right w:val="single" w:sz="4" w:space="0" w:color="auto"/>
            </w:tcBorders>
            <w:shd w:val="clear" w:color="auto" w:fill="auto"/>
            <w:vAlign w:val="center"/>
            <w:hideMark/>
          </w:tcPr>
          <w:p w14:paraId="10FB5089" w14:textId="77777777" w:rsidR="00CE52C1" w:rsidRPr="00F45C76" w:rsidRDefault="00CE52C1" w:rsidP="004A2232">
            <w:pPr>
              <w:spacing w:after="0" w:line="360" w:lineRule="auto"/>
              <w:jc w:val="center"/>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50%</w:t>
            </w:r>
          </w:p>
        </w:tc>
      </w:tr>
      <w:tr w:rsidR="00CE52C1" w:rsidRPr="00F45C76" w14:paraId="257CCE73" w14:textId="77777777" w:rsidTr="00797BC4">
        <w:trPr>
          <w:trHeight w:val="288"/>
        </w:trPr>
        <w:tc>
          <w:tcPr>
            <w:tcW w:w="5103"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062FA440" w14:textId="2A61B755" w:rsidR="00CE52C1" w:rsidRPr="008F3D4E" w:rsidRDefault="008F3D4E" w:rsidP="004A2232">
            <w:pPr>
              <w:spacing w:after="0" w:line="360" w:lineRule="auto"/>
              <w:rPr>
                <w:rFonts w:ascii="Calibri" w:hAnsi="Calibri" w:cs="Calibri"/>
                <w:b/>
                <w:bCs/>
                <w:color w:val="000000"/>
                <w:sz w:val="22"/>
                <w:szCs w:val="22"/>
                <w:lang w:val="en-IN" w:eastAsia="en-IN"/>
              </w:rPr>
            </w:pPr>
            <w:r w:rsidRPr="008F3D4E">
              <w:rPr>
                <w:rFonts w:ascii="Calibri" w:hAnsi="Calibri" w:cs="Calibri"/>
                <w:b/>
                <w:bCs/>
                <w:color w:val="000000"/>
                <w:sz w:val="22"/>
                <w:szCs w:val="22"/>
                <w:lang w:val="en-IN" w:eastAsia="en-IN"/>
              </w:rPr>
              <w:t>IECCL's share of award</w:t>
            </w:r>
          </w:p>
        </w:tc>
        <w:tc>
          <w:tcPr>
            <w:tcW w:w="4110" w:type="dxa"/>
            <w:tcBorders>
              <w:top w:val="nil"/>
              <w:left w:val="nil"/>
              <w:bottom w:val="single" w:sz="4" w:space="0" w:color="auto"/>
              <w:right w:val="single" w:sz="4" w:space="0" w:color="auto"/>
            </w:tcBorders>
            <w:shd w:val="clear" w:color="auto" w:fill="9CC2E5" w:themeFill="accent1" w:themeFillTint="99"/>
            <w:vAlign w:val="center"/>
            <w:hideMark/>
          </w:tcPr>
          <w:p w14:paraId="6CBCE3D2" w14:textId="13718514" w:rsidR="00CE52C1" w:rsidRPr="008F3D4E" w:rsidRDefault="008F3D4E" w:rsidP="004A2232">
            <w:pPr>
              <w:spacing w:after="0" w:line="360" w:lineRule="auto"/>
              <w:jc w:val="center"/>
              <w:rPr>
                <w:rFonts w:ascii="Calibri" w:hAnsi="Calibri" w:cs="Calibri"/>
                <w:b/>
                <w:bCs/>
                <w:color w:val="000000"/>
                <w:sz w:val="22"/>
                <w:szCs w:val="22"/>
                <w:lang w:val="en-IN" w:eastAsia="en-IN"/>
              </w:rPr>
            </w:pPr>
            <w:r w:rsidRPr="008F3D4E">
              <w:rPr>
                <w:rFonts w:ascii="Calibri" w:hAnsi="Calibri" w:cs="Calibri"/>
                <w:b/>
                <w:bCs/>
                <w:color w:val="000000"/>
                <w:sz w:val="22"/>
                <w:szCs w:val="22"/>
                <w:lang w:val="en-IN" w:eastAsia="en-IN"/>
              </w:rPr>
              <w:t>128.77</w:t>
            </w:r>
          </w:p>
        </w:tc>
      </w:tr>
      <w:tr w:rsidR="00CE52C1" w:rsidRPr="00F45C76" w14:paraId="36204D40" w14:textId="77777777" w:rsidTr="004A2232">
        <w:trPr>
          <w:trHeight w:val="576"/>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19F5253F"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Less: Expected Expenses to be incurred to realize the award amount (15%)</w:t>
            </w:r>
          </w:p>
        </w:tc>
        <w:tc>
          <w:tcPr>
            <w:tcW w:w="4110" w:type="dxa"/>
            <w:tcBorders>
              <w:top w:val="nil"/>
              <w:left w:val="nil"/>
              <w:bottom w:val="single" w:sz="4" w:space="0" w:color="auto"/>
              <w:right w:val="single" w:sz="4" w:space="0" w:color="auto"/>
            </w:tcBorders>
            <w:shd w:val="clear" w:color="auto" w:fill="auto"/>
            <w:vAlign w:val="center"/>
            <w:hideMark/>
          </w:tcPr>
          <w:p w14:paraId="6CA2A1A6" w14:textId="308274DF" w:rsidR="00CE52C1" w:rsidRPr="00F45C76" w:rsidRDefault="008F3D4E" w:rsidP="004A2232">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w:t>
            </w:r>
            <w:r w:rsidR="00CE52C1" w:rsidRPr="00F45C76">
              <w:rPr>
                <w:rFonts w:ascii="Calibri" w:hAnsi="Calibri" w:cs="Calibri"/>
                <w:color w:val="000000"/>
                <w:sz w:val="22"/>
                <w:szCs w:val="22"/>
                <w:lang w:val="en-IN" w:eastAsia="en-IN"/>
              </w:rPr>
              <w:t>.</w:t>
            </w:r>
            <w:r>
              <w:rPr>
                <w:rFonts w:ascii="Calibri" w:hAnsi="Calibri" w:cs="Calibri"/>
                <w:color w:val="000000"/>
                <w:sz w:val="22"/>
                <w:szCs w:val="22"/>
                <w:lang w:val="en-IN" w:eastAsia="en-IN"/>
              </w:rPr>
              <w:t>32</w:t>
            </w:r>
          </w:p>
        </w:tc>
      </w:tr>
      <w:tr w:rsidR="00CE52C1" w:rsidRPr="00F45C76" w14:paraId="68DF76EB" w14:textId="77777777" w:rsidTr="00797BC4">
        <w:trPr>
          <w:trHeight w:val="288"/>
        </w:trPr>
        <w:tc>
          <w:tcPr>
            <w:tcW w:w="5103"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1040521D" w14:textId="77777777" w:rsidR="00CE52C1" w:rsidRPr="00F45C76" w:rsidRDefault="00CE52C1" w:rsidP="004A2232">
            <w:pPr>
              <w:spacing w:after="0" w:line="360" w:lineRule="auto"/>
              <w:rPr>
                <w:rFonts w:ascii="Calibri" w:hAnsi="Calibri" w:cs="Calibri"/>
                <w:b/>
                <w:bCs/>
                <w:color w:val="000000"/>
                <w:sz w:val="22"/>
                <w:szCs w:val="22"/>
                <w:lang w:val="en-IN" w:eastAsia="en-IN"/>
              </w:rPr>
            </w:pPr>
            <w:r w:rsidRPr="00F45C76">
              <w:rPr>
                <w:rFonts w:ascii="Calibri" w:hAnsi="Calibri" w:cs="Calibri"/>
                <w:b/>
                <w:bCs/>
                <w:color w:val="000000"/>
                <w:sz w:val="22"/>
                <w:szCs w:val="22"/>
                <w:lang w:val="en-IN" w:eastAsia="en-IN"/>
              </w:rPr>
              <w:t xml:space="preserve">Net Award Amount </w:t>
            </w:r>
          </w:p>
        </w:tc>
        <w:tc>
          <w:tcPr>
            <w:tcW w:w="4110" w:type="dxa"/>
            <w:tcBorders>
              <w:top w:val="nil"/>
              <w:left w:val="nil"/>
              <w:bottom w:val="single" w:sz="4" w:space="0" w:color="auto"/>
              <w:right w:val="single" w:sz="4" w:space="0" w:color="auto"/>
            </w:tcBorders>
            <w:shd w:val="clear" w:color="auto" w:fill="9CC2E5" w:themeFill="accent1" w:themeFillTint="99"/>
            <w:vAlign w:val="center"/>
            <w:hideMark/>
          </w:tcPr>
          <w:p w14:paraId="0E9AEF6A" w14:textId="7DEA3FC9" w:rsidR="00CE52C1" w:rsidRPr="00F45C76" w:rsidRDefault="00CE52C1" w:rsidP="004A2232">
            <w:pPr>
              <w:spacing w:after="0" w:line="360" w:lineRule="auto"/>
              <w:jc w:val="center"/>
              <w:rPr>
                <w:rFonts w:ascii="Calibri" w:hAnsi="Calibri" w:cs="Calibri"/>
                <w:b/>
                <w:bCs/>
                <w:color w:val="000000"/>
                <w:sz w:val="22"/>
                <w:szCs w:val="22"/>
                <w:lang w:val="en-IN" w:eastAsia="en-IN"/>
              </w:rPr>
            </w:pPr>
            <w:r w:rsidRPr="00F45C76">
              <w:rPr>
                <w:rFonts w:ascii="Calibri" w:hAnsi="Calibri" w:cs="Calibri"/>
                <w:b/>
                <w:bCs/>
                <w:color w:val="000000"/>
                <w:sz w:val="22"/>
                <w:szCs w:val="22"/>
                <w:lang w:val="en-IN" w:eastAsia="en-IN"/>
              </w:rPr>
              <w:t>1</w:t>
            </w:r>
            <w:r w:rsidR="008F3D4E">
              <w:rPr>
                <w:rFonts w:ascii="Calibri" w:hAnsi="Calibri" w:cs="Calibri"/>
                <w:b/>
                <w:bCs/>
                <w:color w:val="000000"/>
                <w:sz w:val="22"/>
                <w:szCs w:val="22"/>
                <w:lang w:val="en-IN" w:eastAsia="en-IN"/>
              </w:rPr>
              <w:t>09</w:t>
            </w:r>
            <w:r w:rsidRPr="00F45C76">
              <w:rPr>
                <w:rFonts w:ascii="Calibri" w:hAnsi="Calibri" w:cs="Calibri"/>
                <w:b/>
                <w:bCs/>
                <w:color w:val="000000"/>
                <w:sz w:val="22"/>
                <w:szCs w:val="22"/>
                <w:lang w:val="en-IN" w:eastAsia="en-IN"/>
              </w:rPr>
              <w:t>.</w:t>
            </w:r>
            <w:r w:rsidR="00A735BC">
              <w:rPr>
                <w:rFonts w:ascii="Calibri" w:hAnsi="Calibri" w:cs="Calibri"/>
                <w:b/>
                <w:bCs/>
                <w:color w:val="000000"/>
                <w:sz w:val="22"/>
                <w:szCs w:val="22"/>
                <w:lang w:val="en-IN" w:eastAsia="en-IN"/>
              </w:rPr>
              <w:t>4</w:t>
            </w:r>
            <w:r w:rsidR="008F3D4E">
              <w:rPr>
                <w:rFonts w:ascii="Calibri" w:hAnsi="Calibri" w:cs="Calibri"/>
                <w:b/>
                <w:bCs/>
                <w:color w:val="000000"/>
                <w:sz w:val="22"/>
                <w:szCs w:val="22"/>
                <w:lang w:val="en-IN" w:eastAsia="en-IN"/>
              </w:rPr>
              <w:t>5</w:t>
            </w:r>
          </w:p>
        </w:tc>
      </w:tr>
    </w:tbl>
    <w:p w14:paraId="2CF4DA54" w14:textId="77777777" w:rsidR="008F3D4E"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received an arbitration award on </w:t>
      </w:r>
      <w:r>
        <w:rPr>
          <w:rFonts w:ascii="Arial" w:hAnsi="Arial" w:cs="Arial"/>
          <w:sz w:val="22"/>
          <w:lang w:val="en-IN"/>
        </w:rPr>
        <w:t>27</w:t>
      </w:r>
      <w:r w:rsidRPr="00B93008">
        <w:rPr>
          <w:rFonts w:ascii="Arial" w:hAnsi="Arial" w:cs="Arial"/>
          <w:sz w:val="22"/>
          <w:lang w:val="en-IN"/>
        </w:rPr>
        <w:t xml:space="preserve">th </w:t>
      </w:r>
      <w:r>
        <w:rPr>
          <w:rFonts w:ascii="Arial" w:hAnsi="Arial" w:cs="Arial"/>
          <w:sz w:val="22"/>
          <w:lang w:val="en-IN"/>
        </w:rPr>
        <w:t>February</w:t>
      </w:r>
      <w:r w:rsidRPr="00B93008">
        <w:rPr>
          <w:rFonts w:ascii="Arial" w:hAnsi="Arial" w:cs="Arial"/>
          <w:sz w:val="22"/>
          <w:lang w:val="en-IN"/>
        </w:rPr>
        <w:t xml:space="preserve"> 20</w:t>
      </w:r>
      <w:r>
        <w:rPr>
          <w:rFonts w:ascii="Arial" w:hAnsi="Arial" w:cs="Arial"/>
          <w:sz w:val="22"/>
          <w:lang w:val="en-IN"/>
        </w:rPr>
        <w:t>19</w:t>
      </w:r>
      <w:r w:rsidRPr="00B93008">
        <w:rPr>
          <w:rFonts w:ascii="Arial" w:hAnsi="Arial" w:cs="Arial"/>
          <w:sz w:val="22"/>
          <w:lang w:val="en-IN"/>
        </w:rPr>
        <w:t xml:space="preserve">, for </w:t>
      </w:r>
      <w:r w:rsidRPr="0020551A">
        <w:rPr>
          <w:rFonts w:ascii="Arial" w:hAnsi="Arial" w:cs="Arial"/>
          <w:sz w:val="22"/>
          <w:lang w:val="en-IN"/>
        </w:rPr>
        <w:t xml:space="preserve">Cyberabad Expressway (CEL) </w:t>
      </w:r>
      <w:r w:rsidRPr="00B93008">
        <w:rPr>
          <w:rFonts w:ascii="Arial" w:hAnsi="Arial" w:cs="Arial"/>
          <w:sz w:val="22"/>
          <w:lang w:val="en-IN"/>
        </w:rPr>
        <w:t xml:space="preserve">project. Here the Concession agreement was between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and </w:t>
      </w:r>
      <w:r w:rsidRPr="0020551A">
        <w:rPr>
          <w:rFonts w:ascii="Arial" w:hAnsi="Arial" w:cs="Arial"/>
          <w:sz w:val="22"/>
          <w:lang w:val="en-IN"/>
        </w:rPr>
        <w:t>Hyderabad Growth Corridor Ltd (HGCL)</w:t>
      </w:r>
      <w:r w:rsidRPr="00B93008">
        <w:rPr>
          <w:rFonts w:ascii="Arial" w:hAnsi="Arial" w:cs="Arial"/>
          <w:sz w:val="22"/>
          <w:lang w:val="en-IN"/>
        </w:rPr>
        <w:t xml:space="preserve">.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w:t>
      </w:r>
      <w:r>
        <w:rPr>
          <w:rFonts w:ascii="Arial" w:hAnsi="Arial" w:cs="Arial"/>
          <w:sz w:val="22"/>
          <w:lang w:val="en-IN"/>
        </w:rPr>
        <w:t>15</w:t>
      </w:r>
      <w:r w:rsidRPr="00B93008">
        <w:rPr>
          <w:rFonts w:ascii="Arial" w:hAnsi="Arial" w:cs="Arial"/>
          <w:sz w:val="22"/>
          <w:lang w:val="en-IN"/>
        </w:rPr>
        <w:t xml:space="preserve">%. </w:t>
      </w:r>
      <w:r w:rsidR="008F3D4E">
        <w:rPr>
          <w:rFonts w:ascii="Arial" w:hAnsi="Arial" w:cs="Arial"/>
          <w:sz w:val="22"/>
          <w:lang w:val="en-IN"/>
        </w:rPr>
        <w:t xml:space="preserve">Here we cannot apply </w:t>
      </w:r>
      <w:proofErr w:type="spellStart"/>
      <w:r w:rsidR="008F3D4E" w:rsidRPr="00B93008">
        <w:rPr>
          <w:rFonts w:ascii="Arial" w:hAnsi="Arial" w:cs="Arial"/>
          <w:sz w:val="22"/>
          <w:lang w:val="en-IN"/>
        </w:rPr>
        <w:t>Vivad</w:t>
      </w:r>
      <w:proofErr w:type="spellEnd"/>
      <w:r w:rsidR="008F3D4E" w:rsidRPr="00B93008">
        <w:rPr>
          <w:rFonts w:ascii="Arial" w:hAnsi="Arial" w:cs="Arial"/>
          <w:sz w:val="22"/>
          <w:lang w:val="en-IN"/>
        </w:rPr>
        <w:t xml:space="preserve"> se Vishwas II (Contractual Disputes) Scheme</w:t>
      </w:r>
      <w:r w:rsidR="008F3D4E">
        <w:rPr>
          <w:rFonts w:ascii="Arial" w:hAnsi="Arial" w:cs="Arial"/>
          <w:sz w:val="22"/>
          <w:lang w:val="en-IN"/>
        </w:rPr>
        <w:t xml:space="preserve"> because </w:t>
      </w:r>
      <w:r w:rsidR="008F3D4E" w:rsidRPr="00203159">
        <w:rPr>
          <w:rFonts w:ascii="Arial" w:hAnsi="Arial" w:cs="Arial"/>
          <w:sz w:val="22"/>
          <w:lang w:val="en-IN"/>
        </w:rPr>
        <w:t>Hyderabad Growth Corridor Ltd (HGCL) is a non-govt body</w:t>
      </w:r>
      <w:r w:rsidR="008F3D4E">
        <w:rPr>
          <w:rFonts w:ascii="Arial" w:hAnsi="Arial" w:cs="Arial"/>
          <w:sz w:val="22"/>
          <w:lang w:val="en-IN"/>
        </w:rPr>
        <w:t>.</w:t>
      </w:r>
    </w:p>
    <w:p w14:paraId="29B56E3D" w14:textId="4868A580" w:rsidR="00CE52C1" w:rsidRDefault="00CE52C1">
      <w:pPr>
        <w:pStyle w:val="ListParagraph"/>
        <w:numPr>
          <w:ilvl w:val="0"/>
          <w:numId w:val="26"/>
        </w:numPr>
        <w:autoSpaceDE w:val="0"/>
        <w:autoSpaceDN w:val="0"/>
        <w:adjustRightInd w:val="0"/>
        <w:spacing w:before="240" w:line="360" w:lineRule="auto"/>
        <w:ind w:left="426" w:right="-330" w:hanging="284"/>
        <w:jc w:val="both"/>
        <w:rPr>
          <w:rFonts w:ascii="Arial" w:hAnsi="Arial" w:cs="Arial"/>
          <w:b/>
          <w:sz w:val="22"/>
          <w:lang w:val="en-IN"/>
        </w:rPr>
      </w:pPr>
      <w:r w:rsidRPr="0020551A">
        <w:rPr>
          <w:rFonts w:ascii="Arial" w:hAnsi="Arial" w:cs="Arial"/>
          <w:b/>
          <w:sz w:val="22"/>
          <w:lang w:val="en-IN"/>
        </w:rPr>
        <w:t>PONDICHERRY TINDIVANAM TOLLWAYS LIMITED (PTTL)</w:t>
      </w:r>
      <w:r>
        <w:rPr>
          <w:rFonts w:ascii="Arial" w:hAnsi="Arial" w:cs="Arial"/>
          <w:b/>
          <w:sz w:val="22"/>
          <w:lang w:val="en-IN"/>
        </w:rPr>
        <w:t>:</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10"/>
      </w:tblGrid>
      <w:tr w:rsidR="007D48B6" w:rsidRPr="0020551A" w14:paraId="76E392A3" w14:textId="77777777" w:rsidTr="004A2232">
        <w:trPr>
          <w:trHeight w:val="288"/>
        </w:trPr>
        <w:tc>
          <w:tcPr>
            <w:tcW w:w="9213" w:type="dxa"/>
            <w:gridSpan w:val="2"/>
            <w:shd w:val="clear" w:color="auto" w:fill="F4B083" w:themeFill="accent2" w:themeFillTint="99"/>
            <w:noWrap/>
            <w:vAlign w:val="center"/>
            <w:hideMark/>
          </w:tcPr>
          <w:p w14:paraId="3052E337" w14:textId="2756D13B" w:rsidR="00CE52C1" w:rsidRPr="0020551A" w:rsidRDefault="004A2232" w:rsidP="004A2232">
            <w:pPr>
              <w:spacing w:after="0" w:line="360" w:lineRule="auto"/>
              <w:jc w:val="center"/>
              <w:rPr>
                <w:rFonts w:ascii="Calibri" w:hAnsi="Calibri" w:cs="Calibri"/>
                <w:b/>
                <w:bCs/>
                <w:color w:val="C00000"/>
                <w:sz w:val="22"/>
                <w:szCs w:val="22"/>
                <w:lang w:val="en-IN" w:eastAsia="en-IN"/>
              </w:rPr>
            </w:pPr>
            <w:r w:rsidRPr="0020551A">
              <w:rPr>
                <w:rFonts w:ascii="Calibri" w:hAnsi="Calibri" w:cs="Calibri"/>
                <w:b/>
                <w:bCs/>
                <w:color w:val="C00000"/>
                <w:sz w:val="22"/>
                <w:szCs w:val="22"/>
                <w:lang w:val="en-IN" w:eastAsia="en-IN"/>
              </w:rPr>
              <w:t>PONDICHERRY TINDIVANAM TOLLWAYS LIMITED</w:t>
            </w:r>
          </w:p>
        </w:tc>
      </w:tr>
      <w:tr w:rsidR="00CE52C1" w:rsidRPr="0020551A" w14:paraId="277FEFEA" w14:textId="77777777" w:rsidTr="004A2232">
        <w:trPr>
          <w:trHeight w:val="288"/>
        </w:trPr>
        <w:tc>
          <w:tcPr>
            <w:tcW w:w="5103" w:type="dxa"/>
            <w:shd w:val="clear" w:color="000000" w:fill="002060"/>
            <w:vAlign w:val="center"/>
            <w:hideMark/>
          </w:tcPr>
          <w:p w14:paraId="137D795E" w14:textId="77777777" w:rsidR="00CE52C1" w:rsidRPr="0020551A" w:rsidRDefault="00CE52C1" w:rsidP="004A2232">
            <w:pPr>
              <w:spacing w:after="0" w:line="360" w:lineRule="auto"/>
              <w:rPr>
                <w:rFonts w:ascii="Calibri" w:hAnsi="Calibri" w:cs="Calibri"/>
                <w:b/>
                <w:bCs/>
                <w:color w:val="FFFFFF"/>
                <w:sz w:val="22"/>
                <w:szCs w:val="22"/>
                <w:lang w:val="en-IN" w:eastAsia="en-IN"/>
              </w:rPr>
            </w:pPr>
            <w:r w:rsidRPr="0020551A">
              <w:rPr>
                <w:rFonts w:ascii="Calibri" w:hAnsi="Calibri" w:cs="Calibri"/>
                <w:b/>
                <w:bCs/>
                <w:color w:val="FFFFFF"/>
                <w:sz w:val="22"/>
                <w:szCs w:val="22"/>
                <w:lang w:val="en-IN" w:eastAsia="en-IN"/>
              </w:rPr>
              <w:t>Particulars</w:t>
            </w:r>
          </w:p>
        </w:tc>
        <w:tc>
          <w:tcPr>
            <w:tcW w:w="4110" w:type="dxa"/>
            <w:shd w:val="clear" w:color="000000" w:fill="002060"/>
            <w:vAlign w:val="center"/>
            <w:hideMark/>
          </w:tcPr>
          <w:p w14:paraId="4FA5D241" w14:textId="77777777" w:rsidR="00CE52C1" w:rsidRPr="0020551A" w:rsidRDefault="00CE52C1" w:rsidP="004A2232">
            <w:pPr>
              <w:spacing w:after="0" w:line="360" w:lineRule="auto"/>
              <w:jc w:val="center"/>
              <w:rPr>
                <w:rFonts w:ascii="Calibri" w:hAnsi="Calibri" w:cs="Calibri"/>
                <w:b/>
                <w:bCs/>
                <w:color w:val="FFFFFF"/>
                <w:sz w:val="22"/>
                <w:szCs w:val="22"/>
                <w:lang w:val="en-IN" w:eastAsia="en-IN"/>
              </w:rPr>
            </w:pPr>
            <w:r w:rsidRPr="0020551A">
              <w:rPr>
                <w:rFonts w:ascii="Calibri" w:hAnsi="Calibri" w:cs="Calibri"/>
                <w:b/>
                <w:bCs/>
                <w:color w:val="FFFFFF"/>
                <w:sz w:val="22"/>
                <w:szCs w:val="22"/>
                <w:lang w:val="en-IN" w:eastAsia="en-IN"/>
              </w:rPr>
              <w:t xml:space="preserve">Amount (In </w:t>
            </w:r>
            <w:proofErr w:type="spellStart"/>
            <w:r w:rsidRPr="0020551A">
              <w:rPr>
                <w:rFonts w:ascii="Calibri" w:hAnsi="Calibri" w:cs="Calibri"/>
                <w:b/>
                <w:bCs/>
                <w:color w:val="FFFFFF"/>
                <w:sz w:val="22"/>
                <w:szCs w:val="22"/>
                <w:lang w:val="en-IN" w:eastAsia="en-IN"/>
              </w:rPr>
              <w:t>Crs</w:t>
            </w:r>
            <w:proofErr w:type="spellEnd"/>
            <w:r w:rsidRPr="0020551A">
              <w:rPr>
                <w:rFonts w:ascii="Calibri" w:hAnsi="Calibri" w:cs="Calibri"/>
                <w:b/>
                <w:bCs/>
                <w:color w:val="FFFFFF"/>
                <w:sz w:val="22"/>
                <w:szCs w:val="22"/>
                <w:lang w:val="en-IN" w:eastAsia="en-IN"/>
              </w:rPr>
              <w:t>)</w:t>
            </w:r>
          </w:p>
        </w:tc>
      </w:tr>
      <w:tr w:rsidR="00CE52C1" w:rsidRPr="0020551A" w14:paraId="42F3BA26" w14:textId="77777777" w:rsidTr="004A2232">
        <w:trPr>
          <w:trHeight w:val="288"/>
        </w:trPr>
        <w:tc>
          <w:tcPr>
            <w:tcW w:w="5103" w:type="dxa"/>
            <w:shd w:val="clear" w:color="auto" w:fill="auto"/>
            <w:vAlign w:val="bottom"/>
            <w:hideMark/>
          </w:tcPr>
          <w:p w14:paraId="7223B7DA"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Contract value</w:t>
            </w:r>
          </w:p>
        </w:tc>
        <w:tc>
          <w:tcPr>
            <w:tcW w:w="4110" w:type="dxa"/>
            <w:shd w:val="clear" w:color="auto" w:fill="auto"/>
            <w:vAlign w:val="center"/>
            <w:hideMark/>
          </w:tcPr>
          <w:p w14:paraId="5F5109D9"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229.18</w:t>
            </w:r>
          </w:p>
        </w:tc>
      </w:tr>
      <w:tr w:rsidR="00CE52C1" w:rsidRPr="0020551A" w14:paraId="50FFCACA" w14:textId="77777777" w:rsidTr="004A2232">
        <w:trPr>
          <w:trHeight w:val="288"/>
        </w:trPr>
        <w:tc>
          <w:tcPr>
            <w:tcW w:w="5103" w:type="dxa"/>
            <w:shd w:val="clear" w:color="auto" w:fill="auto"/>
            <w:vAlign w:val="bottom"/>
            <w:hideMark/>
          </w:tcPr>
          <w:p w14:paraId="1B39285C"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Claim Value</w:t>
            </w:r>
          </w:p>
        </w:tc>
        <w:tc>
          <w:tcPr>
            <w:tcW w:w="4110" w:type="dxa"/>
            <w:shd w:val="clear" w:color="auto" w:fill="auto"/>
            <w:vAlign w:val="center"/>
            <w:hideMark/>
          </w:tcPr>
          <w:p w14:paraId="7ACE221E"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243.00</w:t>
            </w:r>
          </w:p>
        </w:tc>
      </w:tr>
      <w:tr w:rsidR="00CE52C1" w:rsidRPr="0020551A" w14:paraId="7F46F261" w14:textId="77777777" w:rsidTr="004A2232">
        <w:trPr>
          <w:trHeight w:val="288"/>
        </w:trPr>
        <w:tc>
          <w:tcPr>
            <w:tcW w:w="5103" w:type="dxa"/>
            <w:shd w:val="clear" w:color="auto" w:fill="auto"/>
            <w:noWrap/>
            <w:vAlign w:val="bottom"/>
            <w:hideMark/>
          </w:tcPr>
          <w:p w14:paraId="001384D3"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Award Value</w:t>
            </w:r>
          </w:p>
        </w:tc>
        <w:tc>
          <w:tcPr>
            <w:tcW w:w="4110" w:type="dxa"/>
            <w:shd w:val="clear" w:color="auto" w:fill="auto"/>
            <w:vAlign w:val="center"/>
            <w:hideMark/>
          </w:tcPr>
          <w:p w14:paraId="07DB332D"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183.82</w:t>
            </w:r>
          </w:p>
        </w:tc>
      </w:tr>
      <w:tr w:rsidR="00CE52C1" w:rsidRPr="0020551A" w14:paraId="24DE08C3" w14:textId="77777777" w:rsidTr="004A2232">
        <w:trPr>
          <w:trHeight w:val="288"/>
        </w:trPr>
        <w:tc>
          <w:tcPr>
            <w:tcW w:w="5103" w:type="dxa"/>
            <w:shd w:val="clear" w:color="auto" w:fill="auto"/>
            <w:vAlign w:val="bottom"/>
            <w:hideMark/>
          </w:tcPr>
          <w:p w14:paraId="5FCD611A"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IECCL's Share (%)</w:t>
            </w:r>
          </w:p>
        </w:tc>
        <w:tc>
          <w:tcPr>
            <w:tcW w:w="4110" w:type="dxa"/>
            <w:shd w:val="clear" w:color="auto" w:fill="auto"/>
            <w:vAlign w:val="center"/>
            <w:hideMark/>
          </w:tcPr>
          <w:p w14:paraId="6512FF6E"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51%</w:t>
            </w:r>
          </w:p>
        </w:tc>
      </w:tr>
      <w:tr w:rsidR="00CE52C1" w:rsidRPr="0020551A" w14:paraId="6458FAF1" w14:textId="77777777" w:rsidTr="004A2232">
        <w:trPr>
          <w:trHeight w:val="288"/>
        </w:trPr>
        <w:tc>
          <w:tcPr>
            <w:tcW w:w="5103" w:type="dxa"/>
            <w:shd w:val="clear" w:color="auto" w:fill="auto"/>
            <w:noWrap/>
            <w:vAlign w:val="bottom"/>
            <w:hideMark/>
          </w:tcPr>
          <w:p w14:paraId="7502E698"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lastRenderedPageBreak/>
              <w:t>IECCL's share of award</w:t>
            </w:r>
          </w:p>
        </w:tc>
        <w:tc>
          <w:tcPr>
            <w:tcW w:w="4110" w:type="dxa"/>
            <w:shd w:val="clear" w:color="auto" w:fill="auto"/>
            <w:vAlign w:val="center"/>
            <w:hideMark/>
          </w:tcPr>
          <w:p w14:paraId="0B55598C"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93.75</w:t>
            </w:r>
          </w:p>
        </w:tc>
      </w:tr>
      <w:tr w:rsidR="00CE52C1" w:rsidRPr="0020551A" w14:paraId="2D046592" w14:textId="77777777" w:rsidTr="00797BC4">
        <w:trPr>
          <w:trHeight w:val="288"/>
        </w:trPr>
        <w:tc>
          <w:tcPr>
            <w:tcW w:w="5103" w:type="dxa"/>
            <w:shd w:val="clear" w:color="auto" w:fill="9CC2E5" w:themeFill="accent1" w:themeFillTint="99"/>
            <w:vAlign w:val="bottom"/>
            <w:hideMark/>
          </w:tcPr>
          <w:p w14:paraId="449FDA66" w14:textId="77777777" w:rsidR="00CE52C1" w:rsidRPr="0020551A" w:rsidRDefault="00CE52C1" w:rsidP="004A2232">
            <w:pPr>
              <w:spacing w:after="0" w:line="360" w:lineRule="auto"/>
              <w:rPr>
                <w:rFonts w:ascii="Calibri" w:hAnsi="Calibri" w:cs="Calibri"/>
                <w:b/>
                <w:bCs/>
                <w:color w:val="000000"/>
                <w:sz w:val="22"/>
                <w:szCs w:val="22"/>
                <w:lang w:val="en-IN" w:eastAsia="en-IN"/>
              </w:rPr>
            </w:pPr>
            <w:r w:rsidRPr="0020551A">
              <w:rPr>
                <w:rFonts w:ascii="Calibri" w:hAnsi="Calibri" w:cs="Calibri"/>
                <w:b/>
                <w:bCs/>
                <w:color w:val="000000"/>
                <w:sz w:val="22"/>
                <w:szCs w:val="22"/>
                <w:lang w:val="en-IN" w:eastAsia="en-IN"/>
              </w:rPr>
              <w:t xml:space="preserve">Award Value as per </w:t>
            </w:r>
            <w:proofErr w:type="spellStart"/>
            <w:r w:rsidRPr="0020551A">
              <w:rPr>
                <w:rFonts w:ascii="Calibri" w:hAnsi="Calibri" w:cs="Calibri"/>
                <w:b/>
                <w:bCs/>
                <w:color w:val="000000"/>
                <w:sz w:val="22"/>
                <w:szCs w:val="22"/>
                <w:lang w:val="en-IN" w:eastAsia="en-IN"/>
              </w:rPr>
              <w:t>Vivad</w:t>
            </w:r>
            <w:proofErr w:type="spellEnd"/>
            <w:r w:rsidRPr="0020551A">
              <w:rPr>
                <w:rFonts w:ascii="Calibri" w:hAnsi="Calibri" w:cs="Calibri"/>
                <w:b/>
                <w:bCs/>
                <w:color w:val="000000"/>
                <w:sz w:val="22"/>
                <w:szCs w:val="22"/>
                <w:lang w:val="en-IN" w:eastAsia="en-IN"/>
              </w:rPr>
              <w:t xml:space="preserve"> se </w:t>
            </w:r>
            <w:proofErr w:type="spellStart"/>
            <w:r w:rsidRPr="0020551A">
              <w:rPr>
                <w:rFonts w:ascii="Calibri" w:hAnsi="Calibri" w:cs="Calibri"/>
                <w:b/>
                <w:bCs/>
                <w:color w:val="000000"/>
                <w:sz w:val="22"/>
                <w:szCs w:val="22"/>
                <w:lang w:val="en-IN" w:eastAsia="en-IN"/>
              </w:rPr>
              <w:t>vishwas</w:t>
            </w:r>
            <w:proofErr w:type="spellEnd"/>
          </w:p>
        </w:tc>
        <w:tc>
          <w:tcPr>
            <w:tcW w:w="4110" w:type="dxa"/>
            <w:shd w:val="clear" w:color="auto" w:fill="9CC2E5" w:themeFill="accent1" w:themeFillTint="99"/>
            <w:vAlign w:val="center"/>
            <w:hideMark/>
          </w:tcPr>
          <w:p w14:paraId="438A55A5" w14:textId="77777777" w:rsidR="00CE52C1" w:rsidRPr="0020551A" w:rsidRDefault="00CE52C1" w:rsidP="004A2232">
            <w:pPr>
              <w:spacing w:after="0" w:line="360" w:lineRule="auto"/>
              <w:jc w:val="center"/>
              <w:rPr>
                <w:rFonts w:ascii="Calibri" w:hAnsi="Calibri" w:cs="Calibri"/>
                <w:b/>
                <w:bCs/>
                <w:color w:val="000000"/>
                <w:sz w:val="22"/>
                <w:szCs w:val="22"/>
                <w:lang w:val="en-IN" w:eastAsia="en-IN"/>
              </w:rPr>
            </w:pPr>
            <w:r w:rsidRPr="0020551A">
              <w:rPr>
                <w:rFonts w:ascii="Calibri" w:hAnsi="Calibri" w:cs="Calibri"/>
                <w:b/>
                <w:bCs/>
                <w:color w:val="000000"/>
                <w:sz w:val="22"/>
                <w:szCs w:val="22"/>
                <w:lang w:val="en-IN" w:eastAsia="en-IN"/>
              </w:rPr>
              <w:t>103.82</w:t>
            </w:r>
          </w:p>
        </w:tc>
      </w:tr>
      <w:tr w:rsidR="00CE52C1" w:rsidRPr="0020551A" w14:paraId="2298906D" w14:textId="77777777" w:rsidTr="004A2232">
        <w:trPr>
          <w:trHeight w:val="576"/>
        </w:trPr>
        <w:tc>
          <w:tcPr>
            <w:tcW w:w="5103" w:type="dxa"/>
            <w:shd w:val="clear" w:color="auto" w:fill="auto"/>
            <w:vAlign w:val="bottom"/>
            <w:hideMark/>
          </w:tcPr>
          <w:p w14:paraId="27695613"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Less: Expected Expenses to be incurred to realize the award amount (15%)</w:t>
            </w:r>
          </w:p>
        </w:tc>
        <w:tc>
          <w:tcPr>
            <w:tcW w:w="4110" w:type="dxa"/>
            <w:shd w:val="clear" w:color="auto" w:fill="auto"/>
            <w:vAlign w:val="center"/>
            <w:hideMark/>
          </w:tcPr>
          <w:p w14:paraId="0F17E428" w14:textId="036C447D"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1</w:t>
            </w:r>
            <w:r w:rsidR="00A735BC">
              <w:rPr>
                <w:rFonts w:ascii="Calibri" w:hAnsi="Calibri" w:cs="Calibri"/>
                <w:color w:val="000000"/>
                <w:sz w:val="22"/>
                <w:szCs w:val="22"/>
                <w:lang w:val="en-IN" w:eastAsia="en-IN"/>
              </w:rPr>
              <w:t>5</w:t>
            </w:r>
            <w:r w:rsidRPr="0020551A">
              <w:rPr>
                <w:rFonts w:ascii="Calibri" w:hAnsi="Calibri" w:cs="Calibri"/>
                <w:color w:val="000000"/>
                <w:sz w:val="22"/>
                <w:szCs w:val="22"/>
                <w:lang w:val="en-IN" w:eastAsia="en-IN"/>
              </w:rPr>
              <w:t>.</w:t>
            </w:r>
            <w:r w:rsidR="00A735BC">
              <w:rPr>
                <w:rFonts w:ascii="Calibri" w:hAnsi="Calibri" w:cs="Calibri"/>
                <w:color w:val="000000"/>
                <w:sz w:val="22"/>
                <w:szCs w:val="22"/>
                <w:lang w:val="en-IN" w:eastAsia="en-IN"/>
              </w:rPr>
              <w:t>57</w:t>
            </w:r>
          </w:p>
        </w:tc>
      </w:tr>
      <w:tr w:rsidR="00CE52C1" w:rsidRPr="0020551A" w14:paraId="01EEF5D4" w14:textId="77777777" w:rsidTr="00797BC4">
        <w:trPr>
          <w:trHeight w:val="288"/>
        </w:trPr>
        <w:tc>
          <w:tcPr>
            <w:tcW w:w="5103" w:type="dxa"/>
            <w:shd w:val="clear" w:color="auto" w:fill="9CC2E5" w:themeFill="accent1" w:themeFillTint="99"/>
            <w:vAlign w:val="bottom"/>
            <w:hideMark/>
          </w:tcPr>
          <w:p w14:paraId="51E95A6C" w14:textId="77777777" w:rsidR="00CE52C1" w:rsidRPr="0020551A" w:rsidRDefault="00CE52C1" w:rsidP="004A2232">
            <w:pPr>
              <w:spacing w:after="0" w:line="360" w:lineRule="auto"/>
              <w:rPr>
                <w:rFonts w:ascii="Calibri" w:hAnsi="Calibri" w:cs="Calibri"/>
                <w:b/>
                <w:bCs/>
                <w:color w:val="000000"/>
                <w:sz w:val="22"/>
                <w:szCs w:val="22"/>
                <w:lang w:val="en-IN" w:eastAsia="en-IN"/>
              </w:rPr>
            </w:pPr>
            <w:r w:rsidRPr="0020551A">
              <w:rPr>
                <w:rFonts w:ascii="Calibri" w:hAnsi="Calibri" w:cs="Calibri"/>
                <w:b/>
                <w:bCs/>
                <w:color w:val="000000"/>
                <w:sz w:val="22"/>
                <w:szCs w:val="22"/>
                <w:lang w:val="en-IN" w:eastAsia="en-IN"/>
              </w:rPr>
              <w:t xml:space="preserve">Net Award Amount </w:t>
            </w:r>
          </w:p>
        </w:tc>
        <w:tc>
          <w:tcPr>
            <w:tcW w:w="4110" w:type="dxa"/>
            <w:shd w:val="clear" w:color="auto" w:fill="9CC2E5" w:themeFill="accent1" w:themeFillTint="99"/>
            <w:vAlign w:val="center"/>
            <w:hideMark/>
          </w:tcPr>
          <w:p w14:paraId="003EBD40" w14:textId="7CD7C2FB" w:rsidR="00CE52C1" w:rsidRPr="0020551A" w:rsidRDefault="00A735BC" w:rsidP="004A2232">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88</w:t>
            </w:r>
            <w:r w:rsidR="00CE52C1" w:rsidRPr="0020551A">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25</w:t>
            </w:r>
          </w:p>
        </w:tc>
      </w:tr>
    </w:tbl>
    <w:p w14:paraId="4759749F" w14:textId="0D858915" w:rsidR="00CE52C1" w:rsidRPr="00B93008"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received an arbitration award on </w:t>
      </w:r>
      <w:r>
        <w:rPr>
          <w:rFonts w:ascii="Arial" w:hAnsi="Arial" w:cs="Arial"/>
          <w:sz w:val="22"/>
          <w:lang w:val="en-IN"/>
        </w:rPr>
        <w:t>16</w:t>
      </w:r>
      <w:r w:rsidRPr="00B93008">
        <w:rPr>
          <w:rFonts w:ascii="Arial" w:hAnsi="Arial" w:cs="Arial"/>
          <w:sz w:val="22"/>
          <w:lang w:val="en-IN"/>
        </w:rPr>
        <w:t xml:space="preserve">th </w:t>
      </w:r>
      <w:r>
        <w:rPr>
          <w:rFonts w:ascii="Arial" w:hAnsi="Arial" w:cs="Arial"/>
          <w:sz w:val="22"/>
          <w:lang w:val="en-IN"/>
        </w:rPr>
        <w:t>October</w:t>
      </w:r>
      <w:r w:rsidRPr="00B93008">
        <w:rPr>
          <w:rFonts w:ascii="Arial" w:hAnsi="Arial" w:cs="Arial"/>
          <w:sz w:val="22"/>
          <w:lang w:val="en-IN"/>
        </w:rPr>
        <w:t xml:space="preserve"> 20</w:t>
      </w:r>
      <w:r>
        <w:rPr>
          <w:rFonts w:ascii="Arial" w:hAnsi="Arial" w:cs="Arial"/>
          <w:sz w:val="22"/>
          <w:lang w:val="en-IN"/>
        </w:rPr>
        <w:t>18</w:t>
      </w:r>
      <w:r w:rsidRPr="00B93008">
        <w:rPr>
          <w:rFonts w:ascii="Arial" w:hAnsi="Arial" w:cs="Arial"/>
          <w:sz w:val="22"/>
          <w:lang w:val="en-IN"/>
        </w:rPr>
        <w:t xml:space="preserve">, for </w:t>
      </w:r>
      <w:r w:rsidRPr="0020551A">
        <w:rPr>
          <w:rFonts w:ascii="Arial" w:hAnsi="Arial" w:cs="Arial"/>
          <w:sz w:val="22"/>
          <w:lang w:val="en-IN"/>
        </w:rPr>
        <w:t xml:space="preserve">Pondicherry </w:t>
      </w:r>
      <w:proofErr w:type="spellStart"/>
      <w:r w:rsidRPr="0020551A">
        <w:rPr>
          <w:rFonts w:ascii="Arial" w:hAnsi="Arial" w:cs="Arial"/>
          <w:sz w:val="22"/>
          <w:lang w:val="en-IN"/>
        </w:rPr>
        <w:t>Tindivanam</w:t>
      </w:r>
      <w:proofErr w:type="spellEnd"/>
      <w:r w:rsidRPr="0020551A">
        <w:rPr>
          <w:rFonts w:ascii="Arial" w:hAnsi="Arial" w:cs="Arial"/>
          <w:sz w:val="22"/>
          <w:lang w:val="en-IN"/>
        </w:rPr>
        <w:t xml:space="preserve"> </w:t>
      </w:r>
      <w:proofErr w:type="spellStart"/>
      <w:r w:rsidRPr="0020551A">
        <w:rPr>
          <w:rFonts w:ascii="Arial" w:hAnsi="Arial" w:cs="Arial"/>
          <w:sz w:val="22"/>
          <w:lang w:val="en-IN"/>
        </w:rPr>
        <w:t>Tollways</w:t>
      </w:r>
      <w:proofErr w:type="spellEnd"/>
      <w:r w:rsidRPr="0020551A">
        <w:rPr>
          <w:rFonts w:ascii="Arial" w:hAnsi="Arial" w:cs="Arial"/>
          <w:sz w:val="22"/>
          <w:lang w:val="en-IN"/>
        </w:rPr>
        <w:t xml:space="preserve"> Limited (PTTL)</w:t>
      </w:r>
      <w:r>
        <w:rPr>
          <w:rFonts w:ascii="Arial" w:hAnsi="Arial" w:cs="Arial"/>
          <w:sz w:val="22"/>
          <w:lang w:val="en-IN"/>
        </w:rPr>
        <w:t xml:space="preserve"> </w:t>
      </w:r>
      <w:r w:rsidRPr="00B93008">
        <w:rPr>
          <w:rFonts w:ascii="Arial" w:hAnsi="Arial" w:cs="Arial"/>
          <w:sz w:val="22"/>
          <w:lang w:val="en-IN"/>
        </w:rPr>
        <w:t xml:space="preserve">project. Here the Concession agreement was between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and </w:t>
      </w:r>
      <w:r w:rsidRPr="0020551A">
        <w:rPr>
          <w:rFonts w:ascii="Arial" w:hAnsi="Arial" w:cs="Arial"/>
          <w:sz w:val="22"/>
          <w:lang w:val="en-IN"/>
        </w:rPr>
        <w:t>National Highways Authority of India (NHAI)</w:t>
      </w:r>
      <w:r w:rsidRPr="00B93008">
        <w:rPr>
          <w:rFonts w:ascii="Arial" w:hAnsi="Arial" w:cs="Arial"/>
          <w:sz w:val="22"/>
          <w:lang w:val="en-IN"/>
        </w:rPr>
        <w:t xml:space="preserve">.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w:t>
      </w:r>
      <w:r>
        <w:rPr>
          <w:rFonts w:ascii="Arial" w:hAnsi="Arial" w:cs="Arial"/>
          <w:sz w:val="22"/>
          <w:lang w:val="en-IN"/>
        </w:rPr>
        <w:t>16</w:t>
      </w:r>
      <w:r w:rsidRPr="00B93008">
        <w:rPr>
          <w:rFonts w:ascii="Arial" w:hAnsi="Arial" w:cs="Arial"/>
          <w:sz w:val="22"/>
          <w:lang w:val="en-IN"/>
        </w:rPr>
        <w:t xml:space="preserve">%. Here we have applied </w:t>
      </w:r>
      <w:proofErr w:type="spellStart"/>
      <w:r w:rsidRPr="00B93008">
        <w:rPr>
          <w:rFonts w:ascii="Arial" w:hAnsi="Arial" w:cs="Arial"/>
          <w:sz w:val="22"/>
          <w:lang w:val="en-IN"/>
        </w:rPr>
        <w:t>Vivad</w:t>
      </w:r>
      <w:proofErr w:type="spellEnd"/>
      <w:r w:rsidRPr="00B93008">
        <w:rPr>
          <w:rFonts w:ascii="Arial" w:hAnsi="Arial" w:cs="Arial"/>
          <w:sz w:val="22"/>
          <w:lang w:val="en-IN"/>
        </w:rPr>
        <w:t xml:space="preserve"> se Vishwas II (Contractual Disputes) Scheme – Circular from Government of India; Ministry of Finance; Department of Expenditure; Procurement Policy Division.</w:t>
      </w:r>
    </w:p>
    <w:p w14:paraId="030D0BF3" w14:textId="77777777" w:rsidR="004304A8" w:rsidRPr="00B93008"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As per the scheme </w:t>
      </w:r>
      <w:r w:rsidRPr="0020551A">
        <w:rPr>
          <w:rFonts w:ascii="Arial" w:hAnsi="Arial" w:cs="Arial"/>
          <w:sz w:val="22"/>
          <w:lang w:val="en-IN"/>
        </w:rPr>
        <w:t xml:space="preserve">Pondicherry </w:t>
      </w:r>
      <w:proofErr w:type="spellStart"/>
      <w:r w:rsidRPr="0020551A">
        <w:rPr>
          <w:rFonts w:ascii="Arial" w:hAnsi="Arial" w:cs="Arial"/>
          <w:sz w:val="22"/>
          <w:lang w:val="en-IN"/>
        </w:rPr>
        <w:t>Tindivanam</w:t>
      </w:r>
      <w:proofErr w:type="spellEnd"/>
      <w:r w:rsidRPr="0020551A">
        <w:rPr>
          <w:rFonts w:ascii="Arial" w:hAnsi="Arial" w:cs="Arial"/>
          <w:sz w:val="22"/>
          <w:lang w:val="en-IN"/>
        </w:rPr>
        <w:t xml:space="preserve"> </w:t>
      </w:r>
      <w:proofErr w:type="spellStart"/>
      <w:r w:rsidRPr="0020551A">
        <w:rPr>
          <w:rFonts w:ascii="Arial" w:hAnsi="Arial" w:cs="Arial"/>
          <w:sz w:val="22"/>
          <w:lang w:val="en-IN"/>
        </w:rPr>
        <w:t>Tollways</w:t>
      </w:r>
      <w:proofErr w:type="spellEnd"/>
      <w:r w:rsidRPr="0020551A">
        <w:rPr>
          <w:rFonts w:ascii="Arial" w:hAnsi="Arial" w:cs="Arial"/>
          <w:sz w:val="22"/>
          <w:lang w:val="en-IN"/>
        </w:rPr>
        <w:t xml:space="preserve"> Limited (PTTL)</w:t>
      </w:r>
      <w:r>
        <w:rPr>
          <w:rFonts w:ascii="Arial" w:hAnsi="Arial" w:cs="Arial"/>
          <w:sz w:val="22"/>
          <w:lang w:val="en-IN"/>
        </w:rPr>
        <w:t xml:space="preserve"> </w:t>
      </w:r>
      <w:r w:rsidRPr="00B93008">
        <w:rPr>
          <w:rFonts w:ascii="Arial" w:hAnsi="Arial" w:cs="Arial"/>
          <w:sz w:val="22"/>
          <w:lang w:val="en-IN"/>
        </w:rPr>
        <w:t xml:space="preserve">project comes under the 65% of net amount awarded. In case no payment or only partial amount has been made as per the award within the stipulated time given in the award, simple interest @ 9% </w:t>
      </w:r>
      <w:proofErr w:type="spellStart"/>
      <w:r w:rsidRPr="00B93008">
        <w:rPr>
          <w:rFonts w:ascii="Arial" w:hAnsi="Arial" w:cs="Arial"/>
          <w:sz w:val="22"/>
          <w:lang w:val="en-IN"/>
        </w:rPr>
        <w:t>p.a</w:t>
      </w:r>
      <w:proofErr w:type="spellEnd"/>
      <w:r w:rsidRPr="00B93008">
        <w:rPr>
          <w:rFonts w:ascii="Arial" w:hAnsi="Arial" w:cs="Arial"/>
          <w:sz w:val="22"/>
          <w:lang w:val="en-IN"/>
        </w:rPr>
        <w:t xml:space="preserve"> will be payable on 65% of the net amount awarded minus the amount already paid, if any, for time period beyond such stipulated period till date of acknowledgement mail.</w:t>
      </w:r>
      <w:r w:rsidR="004304A8">
        <w:rPr>
          <w:rFonts w:ascii="Arial" w:hAnsi="Arial" w:cs="Arial"/>
          <w:sz w:val="22"/>
          <w:lang w:val="en-IN"/>
        </w:rPr>
        <w:t xml:space="preserve"> Here we have assumed the d</w:t>
      </w:r>
      <w:r w:rsidR="004304A8" w:rsidRPr="004304A8">
        <w:rPr>
          <w:rFonts w:ascii="Arial" w:hAnsi="Arial" w:cs="Arial"/>
          <w:sz w:val="22"/>
          <w:lang w:val="en-IN"/>
        </w:rPr>
        <w:t>ate of acknowledgement email</w:t>
      </w:r>
      <w:r w:rsidR="004304A8">
        <w:rPr>
          <w:rFonts w:ascii="Arial" w:hAnsi="Arial" w:cs="Arial"/>
          <w:sz w:val="22"/>
          <w:lang w:val="en-IN"/>
        </w:rPr>
        <w:t xml:space="preserve"> is to be before 31</w:t>
      </w:r>
      <w:r w:rsidR="004304A8" w:rsidRPr="004304A8">
        <w:rPr>
          <w:rFonts w:ascii="Arial" w:hAnsi="Arial" w:cs="Arial"/>
          <w:sz w:val="22"/>
          <w:vertAlign w:val="superscript"/>
          <w:lang w:val="en-IN"/>
        </w:rPr>
        <w:t>st</w:t>
      </w:r>
      <w:r w:rsidR="004304A8">
        <w:rPr>
          <w:rFonts w:ascii="Arial" w:hAnsi="Arial" w:cs="Arial"/>
          <w:sz w:val="22"/>
          <w:lang w:val="en-IN"/>
        </w:rPr>
        <w:t xml:space="preserve"> August 2023.</w:t>
      </w:r>
    </w:p>
    <w:p w14:paraId="070F8812" w14:textId="77777777" w:rsidR="00CE52C1" w:rsidRDefault="00CE52C1">
      <w:pPr>
        <w:pStyle w:val="ListParagraph"/>
        <w:numPr>
          <w:ilvl w:val="0"/>
          <w:numId w:val="26"/>
        </w:numPr>
        <w:autoSpaceDE w:val="0"/>
        <w:autoSpaceDN w:val="0"/>
        <w:adjustRightInd w:val="0"/>
        <w:spacing w:before="240" w:line="360" w:lineRule="auto"/>
        <w:ind w:left="426" w:right="-330" w:hanging="284"/>
        <w:jc w:val="both"/>
        <w:rPr>
          <w:rFonts w:ascii="Arial" w:hAnsi="Arial" w:cs="Arial"/>
          <w:b/>
          <w:sz w:val="22"/>
          <w:lang w:val="en-IN"/>
        </w:rPr>
      </w:pPr>
      <w:r w:rsidRPr="00504F4C">
        <w:rPr>
          <w:rFonts w:ascii="Arial" w:hAnsi="Arial" w:cs="Arial"/>
          <w:b/>
          <w:sz w:val="22"/>
          <w:lang w:val="en-IN"/>
        </w:rPr>
        <w:t>BANGALORE ELEVATED TOLLWAYS LTD (BETL)</w:t>
      </w:r>
      <w:r>
        <w:rPr>
          <w:rFonts w:ascii="Arial" w:hAnsi="Arial" w:cs="Arial"/>
          <w:b/>
          <w:sz w:val="22"/>
          <w:lang w:val="en-IN"/>
        </w:rPr>
        <w:t>:</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10"/>
      </w:tblGrid>
      <w:tr w:rsidR="00CE52C1" w:rsidRPr="00504F4C" w14:paraId="3132BA58" w14:textId="77777777" w:rsidTr="004A2232">
        <w:trPr>
          <w:trHeight w:val="288"/>
        </w:trPr>
        <w:tc>
          <w:tcPr>
            <w:tcW w:w="9213" w:type="dxa"/>
            <w:gridSpan w:val="2"/>
            <w:shd w:val="clear" w:color="auto" w:fill="F4B083" w:themeFill="accent2" w:themeFillTint="99"/>
            <w:noWrap/>
            <w:vAlign w:val="center"/>
            <w:hideMark/>
          </w:tcPr>
          <w:p w14:paraId="79E3BF67" w14:textId="235128CF" w:rsidR="00CE52C1" w:rsidRPr="00504F4C" w:rsidRDefault="004A2232" w:rsidP="004A2232">
            <w:pPr>
              <w:spacing w:after="0" w:line="360" w:lineRule="auto"/>
              <w:jc w:val="center"/>
              <w:rPr>
                <w:rFonts w:ascii="Calibri" w:hAnsi="Calibri" w:cs="Calibri"/>
                <w:b/>
                <w:bCs/>
                <w:color w:val="C00000"/>
                <w:sz w:val="22"/>
                <w:szCs w:val="22"/>
                <w:lang w:val="en-IN" w:eastAsia="en-IN"/>
              </w:rPr>
            </w:pPr>
            <w:r w:rsidRPr="00504F4C">
              <w:rPr>
                <w:rFonts w:ascii="Calibri" w:hAnsi="Calibri" w:cs="Calibri"/>
                <w:b/>
                <w:bCs/>
                <w:color w:val="C00000"/>
                <w:sz w:val="22"/>
                <w:szCs w:val="22"/>
                <w:lang w:val="en-IN" w:eastAsia="en-IN"/>
              </w:rPr>
              <w:t>BANGALORE ELEVATED TOLLWAYS L</w:t>
            </w:r>
            <w:r>
              <w:rPr>
                <w:rFonts w:ascii="Calibri" w:hAnsi="Calibri" w:cs="Calibri"/>
                <w:b/>
                <w:bCs/>
                <w:color w:val="C00000"/>
                <w:sz w:val="22"/>
                <w:szCs w:val="22"/>
                <w:lang w:val="en-IN" w:eastAsia="en-IN"/>
              </w:rPr>
              <w:t>IMITED</w:t>
            </w:r>
          </w:p>
        </w:tc>
      </w:tr>
      <w:tr w:rsidR="00CE52C1" w:rsidRPr="00504F4C" w14:paraId="4F7578E7" w14:textId="77777777" w:rsidTr="004A2232">
        <w:trPr>
          <w:trHeight w:val="288"/>
        </w:trPr>
        <w:tc>
          <w:tcPr>
            <w:tcW w:w="5103" w:type="dxa"/>
            <w:shd w:val="clear" w:color="000000" w:fill="002060"/>
            <w:vAlign w:val="center"/>
            <w:hideMark/>
          </w:tcPr>
          <w:p w14:paraId="0223996A" w14:textId="77777777" w:rsidR="00CE52C1" w:rsidRPr="00504F4C" w:rsidRDefault="00CE52C1" w:rsidP="004A2232">
            <w:pPr>
              <w:spacing w:after="0" w:line="360" w:lineRule="auto"/>
              <w:rPr>
                <w:rFonts w:ascii="Calibri" w:hAnsi="Calibri" w:cs="Calibri"/>
                <w:b/>
                <w:bCs/>
                <w:color w:val="FFFFFF"/>
                <w:sz w:val="22"/>
                <w:szCs w:val="22"/>
                <w:lang w:val="en-IN" w:eastAsia="en-IN"/>
              </w:rPr>
            </w:pPr>
            <w:r w:rsidRPr="00504F4C">
              <w:rPr>
                <w:rFonts w:ascii="Calibri" w:hAnsi="Calibri" w:cs="Calibri"/>
                <w:b/>
                <w:bCs/>
                <w:color w:val="FFFFFF"/>
                <w:sz w:val="22"/>
                <w:szCs w:val="22"/>
                <w:lang w:val="en-IN" w:eastAsia="en-IN"/>
              </w:rPr>
              <w:t>Particulars</w:t>
            </w:r>
          </w:p>
        </w:tc>
        <w:tc>
          <w:tcPr>
            <w:tcW w:w="4110" w:type="dxa"/>
            <w:shd w:val="clear" w:color="000000" w:fill="002060"/>
            <w:vAlign w:val="center"/>
            <w:hideMark/>
          </w:tcPr>
          <w:p w14:paraId="2AC12A03" w14:textId="77777777" w:rsidR="00CE52C1" w:rsidRPr="00504F4C" w:rsidRDefault="00CE52C1" w:rsidP="004A2232">
            <w:pPr>
              <w:spacing w:after="0" w:line="360" w:lineRule="auto"/>
              <w:jc w:val="center"/>
              <w:rPr>
                <w:rFonts w:ascii="Calibri" w:hAnsi="Calibri" w:cs="Calibri"/>
                <w:b/>
                <w:bCs/>
                <w:color w:val="FFFFFF"/>
                <w:sz w:val="22"/>
                <w:szCs w:val="22"/>
                <w:lang w:val="en-IN" w:eastAsia="en-IN"/>
              </w:rPr>
            </w:pPr>
            <w:r w:rsidRPr="00504F4C">
              <w:rPr>
                <w:rFonts w:ascii="Calibri" w:hAnsi="Calibri" w:cs="Calibri"/>
                <w:b/>
                <w:bCs/>
                <w:color w:val="FFFFFF"/>
                <w:sz w:val="22"/>
                <w:szCs w:val="22"/>
                <w:lang w:val="en-IN" w:eastAsia="en-IN"/>
              </w:rPr>
              <w:t xml:space="preserve">Amount (In </w:t>
            </w:r>
            <w:proofErr w:type="spellStart"/>
            <w:r w:rsidRPr="00504F4C">
              <w:rPr>
                <w:rFonts w:ascii="Calibri" w:hAnsi="Calibri" w:cs="Calibri"/>
                <w:b/>
                <w:bCs/>
                <w:color w:val="FFFFFF"/>
                <w:sz w:val="22"/>
                <w:szCs w:val="22"/>
                <w:lang w:val="en-IN" w:eastAsia="en-IN"/>
              </w:rPr>
              <w:t>Crs</w:t>
            </w:r>
            <w:proofErr w:type="spellEnd"/>
            <w:r w:rsidRPr="00504F4C">
              <w:rPr>
                <w:rFonts w:ascii="Calibri" w:hAnsi="Calibri" w:cs="Calibri"/>
                <w:b/>
                <w:bCs/>
                <w:color w:val="FFFFFF"/>
                <w:sz w:val="22"/>
                <w:szCs w:val="22"/>
                <w:lang w:val="en-IN" w:eastAsia="en-IN"/>
              </w:rPr>
              <w:t>)</w:t>
            </w:r>
          </w:p>
        </w:tc>
      </w:tr>
      <w:tr w:rsidR="00CE52C1" w:rsidRPr="00504F4C" w14:paraId="2619D712" w14:textId="77777777" w:rsidTr="004A2232">
        <w:trPr>
          <w:trHeight w:val="288"/>
        </w:trPr>
        <w:tc>
          <w:tcPr>
            <w:tcW w:w="5103" w:type="dxa"/>
            <w:shd w:val="clear" w:color="auto" w:fill="auto"/>
            <w:vAlign w:val="bottom"/>
            <w:hideMark/>
          </w:tcPr>
          <w:p w14:paraId="68AC0F28"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Contract value</w:t>
            </w:r>
          </w:p>
        </w:tc>
        <w:tc>
          <w:tcPr>
            <w:tcW w:w="4110" w:type="dxa"/>
            <w:shd w:val="clear" w:color="auto" w:fill="auto"/>
            <w:vAlign w:val="center"/>
            <w:hideMark/>
          </w:tcPr>
          <w:p w14:paraId="2BCE582F"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450</w:t>
            </w:r>
          </w:p>
        </w:tc>
      </w:tr>
      <w:tr w:rsidR="00CE52C1" w:rsidRPr="00504F4C" w14:paraId="54E2EC5B" w14:textId="77777777" w:rsidTr="004A2232">
        <w:trPr>
          <w:trHeight w:val="288"/>
        </w:trPr>
        <w:tc>
          <w:tcPr>
            <w:tcW w:w="5103" w:type="dxa"/>
            <w:shd w:val="clear" w:color="auto" w:fill="auto"/>
            <w:vAlign w:val="bottom"/>
            <w:hideMark/>
          </w:tcPr>
          <w:p w14:paraId="485C98C4"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Claim Value</w:t>
            </w:r>
          </w:p>
        </w:tc>
        <w:tc>
          <w:tcPr>
            <w:tcW w:w="4110" w:type="dxa"/>
            <w:shd w:val="clear" w:color="auto" w:fill="auto"/>
            <w:vAlign w:val="center"/>
            <w:hideMark/>
          </w:tcPr>
          <w:p w14:paraId="235D7F21"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782.59</w:t>
            </w:r>
          </w:p>
        </w:tc>
      </w:tr>
      <w:tr w:rsidR="00CE52C1" w:rsidRPr="00504F4C" w14:paraId="25172F0D" w14:textId="77777777" w:rsidTr="004A2232">
        <w:trPr>
          <w:trHeight w:val="288"/>
        </w:trPr>
        <w:tc>
          <w:tcPr>
            <w:tcW w:w="5103" w:type="dxa"/>
            <w:shd w:val="clear" w:color="auto" w:fill="auto"/>
            <w:noWrap/>
            <w:vAlign w:val="bottom"/>
            <w:hideMark/>
          </w:tcPr>
          <w:p w14:paraId="209230F5"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Award Value</w:t>
            </w:r>
          </w:p>
        </w:tc>
        <w:tc>
          <w:tcPr>
            <w:tcW w:w="4110" w:type="dxa"/>
            <w:shd w:val="clear" w:color="auto" w:fill="auto"/>
            <w:vAlign w:val="center"/>
            <w:hideMark/>
          </w:tcPr>
          <w:p w14:paraId="236CEEF0"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516.47</w:t>
            </w:r>
          </w:p>
        </w:tc>
      </w:tr>
      <w:tr w:rsidR="00CE52C1" w:rsidRPr="00504F4C" w14:paraId="7E7FD5D9" w14:textId="77777777" w:rsidTr="004A2232">
        <w:trPr>
          <w:trHeight w:val="288"/>
        </w:trPr>
        <w:tc>
          <w:tcPr>
            <w:tcW w:w="5103" w:type="dxa"/>
            <w:shd w:val="clear" w:color="auto" w:fill="auto"/>
            <w:vAlign w:val="bottom"/>
            <w:hideMark/>
          </w:tcPr>
          <w:p w14:paraId="0574D29A"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IECCL's Share (%)</w:t>
            </w:r>
          </w:p>
        </w:tc>
        <w:tc>
          <w:tcPr>
            <w:tcW w:w="4110" w:type="dxa"/>
            <w:shd w:val="clear" w:color="auto" w:fill="auto"/>
            <w:noWrap/>
            <w:vAlign w:val="center"/>
            <w:hideMark/>
          </w:tcPr>
          <w:p w14:paraId="6DC01F5B"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33.33%</w:t>
            </w:r>
          </w:p>
        </w:tc>
      </w:tr>
      <w:tr w:rsidR="00CE52C1" w:rsidRPr="00504F4C" w14:paraId="5584565F" w14:textId="77777777" w:rsidTr="004A2232">
        <w:trPr>
          <w:trHeight w:val="288"/>
        </w:trPr>
        <w:tc>
          <w:tcPr>
            <w:tcW w:w="5103" w:type="dxa"/>
            <w:shd w:val="clear" w:color="auto" w:fill="auto"/>
            <w:noWrap/>
            <w:vAlign w:val="bottom"/>
            <w:hideMark/>
          </w:tcPr>
          <w:p w14:paraId="093BE656"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IECCL's share of award</w:t>
            </w:r>
          </w:p>
        </w:tc>
        <w:tc>
          <w:tcPr>
            <w:tcW w:w="4110" w:type="dxa"/>
            <w:shd w:val="clear" w:color="auto" w:fill="auto"/>
            <w:vAlign w:val="center"/>
            <w:hideMark/>
          </w:tcPr>
          <w:p w14:paraId="5A00387F"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172.14</w:t>
            </w:r>
          </w:p>
        </w:tc>
      </w:tr>
      <w:tr w:rsidR="00CE52C1" w:rsidRPr="00504F4C" w14:paraId="32166A55" w14:textId="77777777" w:rsidTr="00797BC4">
        <w:trPr>
          <w:trHeight w:val="288"/>
        </w:trPr>
        <w:tc>
          <w:tcPr>
            <w:tcW w:w="5103" w:type="dxa"/>
            <w:shd w:val="clear" w:color="auto" w:fill="9CC2E5" w:themeFill="accent1" w:themeFillTint="99"/>
            <w:vAlign w:val="bottom"/>
            <w:hideMark/>
          </w:tcPr>
          <w:p w14:paraId="50F26C7A" w14:textId="77777777" w:rsidR="00CE52C1" w:rsidRPr="00504F4C" w:rsidRDefault="00CE52C1" w:rsidP="004A2232">
            <w:pPr>
              <w:spacing w:after="0" w:line="360" w:lineRule="auto"/>
              <w:rPr>
                <w:rFonts w:ascii="Calibri" w:hAnsi="Calibri" w:cs="Calibri"/>
                <w:b/>
                <w:bCs/>
                <w:color w:val="000000"/>
                <w:sz w:val="22"/>
                <w:szCs w:val="22"/>
                <w:lang w:val="en-IN" w:eastAsia="en-IN"/>
              </w:rPr>
            </w:pPr>
            <w:r w:rsidRPr="00504F4C">
              <w:rPr>
                <w:rFonts w:ascii="Calibri" w:hAnsi="Calibri" w:cs="Calibri"/>
                <w:b/>
                <w:bCs/>
                <w:color w:val="000000"/>
                <w:sz w:val="22"/>
                <w:szCs w:val="22"/>
                <w:lang w:val="en-IN" w:eastAsia="en-IN"/>
              </w:rPr>
              <w:t xml:space="preserve">Award Value as per </w:t>
            </w:r>
            <w:proofErr w:type="spellStart"/>
            <w:r w:rsidRPr="00504F4C">
              <w:rPr>
                <w:rFonts w:ascii="Calibri" w:hAnsi="Calibri" w:cs="Calibri"/>
                <w:b/>
                <w:bCs/>
                <w:color w:val="000000"/>
                <w:sz w:val="22"/>
                <w:szCs w:val="22"/>
                <w:lang w:val="en-IN" w:eastAsia="en-IN"/>
              </w:rPr>
              <w:t>Vivad</w:t>
            </w:r>
            <w:proofErr w:type="spellEnd"/>
            <w:r w:rsidRPr="00504F4C">
              <w:rPr>
                <w:rFonts w:ascii="Calibri" w:hAnsi="Calibri" w:cs="Calibri"/>
                <w:b/>
                <w:bCs/>
                <w:color w:val="000000"/>
                <w:sz w:val="22"/>
                <w:szCs w:val="22"/>
                <w:lang w:val="en-IN" w:eastAsia="en-IN"/>
              </w:rPr>
              <w:t xml:space="preserve"> se </w:t>
            </w:r>
            <w:proofErr w:type="spellStart"/>
            <w:r w:rsidRPr="00504F4C">
              <w:rPr>
                <w:rFonts w:ascii="Calibri" w:hAnsi="Calibri" w:cs="Calibri"/>
                <w:b/>
                <w:bCs/>
                <w:color w:val="000000"/>
                <w:sz w:val="22"/>
                <w:szCs w:val="22"/>
                <w:lang w:val="en-IN" w:eastAsia="en-IN"/>
              </w:rPr>
              <w:t>vishwas</w:t>
            </w:r>
            <w:proofErr w:type="spellEnd"/>
          </w:p>
        </w:tc>
        <w:tc>
          <w:tcPr>
            <w:tcW w:w="4110" w:type="dxa"/>
            <w:shd w:val="clear" w:color="auto" w:fill="9CC2E5" w:themeFill="accent1" w:themeFillTint="99"/>
            <w:vAlign w:val="center"/>
            <w:hideMark/>
          </w:tcPr>
          <w:p w14:paraId="7F3868B8" w14:textId="77777777" w:rsidR="00CE52C1" w:rsidRPr="00504F4C" w:rsidRDefault="00CE52C1" w:rsidP="004A2232">
            <w:pPr>
              <w:spacing w:after="0" w:line="360" w:lineRule="auto"/>
              <w:jc w:val="center"/>
              <w:rPr>
                <w:rFonts w:ascii="Calibri" w:hAnsi="Calibri" w:cs="Calibri"/>
                <w:b/>
                <w:bCs/>
                <w:color w:val="000000"/>
                <w:sz w:val="22"/>
                <w:szCs w:val="22"/>
                <w:lang w:val="en-IN" w:eastAsia="en-IN"/>
              </w:rPr>
            </w:pPr>
            <w:r w:rsidRPr="00504F4C">
              <w:rPr>
                <w:rFonts w:ascii="Calibri" w:hAnsi="Calibri" w:cs="Calibri"/>
                <w:b/>
                <w:bCs/>
                <w:color w:val="000000"/>
                <w:sz w:val="22"/>
                <w:szCs w:val="22"/>
                <w:lang w:val="en-IN" w:eastAsia="en-IN"/>
              </w:rPr>
              <w:t>188.70</w:t>
            </w:r>
          </w:p>
        </w:tc>
      </w:tr>
      <w:tr w:rsidR="00CE52C1" w:rsidRPr="00504F4C" w14:paraId="74270ED5" w14:textId="77777777" w:rsidTr="004A2232">
        <w:trPr>
          <w:trHeight w:val="576"/>
        </w:trPr>
        <w:tc>
          <w:tcPr>
            <w:tcW w:w="5103" w:type="dxa"/>
            <w:shd w:val="clear" w:color="auto" w:fill="auto"/>
            <w:vAlign w:val="bottom"/>
            <w:hideMark/>
          </w:tcPr>
          <w:p w14:paraId="562E66F9"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Less: Expected Expenses to be incurred to realize the award amount (15%)</w:t>
            </w:r>
          </w:p>
        </w:tc>
        <w:tc>
          <w:tcPr>
            <w:tcW w:w="4110" w:type="dxa"/>
            <w:shd w:val="clear" w:color="auto" w:fill="auto"/>
            <w:vAlign w:val="center"/>
            <w:hideMark/>
          </w:tcPr>
          <w:p w14:paraId="4D313765" w14:textId="18CA417F"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2</w:t>
            </w:r>
            <w:r w:rsidR="0073499B">
              <w:rPr>
                <w:rFonts w:ascii="Calibri" w:hAnsi="Calibri" w:cs="Calibri"/>
                <w:color w:val="000000"/>
                <w:sz w:val="22"/>
                <w:szCs w:val="22"/>
                <w:lang w:val="en-IN" w:eastAsia="en-IN"/>
              </w:rPr>
              <w:t>8</w:t>
            </w:r>
            <w:r w:rsidRPr="00504F4C">
              <w:rPr>
                <w:rFonts w:ascii="Calibri" w:hAnsi="Calibri" w:cs="Calibri"/>
                <w:color w:val="000000"/>
                <w:sz w:val="22"/>
                <w:szCs w:val="22"/>
                <w:lang w:val="en-IN" w:eastAsia="en-IN"/>
              </w:rPr>
              <w:t>.</w:t>
            </w:r>
            <w:r w:rsidR="0073499B">
              <w:rPr>
                <w:rFonts w:ascii="Calibri" w:hAnsi="Calibri" w:cs="Calibri"/>
                <w:color w:val="000000"/>
                <w:sz w:val="22"/>
                <w:szCs w:val="22"/>
                <w:lang w:val="en-IN" w:eastAsia="en-IN"/>
              </w:rPr>
              <w:t>31</w:t>
            </w:r>
          </w:p>
        </w:tc>
      </w:tr>
      <w:tr w:rsidR="00CE52C1" w:rsidRPr="00504F4C" w14:paraId="7322A02F" w14:textId="77777777" w:rsidTr="00797BC4">
        <w:trPr>
          <w:trHeight w:val="288"/>
        </w:trPr>
        <w:tc>
          <w:tcPr>
            <w:tcW w:w="5103" w:type="dxa"/>
            <w:shd w:val="clear" w:color="auto" w:fill="9CC2E5" w:themeFill="accent1" w:themeFillTint="99"/>
            <w:vAlign w:val="bottom"/>
            <w:hideMark/>
          </w:tcPr>
          <w:p w14:paraId="1970E5DC" w14:textId="77777777" w:rsidR="00CE52C1" w:rsidRPr="00504F4C" w:rsidRDefault="00CE52C1" w:rsidP="004A2232">
            <w:pPr>
              <w:spacing w:after="0" w:line="360" w:lineRule="auto"/>
              <w:rPr>
                <w:rFonts w:ascii="Calibri" w:hAnsi="Calibri" w:cs="Calibri"/>
                <w:b/>
                <w:bCs/>
                <w:color w:val="000000"/>
                <w:sz w:val="22"/>
                <w:szCs w:val="22"/>
                <w:lang w:val="en-IN" w:eastAsia="en-IN"/>
              </w:rPr>
            </w:pPr>
            <w:r w:rsidRPr="00504F4C">
              <w:rPr>
                <w:rFonts w:ascii="Calibri" w:hAnsi="Calibri" w:cs="Calibri"/>
                <w:b/>
                <w:bCs/>
                <w:color w:val="000000"/>
                <w:sz w:val="22"/>
                <w:szCs w:val="22"/>
                <w:lang w:val="en-IN" w:eastAsia="en-IN"/>
              </w:rPr>
              <w:t xml:space="preserve">Net Award Amount </w:t>
            </w:r>
          </w:p>
        </w:tc>
        <w:tc>
          <w:tcPr>
            <w:tcW w:w="4110" w:type="dxa"/>
            <w:shd w:val="clear" w:color="auto" w:fill="9CC2E5" w:themeFill="accent1" w:themeFillTint="99"/>
            <w:vAlign w:val="center"/>
            <w:hideMark/>
          </w:tcPr>
          <w:p w14:paraId="1B2EF2BB" w14:textId="0336C3EC" w:rsidR="00CE52C1" w:rsidRPr="00504F4C" w:rsidRDefault="00CE52C1" w:rsidP="004A2232">
            <w:pPr>
              <w:spacing w:after="0" w:line="360" w:lineRule="auto"/>
              <w:jc w:val="center"/>
              <w:rPr>
                <w:rFonts w:ascii="Calibri" w:hAnsi="Calibri" w:cs="Calibri"/>
                <w:b/>
                <w:bCs/>
                <w:color w:val="000000"/>
                <w:sz w:val="22"/>
                <w:szCs w:val="22"/>
                <w:lang w:val="en-IN" w:eastAsia="en-IN"/>
              </w:rPr>
            </w:pPr>
            <w:r w:rsidRPr="00504F4C">
              <w:rPr>
                <w:rFonts w:ascii="Calibri" w:hAnsi="Calibri" w:cs="Calibri"/>
                <w:b/>
                <w:bCs/>
                <w:color w:val="000000"/>
                <w:sz w:val="22"/>
                <w:szCs w:val="22"/>
                <w:lang w:val="en-IN" w:eastAsia="en-IN"/>
              </w:rPr>
              <w:t>1</w:t>
            </w:r>
            <w:r w:rsidR="0073499B">
              <w:rPr>
                <w:rFonts w:ascii="Calibri" w:hAnsi="Calibri" w:cs="Calibri"/>
                <w:b/>
                <w:bCs/>
                <w:color w:val="000000"/>
                <w:sz w:val="22"/>
                <w:szCs w:val="22"/>
                <w:lang w:val="en-IN" w:eastAsia="en-IN"/>
              </w:rPr>
              <w:t>60</w:t>
            </w:r>
            <w:r w:rsidRPr="00504F4C">
              <w:rPr>
                <w:rFonts w:ascii="Calibri" w:hAnsi="Calibri" w:cs="Calibri"/>
                <w:b/>
                <w:bCs/>
                <w:color w:val="000000"/>
                <w:sz w:val="22"/>
                <w:szCs w:val="22"/>
                <w:lang w:val="en-IN" w:eastAsia="en-IN"/>
              </w:rPr>
              <w:t>.</w:t>
            </w:r>
            <w:r w:rsidR="0073499B">
              <w:rPr>
                <w:rFonts w:ascii="Calibri" w:hAnsi="Calibri" w:cs="Calibri"/>
                <w:b/>
                <w:bCs/>
                <w:color w:val="000000"/>
                <w:sz w:val="22"/>
                <w:szCs w:val="22"/>
                <w:lang w:val="en-IN" w:eastAsia="en-IN"/>
              </w:rPr>
              <w:t>40</w:t>
            </w:r>
          </w:p>
        </w:tc>
      </w:tr>
    </w:tbl>
    <w:p w14:paraId="12682A61" w14:textId="35B60F99" w:rsidR="00CE52C1" w:rsidRPr="00B93008"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w:t>
      </w:r>
      <w:r w:rsidRPr="00504F4C">
        <w:rPr>
          <w:rFonts w:ascii="Arial" w:hAnsi="Arial" w:cs="Arial"/>
          <w:sz w:val="22"/>
          <w:lang w:val="en-IN"/>
        </w:rPr>
        <w:t xml:space="preserve">SOMA-NCC-IECCL </w:t>
      </w:r>
      <w:r w:rsidRPr="00B93008">
        <w:rPr>
          <w:rFonts w:ascii="Arial" w:hAnsi="Arial" w:cs="Arial"/>
          <w:sz w:val="22"/>
          <w:lang w:val="en-IN"/>
        </w:rPr>
        <w:t xml:space="preserve">received an arbitration award on </w:t>
      </w:r>
      <w:r>
        <w:rPr>
          <w:rFonts w:ascii="Arial" w:hAnsi="Arial" w:cs="Arial"/>
          <w:sz w:val="22"/>
          <w:lang w:val="en-IN"/>
        </w:rPr>
        <w:t>27</w:t>
      </w:r>
      <w:r w:rsidRPr="00B93008">
        <w:rPr>
          <w:rFonts w:ascii="Arial" w:hAnsi="Arial" w:cs="Arial"/>
          <w:sz w:val="22"/>
          <w:lang w:val="en-IN"/>
        </w:rPr>
        <w:t xml:space="preserve">th </w:t>
      </w:r>
      <w:r>
        <w:rPr>
          <w:rFonts w:ascii="Arial" w:hAnsi="Arial" w:cs="Arial"/>
          <w:sz w:val="22"/>
          <w:lang w:val="en-IN"/>
        </w:rPr>
        <w:t>November</w:t>
      </w:r>
      <w:r w:rsidRPr="00B93008">
        <w:rPr>
          <w:rFonts w:ascii="Arial" w:hAnsi="Arial" w:cs="Arial"/>
          <w:sz w:val="22"/>
          <w:lang w:val="en-IN"/>
        </w:rPr>
        <w:t xml:space="preserve"> 20</w:t>
      </w:r>
      <w:r>
        <w:rPr>
          <w:rFonts w:ascii="Arial" w:hAnsi="Arial" w:cs="Arial"/>
          <w:sz w:val="22"/>
          <w:lang w:val="en-IN"/>
        </w:rPr>
        <w:t>19</w:t>
      </w:r>
      <w:r w:rsidRPr="00B93008">
        <w:rPr>
          <w:rFonts w:ascii="Arial" w:hAnsi="Arial" w:cs="Arial"/>
          <w:sz w:val="22"/>
          <w:lang w:val="en-IN"/>
        </w:rPr>
        <w:t xml:space="preserve">, for </w:t>
      </w:r>
      <w:r w:rsidRPr="00504F4C">
        <w:rPr>
          <w:rFonts w:ascii="Arial" w:hAnsi="Arial" w:cs="Arial"/>
          <w:sz w:val="22"/>
          <w:lang w:val="en-IN"/>
        </w:rPr>
        <w:t xml:space="preserve">Bangalore Elevated </w:t>
      </w:r>
      <w:proofErr w:type="spellStart"/>
      <w:r w:rsidRPr="00504F4C">
        <w:rPr>
          <w:rFonts w:ascii="Arial" w:hAnsi="Arial" w:cs="Arial"/>
          <w:sz w:val="22"/>
          <w:lang w:val="en-IN"/>
        </w:rPr>
        <w:t>Tollways</w:t>
      </w:r>
      <w:proofErr w:type="spellEnd"/>
      <w:r w:rsidRPr="00504F4C">
        <w:rPr>
          <w:rFonts w:ascii="Arial" w:hAnsi="Arial" w:cs="Arial"/>
          <w:sz w:val="22"/>
          <w:lang w:val="en-IN"/>
        </w:rPr>
        <w:t xml:space="preserve"> Ltd (BETL)</w:t>
      </w:r>
      <w:r>
        <w:rPr>
          <w:rFonts w:ascii="Arial" w:hAnsi="Arial" w:cs="Arial"/>
          <w:sz w:val="22"/>
          <w:lang w:val="en-IN"/>
        </w:rPr>
        <w:t xml:space="preserve"> </w:t>
      </w:r>
      <w:r w:rsidRPr="00B93008">
        <w:rPr>
          <w:rFonts w:ascii="Arial" w:hAnsi="Arial" w:cs="Arial"/>
          <w:sz w:val="22"/>
          <w:lang w:val="en-IN"/>
        </w:rPr>
        <w:t xml:space="preserve">project. Here the Concession agreement was between </w:t>
      </w:r>
      <w:r w:rsidRPr="00504F4C">
        <w:rPr>
          <w:rFonts w:ascii="Arial" w:hAnsi="Arial" w:cs="Arial"/>
          <w:sz w:val="22"/>
          <w:lang w:val="en-IN"/>
        </w:rPr>
        <w:t xml:space="preserve">SOMA-NCC-IECCL </w:t>
      </w:r>
      <w:r w:rsidRPr="00B93008">
        <w:rPr>
          <w:rFonts w:ascii="Arial" w:hAnsi="Arial" w:cs="Arial"/>
          <w:sz w:val="22"/>
          <w:lang w:val="en-IN"/>
        </w:rPr>
        <w:t xml:space="preserve">and </w:t>
      </w:r>
      <w:r w:rsidRPr="0020551A">
        <w:rPr>
          <w:rFonts w:ascii="Arial" w:hAnsi="Arial" w:cs="Arial"/>
          <w:sz w:val="22"/>
          <w:lang w:val="en-IN"/>
        </w:rPr>
        <w:t>National Highways Authority of India (NHAI)</w:t>
      </w:r>
      <w:r w:rsidRPr="00B93008">
        <w:rPr>
          <w:rFonts w:ascii="Arial" w:hAnsi="Arial" w:cs="Arial"/>
          <w:sz w:val="22"/>
          <w:lang w:val="en-IN"/>
        </w:rPr>
        <w:t xml:space="preserve">.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w:t>
      </w:r>
      <w:r>
        <w:rPr>
          <w:rFonts w:ascii="Arial" w:hAnsi="Arial" w:cs="Arial"/>
          <w:sz w:val="22"/>
          <w:lang w:val="en-IN"/>
        </w:rPr>
        <w:t>12</w:t>
      </w:r>
      <w:r w:rsidRPr="00B93008">
        <w:rPr>
          <w:rFonts w:ascii="Arial" w:hAnsi="Arial" w:cs="Arial"/>
          <w:sz w:val="22"/>
          <w:lang w:val="en-IN"/>
        </w:rPr>
        <w:t xml:space="preserve">%. Here we have applied </w:t>
      </w:r>
      <w:proofErr w:type="spellStart"/>
      <w:r w:rsidRPr="00B93008">
        <w:rPr>
          <w:rFonts w:ascii="Arial" w:hAnsi="Arial" w:cs="Arial"/>
          <w:sz w:val="22"/>
          <w:lang w:val="en-IN"/>
        </w:rPr>
        <w:t>Vivad</w:t>
      </w:r>
      <w:proofErr w:type="spellEnd"/>
      <w:r w:rsidRPr="00B93008">
        <w:rPr>
          <w:rFonts w:ascii="Arial" w:hAnsi="Arial" w:cs="Arial"/>
          <w:sz w:val="22"/>
          <w:lang w:val="en-IN"/>
        </w:rPr>
        <w:t xml:space="preserve"> se Vishwas II </w:t>
      </w:r>
      <w:r w:rsidRPr="00B93008">
        <w:rPr>
          <w:rFonts w:ascii="Arial" w:hAnsi="Arial" w:cs="Arial"/>
          <w:sz w:val="22"/>
          <w:lang w:val="en-IN"/>
        </w:rPr>
        <w:lastRenderedPageBreak/>
        <w:t>(Contractual Disputes) Scheme – Circular from Government of India; Ministry of Finance; Department of Expenditure; Procurement Policy Division.</w:t>
      </w:r>
    </w:p>
    <w:p w14:paraId="79AC6667" w14:textId="5ED880CD" w:rsidR="0005552E"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As per the scheme </w:t>
      </w:r>
      <w:r w:rsidRPr="00504F4C">
        <w:rPr>
          <w:rFonts w:ascii="Arial" w:hAnsi="Arial" w:cs="Arial"/>
          <w:sz w:val="22"/>
          <w:lang w:val="en-IN"/>
        </w:rPr>
        <w:t xml:space="preserve">Bangalore Elevated </w:t>
      </w:r>
      <w:proofErr w:type="spellStart"/>
      <w:r w:rsidRPr="00504F4C">
        <w:rPr>
          <w:rFonts w:ascii="Arial" w:hAnsi="Arial" w:cs="Arial"/>
          <w:sz w:val="22"/>
          <w:lang w:val="en-IN"/>
        </w:rPr>
        <w:t>Tollways</w:t>
      </w:r>
      <w:proofErr w:type="spellEnd"/>
      <w:r w:rsidRPr="00504F4C">
        <w:rPr>
          <w:rFonts w:ascii="Arial" w:hAnsi="Arial" w:cs="Arial"/>
          <w:sz w:val="22"/>
          <w:lang w:val="en-IN"/>
        </w:rPr>
        <w:t xml:space="preserve"> Ltd (BETL)</w:t>
      </w:r>
      <w:r>
        <w:rPr>
          <w:rFonts w:ascii="Arial" w:hAnsi="Arial" w:cs="Arial"/>
          <w:sz w:val="22"/>
          <w:lang w:val="en-IN"/>
        </w:rPr>
        <w:t xml:space="preserve"> </w:t>
      </w:r>
      <w:r w:rsidRPr="00B93008">
        <w:rPr>
          <w:rFonts w:ascii="Arial" w:hAnsi="Arial" w:cs="Arial"/>
          <w:sz w:val="22"/>
          <w:lang w:val="en-IN"/>
        </w:rPr>
        <w:t xml:space="preserve">project comes under the 65% of net amount awarded. In case no payment or only partial amount has been made as per the award within the stipulated time given in the award, simple interest @ 9% </w:t>
      </w:r>
      <w:proofErr w:type="spellStart"/>
      <w:r w:rsidRPr="00B93008">
        <w:rPr>
          <w:rFonts w:ascii="Arial" w:hAnsi="Arial" w:cs="Arial"/>
          <w:sz w:val="22"/>
          <w:lang w:val="en-IN"/>
        </w:rPr>
        <w:t>p.a</w:t>
      </w:r>
      <w:proofErr w:type="spellEnd"/>
      <w:r w:rsidRPr="00B93008">
        <w:rPr>
          <w:rFonts w:ascii="Arial" w:hAnsi="Arial" w:cs="Arial"/>
          <w:sz w:val="22"/>
          <w:lang w:val="en-IN"/>
        </w:rPr>
        <w:t xml:space="preserve"> will be payable on 65% of the net amount awarded minus the amount already paid, if any, for time period beyond such stipulated period till date of acknowledgement mail.</w:t>
      </w:r>
      <w:r w:rsidR="004304A8">
        <w:rPr>
          <w:rFonts w:ascii="Arial" w:hAnsi="Arial" w:cs="Arial"/>
          <w:sz w:val="22"/>
          <w:lang w:val="en-IN"/>
        </w:rPr>
        <w:t xml:space="preserve"> Here we have assumed the d</w:t>
      </w:r>
      <w:r w:rsidR="004304A8" w:rsidRPr="004304A8">
        <w:rPr>
          <w:rFonts w:ascii="Arial" w:hAnsi="Arial" w:cs="Arial"/>
          <w:sz w:val="22"/>
          <w:lang w:val="en-IN"/>
        </w:rPr>
        <w:t>ate of acknowledgement email</w:t>
      </w:r>
      <w:r w:rsidR="004304A8">
        <w:rPr>
          <w:rFonts w:ascii="Arial" w:hAnsi="Arial" w:cs="Arial"/>
          <w:sz w:val="22"/>
          <w:lang w:val="en-IN"/>
        </w:rPr>
        <w:t xml:space="preserve"> is to be before 31</w:t>
      </w:r>
      <w:r w:rsidR="004304A8" w:rsidRPr="004304A8">
        <w:rPr>
          <w:rFonts w:ascii="Arial" w:hAnsi="Arial" w:cs="Arial"/>
          <w:sz w:val="22"/>
          <w:vertAlign w:val="superscript"/>
          <w:lang w:val="en-IN"/>
        </w:rPr>
        <w:t>st</w:t>
      </w:r>
      <w:r w:rsidR="004304A8">
        <w:rPr>
          <w:rFonts w:ascii="Arial" w:hAnsi="Arial" w:cs="Arial"/>
          <w:sz w:val="22"/>
          <w:lang w:val="en-IN"/>
        </w:rPr>
        <w:t xml:space="preserve"> August 2023.</w:t>
      </w:r>
    </w:p>
    <w:p w14:paraId="4D2E13B2" w14:textId="77777777" w:rsidR="00CE52C1" w:rsidRDefault="00CE52C1">
      <w:pPr>
        <w:pStyle w:val="ListParagraph"/>
        <w:numPr>
          <w:ilvl w:val="0"/>
          <w:numId w:val="26"/>
        </w:numPr>
        <w:autoSpaceDE w:val="0"/>
        <w:autoSpaceDN w:val="0"/>
        <w:adjustRightInd w:val="0"/>
        <w:spacing w:before="240" w:line="360" w:lineRule="auto"/>
        <w:ind w:left="426" w:right="-330" w:hanging="284"/>
        <w:jc w:val="both"/>
        <w:rPr>
          <w:rFonts w:ascii="Arial" w:hAnsi="Arial" w:cs="Arial"/>
          <w:b/>
          <w:sz w:val="22"/>
          <w:lang w:val="en-IN"/>
        </w:rPr>
      </w:pPr>
      <w:r w:rsidRPr="00D205AB">
        <w:rPr>
          <w:rFonts w:ascii="Arial" w:hAnsi="Arial" w:cs="Arial"/>
          <w:b/>
          <w:sz w:val="22"/>
          <w:lang w:val="en-IN"/>
        </w:rPr>
        <w:t>DOBHI DURGAPUR PIPE LINE PROJECT</w:t>
      </w:r>
      <w:r>
        <w:rPr>
          <w:rFonts w:ascii="Arial" w:hAnsi="Arial" w:cs="Arial"/>
          <w:b/>
          <w:sz w:val="22"/>
          <w:lang w:val="en-IN"/>
        </w:rPr>
        <w:t xml:space="preserve"> (DDPL):</w:t>
      </w:r>
    </w:p>
    <w:tbl>
      <w:tblPr>
        <w:tblW w:w="9213" w:type="dxa"/>
        <w:tblInd w:w="421" w:type="dxa"/>
        <w:tblLook w:val="04A0" w:firstRow="1" w:lastRow="0" w:firstColumn="1" w:lastColumn="0" w:noHBand="0" w:noVBand="1"/>
      </w:tblPr>
      <w:tblGrid>
        <w:gridCol w:w="4760"/>
        <w:gridCol w:w="1760"/>
        <w:gridCol w:w="2693"/>
      </w:tblGrid>
      <w:tr w:rsidR="00CE52C1" w:rsidRPr="00D205AB" w14:paraId="232EA189" w14:textId="77777777" w:rsidTr="004A2232">
        <w:trPr>
          <w:trHeight w:val="288"/>
        </w:trPr>
        <w:tc>
          <w:tcPr>
            <w:tcW w:w="9213"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7BB67EE2" w14:textId="1518738A" w:rsidR="00CE52C1" w:rsidRPr="00D205AB" w:rsidRDefault="004A2232" w:rsidP="004A2232">
            <w:pPr>
              <w:spacing w:after="0" w:line="360" w:lineRule="auto"/>
              <w:jc w:val="center"/>
              <w:rPr>
                <w:rFonts w:ascii="Calibri" w:hAnsi="Calibri" w:cs="Calibri"/>
                <w:b/>
                <w:bCs/>
                <w:color w:val="C00000"/>
                <w:sz w:val="22"/>
                <w:szCs w:val="22"/>
                <w:lang w:val="en-IN" w:eastAsia="en-IN"/>
              </w:rPr>
            </w:pPr>
            <w:r w:rsidRPr="00D205AB">
              <w:rPr>
                <w:rFonts w:ascii="Calibri" w:hAnsi="Calibri" w:cs="Calibri"/>
                <w:b/>
                <w:bCs/>
                <w:color w:val="C00000"/>
                <w:sz w:val="22"/>
                <w:szCs w:val="22"/>
                <w:lang w:val="en-IN" w:eastAsia="en-IN"/>
              </w:rPr>
              <w:t>DOBHI DURGAPUR PIPE LINE PROJECT</w:t>
            </w:r>
          </w:p>
        </w:tc>
      </w:tr>
      <w:tr w:rsidR="00CE52C1" w:rsidRPr="00D205AB" w14:paraId="2F9D5422" w14:textId="77777777" w:rsidTr="004A2232">
        <w:trPr>
          <w:trHeight w:val="576"/>
        </w:trPr>
        <w:tc>
          <w:tcPr>
            <w:tcW w:w="4760" w:type="dxa"/>
            <w:tcBorders>
              <w:top w:val="nil"/>
              <w:left w:val="single" w:sz="4" w:space="0" w:color="auto"/>
              <w:bottom w:val="single" w:sz="4" w:space="0" w:color="auto"/>
              <w:right w:val="single" w:sz="4" w:space="0" w:color="auto"/>
            </w:tcBorders>
            <w:shd w:val="clear" w:color="000000" w:fill="002060"/>
            <w:vAlign w:val="center"/>
            <w:hideMark/>
          </w:tcPr>
          <w:p w14:paraId="4EF7BAF1" w14:textId="77777777" w:rsidR="00CE52C1" w:rsidRPr="00D205AB" w:rsidRDefault="00CE52C1" w:rsidP="004A2232">
            <w:pPr>
              <w:spacing w:after="0" w:line="360" w:lineRule="auto"/>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Particulars</w:t>
            </w:r>
          </w:p>
        </w:tc>
        <w:tc>
          <w:tcPr>
            <w:tcW w:w="1760" w:type="dxa"/>
            <w:tcBorders>
              <w:top w:val="nil"/>
              <w:left w:val="nil"/>
              <w:bottom w:val="single" w:sz="4" w:space="0" w:color="auto"/>
              <w:right w:val="single" w:sz="4" w:space="0" w:color="auto"/>
            </w:tcBorders>
            <w:shd w:val="clear" w:color="000000" w:fill="002060"/>
            <w:vAlign w:val="center"/>
            <w:hideMark/>
          </w:tcPr>
          <w:p w14:paraId="10CB95E8" w14:textId="77777777" w:rsidR="00CE52C1" w:rsidRPr="00D205AB" w:rsidRDefault="00CE52C1" w:rsidP="004A2232">
            <w:pPr>
              <w:spacing w:after="0" w:line="360" w:lineRule="auto"/>
              <w:jc w:val="center"/>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 xml:space="preserve">Award Amount (In </w:t>
            </w:r>
            <w:proofErr w:type="spellStart"/>
            <w:r w:rsidRPr="00D205AB">
              <w:rPr>
                <w:rFonts w:ascii="Calibri" w:hAnsi="Calibri" w:cs="Calibri"/>
                <w:b/>
                <w:bCs/>
                <w:color w:val="FFFFFF"/>
                <w:sz w:val="22"/>
                <w:szCs w:val="22"/>
                <w:lang w:val="en-IN" w:eastAsia="en-IN"/>
              </w:rPr>
              <w:t>Crs</w:t>
            </w:r>
            <w:proofErr w:type="spellEnd"/>
            <w:r w:rsidRPr="00D205AB">
              <w:rPr>
                <w:rFonts w:ascii="Calibri" w:hAnsi="Calibri" w:cs="Calibri"/>
                <w:b/>
                <w:bCs/>
                <w:color w:val="FFFFFF"/>
                <w:sz w:val="22"/>
                <w:szCs w:val="22"/>
                <w:lang w:val="en-IN" w:eastAsia="en-IN"/>
              </w:rPr>
              <w:t>)</w:t>
            </w:r>
          </w:p>
        </w:tc>
        <w:tc>
          <w:tcPr>
            <w:tcW w:w="2693" w:type="dxa"/>
            <w:tcBorders>
              <w:top w:val="nil"/>
              <w:left w:val="nil"/>
              <w:bottom w:val="single" w:sz="4" w:space="0" w:color="auto"/>
              <w:right w:val="single" w:sz="4" w:space="0" w:color="auto"/>
            </w:tcBorders>
            <w:shd w:val="clear" w:color="000000" w:fill="002060"/>
            <w:vAlign w:val="center"/>
            <w:hideMark/>
          </w:tcPr>
          <w:p w14:paraId="6D429D66" w14:textId="77777777" w:rsidR="00CE52C1" w:rsidRPr="00D205AB" w:rsidRDefault="00CE52C1" w:rsidP="004A2232">
            <w:pPr>
              <w:spacing w:after="0" w:line="360" w:lineRule="auto"/>
              <w:jc w:val="center"/>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Intertest</w:t>
            </w:r>
          </w:p>
        </w:tc>
      </w:tr>
      <w:tr w:rsidR="00CE52C1" w:rsidRPr="00D205AB" w14:paraId="0AD20CCF" w14:textId="77777777" w:rsidTr="004A2232">
        <w:trPr>
          <w:trHeight w:val="288"/>
        </w:trPr>
        <w:tc>
          <w:tcPr>
            <w:tcW w:w="4760" w:type="dxa"/>
            <w:tcBorders>
              <w:top w:val="nil"/>
              <w:left w:val="single" w:sz="4" w:space="0" w:color="auto"/>
              <w:bottom w:val="single" w:sz="4" w:space="0" w:color="auto"/>
              <w:right w:val="single" w:sz="4" w:space="0" w:color="auto"/>
            </w:tcBorders>
            <w:shd w:val="clear" w:color="auto" w:fill="auto"/>
            <w:vAlign w:val="bottom"/>
            <w:hideMark/>
          </w:tcPr>
          <w:p w14:paraId="41B15C6A" w14:textId="77777777"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Project value</w:t>
            </w:r>
          </w:p>
        </w:tc>
        <w:tc>
          <w:tcPr>
            <w:tcW w:w="1760" w:type="dxa"/>
            <w:tcBorders>
              <w:top w:val="nil"/>
              <w:left w:val="nil"/>
              <w:bottom w:val="single" w:sz="4" w:space="0" w:color="auto"/>
              <w:right w:val="single" w:sz="4" w:space="0" w:color="auto"/>
            </w:tcBorders>
            <w:shd w:val="clear" w:color="auto" w:fill="auto"/>
            <w:vAlign w:val="center"/>
            <w:hideMark/>
          </w:tcPr>
          <w:p w14:paraId="4C3333F6"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215.79</w:t>
            </w:r>
          </w:p>
        </w:tc>
        <w:tc>
          <w:tcPr>
            <w:tcW w:w="2693" w:type="dxa"/>
            <w:tcBorders>
              <w:top w:val="nil"/>
              <w:left w:val="nil"/>
              <w:bottom w:val="single" w:sz="4" w:space="0" w:color="auto"/>
              <w:right w:val="single" w:sz="4" w:space="0" w:color="auto"/>
            </w:tcBorders>
            <w:shd w:val="clear" w:color="auto" w:fill="auto"/>
            <w:vAlign w:val="center"/>
            <w:hideMark/>
          </w:tcPr>
          <w:p w14:paraId="635D3BF5" w14:textId="77777777"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 </w:t>
            </w:r>
          </w:p>
        </w:tc>
      </w:tr>
      <w:tr w:rsidR="00CE52C1" w:rsidRPr="00D205AB" w14:paraId="1567A0F5" w14:textId="77777777" w:rsidTr="004A2232">
        <w:trPr>
          <w:trHeight w:val="288"/>
        </w:trPr>
        <w:tc>
          <w:tcPr>
            <w:tcW w:w="4760" w:type="dxa"/>
            <w:tcBorders>
              <w:top w:val="nil"/>
              <w:left w:val="single" w:sz="4" w:space="0" w:color="auto"/>
              <w:bottom w:val="single" w:sz="4" w:space="0" w:color="auto"/>
              <w:right w:val="single" w:sz="4" w:space="0" w:color="auto"/>
            </w:tcBorders>
            <w:shd w:val="clear" w:color="auto" w:fill="auto"/>
            <w:vAlign w:val="bottom"/>
            <w:hideMark/>
          </w:tcPr>
          <w:p w14:paraId="37421CC5" w14:textId="76995156"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Award Value as per letter of awards</w:t>
            </w:r>
          </w:p>
        </w:tc>
        <w:tc>
          <w:tcPr>
            <w:tcW w:w="1760" w:type="dxa"/>
            <w:tcBorders>
              <w:top w:val="nil"/>
              <w:left w:val="nil"/>
              <w:bottom w:val="single" w:sz="4" w:space="0" w:color="auto"/>
              <w:right w:val="single" w:sz="4" w:space="0" w:color="auto"/>
            </w:tcBorders>
            <w:shd w:val="clear" w:color="auto" w:fill="auto"/>
            <w:vAlign w:val="center"/>
            <w:hideMark/>
          </w:tcPr>
          <w:p w14:paraId="7E56748C"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66.89</w:t>
            </w:r>
          </w:p>
        </w:tc>
        <w:tc>
          <w:tcPr>
            <w:tcW w:w="2693" w:type="dxa"/>
            <w:tcBorders>
              <w:top w:val="nil"/>
              <w:left w:val="nil"/>
              <w:bottom w:val="single" w:sz="4" w:space="0" w:color="auto"/>
              <w:right w:val="single" w:sz="4" w:space="0" w:color="auto"/>
            </w:tcBorders>
            <w:shd w:val="clear" w:color="auto" w:fill="auto"/>
            <w:vAlign w:val="center"/>
            <w:hideMark/>
          </w:tcPr>
          <w:p w14:paraId="55C22DE5"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9.08</w:t>
            </w:r>
          </w:p>
        </w:tc>
      </w:tr>
      <w:tr w:rsidR="00CE52C1" w:rsidRPr="00D205AB" w14:paraId="037B0DAB" w14:textId="77777777" w:rsidTr="004A2232">
        <w:trPr>
          <w:trHeight w:val="288"/>
        </w:trPr>
        <w:tc>
          <w:tcPr>
            <w:tcW w:w="4760" w:type="dxa"/>
            <w:tcBorders>
              <w:top w:val="nil"/>
              <w:left w:val="single" w:sz="4" w:space="0" w:color="auto"/>
              <w:bottom w:val="single" w:sz="4" w:space="0" w:color="auto"/>
              <w:right w:val="single" w:sz="4" w:space="0" w:color="auto"/>
            </w:tcBorders>
            <w:shd w:val="clear" w:color="auto" w:fill="auto"/>
            <w:vAlign w:val="bottom"/>
            <w:hideMark/>
          </w:tcPr>
          <w:p w14:paraId="439686A9" w14:textId="72D250AB"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Counter Award Value as per letter of awards</w:t>
            </w:r>
          </w:p>
        </w:tc>
        <w:tc>
          <w:tcPr>
            <w:tcW w:w="1760" w:type="dxa"/>
            <w:tcBorders>
              <w:top w:val="nil"/>
              <w:left w:val="nil"/>
              <w:bottom w:val="single" w:sz="4" w:space="0" w:color="auto"/>
              <w:right w:val="single" w:sz="4" w:space="0" w:color="auto"/>
            </w:tcBorders>
            <w:shd w:val="clear" w:color="auto" w:fill="auto"/>
            <w:vAlign w:val="center"/>
            <w:hideMark/>
          </w:tcPr>
          <w:p w14:paraId="00B8C8F5"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21.57</w:t>
            </w:r>
          </w:p>
        </w:tc>
        <w:tc>
          <w:tcPr>
            <w:tcW w:w="2693" w:type="dxa"/>
            <w:tcBorders>
              <w:top w:val="nil"/>
              <w:left w:val="nil"/>
              <w:bottom w:val="single" w:sz="4" w:space="0" w:color="auto"/>
              <w:right w:val="single" w:sz="4" w:space="0" w:color="auto"/>
            </w:tcBorders>
            <w:shd w:val="clear" w:color="auto" w:fill="auto"/>
            <w:vAlign w:val="center"/>
            <w:hideMark/>
          </w:tcPr>
          <w:p w14:paraId="4C01FE06"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12.20</w:t>
            </w:r>
          </w:p>
        </w:tc>
      </w:tr>
      <w:tr w:rsidR="00CE52C1" w:rsidRPr="00D205AB" w14:paraId="6EE47FA6" w14:textId="77777777" w:rsidTr="00797BC4">
        <w:trPr>
          <w:trHeight w:val="288"/>
        </w:trPr>
        <w:tc>
          <w:tcPr>
            <w:tcW w:w="4760"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22C7FDC3" w14:textId="77777777" w:rsidR="00CE52C1" w:rsidRPr="00D205AB" w:rsidRDefault="00CE52C1" w:rsidP="004A2232">
            <w:pPr>
              <w:spacing w:after="0" w:line="360" w:lineRule="auto"/>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Award Value</w:t>
            </w:r>
          </w:p>
        </w:tc>
        <w:tc>
          <w:tcPr>
            <w:tcW w:w="4453" w:type="dxa"/>
            <w:gridSpan w:val="2"/>
            <w:tcBorders>
              <w:top w:val="nil"/>
              <w:left w:val="nil"/>
              <w:bottom w:val="single" w:sz="4" w:space="0" w:color="auto"/>
              <w:right w:val="single" w:sz="4" w:space="0" w:color="auto"/>
            </w:tcBorders>
            <w:shd w:val="clear" w:color="auto" w:fill="9CC2E5" w:themeFill="accent1" w:themeFillTint="99"/>
            <w:vAlign w:val="center"/>
            <w:hideMark/>
          </w:tcPr>
          <w:p w14:paraId="6D5EF4DC" w14:textId="77777777" w:rsidR="00CE52C1" w:rsidRPr="00D205AB" w:rsidRDefault="00CE52C1" w:rsidP="004A2232">
            <w:pPr>
              <w:spacing w:after="0" w:line="360" w:lineRule="auto"/>
              <w:jc w:val="center"/>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42.20</w:t>
            </w:r>
          </w:p>
        </w:tc>
      </w:tr>
      <w:tr w:rsidR="00CE52C1" w:rsidRPr="00D205AB" w14:paraId="77DA26F3" w14:textId="77777777" w:rsidTr="004A2232">
        <w:trPr>
          <w:trHeight w:val="576"/>
        </w:trPr>
        <w:tc>
          <w:tcPr>
            <w:tcW w:w="4760" w:type="dxa"/>
            <w:tcBorders>
              <w:top w:val="nil"/>
              <w:left w:val="single" w:sz="4" w:space="0" w:color="auto"/>
              <w:bottom w:val="single" w:sz="4" w:space="0" w:color="auto"/>
              <w:right w:val="single" w:sz="4" w:space="0" w:color="auto"/>
            </w:tcBorders>
            <w:shd w:val="clear" w:color="auto" w:fill="auto"/>
            <w:vAlign w:val="bottom"/>
            <w:hideMark/>
          </w:tcPr>
          <w:p w14:paraId="529BAEB2" w14:textId="77777777"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Less: Expected Expenses to be incurred to realize the award amount (15%)</w:t>
            </w:r>
          </w:p>
        </w:tc>
        <w:tc>
          <w:tcPr>
            <w:tcW w:w="4453" w:type="dxa"/>
            <w:gridSpan w:val="2"/>
            <w:tcBorders>
              <w:top w:val="nil"/>
              <w:left w:val="nil"/>
              <w:bottom w:val="single" w:sz="4" w:space="0" w:color="auto"/>
              <w:right w:val="single" w:sz="4" w:space="0" w:color="auto"/>
            </w:tcBorders>
            <w:shd w:val="clear" w:color="auto" w:fill="auto"/>
            <w:vAlign w:val="center"/>
            <w:hideMark/>
          </w:tcPr>
          <w:p w14:paraId="3989D5C1" w14:textId="63999C04" w:rsidR="00CE52C1" w:rsidRPr="00D205AB" w:rsidRDefault="00702D04" w:rsidP="004A2232">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r w:rsidR="00CE52C1" w:rsidRPr="00D205AB">
              <w:rPr>
                <w:rFonts w:ascii="Calibri" w:hAnsi="Calibri" w:cs="Calibri"/>
                <w:color w:val="000000"/>
                <w:sz w:val="22"/>
                <w:szCs w:val="22"/>
                <w:lang w:val="en-IN" w:eastAsia="en-IN"/>
              </w:rPr>
              <w:t>.</w:t>
            </w:r>
            <w:r>
              <w:rPr>
                <w:rFonts w:ascii="Calibri" w:hAnsi="Calibri" w:cs="Calibri"/>
                <w:color w:val="000000"/>
                <w:sz w:val="22"/>
                <w:szCs w:val="22"/>
                <w:lang w:val="en-IN" w:eastAsia="en-IN"/>
              </w:rPr>
              <w:t>33</w:t>
            </w:r>
          </w:p>
        </w:tc>
      </w:tr>
      <w:tr w:rsidR="00CE52C1" w:rsidRPr="00D205AB" w14:paraId="27005E1C" w14:textId="77777777" w:rsidTr="00797BC4">
        <w:trPr>
          <w:trHeight w:val="288"/>
        </w:trPr>
        <w:tc>
          <w:tcPr>
            <w:tcW w:w="4760"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07153051" w14:textId="77777777" w:rsidR="00CE52C1" w:rsidRPr="00D205AB" w:rsidRDefault="00CE52C1" w:rsidP="004A2232">
            <w:pPr>
              <w:spacing w:after="0" w:line="360" w:lineRule="auto"/>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 xml:space="preserve">Net Award Amount </w:t>
            </w:r>
          </w:p>
        </w:tc>
        <w:tc>
          <w:tcPr>
            <w:tcW w:w="4453" w:type="dxa"/>
            <w:gridSpan w:val="2"/>
            <w:tcBorders>
              <w:top w:val="nil"/>
              <w:left w:val="nil"/>
              <w:bottom w:val="single" w:sz="4" w:space="0" w:color="auto"/>
              <w:right w:val="single" w:sz="4" w:space="0" w:color="auto"/>
            </w:tcBorders>
            <w:shd w:val="clear" w:color="auto" w:fill="9CC2E5" w:themeFill="accent1" w:themeFillTint="99"/>
            <w:vAlign w:val="center"/>
            <w:hideMark/>
          </w:tcPr>
          <w:p w14:paraId="52EB469A" w14:textId="372AE311" w:rsidR="00CE52C1" w:rsidRPr="00D205AB" w:rsidRDefault="00CE52C1" w:rsidP="004A2232">
            <w:pPr>
              <w:spacing w:after="0" w:line="360" w:lineRule="auto"/>
              <w:jc w:val="center"/>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3</w:t>
            </w:r>
            <w:r w:rsidR="00702D04">
              <w:rPr>
                <w:rFonts w:ascii="Calibri" w:hAnsi="Calibri" w:cs="Calibri"/>
                <w:b/>
                <w:bCs/>
                <w:color w:val="000000"/>
                <w:sz w:val="22"/>
                <w:szCs w:val="22"/>
                <w:lang w:val="en-IN" w:eastAsia="en-IN"/>
              </w:rPr>
              <w:t>5</w:t>
            </w:r>
            <w:r w:rsidRPr="00D205AB">
              <w:rPr>
                <w:rFonts w:ascii="Calibri" w:hAnsi="Calibri" w:cs="Calibri"/>
                <w:b/>
                <w:bCs/>
                <w:color w:val="000000"/>
                <w:sz w:val="22"/>
                <w:szCs w:val="22"/>
                <w:lang w:val="en-IN" w:eastAsia="en-IN"/>
              </w:rPr>
              <w:t>.</w:t>
            </w:r>
            <w:r w:rsidR="00702D04">
              <w:rPr>
                <w:rFonts w:ascii="Calibri" w:hAnsi="Calibri" w:cs="Calibri"/>
                <w:b/>
                <w:bCs/>
                <w:color w:val="000000"/>
                <w:sz w:val="22"/>
                <w:szCs w:val="22"/>
                <w:lang w:val="en-IN" w:eastAsia="en-IN"/>
              </w:rPr>
              <w:t>87</w:t>
            </w:r>
          </w:p>
        </w:tc>
      </w:tr>
    </w:tbl>
    <w:p w14:paraId="54271BAE" w14:textId="4DB7FB21" w:rsidR="00CE52C1" w:rsidRPr="00A41BDD" w:rsidRDefault="00CE52C1" w:rsidP="004A2232">
      <w:pPr>
        <w:pStyle w:val="ListParagraph"/>
        <w:autoSpaceDE w:val="0"/>
        <w:autoSpaceDN w:val="0"/>
        <w:adjustRightInd w:val="0"/>
        <w:spacing w:before="240" w:after="0" w:line="360" w:lineRule="auto"/>
        <w:ind w:left="426" w:right="-613"/>
        <w:jc w:val="both"/>
        <w:rPr>
          <w:rFonts w:ascii="Arial" w:hAnsi="Arial" w:cs="Arial"/>
          <w:b/>
          <w:sz w:val="22"/>
          <w:lang w:val="en-IN"/>
        </w:rPr>
      </w:pPr>
      <w:r w:rsidRPr="00B93008">
        <w:rPr>
          <w:rFonts w:ascii="Arial" w:hAnsi="Arial" w:cs="Arial"/>
          <w:sz w:val="22"/>
          <w:lang w:val="en-IN"/>
        </w:rPr>
        <w:t>IECCL</w:t>
      </w:r>
      <w:r>
        <w:rPr>
          <w:rFonts w:ascii="Arial" w:hAnsi="Arial" w:cs="Arial"/>
          <w:sz w:val="22"/>
          <w:lang w:val="en-IN"/>
        </w:rPr>
        <w:t xml:space="preserve"> </w:t>
      </w:r>
      <w:r w:rsidRPr="00B93008">
        <w:rPr>
          <w:rFonts w:ascii="Arial" w:hAnsi="Arial" w:cs="Arial"/>
          <w:sz w:val="22"/>
          <w:lang w:val="en-IN"/>
        </w:rPr>
        <w:t xml:space="preserve">received an arbitration award on </w:t>
      </w:r>
      <w:r>
        <w:rPr>
          <w:rFonts w:ascii="Arial" w:hAnsi="Arial" w:cs="Arial"/>
          <w:sz w:val="22"/>
          <w:lang w:val="en-IN"/>
        </w:rPr>
        <w:t>14</w:t>
      </w:r>
      <w:r w:rsidRPr="00B93008">
        <w:rPr>
          <w:rFonts w:ascii="Arial" w:hAnsi="Arial" w:cs="Arial"/>
          <w:sz w:val="22"/>
          <w:lang w:val="en-IN"/>
        </w:rPr>
        <w:t xml:space="preserve">th </w:t>
      </w:r>
      <w:r>
        <w:rPr>
          <w:rFonts w:ascii="Arial" w:hAnsi="Arial" w:cs="Arial"/>
          <w:sz w:val="22"/>
          <w:lang w:val="en-IN"/>
        </w:rPr>
        <w:t>June</w:t>
      </w:r>
      <w:r w:rsidRPr="00B93008">
        <w:rPr>
          <w:rFonts w:ascii="Arial" w:hAnsi="Arial" w:cs="Arial"/>
          <w:sz w:val="22"/>
          <w:lang w:val="en-IN"/>
        </w:rPr>
        <w:t xml:space="preserve"> 20</w:t>
      </w:r>
      <w:r>
        <w:rPr>
          <w:rFonts w:ascii="Arial" w:hAnsi="Arial" w:cs="Arial"/>
          <w:sz w:val="22"/>
          <w:lang w:val="en-IN"/>
        </w:rPr>
        <w:t>23</w:t>
      </w:r>
      <w:r w:rsidRPr="00B93008">
        <w:rPr>
          <w:rFonts w:ascii="Arial" w:hAnsi="Arial" w:cs="Arial"/>
          <w:sz w:val="22"/>
          <w:lang w:val="en-IN"/>
        </w:rPr>
        <w:t xml:space="preserve">, for </w:t>
      </w:r>
      <w:proofErr w:type="spellStart"/>
      <w:r w:rsidRPr="004271D6">
        <w:rPr>
          <w:rFonts w:ascii="Arial" w:hAnsi="Arial" w:cs="Arial"/>
          <w:sz w:val="22"/>
          <w:lang w:val="en-IN"/>
        </w:rPr>
        <w:t>Dobhi</w:t>
      </w:r>
      <w:proofErr w:type="spellEnd"/>
      <w:r w:rsidRPr="004271D6">
        <w:rPr>
          <w:rFonts w:ascii="Arial" w:hAnsi="Arial" w:cs="Arial"/>
          <w:sz w:val="22"/>
          <w:lang w:val="en-IN"/>
        </w:rPr>
        <w:t xml:space="preserve"> Durgapur Pipe Line Project </w:t>
      </w:r>
      <w:r w:rsidRPr="00DF43AC">
        <w:rPr>
          <w:rFonts w:ascii="Arial" w:hAnsi="Arial" w:cs="Arial"/>
          <w:sz w:val="22"/>
          <w:lang w:val="en-IN"/>
        </w:rPr>
        <w:t>(</w:t>
      </w:r>
      <w:r>
        <w:rPr>
          <w:rFonts w:ascii="Arial" w:hAnsi="Arial" w:cs="Arial"/>
          <w:sz w:val="22"/>
          <w:lang w:val="en-IN"/>
        </w:rPr>
        <w:t>DDP</w:t>
      </w:r>
      <w:r w:rsidRPr="00DF43AC">
        <w:rPr>
          <w:rFonts w:ascii="Arial" w:hAnsi="Arial" w:cs="Arial"/>
          <w:sz w:val="22"/>
          <w:lang w:val="en-IN"/>
        </w:rPr>
        <w:t>L)</w:t>
      </w:r>
      <w:r>
        <w:rPr>
          <w:rFonts w:ascii="Arial" w:hAnsi="Arial" w:cs="Arial"/>
          <w:sz w:val="22"/>
          <w:lang w:val="en-IN"/>
        </w:rPr>
        <w:t xml:space="preserve"> </w:t>
      </w:r>
      <w:r w:rsidRPr="00B93008">
        <w:rPr>
          <w:rFonts w:ascii="Arial" w:hAnsi="Arial" w:cs="Arial"/>
          <w:sz w:val="22"/>
          <w:lang w:val="en-IN"/>
        </w:rPr>
        <w:t xml:space="preserve">project. Here the Concession agreement was between </w:t>
      </w:r>
      <w:r w:rsidRPr="00504F4C">
        <w:rPr>
          <w:rFonts w:ascii="Arial" w:hAnsi="Arial" w:cs="Arial"/>
          <w:sz w:val="22"/>
          <w:lang w:val="en-IN"/>
        </w:rPr>
        <w:t xml:space="preserve">IECCL </w:t>
      </w:r>
      <w:r w:rsidRPr="00B93008">
        <w:rPr>
          <w:rFonts w:ascii="Arial" w:hAnsi="Arial" w:cs="Arial"/>
          <w:sz w:val="22"/>
          <w:lang w:val="en-IN"/>
        </w:rPr>
        <w:t xml:space="preserve">and </w:t>
      </w:r>
      <w:r w:rsidRPr="004271D6">
        <w:rPr>
          <w:rFonts w:ascii="Arial" w:hAnsi="Arial" w:cs="Arial"/>
          <w:sz w:val="22"/>
          <w:lang w:val="en-IN"/>
        </w:rPr>
        <w:t xml:space="preserve">Gas Authority </w:t>
      </w:r>
      <w:r>
        <w:rPr>
          <w:rFonts w:ascii="Arial" w:hAnsi="Arial" w:cs="Arial"/>
          <w:sz w:val="22"/>
          <w:lang w:val="en-IN"/>
        </w:rPr>
        <w:t>o</w:t>
      </w:r>
      <w:r w:rsidRPr="004271D6">
        <w:rPr>
          <w:rFonts w:ascii="Arial" w:hAnsi="Arial" w:cs="Arial"/>
          <w:sz w:val="22"/>
          <w:lang w:val="en-IN"/>
        </w:rPr>
        <w:t>f India Ltd</w:t>
      </w:r>
      <w:r>
        <w:rPr>
          <w:rFonts w:ascii="Arial" w:hAnsi="Arial" w:cs="Arial"/>
          <w:sz w:val="22"/>
          <w:lang w:val="en-IN"/>
        </w:rPr>
        <w:t xml:space="preserve"> (GAIL)</w:t>
      </w:r>
      <w:r w:rsidRPr="004271D6">
        <w:rPr>
          <w:rFonts w:ascii="Arial" w:hAnsi="Arial" w:cs="Arial"/>
          <w:sz w:val="22"/>
          <w:lang w:val="en-IN"/>
        </w:rPr>
        <w:t>.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w:t>
      </w:r>
      <w:r>
        <w:rPr>
          <w:rFonts w:ascii="Arial" w:hAnsi="Arial" w:cs="Arial"/>
          <w:sz w:val="22"/>
          <w:lang w:val="en-IN"/>
        </w:rPr>
        <w:t xml:space="preserve">the </w:t>
      </w:r>
      <w:r w:rsidRPr="00B93008">
        <w:rPr>
          <w:rFonts w:ascii="Arial" w:hAnsi="Arial" w:cs="Arial"/>
          <w:sz w:val="22"/>
          <w:lang w:val="en-IN"/>
        </w:rPr>
        <w:t>award w</w:t>
      </w:r>
      <w:r w:rsidR="000B29AE">
        <w:rPr>
          <w:rFonts w:ascii="Arial" w:hAnsi="Arial" w:cs="Arial"/>
          <w:sz w:val="22"/>
          <w:lang w:val="en-IN"/>
        </w:rPr>
        <w:t>as</w:t>
      </w:r>
      <w:r w:rsidRPr="00B93008">
        <w:rPr>
          <w:rFonts w:ascii="Arial" w:hAnsi="Arial" w:cs="Arial"/>
          <w:sz w:val="22"/>
          <w:lang w:val="en-IN"/>
        </w:rPr>
        <w:t xml:space="preserve"> </w:t>
      </w:r>
      <w:r>
        <w:rPr>
          <w:rFonts w:ascii="Arial" w:hAnsi="Arial" w:cs="Arial"/>
          <w:sz w:val="22"/>
          <w:lang w:val="en-IN"/>
        </w:rPr>
        <w:t>14.85</w:t>
      </w:r>
      <w:r w:rsidRPr="00B93008">
        <w:rPr>
          <w:rFonts w:ascii="Arial" w:hAnsi="Arial" w:cs="Arial"/>
          <w:sz w:val="22"/>
          <w:lang w:val="en-IN"/>
        </w:rPr>
        <w:t>%</w:t>
      </w:r>
      <w:r>
        <w:rPr>
          <w:rFonts w:ascii="Arial" w:hAnsi="Arial" w:cs="Arial"/>
          <w:sz w:val="22"/>
          <w:lang w:val="en-IN"/>
        </w:rPr>
        <w:t xml:space="preserve"> and on some of the counter </w:t>
      </w:r>
      <w:r w:rsidR="00686844">
        <w:rPr>
          <w:rFonts w:ascii="Arial" w:hAnsi="Arial" w:cs="Arial"/>
          <w:sz w:val="22"/>
          <w:lang w:val="en-IN"/>
        </w:rPr>
        <w:t>award</w:t>
      </w:r>
      <w:r>
        <w:rPr>
          <w:rFonts w:ascii="Arial" w:hAnsi="Arial" w:cs="Arial"/>
          <w:sz w:val="22"/>
          <w:lang w:val="en-IN"/>
        </w:rPr>
        <w:t xml:space="preserve">, it </w:t>
      </w:r>
      <w:r w:rsidR="000B29AE">
        <w:rPr>
          <w:rFonts w:ascii="Arial" w:hAnsi="Arial" w:cs="Arial"/>
          <w:sz w:val="22"/>
          <w:lang w:val="en-IN"/>
        </w:rPr>
        <w:t>was</w:t>
      </w:r>
      <w:r>
        <w:rPr>
          <w:rFonts w:ascii="Arial" w:hAnsi="Arial" w:cs="Arial"/>
          <w:sz w:val="22"/>
          <w:lang w:val="en-IN"/>
        </w:rPr>
        <w:t xml:space="preserve"> 10.25%</w:t>
      </w:r>
      <w:r w:rsidRPr="00B93008">
        <w:rPr>
          <w:rFonts w:ascii="Arial" w:hAnsi="Arial" w:cs="Arial"/>
          <w:sz w:val="22"/>
          <w:lang w:val="en-IN"/>
        </w:rPr>
        <w:t>.</w:t>
      </w:r>
      <w:r>
        <w:rPr>
          <w:rFonts w:ascii="Arial" w:hAnsi="Arial" w:cs="Arial"/>
          <w:sz w:val="22"/>
          <w:lang w:val="en-IN"/>
        </w:rPr>
        <w:t xml:space="preserve"> Here we cannot apply </w:t>
      </w:r>
      <w:proofErr w:type="spellStart"/>
      <w:r w:rsidRPr="00B93008">
        <w:rPr>
          <w:rFonts w:ascii="Arial" w:hAnsi="Arial" w:cs="Arial"/>
          <w:sz w:val="22"/>
          <w:lang w:val="en-IN"/>
        </w:rPr>
        <w:t>Vivad</w:t>
      </w:r>
      <w:proofErr w:type="spellEnd"/>
      <w:r w:rsidRPr="00B93008">
        <w:rPr>
          <w:rFonts w:ascii="Arial" w:hAnsi="Arial" w:cs="Arial"/>
          <w:sz w:val="22"/>
          <w:lang w:val="en-IN"/>
        </w:rPr>
        <w:t xml:space="preserve"> se Vishwas II (Contractual Disputes) Scheme</w:t>
      </w:r>
      <w:r>
        <w:rPr>
          <w:rFonts w:ascii="Arial" w:hAnsi="Arial" w:cs="Arial"/>
          <w:sz w:val="22"/>
          <w:lang w:val="en-IN"/>
        </w:rPr>
        <w:t xml:space="preserve"> because award announcement date is after 31</w:t>
      </w:r>
      <w:r w:rsidRPr="004271D6">
        <w:rPr>
          <w:rFonts w:ascii="Arial" w:hAnsi="Arial" w:cs="Arial"/>
          <w:sz w:val="22"/>
          <w:vertAlign w:val="superscript"/>
          <w:lang w:val="en-IN"/>
        </w:rPr>
        <w:t>st</w:t>
      </w:r>
      <w:r>
        <w:rPr>
          <w:rFonts w:ascii="Arial" w:hAnsi="Arial" w:cs="Arial"/>
          <w:sz w:val="22"/>
          <w:lang w:val="en-IN"/>
        </w:rPr>
        <w:t xml:space="preserve"> January 2023. </w:t>
      </w:r>
    </w:p>
    <w:p w14:paraId="7B5DD54C" w14:textId="77777777" w:rsidR="00CE52C1" w:rsidRDefault="00CE52C1">
      <w:pPr>
        <w:pStyle w:val="ListParagraph"/>
        <w:numPr>
          <w:ilvl w:val="0"/>
          <w:numId w:val="26"/>
        </w:numPr>
        <w:autoSpaceDE w:val="0"/>
        <w:autoSpaceDN w:val="0"/>
        <w:adjustRightInd w:val="0"/>
        <w:spacing w:before="240" w:line="360" w:lineRule="auto"/>
        <w:ind w:left="426" w:right="-330" w:hanging="284"/>
        <w:jc w:val="both"/>
        <w:rPr>
          <w:rFonts w:ascii="Arial" w:hAnsi="Arial" w:cs="Arial"/>
          <w:b/>
          <w:sz w:val="22"/>
          <w:lang w:val="en-IN"/>
        </w:rPr>
      </w:pPr>
      <w:r w:rsidRPr="007626FA">
        <w:rPr>
          <w:rFonts w:ascii="Arial" w:hAnsi="Arial" w:cs="Arial"/>
          <w:b/>
          <w:sz w:val="22"/>
          <w:lang w:val="en-IN"/>
        </w:rPr>
        <w:t>BOKARO ANGUL PIPE LINE PROJECT</w:t>
      </w:r>
      <w:r>
        <w:rPr>
          <w:rFonts w:ascii="Arial" w:hAnsi="Arial" w:cs="Arial"/>
          <w:b/>
          <w:sz w:val="22"/>
          <w:lang w:val="en-IN"/>
        </w:rPr>
        <w:t xml:space="preserve"> (BAPL):</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2268"/>
        <w:gridCol w:w="2126"/>
      </w:tblGrid>
      <w:tr w:rsidR="00CE52C1" w:rsidRPr="007626FA" w14:paraId="1FA73150" w14:textId="77777777" w:rsidTr="007C28B5">
        <w:trPr>
          <w:trHeight w:val="288"/>
        </w:trPr>
        <w:tc>
          <w:tcPr>
            <w:tcW w:w="9213" w:type="dxa"/>
            <w:gridSpan w:val="3"/>
            <w:shd w:val="clear" w:color="auto" w:fill="F4B083" w:themeFill="accent2" w:themeFillTint="99"/>
            <w:noWrap/>
            <w:vAlign w:val="center"/>
            <w:hideMark/>
          </w:tcPr>
          <w:p w14:paraId="59CCC4CF" w14:textId="77777777" w:rsidR="00CE52C1" w:rsidRPr="007626FA" w:rsidRDefault="00CE52C1" w:rsidP="004A2232">
            <w:pPr>
              <w:spacing w:after="0" w:line="360" w:lineRule="auto"/>
              <w:rPr>
                <w:rFonts w:ascii="Calibri" w:hAnsi="Calibri" w:cs="Calibri"/>
                <w:b/>
                <w:bCs/>
                <w:color w:val="FFFFFF"/>
                <w:sz w:val="22"/>
                <w:szCs w:val="22"/>
                <w:lang w:val="en-IN" w:eastAsia="en-IN"/>
              </w:rPr>
            </w:pPr>
            <w:r w:rsidRPr="007626FA">
              <w:rPr>
                <w:rFonts w:ascii="Calibri" w:hAnsi="Calibri" w:cs="Calibri"/>
                <w:b/>
                <w:bCs/>
                <w:color w:val="C00000"/>
                <w:sz w:val="22"/>
                <w:szCs w:val="22"/>
                <w:lang w:val="en-IN" w:eastAsia="en-IN"/>
              </w:rPr>
              <w:t>Bokaro Angul Pipe Line Project</w:t>
            </w:r>
          </w:p>
        </w:tc>
      </w:tr>
      <w:tr w:rsidR="00CE52C1" w:rsidRPr="007626FA" w14:paraId="6449EE4F" w14:textId="77777777" w:rsidTr="007C28B5">
        <w:trPr>
          <w:trHeight w:val="288"/>
        </w:trPr>
        <w:tc>
          <w:tcPr>
            <w:tcW w:w="4819" w:type="dxa"/>
            <w:shd w:val="clear" w:color="000000" w:fill="002060"/>
            <w:vAlign w:val="center"/>
            <w:hideMark/>
          </w:tcPr>
          <w:p w14:paraId="077ACD3B" w14:textId="77777777" w:rsidR="00CE52C1" w:rsidRPr="007626FA" w:rsidRDefault="00CE52C1" w:rsidP="004A2232">
            <w:pPr>
              <w:spacing w:after="0" w:line="360" w:lineRule="auto"/>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Particulars</w:t>
            </w:r>
          </w:p>
        </w:tc>
        <w:tc>
          <w:tcPr>
            <w:tcW w:w="2268" w:type="dxa"/>
            <w:shd w:val="clear" w:color="000000" w:fill="002060"/>
            <w:vAlign w:val="center"/>
            <w:hideMark/>
          </w:tcPr>
          <w:p w14:paraId="0D1FFCB8" w14:textId="77777777" w:rsidR="00CE52C1" w:rsidRPr="007626FA" w:rsidRDefault="00CE52C1" w:rsidP="004A2232">
            <w:pPr>
              <w:spacing w:after="0" w:line="360" w:lineRule="auto"/>
              <w:jc w:val="center"/>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 xml:space="preserve"> Amount (In </w:t>
            </w:r>
            <w:proofErr w:type="spellStart"/>
            <w:r w:rsidRPr="007626FA">
              <w:rPr>
                <w:rFonts w:ascii="Calibri" w:hAnsi="Calibri" w:cs="Calibri"/>
                <w:b/>
                <w:bCs/>
                <w:color w:val="FFFFFF"/>
                <w:sz w:val="22"/>
                <w:szCs w:val="22"/>
                <w:lang w:val="en-IN" w:eastAsia="en-IN"/>
              </w:rPr>
              <w:t>Crs</w:t>
            </w:r>
            <w:proofErr w:type="spellEnd"/>
            <w:r w:rsidRPr="007626FA">
              <w:rPr>
                <w:rFonts w:ascii="Calibri" w:hAnsi="Calibri" w:cs="Calibri"/>
                <w:b/>
                <w:bCs/>
                <w:color w:val="FFFFFF"/>
                <w:sz w:val="22"/>
                <w:szCs w:val="22"/>
                <w:lang w:val="en-IN" w:eastAsia="en-IN"/>
              </w:rPr>
              <w:t>)</w:t>
            </w:r>
          </w:p>
        </w:tc>
        <w:tc>
          <w:tcPr>
            <w:tcW w:w="2126" w:type="dxa"/>
            <w:shd w:val="clear" w:color="000000" w:fill="002060"/>
            <w:vAlign w:val="center"/>
            <w:hideMark/>
          </w:tcPr>
          <w:p w14:paraId="1F2EDFBC" w14:textId="77777777" w:rsidR="00CE52C1" w:rsidRPr="007626FA" w:rsidRDefault="00CE52C1" w:rsidP="004A2232">
            <w:pPr>
              <w:spacing w:after="0" w:line="360" w:lineRule="auto"/>
              <w:jc w:val="center"/>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Interest Amount</w:t>
            </w:r>
          </w:p>
        </w:tc>
      </w:tr>
      <w:tr w:rsidR="00CE52C1" w:rsidRPr="007626FA" w14:paraId="0365C22B" w14:textId="77777777" w:rsidTr="007C28B5">
        <w:trPr>
          <w:trHeight w:val="288"/>
        </w:trPr>
        <w:tc>
          <w:tcPr>
            <w:tcW w:w="4819" w:type="dxa"/>
            <w:shd w:val="clear" w:color="auto" w:fill="auto"/>
            <w:vAlign w:val="bottom"/>
            <w:hideMark/>
          </w:tcPr>
          <w:p w14:paraId="034843B0" w14:textId="77777777" w:rsidR="00CE52C1" w:rsidRPr="007626FA" w:rsidRDefault="00CE52C1"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Project value</w:t>
            </w:r>
          </w:p>
        </w:tc>
        <w:tc>
          <w:tcPr>
            <w:tcW w:w="2268" w:type="dxa"/>
            <w:shd w:val="clear" w:color="auto" w:fill="auto"/>
            <w:vAlign w:val="center"/>
            <w:hideMark/>
          </w:tcPr>
          <w:p w14:paraId="06597B80"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129.66</w:t>
            </w:r>
          </w:p>
        </w:tc>
        <w:tc>
          <w:tcPr>
            <w:tcW w:w="2126" w:type="dxa"/>
            <w:shd w:val="clear" w:color="auto" w:fill="auto"/>
            <w:vAlign w:val="center"/>
            <w:hideMark/>
          </w:tcPr>
          <w:p w14:paraId="31E398B2" w14:textId="77777777" w:rsidR="00CE52C1" w:rsidRPr="007626FA" w:rsidRDefault="00CE52C1"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 </w:t>
            </w:r>
          </w:p>
        </w:tc>
      </w:tr>
      <w:tr w:rsidR="00CE52C1" w:rsidRPr="007626FA" w14:paraId="330DB502" w14:textId="77777777" w:rsidTr="007C28B5">
        <w:trPr>
          <w:trHeight w:val="288"/>
        </w:trPr>
        <w:tc>
          <w:tcPr>
            <w:tcW w:w="4819" w:type="dxa"/>
            <w:shd w:val="clear" w:color="auto" w:fill="auto"/>
            <w:vAlign w:val="bottom"/>
            <w:hideMark/>
          </w:tcPr>
          <w:p w14:paraId="71D6AA39" w14:textId="4A71460E" w:rsidR="00CE52C1" w:rsidRPr="007626FA" w:rsidRDefault="00CE52C1"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Award Value as per letter of awards</w:t>
            </w:r>
          </w:p>
        </w:tc>
        <w:tc>
          <w:tcPr>
            <w:tcW w:w="2268" w:type="dxa"/>
            <w:shd w:val="clear" w:color="auto" w:fill="auto"/>
            <w:vAlign w:val="center"/>
            <w:hideMark/>
          </w:tcPr>
          <w:p w14:paraId="534D308C"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33.90</w:t>
            </w:r>
          </w:p>
        </w:tc>
        <w:tc>
          <w:tcPr>
            <w:tcW w:w="2126" w:type="dxa"/>
            <w:shd w:val="clear" w:color="auto" w:fill="auto"/>
            <w:vAlign w:val="center"/>
            <w:hideMark/>
          </w:tcPr>
          <w:p w14:paraId="534C5961"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5.81</w:t>
            </w:r>
          </w:p>
        </w:tc>
      </w:tr>
      <w:tr w:rsidR="00CE52C1" w:rsidRPr="007626FA" w14:paraId="305524E6" w14:textId="77777777" w:rsidTr="007C28B5">
        <w:trPr>
          <w:trHeight w:val="288"/>
        </w:trPr>
        <w:tc>
          <w:tcPr>
            <w:tcW w:w="4819" w:type="dxa"/>
            <w:shd w:val="clear" w:color="auto" w:fill="auto"/>
            <w:vAlign w:val="bottom"/>
            <w:hideMark/>
          </w:tcPr>
          <w:p w14:paraId="2FE5CE3E" w14:textId="64A5DF38" w:rsidR="00CE52C1" w:rsidRPr="007626FA" w:rsidRDefault="00CE52C1"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Counter Award Value as per letter of awards</w:t>
            </w:r>
          </w:p>
        </w:tc>
        <w:tc>
          <w:tcPr>
            <w:tcW w:w="2268" w:type="dxa"/>
            <w:shd w:val="clear" w:color="auto" w:fill="auto"/>
            <w:vAlign w:val="center"/>
            <w:hideMark/>
          </w:tcPr>
          <w:p w14:paraId="1E25E310"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7.13</w:t>
            </w:r>
          </w:p>
        </w:tc>
        <w:tc>
          <w:tcPr>
            <w:tcW w:w="2126" w:type="dxa"/>
            <w:shd w:val="clear" w:color="auto" w:fill="auto"/>
            <w:vAlign w:val="center"/>
            <w:hideMark/>
          </w:tcPr>
          <w:p w14:paraId="2E849BAE"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2.07</w:t>
            </w:r>
          </w:p>
        </w:tc>
      </w:tr>
      <w:tr w:rsidR="007D48B6" w:rsidRPr="007626FA" w14:paraId="210F9B4B" w14:textId="77777777" w:rsidTr="00797BC4">
        <w:trPr>
          <w:trHeight w:val="288"/>
        </w:trPr>
        <w:tc>
          <w:tcPr>
            <w:tcW w:w="4819" w:type="dxa"/>
            <w:shd w:val="clear" w:color="auto" w:fill="9CC2E5" w:themeFill="accent1" w:themeFillTint="99"/>
            <w:vAlign w:val="bottom"/>
            <w:hideMark/>
          </w:tcPr>
          <w:p w14:paraId="4D75585B" w14:textId="77777777" w:rsidR="007D48B6" w:rsidRPr="007626FA" w:rsidRDefault="007D48B6" w:rsidP="004A2232">
            <w:pPr>
              <w:spacing w:after="0" w:line="360" w:lineRule="auto"/>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Net IECCL's award</w:t>
            </w:r>
          </w:p>
        </w:tc>
        <w:tc>
          <w:tcPr>
            <w:tcW w:w="4394" w:type="dxa"/>
            <w:gridSpan w:val="2"/>
            <w:shd w:val="clear" w:color="auto" w:fill="9CC2E5" w:themeFill="accent1" w:themeFillTint="99"/>
            <w:vAlign w:val="center"/>
            <w:hideMark/>
          </w:tcPr>
          <w:p w14:paraId="7E5BC132" w14:textId="24D08E94" w:rsidR="007D48B6" w:rsidRPr="007626FA" w:rsidRDefault="007D48B6" w:rsidP="004A2232">
            <w:pPr>
              <w:spacing w:after="0" w:line="360" w:lineRule="auto"/>
              <w:jc w:val="center"/>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30.51</w:t>
            </w:r>
          </w:p>
        </w:tc>
      </w:tr>
      <w:tr w:rsidR="007D48B6" w:rsidRPr="007626FA" w14:paraId="5EC864CF" w14:textId="77777777" w:rsidTr="007C28B5">
        <w:trPr>
          <w:trHeight w:val="576"/>
        </w:trPr>
        <w:tc>
          <w:tcPr>
            <w:tcW w:w="4819" w:type="dxa"/>
            <w:shd w:val="clear" w:color="auto" w:fill="auto"/>
            <w:vAlign w:val="bottom"/>
            <w:hideMark/>
          </w:tcPr>
          <w:p w14:paraId="083412CB" w14:textId="77777777" w:rsidR="007D48B6" w:rsidRPr="007626FA" w:rsidRDefault="007D48B6"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lastRenderedPageBreak/>
              <w:t>Less: Expected Expenses to be incurred to realize the award amount (15%)</w:t>
            </w:r>
          </w:p>
        </w:tc>
        <w:tc>
          <w:tcPr>
            <w:tcW w:w="4394" w:type="dxa"/>
            <w:gridSpan w:val="2"/>
            <w:shd w:val="clear" w:color="auto" w:fill="auto"/>
            <w:vAlign w:val="center"/>
            <w:hideMark/>
          </w:tcPr>
          <w:p w14:paraId="33124406" w14:textId="72400EAF" w:rsidR="007D48B6" w:rsidRPr="007626FA" w:rsidRDefault="007D48B6"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4.</w:t>
            </w:r>
            <w:r w:rsidR="00702D04">
              <w:rPr>
                <w:rFonts w:ascii="Calibri" w:hAnsi="Calibri" w:cs="Calibri"/>
                <w:color w:val="000000"/>
                <w:sz w:val="22"/>
                <w:szCs w:val="22"/>
                <w:lang w:val="en-IN" w:eastAsia="en-IN"/>
              </w:rPr>
              <w:t>58</w:t>
            </w:r>
            <w:r w:rsidRPr="007626FA">
              <w:rPr>
                <w:rFonts w:ascii="Calibri" w:hAnsi="Calibri" w:cs="Calibri"/>
                <w:color w:val="000000"/>
                <w:sz w:val="22"/>
                <w:szCs w:val="22"/>
                <w:lang w:val="en-IN" w:eastAsia="en-IN"/>
              </w:rPr>
              <w:t> </w:t>
            </w:r>
          </w:p>
        </w:tc>
      </w:tr>
      <w:tr w:rsidR="007D48B6" w:rsidRPr="007626FA" w14:paraId="623E41F2" w14:textId="77777777" w:rsidTr="00797BC4">
        <w:trPr>
          <w:trHeight w:val="288"/>
        </w:trPr>
        <w:tc>
          <w:tcPr>
            <w:tcW w:w="4819" w:type="dxa"/>
            <w:shd w:val="clear" w:color="auto" w:fill="9CC2E5" w:themeFill="accent1" w:themeFillTint="99"/>
            <w:vAlign w:val="bottom"/>
            <w:hideMark/>
          </w:tcPr>
          <w:p w14:paraId="48D02FBE" w14:textId="77777777" w:rsidR="007D48B6" w:rsidRPr="007626FA" w:rsidRDefault="007D48B6" w:rsidP="004A2232">
            <w:pPr>
              <w:spacing w:after="0" w:line="360" w:lineRule="auto"/>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 xml:space="preserve">Net Award Amount </w:t>
            </w:r>
          </w:p>
        </w:tc>
        <w:tc>
          <w:tcPr>
            <w:tcW w:w="4394" w:type="dxa"/>
            <w:gridSpan w:val="2"/>
            <w:shd w:val="clear" w:color="auto" w:fill="9CC2E5" w:themeFill="accent1" w:themeFillTint="99"/>
            <w:vAlign w:val="center"/>
            <w:hideMark/>
          </w:tcPr>
          <w:p w14:paraId="0956CE8A" w14:textId="53753190" w:rsidR="007D48B6" w:rsidRPr="007626FA" w:rsidRDefault="007D48B6" w:rsidP="004A2232">
            <w:pPr>
              <w:spacing w:after="0" w:line="360" w:lineRule="auto"/>
              <w:jc w:val="center"/>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2</w:t>
            </w:r>
            <w:r w:rsidR="00702D04">
              <w:rPr>
                <w:rFonts w:ascii="Calibri" w:hAnsi="Calibri" w:cs="Calibri"/>
                <w:b/>
                <w:bCs/>
                <w:color w:val="000000"/>
                <w:sz w:val="22"/>
                <w:szCs w:val="22"/>
                <w:lang w:val="en-IN" w:eastAsia="en-IN"/>
              </w:rPr>
              <w:t>5</w:t>
            </w:r>
            <w:r w:rsidRPr="007626FA">
              <w:rPr>
                <w:rFonts w:ascii="Calibri" w:hAnsi="Calibri" w:cs="Calibri"/>
                <w:b/>
                <w:bCs/>
                <w:color w:val="000000"/>
                <w:sz w:val="22"/>
                <w:szCs w:val="22"/>
                <w:lang w:val="en-IN" w:eastAsia="en-IN"/>
              </w:rPr>
              <w:t>.</w:t>
            </w:r>
            <w:r w:rsidR="00702D04">
              <w:rPr>
                <w:rFonts w:ascii="Calibri" w:hAnsi="Calibri" w:cs="Calibri"/>
                <w:b/>
                <w:bCs/>
                <w:color w:val="000000"/>
                <w:sz w:val="22"/>
                <w:szCs w:val="22"/>
                <w:lang w:val="en-IN" w:eastAsia="en-IN"/>
              </w:rPr>
              <w:t>93</w:t>
            </w:r>
          </w:p>
        </w:tc>
      </w:tr>
    </w:tbl>
    <w:p w14:paraId="63157745" w14:textId="35115573" w:rsidR="00CE52C1" w:rsidRDefault="00CE52C1" w:rsidP="007C28B5">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IECCL</w:t>
      </w:r>
      <w:r>
        <w:rPr>
          <w:rFonts w:ascii="Arial" w:hAnsi="Arial" w:cs="Arial"/>
          <w:sz w:val="22"/>
          <w:lang w:val="en-IN"/>
        </w:rPr>
        <w:t xml:space="preserve"> </w:t>
      </w:r>
      <w:r w:rsidRPr="00B93008">
        <w:rPr>
          <w:rFonts w:ascii="Arial" w:hAnsi="Arial" w:cs="Arial"/>
          <w:sz w:val="22"/>
          <w:lang w:val="en-IN"/>
        </w:rPr>
        <w:t xml:space="preserve">received an arbitration award on </w:t>
      </w:r>
      <w:r>
        <w:rPr>
          <w:rFonts w:ascii="Arial" w:hAnsi="Arial" w:cs="Arial"/>
          <w:sz w:val="22"/>
          <w:lang w:val="en-IN"/>
        </w:rPr>
        <w:t>14</w:t>
      </w:r>
      <w:r w:rsidRPr="00B93008">
        <w:rPr>
          <w:rFonts w:ascii="Arial" w:hAnsi="Arial" w:cs="Arial"/>
          <w:sz w:val="22"/>
          <w:lang w:val="en-IN"/>
        </w:rPr>
        <w:t xml:space="preserve">th </w:t>
      </w:r>
      <w:r>
        <w:rPr>
          <w:rFonts w:ascii="Arial" w:hAnsi="Arial" w:cs="Arial"/>
          <w:sz w:val="22"/>
          <w:lang w:val="en-IN"/>
        </w:rPr>
        <w:t>June</w:t>
      </w:r>
      <w:r w:rsidRPr="00B93008">
        <w:rPr>
          <w:rFonts w:ascii="Arial" w:hAnsi="Arial" w:cs="Arial"/>
          <w:sz w:val="22"/>
          <w:lang w:val="en-IN"/>
        </w:rPr>
        <w:t xml:space="preserve"> 20</w:t>
      </w:r>
      <w:r>
        <w:rPr>
          <w:rFonts w:ascii="Arial" w:hAnsi="Arial" w:cs="Arial"/>
          <w:sz w:val="22"/>
          <w:lang w:val="en-IN"/>
        </w:rPr>
        <w:t>23</w:t>
      </w:r>
      <w:r w:rsidRPr="00B93008">
        <w:rPr>
          <w:rFonts w:ascii="Arial" w:hAnsi="Arial" w:cs="Arial"/>
          <w:sz w:val="22"/>
          <w:lang w:val="en-IN"/>
        </w:rPr>
        <w:t xml:space="preserve">, for </w:t>
      </w:r>
      <w:r w:rsidRPr="007626FA">
        <w:rPr>
          <w:rFonts w:ascii="Arial" w:hAnsi="Arial" w:cs="Arial"/>
          <w:sz w:val="22"/>
          <w:lang w:val="en-IN"/>
        </w:rPr>
        <w:t xml:space="preserve">Bokaro Angul Pipe Line Project </w:t>
      </w:r>
      <w:r w:rsidRPr="00DF43AC">
        <w:rPr>
          <w:rFonts w:ascii="Arial" w:hAnsi="Arial" w:cs="Arial"/>
          <w:sz w:val="22"/>
          <w:lang w:val="en-IN"/>
        </w:rPr>
        <w:t>(</w:t>
      </w:r>
      <w:r>
        <w:rPr>
          <w:rFonts w:ascii="Arial" w:hAnsi="Arial" w:cs="Arial"/>
          <w:sz w:val="22"/>
          <w:lang w:val="en-IN"/>
        </w:rPr>
        <w:t>BAP</w:t>
      </w:r>
      <w:r w:rsidRPr="00DF43AC">
        <w:rPr>
          <w:rFonts w:ascii="Arial" w:hAnsi="Arial" w:cs="Arial"/>
          <w:sz w:val="22"/>
          <w:lang w:val="en-IN"/>
        </w:rPr>
        <w:t>L)</w:t>
      </w:r>
      <w:r w:rsidRPr="00B93008">
        <w:rPr>
          <w:rFonts w:ascii="Arial" w:hAnsi="Arial" w:cs="Arial"/>
          <w:sz w:val="22"/>
          <w:lang w:val="en-IN"/>
        </w:rPr>
        <w:t xml:space="preserve">. Here the Concession agreement was between </w:t>
      </w:r>
      <w:r w:rsidRPr="00504F4C">
        <w:rPr>
          <w:rFonts w:ascii="Arial" w:hAnsi="Arial" w:cs="Arial"/>
          <w:sz w:val="22"/>
          <w:lang w:val="en-IN"/>
        </w:rPr>
        <w:t xml:space="preserve">IECCL </w:t>
      </w:r>
      <w:r w:rsidRPr="00B93008">
        <w:rPr>
          <w:rFonts w:ascii="Arial" w:hAnsi="Arial" w:cs="Arial"/>
          <w:sz w:val="22"/>
          <w:lang w:val="en-IN"/>
        </w:rPr>
        <w:t xml:space="preserve">and </w:t>
      </w:r>
      <w:r w:rsidRPr="004271D6">
        <w:rPr>
          <w:rFonts w:ascii="Arial" w:hAnsi="Arial" w:cs="Arial"/>
          <w:sz w:val="22"/>
          <w:lang w:val="en-IN"/>
        </w:rPr>
        <w:t xml:space="preserve">Gas Authority </w:t>
      </w:r>
      <w:r>
        <w:rPr>
          <w:rFonts w:ascii="Arial" w:hAnsi="Arial" w:cs="Arial"/>
          <w:sz w:val="22"/>
          <w:lang w:val="en-IN"/>
        </w:rPr>
        <w:t>o</w:t>
      </w:r>
      <w:r w:rsidRPr="004271D6">
        <w:rPr>
          <w:rFonts w:ascii="Arial" w:hAnsi="Arial" w:cs="Arial"/>
          <w:sz w:val="22"/>
          <w:lang w:val="en-IN"/>
        </w:rPr>
        <w:t>f India Ltd</w:t>
      </w:r>
      <w:r>
        <w:rPr>
          <w:rFonts w:ascii="Arial" w:hAnsi="Arial" w:cs="Arial"/>
          <w:sz w:val="22"/>
          <w:lang w:val="en-IN"/>
        </w:rPr>
        <w:t xml:space="preserve"> (GAIL)</w:t>
      </w:r>
      <w:r w:rsidRPr="004271D6">
        <w:rPr>
          <w:rFonts w:ascii="Arial" w:hAnsi="Arial" w:cs="Arial"/>
          <w:sz w:val="22"/>
          <w:lang w:val="en-IN"/>
        </w:rPr>
        <w:t>.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w:t>
      </w:r>
      <w:r>
        <w:rPr>
          <w:rFonts w:ascii="Arial" w:hAnsi="Arial" w:cs="Arial"/>
          <w:sz w:val="22"/>
          <w:lang w:val="en-IN"/>
        </w:rPr>
        <w:t xml:space="preserve">the </w:t>
      </w:r>
      <w:r w:rsidRPr="00B93008">
        <w:rPr>
          <w:rFonts w:ascii="Arial" w:hAnsi="Arial" w:cs="Arial"/>
          <w:sz w:val="22"/>
          <w:lang w:val="en-IN"/>
        </w:rPr>
        <w:t xml:space="preserve">award </w:t>
      </w:r>
      <w:r w:rsidR="000B29AE">
        <w:rPr>
          <w:rFonts w:ascii="Arial" w:hAnsi="Arial" w:cs="Arial"/>
          <w:sz w:val="22"/>
          <w:lang w:val="en-IN"/>
        </w:rPr>
        <w:t>was</w:t>
      </w:r>
      <w:r w:rsidRPr="00B93008">
        <w:rPr>
          <w:rFonts w:ascii="Arial" w:hAnsi="Arial" w:cs="Arial"/>
          <w:sz w:val="22"/>
          <w:lang w:val="en-IN"/>
        </w:rPr>
        <w:t xml:space="preserve"> </w:t>
      </w:r>
      <w:r>
        <w:rPr>
          <w:rFonts w:ascii="Arial" w:hAnsi="Arial" w:cs="Arial"/>
          <w:sz w:val="22"/>
          <w:lang w:val="en-IN"/>
        </w:rPr>
        <w:t>14.85</w:t>
      </w:r>
      <w:r w:rsidRPr="00B93008">
        <w:rPr>
          <w:rFonts w:ascii="Arial" w:hAnsi="Arial" w:cs="Arial"/>
          <w:sz w:val="22"/>
          <w:lang w:val="en-IN"/>
        </w:rPr>
        <w:t>%</w:t>
      </w:r>
      <w:r>
        <w:rPr>
          <w:rFonts w:ascii="Arial" w:hAnsi="Arial" w:cs="Arial"/>
          <w:sz w:val="22"/>
          <w:lang w:val="en-IN"/>
        </w:rPr>
        <w:t xml:space="preserve"> and on some of the counter </w:t>
      </w:r>
      <w:r w:rsidR="00686844">
        <w:rPr>
          <w:rFonts w:ascii="Arial" w:hAnsi="Arial" w:cs="Arial"/>
          <w:sz w:val="22"/>
          <w:lang w:val="en-IN"/>
        </w:rPr>
        <w:t>award</w:t>
      </w:r>
      <w:r>
        <w:rPr>
          <w:rFonts w:ascii="Arial" w:hAnsi="Arial" w:cs="Arial"/>
          <w:sz w:val="22"/>
          <w:lang w:val="en-IN"/>
        </w:rPr>
        <w:t xml:space="preserve">, it </w:t>
      </w:r>
      <w:r w:rsidR="000B29AE">
        <w:rPr>
          <w:rFonts w:ascii="Arial" w:hAnsi="Arial" w:cs="Arial"/>
          <w:sz w:val="22"/>
          <w:lang w:val="en-IN"/>
        </w:rPr>
        <w:t>was</w:t>
      </w:r>
      <w:r>
        <w:rPr>
          <w:rFonts w:ascii="Arial" w:hAnsi="Arial" w:cs="Arial"/>
          <w:sz w:val="22"/>
          <w:lang w:val="en-IN"/>
        </w:rPr>
        <w:t xml:space="preserve"> 10.25%</w:t>
      </w:r>
      <w:r w:rsidRPr="00B93008">
        <w:rPr>
          <w:rFonts w:ascii="Arial" w:hAnsi="Arial" w:cs="Arial"/>
          <w:sz w:val="22"/>
          <w:lang w:val="en-IN"/>
        </w:rPr>
        <w:t>.</w:t>
      </w:r>
      <w:r>
        <w:rPr>
          <w:rFonts w:ascii="Arial" w:hAnsi="Arial" w:cs="Arial"/>
          <w:sz w:val="22"/>
          <w:lang w:val="en-IN"/>
        </w:rPr>
        <w:t xml:space="preserve"> Here we cannot apply </w:t>
      </w:r>
      <w:proofErr w:type="spellStart"/>
      <w:r w:rsidRPr="00B93008">
        <w:rPr>
          <w:rFonts w:ascii="Arial" w:hAnsi="Arial" w:cs="Arial"/>
          <w:sz w:val="22"/>
          <w:lang w:val="en-IN"/>
        </w:rPr>
        <w:t>Vivad</w:t>
      </w:r>
      <w:proofErr w:type="spellEnd"/>
      <w:r w:rsidRPr="00B93008">
        <w:rPr>
          <w:rFonts w:ascii="Arial" w:hAnsi="Arial" w:cs="Arial"/>
          <w:sz w:val="22"/>
          <w:lang w:val="en-IN"/>
        </w:rPr>
        <w:t xml:space="preserve"> se Vishwas II (Contractual Disputes) Scheme</w:t>
      </w:r>
      <w:r>
        <w:rPr>
          <w:rFonts w:ascii="Arial" w:hAnsi="Arial" w:cs="Arial"/>
          <w:sz w:val="22"/>
          <w:lang w:val="en-IN"/>
        </w:rPr>
        <w:t xml:space="preserve"> because award announcement date is after 31</w:t>
      </w:r>
      <w:r w:rsidRPr="004271D6">
        <w:rPr>
          <w:rFonts w:ascii="Arial" w:hAnsi="Arial" w:cs="Arial"/>
          <w:sz w:val="22"/>
          <w:vertAlign w:val="superscript"/>
          <w:lang w:val="en-IN"/>
        </w:rPr>
        <w:t>st</w:t>
      </w:r>
      <w:r>
        <w:rPr>
          <w:rFonts w:ascii="Arial" w:hAnsi="Arial" w:cs="Arial"/>
          <w:sz w:val="22"/>
          <w:lang w:val="en-IN"/>
        </w:rPr>
        <w:t xml:space="preserve"> January 2023. </w:t>
      </w:r>
    </w:p>
    <w:p w14:paraId="17EE9992" w14:textId="77777777" w:rsidR="007263BF" w:rsidRDefault="007263BF" w:rsidP="007C28B5">
      <w:pPr>
        <w:pStyle w:val="ListParagraph"/>
        <w:autoSpaceDE w:val="0"/>
        <w:autoSpaceDN w:val="0"/>
        <w:adjustRightInd w:val="0"/>
        <w:spacing w:before="240" w:after="0" w:line="360" w:lineRule="auto"/>
        <w:ind w:left="426" w:right="-613"/>
        <w:jc w:val="both"/>
        <w:rPr>
          <w:rFonts w:ascii="Arial" w:hAnsi="Arial" w:cs="Arial"/>
          <w:b/>
          <w:sz w:val="22"/>
          <w:lang w:val="en-IN"/>
        </w:rPr>
      </w:pPr>
      <w:r>
        <w:rPr>
          <w:rFonts w:ascii="Arial" w:hAnsi="Arial" w:cs="Arial"/>
          <w:b/>
          <w:sz w:val="22"/>
          <w:lang w:val="en-IN"/>
        </w:rPr>
        <w:t>Notes:</w:t>
      </w:r>
    </w:p>
    <w:p w14:paraId="3CBD17FB" w14:textId="30D825ED" w:rsidR="008B048B" w:rsidRPr="008B048B" w:rsidRDefault="008B048B">
      <w:pPr>
        <w:pStyle w:val="ListParagraph"/>
        <w:numPr>
          <w:ilvl w:val="0"/>
          <w:numId w:val="27"/>
        </w:numPr>
        <w:pBdr>
          <w:top w:val="nil"/>
          <w:left w:val="nil"/>
          <w:bottom w:val="nil"/>
          <w:right w:val="nil"/>
          <w:between w:val="nil"/>
        </w:pBdr>
        <w:spacing w:before="240" w:after="0" w:line="360" w:lineRule="auto"/>
        <w:ind w:left="709" w:right="-613" w:hanging="284"/>
        <w:jc w:val="both"/>
        <w:rPr>
          <w:rFonts w:ascii="Arial" w:hAnsi="Arial" w:cs="Arial"/>
          <w:bCs/>
          <w:sz w:val="22"/>
          <w:lang w:val="en-IN"/>
        </w:rPr>
      </w:pPr>
      <w:r>
        <w:rPr>
          <w:rFonts w:ascii="Arial" w:hAnsi="Arial" w:cs="Arial"/>
          <w:bCs/>
          <w:sz w:val="22"/>
          <w:lang w:val="en-IN"/>
        </w:rPr>
        <w:t xml:space="preserve">After </w:t>
      </w:r>
      <w:r w:rsidRPr="004304A8">
        <w:rPr>
          <w:rFonts w:ascii="Arial" w:hAnsi="Arial" w:cs="Arial"/>
          <w:bCs/>
          <w:sz w:val="22"/>
          <w:lang w:val="en-IN"/>
        </w:rPr>
        <w:t>the perception of the overall situation, which potentially influencing the valuation, it is expected the awards to be realize within a year.</w:t>
      </w:r>
    </w:p>
    <w:p w14:paraId="1EFD73CC" w14:textId="1EF1C91D" w:rsidR="004304A8" w:rsidRDefault="004304A8">
      <w:pPr>
        <w:pStyle w:val="ListParagraph"/>
        <w:numPr>
          <w:ilvl w:val="0"/>
          <w:numId w:val="27"/>
        </w:numPr>
        <w:pBdr>
          <w:top w:val="nil"/>
          <w:left w:val="nil"/>
          <w:bottom w:val="nil"/>
          <w:right w:val="nil"/>
          <w:between w:val="nil"/>
        </w:pBdr>
        <w:spacing w:before="240" w:after="0" w:line="360" w:lineRule="auto"/>
        <w:ind w:left="709" w:right="-613" w:hanging="284"/>
        <w:jc w:val="both"/>
        <w:rPr>
          <w:rFonts w:ascii="Arial" w:hAnsi="Arial" w:cs="Arial"/>
          <w:bCs/>
          <w:sz w:val="22"/>
          <w:lang w:val="en-IN"/>
        </w:rPr>
      </w:pPr>
      <w:r w:rsidRPr="004304A8">
        <w:rPr>
          <w:rFonts w:ascii="Arial" w:hAnsi="Arial" w:cs="Arial"/>
          <w:bCs/>
          <w:sz w:val="22"/>
          <w:lang w:val="en-IN"/>
        </w:rPr>
        <w:t>We have considered a 15% deduction from the net realizable amount as a part of contingent liability keeping in mind the fact that contingent expenses such as legal charges, transportation charges, settlement charges and inflationary effects (applicable interest charges payable, if any) etc. may occur during th</w:t>
      </w:r>
      <w:r w:rsidR="008B048B">
        <w:rPr>
          <w:rFonts w:ascii="Arial" w:hAnsi="Arial" w:cs="Arial"/>
          <w:bCs/>
          <w:sz w:val="22"/>
          <w:lang w:val="en-IN"/>
        </w:rPr>
        <w:t>e</w:t>
      </w:r>
      <w:r w:rsidRPr="004304A8">
        <w:rPr>
          <w:rFonts w:ascii="Arial" w:hAnsi="Arial" w:cs="Arial"/>
          <w:bCs/>
          <w:sz w:val="22"/>
          <w:lang w:val="en-IN"/>
        </w:rPr>
        <w:t xml:space="preserve"> year. Thus, as per the best practice in the industry, it is reasonable to adjust the contingent expenses to conclude the net realizability of said awards.</w:t>
      </w:r>
      <w:r>
        <w:rPr>
          <w:rFonts w:ascii="Arial" w:hAnsi="Arial" w:cs="Arial"/>
          <w:bCs/>
          <w:sz w:val="22"/>
          <w:lang w:val="en-IN"/>
        </w:rPr>
        <w:t xml:space="preserve"> </w:t>
      </w:r>
    </w:p>
    <w:p w14:paraId="04C2FEB2" w14:textId="77777777" w:rsidR="00C63A88" w:rsidRDefault="00C63A88" w:rsidP="00C63A88">
      <w:pPr>
        <w:pStyle w:val="ListParagraph"/>
        <w:pBdr>
          <w:top w:val="nil"/>
          <w:left w:val="nil"/>
          <w:bottom w:val="nil"/>
          <w:right w:val="nil"/>
          <w:between w:val="nil"/>
        </w:pBdr>
        <w:spacing w:after="0" w:line="360" w:lineRule="auto"/>
        <w:ind w:left="426"/>
        <w:jc w:val="both"/>
        <w:rPr>
          <w:rFonts w:ascii="Arial" w:hAnsi="Arial" w:cs="Arial"/>
          <w:bCs/>
          <w:sz w:val="22"/>
          <w:lang w:val="en-IN"/>
        </w:rPr>
      </w:pPr>
    </w:p>
    <w:p w14:paraId="498D6DA1" w14:textId="5872175D" w:rsidR="00CE52C1" w:rsidRPr="00A41BDD" w:rsidRDefault="00CE52C1">
      <w:pPr>
        <w:pStyle w:val="ListParagraph"/>
        <w:numPr>
          <w:ilvl w:val="0"/>
          <w:numId w:val="9"/>
        </w:numPr>
        <w:autoSpaceDE w:val="0"/>
        <w:autoSpaceDN w:val="0"/>
        <w:adjustRightInd w:val="0"/>
        <w:spacing w:line="360" w:lineRule="auto"/>
        <w:ind w:left="142" w:right="-613" w:hanging="426"/>
        <w:jc w:val="both"/>
        <w:rPr>
          <w:rFonts w:ascii="Arial" w:hAnsi="Arial" w:cs="Arial"/>
          <w:b/>
          <w:sz w:val="22"/>
          <w:lang w:val="en-IN"/>
        </w:rPr>
      </w:pPr>
      <w:r w:rsidRPr="007675FC">
        <w:rPr>
          <w:rFonts w:ascii="Arial" w:hAnsi="Arial" w:cs="Arial"/>
          <w:b/>
          <w:sz w:val="22"/>
          <w:lang w:val="en-IN"/>
        </w:rPr>
        <w:t>SUMMARY OF ARBITRATION AWARDS</w:t>
      </w:r>
      <w:r>
        <w:rPr>
          <w:rFonts w:ascii="Arial" w:hAnsi="Arial" w:cs="Arial"/>
          <w:b/>
          <w:sz w:val="22"/>
          <w:lang w:val="en-IN"/>
        </w:rPr>
        <w:t xml:space="preserve"> 2023</w:t>
      </w:r>
      <w:r w:rsidRPr="007675FC">
        <w:rPr>
          <w:rFonts w:ascii="Arial" w:hAnsi="Arial" w:cs="Arial"/>
          <w:b/>
          <w:sz w:val="22"/>
          <w:lang w:val="en-IN"/>
        </w:rPr>
        <w:t>:</w:t>
      </w:r>
    </w:p>
    <w:tbl>
      <w:tblPr>
        <w:tblW w:w="708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690"/>
      </w:tblGrid>
      <w:tr w:rsidR="00CE52C1" w:rsidRPr="000B1D6E" w14:paraId="116A1D82" w14:textId="77777777" w:rsidTr="005C27A0">
        <w:trPr>
          <w:trHeight w:val="351"/>
        </w:trPr>
        <w:tc>
          <w:tcPr>
            <w:tcW w:w="3397" w:type="dxa"/>
            <w:shd w:val="clear" w:color="000000" w:fill="002060"/>
            <w:vAlign w:val="center"/>
            <w:hideMark/>
          </w:tcPr>
          <w:p w14:paraId="5E50CBCB" w14:textId="77777777" w:rsidR="00CE52C1" w:rsidRPr="000B1D6E" w:rsidRDefault="00CE52C1" w:rsidP="007C28B5">
            <w:pPr>
              <w:spacing w:after="0" w:line="360" w:lineRule="auto"/>
              <w:jc w:val="center"/>
              <w:rPr>
                <w:rFonts w:ascii="Calibri" w:hAnsi="Calibri" w:cs="Calibri"/>
                <w:b/>
                <w:bCs/>
                <w:color w:val="FFFFFF"/>
                <w:sz w:val="22"/>
                <w:szCs w:val="22"/>
                <w:lang w:val="en-IN" w:eastAsia="en-IN"/>
              </w:rPr>
            </w:pPr>
            <w:r w:rsidRPr="000B1D6E">
              <w:rPr>
                <w:rFonts w:ascii="Calibri" w:hAnsi="Calibri" w:cs="Calibri"/>
                <w:b/>
                <w:bCs/>
                <w:color w:val="FFFFFF"/>
                <w:sz w:val="22"/>
                <w:szCs w:val="22"/>
                <w:lang w:val="en-IN" w:eastAsia="en-IN"/>
              </w:rPr>
              <w:t>Description</w:t>
            </w:r>
          </w:p>
        </w:tc>
        <w:tc>
          <w:tcPr>
            <w:tcW w:w="3690" w:type="dxa"/>
            <w:shd w:val="clear" w:color="000000" w:fill="002060"/>
            <w:vAlign w:val="center"/>
            <w:hideMark/>
          </w:tcPr>
          <w:p w14:paraId="5CA718AA" w14:textId="5F1EC000" w:rsidR="00CE52C1" w:rsidRPr="000B1D6E" w:rsidRDefault="00CE52C1" w:rsidP="007C28B5">
            <w:pPr>
              <w:spacing w:after="0" w:line="360" w:lineRule="auto"/>
              <w:jc w:val="center"/>
              <w:rPr>
                <w:rFonts w:ascii="Calibri" w:hAnsi="Calibri" w:cs="Calibri"/>
                <w:b/>
                <w:bCs/>
                <w:color w:val="FFFFFF"/>
                <w:sz w:val="22"/>
                <w:szCs w:val="22"/>
                <w:lang w:val="en-IN" w:eastAsia="en-IN"/>
              </w:rPr>
            </w:pPr>
            <w:r w:rsidRPr="000B1D6E">
              <w:rPr>
                <w:rFonts w:ascii="Calibri" w:hAnsi="Calibri" w:cs="Calibri"/>
                <w:b/>
                <w:bCs/>
                <w:color w:val="FFFFFF"/>
                <w:sz w:val="22"/>
                <w:szCs w:val="22"/>
                <w:lang w:val="en-IN" w:eastAsia="en-IN"/>
              </w:rPr>
              <w:t>Net Award Amount</w:t>
            </w:r>
            <w:r w:rsidR="0006100A">
              <w:rPr>
                <w:rFonts w:ascii="Calibri" w:hAnsi="Calibri" w:cs="Calibri"/>
                <w:b/>
                <w:bCs/>
                <w:color w:val="FFFFFF"/>
                <w:sz w:val="22"/>
                <w:szCs w:val="22"/>
                <w:lang w:val="en-IN" w:eastAsia="en-IN"/>
              </w:rPr>
              <w:t xml:space="preserve"> (INR Crores)</w:t>
            </w:r>
          </w:p>
        </w:tc>
      </w:tr>
      <w:tr w:rsidR="00CE52C1" w:rsidRPr="000B1D6E" w14:paraId="648B78DF" w14:textId="77777777" w:rsidTr="005C27A0">
        <w:trPr>
          <w:trHeight w:val="312"/>
        </w:trPr>
        <w:tc>
          <w:tcPr>
            <w:tcW w:w="7087" w:type="dxa"/>
            <w:gridSpan w:val="2"/>
            <w:shd w:val="clear" w:color="auto" w:fill="auto"/>
            <w:noWrap/>
            <w:vAlign w:val="bottom"/>
            <w:hideMark/>
          </w:tcPr>
          <w:p w14:paraId="2EFABF59" w14:textId="0C515122" w:rsidR="00CE52C1" w:rsidRPr="000B1D6E" w:rsidRDefault="0006100A" w:rsidP="007C28B5">
            <w:pPr>
              <w:spacing w:after="0" w:line="240" w:lineRule="auto"/>
              <w:jc w:val="right"/>
              <w:rPr>
                <w:rFonts w:ascii="Calibri" w:hAnsi="Calibri" w:cs="Calibri"/>
                <w:i/>
                <w:iCs/>
                <w:color w:val="000000"/>
                <w:sz w:val="22"/>
                <w:szCs w:val="22"/>
                <w:lang w:val="en-IN" w:eastAsia="en-IN"/>
              </w:rPr>
            </w:pPr>
            <w:r w:rsidRPr="000B1D6E">
              <w:rPr>
                <w:rFonts w:ascii="Calibri" w:hAnsi="Calibri" w:cs="Calibri"/>
                <w:i/>
                <w:iCs/>
                <w:color w:val="000000"/>
                <w:sz w:val="22"/>
                <w:szCs w:val="22"/>
                <w:lang w:val="en-IN" w:eastAsia="en-IN"/>
              </w:rPr>
              <w:t>Details as on 31st March 2023</w:t>
            </w:r>
          </w:p>
        </w:tc>
      </w:tr>
      <w:tr w:rsidR="00CE52C1" w:rsidRPr="000B1D6E" w14:paraId="2F83844A" w14:textId="77777777" w:rsidTr="005C27A0">
        <w:trPr>
          <w:trHeight w:val="288"/>
        </w:trPr>
        <w:tc>
          <w:tcPr>
            <w:tcW w:w="3397" w:type="dxa"/>
            <w:shd w:val="clear" w:color="auto" w:fill="auto"/>
            <w:noWrap/>
            <w:vAlign w:val="bottom"/>
            <w:hideMark/>
          </w:tcPr>
          <w:p w14:paraId="55A8DE0C" w14:textId="77777777" w:rsidR="00CE52C1" w:rsidRPr="000B1D6E" w:rsidRDefault="00CE52C1" w:rsidP="007C28B5">
            <w:pPr>
              <w:spacing w:after="0" w:line="360" w:lineRule="auto"/>
              <w:rPr>
                <w:rFonts w:ascii="Calibri" w:hAnsi="Calibri" w:cs="Calibri"/>
                <w:color w:val="000000"/>
                <w:sz w:val="22"/>
                <w:szCs w:val="22"/>
                <w:lang w:val="en-IN" w:eastAsia="en-IN"/>
              </w:rPr>
            </w:pPr>
            <w:r w:rsidRPr="000B1D6E">
              <w:rPr>
                <w:rFonts w:ascii="Calibri" w:hAnsi="Calibri" w:cs="Calibri"/>
                <w:color w:val="000000"/>
                <w:sz w:val="22"/>
                <w:szCs w:val="22"/>
                <w:lang w:val="en-IN" w:eastAsia="en-IN"/>
              </w:rPr>
              <w:t>IECCL</w:t>
            </w:r>
          </w:p>
        </w:tc>
        <w:tc>
          <w:tcPr>
            <w:tcW w:w="3690" w:type="dxa"/>
            <w:shd w:val="clear" w:color="auto" w:fill="auto"/>
            <w:noWrap/>
            <w:vAlign w:val="center"/>
            <w:hideMark/>
          </w:tcPr>
          <w:p w14:paraId="4A5B66CC" w14:textId="16831659" w:rsidR="00CE52C1" w:rsidRPr="000B1D6E" w:rsidRDefault="00AD4CAA" w:rsidP="007C28B5">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61</w:t>
            </w:r>
            <w:r w:rsidR="00CE52C1" w:rsidRPr="000B1D6E">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80</w:t>
            </w:r>
          </w:p>
        </w:tc>
      </w:tr>
      <w:tr w:rsidR="00CE52C1" w:rsidRPr="000B1D6E" w14:paraId="2970B154" w14:textId="77777777" w:rsidTr="005C27A0">
        <w:trPr>
          <w:trHeight w:val="288"/>
        </w:trPr>
        <w:tc>
          <w:tcPr>
            <w:tcW w:w="3397" w:type="dxa"/>
            <w:shd w:val="clear" w:color="auto" w:fill="auto"/>
            <w:noWrap/>
            <w:vAlign w:val="bottom"/>
            <w:hideMark/>
          </w:tcPr>
          <w:p w14:paraId="6376DF1A" w14:textId="77777777" w:rsidR="00CE52C1" w:rsidRPr="000B1D6E" w:rsidRDefault="00CE52C1" w:rsidP="007C28B5">
            <w:pPr>
              <w:spacing w:after="0" w:line="360" w:lineRule="auto"/>
              <w:rPr>
                <w:rFonts w:ascii="Calibri" w:hAnsi="Calibri" w:cs="Calibri"/>
                <w:color w:val="000000"/>
                <w:sz w:val="22"/>
                <w:szCs w:val="22"/>
                <w:lang w:val="en-IN" w:eastAsia="en-IN"/>
              </w:rPr>
            </w:pPr>
            <w:r w:rsidRPr="000B1D6E">
              <w:rPr>
                <w:rFonts w:ascii="Calibri" w:hAnsi="Calibri" w:cs="Calibri"/>
                <w:color w:val="000000"/>
                <w:sz w:val="22"/>
                <w:szCs w:val="22"/>
                <w:lang w:val="en-IN" w:eastAsia="en-IN"/>
              </w:rPr>
              <w:t>SPVs*</w:t>
            </w:r>
          </w:p>
        </w:tc>
        <w:tc>
          <w:tcPr>
            <w:tcW w:w="3690" w:type="dxa"/>
            <w:shd w:val="clear" w:color="auto" w:fill="auto"/>
            <w:noWrap/>
            <w:vAlign w:val="center"/>
            <w:hideMark/>
          </w:tcPr>
          <w:p w14:paraId="6259C894" w14:textId="589F9EC1" w:rsidR="00CE52C1" w:rsidRPr="000B1D6E" w:rsidRDefault="00CE52C1" w:rsidP="007C28B5">
            <w:pPr>
              <w:spacing w:after="0" w:line="360" w:lineRule="auto"/>
              <w:jc w:val="center"/>
              <w:rPr>
                <w:rFonts w:ascii="Calibri" w:hAnsi="Calibri" w:cs="Calibri"/>
                <w:b/>
                <w:bCs/>
                <w:color w:val="000000"/>
                <w:sz w:val="22"/>
                <w:szCs w:val="22"/>
                <w:lang w:val="en-IN" w:eastAsia="en-IN"/>
              </w:rPr>
            </w:pPr>
            <w:r w:rsidRPr="000B1D6E">
              <w:rPr>
                <w:rFonts w:ascii="Calibri" w:hAnsi="Calibri" w:cs="Calibri"/>
                <w:b/>
                <w:bCs/>
                <w:color w:val="000000"/>
                <w:sz w:val="22"/>
                <w:szCs w:val="22"/>
                <w:lang w:val="en-IN" w:eastAsia="en-IN"/>
              </w:rPr>
              <w:t>7</w:t>
            </w:r>
            <w:r w:rsidR="008F3D4E">
              <w:rPr>
                <w:rFonts w:ascii="Calibri" w:hAnsi="Calibri" w:cs="Calibri"/>
                <w:b/>
                <w:bCs/>
                <w:color w:val="000000"/>
                <w:sz w:val="22"/>
                <w:szCs w:val="22"/>
                <w:lang w:val="en-IN" w:eastAsia="en-IN"/>
              </w:rPr>
              <w:t>56</w:t>
            </w:r>
            <w:r w:rsidRPr="000B1D6E">
              <w:rPr>
                <w:rFonts w:ascii="Calibri" w:hAnsi="Calibri" w:cs="Calibri"/>
                <w:b/>
                <w:bCs/>
                <w:color w:val="000000"/>
                <w:sz w:val="22"/>
                <w:szCs w:val="22"/>
                <w:lang w:val="en-IN" w:eastAsia="en-IN"/>
              </w:rPr>
              <w:t>.</w:t>
            </w:r>
            <w:r w:rsidR="008F3D4E">
              <w:rPr>
                <w:rFonts w:ascii="Calibri" w:hAnsi="Calibri" w:cs="Calibri"/>
                <w:b/>
                <w:bCs/>
                <w:color w:val="000000"/>
                <w:sz w:val="22"/>
                <w:szCs w:val="22"/>
                <w:lang w:val="en-IN" w:eastAsia="en-IN"/>
              </w:rPr>
              <w:t>51</w:t>
            </w:r>
          </w:p>
        </w:tc>
      </w:tr>
      <w:tr w:rsidR="00CE52C1" w:rsidRPr="000B1D6E" w14:paraId="7B2DF64A" w14:textId="77777777" w:rsidTr="00797BC4">
        <w:trPr>
          <w:trHeight w:val="288"/>
        </w:trPr>
        <w:tc>
          <w:tcPr>
            <w:tcW w:w="3397" w:type="dxa"/>
            <w:shd w:val="clear" w:color="auto" w:fill="9CC2E5" w:themeFill="accent1" w:themeFillTint="99"/>
            <w:noWrap/>
            <w:vAlign w:val="bottom"/>
            <w:hideMark/>
          </w:tcPr>
          <w:p w14:paraId="634FBC01" w14:textId="62A0A50C" w:rsidR="00CE52C1" w:rsidRPr="000B1D6E" w:rsidRDefault="00CE52C1" w:rsidP="007C28B5">
            <w:pPr>
              <w:spacing w:after="0" w:line="360" w:lineRule="auto"/>
              <w:rPr>
                <w:rFonts w:ascii="Calibri" w:hAnsi="Calibri" w:cs="Calibri"/>
                <w:b/>
                <w:bCs/>
                <w:color w:val="000000"/>
                <w:sz w:val="22"/>
                <w:szCs w:val="22"/>
                <w:lang w:val="en-IN" w:eastAsia="en-IN"/>
              </w:rPr>
            </w:pPr>
            <w:r w:rsidRPr="000B1D6E">
              <w:rPr>
                <w:rFonts w:ascii="Calibri" w:hAnsi="Calibri" w:cs="Calibri"/>
                <w:b/>
                <w:bCs/>
                <w:color w:val="000000"/>
                <w:sz w:val="22"/>
                <w:szCs w:val="22"/>
                <w:lang w:val="en-IN" w:eastAsia="en-IN"/>
              </w:rPr>
              <w:t>Total</w:t>
            </w:r>
            <w:r w:rsidR="007D48B6">
              <w:rPr>
                <w:rFonts w:ascii="Calibri" w:hAnsi="Calibri" w:cs="Calibri"/>
                <w:b/>
                <w:bCs/>
                <w:color w:val="000000"/>
                <w:sz w:val="22"/>
                <w:szCs w:val="22"/>
                <w:lang w:val="en-IN" w:eastAsia="en-IN"/>
              </w:rPr>
              <w:t xml:space="preserve"> Award Value</w:t>
            </w:r>
          </w:p>
        </w:tc>
        <w:tc>
          <w:tcPr>
            <w:tcW w:w="3690" w:type="dxa"/>
            <w:shd w:val="clear" w:color="auto" w:fill="9CC2E5" w:themeFill="accent1" w:themeFillTint="99"/>
            <w:noWrap/>
            <w:vAlign w:val="center"/>
            <w:hideMark/>
          </w:tcPr>
          <w:p w14:paraId="04EC6010" w14:textId="6E9B808C" w:rsidR="00CE52C1" w:rsidRPr="000B1D6E" w:rsidRDefault="00AD4CAA" w:rsidP="007C28B5">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8</w:t>
            </w:r>
            <w:r w:rsidR="008F3D4E">
              <w:rPr>
                <w:rFonts w:ascii="Calibri" w:hAnsi="Calibri" w:cs="Calibri"/>
                <w:b/>
                <w:bCs/>
                <w:color w:val="000000"/>
                <w:sz w:val="22"/>
                <w:szCs w:val="22"/>
                <w:lang w:val="en-IN" w:eastAsia="en-IN"/>
              </w:rPr>
              <w:t>18</w:t>
            </w:r>
            <w:r w:rsidR="00CE52C1" w:rsidRPr="000B1D6E">
              <w:rPr>
                <w:rFonts w:ascii="Calibri" w:hAnsi="Calibri" w:cs="Calibri"/>
                <w:b/>
                <w:bCs/>
                <w:color w:val="000000"/>
                <w:sz w:val="22"/>
                <w:szCs w:val="22"/>
                <w:lang w:val="en-IN" w:eastAsia="en-IN"/>
              </w:rPr>
              <w:t>.</w:t>
            </w:r>
            <w:r w:rsidR="008F3D4E">
              <w:rPr>
                <w:rFonts w:ascii="Calibri" w:hAnsi="Calibri" w:cs="Calibri"/>
                <w:b/>
                <w:bCs/>
                <w:color w:val="000000"/>
                <w:sz w:val="22"/>
                <w:szCs w:val="22"/>
                <w:lang w:val="en-IN" w:eastAsia="en-IN"/>
              </w:rPr>
              <w:t>31</w:t>
            </w:r>
          </w:p>
        </w:tc>
      </w:tr>
      <w:tr w:rsidR="00CE52C1" w:rsidRPr="000B1D6E" w14:paraId="14EC21AE" w14:textId="77777777" w:rsidTr="005C27A0">
        <w:trPr>
          <w:trHeight w:val="288"/>
        </w:trPr>
        <w:tc>
          <w:tcPr>
            <w:tcW w:w="3397" w:type="dxa"/>
            <w:shd w:val="clear" w:color="auto" w:fill="auto"/>
            <w:noWrap/>
            <w:vAlign w:val="bottom"/>
            <w:hideMark/>
          </w:tcPr>
          <w:p w14:paraId="2D4E62BB" w14:textId="77777777" w:rsidR="00CE52C1" w:rsidRPr="000B1D6E" w:rsidRDefault="00CE52C1" w:rsidP="007C28B5">
            <w:pPr>
              <w:spacing w:after="0" w:line="360" w:lineRule="auto"/>
              <w:rPr>
                <w:rFonts w:ascii="Calibri" w:hAnsi="Calibri" w:cs="Calibri"/>
                <w:color w:val="000000"/>
                <w:sz w:val="22"/>
                <w:szCs w:val="22"/>
                <w:lang w:val="en-IN" w:eastAsia="en-IN"/>
              </w:rPr>
            </w:pPr>
            <w:r w:rsidRPr="000B1D6E">
              <w:rPr>
                <w:rFonts w:ascii="Calibri" w:hAnsi="Calibri" w:cs="Calibri"/>
                <w:color w:val="000000"/>
                <w:sz w:val="22"/>
                <w:szCs w:val="22"/>
                <w:lang w:val="en-IN" w:eastAsia="en-IN"/>
              </w:rPr>
              <w:t xml:space="preserve">Already mentioned in the </w:t>
            </w:r>
            <w:r>
              <w:rPr>
                <w:rFonts w:ascii="Calibri" w:hAnsi="Calibri" w:cs="Calibri"/>
                <w:color w:val="000000"/>
                <w:sz w:val="22"/>
                <w:szCs w:val="22"/>
                <w:lang w:val="en-IN" w:eastAsia="en-IN"/>
              </w:rPr>
              <w:t>books of account</w:t>
            </w:r>
            <w:r w:rsidRPr="000B1D6E">
              <w:rPr>
                <w:rFonts w:ascii="Calibri" w:hAnsi="Calibri" w:cs="Calibri"/>
                <w:color w:val="000000"/>
                <w:sz w:val="22"/>
                <w:szCs w:val="22"/>
                <w:lang w:val="en-IN" w:eastAsia="en-IN"/>
              </w:rPr>
              <w:t xml:space="preserve"> </w:t>
            </w:r>
            <w:r>
              <w:rPr>
                <w:rFonts w:ascii="Calibri" w:hAnsi="Calibri" w:cs="Calibri"/>
                <w:color w:val="000000"/>
                <w:sz w:val="22"/>
                <w:szCs w:val="22"/>
                <w:lang w:val="en-IN" w:eastAsia="en-IN"/>
              </w:rPr>
              <w:t>in FY</w:t>
            </w:r>
            <w:r w:rsidRPr="000B1D6E">
              <w:rPr>
                <w:rFonts w:ascii="Calibri" w:hAnsi="Calibri" w:cs="Calibri"/>
                <w:color w:val="000000"/>
                <w:sz w:val="22"/>
                <w:szCs w:val="22"/>
                <w:lang w:val="en-IN" w:eastAsia="en-IN"/>
              </w:rPr>
              <w:t xml:space="preserve"> </w:t>
            </w:r>
            <w:r>
              <w:rPr>
                <w:rFonts w:ascii="Calibri" w:hAnsi="Calibri" w:cs="Calibri"/>
                <w:color w:val="000000"/>
                <w:sz w:val="22"/>
                <w:szCs w:val="22"/>
                <w:lang w:val="en-IN" w:eastAsia="en-IN"/>
              </w:rPr>
              <w:t>2023</w:t>
            </w:r>
          </w:p>
        </w:tc>
        <w:tc>
          <w:tcPr>
            <w:tcW w:w="3690" w:type="dxa"/>
            <w:shd w:val="clear" w:color="auto" w:fill="auto"/>
            <w:noWrap/>
            <w:vAlign w:val="center"/>
            <w:hideMark/>
          </w:tcPr>
          <w:p w14:paraId="332E5E80" w14:textId="77777777" w:rsidR="00CE52C1" w:rsidRPr="000B1D6E" w:rsidRDefault="00CE52C1" w:rsidP="007C28B5">
            <w:pPr>
              <w:spacing w:after="0" w:line="360" w:lineRule="auto"/>
              <w:jc w:val="center"/>
              <w:rPr>
                <w:rFonts w:ascii="Calibri" w:hAnsi="Calibri" w:cs="Calibri"/>
                <w:color w:val="000000"/>
                <w:sz w:val="22"/>
                <w:szCs w:val="22"/>
                <w:lang w:val="en-IN" w:eastAsia="en-IN"/>
              </w:rPr>
            </w:pPr>
            <w:r w:rsidRPr="000B1D6E">
              <w:rPr>
                <w:rFonts w:ascii="Calibri" w:hAnsi="Calibri" w:cs="Calibri"/>
                <w:color w:val="000000"/>
                <w:sz w:val="22"/>
                <w:szCs w:val="22"/>
                <w:lang w:val="en-IN" w:eastAsia="en-IN"/>
              </w:rPr>
              <w:t>252.63</w:t>
            </w:r>
          </w:p>
        </w:tc>
      </w:tr>
      <w:tr w:rsidR="00CE52C1" w:rsidRPr="000B1D6E" w14:paraId="5B522908" w14:textId="77777777" w:rsidTr="00797BC4">
        <w:trPr>
          <w:trHeight w:val="288"/>
        </w:trPr>
        <w:tc>
          <w:tcPr>
            <w:tcW w:w="3397" w:type="dxa"/>
            <w:shd w:val="clear" w:color="auto" w:fill="9CC2E5" w:themeFill="accent1" w:themeFillTint="99"/>
            <w:noWrap/>
            <w:vAlign w:val="bottom"/>
            <w:hideMark/>
          </w:tcPr>
          <w:p w14:paraId="41D4C722" w14:textId="77777777" w:rsidR="00CE52C1" w:rsidRPr="000B1D6E" w:rsidRDefault="00CE52C1" w:rsidP="007C28B5">
            <w:pPr>
              <w:spacing w:after="0" w:line="360" w:lineRule="auto"/>
              <w:rPr>
                <w:rFonts w:ascii="Calibri" w:hAnsi="Calibri" w:cs="Calibri"/>
                <w:b/>
                <w:bCs/>
                <w:color w:val="000000"/>
                <w:sz w:val="22"/>
                <w:szCs w:val="22"/>
                <w:lang w:val="en-IN" w:eastAsia="en-IN"/>
              </w:rPr>
            </w:pPr>
            <w:r w:rsidRPr="000B1D6E">
              <w:rPr>
                <w:rFonts w:ascii="Calibri" w:hAnsi="Calibri" w:cs="Calibri"/>
                <w:b/>
                <w:bCs/>
                <w:color w:val="000000"/>
                <w:sz w:val="22"/>
                <w:szCs w:val="22"/>
                <w:lang w:val="en-IN" w:eastAsia="en-IN"/>
              </w:rPr>
              <w:t>Net Award Amount</w:t>
            </w:r>
          </w:p>
        </w:tc>
        <w:tc>
          <w:tcPr>
            <w:tcW w:w="3690" w:type="dxa"/>
            <w:shd w:val="clear" w:color="auto" w:fill="9CC2E5" w:themeFill="accent1" w:themeFillTint="99"/>
            <w:noWrap/>
            <w:vAlign w:val="center"/>
            <w:hideMark/>
          </w:tcPr>
          <w:p w14:paraId="1AE842AA" w14:textId="4CCFF31A" w:rsidR="00CE52C1" w:rsidRPr="000B1D6E" w:rsidRDefault="00203159" w:rsidP="007C28B5">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5</w:t>
            </w:r>
            <w:r w:rsidR="008F3D4E">
              <w:rPr>
                <w:rFonts w:ascii="Calibri" w:hAnsi="Calibri" w:cs="Calibri"/>
                <w:b/>
                <w:bCs/>
                <w:color w:val="000000"/>
                <w:sz w:val="22"/>
                <w:szCs w:val="22"/>
                <w:lang w:val="en-IN" w:eastAsia="en-IN"/>
              </w:rPr>
              <w:t>65</w:t>
            </w:r>
            <w:r w:rsidR="00CE52C1" w:rsidRPr="000B1D6E">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6</w:t>
            </w:r>
            <w:r w:rsidR="008F3D4E">
              <w:rPr>
                <w:rFonts w:ascii="Calibri" w:hAnsi="Calibri" w:cs="Calibri"/>
                <w:b/>
                <w:bCs/>
                <w:color w:val="000000"/>
                <w:sz w:val="22"/>
                <w:szCs w:val="22"/>
                <w:lang w:val="en-IN" w:eastAsia="en-IN"/>
              </w:rPr>
              <w:t>8</w:t>
            </w:r>
          </w:p>
        </w:tc>
      </w:tr>
    </w:tbl>
    <w:p w14:paraId="79FCF75D" w14:textId="77777777" w:rsidR="00CE52C1" w:rsidRDefault="00CE52C1" w:rsidP="0006100A">
      <w:pPr>
        <w:autoSpaceDE w:val="0"/>
        <w:autoSpaceDN w:val="0"/>
        <w:adjustRightInd w:val="0"/>
        <w:spacing w:after="0" w:line="360" w:lineRule="auto"/>
        <w:ind w:right="-604"/>
        <w:jc w:val="both"/>
        <w:rPr>
          <w:rFonts w:ascii="Arial" w:hAnsi="Arial" w:cs="Arial"/>
          <w:sz w:val="22"/>
          <w:lang w:val="en-IN"/>
        </w:rPr>
      </w:pPr>
    </w:p>
    <w:tbl>
      <w:tblPr>
        <w:tblpPr w:leftFromText="180" w:rightFromText="180" w:vertAnchor="text" w:horzAnchor="margin" w:tblpX="416" w:tblpY="127"/>
        <w:tblW w:w="8642" w:type="dxa"/>
        <w:tblLook w:val="04A0" w:firstRow="1" w:lastRow="0" w:firstColumn="1" w:lastColumn="0" w:noHBand="0" w:noVBand="1"/>
      </w:tblPr>
      <w:tblGrid>
        <w:gridCol w:w="8642"/>
      </w:tblGrid>
      <w:tr w:rsidR="005D3B1B" w:rsidRPr="0098039F" w14:paraId="0BF5804B" w14:textId="77777777" w:rsidTr="005C27A0">
        <w:trPr>
          <w:trHeight w:val="421"/>
        </w:trPr>
        <w:tc>
          <w:tcPr>
            <w:tcW w:w="8642"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9F7A158" w14:textId="6B1F5E41" w:rsidR="005D3B1B" w:rsidRPr="00831EEF" w:rsidRDefault="005D3B1B" w:rsidP="005C27A0">
            <w:pPr>
              <w:spacing w:after="0" w:line="360" w:lineRule="auto"/>
              <w:ind w:left="-108" w:right="-104"/>
              <w:jc w:val="center"/>
              <w:rPr>
                <w:rFonts w:asciiTheme="minorHAnsi" w:hAnsiTheme="minorHAnsi" w:cstheme="minorHAnsi"/>
                <w:b/>
                <w:bCs/>
                <w:color w:val="FFFFFF"/>
              </w:rPr>
            </w:pPr>
            <w:r>
              <w:rPr>
                <w:rFonts w:asciiTheme="minorHAnsi" w:hAnsiTheme="minorHAnsi" w:cstheme="minorHAnsi"/>
                <w:b/>
                <w:bCs/>
                <w:color w:val="FFFFFF"/>
              </w:rPr>
              <w:t>ARBITRATION</w:t>
            </w:r>
            <w:r w:rsidRPr="00831EEF">
              <w:rPr>
                <w:rFonts w:asciiTheme="minorHAnsi" w:hAnsiTheme="minorHAnsi" w:cstheme="minorHAnsi"/>
                <w:b/>
                <w:bCs/>
                <w:color w:val="FFFFFF"/>
              </w:rPr>
              <w:t xml:space="preserve"> </w:t>
            </w:r>
            <w:r w:rsidR="004B651D">
              <w:rPr>
                <w:rFonts w:asciiTheme="minorHAnsi" w:hAnsiTheme="minorHAnsi" w:cstheme="minorHAnsi"/>
                <w:b/>
                <w:bCs/>
                <w:color w:val="FFFFFF"/>
              </w:rPr>
              <w:t xml:space="preserve">AWARD </w:t>
            </w:r>
            <w:r w:rsidRPr="00831EEF">
              <w:rPr>
                <w:rFonts w:asciiTheme="minorHAnsi" w:hAnsiTheme="minorHAnsi" w:cstheme="minorHAnsi"/>
                <w:b/>
                <w:bCs/>
                <w:color w:val="FFFFFF"/>
              </w:rPr>
              <w:t xml:space="preserve">VALUE OF M/S </w:t>
            </w:r>
            <w:r>
              <w:rPr>
                <w:rFonts w:ascii="Arial" w:hAnsi="Arial" w:cs="Arial"/>
                <w:b/>
                <w:bCs/>
                <w:sz w:val="22"/>
              </w:rPr>
              <w:t>IL&amp;FS ENGINEERING AND CONSTRUCTION COMPANY Ltd</w:t>
            </w:r>
          </w:p>
        </w:tc>
      </w:tr>
      <w:tr w:rsidR="005D3B1B" w:rsidRPr="0098039F" w14:paraId="23A53BEA" w14:textId="77777777" w:rsidTr="005C27A0">
        <w:trPr>
          <w:trHeight w:val="408"/>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7701F" w14:textId="1237BB40" w:rsidR="005D3B1B" w:rsidRPr="00307392" w:rsidRDefault="005D3B1B" w:rsidP="005C27A0">
            <w:pPr>
              <w:spacing w:after="0" w:line="360" w:lineRule="auto"/>
              <w:ind w:right="-104"/>
              <w:jc w:val="center"/>
              <w:rPr>
                <w:rFonts w:asciiTheme="minorHAnsi" w:hAnsiTheme="minorHAnsi" w:cstheme="minorHAnsi"/>
                <w:b/>
              </w:rPr>
            </w:pPr>
            <w:r w:rsidRPr="00831EEF">
              <w:rPr>
                <w:rFonts w:asciiTheme="minorHAnsi" w:hAnsiTheme="minorHAnsi" w:cstheme="minorHAnsi"/>
                <w:b/>
              </w:rPr>
              <w:t xml:space="preserve">INR </w:t>
            </w:r>
            <w:r>
              <w:rPr>
                <w:rFonts w:asciiTheme="minorHAnsi" w:hAnsiTheme="minorHAnsi" w:cstheme="minorHAnsi"/>
                <w:b/>
              </w:rPr>
              <w:t>FIVE HUNDRED S</w:t>
            </w:r>
            <w:r w:rsidR="008F3D4E">
              <w:rPr>
                <w:rFonts w:asciiTheme="minorHAnsi" w:hAnsiTheme="minorHAnsi" w:cstheme="minorHAnsi"/>
                <w:b/>
              </w:rPr>
              <w:t>IX</w:t>
            </w:r>
            <w:r>
              <w:rPr>
                <w:rFonts w:asciiTheme="minorHAnsi" w:hAnsiTheme="minorHAnsi" w:cstheme="minorHAnsi"/>
                <w:b/>
              </w:rPr>
              <w:t>TY</w:t>
            </w:r>
            <w:r w:rsidR="008F3D4E">
              <w:rPr>
                <w:rFonts w:asciiTheme="minorHAnsi" w:hAnsiTheme="minorHAnsi" w:cstheme="minorHAnsi"/>
                <w:b/>
              </w:rPr>
              <w:t xml:space="preserve">-FIVE </w:t>
            </w:r>
            <w:r>
              <w:rPr>
                <w:rFonts w:asciiTheme="minorHAnsi" w:hAnsiTheme="minorHAnsi" w:cstheme="minorHAnsi"/>
                <w:b/>
              </w:rPr>
              <w:t xml:space="preserve">CRORES </w:t>
            </w:r>
            <w:r w:rsidR="008F3D4E">
              <w:rPr>
                <w:rFonts w:asciiTheme="minorHAnsi" w:hAnsiTheme="minorHAnsi" w:cstheme="minorHAnsi"/>
                <w:b/>
              </w:rPr>
              <w:t>SIX</w:t>
            </w:r>
            <w:r>
              <w:rPr>
                <w:rFonts w:asciiTheme="minorHAnsi" w:hAnsiTheme="minorHAnsi" w:cstheme="minorHAnsi"/>
                <w:b/>
              </w:rPr>
              <w:t>TY-</w:t>
            </w:r>
            <w:r w:rsidR="008F3D4E">
              <w:rPr>
                <w:rFonts w:asciiTheme="minorHAnsi" w:hAnsiTheme="minorHAnsi" w:cstheme="minorHAnsi"/>
                <w:b/>
              </w:rPr>
              <w:t>EIGHT</w:t>
            </w:r>
            <w:r>
              <w:rPr>
                <w:rFonts w:asciiTheme="minorHAnsi" w:hAnsiTheme="minorHAnsi" w:cstheme="minorHAnsi"/>
                <w:b/>
              </w:rPr>
              <w:t xml:space="preserve"> LAKHS</w:t>
            </w:r>
            <w:r w:rsidRPr="00831EEF">
              <w:rPr>
                <w:rFonts w:asciiTheme="minorHAnsi" w:hAnsiTheme="minorHAnsi" w:cstheme="minorHAnsi"/>
                <w:b/>
              </w:rPr>
              <w:t xml:space="preserve"> </w:t>
            </w:r>
            <w:r>
              <w:rPr>
                <w:rFonts w:asciiTheme="minorHAnsi" w:hAnsiTheme="minorHAnsi" w:cstheme="minorHAnsi"/>
                <w:b/>
              </w:rPr>
              <w:t>(</w:t>
            </w:r>
            <w:r w:rsidRPr="00831EEF">
              <w:rPr>
                <w:rFonts w:asciiTheme="minorHAnsi" w:hAnsiTheme="minorHAnsi" w:cstheme="minorHAnsi"/>
                <w:b/>
              </w:rPr>
              <w:t xml:space="preserve">INR </w:t>
            </w:r>
            <w:r>
              <w:rPr>
                <w:rFonts w:asciiTheme="minorHAnsi" w:hAnsiTheme="minorHAnsi" w:cstheme="minorHAnsi"/>
                <w:b/>
              </w:rPr>
              <w:t>5</w:t>
            </w:r>
            <w:r w:rsidR="008F3D4E">
              <w:rPr>
                <w:rFonts w:asciiTheme="minorHAnsi" w:hAnsiTheme="minorHAnsi" w:cstheme="minorHAnsi"/>
                <w:b/>
              </w:rPr>
              <w:t>65</w:t>
            </w:r>
            <w:r>
              <w:rPr>
                <w:rFonts w:asciiTheme="minorHAnsi" w:hAnsiTheme="minorHAnsi" w:cstheme="minorHAnsi"/>
                <w:b/>
              </w:rPr>
              <w:t>.</w:t>
            </w:r>
            <w:r w:rsidR="0005552E">
              <w:rPr>
                <w:rFonts w:asciiTheme="minorHAnsi" w:hAnsiTheme="minorHAnsi" w:cstheme="minorHAnsi"/>
                <w:b/>
              </w:rPr>
              <w:t>68</w:t>
            </w:r>
            <w:r w:rsidRPr="00831EEF">
              <w:rPr>
                <w:rFonts w:asciiTheme="minorHAnsi" w:hAnsiTheme="minorHAnsi" w:cstheme="minorHAnsi"/>
                <w:b/>
              </w:rPr>
              <w:t xml:space="preserve"> CRORES)</w:t>
            </w:r>
          </w:p>
        </w:tc>
      </w:tr>
    </w:tbl>
    <w:p w14:paraId="15E6FFFF" w14:textId="77777777" w:rsidR="005D3B1B" w:rsidRDefault="005D3B1B" w:rsidP="007C28B5">
      <w:pPr>
        <w:autoSpaceDE w:val="0"/>
        <w:autoSpaceDN w:val="0"/>
        <w:adjustRightInd w:val="0"/>
        <w:spacing w:after="0" w:line="360" w:lineRule="auto"/>
        <w:ind w:left="142" w:right="-604"/>
        <w:jc w:val="both"/>
        <w:rPr>
          <w:rFonts w:ascii="Arial" w:hAnsi="Arial" w:cs="Arial"/>
          <w:sz w:val="22"/>
          <w:lang w:val="en-IN"/>
        </w:rPr>
      </w:pPr>
    </w:p>
    <w:p w14:paraId="248F89D6" w14:textId="7BE270F2" w:rsidR="00AD4CAA" w:rsidRDefault="0006100A" w:rsidP="00A9793A">
      <w:pPr>
        <w:spacing w:after="0" w:line="360" w:lineRule="auto"/>
        <w:ind w:left="142" w:right="-613"/>
        <w:jc w:val="both"/>
        <w:rPr>
          <w:rFonts w:ascii="Arial" w:hAnsi="Arial" w:cs="Arial"/>
          <w:b/>
          <w:bCs/>
          <w:sz w:val="22"/>
          <w:lang w:val="en-IN"/>
        </w:rPr>
      </w:pPr>
      <w:r w:rsidRPr="00C11EDE">
        <w:rPr>
          <w:rFonts w:ascii="Arial" w:hAnsi="Arial" w:cs="Arial"/>
          <w:b/>
          <w:bCs/>
          <w:sz w:val="22"/>
          <w:lang w:val="en-IN"/>
        </w:rPr>
        <w:lastRenderedPageBreak/>
        <w:t>We have tried our best to gather and analyse the optimal available data</w:t>
      </w:r>
      <w:r>
        <w:rPr>
          <w:rFonts w:ascii="Arial" w:hAnsi="Arial" w:cs="Arial"/>
          <w:b/>
          <w:bCs/>
          <w:sz w:val="22"/>
          <w:lang w:val="en-IN"/>
        </w:rPr>
        <w:t>/</w:t>
      </w:r>
      <w:r w:rsidRPr="00C11EDE">
        <w:rPr>
          <w:rFonts w:ascii="Arial" w:hAnsi="Arial" w:cs="Arial"/>
          <w:b/>
          <w:bCs/>
          <w:sz w:val="22"/>
          <w:lang w:val="en-IN"/>
        </w:rPr>
        <w:t xml:space="preserve">information to reach out to the best value in this scenario as per the best practises followed </w:t>
      </w:r>
      <w:r>
        <w:rPr>
          <w:rFonts w:ascii="Arial" w:hAnsi="Arial" w:cs="Arial"/>
          <w:b/>
          <w:bCs/>
          <w:sz w:val="22"/>
          <w:lang w:val="en-IN"/>
        </w:rPr>
        <w:t xml:space="preserve">in </w:t>
      </w:r>
      <w:r w:rsidRPr="00C11EDE">
        <w:rPr>
          <w:rFonts w:ascii="Arial" w:hAnsi="Arial" w:cs="Arial"/>
          <w:b/>
          <w:bCs/>
          <w:sz w:val="22"/>
          <w:lang w:val="en-IN"/>
        </w:rPr>
        <w:t xml:space="preserve">the industry. </w:t>
      </w:r>
      <w:r w:rsidR="007D48B6">
        <w:rPr>
          <w:rFonts w:ascii="Arial" w:hAnsi="Arial" w:cs="Arial"/>
          <w:b/>
          <w:sz w:val="22"/>
        </w:rPr>
        <w:t>The total value</w:t>
      </w:r>
      <w:r w:rsidR="007D48B6" w:rsidRPr="0000223F">
        <w:rPr>
          <w:rFonts w:ascii="Arial" w:hAnsi="Arial" w:cs="Arial"/>
          <w:b/>
          <w:sz w:val="22"/>
        </w:rPr>
        <w:t xml:space="preserve"> </w:t>
      </w:r>
      <w:r>
        <w:rPr>
          <w:rFonts w:ascii="Arial" w:hAnsi="Arial" w:cs="Arial"/>
          <w:b/>
          <w:sz w:val="22"/>
        </w:rPr>
        <w:t xml:space="preserve">of arbitration award </w:t>
      </w:r>
      <w:r w:rsidR="007D48B6" w:rsidRPr="0000223F">
        <w:rPr>
          <w:rFonts w:ascii="Arial" w:hAnsi="Arial" w:cs="Arial"/>
          <w:b/>
          <w:sz w:val="22"/>
        </w:rPr>
        <w:t xml:space="preserve">available for lenders </w:t>
      </w:r>
      <w:r w:rsidR="007D48B6">
        <w:rPr>
          <w:rFonts w:ascii="Arial" w:hAnsi="Arial" w:cs="Arial"/>
          <w:b/>
          <w:sz w:val="22"/>
        </w:rPr>
        <w:t xml:space="preserve">as on valuation date is INR </w:t>
      </w:r>
      <w:r w:rsidR="00AD4CAA">
        <w:rPr>
          <w:rFonts w:ascii="Arial" w:hAnsi="Arial" w:cs="Arial"/>
          <w:b/>
          <w:sz w:val="22"/>
        </w:rPr>
        <w:t>8</w:t>
      </w:r>
      <w:r w:rsidR="00203159">
        <w:rPr>
          <w:rFonts w:ascii="Arial" w:hAnsi="Arial" w:cs="Arial"/>
          <w:b/>
          <w:sz w:val="22"/>
        </w:rPr>
        <w:t>22</w:t>
      </w:r>
      <w:r w:rsidR="007D48B6">
        <w:rPr>
          <w:rFonts w:ascii="Arial" w:hAnsi="Arial" w:cs="Arial"/>
          <w:b/>
          <w:sz w:val="22"/>
        </w:rPr>
        <w:t>.</w:t>
      </w:r>
      <w:r w:rsidR="00203159">
        <w:rPr>
          <w:rFonts w:ascii="Arial" w:hAnsi="Arial" w:cs="Arial"/>
          <w:b/>
          <w:sz w:val="22"/>
        </w:rPr>
        <w:t>99</w:t>
      </w:r>
      <w:r w:rsidR="007D48B6">
        <w:rPr>
          <w:rFonts w:ascii="Arial" w:hAnsi="Arial" w:cs="Arial"/>
          <w:b/>
          <w:sz w:val="22"/>
        </w:rPr>
        <w:t xml:space="preserve"> Crores, from which we have adjusted INR 252.63 Crores award </w:t>
      </w:r>
      <w:r w:rsidR="007263BF">
        <w:rPr>
          <w:rFonts w:ascii="Arial" w:hAnsi="Arial" w:cs="Arial"/>
          <w:b/>
          <w:sz w:val="22"/>
        </w:rPr>
        <w:t xml:space="preserve">amount </w:t>
      </w:r>
      <w:r>
        <w:rPr>
          <w:rFonts w:ascii="Arial" w:hAnsi="Arial" w:cs="Arial"/>
          <w:b/>
          <w:sz w:val="22"/>
        </w:rPr>
        <w:t>which has already been realized by the company</w:t>
      </w:r>
      <w:r w:rsidR="007263BF">
        <w:rPr>
          <w:rFonts w:ascii="Arial" w:hAnsi="Arial" w:cs="Arial"/>
          <w:b/>
          <w:sz w:val="22"/>
        </w:rPr>
        <w:t xml:space="preserve"> </w:t>
      </w:r>
      <w:r>
        <w:rPr>
          <w:rFonts w:ascii="Arial" w:hAnsi="Arial" w:cs="Arial"/>
          <w:b/>
          <w:sz w:val="22"/>
        </w:rPr>
        <w:t xml:space="preserve">as per </w:t>
      </w:r>
      <w:r w:rsidR="007263BF">
        <w:rPr>
          <w:rFonts w:ascii="Arial" w:hAnsi="Arial" w:cs="Arial"/>
          <w:b/>
          <w:sz w:val="22"/>
        </w:rPr>
        <w:t xml:space="preserve">the books of account </w:t>
      </w:r>
      <w:r>
        <w:rPr>
          <w:rFonts w:ascii="Arial" w:hAnsi="Arial" w:cs="Arial"/>
          <w:b/>
          <w:sz w:val="22"/>
        </w:rPr>
        <w:t>of</w:t>
      </w:r>
      <w:r w:rsidR="007263BF">
        <w:rPr>
          <w:rFonts w:ascii="Arial" w:hAnsi="Arial" w:cs="Arial"/>
          <w:b/>
          <w:sz w:val="22"/>
        </w:rPr>
        <w:t xml:space="preserve"> FY 2023</w:t>
      </w:r>
      <w:r>
        <w:rPr>
          <w:rFonts w:ascii="Arial" w:hAnsi="Arial" w:cs="Arial"/>
          <w:b/>
          <w:sz w:val="22"/>
        </w:rPr>
        <w:t xml:space="preserve"> shared with us by the client</w:t>
      </w:r>
      <w:r w:rsidR="007263BF">
        <w:rPr>
          <w:rFonts w:ascii="Arial" w:hAnsi="Arial" w:cs="Arial"/>
          <w:b/>
          <w:sz w:val="22"/>
        </w:rPr>
        <w:t xml:space="preserve">. </w:t>
      </w:r>
      <w:r w:rsidR="00C11EDE" w:rsidRPr="00C11EDE">
        <w:rPr>
          <w:rFonts w:ascii="Arial" w:hAnsi="Arial" w:cs="Arial"/>
          <w:b/>
          <w:bCs/>
          <w:sz w:val="22"/>
          <w:lang w:val="en-IN"/>
        </w:rPr>
        <w:t>Thus, as per the above calculation</w:t>
      </w:r>
      <w:r w:rsidR="00C11EDE">
        <w:rPr>
          <w:rFonts w:ascii="Arial" w:hAnsi="Arial" w:cs="Arial"/>
          <w:b/>
          <w:bCs/>
          <w:sz w:val="22"/>
          <w:lang w:val="en-IN"/>
        </w:rPr>
        <w:t>,</w:t>
      </w:r>
      <w:r w:rsidR="00C11EDE" w:rsidRPr="00C11EDE">
        <w:rPr>
          <w:rFonts w:ascii="Arial" w:hAnsi="Arial" w:cs="Arial"/>
          <w:b/>
          <w:bCs/>
          <w:sz w:val="22"/>
          <w:lang w:val="en-IN"/>
        </w:rPr>
        <w:t xml:space="preserve"> we have determined the net realizable value – INR </w:t>
      </w:r>
      <w:r w:rsidR="00203159">
        <w:rPr>
          <w:rFonts w:ascii="Arial" w:hAnsi="Arial" w:cs="Arial"/>
          <w:b/>
          <w:bCs/>
          <w:sz w:val="22"/>
          <w:lang w:val="en-IN"/>
        </w:rPr>
        <w:t>5</w:t>
      </w:r>
      <w:r w:rsidR="0005552E">
        <w:rPr>
          <w:rFonts w:ascii="Arial" w:hAnsi="Arial" w:cs="Arial"/>
          <w:b/>
          <w:bCs/>
          <w:sz w:val="22"/>
          <w:lang w:val="en-IN"/>
        </w:rPr>
        <w:t>65</w:t>
      </w:r>
      <w:r w:rsidR="00AD4CAA">
        <w:rPr>
          <w:rFonts w:ascii="Arial" w:hAnsi="Arial" w:cs="Arial"/>
          <w:b/>
          <w:bCs/>
          <w:sz w:val="22"/>
          <w:lang w:val="en-IN"/>
        </w:rPr>
        <w:t>.</w:t>
      </w:r>
      <w:r w:rsidR="0005552E">
        <w:rPr>
          <w:rFonts w:ascii="Arial" w:hAnsi="Arial" w:cs="Arial"/>
          <w:b/>
          <w:bCs/>
          <w:sz w:val="22"/>
          <w:lang w:val="en-IN"/>
        </w:rPr>
        <w:t>68</w:t>
      </w:r>
      <w:r w:rsidR="00AD4CAA">
        <w:rPr>
          <w:rFonts w:ascii="Arial" w:hAnsi="Arial" w:cs="Arial"/>
          <w:b/>
          <w:bCs/>
          <w:sz w:val="22"/>
          <w:lang w:val="en-IN"/>
        </w:rPr>
        <w:t xml:space="preserve"> Crores</w:t>
      </w:r>
      <w:r w:rsidR="00C11EDE" w:rsidRPr="00C11EDE">
        <w:rPr>
          <w:rFonts w:ascii="Arial" w:hAnsi="Arial" w:cs="Arial"/>
          <w:b/>
          <w:bCs/>
          <w:sz w:val="22"/>
          <w:lang w:val="en-IN"/>
        </w:rPr>
        <w:t xml:space="preserve"> of all the said awards. </w:t>
      </w:r>
    </w:p>
    <w:p w14:paraId="2346F79B" w14:textId="77777777" w:rsidR="00A9793A" w:rsidRDefault="00A9793A" w:rsidP="00A9793A">
      <w:pPr>
        <w:spacing w:after="0" w:line="360" w:lineRule="auto"/>
        <w:ind w:left="142" w:right="-472"/>
        <w:jc w:val="both"/>
        <w:rPr>
          <w:rFonts w:ascii="Arial" w:hAnsi="Arial" w:cs="Arial"/>
          <w:b/>
          <w:bCs/>
          <w:sz w:val="22"/>
          <w:lang w:val="en-IN"/>
        </w:rPr>
      </w:pPr>
    </w:p>
    <w:p w14:paraId="3D092645" w14:textId="1B1D9AAE" w:rsidR="00203159" w:rsidRPr="007675FC" w:rsidRDefault="00203159">
      <w:pPr>
        <w:pStyle w:val="ListParagraph"/>
        <w:numPr>
          <w:ilvl w:val="0"/>
          <w:numId w:val="9"/>
        </w:numPr>
        <w:autoSpaceDE w:val="0"/>
        <w:autoSpaceDN w:val="0"/>
        <w:adjustRightInd w:val="0"/>
        <w:spacing w:line="360" w:lineRule="auto"/>
        <w:ind w:left="142" w:right="-613" w:hanging="426"/>
        <w:jc w:val="both"/>
        <w:rPr>
          <w:rFonts w:ascii="Arial" w:hAnsi="Arial" w:cs="Arial"/>
          <w:sz w:val="22"/>
          <w:lang w:val="en-IN"/>
        </w:rPr>
      </w:pPr>
      <w:r w:rsidRPr="007675FC">
        <w:rPr>
          <w:rFonts w:ascii="Arial" w:hAnsi="Arial" w:cs="Arial"/>
          <w:b/>
          <w:sz w:val="22"/>
          <w:lang w:val="en-IN"/>
        </w:rPr>
        <w:t>IECCL ARBITRATION AWARDS</w:t>
      </w:r>
      <w:r>
        <w:rPr>
          <w:rFonts w:ascii="Arial" w:hAnsi="Arial" w:cs="Arial"/>
          <w:b/>
          <w:sz w:val="22"/>
          <w:lang w:val="en-IN"/>
        </w:rPr>
        <w:t xml:space="preserve"> FOR 2018</w:t>
      </w:r>
      <w:r w:rsidRPr="007675FC">
        <w:rPr>
          <w:rFonts w:ascii="Arial" w:hAnsi="Arial" w:cs="Arial"/>
          <w:b/>
          <w:sz w:val="22"/>
          <w:lang w:val="en-IN"/>
        </w:rPr>
        <w:t xml:space="preserve">: </w:t>
      </w:r>
      <w:r w:rsidRPr="007675FC">
        <w:rPr>
          <w:rFonts w:ascii="Arial" w:hAnsi="Arial" w:cs="Arial"/>
          <w:sz w:val="22"/>
          <w:lang w:val="en-IN"/>
        </w:rPr>
        <w:t>As per data/information provided by client/company, below tables shows the details of arbitration awards received by IECCL:</w:t>
      </w:r>
    </w:p>
    <w:p w14:paraId="6A7B1564" w14:textId="4F812737" w:rsidR="00203159" w:rsidRDefault="00203159">
      <w:pPr>
        <w:pStyle w:val="ListParagraph"/>
        <w:numPr>
          <w:ilvl w:val="0"/>
          <w:numId w:val="60"/>
        </w:numPr>
        <w:autoSpaceDE w:val="0"/>
        <w:autoSpaceDN w:val="0"/>
        <w:adjustRightInd w:val="0"/>
        <w:spacing w:before="240" w:line="360" w:lineRule="auto"/>
        <w:ind w:left="426" w:right="-330" w:hanging="284"/>
        <w:jc w:val="both"/>
        <w:rPr>
          <w:rFonts w:ascii="Arial" w:hAnsi="Arial" w:cs="Arial"/>
          <w:b/>
          <w:sz w:val="22"/>
          <w:lang w:val="en-IN"/>
        </w:rPr>
      </w:pPr>
      <w:r w:rsidRPr="00203159">
        <w:rPr>
          <w:rFonts w:ascii="Arial" w:hAnsi="Arial" w:cs="Arial"/>
          <w:b/>
          <w:sz w:val="22"/>
          <w:lang w:val="en-IN"/>
        </w:rPr>
        <w:t>AS-17 - NH-36 IN ASSAM ON EAST WEST CORRIDOR UNDER PH-II PROGRAMME OF NHDP</w:t>
      </w:r>
      <w:r>
        <w:rPr>
          <w:rFonts w:ascii="Arial" w:hAnsi="Arial" w:cs="Arial"/>
          <w:b/>
          <w:sz w:val="22"/>
          <w:lang w:val="en-IN"/>
        </w:rPr>
        <w:t>:</w:t>
      </w:r>
    </w:p>
    <w:tbl>
      <w:tblPr>
        <w:tblW w:w="9213" w:type="dxa"/>
        <w:tblInd w:w="421" w:type="dxa"/>
        <w:tblLook w:val="04A0" w:firstRow="1" w:lastRow="0" w:firstColumn="1" w:lastColumn="0" w:noHBand="0" w:noVBand="1"/>
      </w:tblPr>
      <w:tblGrid>
        <w:gridCol w:w="4819"/>
        <w:gridCol w:w="2268"/>
        <w:gridCol w:w="2126"/>
      </w:tblGrid>
      <w:tr w:rsidR="00203159" w:rsidRPr="00D205AB" w14:paraId="3F23243A" w14:textId="77777777" w:rsidTr="00A9793A">
        <w:trPr>
          <w:trHeight w:val="288"/>
        </w:trPr>
        <w:tc>
          <w:tcPr>
            <w:tcW w:w="9213"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0EF098D0" w14:textId="5569D8F5" w:rsidR="00203159" w:rsidRPr="00D205AB" w:rsidRDefault="00A9793A" w:rsidP="00A9793A">
            <w:pPr>
              <w:spacing w:after="0" w:line="360" w:lineRule="auto"/>
              <w:jc w:val="center"/>
              <w:rPr>
                <w:rFonts w:ascii="Calibri" w:hAnsi="Calibri" w:cs="Calibri"/>
                <w:b/>
                <w:bCs/>
                <w:color w:val="C00000"/>
                <w:sz w:val="22"/>
                <w:szCs w:val="22"/>
                <w:lang w:val="en-IN" w:eastAsia="en-IN"/>
              </w:rPr>
            </w:pPr>
            <w:r>
              <w:rPr>
                <w:rFonts w:ascii="Calibri" w:hAnsi="Calibri" w:cs="Calibri"/>
                <w:b/>
                <w:bCs/>
                <w:color w:val="C00000"/>
                <w:sz w:val="22"/>
                <w:szCs w:val="22"/>
                <w:lang w:val="en-IN" w:eastAsia="en-IN"/>
              </w:rPr>
              <w:t>AS-17</w:t>
            </w:r>
            <w:r w:rsidRPr="00D205AB">
              <w:rPr>
                <w:rFonts w:ascii="Calibri" w:hAnsi="Calibri" w:cs="Calibri"/>
                <w:b/>
                <w:bCs/>
                <w:color w:val="C00000"/>
                <w:sz w:val="22"/>
                <w:szCs w:val="22"/>
                <w:lang w:val="en-IN" w:eastAsia="en-IN"/>
              </w:rPr>
              <w:t xml:space="preserve"> PROJECT</w:t>
            </w:r>
          </w:p>
        </w:tc>
      </w:tr>
      <w:tr w:rsidR="00203159" w:rsidRPr="00D205AB" w14:paraId="2F1334CF" w14:textId="77777777" w:rsidTr="00A9793A">
        <w:trPr>
          <w:trHeight w:val="576"/>
        </w:trPr>
        <w:tc>
          <w:tcPr>
            <w:tcW w:w="4819" w:type="dxa"/>
            <w:tcBorders>
              <w:top w:val="nil"/>
              <w:left w:val="single" w:sz="4" w:space="0" w:color="auto"/>
              <w:bottom w:val="single" w:sz="4" w:space="0" w:color="auto"/>
              <w:right w:val="single" w:sz="4" w:space="0" w:color="auto"/>
            </w:tcBorders>
            <w:shd w:val="clear" w:color="000000" w:fill="002060"/>
            <w:vAlign w:val="center"/>
            <w:hideMark/>
          </w:tcPr>
          <w:p w14:paraId="4231958B" w14:textId="77777777" w:rsidR="00203159" w:rsidRPr="00D205AB" w:rsidRDefault="00203159" w:rsidP="00A9793A">
            <w:pPr>
              <w:spacing w:after="0" w:line="360" w:lineRule="auto"/>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Particulars</w:t>
            </w:r>
          </w:p>
        </w:tc>
        <w:tc>
          <w:tcPr>
            <w:tcW w:w="2268" w:type="dxa"/>
            <w:tcBorders>
              <w:top w:val="nil"/>
              <w:left w:val="nil"/>
              <w:bottom w:val="single" w:sz="4" w:space="0" w:color="auto"/>
              <w:right w:val="single" w:sz="4" w:space="0" w:color="auto"/>
            </w:tcBorders>
            <w:shd w:val="clear" w:color="000000" w:fill="002060"/>
            <w:vAlign w:val="center"/>
            <w:hideMark/>
          </w:tcPr>
          <w:p w14:paraId="0342D27C" w14:textId="080AF614" w:rsidR="00203159" w:rsidRPr="00D205AB" w:rsidRDefault="00203159" w:rsidP="00A9793A">
            <w:pPr>
              <w:spacing w:after="0" w:line="360" w:lineRule="auto"/>
              <w:jc w:val="center"/>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 xml:space="preserve">Amount (In </w:t>
            </w:r>
            <w:proofErr w:type="spellStart"/>
            <w:r w:rsidRPr="00D205AB">
              <w:rPr>
                <w:rFonts w:ascii="Calibri" w:hAnsi="Calibri" w:cs="Calibri"/>
                <w:b/>
                <w:bCs/>
                <w:color w:val="FFFFFF"/>
                <w:sz w:val="22"/>
                <w:szCs w:val="22"/>
                <w:lang w:val="en-IN" w:eastAsia="en-IN"/>
              </w:rPr>
              <w:t>Crs</w:t>
            </w:r>
            <w:proofErr w:type="spellEnd"/>
            <w:r w:rsidRPr="00D205AB">
              <w:rPr>
                <w:rFonts w:ascii="Calibri" w:hAnsi="Calibri" w:cs="Calibri"/>
                <w:b/>
                <w:bCs/>
                <w:color w:val="FFFFFF"/>
                <w:sz w:val="22"/>
                <w:szCs w:val="22"/>
                <w:lang w:val="en-IN" w:eastAsia="en-IN"/>
              </w:rPr>
              <w:t>)</w:t>
            </w:r>
          </w:p>
        </w:tc>
        <w:tc>
          <w:tcPr>
            <w:tcW w:w="2126" w:type="dxa"/>
            <w:tcBorders>
              <w:top w:val="nil"/>
              <w:left w:val="nil"/>
              <w:bottom w:val="single" w:sz="4" w:space="0" w:color="auto"/>
              <w:right w:val="single" w:sz="4" w:space="0" w:color="auto"/>
            </w:tcBorders>
            <w:shd w:val="clear" w:color="000000" w:fill="002060"/>
            <w:vAlign w:val="center"/>
            <w:hideMark/>
          </w:tcPr>
          <w:p w14:paraId="3591A27C" w14:textId="77777777" w:rsidR="00203159" w:rsidRPr="00D205AB" w:rsidRDefault="00203159" w:rsidP="00A9793A">
            <w:pPr>
              <w:spacing w:after="0" w:line="360" w:lineRule="auto"/>
              <w:jc w:val="center"/>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Intertest</w:t>
            </w:r>
          </w:p>
        </w:tc>
      </w:tr>
      <w:tr w:rsidR="00203159" w:rsidRPr="00D205AB" w14:paraId="2B68DC75" w14:textId="77777777" w:rsidTr="00A9793A">
        <w:trPr>
          <w:trHeight w:val="288"/>
        </w:trPr>
        <w:tc>
          <w:tcPr>
            <w:tcW w:w="4819" w:type="dxa"/>
            <w:tcBorders>
              <w:top w:val="nil"/>
              <w:left w:val="single" w:sz="4" w:space="0" w:color="auto"/>
              <w:bottom w:val="single" w:sz="4" w:space="0" w:color="auto"/>
              <w:right w:val="single" w:sz="4" w:space="0" w:color="auto"/>
            </w:tcBorders>
            <w:shd w:val="clear" w:color="auto" w:fill="auto"/>
            <w:vAlign w:val="bottom"/>
            <w:hideMark/>
          </w:tcPr>
          <w:p w14:paraId="0EDDB7CD" w14:textId="77777777" w:rsidR="00203159" w:rsidRPr="00D205AB" w:rsidRDefault="00203159" w:rsidP="00A9793A">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Project value</w:t>
            </w:r>
          </w:p>
        </w:tc>
        <w:tc>
          <w:tcPr>
            <w:tcW w:w="2268" w:type="dxa"/>
            <w:tcBorders>
              <w:top w:val="nil"/>
              <w:left w:val="nil"/>
              <w:bottom w:val="single" w:sz="4" w:space="0" w:color="auto"/>
              <w:right w:val="single" w:sz="4" w:space="0" w:color="auto"/>
            </w:tcBorders>
            <w:shd w:val="clear" w:color="auto" w:fill="auto"/>
            <w:vAlign w:val="center"/>
            <w:hideMark/>
          </w:tcPr>
          <w:p w14:paraId="6AE0FBB4" w14:textId="70A8A733" w:rsidR="00203159" w:rsidRPr="00D205AB" w:rsidRDefault="0062082C" w:rsidP="00A9793A">
            <w:pPr>
              <w:spacing w:after="0" w:line="360" w:lineRule="auto"/>
              <w:jc w:val="center"/>
              <w:rPr>
                <w:rFonts w:ascii="Calibri" w:hAnsi="Calibri" w:cs="Calibri"/>
                <w:color w:val="000000"/>
                <w:sz w:val="22"/>
                <w:szCs w:val="22"/>
                <w:lang w:val="en-IN" w:eastAsia="en-IN"/>
              </w:rPr>
            </w:pPr>
            <w:r w:rsidRPr="0062082C">
              <w:rPr>
                <w:rFonts w:ascii="Calibri" w:hAnsi="Calibri" w:cs="Calibri"/>
                <w:color w:val="000000"/>
                <w:sz w:val="22"/>
                <w:szCs w:val="22"/>
                <w:lang w:val="en-IN" w:eastAsia="en-IN"/>
              </w:rPr>
              <w:t>202.18</w:t>
            </w:r>
          </w:p>
        </w:tc>
        <w:tc>
          <w:tcPr>
            <w:tcW w:w="2126" w:type="dxa"/>
            <w:tcBorders>
              <w:top w:val="nil"/>
              <w:left w:val="nil"/>
              <w:bottom w:val="single" w:sz="4" w:space="0" w:color="auto"/>
              <w:right w:val="single" w:sz="4" w:space="0" w:color="auto"/>
            </w:tcBorders>
            <w:shd w:val="clear" w:color="auto" w:fill="auto"/>
            <w:vAlign w:val="center"/>
            <w:hideMark/>
          </w:tcPr>
          <w:p w14:paraId="54250620" w14:textId="77777777" w:rsidR="00203159" w:rsidRPr="00D205AB" w:rsidRDefault="00203159" w:rsidP="00A9793A">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 </w:t>
            </w:r>
          </w:p>
        </w:tc>
      </w:tr>
      <w:tr w:rsidR="00203159" w:rsidRPr="00D205AB" w14:paraId="2BC5A800" w14:textId="77777777" w:rsidTr="00A9793A">
        <w:trPr>
          <w:trHeight w:val="377"/>
        </w:trPr>
        <w:tc>
          <w:tcPr>
            <w:tcW w:w="4819" w:type="dxa"/>
            <w:tcBorders>
              <w:top w:val="nil"/>
              <w:left w:val="single" w:sz="4" w:space="0" w:color="auto"/>
              <w:bottom w:val="single" w:sz="4" w:space="0" w:color="auto"/>
              <w:right w:val="single" w:sz="4" w:space="0" w:color="auto"/>
            </w:tcBorders>
            <w:shd w:val="clear" w:color="auto" w:fill="auto"/>
            <w:vAlign w:val="bottom"/>
            <w:hideMark/>
          </w:tcPr>
          <w:p w14:paraId="70DE3E61" w14:textId="77A8C502" w:rsidR="00203159" w:rsidRPr="00D205AB" w:rsidRDefault="00203159" w:rsidP="00A9793A">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Award Value as per letter of awards</w:t>
            </w:r>
          </w:p>
        </w:tc>
        <w:tc>
          <w:tcPr>
            <w:tcW w:w="2268" w:type="dxa"/>
            <w:tcBorders>
              <w:top w:val="nil"/>
              <w:left w:val="nil"/>
              <w:bottom w:val="single" w:sz="4" w:space="0" w:color="auto"/>
              <w:right w:val="single" w:sz="4" w:space="0" w:color="auto"/>
            </w:tcBorders>
            <w:shd w:val="clear" w:color="auto" w:fill="auto"/>
            <w:vAlign w:val="center"/>
            <w:hideMark/>
          </w:tcPr>
          <w:p w14:paraId="190C1331" w14:textId="49F92B3A" w:rsidR="00203159" w:rsidRPr="00D205AB" w:rsidRDefault="0062082C" w:rsidP="00A9793A">
            <w:pPr>
              <w:spacing w:after="0" w:line="360" w:lineRule="auto"/>
              <w:jc w:val="center"/>
              <w:rPr>
                <w:rFonts w:ascii="Calibri" w:hAnsi="Calibri" w:cs="Calibri"/>
                <w:color w:val="000000"/>
                <w:sz w:val="22"/>
                <w:szCs w:val="22"/>
                <w:lang w:val="en-IN" w:eastAsia="en-IN"/>
              </w:rPr>
            </w:pPr>
            <w:r w:rsidRPr="0062082C">
              <w:rPr>
                <w:rFonts w:ascii="Calibri" w:hAnsi="Calibri" w:cs="Calibri"/>
                <w:color w:val="000000"/>
                <w:sz w:val="22"/>
                <w:szCs w:val="22"/>
                <w:lang w:val="en-IN" w:eastAsia="en-IN"/>
              </w:rPr>
              <w:t>42.73</w:t>
            </w:r>
          </w:p>
        </w:tc>
        <w:tc>
          <w:tcPr>
            <w:tcW w:w="2126" w:type="dxa"/>
            <w:tcBorders>
              <w:top w:val="nil"/>
              <w:left w:val="nil"/>
              <w:bottom w:val="single" w:sz="4" w:space="0" w:color="auto"/>
              <w:right w:val="single" w:sz="4" w:space="0" w:color="auto"/>
            </w:tcBorders>
            <w:shd w:val="clear" w:color="auto" w:fill="auto"/>
            <w:vAlign w:val="center"/>
            <w:hideMark/>
          </w:tcPr>
          <w:p w14:paraId="7F48ED54" w14:textId="0C1F7707" w:rsidR="00203159" w:rsidRPr="00D205AB" w:rsidRDefault="0062082C" w:rsidP="00A9793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203159" w:rsidRPr="00D205AB">
              <w:rPr>
                <w:rFonts w:ascii="Calibri" w:hAnsi="Calibri" w:cs="Calibri"/>
                <w:color w:val="000000"/>
                <w:sz w:val="22"/>
                <w:szCs w:val="22"/>
                <w:lang w:val="en-IN" w:eastAsia="en-IN"/>
              </w:rPr>
              <w:t>.</w:t>
            </w:r>
            <w:r>
              <w:rPr>
                <w:rFonts w:ascii="Calibri" w:hAnsi="Calibri" w:cs="Calibri"/>
                <w:color w:val="000000"/>
                <w:sz w:val="22"/>
                <w:szCs w:val="22"/>
                <w:lang w:val="en-IN" w:eastAsia="en-IN"/>
              </w:rPr>
              <w:t>60</w:t>
            </w:r>
          </w:p>
        </w:tc>
      </w:tr>
      <w:tr w:rsidR="00203159" w:rsidRPr="00D205AB" w14:paraId="165F1CA0" w14:textId="77777777" w:rsidTr="00797BC4">
        <w:trPr>
          <w:trHeight w:val="288"/>
        </w:trPr>
        <w:tc>
          <w:tcPr>
            <w:tcW w:w="4819"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1658B6DC" w14:textId="77777777" w:rsidR="00203159" w:rsidRPr="00D205AB" w:rsidRDefault="00203159" w:rsidP="00A9793A">
            <w:pPr>
              <w:spacing w:after="0" w:line="360" w:lineRule="auto"/>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Award Value</w:t>
            </w:r>
          </w:p>
        </w:tc>
        <w:tc>
          <w:tcPr>
            <w:tcW w:w="4394" w:type="dxa"/>
            <w:gridSpan w:val="2"/>
            <w:tcBorders>
              <w:top w:val="nil"/>
              <w:left w:val="nil"/>
              <w:bottom w:val="single" w:sz="4" w:space="0" w:color="auto"/>
              <w:right w:val="single" w:sz="4" w:space="0" w:color="auto"/>
            </w:tcBorders>
            <w:shd w:val="clear" w:color="auto" w:fill="9CC2E5" w:themeFill="accent1" w:themeFillTint="99"/>
            <w:vAlign w:val="center"/>
            <w:hideMark/>
          </w:tcPr>
          <w:p w14:paraId="646BCB32" w14:textId="1B3DF752" w:rsidR="00203159" w:rsidRPr="00D205AB" w:rsidRDefault="00203159" w:rsidP="00A9793A">
            <w:pPr>
              <w:spacing w:after="0" w:line="360" w:lineRule="auto"/>
              <w:jc w:val="center"/>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4</w:t>
            </w:r>
            <w:r w:rsidR="0062082C">
              <w:rPr>
                <w:rFonts w:ascii="Calibri" w:hAnsi="Calibri" w:cs="Calibri"/>
                <w:b/>
                <w:bCs/>
                <w:color w:val="000000"/>
                <w:sz w:val="22"/>
                <w:szCs w:val="22"/>
                <w:lang w:val="en-IN" w:eastAsia="en-IN"/>
              </w:rPr>
              <w:t>4</w:t>
            </w:r>
            <w:r w:rsidRPr="00D205AB">
              <w:rPr>
                <w:rFonts w:ascii="Calibri" w:hAnsi="Calibri" w:cs="Calibri"/>
                <w:b/>
                <w:bCs/>
                <w:color w:val="000000"/>
                <w:sz w:val="22"/>
                <w:szCs w:val="22"/>
                <w:lang w:val="en-IN" w:eastAsia="en-IN"/>
              </w:rPr>
              <w:t>.</w:t>
            </w:r>
            <w:r w:rsidR="0062082C">
              <w:rPr>
                <w:rFonts w:ascii="Calibri" w:hAnsi="Calibri" w:cs="Calibri"/>
                <w:b/>
                <w:bCs/>
                <w:color w:val="000000"/>
                <w:sz w:val="22"/>
                <w:szCs w:val="22"/>
                <w:lang w:val="en-IN" w:eastAsia="en-IN"/>
              </w:rPr>
              <w:t>33</w:t>
            </w:r>
          </w:p>
        </w:tc>
      </w:tr>
      <w:tr w:rsidR="00203159" w:rsidRPr="00D205AB" w14:paraId="092FF5D5" w14:textId="77777777" w:rsidTr="00A9793A">
        <w:trPr>
          <w:trHeight w:val="576"/>
        </w:trPr>
        <w:tc>
          <w:tcPr>
            <w:tcW w:w="4819" w:type="dxa"/>
            <w:tcBorders>
              <w:top w:val="nil"/>
              <w:left w:val="single" w:sz="4" w:space="0" w:color="auto"/>
              <w:bottom w:val="single" w:sz="4" w:space="0" w:color="auto"/>
              <w:right w:val="single" w:sz="4" w:space="0" w:color="auto"/>
            </w:tcBorders>
            <w:shd w:val="clear" w:color="auto" w:fill="auto"/>
            <w:vAlign w:val="bottom"/>
            <w:hideMark/>
          </w:tcPr>
          <w:p w14:paraId="59D9E956" w14:textId="77777777" w:rsidR="00203159" w:rsidRPr="00D205AB" w:rsidRDefault="00203159" w:rsidP="00A9793A">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Less: Expected Expenses to be incurred to realize the award amount (15%)</w:t>
            </w:r>
          </w:p>
        </w:tc>
        <w:tc>
          <w:tcPr>
            <w:tcW w:w="4394" w:type="dxa"/>
            <w:gridSpan w:val="2"/>
            <w:tcBorders>
              <w:top w:val="nil"/>
              <w:left w:val="nil"/>
              <w:bottom w:val="single" w:sz="4" w:space="0" w:color="auto"/>
              <w:right w:val="single" w:sz="4" w:space="0" w:color="auto"/>
            </w:tcBorders>
            <w:shd w:val="clear" w:color="auto" w:fill="auto"/>
            <w:vAlign w:val="center"/>
            <w:hideMark/>
          </w:tcPr>
          <w:p w14:paraId="17D95F76" w14:textId="0C8C1F1B" w:rsidR="00203159" w:rsidRPr="00D205AB" w:rsidRDefault="00203159" w:rsidP="00A9793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r w:rsidRPr="00D205AB">
              <w:rPr>
                <w:rFonts w:ascii="Calibri" w:hAnsi="Calibri" w:cs="Calibri"/>
                <w:color w:val="000000"/>
                <w:sz w:val="22"/>
                <w:szCs w:val="22"/>
                <w:lang w:val="en-IN" w:eastAsia="en-IN"/>
              </w:rPr>
              <w:t>.</w:t>
            </w:r>
            <w:r w:rsidR="0062082C">
              <w:rPr>
                <w:rFonts w:ascii="Calibri" w:hAnsi="Calibri" w:cs="Calibri"/>
                <w:color w:val="000000"/>
                <w:sz w:val="22"/>
                <w:szCs w:val="22"/>
                <w:lang w:val="en-IN" w:eastAsia="en-IN"/>
              </w:rPr>
              <w:t>65</w:t>
            </w:r>
          </w:p>
        </w:tc>
      </w:tr>
      <w:tr w:rsidR="00203159" w:rsidRPr="00D205AB" w14:paraId="6C6662ED" w14:textId="77777777" w:rsidTr="00797BC4">
        <w:trPr>
          <w:trHeight w:val="288"/>
        </w:trPr>
        <w:tc>
          <w:tcPr>
            <w:tcW w:w="4819"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0FF69631" w14:textId="77777777" w:rsidR="00203159" w:rsidRPr="00D205AB" w:rsidRDefault="00203159" w:rsidP="00A9793A">
            <w:pPr>
              <w:spacing w:after="0" w:line="360" w:lineRule="auto"/>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 xml:space="preserve">Net Award Amount </w:t>
            </w:r>
          </w:p>
        </w:tc>
        <w:tc>
          <w:tcPr>
            <w:tcW w:w="4394" w:type="dxa"/>
            <w:gridSpan w:val="2"/>
            <w:tcBorders>
              <w:top w:val="nil"/>
              <w:left w:val="nil"/>
              <w:bottom w:val="single" w:sz="4" w:space="0" w:color="auto"/>
              <w:right w:val="single" w:sz="4" w:space="0" w:color="auto"/>
            </w:tcBorders>
            <w:shd w:val="clear" w:color="auto" w:fill="9CC2E5" w:themeFill="accent1" w:themeFillTint="99"/>
            <w:vAlign w:val="center"/>
            <w:hideMark/>
          </w:tcPr>
          <w:p w14:paraId="01EC96EB" w14:textId="658B2A69" w:rsidR="00203159" w:rsidRPr="00D205AB" w:rsidRDefault="00203159" w:rsidP="00A9793A">
            <w:pPr>
              <w:spacing w:after="0" w:line="360" w:lineRule="auto"/>
              <w:jc w:val="center"/>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3</w:t>
            </w:r>
            <w:r w:rsidR="0062082C">
              <w:rPr>
                <w:rFonts w:ascii="Calibri" w:hAnsi="Calibri" w:cs="Calibri"/>
                <w:b/>
                <w:bCs/>
                <w:color w:val="000000"/>
                <w:sz w:val="22"/>
                <w:szCs w:val="22"/>
                <w:lang w:val="en-IN" w:eastAsia="en-IN"/>
              </w:rPr>
              <w:t>7</w:t>
            </w:r>
            <w:r w:rsidRPr="00D205AB">
              <w:rPr>
                <w:rFonts w:ascii="Calibri" w:hAnsi="Calibri" w:cs="Calibri"/>
                <w:b/>
                <w:bCs/>
                <w:color w:val="000000"/>
                <w:sz w:val="22"/>
                <w:szCs w:val="22"/>
                <w:lang w:val="en-IN" w:eastAsia="en-IN"/>
              </w:rPr>
              <w:t>.</w:t>
            </w:r>
            <w:r w:rsidR="0062082C">
              <w:rPr>
                <w:rFonts w:ascii="Calibri" w:hAnsi="Calibri" w:cs="Calibri"/>
                <w:b/>
                <w:bCs/>
                <w:color w:val="000000"/>
                <w:sz w:val="22"/>
                <w:szCs w:val="22"/>
                <w:lang w:val="en-IN" w:eastAsia="en-IN"/>
              </w:rPr>
              <w:t>68</w:t>
            </w:r>
          </w:p>
        </w:tc>
      </w:tr>
    </w:tbl>
    <w:p w14:paraId="2EEE08B9" w14:textId="62AC41FF" w:rsidR="00203159" w:rsidRPr="00A41BDD" w:rsidRDefault="00203159" w:rsidP="00A9793A">
      <w:pPr>
        <w:pStyle w:val="ListParagraph"/>
        <w:autoSpaceDE w:val="0"/>
        <w:autoSpaceDN w:val="0"/>
        <w:adjustRightInd w:val="0"/>
        <w:spacing w:before="240" w:after="0" w:line="360" w:lineRule="auto"/>
        <w:ind w:left="426" w:right="-613"/>
        <w:jc w:val="both"/>
        <w:rPr>
          <w:rFonts w:ascii="Arial" w:hAnsi="Arial" w:cs="Arial"/>
          <w:b/>
          <w:sz w:val="22"/>
          <w:lang w:val="en-IN"/>
        </w:rPr>
      </w:pPr>
      <w:r w:rsidRPr="00B93008">
        <w:rPr>
          <w:rFonts w:ascii="Arial" w:hAnsi="Arial" w:cs="Arial"/>
          <w:sz w:val="22"/>
          <w:lang w:val="en-IN"/>
        </w:rPr>
        <w:t>IECCL</w:t>
      </w:r>
      <w:r>
        <w:rPr>
          <w:rFonts w:ascii="Arial" w:hAnsi="Arial" w:cs="Arial"/>
          <w:sz w:val="22"/>
          <w:lang w:val="en-IN"/>
        </w:rPr>
        <w:t xml:space="preserve"> </w:t>
      </w:r>
      <w:r w:rsidRPr="00B93008">
        <w:rPr>
          <w:rFonts w:ascii="Arial" w:hAnsi="Arial" w:cs="Arial"/>
          <w:sz w:val="22"/>
          <w:lang w:val="en-IN"/>
        </w:rPr>
        <w:t xml:space="preserve">received an arbitration award on </w:t>
      </w:r>
      <w:r w:rsidR="00146431">
        <w:rPr>
          <w:rFonts w:ascii="Arial" w:hAnsi="Arial" w:cs="Arial"/>
          <w:sz w:val="22"/>
          <w:lang w:val="en-IN"/>
        </w:rPr>
        <w:t>31st</w:t>
      </w:r>
      <w:r w:rsidRPr="00B93008">
        <w:rPr>
          <w:rFonts w:ascii="Arial" w:hAnsi="Arial" w:cs="Arial"/>
          <w:sz w:val="22"/>
          <w:lang w:val="en-IN"/>
        </w:rPr>
        <w:t xml:space="preserve"> </w:t>
      </w:r>
      <w:r w:rsidR="00146431">
        <w:rPr>
          <w:rFonts w:ascii="Arial" w:hAnsi="Arial" w:cs="Arial"/>
          <w:sz w:val="22"/>
          <w:lang w:val="en-IN"/>
        </w:rPr>
        <w:t>May</w:t>
      </w:r>
      <w:r w:rsidRPr="00B93008">
        <w:rPr>
          <w:rFonts w:ascii="Arial" w:hAnsi="Arial" w:cs="Arial"/>
          <w:sz w:val="22"/>
          <w:lang w:val="en-IN"/>
        </w:rPr>
        <w:t xml:space="preserve"> 20</w:t>
      </w:r>
      <w:r w:rsidR="00146431">
        <w:rPr>
          <w:rFonts w:ascii="Arial" w:hAnsi="Arial" w:cs="Arial"/>
          <w:sz w:val="22"/>
          <w:lang w:val="en-IN"/>
        </w:rPr>
        <w:t>18</w:t>
      </w:r>
      <w:r w:rsidRPr="00B93008">
        <w:rPr>
          <w:rFonts w:ascii="Arial" w:hAnsi="Arial" w:cs="Arial"/>
          <w:sz w:val="22"/>
          <w:lang w:val="en-IN"/>
        </w:rPr>
        <w:t xml:space="preserve">, for </w:t>
      </w:r>
      <w:r w:rsidR="00146431" w:rsidRPr="00146431">
        <w:rPr>
          <w:rFonts w:ascii="Arial" w:hAnsi="Arial" w:cs="Arial"/>
          <w:sz w:val="22"/>
          <w:lang w:val="en-IN"/>
        </w:rPr>
        <w:t xml:space="preserve">AS-17 - NH-36 in Assam on East West Corridor under Ph-II programme of </w:t>
      </w:r>
      <w:r w:rsidR="00600C0F" w:rsidRPr="00600C0F">
        <w:rPr>
          <w:rFonts w:ascii="Arial" w:hAnsi="Arial" w:cs="Arial"/>
          <w:sz w:val="22"/>
          <w:lang w:val="en-IN"/>
        </w:rPr>
        <w:t xml:space="preserve">National Highways Development Project </w:t>
      </w:r>
      <w:r w:rsidR="00600C0F">
        <w:rPr>
          <w:rFonts w:ascii="Arial" w:hAnsi="Arial" w:cs="Arial"/>
          <w:sz w:val="22"/>
          <w:lang w:val="en-IN"/>
        </w:rPr>
        <w:t>(</w:t>
      </w:r>
      <w:r w:rsidR="00600C0F" w:rsidRPr="00600C0F">
        <w:rPr>
          <w:rFonts w:ascii="Arial" w:hAnsi="Arial" w:cs="Arial"/>
          <w:sz w:val="22"/>
          <w:lang w:val="en-IN"/>
        </w:rPr>
        <w:t>NHDP</w:t>
      </w:r>
      <w:r w:rsidR="00600C0F">
        <w:rPr>
          <w:rFonts w:ascii="Arial" w:hAnsi="Arial" w:cs="Arial"/>
          <w:sz w:val="22"/>
          <w:lang w:val="en-IN"/>
        </w:rPr>
        <w:t>)</w:t>
      </w:r>
      <w:r w:rsidR="00600C0F" w:rsidRPr="00B93008">
        <w:rPr>
          <w:rFonts w:ascii="Arial" w:hAnsi="Arial" w:cs="Arial"/>
          <w:sz w:val="22"/>
          <w:lang w:val="en-IN"/>
        </w:rPr>
        <w:t>.</w:t>
      </w:r>
      <w:r w:rsidRPr="00B93008">
        <w:rPr>
          <w:rFonts w:ascii="Arial" w:hAnsi="Arial" w:cs="Arial"/>
          <w:sz w:val="22"/>
          <w:lang w:val="en-IN"/>
        </w:rPr>
        <w:t xml:space="preserve"> Here the agreement was between </w:t>
      </w:r>
      <w:r w:rsidRPr="00504F4C">
        <w:rPr>
          <w:rFonts w:ascii="Arial" w:hAnsi="Arial" w:cs="Arial"/>
          <w:sz w:val="22"/>
          <w:lang w:val="en-IN"/>
        </w:rPr>
        <w:t xml:space="preserve">IECCL </w:t>
      </w:r>
      <w:r w:rsidRPr="00B93008">
        <w:rPr>
          <w:rFonts w:ascii="Arial" w:hAnsi="Arial" w:cs="Arial"/>
          <w:sz w:val="22"/>
          <w:lang w:val="en-IN"/>
        </w:rPr>
        <w:t xml:space="preserve">and </w:t>
      </w:r>
      <w:r w:rsidR="00146431" w:rsidRPr="00146431">
        <w:rPr>
          <w:rFonts w:ascii="Arial" w:hAnsi="Arial" w:cs="Arial"/>
          <w:sz w:val="22"/>
          <w:lang w:val="en-IN"/>
        </w:rPr>
        <w:t>National Highways Authority of Indi</w:t>
      </w:r>
      <w:r w:rsidR="00146431">
        <w:rPr>
          <w:rFonts w:ascii="Arial" w:hAnsi="Arial" w:cs="Arial"/>
          <w:sz w:val="22"/>
          <w:lang w:val="en-IN"/>
        </w:rPr>
        <w:t>a</w:t>
      </w:r>
      <w:r>
        <w:rPr>
          <w:rFonts w:ascii="Arial" w:hAnsi="Arial" w:cs="Arial"/>
          <w:sz w:val="22"/>
          <w:lang w:val="en-IN"/>
        </w:rPr>
        <w:t xml:space="preserve"> (</w:t>
      </w:r>
      <w:r w:rsidR="00146431">
        <w:rPr>
          <w:rFonts w:ascii="Arial" w:hAnsi="Arial" w:cs="Arial"/>
          <w:sz w:val="22"/>
          <w:lang w:val="en-IN"/>
        </w:rPr>
        <w:t>NHAI</w:t>
      </w:r>
      <w:r>
        <w:rPr>
          <w:rFonts w:ascii="Arial" w:hAnsi="Arial" w:cs="Arial"/>
          <w:sz w:val="22"/>
          <w:lang w:val="en-IN"/>
        </w:rPr>
        <w:t>)</w:t>
      </w:r>
      <w:r w:rsidRPr="004271D6">
        <w:rPr>
          <w:rFonts w:ascii="Arial" w:hAnsi="Arial" w:cs="Arial"/>
          <w:sz w:val="22"/>
          <w:lang w:val="en-IN"/>
        </w:rPr>
        <w:t>.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w:t>
      </w:r>
      <w:r>
        <w:rPr>
          <w:rFonts w:ascii="Arial" w:hAnsi="Arial" w:cs="Arial"/>
          <w:sz w:val="22"/>
          <w:lang w:val="en-IN"/>
        </w:rPr>
        <w:t xml:space="preserve">the </w:t>
      </w:r>
      <w:r w:rsidRPr="00B93008">
        <w:rPr>
          <w:rFonts w:ascii="Arial" w:hAnsi="Arial" w:cs="Arial"/>
          <w:sz w:val="22"/>
          <w:lang w:val="en-IN"/>
        </w:rPr>
        <w:t>award</w:t>
      </w:r>
      <w:r w:rsidR="00146431">
        <w:rPr>
          <w:rFonts w:ascii="Arial" w:hAnsi="Arial" w:cs="Arial"/>
          <w:sz w:val="22"/>
          <w:lang w:val="en-IN"/>
        </w:rPr>
        <w:t>s</w:t>
      </w:r>
      <w:r w:rsidRPr="00B93008">
        <w:rPr>
          <w:rFonts w:ascii="Arial" w:hAnsi="Arial" w:cs="Arial"/>
          <w:sz w:val="22"/>
          <w:lang w:val="en-IN"/>
        </w:rPr>
        <w:t xml:space="preserve"> </w:t>
      </w:r>
      <w:r w:rsidR="000B29AE">
        <w:rPr>
          <w:rFonts w:ascii="Arial" w:hAnsi="Arial" w:cs="Arial"/>
          <w:sz w:val="22"/>
          <w:lang w:val="en-IN"/>
        </w:rPr>
        <w:t>was</w:t>
      </w:r>
      <w:r w:rsidRPr="00B93008">
        <w:rPr>
          <w:rFonts w:ascii="Arial" w:hAnsi="Arial" w:cs="Arial"/>
          <w:sz w:val="22"/>
          <w:lang w:val="en-IN"/>
        </w:rPr>
        <w:t xml:space="preserve"> </w:t>
      </w:r>
      <w:r w:rsidR="00146431">
        <w:rPr>
          <w:rFonts w:ascii="Arial" w:hAnsi="Arial" w:cs="Arial"/>
          <w:sz w:val="22"/>
          <w:lang w:val="en-IN"/>
        </w:rPr>
        <w:t xml:space="preserve">at </w:t>
      </w:r>
      <w:r>
        <w:rPr>
          <w:rFonts w:ascii="Arial" w:hAnsi="Arial" w:cs="Arial"/>
          <w:sz w:val="22"/>
          <w:lang w:val="en-IN"/>
        </w:rPr>
        <w:t>1</w:t>
      </w:r>
      <w:r w:rsidR="00146431">
        <w:rPr>
          <w:rFonts w:ascii="Arial" w:hAnsi="Arial" w:cs="Arial"/>
          <w:sz w:val="22"/>
          <w:lang w:val="en-IN"/>
        </w:rPr>
        <w:t>0</w:t>
      </w:r>
      <w:r w:rsidRPr="00B93008">
        <w:rPr>
          <w:rFonts w:ascii="Arial" w:hAnsi="Arial" w:cs="Arial"/>
          <w:sz w:val="22"/>
          <w:lang w:val="en-IN"/>
        </w:rPr>
        <w:t>%</w:t>
      </w:r>
      <w:r w:rsidR="00146431">
        <w:rPr>
          <w:rFonts w:ascii="Arial" w:hAnsi="Arial" w:cs="Arial"/>
          <w:sz w:val="22"/>
          <w:lang w:val="en-IN"/>
        </w:rPr>
        <w:t xml:space="preserve"> per annum. </w:t>
      </w:r>
    </w:p>
    <w:p w14:paraId="7CD17DE4" w14:textId="404E370F" w:rsidR="00203159" w:rsidRDefault="00600C0F">
      <w:pPr>
        <w:pStyle w:val="ListParagraph"/>
        <w:numPr>
          <w:ilvl w:val="0"/>
          <w:numId w:val="60"/>
        </w:numPr>
        <w:autoSpaceDE w:val="0"/>
        <w:autoSpaceDN w:val="0"/>
        <w:adjustRightInd w:val="0"/>
        <w:spacing w:before="240" w:line="360" w:lineRule="auto"/>
        <w:ind w:left="426" w:right="-330" w:hanging="284"/>
        <w:jc w:val="both"/>
        <w:rPr>
          <w:rFonts w:ascii="Arial" w:hAnsi="Arial" w:cs="Arial"/>
          <w:b/>
          <w:sz w:val="22"/>
          <w:lang w:val="en-IN"/>
        </w:rPr>
      </w:pPr>
      <w:r w:rsidRPr="00600C0F">
        <w:rPr>
          <w:rFonts w:ascii="Arial" w:hAnsi="Arial" w:cs="Arial"/>
          <w:b/>
          <w:sz w:val="22"/>
          <w:lang w:val="en-IN"/>
        </w:rPr>
        <w:t>AS-19 - NH-37 IN ASSAM ON EAST WEST CORRIDOR UNDER PH-II PROGRAMME OF NHDP</w:t>
      </w:r>
      <w:r>
        <w:rPr>
          <w:rFonts w:ascii="Arial" w:hAnsi="Arial" w:cs="Arial"/>
          <w:b/>
          <w:sz w:val="22"/>
          <w:lang w:val="en-IN"/>
        </w:rPr>
        <w:t>:</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2268"/>
        <w:gridCol w:w="2126"/>
      </w:tblGrid>
      <w:tr w:rsidR="00203159" w:rsidRPr="007626FA" w14:paraId="668DBD24" w14:textId="77777777" w:rsidTr="00A9793A">
        <w:trPr>
          <w:trHeight w:val="288"/>
        </w:trPr>
        <w:tc>
          <w:tcPr>
            <w:tcW w:w="9213" w:type="dxa"/>
            <w:gridSpan w:val="3"/>
            <w:shd w:val="clear" w:color="auto" w:fill="F4B083" w:themeFill="accent2" w:themeFillTint="99"/>
            <w:noWrap/>
            <w:vAlign w:val="center"/>
            <w:hideMark/>
          </w:tcPr>
          <w:p w14:paraId="0BD7881F" w14:textId="202BA321" w:rsidR="00203159" w:rsidRPr="007626FA" w:rsidRDefault="00600C0F" w:rsidP="00A9793A">
            <w:pPr>
              <w:spacing w:after="0" w:line="360" w:lineRule="auto"/>
              <w:jc w:val="center"/>
              <w:rPr>
                <w:rFonts w:ascii="Calibri" w:hAnsi="Calibri" w:cs="Calibri"/>
                <w:b/>
                <w:bCs/>
                <w:color w:val="FFFFFF"/>
                <w:sz w:val="22"/>
                <w:szCs w:val="22"/>
                <w:lang w:val="en-IN" w:eastAsia="en-IN"/>
              </w:rPr>
            </w:pPr>
            <w:r>
              <w:rPr>
                <w:rFonts w:ascii="Calibri" w:hAnsi="Calibri" w:cs="Calibri"/>
                <w:b/>
                <w:bCs/>
                <w:color w:val="C00000"/>
                <w:sz w:val="22"/>
                <w:szCs w:val="22"/>
                <w:lang w:val="en-IN" w:eastAsia="en-IN"/>
              </w:rPr>
              <w:t>AS-19</w:t>
            </w:r>
            <w:r w:rsidR="00203159" w:rsidRPr="007626FA">
              <w:rPr>
                <w:rFonts w:ascii="Calibri" w:hAnsi="Calibri" w:cs="Calibri"/>
                <w:b/>
                <w:bCs/>
                <w:color w:val="C00000"/>
                <w:sz w:val="22"/>
                <w:szCs w:val="22"/>
                <w:lang w:val="en-IN" w:eastAsia="en-IN"/>
              </w:rPr>
              <w:t xml:space="preserve"> </w:t>
            </w:r>
            <w:r w:rsidR="00A9793A" w:rsidRPr="007626FA">
              <w:rPr>
                <w:rFonts w:ascii="Calibri" w:hAnsi="Calibri" w:cs="Calibri"/>
                <w:b/>
                <w:bCs/>
                <w:color w:val="C00000"/>
                <w:sz w:val="22"/>
                <w:szCs w:val="22"/>
                <w:lang w:val="en-IN" w:eastAsia="en-IN"/>
              </w:rPr>
              <w:t>PROJECT</w:t>
            </w:r>
          </w:p>
        </w:tc>
      </w:tr>
      <w:tr w:rsidR="00203159" w:rsidRPr="007626FA" w14:paraId="5B1A5CFE" w14:textId="77777777" w:rsidTr="00A9793A">
        <w:trPr>
          <w:trHeight w:val="288"/>
        </w:trPr>
        <w:tc>
          <w:tcPr>
            <w:tcW w:w="4819" w:type="dxa"/>
            <w:shd w:val="clear" w:color="000000" w:fill="002060"/>
            <w:vAlign w:val="center"/>
            <w:hideMark/>
          </w:tcPr>
          <w:p w14:paraId="526BA478" w14:textId="77777777" w:rsidR="00203159" w:rsidRPr="007626FA" w:rsidRDefault="00203159" w:rsidP="00A9793A">
            <w:pPr>
              <w:spacing w:after="0" w:line="360" w:lineRule="auto"/>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Particulars</w:t>
            </w:r>
          </w:p>
        </w:tc>
        <w:tc>
          <w:tcPr>
            <w:tcW w:w="2268" w:type="dxa"/>
            <w:shd w:val="clear" w:color="000000" w:fill="002060"/>
            <w:vAlign w:val="center"/>
            <w:hideMark/>
          </w:tcPr>
          <w:p w14:paraId="0691634B" w14:textId="77777777" w:rsidR="00203159" w:rsidRPr="007626FA" w:rsidRDefault="00203159" w:rsidP="00A9793A">
            <w:pPr>
              <w:spacing w:after="0" w:line="360" w:lineRule="auto"/>
              <w:jc w:val="center"/>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 xml:space="preserve"> Amount (In </w:t>
            </w:r>
            <w:proofErr w:type="spellStart"/>
            <w:r w:rsidRPr="007626FA">
              <w:rPr>
                <w:rFonts w:ascii="Calibri" w:hAnsi="Calibri" w:cs="Calibri"/>
                <w:b/>
                <w:bCs/>
                <w:color w:val="FFFFFF"/>
                <w:sz w:val="22"/>
                <w:szCs w:val="22"/>
                <w:lang w:val="en-IN" w:eastAsia="en-IN"/>
              </w:rPr>
              <w:t>Crs</w:t>
            </w:r>
            <w:proofErr w:type="spellEnd"/>
            <w:r w:rsidRPr="007626FA">
              <w:rPr>
                <w:rFonts w:ascii="Calibri" w:hAnsi="Calibri" w:cs="Calibri"/>
                <w:b/>
                <w:bCs/>
                <w:color w:val="FFFFFF"/>
                <w:sz w:val="22"/>
                <w:szCs w:val="22"/>
                <w:lang w:val="en-IN" w:eastAsia="en-IN"/>
              </w:rPr>
              <w:t>)</w:t>
            </w:r>
          </w:p>
        </w:tc>
        <w:tc>
          <w:tcPr>
            <w:tcW w:w="2126" w:type="dxa"/>
            <w:shd w:val="clear" w:color="000000" w:fill="002060"/>
            <w:vAlign w:val="center"/>
            <w:hideMark/>
          </w:tcPr>
          <w:p w14:paraId="129AE39B" w14:textId="77777777" w:rsidR="00203159" w:rsidRPr="007626FA" w:rsidRDefault="00203159" w:rsidP="00A9793A">
            <w:pPr>
              <w:spacing w:after="0" w:line="360" w:lineRule="auto"/>
              <w:jc w:val="center"/>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Interest Amount</w:t>
            </w:r>
          </w:p>
        </w:tc>
      </w:tr>
      <w:tr w:rsidR="00203159" w:rsidRPr="007626FA" w14:paraId="43B5F76C" w14:textId="77777777" w:rsidTr="00A9793A">
        <w:trPr>
          <w:trHeight w:val="288"/>
        </w:trPr>
        <w:tc>
          <w:tcPr>
            <w:tcW w:w="4819" w:type="dxa"/>
            <w:shd w:val="clear" w:color="auto" w:fill="auto"/>
            <w:vAlign w:val="bottom"/>
            <w:hideMark/>
          </w:tcPr>
          <w:p w14:paraId="1D6E5225" w14:textId="77777777" w:rsidR="00203159" w:rsidRPr="007626FA" w:rsidRDefault="00203159" w:rsidP="00A9793A">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Project value</w:t>
            </w:r>
          </w:p>
        </w:tc>
        <w:tc>
          <w:tcPr>
            <w:tcW w:w="2268" w:type="dxa"/>
            <w:shd w:val="clear" w:color="auto" w:fill="auto"/>
            <w:vAlign w:val="center"/>
            <w:hideMark/>
          </w:tcPr>
          <w:p w14:paraId="2C520F10" w14:textId="2F59E059" w:rsidR="00203159" w:rsidRPr="007626FA" w:rsidRDefault="00203159" w:rsidP="00A9793A">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1</w:t>
            </w:r>
            <w:r w:rsidR="00600C0F">
              <w:rPr>
                <w:rFonts w:ascii="Calibri" w:hAnsi="Calibri" w:cs="Calibri"/>
                <w:color w:val="000000"/>
                <w:sz w:val="22"/>
                <w:szCs w:val="22"/>
                <w:lang w:val="en-IN" w:eastAsia="en-IN"/>
              </w:rPr>
              <w:t>73</w:t>
            </w:r>
            <w:r w:rsidRPr="007626FA">
              <w:rPr>
                <w:rFonts w:ascii="Calibri" w:hAnsi="Calibri" w:cs="Calibri"/>
                <w:color w:val="000000"/>
                <w:sz w:val="22"/>
                <w:szCs w:val="22"/>
                <w:lang w:val="en-IN" w:eastAsia="en-IN"/>
              </w:rPr>
              <w:t>.</w:t>
            </w:r>
            <w:r w:rsidR="00600C0F">
              <w:rPr>
                <w:rFonts w:ascii="Calibri" w:hAnsi="Calibri" w:cs="Calibri"/>
                <w:color w:val="000000"/>
                <w:sz w:val="22"/>
                <w:szCs w:val="22"/>
                <w:lang w:val="en-IN" w:eastAsia="en-IN"/>
              </w:rPr>
              <w:t>14</w:t>
            </w:r>
          </w:p>
        </w:tc>
        <w:tc>
          <w:tcPr>
            <w:tcW w:w="2126" w:type="dxa"/>
            <w:shd w:val="clear" w:color="auto" w:fill="auto"/>
            <w:vAlign w:val="center"/>
            <w:hideMark/>
          </w:tcPr>
          <w:p w14:paraId="6318A670" w14:textId="77777777" w:rsidR="00203159" w:rsidRPr="007626FA" w:rsidRDefault="00203159" w:rsidP="00A9793A">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 </w:t>
            </w:r>
          </w:p>
        </w:tc>
      </w:tr>
      <w:tr w:rsidR="00203159" w:rsidRPr="007626FA" w14:paraId="79D163DB" w14:textId="77777777" w:rsidTr="00A9793A">
        <w:trPr>
          <w:trHeight w:val="288"/>
        </w:trPr>
        <w:tc>
          <w:tcPr>
            <w:tcW w:w="4819" w:type="dxa"/>
            <w:shd w:val="clear" w:color="auto" w:fill="auto"/>
            <w:vAlign w:val="bottom"/>
            <w:hideMark/>
          </w:tcPr>
          <w:p w14:paraId="36E1B0D1" w14:textId="209AE619" w:rsidR="00203159" w:rsidRPr="007626FA" w:rsidRDefault="00203159" w:rsidP="00A9793A">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Award Value as per letter of awards</w:t>
            </w:r>
          </w:p>
        </w:tc>
        <w:tc>
          <w:tcPr>
            <w:tcW w:w="2268" w:type="dxa"/>
            <w:shd w:val="clear" w:color="auto" w:fill="auto"/>
            <w:vAlign w:val="center"/>
            <w:hideMark/>
          </w:tcPr>
          <w:p w14:paraId="0B491FD1" w14:textId="161BD908" w:rsidR="00203159" w:rsidRPr="007626FA" w:rsidRDefault="00600C0F" w:rsidP="00A9793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160</w:t>
            </w:r>
            <w:r w:rsidR="00203159" w:rsidRPr="007626FA">
              <w:rPr>
                <w:rFonts w:ascii="Calibri" w:hAnsi="Calibri" w:cs="Calibri"/>
                <w:color w:val="000000"/>
                <w:sz w:val="22"/>
                <w:szCs w:val="22"/>
                <w:lang w:val="en-IN" w:eastAsia="en-IN"/>
              </w:rPr>
              <w:t>.</w:t>
            </w:r>
            <w:r>
              <w:rPr>
                <w:rFonts w:ascii="Calibri" w:hAnsi="Calibri" w:cs="Calibri"/>
                <w:color w:val="000000"/>
                <w:sz w:val="22"/>
                <w:szCs w:val="22"/>
                <w:lang w:val="en-IN" w:eastAsia="en-IN"/>
              </w:rPr>
              <w:t>72</w:t>
            </w:r>
          </w:p>
        </w:tc>
        <w:tc>
          <w:tcPr>
            <w:tcW w:w="2126" w:type="dxa"/>
            <w:shd w:val="clear" w:color="auto" w:fill="auto"/>
            <w:vAlign w:val="center"/>
            <w:hideMark/>
          </w:tcPr>
          <w:p w14:paraId="0F5638E5" w14:textId="6B81A2A5" w:rsidR="00203159" w:rsidRPr="007626FA" w:rsidRDefault="00600C0F" w:rsidP="00A9793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109</w:t>
            </w:r>
            <w:r w:rsidR="00203159" w:rsidRPr="007626FA">
              <w:rPr>
                <w:rFonts w:ascii="Calibri" w:hAnsi="Calibri" w:cs="Calibri"/>
                <w:color w:val="000000"/>
                <w:sz w:val="22"/>
                <w:szCs w:val="22"/>
                <w:lang w:val="en-IN" w:eastAsia="en-IN"/>
              </w:rPr>
              <w:t>.</w:t>
            </w:r>
            <w:r>
              <w:rPr>
                <w:rFonts w:ascii="Calibri" w:hAnsi="Calibri" w:cs="Calibri"/>
                <w:color w:val="000000"/>
                <w:sz w:val="22"/>
                <w:szCs w:val="22"/>
                <w:lang w:val="en-IN" w:eastAsia="en-IN"/>
              </w:rPr>
              <w:t>69</w:t>
            </w:r>
          </w:p>
        </w:tc>
      </w:tr>
      <w:tr w:rsidR="00203159" w:rsidRPr="007626FA" w14:paraId="6983C23B" w14:textId="77777777" w:rsidTr="00797BC4">
        <w:trPr>
          <w:trHeight w:val="288"/>
        </w:trPr>
        <w:tc>
          <w:tcPr>
            <w:tcW w:w="4819" w:type="dxa"/>
            <w:shd w:val="clear" w:color="auto" w:fill="9CC2E5" w:themeFill="accent1" w:themeFillTint="99"/>
            <w:vAlign w:val="bottom"/>
            <w:hideMark/>
          </w:tcPr>
          <w:p w14:paraId="66AE74A0" w14:textId="77777777" w:rsidR="00203159" w:rsidRPr="007626FA" w:rsidRDefault="00203159" w:rsidP="00A9793A">
            <w:pPr>
              <w:spacing w:after="0" w:line="360" w:lineRule="auto"/>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Net IECCL's award</w:t>
            </w:r>
          </w:p>
        </w:tc>
        <w:tc>
          <w:tcPr>
            <w:tcW w:w="4394" w:type="dxa"/>
            <w:gridSpan w:val="2"/>
            <w:shd w:val="clear" w:color="auto" w:fill="9CC2E5" w:themeFill="accent1" w:themeFillTint="99"/>
            <w:vAlign w:val="center"/>
            <w:hideMark/>
          </w:tcPr>
          <w:p w14:paraId="4DBD12B7" w14:textId="3316168D" w:rsidR="00203159" w:rsidRPr="007626FA" w:rsidRDefault="00600C0F" w:rsidP="00A9793A">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270</w:t>
            </w:r>
            <w:r w:rsidR="00203159" w:rsidRPr="007626FA">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4</w:t>
            </w:r>
            <w:r w:rsidR="00203159" w:rsidRPr="007626FA">
              <w:rPr>
                <w:rFonts w:ascii="Calibri" w:hAnsi="Calibri" w:cs="Calibri"/>
                <w:b/>
                <w:bCs/>
                <w:color w:val="000000"/>
                <w:sz w:val="22"/>
                <w:szCs w:val="22"/>
                <w:lang w:val="en-IN" w:eastAsia="en-IN"/>
              </w:rPr>
              <w:t>1</w:t>
            </w:r>
          </w:p>
        </w:tc>
      </w:tr>
      <w:tr w:rsidR="00203159" w:rsidRPr="007626FA" w14:paraId="000B7729" w14:textId="77777777" w:rsidTr="00A9793A">
        <w:trPr>
          <w:trHeight w:val="576"/>
        </w:trPr>
        <w:tc>
          <w:tcPr>
            <w:tcW w:w="4819" w:type="dxa"/>
            <w:shd w:val="clear" w:color="auto" w:fill="auto"/>
            <w:vAlign w:val="bottom"/>
            <w:hideMark/>
          </w:tcPr>
          <w:p w14:paraId="7EBF43C5" w14:textId="77777777" w:rsidR="00203159" w:rsidRPr="007626FA" w:rsidRDefault="00203159" w:rsidP="00A9793A">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lastRenderedPageBreak/>
              <w:t>Less: Expected Expenses to be incurred to realize the award amount (15%)</w:t>
            </w:r>
          </w:p>
        </w:tc>
        <w:tc>
          <w:tcPr>
            <w:tcW w:w="4394" w:type="dxa"/>
            <w:gridSpan w:val="2"/>
            <w:shd w:val="clear" w:color="auto" w:fill="auto"/>
            <w:vAlign w:val="center"/>
            <w:hideMark/>
          </w:tcPr>
          <w:p w14:paraId="0A97E3D1" w14:textId="2435441F" w:rsidR="00203159" w:rsidRPr="007626FA" w:rsidRDefault="00203159" w:rsidP="00A9793A">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4</w:t>
            </w:r>
            <w:r w:rsidR="00600C0F">
              <w:rPr>
                <w:rFonts w:ascii="Calibri" w:hAnsi="Calibri" w:cs="Calibri"/>
                <w:color w:val="000000"/>
                <w:sz w:val="22"/>
                <w:szCs w:val="22"/>
                <w:lang w:val="en-IN" w:eastAsia="en-IN"/>
              </w:rPr>
              <w:t>0</w:t>
            </w:r>
            <w:r w:rsidRPr="007626FA">
              <w:rPr>
                <w:rFonts w:ascii="Calibri" w:hAnsi="Calibri" w:cs="Calibri"/>
                <w:color w:val="000000"/>
                <w:sz w:val="22"/>
                <w:szCs w:val="22"/>
                <w:lang w:val="en-IN" w:eastAsia="en-IN"/>
              </w:rPr>
              <w:t>.</w:t>
            </w:r>
            <w:r>
              <w:rPr>
                <w:rFonts w:ascii="Calibri" w:hAnsi="Calibri" w:cs="Calibri"/>
                <w:color w:val="000000"/>
                <w:sz w:val="22"/>
                <w:szCs w:val="22"/>
                <w:lang w:val="en-IN" w:eastAsia="en-IN"/>
              </w:rPr>
              <w:t>5</w:t>
            </w:r>
            <w:r w:rsidR="00600C0F">
              <w:rPr>
                <w:rFonts w:ascii="Calibri" w:hAnsi="Calibri" w:cs="Calibri"/>
                <w:color w:val="000000"/>
                <w:sz w:val="22"/>
                <w:szCs w:val="22"/>
                <w:lang w:val="en-IN" w:eastAsia="en-IN"/>
              </w:rPr>
              <w:t>6</w:t>
            </w:r>
          </w:p>
        </w:tc>
      </w:tr>
      <w:tr w:rsidR="00203159" w:rsidRPr="007626FA" w14:paraId="459E410E" w14:textId="77777777" w:rsidTr="00797BC4">
        <w:trPr>
          <w:trHeight w:val="288"/>
        </w:trPr>
        <w:tc>
          <w:tcPr>
            <w:tcW w:w="4819" w:type="dxa"/>
            <w:shd w:val="clear" w:color="auto" w:fill="9CC2E5" w:themeFill="accent1" w:themeFillTint="99"/>
            <w:vAlign w:val="bottom"/>
            <w:hideMark/>
          </w:tcPr>
          <w:p w14:paraId="52E71624" w14:textId="77777777" w:rsidR="00203159" w:rsidRPr="007626FA" w:rsidRDefault="00203159" w:rsidP="00A9793A">
            <w:pPr>
              <w:spacing w:after="0" w:line="360" w:lineRule="auto"/>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 xml:space="preserve">Net Award Amount </w:t>
            </w:r>
          </w:p>
        </w:tc>
        <w:tc>
          <w:tcPr>
            <w:tcW w:w="4394" w:type="dxa"/>
            <w:gridSpan w:val="2"/>
            <w:shd w:val="clear" w:color="auto" w:fill="9CC2E5" w:themeFill="accent1" w:themeFillTint="99"/>
            <w:vAlign w:val="center"/>
            <w:hideMark/>
          </w:tcPr>
          <w:p w14:paraId="06495067" w14:textId="4396890E" w:rsidR="00203159" w:rsidRPr="007626FA" w:rsidRDefault="00203159" w:rsidP="00A9793A">
            <w:pPr>
              <w:spacing w:after="0" w:line="360" w:lineRule="auto"/>
              <w:jc w:val="center"/>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2</w:t>
            </w:r>
            <w:r w:rsidR="00600C0F">
              <w:rPr>
                <w:rFonts w:ascii="Calibri" w:hAnsi="Calibri" w:cs="Calibri"/>
                <w:b/>
                <w:bCs/>
                <w:color w:val="000000"/>
                <w:sz w:val="22"/>
                <w:szCs w:val="22"/>
                <w:lang w:val="en-IN" w:eastAsia="en-IN"/>
              </w:rPr>
              <w:t>29</w:t>
            </w:r>
            <w:r w:rsidRPr="007626FA">
              <w:rPr>
                <w:rFonts w:ascii="Calibri" w:hAnsi="Calibri" w:cs="Calibri"/>
                <w:b/>
                <w:bCs/>
                <w:color w:val="000000"/>
                <w:sz w:val="22"/>
                <w:szCs w:val="22"/>
                <w:lang w:val="en-IN" w:eastAsia="en-IN"/>
              </w:rPr>
              <w:t>.</w:t>
            </w:r>
            <w:r w:rsidR="00600C0F">
              <w:rPr>
                <w:rFonts w:ascii="Calibri" w:hAnsi="Calibri" w:cs="Calibri"/>
                <w:b/>
                <w:bCs/>
                <w:color w:val="000000"/>
                <w:sz w:val="22"/>
                <w:szCs w:val="22"/>
                <w:lang w:val="en-IN" w:eastAsia="en-IN"/>
              </w:rPr>
              <w:t>85</w:t>
            </w:r>
          </w:p>
        </w:tc>
      </w:tr>
    </w:tbl>
    <w:p w14:paraId="6332946B" w14:textId="0808B0E0" w:rsidR="00203159" w:rsidRDefault="00203159" w:rsidP="00A9793A">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IECCL</w:t>
      </w:r>
      <w:r>
        <w:rPr>
          <w:rFonts w:ascii="Arial" w:hAnsi="Arial" w:cs="Arial"/>
          <w:sz w:val="22"/>
          <w:lang w:val="en-IN"/>
        </w:rPr>
        <w:t xml:space="preserve"> </w:t>
      </w:r>
      <w:r w:rsidRPr="00B93008">
        <w:rPr>
          <w:rFonts w:ascii="Arial" w:hAnsi="Arial" w:cs="Arial"/>
          <w:sz w:val="22"/>
          <w:lang w:val="en-IN"/>
        </w:rPr>
        <w:t xml:space="preserve">received an arbitration award on </w:t>
      </w:r>
      <w:r w:rsidR="00600C0F">
        <w:rPr>
          <w:rFonts w:ascii="Arial" w:hAnsi="Arial" w:cs="Arial"/>
          <w:sz w:val="22"/>
          <w:lang w:val="en-IN"/>
        </w:rPr>
        <w:t>23rd</w:t>
      </w:r>
      <w:r w:rsidRPr="00B93008">
        <w:rPr>
          <w:rFonts w:ascii="Arial" w:hAnsi="Arial" w:cs="Arial"/>
          <w:sz w:val="22"/>
          <w:lang w:val="en-IN"/>
        </w:rPr>
        <w:t xml:space="preserve"> </w:t>
      </w:r>
      <w:r w:rsidR="00600C0F">
        <w:rPr>
          <w:rFonts w:ascii="Arial" w:hAnsi="Arial" w:cs="Arial"/>
          <w:sz w:val="22"/>
          <w:lang w:val="en-IN"/>
        </w:rPr>
        <w:t>December</w:t>
      </w:r>
      <w:r w:rsidRPr="00B93008">
        <w:rPr>
          <w:rFonts w:ascii="Arial" w:hAnsi="Arial" w:cs="Arial"/>
          <w:sz w:val="22"/>
          <w:lang w:val="en-IN"/>
        </w:rPr>
        <w:t xml:space="preserve"> 20</w:t>
      </w:r>
      <w:r w:rsidR="00600C0F">
        <w:rPr>
          <w:rFonts w:ascii="Arial" w:hAnsi="Arial" w:cs="Arial"/>
          <w:sz w:val="22"/>
          <w:lang w:val="en-IN"/>
        </w:rPr>
        <w:t>14</w:t>
      </w:r>
      <w:r w:rsidRPr="00B93008">
        <w:rPr>
          <w:rFonts w:ascii="Arial" w:hAnsi="Arial" w:cs="Arial"/>
          <w:sz w:val="22"/>
          <w:lang w:val="en-IN"/>
        </w:rPr>
        <w:t xml:space="preserve">, </w:t>
      </w:r>
      <w:r w:rsidRPr="00600C0F">
        <w:rPr>
          <w:rFonts w:ascii="Arial" w:hAnsi="Arial" w:cs="Arial"/>
          <w:sz w:val="22"/>
          <w:lang w:val="en-IN"/>
        </w:rPr>
        <w:t xml:space="preserve">for </w:t>
      </w:r>
      <w:r w:rsidR="00600C0F" w:rsidRPr="00600C0F">
        <w:rPr>
          <w:rFonts w:ascii="Arial" w:hAnsi="Arial" w:cs="Arial"/>
          <w:sz w:val="22"/>
          <w:lang w:val="en-IN"/>
        </w:rPr>
        <w:t xml:space="preserve">AS-19 - NH-37 in Assam on East West Corridor under Ph-II programme of National Highways Development Project </w:t>
      </w:r>
      <w:r w:rsidR="00600C0F">
        <w:rPr>
          <w:rFonts w:ascii="Arial" w:hAnsi="Arial" w:cs="Arial"/>
          <w:sz w:val="22"/>
          <w:lang w:val="en-IN"/>
        </w:rPr>
        <w:t>(</w:t>
      </w:r>
      <w:r w:rsidR="00600C0F" w:rsidRPr="00600C0F">
        <w:rPr>
          <w:rFonts w:ascii="Arial" w:hAnsi="Arial" w:cs="Arial"/>
          <w:sz w:val="22"/>
          <w:lang w:val="en-IN"/>
        </w:rPr>
        <w:t>NHDP</w:t>
      </w:r>
      <w:r w:rsidR="00600C0F">
        <w:rPr>
          <w:rFonts w:ascii="Arial" w:hAnsi="Arial" w:cs="Arial"/>
          <w:sz w:val="22"/>
          <w:lang w:val="en-IN"/>
        </w:rPr>
        <w:t>)</w:t>
      </w:r>
      <w:r w:rsidRPr="00B93008">
        <w:rPr>
          <w:rFonts w:ascii="Arial" w:hAnsi="Arial" w:cs="Arial"/>
          <w:sz w:val="22"/>
          <w:lang w:val="en-IN"/>
        </w:rPr>
        <w:t xml:space="preserve">. Here the agreement was between </w:t>
      </w:r>
      <w:r w:rsidRPr="00504F4C">
        <w:rPr>
          <w:rFonts w:ascii="Arial" w:hAnsi="Arial" w:cs="Arial"/>
          <w:sz w:val="22"/>
          <w:lang w:val="en-IN"/>
        </w:rPr>
        <w:t xml:space="preserve">IECCL </w:t>
      </w:r>
      <w:r w:rsidRPr="00B93008">
        <w:rPr>
          <w:rFonts w:ascii="Arial" w:hAnsi="Arial" w:cs="Arial"/>
          <w:sz w:val="22"/>
          <w:lang w:val="en-IN"/>
        </w:rPr>
        <w:t xml:space="preserve">and </w:t>
      </w:r>
      <w:r w:rsidR="00600C0F" w:rsidRPr="00146431">
        <w:rPr>
          <w:rFonts w:ascii="Arial" w:hAnsi="Arial" w:cs="Arial"/>
          <w:sz w:val="22"/>
          <w:lang w:val="en-IN"/>
        </w:rPr>
        <w:t>National Highways Authority of Indi</w:t>
      </w:r>
      <w:r w:rsidR="00600C0F">
        <w:rPr>
          <w:rFonts w:ascii="Arial" w:hAnsi="Arial" w:cs="Arial"/>
          <w:sz w:val="22"/>
          <w:lang w:val="en-IN"/>
        </w:rPr>
        <w:t>a (NHAI)</w:t>
      </w:r>
      <w:r w:rsidR="00600C0F" w:rsidRPr="004271D6">
        <w:rPr>
          <w:rFonts w:ascii="Arial" w:hAnsi="Arial" w:cs="Arial"/>
          <w:sz w:val="22"/>
          <w:lang w:val="en-IN"/>
        </w:rPr>
        <w:t>. </w:t>
      </w:r>
      <w:r w:rsidR="000B29AE">
        <w:rPr>
          <w:rFonts w:ascii="Arial" w:hAnsi="Arial" w:cs="Arial"/>
          <w:sz w:val="22"/>
          <w:lang w:val="en-IN"/>
        </w:rPr>
        <w:t>As per letter of awards, f</w:t>
      </w:r>
      <w:r w:rsidRPr="00B93008">
        <w:rPr>
          <w:rFonts w:ascii="Arial" w:hAnsi="Arial" w:cs="Arial"/>
          <w:sz w:val="22"/>
          <w:lang w:val="en-IN"/>
        </w:rPr>
        <w:t xml:space="preserve">uture interest rate on </w:t>
      </w:r>
      <w:r>
        <w:rPr>
          <w:rFonts w:ascii="Arial" w:hAnsi="Arial" w:cs="Arial"/>
          <w:sz w:val="22"/>
          <w:lang w:val="en-IN"/>
        </w:rPr>
        <w:t xml:space="preserve">the </w:t>
      </w:r>
      <w:r w:rsidRPr="00B93008">
        <w:rPr>
          <w:rFonts w:ascii="Arial" w:hAnsi="Arial" w:cs="Arial"/>
          <w:sz w:val="22"/>
          <w:lang w:val="en-IN"/>
        </w:rPr>
        <w:t>award</w:t>
      </w:r>
      <w:r w:rsidR="00600C0F">
        <w:rPr>
          <w:rFonts w:ascii="Arial" w:hAnsi="Arial" w:cs="Arial"/>
          <w:sz w:val="22"/>
          <w:lang w:val="en-IN"/>
        </w:rPr>
        <w:t>s</w:t>
      </w:r>
      <w:r w:rsidRPr="00B93008">
        <w:rPr>
          <w:rFonts w:ascii="Arial" w:hAnsi="Arial" w:cs="Arial"/>
          <w:sz w:val="22"/>
          <w:lang w:val="en-IN"/>
        </w:rPr>
        <w:t xml:space="preserve"> </w:t>
      </w:r>
      <w:r w:rsidR="000B29AE">
        <w:rPr>
          <w:rFonts w:ascii="Arial" w:hAnsi="Arial" w:cs="Arial"/>
          <w:sz w:val="22"/>
          <w:lang w:val="en-IN"/>
        </w:rPr>
        <w:t>was</w:t>
      </w:r>
      <w:r w:rsidRPr="00B93008">
        <w:rPr>
          <w:rFonts w:ascii="Arial" w:hAnsi="Arial" w:cs="Arial"/>
          <w:sz w:val="22"/>
          <w:lang w:val="en-IN"/>
        </w:rPr>
        <w:t xml:space="preserve"> </w:t>
      </w:r>
      <w:r w:rsidR="00600C0F">
        <w:rPr>
          <w:rFonts w:ascii="Arial" w:hAnsi="Arial" w:cs="Arial"/>
          <w:sz w:val="22"/>
          <w:lang w:val="en-IN"/>
        </w:rPr>
        <w:t>at 18</w:t>
      </w:r>
      <w:r w:rsidRPr="00B93008">
        <w:rPr>
          <w:rFonts w:ascii="Arial" w:hAnsi="Arial" w:cs="Arial"/>
          <w:sz w:val="22"/>
          <w:lang w:val="en-IN"/>
        </w:rPr>
        <w:t>%</w:t>
      </w:r>
      <w:r w:rsidR="00600C0F">
        <w:rPr>
          <w:rFonts w:ascii="Arial" w:hAnsi="Arial" w:cs="Arial"/>
          <w:sz w:val="22"/>
          <w:lang w:val="en-IN"/>
        </w:rPr>
        <w:t xml:space="preserve"> per annum.</w:t>
      </w:r>
    </w:p>
    <w:p w14:paraId="2674C103" w14:textId="77777777" w:rsidR="00203159" w:rsidRDefault="00203159" w:rsidP="00A9793A">
      <w:pPr>
        <w:pStyle w:val="ListParagraph"/>
        <w:autoSpaceDE w:val="0"/>
        <w:autoSpaceDN w:val="0"/>
        <w:adjustRightInd w:val="0"/>
        <w:spacing w:before="240" w:after="0" w:line="360" w:lineRule="auto"/>
        <w:ind w:left="426" w:right="-613"/>
        <w:jc w:val="both"/>
        <w:rPr>
          <w:rFonts w:ascii="Arial" w:hAnsi="Arial" w:cs="Arial"/>
          <w:b/>
          <w:sz w:val="22"/>
          <w:lang w:val="en-IN"/>
        </w:rPr>
      </w:pPr>
      <w:r>
        <w:rPr>
          <w:rFonts w:ascii="Arial" w:hAnsi="Arial" w:cs="Arial"/>
          <w:b/>
          <w:sz w:val="22"/>
          <w:lang w:val="en-IN"/>
        </w:rPr>
        <w:t>Notes:</w:t>
      </w:r>
    </w:p>
    <w:p w14:paraId="540D39E0" w14:textId="1496AD83" w:rsidR="0005552E" w:rsidRDefault="00203159">
      <w:pPr>
        <w:pStyle w:val="ListParagraph"/>
        <w:numPr>
          <w:ilvl w:val="0"/>
          <w:numId w:val="27"/>
        </w:numPr>
        <w:pBdr>
          <w:top w:val="nil"/>
          <w:left w:val="nil"/>
          <w:bottom w:val="nil"/>
          <w:right w:val="nil"/>
          <w:between w:val="nil"/>
        </w:pBdr>
        <w:spacing w:before="240" w:after="0" w:line="360" w:lineRule="auto"/>
        <w:ind w:left="709" w:right="-613" w:hanging="284"/>
        <w:jc w:val="both"/>
        <w:rPr>
          <w:rFonts w:ascii="Arial" w:hAnsi="Arial" w:cs="Arial"/>
          <w:bCs/>
          <w:sz w:val="22"/>
          <w:lang w:val="en-IN"/>
        </w:rPr>
      </w:pPr>
      <w:r w:rsidRPr="004304A8">
        <w:rPr>
          <w:rFonts w:ascii="Arial" w:hAnsi="Arial" w:cs="Arial"/>
          <w:bCs/>
          <w:sz w:val="22"/>
          <w:lang w:val="en-IN"/>
        </w:rPr>
        <w:t>We have considered a 15% deduction from the net realizable amount as a part of contingent liability keeping in mind the fact that contingent expenses such as legal charges, transportation charges, settlement charges and inflationary effects (applicable interest charges payable, if any) etc. may occur during th</w:t>
      </w:r>
      <w:r>
        <w:rPr>
          <w:rFonts w:ascii="Arial" w:hAnsi="Arial" w:cs="Arial"/>
          <w:bCs/>
          <w:sz w:val="22"/>
          <w:lang w:val="en-IN"/>
        </w:rPr>
        <w:t>e</w:t>
      </w:r>
      <w:r w:rsidRPr="004304A8">
        <w:rPr>
          <w:rFonts w:ascii="Arial" w:hAnsi="Arial" w:cs="Arial"/>
          <w:bCs/>
          <w:sz w:val="22"/>
          <w:lang w:val="en-IN"/>
        </w:rPr>
        <w:t xml:space="preserve"> year. Thus, as per the best practice in the industry, it is reasonable to adjust the contingent expenses to conclude the net realizability of said awards.</w:t>
      </w:r>
      <w:r>
        <w:rPr>
          <w:rFonts w:ascii="Arial" w:hAnsi="Arial" w:cs="Arial"/>
          <w:bCs/>
          <w:sz w:val="22"/>
          <w:lang w:val="en-IN"/>
        </w:rPr>
        <w:t xml:space="preserve"> </w:t>
      </w:r>
    </w:p>
    <w:p w14:paraId="43D25B74" w14:textId="77777777" w:rsidR="00A9793A" w:rsidRPr="0005552E" w:rsidRDefault="00A9793A" w:rsidP="00A9793A">
      <w:pPr>
        <w:pStyle w:val="ListParagraph"/>
        <w:pBdr>
          <w:top w:val="nil"/>
          <w:left w:val="nil"/>
          <w:bottom w:val="nil"/>
          <w:right w:val="nil"/>
          <w:between w:val="nil"/>
        </w:pBdr>
        <w:spacing w:after="0" w:line="360" w:lineRule="auto"/>
        <w:ind w:left="709"/>
        <w:jc w:val="both"/>
        <w:rPr>
          <w:rFonts w:ascii="Arial" w:hAnsi="Arial" w:cs="Arial"/>
          <w:bCs/>
          <w:sz w:val="22"/>
          <w:lang w:val="en-IN"/>
        </w:rPr>
      </w:pPr>
    </w:p>
    <w:p w14:paraId="095B289B" w14:textId="1102B7C2" w:rsidR="00203159" w:rsidRPr="000B29AE" w:rsidRDefault="00203159">
      <w:pPr>
        <w:pStyle w:val="ListParagraph"/>
        <w:numPr>
          <w:ilvl w:val="0"/>
          <w:numId w:val="9"/>
        </w:numPr>
        <w:autoSpaceDE w:val="0"/>
        <w:autoSpaceDN w:val="0"/>
        <w:adjustRightInd w:val="0"/>
        <w:spacing w:line="360" w:lineRule="auto"/>
        <w:ind w:left="142" w:right="-613" w:hanging="426"/>
        <w:jc w:val="both"/>
        <w:rPr>
          <w:rFonts w:ascii="Arial" w:hAnsi="Arial" w:cs="Arial"/>
          <w:b/>
          <w:sz w:val="22"/>
          <w:lang w:val="en-IN"/>
        </w:rPr>
      </w:pPr>
      <w:r w:rsidRPr="007675FC">
        <w:rPr>
          <w:rFonts w:ascii="Arial" w:hAnsi="Arial" w:cs="Arial"/>
          <w:b/>
          <w:sz w:val="22"/>
          <w:lang w:val="en-IN"/>
        </w:rPr>
        <w:t>SUMMARY OF ARBITRATION AWARDS</w:t>
      </w:r>
      <w:r>
        <w:rPr>
          <w:rFonts w:ascii="Arial" w:hAnsi="Arial" w:cs="Arial"/>
          <w:b/>
          <w:sz w:val="22"/>
          <w:lang w:val="en-IN"/>
        </w:rPr>
        <w:t xml:space="preserve"> 20</w:t>
      </w:r>
      <w:r w:rsidR="005D3B1B">
        <w:rPr>
          <w:rFonts w:ascii="Arial" w:hAnsi="Arial" w:cs="Arial"/>
          <w:b/>
          <w:sz w:val="22"/>
          <w:lang w:val="en-IN"/>
        </w:rPr>
        <w:t>18</w:t>
      </w:r>
      <w:r w:rsidRPr="007675FC">
        <w:rPr>
          <w:rFonts w:ascii="Arial" w:hAnsi="Arial" w:cs="Arial"/>
          <w:b/>
          <w:sz w:val="22"/>
          <w:lang w:val="en-IN"/>
        </w:rPr>
        <w:t>:</w:t>
      </w:r>
    </w:p>
    <w:tbl>
      <w:tblPr>
        <w:tblpPr w:leftFromText="180" w:rightFromText="180" w:vertAnchor="text" w:horzAnchor="margin" w:tblpX="207" w:tblpY="127"/>
        <w:tblW w:w="9209" w:type="dxa"/>
        <w:tblLook w:val="04A0" w:firstRow="1" w:lastRow="0" w:firstColumn="1" w:lastColumn="0" w:noHBand="0" w:noVBand="1"/>
      </w:tblPr>
      <w:tblGrid>
        <w:gridCol w:w="9209"/>
      </w:tblGrid>
      <w:tr w:rsidR="005D3B1B" w:rsidRPr="0098039F" w14:paraId="26792533" w14:textId="77777777" w:rsidTr="005D3B1B">
        <w:trPr>
          <w:trHeight w:val="421"/>
        </w:trPr>
        <w:tc>
          <w:tcPr>
            <w:tcW w:w="920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CE98AA7" w14:textId="262D9359" w:rsidR="005D3B1B" w:rsidRPr="00831EEF" w:rsidRDefault="005D3B1B" w:rsidP="00A9793A">
            <w:pPr>
              <w:spacing w:after="0" w:line="360" w:lineRule="auto"/>
              <w:jc w:val="center"/>
              <w:rPr>
                <w:rFonts w:asciiTheme="minorHAnsi" w:hAnsiTheme="minorHAnsi" w:cstheme="minorHAnsi"/>
                <w:b/>
                <w:bCs/>
                <w:color w:val="FFFFFF"/>
              </w:rPr>
            </w:pPr>
            <w:r>
              <w:rPr>
                <w:rFonts w:asciiTheme="minorHAnsi" w:hAnsiTheme="minorHAnsi" w:cstheme="minorHAnsi"/>
                <w:b/>
                <w:bCs/>
                <w:color w:val="FFFFFF"/>
              </w:rPr>
              <w:t>ARBITRATION</w:t>
            </w:r>
            <w:r w:rsidRPr="00831EEF">
              <w:rPr>
                <w:rFonts w:asciiTheme="minorHAnsi" w:hAnsiTheme="minorHAnsi" w:cstheme="minorHAnsi"/>
                <w:b/>
                <w:bCs/>
                <w:color w:val="FFFFFF"/>
              </w:rPr>
              <w:t xml:space="preserve"> VALUE OF M/</w:t>
            </w:r>
            <w:r w:rsidR="00B640AE" w:rsidRPr="00831EEF">
              <w:rPr>
                <w:rFonts w:asciiTheme="minorHAnsi" w:hAnsiTheme="minorHAnsi" w:cstheme="minorHAnsi"/>
                <w:b/>
                <w:bCs/>
                <w:color w:val="FFFFFF"/>
              </w:rPr>
              <w:t xml:space="preserve">S </w:t>
            </w:r>
            <w:r w:rsidR="00B640AE">
              <w:rPr>
                <w:rFonts w:ascii="Arial" w:hAnsi="Arial" w:cs="Arial"/>
                <w:b/>
                <w:bCs/>
                <w:sz w:val="22"/>
              </w:rPr>
              <w:t>IL</w:t>
            </w:r>
            <w:r>
              <w:rPr>
                <w:rFonts w:ascii="Arial" w:hAnsi="Arial" w:cs="Arial"/>
                <w:b/>
                <w:bCs/>
                <w:sz w:val="22"/>
              </w:rPr>
              <w:t>&amp;FS ENGINEERING AND CONSTRUCTION COMPANY Ltd</w:t>
            </w:r>
          </w:p>
        </w:tc>
      </w:tr>
      <w:tr w:rsidR="005D3B1B" w:rsidRPr="0098039F" w14:paraId="3C0EC210" w14:textId="77777777" w:rsidTr="005D3B1B">
        <w:trPr>
          <w:trHeight w:val="408"/>
        </w:trPr>
        <w:tc>
          <w:tcPr>
            <w:tcW w:w="9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4EB2C" w14:textId="1C2D867D" w:rsidR="005D3B1B" w:rsidRPr="00307392" w:rsidRDefault="005D3B1B" w:rsidP="00A9793A">
            <w:pPr>
              <w:spacing w:after="0" w:line="360" w:lineRule="auto"/>
              <w:jc w:val="center"/>
              <w:rPr>
                <w:rFonts w:asciiTheme="minorHAnsi" w:hAnsiTheme="minorHAnsi" w:cstheme="minorHAnsi"/>
                <w:b/>
              </w:rPr>
            </w:pPr>
            <w:r w:rsidRPr="00831EEF">
              <w:rPr>
                <w:rFonts w:asciiTheme="minorHAnsi" w:hAnsiTheme="minorHAnsi" w:cstheme="minorHAnsi"/>
                <w:b/>
              </w:rPr>
              <w:t xml:space="preserve">INR </w:t>
            </w:r>
            <w:r>
              <w:rPr>
                <w:rFonts w:asciiTheme="minorHAnsi" w:hAnsiTheme="minorHAnsi" w:cstheme="minorHAnsi"/>
                <w:b/>
              </w:rPr>
              <w:t>TWO HUNDRED SIXTY-SEVEN CRORES FIFTY-THREE LAKHS</w:t>
            </w:r>
            <w:r w:rsidRPr="00831EEF">
              <w:rPr>
                <w:rFonts w:asciiTheme="minorHAnsi" w:hAnsiTheme="minorHAnsi" w:cstheme="minorHAnsi"/>
                <w:b/>
              </w:rPr>
              <w:t xml:space="preserve"> </w:t>
            </w:r>
            <w:r>
              <w:rPr>
                <w:rFonts w:asciiTheme="minorHAnsi" w:hAnsiTheme="minorHAnsi" w:cstheme="minorHAnsi"/>
                <w:b/>
              </w:rPr>
              <w:t>(</w:t>
            </w:r>
            <w:r w:rsidRPr="00831EEF">
              <w:rPr>
                <w:rFonts w:asciiTheme="minorHAnsi" w:hAnsiTheme="minorHAnsi" w:cstheme="minorHAnsi"/>
                <w:b/>
              </w:rPr>
              <w:t xml:space="preserve">INR </w:t>
            </w:r>
            <w:r>
              <w:rPr>
                <w:rFonts w:asciiTheme="minorHAnsi" w:hAnsiTheme="minorHAnsi" w:cstheme="minorHAnsi"/>
                <w:b/>
              </w:rPr>
              <w:t>267.53</w:t>
            </w:r>
            <w:r w:rsidRPr="00831EEF">
              <w:rPr>
                <w:rFonts w:asciiTheme="minorHAnsi" w:hAnsiTheme="minorHAnsi" w:cstheme="minorHAnsi"/>
                <w:b/>
              </w:rPr>
              <w:t xml:space="preserve"> CRORES)</w:t>
            </w:r>
          </w:p>
        </w:tc>
      </w:tr>
    </w:tbl>
    <w:p w14:paraId="155F1D08" w14:textId="77777777" w:rsidR="005D3B1B" w:rsidRDefault="005D3B1B" w:rsidP="00092BEE">
      <w:pPr>
        <w:autoSpaceDE w:val="0"/>
        <w:autoSpaceDN w:val="0"/>
        <w:adjustRightInd w:val="0"/>
        <w:spacing w:after="0" w:line="360" w:lineRule="auto"/>
        <w:ind w:right="-604"/>
        <w:jc w:val="both"/>
        <w:rPr>
          <w:rFonts w:ascii="Arial" w:hAnsi="Arial" w:cs="Arial"/>
          <w:sz w:val="22"/>
          <w:lang w:val="en-IN"/>
        </w:rPr>
      </w:pPr>
    </w:p>
    <w:p w14:paraId="093167ED" w14:textId="4ABDB8BB" w:rsidR="00203159" w:rsidRDefault="00A9793A" w:rsidP="00A9793A">
      <w:pPr>
        <w:spacing w:after="0" w:line="360" w:lineRule="auto"/>
        <w:ind w:left="142" w:right="-613"/>
        <w:jc w:val="both"/>
        <w:rPr>
          <w:rFonts w:ascii="Arial" w:hAnsi="Arial" w:cs="Arial"/>
          <w:b/>
          <w:bCs/>
          <w:sz w:val="22"/>
          <w:lang w:val="en-IN"/>
        </w:rPr>
      </w:pPr>
      <w:r w:rsidRPr="00C11EDE">
        <w:rPr>
          <w:rFonts w:ascii="Arial" w:hAnsi="Arial" w:cs="Arial"/>
          <w:b/>
          <w:bCs/>
          <w:sz w:val="22"/>
          <w:lang w:val="en-IN"/>
        </w:rPr>
        <w:t>We have tried our best to gather and analyse the optimal available data</w:t>
      </w:r>
      <w:r>
        <w:rPr>
          <w:rFonts w:ascii="Arial" w:hAnsi="Arial" w:cs="Arial"/>
          <w:b/>
          <w:bCs/>
          <w:sz w:val="22"/>
          <w:lang w:val="en-IN"/>
        </w:rPr>
        <w:t>/</w:t>
      </w:r>
      <w:r w:rsidRPr="00C11EDE">
        <w:rPr>
          <w:rFonts w:ascii="Arial" w:hAnsi="Arial" w:cs="Arial"/>
          <w:b/>
          <w:bCs/>
          <w:sz w:val="22"/>
          <w:lang w:val="en-IN"/>
        </w:rPr>
        <w:t xml:space="preserve">information to reach out to the best value in this scenario as per the best practises followed </w:t>
      </w:r>
      <w:r>
        <w:rPr>
          <w:rFonts w:ascii="Arial" w:hAnsi="Arial" w:cs="Arial"/>
          <w:b/>
          <w:bCs/>
          <w:sz w:val="22"/>
          <w:lang w:val="en-IN"/>
        </w:rPr>
        <w:t xml:space="preserve">in </w:t>
      </w:r>
      <w:r w:rsidRPr="00C11EDE">
        <w:rPr>
          <w:rFonts w:ascii="Arial" w:hAnsi="Arial" w:cs="Arial"/>
          <w:b/>
          <w:bCs/>
          <w:sz w:val="22"/>
          <w:lang w:val="en-IN"/>
        </w:rPr>
        <w:t xml:space="preserve">the industry. </w:t>
      </w:r>
      <w:r>
        <w:rPr>
          <w:rFonts w:ascii="Arial" w:hAnsi="Arial" w:cs="Arial"/>
          <w:b/>
          <w:sz w:val="22"/>
        </w:rPr>
        <w:t>The total value</w:t>
      </w:r>
      <w:r w:rsidRPr="0000223F">
        <w:rPr>
          <w:rFonts w:ascii="Arial" w:hAnsi="Arial" w:cs="Arial"/>
          <w:b/>
          <w:sz w:val="22"/>
        </w:rPr>
        <w:t xml:space="preserve"> </w:t>
      </w:r>
      <w:r>
        <w:rPr>
          <w:rFonts w:ascii="Arial" w:hAnsi="Arial" w:cs="Arial"/>
          <w:b/>
          <w:sz w:val="22"/>
        </w:rPr>
        <w:t xml:space="preserve">of arbitration award </w:t>
      </w:r>
      <w:r w:rsidRPr="0000223F">
        <w:rPr>
          <w:rFonts w:ascii="Arial" w:hAnsi="Arial" w:cs="Arial"/>
          <w:b/>
          <w:sz w:val="22"/>
        </w:rPr>
        <w:t xml:space="preserve">available for </w:t>
      </w:r>
      <w:r w:rsidR="00203159" w:rsidRPr="0000223F">
        <w:rPr>
          <w:rFonts w:ascii="Arial" w:hAnsi="Arial" w:cs="Arial"/>
          <w:b/>
          <w:sz w:val="22"/>
        </w:rPr>
        <w:t xml:space="preserve">lenders </w:t>
      </w:r>
      <w:r w:rsidR="00203159">
        <w:rPr>
          <w:rFonts w:ascii="Arial" w:hAnsi="Arial" w:cs="Arial"/>
          <w:b/>
          <w:sz w:val="22"/>
        </w:rPr>
        <w:t xml:space="preserve">as on </w:t>
      </w:r>
      <w:r w:rsidR="005F6AC4">
        <w:rPr>
          <w:rFonts w:ascii="Arial" w:hAnsi="Arial" w:cs="Arial"/>
          <w:b/>
          <w:sz w:val="22"/>
        </w:rPr>
        <w:t>15</w:t>
      </w:r>
      <w:r w:rsidR="005F6AC4" w:rsidRPr="005F6AC4">
        <w:rPr>
          <w:rFonts w:ascii="Arial" w:hAnsi="Arial" w:cs="Arial"/>
          <w:b/>
          <w:sz w:val="22"/>
          <w:vertAlign w:val="superscript"/>
        </w:rPr>
        <w:t>th</w:t>
      </w:r>
      <w:r w:rsidR="005F6AC4">
        <w:rPr>
          <w:rFonts w:ascii="Arial" w:hAnsi="Arial" w:cs="Arial"/>
          <w:b/>
          <w:sz w:val="22"/>
        </w:rPr>
        <w:t xml:space="preserve"> October, 2018</w:t>
      </w:r>
      <w:r w:rsidR="00203159">
        <w:rPr>
          <w:rFonts w:ascii="Arial" w:hAnsi="Arial" w:cs="Arial"/>
          <w:b/>
          <w:sz w:val="22"/>
        </w:rPr>
        <w:t xml:space="preserve"> is INR </w:t>
      </w:r>
      <w:r w:rsidR="00B640AE">
        <w:rPr>
          <w:rFonts w:ascii="Arial" w:hAnsi="Arial" w:cs="Arial"/>
          <w:b/>
          <w:sz w:val="22"/>
        </w:rPr>
        <w:t>267</w:t>
      </w:r>
      <w:r w:rsidR="00203159">
        <w:rPr>
          <w:rFonts w:ascii="Arial" w:hAnsi="Arial" w:cs="Arial"/>
          <w:b/>
          <w:sz w:val="22"/>
        </w:rPr>
        <w:t>.</w:t>
      </w:r>
      <w:r w:rsidR="00B640AE">
        <w:rPr>
          <w:rFonts w:ascii="Arial" w:hAnsi="Arial" w:cs="Arial"/>
          <w:b/>
          <w:sz w:val="22"/>
        </w:rPr>
        <w:t>53</w:t>
      </w:r>
      <w:r w:rsidR="00203159">
        <w:rPr>
          <w:rFonts w:ascii="Arial" w:hAnsi="Arial" w:cs="Arial"/>
          <w:b/>
          <w:sz w:val="22"/>
        </w:rPr>
        <w:t xml:space="preserve"> Crores. </w:t>
      </w:r>
      <w:r w:rsidR="00203159" w:rsidRPr="00C11EDE">
        <w:rPr>
          <w:rFonts w:ascii="Arial" w:hAnsi="Arial" w:cs="Arial"/>
          <w:b/>
          <w:bCs/>
          <w:sz w:val="22"/>
          <w:lang w:val="en-IN"/>
        </w:rPr>
        <w:t>Thus, as per the above</w:t>
      </w:r>
      <w:r w:rsidR="00203159">
        <w:rPr>
          <w:rFonts w:ascii="Arial" w:hAnsi="Arial" w:cs="Arial"/>
          <w:b/>
          <w:bCs/>
          <w:sz w:val="22"/>
          <w:lang w:val="en-IN"/>
        </w:rPr>
        <w:t>,</w:t>
      </w:r>
      <w:r w:rsidR="00203159" w:rsidRPr="00C11EDE">
        <w:rPr>
          <w:rFonts w:ascii="Arial" w:hAnsi="Arial" w:cs="Arial"/>
          <w:b/>
          <w:bCs/>
          <w:sz w:val="22"/>
          <w:lang w:val="en-IN"/>
        </w:rPr>
        <w:t xml:space="preserve"> we have determined the net </w:t>
      </w:r>
      <w:r w:rsidR="00B640AE">
        <w:rPr>
          <w:rFonts w:ascii="Arial" w:hAnsi="Arial" w:cs="Arial"/>
          <w:b/>
          <w:bCs/>
          <w:sz w:val="22"/>
          <w:lang w:val="en-IN"/>
        </w:rPr>
        <w:t xml:space="preserve">award </w:t>
      </w:r>
      <w:r w:rsidR="00203159" w:rsidRPr="00C11EDE">
        <w:rPr>
          <w:rFonts w:ascii="Arial" w:hAnsi="Arial" w:cs="Arial"/>
          <w:b/>
          <w:bCs/>
          <w:sz w:val="22"/>
          <w:lang w:val="en-IN"/>
        </w:rPr>
        <w:t xml:space="preserve">value – INR </w:t>
      </w:r>
      <w:r w:rsidR="00B640AE">
        <w:rPr>
          <w:rFonts w:ascii="Arial" w:hAnsi="Arial" w:cs="Arial"/>
          <w:b/>
          <w:sz w:val="22"/>
        </w:rPr>
        <w:t xml:space="preserve">267.53 </w:t>
      </w:r>
      <w:r w:rsidR="00203159">
        <w:rPr>
          <w:rFonts w:ascii="Arial" w:hAnsi="Arial" w:cs="Arial"/>
          <w:b/>
          <w:bCs/>
          <w:sz w:val="22"/>
          <w:lang w:val="en-IN"/>
        </w:rPr>
        <w:t>Crores</w:t>
      </w:r>
      <w:r w:rsidR="00203159" w:rsidRPr="00C11EDE">
        <w:rPr>
          <w:rFonts w:ascii="Arial" w:hAnsi="Arial" w:cs="Arial"/>
          <w:b/>
          <w:bCs/>
          <w:sz w:val="22"/>
          <w:lang w:val="en-IN"/>
        </w:rPr>
        <w:t xml:space="preserve"> of all the said awards. </w:t>
      </w:r>
    </w:p>
    <w:p w14:paraId="4B3F0909" w14:textId="77777777" w:rsidR="00B129F3" w:rsidRDefault="00B129F3">
      <w:r>
        <w:br w:type="page"/>
      </w:r>
    </w:p>
    <w:tbl>
      <w:tblPr>
        <w:tblW w:w="5291"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90"/>
        <w:gridCol w:w="3315"/>
        <w:gridCol w:w="5236"/>
      </w:tblGrid>
      <w:tr w:rsidR="005C6028" w:rsidRPr="00FE4830" w14:paraId="4CD61B0E" w14:textId="77777777" w:rsidTr="00AF0519">
        <w:trPr>
          <w:trHeight w:val="20"/>
        </w:trPr>
        <w:tc>
          <w:tcPr>
            <w:tcW w:w="5000" w:type="pct"/>
            <w:gridSpan w:val="3"/>
            <w:shd w:val="clear" w:color="auto" w:fill="002060"/>
            <w:vAlign w:val="center"/>
          </w:tcPr>
          <w:p w14:paraId="1A0F0240" w14:textId="3BEDE636" w:rsidR="005C6028" w:rsidRPr="005C6028" w:rsidRDefault="005C6028" w:rsidP="005E1EE7">
            <w:pPr>
              <w:spacing w:after="0" w:line="276" w:lineRule="auto"/>
              <w:contextualSpacing/>
              <w:jc w:val="center"/>
              <w:rPr>
                <w:rFonts w:asciiTheme="minorHAnsi" w:hAnsiTheme="minorHAnsi" w:cstheme="minorHAnsi"/>
                <w:b/>
                <w:sz w:val="22"/>
                <w:szCs w:val="22"/>
              </w:rPr>
            </w:pPr>
            <w:r w:rsidRPr="005C6028">
              <w:rPr>
                <w:rFonts w:asciiTheme="minorHAnsi" w:hAnsiTheme="minorHAnsi" w:cstheme="minorHAnsi"/>
                <w:b/>
                <w:color w:val="FFFFFF" w:themeColor="background1"/>
                <w:sz w:val="22"/>
                <w:szCs w:val="22"/>
              </w:rPr>
              <w:lastRenderedPageBreak/>
              <w:t>DECLARATION</w:t>
            </w:r>
          </w:p>
        </w:tc>
      </w:tr>
      <w:tr w:rsidR="00DA2078" w:rsidRPr="00FE4830" w14:paraId="0EA42B2C" w14:textId="77777777" w:rsidTr="00AF0519">
        <w:trPr>
          <w:trHeight w:val="20"/>
        </w:trPr>
        <w:tc>
          <w:tcPr>
            <w:tcW w:w="519" w:type="pct"/>
            <w:vAlign w:val="center"/>
          </w:tcPr>
          <w:p w14:paraId="0FE93CDC" w14:textId="77777777" w:rsidR="00DA2078" w:rsidRPr="00FE4830" w:rsidRDefault="00DA2078">
            <w:pPr>
              <w:pStyle w:val="ListParagraph"/>
              <w:numPr>
                <w:ilvl w:val="0"/>
                <w:numId w:val="7"/>
              </w:numPr>
              <w:spacing w:after="0" w:line="276" w:lineRule="auto"/>
              <w:contextualSpacing/>
              <w:rPr>
                <w:rFonts w:asciiTheme="minorHAnsi" w:hAnsiTheme="minorHAnsi" w:cstheme="minorHAnsi"/>
                <w:sz w:val="22"/>
                <w:szCs w:val="22"/>
              </w:rPr>
            </w:pPr>
          </w:p>
        </w:tc>
        <w:tc>
          <w:tcPr>
            <w:tcW w:w="4481" w:type="pct"/>
            <w:gridSpan w:val="2"/>
          </w:tcPr>
          <w:p w14:paraId="4FF8CFD8" w14:textId="77777777" w:rsidR="005C6028" w:rsidRDefault="00DA2078">
            <w:pPr>
              <w:pStyle w:val="ListParagraph"/>
              <w:numPr>
                <w:ilvl w:val="0"/>
                <w:numId w:val="11"/>
              </w:numPr>
              <w:spacing w:after="0" w:line="276" w:lineRule="auto"/>
              <w:ind w:left="367"/>
              <w:contextualSpacing/>
              <w:jc w:val="both"/>
              <w:rPr>
                <w:rFonts w:asciiTheme="minorHAnsi" w:hAnsiTheme="minorHAnsi" w:cstheme="minorHAnsi"/>
                <w:sz w:val="22"/>
                <w:szCs w:val="22"/>
              </w:rPr>
            </w:pPr>
            <w:r w:rsidRPr="005C6028">
              <w:rPr>
                <w:rFonts w:asciiTheme="minorHAnsi" w:hAnsiTheme="minorHAnsi" w:cstheme="minorHAnsi"/>
                <w:sz w:val="22"/>
                <w:szCs w:val="22"/>
              </w:rPr>
              <w:t>The undersigned does not have any direct/indirect interest in the above Company/ Corporate Debtor.</w:t>
            </w:r>
          </w:p>
          <w:p w14:paraId="14B068F1" w14:textId="766E4F8D" w:rsidR="005C6028" w:rsidRDefault="00DA2078">
            <w:pPr>
              <w:pStyle w:val="ListParagraph"/>
              <w:numPr>
                <w:ilvl w:val="0"/>
                <w:numId w:val="11"/>
              </w:numPr>
              <w:spacing w:before="240" w:after="0" w:line="276" w:lineRule="auto"/>
              <w:ind w:left="367"/>
              <w:contextualSpacing/>
              <w:jc w:val="both"/>
              <w:rPr>
                <w:rFonts w:asciiTheme="minorHAnsi" w:hAnsiTheme="minorHAnsi" w:cstheme="minorHAnsi"/>
                <w:sz w:val="22"/>
                <w:szCs w:val="22"/>
              </w:rPr>
            </w:pPr>
            <w:r w:rsidRPr="005C6028">
              <w:rPr>
                <w:rFonts w:asciiTheme="minorHAnsi" w:hAnsiTheme="minorHAnsi" w:cstheme="minorHAnsi"/>
                <w:sz w:val="22"/>
                <w:szCs w:val="22"/>
              </w:rPr>
              <w:t xml:space="preserve">The information furnished herein is true and correct to the best of </w:t>
            </w:r>
            <w:r w:rsidR="005C6028" w:rsidRPr="005C6028">
              <w:rPr>
                <w:rFonts w:asciiTheme="minorHAnsi" w:hAnsiTheme="minorHAnsi" w:cstheme="minorHAnsi"/>
                <w:sz w:val="22"/>
                <w:szCs w:val="22"/>
              </w:rPr>
              <w:t>Valuer’s</w:t>
            </w:r>
            <w:r w:rsidRPr="005C6028">
              <w:rPr>
                <w:rFonts w:asciiTheme="minorHAnsi" w:hAnsiTheme="minorHAnsi" w:cstheme="minorHAnsi"/>
                <w:sz w:val="22"/>
                <w:szCs w:val="22"/>
              </w:rPr>
              <w:t xml:space="preserve"> knowledge.</w:t>
            </w:r>
          </w:p>
          <w:p w14:paraId="5F1774D4" w14:textId="1774B58D" w:rsidR="00C5455C" w:rsidRPr="00C5455C" w:rsidRDefault="00C5455C">
            <w:pPr>
              <w:pStyle w:val="ListParagraph"/>
              <w:numPr>
                <w:ilvl w:val="0"/>
                <w:numId w:val="11"/>
              </w:numPr>
              <w:spacing w:after="0" w:line="276" w:lineRule="auto"/>
              <w:ind w:left="367"/>
              <w:contextualSpacing/>
              <w:jc w:val="both"/>
              <w:rPr>
                <w:rFonts w:asciiTheme="minorHAnsi" w:hAnsiTheme="minorHAnsi" w:cstheme="minorHAnsi"/>
                <w:sz w:val="22"/>
                <w:szCs w:val="22"/>
              </w:rPr>
            </w:pPr>
            <w:r w:rsidRPr="00C5455C">
              <w:rPr>
                <w:rFonts w:asciiTheme="minorHAnsi" w:hAnsiTheme="minorHAnsi" w:cstheme="minorHAnsi"/>
                <w:sz w:val="22"/>
                <w:szCs w:val="22"/>
              </w:rPr>
              <w:t>This valuation work is carried out by our Financial Analyst team on the request from ICICI Bank, 5th Floor, Sobha Peari Commissariat Road, Bangalore India.</w:t>
            </w:r>
          </w:p>
          <w:p w14:paraId="77DA5963" w14:textId="21E9CCD3" w:rsidR="00DA2078" w:rsidRPr="005C6028" w:rsidRDefault="00C5455C">
            <w:pPr>
              <w:pStyle w:val="ListParagraph"/>
              <w:numPr>
                <w:ilvl w:val="0"/>
                <w:numId w:val="11"/>
              </w:numPr>
              <w:spacing w:after="0" w:line="276" w:lineRule="auto"/>
              <w:ind w:left="367"/>
              <w:contextualSpacing/>
              <w:jc w:val="both"/>
              <w:rPr>
                <w:rFonts w:asciiTheme="minorHAnsi" w:hAnsiTheme="minorHAnsi" w:cstheme="minorHAnsi"/>
                <w:sz w:val="22"/>
                <w:szCs w:val="22"/>
              </w:rPr>
            </w:pPr>
            <w:r w:rsidRPr="00C5455C">
              <w:rPr>
                <w:rFonts w:asciiTheme="minorHAnsi" w:hAnsiTheme="minorHAnsi" w:cstheme="minorHAnsi"/>
                <w:sz w:val="22"/>
                <w:szCs w:val="22"/>
              </w:rPr>
              <w:t>We have submitted Valuation report to the Bank.</w:t>
            </w:r>
          </w:p>
        </w:tc>
      </w:tr>
      <w:tr w:rsidR="00DA2078" w:rsidRPr="00FE4830" w14:paraId="191E080E" w14:textId="77777777" w:rsidTr="00942B55">
        <w:trPr>
          <w:trHeight w:val="20"/>
        </w:trPr>
        <w:tc>
          <w:tcPr>
            <w:tcW w:w="519" w:type="pct"/>
            <w:vMerge w:val="restart"/>
            <w:vAlign w:val="center"/>
          </w:tcPr>
          <w:p w14:paraId="4B18F94C" w14:textId="77777777" w:rsidR="00DA2078" w:rsidRPr="00FE4830" w:rsidRDefault="00DA2078">
            <w:pPr>
              <w:pStyle w:val="ListParagraph"/>
              <w:numPr>
                <w:ilvl w:val="0"/>
                <w:numId w:val="7"/>
              </w:numPr>
              <w:spacing w:after="0" w:line="276" w:lineRule="auto"/>
              <w:contextualSpacing/>
              <w:rPr>
                <w:rFonts w:asciiTheme="minorHAnsi" w:hAnsiTheme="minorHAnsi" w:cstheme="minorHAnsi"/>
                <w:sz w:val="22"/>
                <w:szCs w:val="22"/>
              </w:rPr>
            </w:pPr>
          </w:p>
        </w:tc>
        <w:tc>
          <w:tcPr>
            <w:tcW w:w="1737" w:type="pct"/>
          </w:tcPr>
          <w:p w14:paraId="1820A8EF" w14:textId="59DBF2F3" w:rsidR="00DA2078" w:rsidRPr="00FE4830" w:rsidRDefault="00DA2078" w:rsidP="005E1EE7">
            <w:pPr>
              <w:spacing w:line="276" w:lineRule="auto"/>
              <w:rPr>
                <w:rFonts w:asciiTheme="minorHAnsi" w:hAnsiTheme="minorHAnsi" w:cstheme="minorHAnsi"/>
                <w:b/>
                <w:sz w:val="22"/>
                <w:szCs w:val="22"/>
              </w:rPr>
            </w:pPr>
            <w:r w:rsidRPr="00FE4830">
              <w:rPr>
                <w:rFonts w:asciiTheme="minorHAnsi" w:hAnsiTheme="minorHAnsi" w:cstheme="minorHAnsi"/>
                <w:b/>
                <w:sz w:val="22"/>
                <w:szCs w:val="22"/>
              </w:rPr>
              <w:t>Report Prepared</w:t>
            </w:r>
            <w:r w:rsidR="00C5455C">
              <w:rPr>
                <w:rFonts w:asciiTheme="minorHAnsi" w:hAnsiTheme="minorHAnsi" w:cstheme="minorHAnsi"/>
                <w:b/>
                <w:sz w:val="22"/>
                <w:szCs w:val="22"/>
              </w:rPr>
              <w:t xml:space="preserve"> By</w:t>
            </w:r>
            <w:r w:rsidRPr="00FE4830">
              <w:rPr>
                <w:rFonts w:asciiTheme="minorHAnsi" w:hAnsiTheme="minorHAnsi" w:cstheme="minorHAnsi"/>
                <w:b/>
                <w:sz w:val="22"/>
                <w:szCs w:val="22"/>
              </w:rPr>
              <w:t>:</w:t>
            </w:r>
          </w:p>
        </w:tc>
        <w:tc>
          <w:tcPr>
            <w:tcW w:w="2744" w:type="pct"/>
          </w:tcPr>
          <w:p w14:paraId="37FDA7E0" w14:textId="4FE112DD" w:rsidR="00DA2078" w:rsidRPr="00FE4830" w:rsidRDefault="000F33BE" w:rsidP="005E1EE7">
            <w:pPr>
              <w:tabs>
                <w:tab w:val="left" w:pos="360"/>
              </w:tabs>
              <w:spacing w:line="276" w:lineRule="auto"/>
              <w:rPr>
                <w:rFonts w:asciiTheme="minorHAnsi" w:hAnsiTheme="minorHAnsi" w:cstheme="minorHAnsi"/>
                <w:b/>
                <w:sz w:val="22"/>
                <w:szCs w:val="22"/>
              </w:rPr>
            </w:pPr>
            <w:r w:rsidRPr="00FE4830">
              <w:rPr>
                <w:rFonts w:asciiTheme="minorHAnsi" w:hAnsiTheme="minorHAnsi" w:cstheme="minorHAnsi"/>
                <w:b/>
                <w:sz w:val="22"/>
                <w:szCs w:val="22"/>
              </w:rPr>
              <w:t>Signature of the</w:t>
            </w:r>
            <w:r w:rsidR="00DA2078" w:rsidRPr="00FE4830">
              <w:rPr>
                <w:rFonts w:asciiTheme="minorHAnsi" w:hAnsiTheme="minorHAnsi" w:cstheme="minorHAnsi"/>
                <w:b/>
                <w:sz w:val="22"/>
                <w:szCs w:val="22"/>
              </w:rPr>
              <w:t xml:space="preserve"> Valuer</w:t>
            </w:r>
          </w:p>
        </w:tc>
      </w:tr>
      <w:tr w:rsidR="00DA2078" w:rsidRPr="00FE4830" w14:paraId="4F25380C" w14:textId="77777777" w:rsidTr="00C5455C">
        <w:trPr>
          <w:trHeight w:val="1181"/>
        </w:trPr>
        <w:tc>
          <w:tcPr>
            <w:tcW w:w="519" w:type="pct"/>
            <w:vMerge/>
          </w:tcPr>
          <w:p w14:paraId="3027C619" w14:textId="77777777" w:rsidR="00DA2078" w:rsidRPr="00FE4830" w:rsidRDefault="00DA2078" w:rsidP="005E1EE7">
            <w:pPr>
              <w:spacing w:line="276" w:lineRule="auto"/>
              <w:rPr>
                <w:rFonts w:asciiTheme="minorHAnsi" w:hAnsiTheme="minorHAnsi" w:cstheme="minorHAnsi"/>
                <w:sz w:val="22"/>
                <w:szCs w:val="22"/>
              </w:rPr>
            </w:pPr>
          </w:p>
        </w:tc>
        <w:tc>
          <w:tcPr>
            <w:tcW w:w="1737" w:type="pct"/>
          </w:tcPr>
          <w:p w14:paraId="0EEDE313" w14:textId="4A08851C" w:rsidR="00DA2078" w:rsidRPr="00AF0519" w:rsidRDefault="00063276" w:rsidP="005E1EE7">
            <w:pPr>
              <w:spacing w:line="276" w:lineRule="auto"/>
              <w:jc w:val="both"/>
              <w:rPr>
                <w:rFonts w:asciiTheme="minorHAnsi" w:hAnsiTheme="minorHAnsi" w:cstheme="minorHAnsi"/>
                <w:bCs/>
                <w:sz w:val="22"/>
                <w:szCs w:val="22"/>
              </w:rPr>
            </w:pPr>
            <w:r w:rsidRPr="00AF0519">
              <w:rPr>
                <w:rFonts w:asciiTheme="minorHAnsi" w:hAnsiTheme="minorHAnsi" w:cstheme="minorHAnsi"/>
                <w:bCs/>
                <w:sz w:val="22"/>
                <w:szCs w:val="22"/>
              </w:rPr>
              <w:t>R.K. ASSOCIATES VALUERS &amp; TECHNO ENGINEERING CONSULTANTS (P) LTD</w:t>
            </w:r>
            <w:r w:rsidR="00C5455C">
              <w:rPr>
                <w:rFonts w:asciiTheme="minorHAnsi" w:hAnsiTheme="minorHAnsi" w:cstheme="minorHAnsi"/>
                <w:bCs/>
                <w:sz w:val="22"/>
                <w:szCs w:val="22"/>
              </w:rPr>
              <w:t>.</w:t>
            </w:r>
          </w:p>
        </w:tc>
        <w:tc>
          <w:tcPr>
            <w:tcW w:w="2744" w:type="pct"/>
          </w:tcPr>
          <w:p w14:paraId="572CFCB5" w14:textId="77777777" w:rsidR="00DA2078" w:rsidRPr="00FE4830" w:rsidRDefault="00DA2078" w:rsidP="005E1EE7">
            <w:pPr>
              <w:tabs>
                <w:tab w:val="left" w:pos="360"/>
              </w:tabs>
              <w:spacing w:line="276" w:lineRule="auto"/>
              <w:rPr>
                <w:rFonts w:asciiTheme="minorHAnsi" w:hAnsiTheme="minorHAnsi" w:cstheme="minorHAnsi"/>
                <w:sz w:val="22"/>
                <w:szCs w:val="22"/>
              </w:rPr>
            </w:pPr>
          </w:p>
          <w:p w14:paraId="641D3272" w14:textId="77777777" w:rsidR="00DA2078" w:rsidRPr="00FE4830" w:rsidRDefault="00DA2078" w:rsidP="005E1EE7">
            <w:pPr>
              <w:tabs>
                <w:tab w:val="left" w:pos="360"/>
              </w:tabs>
              <w:spacing w:line="276" w:lineRule="auto"/>
              <w:rPr>
                <w:rFonts w:asciiTheme="minorHAnsi" w:hAnsiTheme="minorHAnsi" w:cstheme="minorHAnsi"/>
                <w:sz w:val="22"/>
                <w:szCs w:val="22"/>
              </w:rPr>
            </w:pPr>
          </w:p>
        </w:tc>
      </w:tr>
      <w:tr w:rsidR="00DA2078" w:rsidRPr="00FE4830" w14:paraId="6C0D8A24" w14:textId="77777777" w:rsidTr="009404FB">
        <w:trPr>
          <w:trHeight w:val="1701"/>
        </w:trPr>
        <w:tc>
          <w:tcPr>
            <w:tcW w:w="519" w:type="pct"/>
            <w:vAlign w:val="center"/>
          </w:tcPr>
          <w:p w14:paraId="61E40F21" w14:textId="77777777" w:rsidR="00DA2078" w:rsidRPr="00FE4830" w:rsidRDefault="00DA2078">
            <w:pPr>
              <w:pStyle w:val="ListParagraph"/>
              <w:numPr>
                <w:ilvl w:val="0"/>
                <w:numId w:val="7"/>
              </w:numPr>
              <w:spacing w:after="0" w:line="276" w:lineRule="auto"/>
              <w:contextualSpacing/>
              <w:rPr>
                <w:rFonts w:asciiTheme="minorHAnsi" w:hAnsiTheme="minorHAnsi" w:cstheme="minorHAnsi"/>
                <w:sz w:val="22"/>
                <w:szCs w:val="22"/>
              </w:rPr>
            </w:pPr>
          </w:p>
        </w:tc>
        <w:tc>
          <w:tcPr>
            <w:tcW w:w="1737" w:type="pct"/>
            <w:vAlign w:val="center"/>
          </w:tcPr>
          <w:p w14:paraId="05255EFA" w14:textId="77777777" w:rsidR="00DA2078" w:rsidRPr="00FE4830" w:rsidRDefault="00DA2078" w:rsidP="005E1EE7">
            <w:pPr>
              <w:spacing w:line="276" w:lineRule="auto"/>
              <w:rPr>
                <w:rFonts w:asciiTheme="minorHAnsi" w:hAnsiTheme="minorHAnsi" w:cstheme="minorHAnsi"/>
                <w:b/>
                <w:sz w:val="22"/>
                <w:szCs w:val="22"/>
              </w:rPr>
            </w:pPr>
            <w:r w:rsidRPr="00FE4830">
              <w:rPr>
                <w:rFonts w:asciiTheme="minorHAnsi" w:hAnsiTheme="minorHAnsi" w:cstheme="minorHAnsi"/>
                <w:b/>
                <w:sz w:val="22"/>
                <w:szCs w:val="22"/>
              </w:rPr>
              <w:t>Enclosed Documents</w:t>
            </w:r>
          </w:p>
        </w:tc>
        <w:tc>
          <w:tcPr>
            <w:tcW w:w="2744" w:type="pct"/>
          </w:tcPr>
          <w:p w14:paraId="6EDB3F05" w14:textId="35665B55" w:rsidR="00DA2078" w:rsidRPr="00942B55" w:rsidRDefault="00942B55" w:rsidP="009404FB">
            <w:pPr>
              <w:spacing w:after="200" w:line="276" w:lineRule="auto"/>
              <w:contextualSpacing/>
              <w:jc w:val="both"/>
              <w:rPr>
                <w:rFonts w:asciiTheme="minorHAnsi" w:hAnsiTheme="minorHAnsi" w:cstheme="minorHAnsi"/>
                <w:bCs/>
                <w:sz w:val="22"/>
                <w:szCs w:val="22"/>
              </w:rPr>
            </w:pPr>
            <w:r w:rsidRPr="00942B55">
              <w:rPr>
                <w:rFonts w:asciiTheme="minorHAnsi" w:hAnsiTheme="minorHAnsi" w:cstheme="minorHAnsi"/>
                <w:bCs/>
                <w:sz w:val="22"/>
                <w:szCs w:val="22"/>
              </w:rPr>
              <w:t>Non-Current Investment</w:t>
            </w:r>
            <w:r>
              <w:rPr>
                <w:rFonts w:asciiTheme="minorHAnsi" w:hAnsiTheme="minorHAnsi" w:cstheme="minorHAnsi"/>
                <w:bCs/>
                <w:sz w:val="22"/>
                <w:szCs w:val="22"/>
              </w:rPr>
              <w:t xml:space="preserve">, </w:t>
            </w:r>
            <w:r w:rsidRPr="00942B55">
              <w:rPr>
                <w:rFonts w:asciiTheme="minorHAnsi" w:hAnsiTheme="minorHAnsi" w:cstheme="minorHAnsi"/>
                <w:bCs/>
                <w:sz w:val="22"/>
                <w:szCs w:val="22"/>
              </w:rPr>
              <w:t>Trade Receivables</w:t>
            </w:r>
            <w:r>
              <w:rPr>
                <w:rFonts w:asciiTheme="minorHAnsi" w:hAnsiTheme="minorHAnsi" w:cstheme="minorHAnsi"/>
                <w:bCs/>
                <w:sz w:val="22"/>
                <w:szCs w:val="22"/>
              </w:rPr>
              <w:t>,</w:t>
            </w:r>
            <w:r w:rsidRPr="00942B55">
              <w:rPr>
                <w:rFonts w:asciiTheme="minorHAnsi" w:hAnsiTheme="minorHAnsi" w:cstheme="minorHAnsi"/>
                <w:bCs/>
                <w:sz w:val="22"/>
                <w:szCs w:val="22"/>
              </w:rPr>
              <w:t xml:space="preserve"> Loans</w:t>
            </w:r>
            <w:r>
              <w:rPr>
                <w:rFonts w:asciiTheme="minorHAnsi" w:hAnsiTheme="minorHAnsi" w:cstheme="minorHAnsi"/>
                <w:bCs/>
                <w:sz w:val="22"/>
                <w:szCs w:val="22"/>
              </w:rPr>
              <w:t xml:space="preserve">, </w:t>
            </w:r>
            <w:r w:rsidRPr="00942B55">
              <w:rPr>
                <w:rFonts w:asciiTheme="minorHAnsi" w:hAnsiTheme="minorHAnsi" w:cstheme="minorHAnsi"/>
                <w:bCs/>
                <w:sz w:val="22"/>
                <w:szCs w:val="22"/>
              </w:rPr>
              <w:t>Other Non-Current Financial Assets</w:t>
            </w:r>
            <w:r>
              <w:rPr>
                <w:rFonts w:asciiTheme="minorHAnsi" w:hAnsiTheme="minorHAnsi" w:cstheme="minorHAnsi"/>
                <w:bCs/>
                <w:sz w:val="22"/>
                <w:szCs w:val="22"/>
              </w:rPr>
              <w:t>,</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Non-Current Tax Assets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Other Non-Current Assets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Cash and Cash Equivalents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Other Current Financial Assets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Non-Current Tax Assets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Other Current Assets</w:t>
            </w:r>
          </w:p>
        </w:tc>
      </w:tr>
      <w:tr w:rsidR="00DA2078" w:rsidRPr="00FE4830" w14:paraId="0828D485" w14:textId="77777777" w:rsidTr="00E65F44">
        <w:trPr>
          <w:trHeight w:val="646"/>
        </w:trPr>
        <w:tc>
          <w:tcPr>
            <w:tcW w:w="519" w:type="pct"/>
            <w:vAlign w:val="center"/>
          </w:tcPr>
          <w:p w14:paraId="5E79737F" w14:textId="77777777" w:rsidR="00DA2078" w:rsidRPr="00FE4830" w:rsidRDefault="00DA2078">
            <w:pPr>
              <w:pStyle w:val="ListParagraph"/>
              <w:numPr>
                <w:ilvl w:val="0"/>
                <w:numId w:val="7"/>
              </w:numPr>
              <w:spacing w:after="0" w:line="276" w:lineRule="auto"/>
              <w:contextualSpacing/>
              <w:rPr>
                <w:rFonts w:asciiTheme="minorHAnsi" w:hAnsiTheme="minorHAnsi" w:cstheme="minorHAnsi"/>
                <w:sz w:val="22"/>
                <w:szCs w:val="22"/>
              </w:rPr>
            </w:pPr>
          </w:p>
        </w:tc>
        <w:tc>
          <w:tcPr>
            <w:tcW w:w="1737" w:type="pct"/>
          </w:tcPr>
          <w:p w14:paraId="7450C90B" w14:textId="77777777" w:rsidR="00DA2078" w:rsidRPr="00FE4830" w:rsidRDefault="00DA2078" w:rsidP="005E1EE7">
            <w:pPr>
              <w:tabs>
                <w:tab w:val="left" w:pos="360"/>
              </w:tabs>
              <w:spacing w:line="276" w:lineRule="auto"/>
              <w:rPr>
                <w:rFonts w:asciiTheme="minorHAnsi" w:hAnsiTheme="minorHAnsi" w:cstheme="minorHAnsi"/>
                <w:b/>
                <w:sz w:val="22"/>
                <w:szCs w:val="22"/>
              </w:rPr>
            </w:pPr>
            <w:r w:rsidRPr="00FE4830">
              <w:rPr>
                <w:rFonts w:asciiTheme="minorHAnsi" w:hAnsiTheme="minorHAnsi" w:cstheme="minorHAnsi"/>
                <w:b/>
                <w:sz w:val="22"/>
                <w:szCs w:val="22"/>
              </w:rPr>
              <w:t>Total Number of Pages in the Report with ANNEXUREs</w:t>
            </w:r>
          </w:p>
        </w:tc>
        <w:tc>
          <w:tcPr>
            <w:tcW w:w="2744" w:type="pct"/>
            <w:shd w:val="clear" w:color="auto" w:fill="auto"/>
            <w:vAlign w:val="center"/>
          </w:tcPr>
          <w:p w14:paraId="5A3D9924" w14:textId="080B094B" w:rsidR="00DA2078" w:rsidRPr="00FE4830" w:rsidRDefault="00B363A7" w:rsidP="005E1EE7">
            <w:pPr>
              <w:tabs>
                <w:tab w:val="left" w:pos="360"/>
              </w:tabs>
              <w:spacing w:line="276" w:lineRule="auto"/>
              <w:jc w:val="center"/>
              <w:rPr>
                <w:rFonts w:asciiTheme="minorHAnsi" w:hAnsiTheme="minorHAnsi" w:cstheme="minorHAnsi"/>
                <w:sz w:val="22"/>
                <w:szCs w:val="22"/>
                <w:highlight w:val="yellow"/>
              </w:rPr>
            </w:pPr>
            <w:r w:rsidRPr="00B363A7">
              <w:rPr>
                <w:rFonts w:asciiTheme="minorHAnsi" w:hAnsiTheme="minorHAnsi" w:cstheme="minorHAnsi"/>
                <w:sz w:val="22"/>
                <w:szCs w:val="22"/>
              </w:rPr>
              <w:t>1</w:t>
            </w:r>
            <w:r w:rsidR="00A34597">
              <w:rPr>
                <w:rFonts w:asciiTheme="minorHAnsi" w:hAnsiTheme="minorHAnsi" w:cstheme="minorHAnsi"/>
                <w:sz w:val="22"/>
                <w:szCs w:val="22"/>
              </w:rPr>
              <w:t>30</w:t>
            </w:r>
          </w:p>
        </w:tc>
      </w:tr>
      <w:tr w:rsidR="005E1EE7" w:rsidRPr="00FE4830" w14:paraId="036EF660" w14:textId="77777777" w:rsidTr="00942B55">
        <w:trPr>
          <w:trHeight w:val="799"/>
        </w:trPr>
        <w:tc>
          <w:tcPr>
            <w:tcW w:w="519" w:type="pct"/>
            <w:vMerge w:val="restart"/>
            <w:vAlign w:val="center"/>
          </w:tcPr>
          <w:p w14:paraId="70C76D74" w14:textId="77777777" w:rsidR="005E1EE7" w:rsidRPr="00FE4830" w:rsidRDefault="005E1EE7">
            <w:pPr>
              <w:pStyle w:val="ListParagraph"/>
              <w:numPr>
                <w:ilvl w:val="0"/>
                <w:numId w:val="7"/>
              </w:numPr>
              <w:spacing w:after="0" w:line="276" w:lineRule="auto"/>
              <w:contextualSpacing/>
              <w:rPr>
                <w:rFonts w:asciiTheme="minorHAnsi" w:hAnsiTheme="minorHAnsi" w:cstheme="minorHAnsi"/>
                <w:sz w:val="22"/>
                <w:szCs w:val="22"/>
              </w:rPr>
            </w:pPr>
          </w:p>
        </w:tc>
        <w:tc>
          <w:tcPr>
            <w:tcW w:w="1737" w:type="pct"/>
            <w:vMerge w:val="restart"/>
            <w:vAlign w:val="center"/>
          </w:tcPr>
          <w:p w14:paraId="2DBEE863" w14:textId="02826FCF" w:rsidR="005E1EE7" w:rsidRPr="00FE4830" w:rsidRDefault="005E1EE7" w:rsidP="005E1EE7">
            <w:pPr>
              <w:tabs>
                <w:tab w:val="left" w:pos="360"/>
              </w:tabs>
              <w:spacing w:line="276" w:lineRule="auto"/>
              <w:rPr>
                <w:rFonts w:asciiTheme="minorHAnsi" w:hAnsiTheme="minorHAnsi" w:cstheme="minorHAnsi"/>
                <w:b/>
                <w:sz w:val="22"/>
                <w:szCs w:val="22"/>
              </w:rPr>
            </w:pPr>
            <w:r w:rsidRPr="005E1EE7">
              <w:rPr>
                <w:rFonts w:asciiTheme="minorHAnsi" w:hAnsiTheme="minorHAnsi" w:cstheme="minorHAnsi"/>
                <w:b/>
                <w:sz w:val="22"/>
                <w:szCs w:val="22"/>
              </w:rPr>
              <w:t>Financial Analyst Team worked on the report</w:t>
            </w:r>
          </w:p>
        </w:tc>
        <w:tc>
          <w:tcPr>
            <w:tcW w:w="2744" w:type="pct"/>
            <w:vAlign w:val="center"/>
          </w:tcPr>
          <w:p w14:paraId="0FE5F183" w14:textId="2D15FB71" w:rsidR="005E1EE7" w:rsidRPr="005E1EE7" w:rsidRDefault="005E1EE7" w:rsidP="00715DB0">
            <w:pPr>
              <w:tabs>
                <w:tab w:val="left" w:pos="360"/>
              </w:tabs>
              <w:spacing w:line="276" w:lineRule="auto"/>
              <w:rPr>
                <w:rFonts w:asciiTheme="minorHAnsi" w:hAnsiTheme="minorHAnsi" w:cstheme="minorHAnsi"/>
                <w:b/>
                <w:sz w:val="22"/>
                <w:szCs w:val="22"/>
              </w:rPr>
            </w:pPr>
            <w:r w:rsidRPr="005E1EE7">
              <w:rPr>
                <w:rFonts w:asciiTheme="minorHAnsi" w:hAnsiTheme="minorHAnsi" w:cstheme="minorHAnsi"/>
                <w:b/>
                <w:sz w:val="22"/>
                <w:szCs w:val="22"/>
              </w:rPr>
              <w:t>PREPARED BY: Mrs. Chhavi Toshan</w:t>
            </w:r>
          </w:p>
        </w:tc>
      </w:tr>
      <w:tr w:rsidR="005E1EE7" w:rsidRPr="00FE4830" w14:paraId="10E6E5D6" w14:textId="77777777" w:rsidTr="00942B55">
        <w:trPr>
          <w:trHeight w:val="709"/>
        </w:trPr>
        <w:tc>
          <w:tcPr>
            <w:tcW w:w="519" w:type="pct"/>
            <w:vMerge/>
            <w:vAlign w:val="center"/>
          </w:tcPr>
          <w:p w14:paraId="71B3B292" w14:textId="77777777" w:rsidR="005E1EE7" w:rsidRPr="00FE4830" w:rsidRDefault="005E1EE7">
            <w:pPr>
              <w:pStyle w:val="ListParagraph"/>
              <w:numPr>
                <w:ilvl w:val="0"/>
                <w:numId w:val="7"/>
              </w:numPr>
              <w:spacing w:after="0" w:line="276" w:lineRule="auto"/>
              <w:contextualSpacing/>
              <w:rPr>
                <w:rFonts w:asciiTheme="minorHAnsi" w:hAnsiTheme="minorHAnsi" w:cstheme="minorHAnsi"/>
                <w:sz w:val="22"/>
                <w:szCs w:val="22"/>
              </w:rPr>
            </w:pPr>
          </w:p>
        </w:tc>
        <w:tc>
          <w:tcPr>
            <w:tcW w:w="1737" w:type="pct"/>
            <w:vMerge/>
          </w:tcPr>
          <w:p w14:paraId="15D68E64" w14:textId="77777777" w:rsidR="005E1EE7" w:rsidRPr="00FE4830" w:rsidRDefault="005E1EE7" w:rsidP="005E1EE7">
            <w:pPr>
              <w:tabs>
                <w:tab w:val="left" w:pos="360"/>
              </w:tabs>
              <w:spacing w:line="276" w:lineRule="auto"/>
              <w:rPr>
                <w:rFonts w:asciiTheme="minorHAnsi" w:hAnsiTheme="minorHAnsi" w:cstheme="minorHAnsi"/>
                <w:b/>
                <w:sz w:val="22"/>
                <w:szCs w:val="22"/>
              </w:rPr>
            </w:pPr>
          </w:p>
        </w:tc>
        <w:tc>
          <w:tcPr>
            <w:tcW w:w="2744" w:type="pct"/>
            <w:vAlign w:val="center"/>
          </w:tcPr>
          <w:p w14:paraId="632155D6" w14:textId="44712D6F" w:rsidR="005E1EE7" w:rsidRPr="005E1EE7" w:rsidRDefault="005E1EE7" w:rsidP="0073116E">
            <w:pPr>
              <w:tabs>
                <w:tab w:val="left" w:pos="360"/>
              </w:tabs>
              <w:spacing w:line="276" w:lineRule="auto"/>
              <w:rPr>
                <w:rFonts w:asciiTheme="minorHAnsi" w:hAnsiTheme="minorHAnsi" w:cstheme="minorHAnsi"/>
                <w:b/>
                <w:sz w:val="22"/>
                <w:szCs w:val="22"/>
              </w:rPr>
            </w:pPr>
            <w:r w:rsidRPr="005E1EE7">
              <w:rPr>
                <w:rFonts w:asciiTheme="minorHAnsi" w:hAnsiTheme="minorHAnsi" w:cstheme="minorHAnsi"/>
                <w:b/>
                <w:sz w:val="22"/>
                <w:szCs w:val="22"/>
              </w:rPr>
              <w:t xml:space="preserve">REVIEWED BY: </w:t>
            </w:r>
            <w:r w:rsidR="0073116E">
              <w:rPr>
                <w:rFonts w:asciiTheme="minorHAnsi" w:hAnsiTheme="minorHAnsi" w:cstheme="minorHAnsi"/>
                <w:b/>
                <w:sz w:val="22"/>
                <w:szCs w:val="22"/>
              </w:rPr>
              <w:t xml:space="preserve">Mr. </w:t>
            </w:r>
            <w:r w:rsidR="00891833">
              <w:rPr>
                <w:rFonts w:asciiTheme="minorHAnsi" w:hAnsiTheme="minorHAnsi" w:cstheme="minorHAnsi"/>
                <w:b/>
                <w:sz w:val="22"/>
                <w:szCs w:val="22"/>
              </w:rPr>
              <w:t>Rachit Gupta</w:t>
            </w:r>
          </w:p>
        </w:tc>
      </w:tr>
    </w:tbl>
    <w:p w14:paraId="4029D083" w14:textId="77777777" w:rsidR="00DA2078" w:rsidRDefault="00DA2078" w:rsidP="00962183">
      <w:pPr>
        <w:ind w:left="-142"/>
        <w:rPr>
          <w:rFonts w:ascii="Arial" w:hAnsi="Arial" w:cs="Arial"/>
          <w:sz w:val="22"/>
          <w:szCs w:val="18"/>
        </w:rPr>
      </w:pPr>
    </w:p>
    <w:p w14:paraId="39D07FCE" w14:textId="77777777" w:rsidR="00C5455C" w:rsidRDefault="00C5455C" w:rsidP="00962183">
      <w:pPr>
        <w:ind w:left="-142"/>
        <w:rPr>
          <w:rFonts w:ascii="Arial" w:hAnsi="Arial" w:cs="Arial"/>
          <w:sz w:val="22"/>
          <w:szCs w:val="18"/>
        </w:rPr>
      </w:pPr>
    </w:p>
    <w:p w14:paraId="209A8116" w14:textId="77777777" w:rsidR="005E1EE7" w:rsidRPr="00A41793" w:rsidRDefault="005E1EE7" w:rsidP="005E1EE7">
      <w:pPr>
        <w:tabs>
          <w:tab w:val="left" w:pos="5670"/>
        </w:tabs>
        <w:spacing w:line="360" w:lineRule="auto"/>
        <w:ind w:right="-544"/>
        <w:jc w:val="both"/>
        <w:rPr>
          <w:rFonts w:ascii="Arial" w:hAnsi="Arial" w:cs="Arial"/>
          <w:sz w:val="28"/>
        </w:rPr>
      </w:pPr>
      <w:r w:rsidRPr="00A41793">
        <w:rPr>
          <w:rFonts w:ascii="Arial" w:hAnsi="Arial" w:cs="Arial"/>
          <w:b/>
          <w:sz w:val="22"/>
        </w:rPr>
        <w:t>For R.K Associates Valuers &amp; Techno</w:t>
      </w:r>
      <w:r w:rsidRPr="00A41793">
        <w:rPr>
          <w:rFonts w:ascii="Arial" w:hAnsi="Arial" w:cs="Arial"/>
          <w:b/>
          <w:sz w:val="22"/>
        </w:rPr>
        <w:tab/>
        <w:t>Place</w:t>
      </w:r>
      <w:r w:rsidRPr="00A41793">
        <w:rPr>
          <w:rFonts w:ascii="Arial" w:hAnsi="Arial" w:cs="Arial"/>
          <w:b/>
          <w:sz w:val="22"/>
        </w:rPr>
        <w:tab/>
        <w:t>:</w:t>
      </w:r>
      <w:r w:rsidRPr="00A41793">
        <w:rPr>
          <w:rFonts w:ascii="Arial" w:hAnsi="Arial" w:cs="Arial"/>
          <w:b/>
          <w:sz w:val="22"/>
        </w:rPr>
        <w:tab/>
        <w:t>NOIDA</w:t>
      </w:r>
    </w:p>
    <w:p w14:paraId="3AFE2620" w14:textId="1A7D715F" w:rsidR="005E1EE7" w:rsidRPr="005E1EE7" w:rsidRDefault="005E1EE7" w:rsidP="005E1EE7">
      <w:pPr>
        <w:tabs>
          <w:tab w:val="left" w:pos="5670"/>
        </w:tabs>
        <w:spacing w:line="360" w:lineRule="auto"/>
        <w:ind w:left="5670" w:right="-544" w:hanging="5670"/>
        <w:jc w:val="both"/>
        <w:rPr>
          <w:rFonts w:ascii="Arial" w:hAnsi="Arial" w:cs="Arial"/>
          <w:sz w:val="28"/>
        </w:rPr>
      </w:pPr>
      <w:r w:rsidRPr="00A41793">
        <w:rPr>
          <w:rFonts w:ascii="Arial" w:hAnsi="Arial" w:cs="Arial"/>
          <w:b/>
          <w:sz w:val="22"/>
        </w:rPr>
        <w:t>Engineering Consultants (P) Ltd.</w:t>
      </w:r>
      <w:r w:rsidRPr="00A41793">
        <w:rPr>
          <w:rFonts w:ascii="Arial" w:hAnsi="Arial" w:cs="Arial"/>
          <w:b/>
          <w:sz w:val="22"/>
        </w:rPr>
        <w:tab/>
        <w:t>Date</w:t>
      </w:r>
      <w:r w:rsidRPr="00A41793">
        <w:rPr>
          <w:rFonts w:ascii="Arial" w:hAnsi="Arial" w:cs="Arial"/>
          <w:b/>
          <w:sz w:val="22"/>
        </w:rPr>
        <w:tab/>
        <w:t>:</w:t>
      </w:r>
      <w:r w:rsidRPr="00A41793">
        <w:rPr>
          <w:rFonts w:ascii="Arial" w:hAnsi="Arial" w:cs="Arial"/>
          <w:b/>
          <w:sz w:val="22"/>
        </w:rPr>
        <w:tab/>
      </w:r>
      <w:r w:rsidR="009404FB">
        <w:rPr>
          <w:rFonts w:ascii="Arial" w:hAnsi="Arial" w:cs="Arial"/>
          <w:b/>
          <w:sz w:val="22"/>
        </w:rPr>
        <w:t>1</w:t>
      </w:r>
      <w:r w:rsidR="00C62CD1">
        <w:rPr>
          <w:rFonts w:ascii="Arial" w:hAnsi="Arial" w:cs="Arial"/>
          <w:b/>
          <w:sz w:val="22"/>
        </w:rPr>
        <w:t>8</w:t>
      </w:r>
      <w:r w:rsidRPr="0048510E">
        <w:rPr>
          <w:rFonts w:ascii="Arial" w:hAnsi="Arial" w:cs="Arial"/>
          <w:b/>
          <w:sz w:val="22"/>
          <w:vertAlign w:val="superscript"/>
        </w:rPr>
        <w:t>th</w:t>
      </w:r>
      <w:r w:rsidR="00451967">
        <w:rPr>
          <w:rFonts w:ascii="Arial" w:hAnsi="Arial" w:cs="Arial"/>
          <w:b/>
          <w:sz w:val="22"/>
        </w:rPr>
        <w:t xml:space="preserve"> </w:t>
      </w:r>
      <w:r w:rsidR="00C62CD1">
        <w:rPr>
          <w:rFonts w:ascii="Arial" w:hAnsi="Arial" w:cs="Arial"/>
          <w:b/>
          <w:sz w:val="22"/>
        </w:rPr>
        <w:t>October</w:t>
      </w:r>
      <w:r w:rsidRPr="0048510E">
        <w:rPr>
          <w:rFonts w:ascii="Arial" w:hAnsi="Arial" w:cs="Arial"/>
          <w:b/>
          <w:sz w:val="22"/>
        </w:rPr>
        <w:t xml:space="preserve"> 202</w:t>
      </w:r>
      <w:r w:rsidR="009404FB">
        <w:rPr>
          <w:rFonts w:ascii="Arial" w:hAnsi="Arial" w:cs="Arial"/>
          <w:b/>
          <w:sz w:val="22"/>
        </w:rPr>
        <w:t>3</w:t>
      </w:r>
      <w:r w:rsidRPr="00A41793">
        <w:rPr>
          <w:rFonts w:ascii="Arial" w:hAnsi="Arial" w:cs="Arial"/>
          <w:sz w:val="28"/>
        </w:rPr>
        <w:tab/>
      </w:r>
    </w:p>
    <w:p w14:paraId="08214A3B" w14:textId="77777777" w:rsidR="009404FB" w:rsidRDefault="009404FB" w:rsidP="005E1EE7">
      <w:pPr>
        <w:tabs>
          <w:tab w:val="left" w:pos="720"/>
        </w:tabs>
        <w:spacing w:line="360" w:lineRule="auto"/>
        <w:ind w:right="-544"/>
        <w:rPr>
          <w:rFonts w:ascii="Arial" w:hAnsi="Arial" w:cs="Arial"/>
          <w:b/>
          <w:sz w:val="22"/>
          <w:szCs w:val="20"/>
        </w:rPr>
      </w:pPr>
    </w:p>
    <w:p w14:paraId="09FD76F7" w14:textId="77777777" w:rsidR="00C5455C" w:rsidRDefault="00C5455C" w:rsidP="005E1EE7">
      <w:pPr>
        <w:tabs>
          <w:tab w:val="left" w:pos="720"/>
        </w:tabs>
        <w:spacing w:line="360" w:lineRule="auto"/>
        <w:ind w:right="-544"/>
        <w:rPr>
          <w:rFonts w:ascii="Arial" w:hAnsi="Arial" w:cs="Arial"/>
          <w:b/>
          <w:sz w:val="22"/>
          <w:szCs w:val="20"/>
        </w:rPr>
      </w:pPr>
    </w:p>
    <w:p w14:paraId="430976E9" w14:textId="5FBD9C47" w:rsidR="005E1EE7" w:rsidRPr="00A41793" w:rsidRDefault="005E1EE7" w:rsidP="005E1EE7">
      <w:pPr>
        <w:tabs>
          <w:tab w:val="left" w:pos="720"/>
        </w:tabs>
        <w:spacing w:line="360" w:lineRule="auto"/>
        <w:ind w:right="-544"/>
        <w:rPr>
          <w:rFonts w:ascii="Arial" w:hAnsi="Arial" w:cs="Arial"/>
          <w:b/>
          <w:sz w:val="22"/>
          <w:szCs w:val="20"/>
        </w:rPr>
      </w:pPr>
      <w:r w:rsidRPr="00A41793">
        <w:rPr>
          <w:rFonts w:ascii="Arial" w:hAnsi="Arial" w:cs="Arial"/>
          <w:b/>
          <w:sz w:val="22"/>
          <w:szCs w:val="20"/>
        </w:rPr>
        <w:t>(Authorized Signatory)</w:t>
      </w:r>
    </w:p>
    <w:p w14:paraId="5D23A7F4" w14:textId="77777777" w:rsidR="005E1EE7" w:rsidRPr="00A41793" w:rsidRDefault="005E1EE7" w:rsidP="005E1EE7">
      <w:pPr>
        <w:tabs>
          <w:tab w:val="left" w:pos="360"/>
        </w:tabs>
        <w:ind w:right="-544"/>
        <w:jc w:val="both"/>
        <w:rPr>
          <w:rFonts w:ascii="Arial" w:hAnsi="Arial" w:cs="Arial"/>
          <w:b/>
          <w:sz w:val="22"/>
          <w:szCs w:val="20"/>
        </w:rPr>
      </w:pPr>
      <w:r w:rsidRPr="00A41793">
        <w:rPr>
          <w:rFonts w:ascii="Arial" w:hAnsi="Arial" w:cs="Arial"/>
          <w:b/>
          <w:sz w:val="22"/>
          <w:szCs w:val="20"/>
        </w:rPr>
        <w:t>Valuations</w:t>
      </w:r>
    </w:p>
    <w:p w14:paraId="0632306B" w14:textId="77777777" w:rsidR="00B129F3" w:rsidRDefault="00B129F3">
      <w:pPr>
        <w:rPr>
          <w:rFonts w:ascii="Arial" w:eastAsia="Arial" w:hAnsi="Arial" w:cs="Arial"/>
          <w:b/>
          <w:sz w:val="22"/>
          <w:szCs w:val="22"/>
          <w:u w:val="single"/>
        </w:rPr>
      </w:pPr>
      <w:r>
        <w:rPr>
          <w:rFonts w:ascii="Arial" w:eastAsia="Arial" w:hAnsi="Arial" w:cs="Arial"/>
          <w:b/>
          <w:sz w:val="22"/>
          <w:szCs w:val="22"/>
          <w:u w:val="single"/>
        </w:rPr>
        <w:br w:type="page"/>
      </w:r>
    </w:p>
    <w:p w14:paraId="5C64CD9C" w14:textId="77777777" w:rsidR="00092BEE" w:rsidRDefault="00092BEE" w:rsidP="005E1EE7">
      <w:pPr>
        <w:tabs>
          <w:tab w:val="left" w:pos="360"/>
        </w:tabs>
        <w:spacing w:line="360" w:lineRule="auto"/>
        <w:jc w:val="center"/>
        <w:rPr>
          <w:rFonts w:ascii="Arial" w:eastAsia="Arial" w:hAnsi="Arial" w:cs="Arial"/>
          <w:b/>
          <w:sz w:val="22"/>
          <w:szCs w:val="22"/>
          <w:u w:val="single"/>
        </w:rPr>
      </w:pPr>
    </w:p>
    <w:p w14:paraId="565921D5" w14:textId="59900C3C" w:rsidR="005E1EE7" w:rsidRPr="00906AAD" w:rsidRDefault="005E1EE7" w:rsidP="005E1EE7">
      <w:pPr>
        <w:tabs>
          <w:tab w:val="left" w:pos="360"/>
        </w:tabs>
        <w:spacing w:line="360" w:lineRule="auto"/>
        <w:jc w:val="center"/>
        <w:rPr>
          <w:rFonts w:ascii="Arial" w:eastAsia="Arial" w:hAnsi="Arial" w:cs="Arial"/>
          <w:b/>
          <w:sz w:val="22"/>
          <w:szCs w:val="22"/>
          <w:u w:val="single"/>
        </w:rPr>
      </w:pPr>
      <w:r w:rsidRPr="00906AAD">
        <w:rPr>
          <w:rFonts w:ascii="Arial" w:eastAsia="Arial" w:hAnsi="Arial" w:cs="Arial"/>
          <w:b/>
          <w:sz w:val="22"/>
          <w:szCs w:val="22"/>
          <w:u w:val="single"/>
        </w:rPr>
        <w:t>IMPORTANT NOTICE</w:t>
      </w:r>
    </w:p>
    <w:p w14:paraId="2230B9CF" w14:textId="77777777" w:rsidR="00092BEE" w:rsidRPr="00906AAD" w:rsidRDefault="00092BEE" w:rsidP="005E1EE7">
      <w:pPr>
        <w:tabs>
          <w:tab w:val="left" w:pos="360"/>
        </w:tabs>
        <w:spacing w:line="360" w:lineRule="auto"/>
        <w:jc w:val="center"/>
        <w:rPr>
          <w:rFonts w:ascii="Arial" w:eastAsia="Arial" w:hAnsi="Arial" w:cs="Arial"/>
          <w:b/>
          <w:sz w:val="22"/>
          <w:szCs w:val="22"/>
          <w:u w:val="single"/>
        </w:rPr>
      </w:pPr>
    </w:p>
    <w:p w14:paraId="5A6433B1" w14:textId="77777777" w:rsidR="005E1EE7" w:rsidRPr="00906AAD" w:rsidRDefault="005E1EE7" w:rsidP="005E1EE7">
      <w:pPr>
        <w:tabs>
          <w:tab w:val="left" w:pos="360"/>
        </w:tabs>
        <w:spacing w:line="360" w:lineRule="auto"/>
        <w:jc w:val="center"/>
        <w:rPr>
          <w:rFonts w:ascii="Arial" w:eastAsia="Arial" w:hAnsi="Arial" w:cs="Arial"/>
          <w:i/>
          <w:sz w:val="22"/>
          <w:szCs w:val="22"/>
        </w:rPr>
      </w:pPr>
      <w:r w:rsidRPr="00906AAD">
        <w:rPr>
          <w:rFonts w:ascii="Arial" w:eastAsia="Arial" w:hAnsi="Arial" w:cs="Arial"/>
          <w:b/>
          <w:i/>
          <w:sz w:val="22"/>
          <w:szCs w:val="22"/>
          <w:u w:val="single"/>
        </w:rPr>
        <w:t>COPYRIGHT FORMAT</w:t>
      </w:r>
      <w:r w:rsidRPr="00906AAD">
        <w:rPr>
          <w:rFonts w:ascii="Arial" w:eastAsia="Arial" w:hAnsi="Arial" w:cs="Arial"/>
          <w:b/>
          <w:i/>
          <w:sz w:val="22"/>
          <w:szCs w:val="22"/>
        </w:rPr>
        <w:t>:</w:t>
      </w:r>
      <w:r w:rsidRPr="00906AAD">
        <w:rPr>
          <w:rFonts w:ascii="Arial" w:eastAsia="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511FF8E6" w14:textId="77777777" w:rsidR="005E1EE7" w:rsidRPr="00906AAD" w:rsidRDefault="005E1EE7" w:rsidP="005E1EE7">
      <w:pPr>
        <w:tabs>
          <w:tab w:val="left" w:pos="360"/>
        </w:tabs>
        <w:spacing w:line="360" w:lineRule="auto"/>
        <w:jc w:val="center"/>
        <w:rPr>
          <w:rFonts w:ascii="Arial" w:eastAsia="Arial" w:hAnsi="Arial" w:cs="Arial"/>
          <w:i/>
          <w:sz w:val="22"/>
          <w:szCs w:val="22"/>
        </w:rPr>
      </w:pPr>
      <w:r w:rsidRPr="00906AAD">
        <w:rPr>
          <w:rFonts w:ascii="Arial" w:eastAsia="Arial" w:hAnsi="Arial" w:cs="Arial"/>
          <w:i/>
          <w:sz w:val="22"/>
          <w:szCs w:val="22"/>
        </w:rPr>
        <w:t xml:space="preserve">This report is intended for the sole use of the intended recipient/s and contains material that is </w:t>
      </w:r>
      <w:r w:rsidRPr="00906AAD">
        <w:rPr>
          <w:rFonts w:ascii="Arial" w:eastAsia="Arial" w:hAnsi="Arial" w:cs="Arial"/>
          <w:b/>
          <w:i/>
          <w:sz w:val="22"/>
          <w:szCs w:val="22"/>
        </w:rPr>
        <w:t>STRICTLY CONFIDENTIAL AND PRIVATE.</w:t>
      </w:r>
    </w:p>
    <w:p w14:paraId="529C6319" w14:textId="77777777" w:rsidR="005E1EE7" w:rsidRPr="00906AAD" w:rsidRDefault="005E1EE7" w:rsidP="005E1EE7">
      <w:pPr>
        <w:tabs>
          <w:tab w:val="left" w:pos="360"/>
        </w:tabs>
        <w:spacing w:line="360" w:lineRule="auto"/>
        <w:jc w:val="center"/>
        <w:rPr>
          <w:rFonts w:ascii="Arial" w:eastAsia="Arial" w:hAnsi="Arial" w:cs="Arial"/>
          <w:i/>
          <w:sz w:val="22"/>
          <w:szCs w:val="22"/>
        </w:rPr>
      </w:pPr>
    </w:p>
    <w:p w14:paraId="18B31F5D" w14:textId="43A7E55F" w:rsidR="005E1EE7" w:rsidRPr="00906AAD" w:rsidRDefault="005E1EE7" w:rsidP="005E1EE7">
      <w:pPr>
        <w:spacing w:line="360" w:lineRule="auto"/>
        <w:jc w:val="center"/>
        <w:rPr>
          <w:rFonts w:ascii="Arial" w:eastAsia="Arial" w:hAnsi="Arial" w:cs="Arial"/>
          <w:i/>
          <w:sz w:val="22"/>
          <w:szCs w:val="22"/>
        </w:rPr>
      </w:pPr>
      <w:bookmarkStart w:id="1" w:name="_heading=h.gjdgxs" w:colFirst="0" w:colLast="0"/>
      <w:bookmarkEnd w:id="1"/>
      <w:r w:rsidRPr="00906AAD">
        <w:rPr>
          <w:rFonts w:ascii="Arial" w:eastAsia="Arial" w:hAnsi="Arial" w:cs="Arial"/>
          <w:b/>
          <w:i/>
          <w:sz w:val="22"/>
          <w:szCs w:val="22"/>
          <w:u w:val="single"/>
        </w:rPr>
        <w:t>DEFECT LIABILITY PERIOD</w:t>
      </w:r>
      <w:r w:rsidRPr="00906AAD">
        <w:rPr>
          <w:rFonts w:ascii="Arial" w:eastAsia="Arial" w:hAnsi="Arial" w:cs="Arial"/>
          <w:b/>
          <w:i/>
          <w:sz w:val="22"/>
          <w:szCs w:val="22"/>
        </w:rPr>
        <w:t>:</w:t>
      </w:r>
      <w:r w:rsidRPr="00906AAD">
        <w:rPr>
          <w:rFonts w:ascii="Arial" w:eastAsia="Arial" w:hAnsi="Arial" w:cs="Arial"/>
          <w:i/>
          <w:sz w:val="22"/>
          <w:szCs w:val="22"/>
        </w:rPr>
        <w:t xml:space="preserve"> In case of any query/ issue or escalation you may please contact Incident Manager at valuers@rkassociates.org. Though adequate care has been taken while preparing this report as per its scope, but </w:t>
      </w:r>
      <w:r w:rsidR="00906AAD" w:rsidRPr="00906AAD">
        <w:rPr>
          <w:rFonts w:ascii="Arial" w:eastAsia="Arial" w:hAnsi="Arial" w:cs="Arial"/>
          <w:i/>
          <w:sz w:val="22"/>
          <w:szCs w:val="22"/>
        </w:rPr>
        <w:t>still,</w:t>
      </w:r>
      <w:r w:rsidRPr="00906AAD">
        <w:rPr>
          <w:rFonts w:ascii="Arial" w:eastAsia="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2F09AB0F" w14:textId="77777777" w:rsidR="005E1EE7" w:rsidRPr="00906AAD" w:rsidRDefault="005E1EE7" w:rsidP="005E1EE7">
      <w:pPr>
        <w:spacing w:line="360" w:lineRule="auto"/>
        <w:jc w:val="center"/>
        <w:rPr>
          <w:rFonts w:ascii="Arial" w:eastAsia="Arial" w:hAnsi="Arial" w:cs="Arial"/>
          <w:i/>
          <w:sz w:val="22"/>
          <w:szCs w:val="22"/>
        </w:rPr>
      </w:pPr>
    </w:p>
    <w:p w14:paraId="2AC6E18B" w14:textId="23A64027" w:rsidR="005E1EE7" w:rsidRDefault="005E1EE7" w:rsidP="005E1EE7">
      <w:pPr>
        <w:spacing w:line="360" w:lineRule="auto"/>
        <w:jc w:val="both"/>
        <w:rPr>
          <w:rFonts w:ascii="Arial" w:eastAsia="Arial" w:hAnsi="Arial" w:cs="Arial"/>
          <w:b/>
          <w:i/>
          <w:sz w:val="20"/>
          <w:szCs w:val="20"/>
        </w:rPr>
      </w:pPr>
      <w:r w:rsidRPr="00906AAD">
        <w:rPr>
          <w:rFonts w:ascii="Arial" w:eastAsia="Arial" w:hAnsi="Arial" w:cs="Arial"/>
          <w:b/>
          <w:i/>
          <w:sz w:val="22"/>
          <w:szCs w:val="22"/>
          <w:u w:val="single"/>
        </w:rPr>
        <w:t>R. K. Associates Important Disclaimer and Remarks</w:t>
      </w:r>
      <w:r w:rsidRPr="00906AAD">
        <w:rPr>
          <w:rFonts w:ascii="Arial" w:eastAsia="Arial" w:hAnsi="Arial" w:cs="Arial"/>
          <w:b/>
          <w:i/>
          <w:sz w:val="22"/>
          <w:szCs w:val="22"/>
        </w:rPr>
        <w:t xml:space="preserve"> </w:t>
      </w:r>
      <w:r w:rsidRPr="00906AAD">
        <w:rPr>
          <w:rFonts w:ascii="Arial" w:eastAsia="Arial" w:hAnsi="Arial" w:cs="Arial"/>
          <w:i/>
          <w:sz w:val="22"/>
          <w:szCs w:val="22"/>
        </w:rPr>
        <w:t>are integral part of this report and Feasibility assessment is subject to this section. Reader of the report is advised to read all the points mentioned in these sections carefully.</w:t>
      </w:r>
      <w:r>
        <w:rPr>
          <w:rFonts w:ascii="Arial" w:eastAsia="Arial" w:hAnsi="Arial" w:cs="Arial"/>
          <w:b/>
          <w:i/>
          <w:sz w:val="20"/>
          <w:szCs w:val="20"/>
        </w:rPr>
        <w:t xml:space="preserve"> </w:t>
      </w:r>
    </w:p>
    <w:p w14:paraId="7327A58E" w14:textId="77777777" w:rsidR="00B129F3" w:rsidRDefault="00B129F3" w:rsidP="00BA5D21">
      <w:pPr>
        <w:tabs>
          <w:tab w:val="left" w:pos="8647"/>
        </w:tabs>
      </w:pPr>
      <w:r>
        <w:br w:type="page"/>
      </w: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88"/>
        <w:gridCol w:w="8435"/>
      </w:tblGrid>
      <w:tr w:rsidR="00BA5D21" w:rsidRPr="002808B8" w14:paraId="47E58A82" w14:textId="77777777" w:rsidTr="00797BC4">
        <w:trPr>
          <w:trHeight w:val="304"/>
        </w:trPr>
        <w:tc>
          <w:tcPr>
            <w:tcW w:w="750" w:type="pct"/>
            <w:shd w:val="clear" w:color="auto" w:fill="002060"/>
            <w:vAlign w:val="center"/>
          </w:tcPr>
          <w:p w14:paraId="1ABE963C" w14:textId="77777777" w:rsidR="00BA5D21" w:rsidRPr="002808B8" w:rsidRDefault="00BA5D21" w:rsidP="00A56FEA">
            <w:pPr>
              <w:jc w:val="center"/>
              <w:rPr>
                <w:rFonts w:ascii="Arial" w:hAnsi="Arial" w:cs="Arial"/>
                <w:b/>
                <w:i/>
                <w:sz w:val="16"/>
                <w:szCs w:val="16"/>
              </w:rPr>
            </w:pPr>
            <w:r w:rsidRPr="002808B8">
              <w:rPr>
                <w:rFonts w:ascii="Arial" w:hAnsi="Arial" w:cs="Arial"/>
                <w:b/>
              </w:rPr>
              <w:lastRenderedPageBreak/>
              <w:t>PART D</w:t>
            </w:r>
          </w:p>
        </w:tc>
        <w:tc>
          <w:tcPr>
            <w:tcW w:w="4250" w:type="pct"/>
            <w:shd w:val="clear" w:color="auto" w:fill="9CC2E5" w:themeFill="accent1" w:themeFillTint="99"/>
            <w:vAlign w:val="center"/>
          </w:tcPr>
          <w:p w14:paraId="1C962A68" w14:textId="2CC39419" w:rsidR="00BA5D21" w:rsidRPr="002808B8" w:rsidRDefault="00BA5D21" w:rsidP="00A56FEA">
            <w:pPr>
              <w:jc w:val="center"/>
              <w:rPr>
                <w:rFonts w:ascii="Arial" w:hAnsi="Arial" w:cs="Arial"/>
                <w:b/>
                <w:sz w:val="20"/>
                <w:szCs w:val="20"/>
              </w:rPr>
            </w:pPr>
            <w:r w:rsidRPr="00B40C90">
              <w:rPr>
                <w:rFonts w:ascii="Arial" w:hAnsi="Arial" w:cs="Arial"/>
                <w:b/>
                <w:szCs w:val="20"/>
              </w:rPr>
              <w:t>ANNEXURES</w:t>
            </w:r>
            <w:r w:rsidRPr="002808B8">
              <w:rPr>
                <w:rFonts w:ascii="Arial" w:hAnsi="Arial" w:cs="Arial"/>
                <w:b/>
                <w:szCs w:val="20"/>
              </w:rPr>
              <w:t xml:space="preserve"> | ASSUMPTIONS | </w:t>
            </w:r>
            <w:r w:rsidR="00B94297">
              <w:rPr>
                <w:rFonts w:ascii="Arial" w:hAnsi="Arial" w:cs="Arial"/>
                <w:b/>
                <w:szCs w:val="20"/>
              </w:rPr>
              <w:t>DEFINITIONS</w:t>
            </w:r>
            <w:r w:rsidR="00B94297" w:rsidRPr="002808B8">
              <w:rPr>
                <w:rFonts w:ascii="Arial" w:hAnsi="Arial" w:cs="Arial"/>
                <w:b/>
                <w:szCs w:val="20"/>
              </w:rPr>
              <w:t xml:space="preserve"> | </w:t>
            </w:r>
            <w:r w:rsidRPr="002808B8">
              <w:rPr>
                <w:rFonts w:ascii="Arial" w:hAnsi="Arial" w:cs="Arial"/>
                <w:b/>
                <w:szCs w:val="20"/>
              </w:rPr>
              <w:t xml:space="preserve">REMARKS </w:t>
            </w:r>
          </w:p>
        </w:tc>
      </w:tr>
    </w:tbl>
    <w:sdt>
      <w:sdtPr>
        <w:rPr>
          <w:rFonts w:ascii="Arial" w:hAnsi="Arial" w:cs="Arial"/>
          <w:b/>
        </w:rPr>
        <w:id w:val="826632950"/>
        <w:placeholder>
          <w:docPart w:val="DD8FDDE869594CD6B6E807FB62987CBE"/>
        </w:placeholder>
      </w:sdtPr>
      <w:sdtEndPr>
        <w:rPr>
          <w:u w:val="single"/>
        </w:rPr>
      </w:sdtEndPr>
      <w:sdtContent>
        <w:p w14:paraId="604E7D8C" w14:textId="3D44E459" w:rsidR="00BA5D21" w:rsidRPr="00D217A0" w:rsidRDefault="00BA5D21" w:rsidP="001E36DF">
          <w:pPr>
            <w:spacing w:before="240" w:line="360" w:lineRule="auto"/>
            <w:jc w:val="center"/>
            <w:rPr>
              <w:b/>
              <w:u w:val="single"/>
            </w:rPr>
          </w:pPr>
          <w:r>
            <w:rPr>
              <w:rFonts w:ascii="Arial" w:hAnsi="Arial" w:cs="Arial"/>
              <w:b/>
            </w:rPr>
            <w:t>ANN</w:t>
          </w:r>
          <w:r w:rsidR="001E36DF">
            <w:rPr>
              <w:rFonts w:ascii="Arial" w:hAnsi="Arial" w:cs="Arial"/>
              <w:b/>
            </w:rPr>
            <w:t>EXURES – 31</w:t>
          </w:r>
          <w:r w:rsidR="001E36DF" w:rsidRPr="001E36DF">
            <w:rPr>
              <w:rFonts w:ascii="Arial" w:hAnsi="Arial" w:cs="Arial"/>
              <w:b/>
              <w:vertAlign w:val="superscript"/>
            </w:rPr>
            <w:t>ST</w:t>
          </w:r>
          <w:r w:rsidR="001E36DF">
            <w:rPr>
              <w:rFonts w:ascii="Arial" w:hAnsi="Arial" w:cs="Arial"/>
              <w:b/>
            </w:rPr>
            <w:t xml:space="preserve"> MARCH 2023</w:t>
          </w:r>
        </w:p>
      </w:sdtContent>
    </w:sdt>
    <w:p w14:paraId="797CC904" w14:textId="0296129C" w:rsidR="00A06467" w:rsidRPr="005E1EE7" w:rsidRDefault="005E1EE7" w:rsidP="00917F51">
      <w:pPr>
        <w:jc w:val="center"/>
        <w:rPr>
          <w:rFonts w:ascii="Arial" w:hAnsi="Arial" w:cs="Arial"/>
          <w:sz w:val="20"/>
          <w:szCs w:val="18"/>
        </w:rPr>
      </w:pPr>
      <w:r>
        <w:rPr>
          <w:rFonts w:ascii="Arial" w:hAnsi="Arial" w:cs="Arial"/>
          <w:noProof/>
          <w:sz w:val="22"/>
          <w:szCs w:val="18"/>
          <w:lang w:val="en-IN" w:eastAsia="en-IN"/>
        </w:rPr>
        <mc:AlternateContent>
          <mc:Choice Requires="wps">
            <w:drawing>
              <wp:anchor distT="4294967294" distB="4294967294" distL="114300" distR="114300" simplePos="0" relativeHeight="251661312" behindDoc="0" locked="0" layoutInCell="1" allowOverlap="1" wp14:anchorId="45975DD5" wp14:editId="6E24BB5F">
                <wp:simplePos x="0" y="0"/>
                <wp:positionH relativeFrom="margin">
                  <wp:posOffset>-182880</wp:posOffset>
                </wp:positionH>
                <wp:positionV relativeFrom="paragraph">
                  <wp:posOffset>297180</wp:posOffset>
                </wp:positionV>
                <wp:extent cx="6362700" cy="7620"/>
                <wp:effectExtent l="0" t="19050" r="38100" b="49530"/>
                <wp:wrapTopAndBottom/>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1CE378F" id="Straight Connector 25" o:spid="_x0000_s1026" style="position:absolute;z-index:2516613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4.4pt,23.4pt" to="486.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" strokeweight="5pt">
                <v:stroke joinstyle="miter"/>
                <o:lock v:ext="edit" shapetype="f"/>
                <w10:wrap type="topAndBottom" anchorx="margin"/>
              </v:line>
            </w:pict>
          </mc:Fallback>
        </mc:AlternateContent>
      </w:r>
      <w:r w:rsidR="00A06467" w:rsidRPr="005E1EE7">
        <w:rPr>
          <w:rFonts w:ascii="Arial" w:hAnsi="Arial" w:cs="Arial"/>
          <w:b/>
          <w:bCs/>
          <w:sz w:val="22"/>
        </w:rPr>
        <w:t xml:space="preserve">ANNEXURE I </w:t>
      </w:r>
      <w:r w:rsidR="00A06467" w:rsidRPr="005E1EE7">
        <w:rPr>
          <w:rFonts w:ascii="Arial" w:hAnsi="Arial" w:cs="Arial"/>
          <w:b/>
          <w:bCs/>
          <w:iCs/>
          <w:sz w:val="22"/>
        </w:rPr>
        <w:t xml:space="preserve">– </w:t>
      </w:r>
      <w:r w:rsidR="00194B9D" w:rsidRPr="005E1EE7">
        <w:rPr>
          <w:rFonts w:ascii="Arial" w:hAnsi="Arial" w:cs="Arial"/>
          <w:b/>
          <w:bCs/>
          <w:sz w:val="22"/>
        </w:rPr>
        <w:t>NON-CURRENT</w:t>
      </w:r>
      <w:r w:rsidR="00A06467" w:rsidRPr="005E1EE7">
        <w:rPr>
          <w:rFonts w:ascii="Arial" w:hAnsi="Arial" w:cs="Arial"/>
          <w:b/>
          <w:bCs/>
          <w:sz w:val="22"/>
        </w:rPr>
        <w:t xml:space="preserve"> </w:t>
      </w:r>
      <w:r w:rsidR="003C78A0">
        <w:rPr>
          <w:rFonts w:ascii="Arial" w:hAnsi="Arial" w:cs="Arial"/>
          <w:b/>
          <w:bCs/>
          <w:sz w:val="22"/>
        </w:rPr>
        <w:t>INVESTMENT</w:t>
      </w:r>
    </w:p>
    <w:p w14:paraId="0219CF3B" w14:textId="52932914" w:rsidR="006B7E22" w:rsidRDefault="006B7E22" w:rsidP="003C78A0">
      <w:pPr>
        <w:spacing w:after="0"/>
        <w:ind w:left="-284"/>
        <w:rPr>
          <w:rFonts w:ascii="Arial" w:hAnsi="Arial" w:cs="Arial"/>
          <w:sz w:val="18"/>
          <w:szCs w:val="18"/>
        </w:rPr>
      </w:pPr>
    </w:p>
    <w:tbl>
      <w:tblPr>
        <w:tblW w:w="100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34"/>
        <w:gridCol w:w="1098"/>
        <w:gridCol w:w="888"/>
        <w:gridCol w:w="1247"/>
        <w:gridCol w:w="4491"/>
      </w:tblGrid>
      <w:tr w:rsidR="00A054F6" w:rsidRPr="003C78A0" w14:paraId="6EE886E2" w14:textId="77777777" w:rsidTr="00A054F6">
        <w:trPr>
          <w:trHeight w:val="300"/>
        </w:trPr>
        <w:tc>
          <w:tcPr>
            <w:tcW w:w="10020" w:type="dxa"/>
            <w:gridSpan w:val="6"/>
            <w:shd w:val="clear" w:color="auto" w:fill="002060"/>
            <w:vAlign w:val="center"/>
          </w:tcPr>
          <w:p w14:paraId="7F014607" w14:textId="01CF4CE6" w:rsidR="00A054F6" w:rsidRPr="00A054F6" w:rsidRDefault="00A054F6" w:rsidP="00A054F6">
            <w:pPr>
              <w:spacing w:after="0" w:line="276" w:lineRule="auto"/>
              <w:jc w:val="center"/>
              <w:rPr>
                <w:rFonts w:asciiTheme="minorHAnsi" w:hAnsiTheme="minorHAnsi" w:cstheme="minorHAnsi"/>
                <w:b/>
                <w:bCs/>
                <w:color w:val="FFFFFF"/>
                <w:sz w:val="22"/>
                <w:szCs w:val="22"/>
              </w:rPr>
            </w:pPr>
            <w:r w:rsidRPr="00A054F6">
              <w:rPr>
                <w:rFonts w:asciiTheme="minorHAnsi" w:hAnsiTheme="minorHAnsi" w:cstheme="minorHAnsi"/>
                <w:b/>
                <w:bCs/>
                <w:color w:val="FFFFFF"/>
                <w:sz w:val="22"/>
                <w:szCs w:val="22"/>
              </w:rPr>
              <w:t>NON-CURRENT INVESTMENT</w:t>
            </w:r>
          </w:p>
        </w:tc>
      </w:tr>
      <w:tr w:rsidR="003C78A0" w:rsidRPr="003C78A0" w14:paraId="20E5596F" w14:textId="77777777" w:rsidTr="00194B9D">
        <w:trPr>
          <w:trHeight w:val="300"/>
        </w:trPr>
        <w:tc>
          <w:tcPr>
            <w:tcW w:w="10020" w:type="dxa"/>
            <w:gridSpan w:val="6"/>
            <w:shd w:val="clear" w:color="auto" w:fill="auto"/>
            <w:vAlign w:val="center"/>
            <w:hideMark/>
          </w:tcPr>
          <w:p w14:paraId="0753475C" w14:textId="77777777" w:rsidR="003C78A0" w:rsidRPr="003C78A0" w:rsidRDefault="003C78A0" w:rsidP="003C78A0">
            <w:pPr>
              <w:spacing w:after="0" w:line="240" w:lineRule="auto"/>
              <w:jc w:val="right"/>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Details as on 31st March 2023</w:t>
            </w:r>
          </w:p>
        </w:tc>
      </w:tr>
      <w:tr w:rsidR="003C78A0" w:rsidRPr="00493106" w14:paraId="33431D48" w14:textId="77777777" w:rsidTr="00797BC4">
        <w:trPr>
          <w:trHeight w:val="960"/>
        </w:trPr>
        <w:tc>
          <w:tcPr>
            <w:tcW w:w="567" w:type="dxa"/>
            <w:shd w:val="clear" w:color="auto" w:fill="9CC2E5" w:themeFill="accent1" w:themeFillTint="99"/>
            <w:vAlign w:val="center"/>
            <w:hideMark/>
          </w:tcPr>
          <w:p w14:paraId="19A4B5F8" w14:textId="78C454FA"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S.</w:t>
            </w:r>
            <w:r w:rsidR="00A054F6">
              <w:rPr>
                <w:rFonts w:asciiTheme="minorHAnsi" w:hAnsiTheme="minorHAnsi" w:cstheme="minorHAnsi"/>
                <w:b/>
                <w:bCs/>
                <w:color w:val="000000"/>
                <w:sz w:val="22"/>
                <w:szCs w:val="22"/>
                <w:lang w:val="en-IN" w:eastAsia="en-IN"/>
              </w:rPr>
              <w:t xml:space="preserve"> </w:t>
            </w:r>
            <w:r w:rsidRPr="003C78A0">
              <w:rPr>
                <w:rFonts w:asciiTheme="minorHAnsi" w:hAnsiTheme="minorHAnsi" w:cstheme="minorHAnsi"/>
                <w:b/>
                <w:bCs/>
                <w:color w:val="000000"/>
                <w:sz w:val="22"/>
                <w:szCs w:val="22"/>
                <w:lang w:val="en-IN" w:eastAsia="en-IN"/>
              </w:rPr>
              <w:t>No.</w:t>
            </w:r>
          </w:p>
        </w:tc>
        <w:tc>
          <w:tcPr>
            <w:tcW w:w="1826" w:type="dxa"/>
            <w:shd w:val="clear" w:color="auto" w:fill="9CC2E5" w:themeFill="accent1" w:themeFillTint="99"/>
            <w:vAlign w:val="center"/>
            <w:hideMark/>
          </w:tcPr>
          <w:p w14:paraId="5EE598E0" w14:textId="73B3412E"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Nature of Investment</w:t>
            </w:r>
          </w:p>
        </w:tc>
        <w:tc>
          <w:tcPr>
            <w:tcW w:w="1128" w:type="dxa"/>
            <w:shd w:val="clear" w:color="auto" w:fill="9CC2E5" w:themeFill="accent1" w:themeFillTint="99"/>
            <w:vAlign w:val="center"/>
            <w:hideMark/>
          </w:tcPr>
          <w:p w14:paraId="2926A28B" w14:textId="1192900E"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Amount as per Balance Sheet</w:t>
            </w:r>
          </w:p>
        </w:tc>
        <w:tc>
          <w:tcPr>
            <w:tcW w:w="888" w:type="dxa"/>
            <w:shd w:val="clear" w:color="auto" w:fill="9CC2E5" w:themeFill="accent1" w:themeFillTint="99"/>
            <w:vAlign w:val="center"/>
            <w:hideMark/>
          </w:tcPr>
          <w:p w14:paraId="4A3667D1" w14:textId="107B8584"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Fair Market Value</w:t>
            </w:r>
          </w:p>
        </w:tc>
        <w:tc>
          <w:tcPr>
            <w:tcW w:w="1120" w:type="dxa"/>
            <w:shd w:val="clear" w:color="auto" w:fill="9CC2E5" w:themeFill="accent1" w:themeFillTint="99"/>
            <w:vAlign w:val="center"/>
            <w:hideMark/>
          </w:tcPr>
          <w:p w14:paraId="2439950B" w14:textId="268BFBCC"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Liquidation Value</w:t>
            </w:r>
          </w:p>
        </w:tc>
        <w:tc>
          <w:tcPr>
            <w:tcW w:w="4491" w:type="dxa"/>
            <w:shd w:val="clear" w:color="auto" w:fill="9CC2E5" w:themeFill="accent1" w:themeFillTint="99"/>
            <w:vAlign w:val="center"/>
            <w:hideMark/>
          </w:tcPr>
          <w:p w14:paraId="501791D9" w14:textId="4A2A8F51"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Remarks</w:t>
            </w:r>
          </w:p>
        </w:tc>
      </w:tr>
      <w:tr w:rsidR="003C78A0" w:rsidRPr="003C78A0" w14:paraId="610DE73A" w14:textId="77777777" w:rsidTr="00194B9D">
        <w:trPr>
          <w:trHeight w:val="240"/>
        </w:trPr>
        <w:tc>
          <w:tcPr>
            <w:tcW w:w="10020" w:type="dxa"/>
            <w:gridSpan w:val="6"/>
            <w:shd w:val="clear" w:color="auto" w:fill="auto"/>
            <w:vAlign w:val="center"/>
            <w:hideMark/>
          </w:tcPr>
          <w:p w14:paraId="30C718C4" w14:textId="77777777" w:rsidR="003C78A0" w:rsidRPr="003C78A0" w:rsidRDefault="003C78A0" w:rsidP="003C78A0">
            <w:pPr>
              <w:spacing w:after="0" w:line="240" w:lineRule="auto"/>
              <w:jc w:val="right"/>
              <w:rPr>
                <w:rFonts w:asciiTheme="minorHAnsi" w:hAnsiTheme="minorHAnsi" w:cstheme="minorHAnsi"/>
                <w:i/>
                <w:i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w:t>
            </w:r>
            <w:r w:rsidRPr="003C78A0">
              <w:rPr>
                <w:rFonts w:asciiTheme="minorHAnsi" w:hAnsiTheme="minorHAnsi" w:cstheme="minorHAnsi"/>
                <w:i/>
                <w:iCs/>
                <w:color w:val="000000"/>
                <w:sz w:val="22"/>
                <w:szCs w:val="22"/>
                <w:lang w:val="en-IN" w:eastAsia="en-IN"/>
              </w:rPr>
              <w:t xml:space="preserve">Figures in INR Crores </w:t>
            </w:r>
          </w:p>
        </w:tc>
      </w:tr>
      <w:tr w:rsidR="003C78A0" w:rsidRPr="00493106" w14:paraId="0D7FDA53" w14:textId="77777777" w:rsidTr="00891833">
        <w:trPr>
          <w:trHeight w:val="1128"/>
        </w:trPr>
        <w:tc>
          <w:tcPr>
            <w:tcW w:w="567" w:type="dxa"/>
            <w:shd w:val="clear" w:color="auto" w:fill="auto"/>
            <w:vAlign w:val="center"/>
            <w:hideMark/>
          </w:tcPr>
          <w:p w14:paraId="6D6C759B" w14:textId="18B7704F" w:rsidR="003C78A0" w:rsidRPr="003C78A0" w:rsidRDefault="003C78A0" w:rsidP="00194B9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w:t>
            </w:r>
          </w:p>
        </w:tc>
        <w:tc>
          <w:tcPr>
            <w:tcW w:w="1826" w:type="dxa"/>
            <w:shd w:val="clear" w:color="auto" w:fill="auto"/>
            <w:vAlign w:val="center"/>
            <w:hideMark/>
          </w:tcPr>
          <w:p w14:paraId="74E8BDD5" w14:textId="77777777" w:rsidR="003C78A0" w:rsidRPr="003C78A0" w:rsidRDefault="003C78A0" w:rsidP="003C78A0">
            <w:pPr>
              <w:spacing w:after="0" w:line="240" w:lineRule="auto"/>
              <w:rPr>
                <w:rFonts w:asciiTheme="minorHAnsi" w:hAnsiTheme="minorHAnsi" w:cstheme="minorHAnsi"/>
                <w:color w:val="000000"/>
                <w:sz w:val="22"/>
                <w:szCs w:val="22"/>
                <w:lang w:val="en-IN" w:eastAsia="en-IN"/>
              </w:rPr>
            </w:pPr>
            <w:proofErr w:type="spellStart"/>
            <w:r w:rsidRPr="003C78A0">
              <w:rPr>
                <w:rFonts w:asciiTheme="minorHAnsi" w:hAnsiTheme="minorHAnsi" w:cstheme="minorHAnsi"/>
                <w:color w:val="000000"/>
                <w:sz w:val="22"/>
                <w:szCs w:val="22"/>
              </w:rPr>
              <w:t>Maytas</w:t>
            </w:r>
            <w:proofErr w:type="spellEnd"/>
            <w:r w:rsidRPr="003C78A0">
              <w:rPr>
                <w:rFonts w:asciiTheme="minorHAnsi" w:hAnsiTheme="minorHAnsi" w:cstheme="minorHAnsi"/>
                <w:color w:val="000000"/>
                <w:sz w:val="22"/>
                <w:szCs w:val="22"/>
              </w:rPr>
              <w:t xml:space="preserve"> NCC JV</w:t>
            </w:r>
          </w:p>
        </w:tc>
        <w:tc>
          <w:tcPr>
            <w:tcW w:w="1128" w:type="dxa"/>
            <w:shd w:val="clear" w:color="auto" w:fill="auto"/>
            <w:vAlign w:val="center"/>
            <w:hideMark/>
          </w:tcPr>
          <w:p w14:paraId="1FC77E68" w14:textId="71E23931"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11.83</w:t>
            </w:r>
          </w:p>
        </w:tc>
        <w:tc>
          <w:tcPr>
            <w:tcW w:w="888" w:type="dxa"/>
            <w:shd w:val="clear" w:color="auto" w:fill="auto"/>
            <w:vAlign w:val="center"/>
            <w:hideMark/>
          </w:tcPr>
          <w:p w14:paraId="43491028" w14:textId="77777777"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7.10</w:t>
            </w:r>
          </w:p>
        </w:tc>
        <w:tc>
          <w:tcPr>
            <w:tcW w:w="1120" w:type="dxa"/>
            <w:shd w:val="clear" w:color="auto" w:fill="auto"/>
            <w:vAlign w:val="center"/>
            <w:hideMark/>
          </w:tcPr>
          <w:p w14:paraId="64FDA718" w14:textId="77777777" w:rsidR="003C78A0" w:rsidRPr="00321B38" w:rsidRDefault="003C78A0" w:rsidP="003C78A0">
            <w:pPr>
              <w:spacing w:after="0" w:line="240" w:lineRule="auto"/>
              <w:jc w:val="center"/>
              <w:rPr>
                <w:rFonts w:asciiTheme="minorHAnsi" w:hAnsiTheme="minorHAnsi" w:cstheme="minorHAnsi"/>
                <w:color w:val="000000"/>
                <w:sz w:val="22"/>
                <w:szCs w:val="22"/>
                <w:lang w:val="en-IN" w:eastAsia="en-IN"/>
              </w:rPr>
            </w:pPr>
            <w:r w:rsidRPr="00321B38">
              <w:rPr>
                <w:rFonts w:asciiTheme="minorHAnsi" w:hAnsiTheme="minorHAnsi" w:cstheme="minorHAnsi"/>
                <w:color w:val="000000"/>
                <w:sz w:val="22"/>
                <w:szCs w:val="22"/>
                <w:lang w:val="en-IN" w:eastAsia="en-IN"/>
              </w:rPr>
              <w:t>7.10</w:t>
            </w:r>
          </w:p>
        </w:tc>
        <w:tc>
          <w:tcPr>
            <w:tcW w:w="4491" w:type="dxa"/>
            <w:shd w:val="clear" w:color="auto" w:fill="FFFFFF" w:themeFill="background1"/>
            <w:vAlign w:val="center"/>
            <w:hideMark/>
          </w:tcPr>
          <w:p w14:paraId="6B260632" w14:textId="6352908B" w:rsidR="008E425E" w:rsidRPr="00891833" w:rsidRDefault="008E425E" w:rsidP="00891833">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lang w:val="en-IN" w:eastAsia="en-IN"/>
              </w:rPr>
            </w:pPr>
            <w:r w:rsidRPr="00891833">
              <w:rPr>
                <w:rFonts w:asciiTheme="minorHAnsi" w:hAnsiTheme="minorHAnsi" w:cstheme="minorHAnsi"/>
                <w:sz w:val="22"/>
                <w:szCs w:val="22"/>
                <w:lang w:val="en-IN" w:eastAsia="en-IN"/>
              </w:rPr>
              <w:t xml:space="preserve">As per unaudited financials of </w:t>
            </w:r>
            <w:proofErr w:type="spellStart"/>
            <w:r w:rsidRPr="00891833">
              <w:rPr>
                <w:rFonts w:asciiTheme="minorHAnsi" w:hAnsiTheme="minorHAnsi" w:cstheme="minorHAnsi"/>
                <w:sz w:val="22"/>
                <w:szCs w:val="22"/>
                <w:lang w:val="en-IN" w:eastAsia="en-IN"/>
              </w:rPr>
              <w:t>Maytas</w:t>
            </w:r>
            <w:proofErr w:type="spellEnd"/>
            <w:r w:rsidRPr="00891833">
              <w:rPr>
                <w:rFonts w:asciiTheme="minorHAnsi" w:hAnsiTheme="minorHAnsi" w:cstheme="minorHAnsi"/>
                <w:sz w:val="22"/>
                <w:szCs w:val="22"/>
                <w:lang w:val="en-IN" w:eastAsia="en-IN"/>
              </w:rPr>
              <w:t xml:space="preserve"> NCC JV shared by the banker/company, as on 31st March, 2023, Net worth of the company is INR 14.19 Crores. Also, as per accounting policy of the </w:t>
            </w:r>
            <w:proofErr w:type="spellStart"/>
            <w:r w:rsidRPr="00891833">
              <w:rPr>
                <w:rFonts w:asciiTheme="minorHAnsi" w:hAnsiTheme="minorHAnsi" w:cstheme="minorHAnsi"/>
                <w:sz w:val="22"/>
                <w:szCs w:val="22"/>
                <w:lang w:val="en-IN" w:eastAsia="en-IN"/>
              </w:rPr>
              <w:t>Maytas</w:t>
            </w:r>
            <w:proofErr w:type="spellEnd"/>
            <w:r w:rsidRPr="00891833">
              <w:rPr>
                <w:rFonts w:asciiTheme="minorHAnsi" w:hAnsiTheme="minorHAnsi" w:cstheme="minorHAnsi"/>
                <w:sz w:val="22"/>
                <w:szCs w:val="22"/>
                <w:lang w:val="en-IN" w:eastAsia="en-IN"/>
              </w:rPr>
              <w:t xml:space="preserve"> NCC JV, IL&amp;FS Engineering and construction Company Limited have 50 % shares in profit margin of the entity. We have considered the net worth as key factor to estimate the value of this non-current investment of IL&amp;FS share in this company.</w:t>
            </w:r>
          </w:p>
          <w:p w14:paraId="72003861" w14:textId="2CC88C39" w:rsidR="008C6294" w:rsidRPr="00891833" w:rsidRDefault="008E425E" w:rsidP="00891833">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lang w:val="en-IN" w:eastAsia="en-IN"/>
              </w:rPr>
            </w:pPr>
            <w:r w:rsidRPr="00891833">
              <w:rPr>
                <w:rFonts w:asciiTheme="minorHAnsi" w:hAnsiTheme="minorHAnsi" w:cstheme="minorHAnsi"/>
                <w:sz w:val="22"/>
                <w:szCs w:val="22"/>
                <w:lang w:val="en-IN" w:eastAsia="en-IN"/>
              </w:rPr>
              <w:t xml:space="preserve">Hence the fair market value and liquidation value of the </w:t>
            </w:r>
            <w:proofErr w:type="spellStart"/>
            <w:r w:rsidRPr="00891833">
              <w:rPr>
                <w:rFonts w:asciiTheme="minorHAnsi" w:hAnsiTheme="minorHAnsi" w:cstheme="minorHAnsi"/>
                <w:sz w:val="22"/>
                <w:szCs w:val="22"/>
                <w:lang w:val="en-IN" w:eastAsia="en-IN"/>
              </w:rPr>
              <w:t>Maytas</w:t>
            </w:r>
            <w:proofErr w:type="spellEnd"/>
            <w:r w:rsidRPr="00891833">
              <w:rPr>
                <w:rFonts w:asciiTheme="minorHAnsi" w:hAnsiTheme="minorHAnsi" w:cstheme="minorHAnsi"/>
                <w:sz w:val="22"/>
                <w:szCs w:val="22"/>
                <w:lang w:val="en-IN" w:eastAsia="en-IN"/>
              </w:rPr>
              <w:t xml:space="preserve"> NCC JV will be INR 7.10 Crore considering the fact that this investment will be 50% of the net worth.</w:t>
            </w:r>
          </w:p>
        </w:tc>
      </w:tr>
      <w:tr w:rsidR="003C78A0" w:rsidRPr="00321B38" w14:paraId="6FF00DB7" w14:textId="77777777" w:rsidTr="00891833">
        <w:trPr>
          <w:trHeight w:val="915"/>
        </w:trPr>
        <w:tc>
          <w:tcPr>
            <w:tcW w:w="567" w:type="dxa"/>
            <w:shd w:val="clear" w:color="auto" w:fill="auto"/>
            <w:vAlign w:val="center"/>
            <w:hideMark/>
          </w:tcPr>
          <w:p w14:paraId="7CE76A01" w14:textId="12E7A4DB" w:rsidR="003C78A0" w:rsidRPr="003C78A0" w:rsidRDefault="003C78A0" w:rsidP="00194B9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2</w:t>
            </w:r>
          </w:p>
        </w:tc>
        <w:tc>
          <w:tcPr>
            <w:tcW w:w="1826" w:type="dxa"/>
            <w:shd w:val="clear" w:color="auto" w:fill="auto"/>
            <w:vAlign w:val="center"/>
            <w:hideMark/>
          </w:tcPr>
          <w:p w14:paraId="54DAAFFC" w14:textId="77777777" w:rsidR="003C78A0" w:rsidRPr="003C78A0" w:rsidRDefault="003C78A0" w:rsidP="003C78A0">
            <w:pPr>
              <w:spacing w:after="0" w:line="240" w:lineRule="auto"/>
              <w:rPr>
                <w:rFonts w:asciiTheme="minorHAnsi" w:hAnsiTheme="minorHAnsi" w:cstheme="minorHAnsi"/>
                <w:color w:val="000000"/>
                <w:sz w:val="22"/>
                <w:szCs w:val="22"/>
              </w:rPr>
            </w:pPr>
            <w:r w:rsidRPr="003C78A0">
              <w:rPr>
                <w:rFonts w:asciiTheme="minorHAnsi" w:hAnsiTheme="minorHAnsi" w:cstheme="minorHAnsi"/>
                <w:color w:val="000000"/>
                <w:sz w:val="22"/>
                <w:szCs w:val="22"/>
              </w:rPr>
              <w:t xml:space="preserve"> NCC – </w:t>
            </w:r>
            <w:proofErr w:type="spellStart"/>
            <w:r w:rsidRPr="003C78A0">
              <w:rPr>
                <w:rFonts w:asciiTheme="minorHAnsi" w:hAnsiTheme="minorHAnsi" w:cstheme="minorHAnsi"/>
                <w:color w:val="000000"/>
                <w:sz w:val="22"/>
                <w:szCs w:val="22"/>
              </w:rPr>
              <w:t>Maytas</w:t>
            </w:r>
            <w:proofErr w:type="spellEnd"/>
            <w:r w:rsidRPr="003C78A0">
              <w:rPr>
                <w:rFonts w:asciiTheme="minorHAnsi" w:hAnsiTheme="minorHAnsi" w:cstheme="minorHAnsi"/>
                <w:color w:val="000000"/>
                <w:sz w:val="22"/>
                <w:szCs w:val="22"/>
              </w:rPr>
              <w:t xml:space="preserve"> – ZVS (JV) </w:t>
            </w:r>
          </w:p>
        </w:tc>
        <w:tc>
          <w:tcPr>
            <w:tcW w:w="1128" w:type="dxa"/>
            <w:shd w:val="clear" w:color="auto" w:fill="auto"/>
            <w:vAlign w:val="center"/>
            <w:hideMark/>
          </w:tcPr>
          <w:p w14:paraId="649E27B1" w14:textId="6BC1B648"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0.25</w:t>
            </w:r>
          </w:p>
        </w:tc>
        <w:tc>
          <w:tcPr>
            <w:tcW w:w="888" w:type="dxa"/>
            <w:shd w:val="clear" w:color="auto" w:fill="auto"/>
            <w:vAlign w:val="center"/>
            <w:hideMark/>
          </w:tcPr>
          <w:p w14:paraId="2265A6A4" w14:textId="77777777"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0.13</w:t>
            </w:r>
          </w:p>
        </w:tc>
        <w:tc>
          <w:tcPr>
            <w:tcW w:w="1120" w:type="dxa"/>
            <w:shd w:val="clear" w:color="auto" w:fill="auto"/>
            <w:vAlign w:val="center"/>
            <w:hideMark/>
          </w:tcPr>
          <w:p w14:paraId="30B6A64A" w14:textId="77777777"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0.13</w:t>
            </w:r>
          </w:p>
        </w:tc>
        <w:tc>
          <w:tcPr>
            <w:tcW w:w="4491" w:type="dxa"/>
            <w:shd w:val="clear" w:color="auto" w:fill="auto"/>
            <w:vAlign w:val="center"/>
            <w:hideMark/>
          </w:tcPr>
          <w:p w14:paraId="5DA34930" w14:textId="77777777" w:rsidR="008E425E" w:rsidRPr="008E425E" w:rsidRDefault="008E425E" w:rsidP="00891833">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lang w:val="en-IN" w:eastAsia="en-IN"/>
              </w:rPr>
            </w:pPr>
            <w:r w:rsidRPr="008E425E">
              <w:rPr>
                <w:rFonts w:asciiTheme="minorHAnsi" w:hAnsiTheme="minorHAnsi" w:cstheme="minorHAnsi"/>
                <w:sz w:val="22"/>
                <w:szCs w:val="22"/>
                <w:lang w:val="en-IN" w:eastAsia="en-IN"/>
              </w:rPr>
              <w:t xml:space="preserve">As per unaudited financials of NCC – </w:t>
            </w:r>
            <w:proofErr w:type="spellStart"/>
            <w:r w:rsidRPr="008E425E">
              <w:rPr>
                <w:rFonts w:asciiTheme="minorHAnsi" w:hAnsiTheme="minorHAnsi" w:cstheme="minorHAnsi"/>
                <w:sz w:val="22"/>
                <w:szCs w:val="22"/>
                <w:lang w:val="en-IN" w:eastAsia="en-IN"/>
              </w:rPr>
              <w:t>Maytas</w:t>
            </w:r>
            <w:proofErr w:type="spellEnd"/>
            <w:r w:rsidRPr="008E425E">
              <w:rPr>
                <w:rFonts w:asciiTheme="minorHAnsi" w:hAnsiTheme="minorHAnsi" w:cstheme="minorHAnsi"/>
                <w:sz w:val="22"/>
                <w:szCs w:val="22"/>
                <w:lang w:val="en-IN" w:eastAsia="en-IN"/>
              </w:rPr>
              <w:t xml:space="preserve"> – ZVS (JV) shared by the banker/company as on 31st March, 2023, Net worth of the company is INR 0.34 Crores. Also, as per accounting policy of the NCC – </w:t>
            </w:r>
            <w:proofErr w:type="spellStart"/>
            <w:r w:rsidRPr="008E425E">
              <w:rPr>
                <w:rFonts w:asciiTheme="minorHAnsi" w:hAnsiTheme="minorHAnsi" w:cstheme="minorHAnsi"/>
                <w:sz w:val="22"/>
                <w:szCs w:val="22"/>
                <w:lang w:val="en-IN" w:eastAsia="en-IN"/>
              </w:rPr>
              <w:t>Maytas</w:t>
            </w:r>
            <w:proofErr w:type="spellEnd"/>
            <w:r w:rsidRPr="008E425E">
              <w:rPr>
                <w:rFonts w:asciiTheme="minorHAnsi" w:hAnsiTheme="minorHAnsi" w:cstheme="minorHAnsi"/>
                <w:sz w:val="22"/>
                <w:szCs w:val="22"/>
                <w:lang w:val="en-IN" w:eastAsia="en-IN"/>
              </w:rPr>
              <w:t xml:space="preserve"> – ZVS (JV), IL&amp;FS Engineering and construction Company Limited have 39.69 % share in profit margin of the entity. We have to consider the net worth as key factor to estimate the value of this non-current investment of IL&amp;FS share in this company. </w:t>
            </w:r>
          </w:p>
          <w:p w14:paraId="6A162E03" w14:textId="5C3B9273" w:rsidR="003C78A0" w:rsidRPr="00321B38" w:rsidRDefault="008E425E" w:rsidP="00891833">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lang w:val="en-IN" w:eastAsia="en-IN"/>
              </w:rPr>
            </w:pPr>
            <w:r w:rsidRPr="008E425E">
              <w:rPr>
                <w:rFonts w:asciiTheme="minorHAnsi" w:hAnsiTheme="minorHAnsi" w:cstheme="minorHAnsi"/>
                <w:sz w:val="22"/>
                <w:szCs w:val="22"/>
                <w:lang w:val="en-IN" w:eastAsia="en-IN"/>
              </w:rPr>
              <w:t xml:space="preserve">Hence the fair market value and liquidation value of this investment will be 39.69% of </w:t>
            </w:r>
            <w:r w:rsidRPr="008E425E">
              <w:rPr>
                <w:rFonts w:asciiTheme="minorHAnsi" w:hAnsiTheme="minorHAnsi" w:cstheme="minorHAnsi"/>
                <w:sz w:val="22"/>
                <w:szCs w:val="22"/>
                <w:lang w:val="en-IN" w:eastAsia="en-IN"/>
              </w:rPr>
              <w:lastRenderedPageBreak/>
              <w:t xml:space="preserve">the net worth of the NCC – </w:t>
            </w:r>
            <w:proofErr w:type="spellStart"/>
            <w:r w:rsidRPr="008E425E">
              <w:rPr>
                <w:rFonts w:asciiTheme="minorHAnsi" w:hAnsiTheme="minorHAnsi" w:cstheme="minorHAnsi"/>
                <w:sz w:val="22"/>
                <w:szCs w:val="22"/>
                <w:lang w:val="en-IN" w:eastAsia="en-IN"/>
              </w:rPr>
              <w:t>Maytas</w:t>
            </w:r>
            <w:proofErr w:type="spellEnd"/>
            <w:r w:rsidRPr="008E425E">
              <w:rPr>
                <w:rFonts w:asciiTheme="minorHAnsi" w:hAnsiTheme="minorHAnsi" w:cstheme="minorHAnsi"/>
                <w:sz w:val="22"/>
                <w:szCs w:val="22"/>
                <w:lang w:val="en-IN" w:eastAsia="en-IN"/>
              </w:rPr>
              <w:t xml:space="preserve"> – ZVS (JV) as INR 0.13 Crore in this scenario.</w:t>
            </w:r>
          </w:p>
        </w:tc>
      </w:tr>
      <w:tr w:rsidR="003C78A0" w:rsidRPr="00493106" w14:paraId="666C118F" w14:textId="77777777" w:rsidTr="00891833">
        <w:trPr>
          <w:trHeight w:val="773"/>
        </w:trPr>
        <w:tc>
          <w:tcPr>
            <w:tcW w:w="567" w:type="dxa"/>
            <w:shd w:val="clear" w:color="auto" w:fill="auto"/>
            <w:vAlign w:val="center"/>
            <w:hideMark/>
          </w:tcPr>
          <w:p w14:paraId="674B2382" w14:textId="765C9C6E" w:rsidR="003C78A0" w:rsidRPr="003C78A0" w:rsidRDefault="003C78A0" w:rsidP="00194B9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3</w:t>
            </w:r>
          </w:p>
        </w:tc>
        <w:tc>
          <w:tcPr>
            <w:tcW w:w="1826" w:type="dxa"/>
            <w:shd w:val="clear" w:color="auto" w:fill="auto"/>
            <w:vAlign w:val="center"/>
            <w:hideMark/>
          </w:tcPr>
          <w:p w14:paraId="62390860" w14:textId="77777777" w:rsidR="00891833" w:rsidRDefault="003C78A0" w:rsidP="003C78A0">
            <w:pPr>
              <w:spacing w:after="0" w:line="240" w:lineRule="auto"/>
              <w:rPr>
                <w:rFonts w:asciiTheme="minorHAnsi" w:hAnsiTheme="minorHAnsi" w:cstheme="minorHAnsi"/>
                <w:color w:val="000000"/>
                <w:sz w:val="22"/>
                <w:szCs w:val="22"/>
              </w:rPr>
            </w:pPr>
            <w:r w:rsidRPr="003C78A0">
              <w:rPr>
                <w:rFonts w:asciiTheme="minorHAnsi" w:hAnsiTheme="minorHAnsi" w:cstheme="minorHAnsi"/>
                <w:color w:val="000000"/>
                <w:sz w:val="22"/>
                <w:szCs w:val="22"/>
              </w:rPr>
              <w:t xml:space="preserve">In preference shares </w:t>
            </w:r>
          </w:p>
          <w:p w14:paraId="489E2025" w14:textId="0825F964" w:rsidR="003C78A0" w:rsidRPr="003C78A0" w:rsidRDefault="00891833" w:rsidP="003C78A0">
            <w:pPr>
              <w:spacing w:after="0" w:line="240"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rPr>
              <w:t>(</w:t>
            </w:r>
            <w:r w:rsidRPr="003C78A0">
              <w:rPr>
                <w:rFonts w:asciiTheme="minorHAnsi" w:hAnsiTheme="minorHAnsi" w:cstheme="minorHAnsi"/>
                <w:color w:val="000000"/>
                <w:sz w:val="22"/>
                <w:szCs w:val="22"/>
              </w:rPr>
              <w:t>I</w:t>
            </w:r>
            <w:r w:rsidR="003C78A0" w:rsidRPr="003C78A0">
              <w:rPr>
                <w:rFonts w:asciiTheme="minorHAnsi" w:hAnsiTheme="minorHAnsi" w:cstheme="minorHAnsi"/>
                <w:color w:val="000000"/>
                <w:sz w:val="22"/>
                <w:szCs w:val="22"/>
              </w:rPr>
              <w:t>n</w:t>
            </w:r>
            <w:r>
              <w:rPr>
                <w:rFonts w:asciiTheme="minorHAnsi" w:hAnsiTheme="minorHAnsi" w:cstheme="minorHAnsi"/>
                <w:color w:val="000000"/>
                <w:sz w:val="22"/>
                <w:szCs w:val="22"/>
              </w:rPr>
              <w:t>vestment in</w:t>
            </w:r>
            <w:r w:rsidR="003C78A0" w:rsidRPr="003C78A0">
              <w:rPr>
                <w:rFonts w:asciiTheme="minorHAnsi" w:hAnsiTheme="minorHAnsi" w:cstheme="minorHAnsi"/>
                <w:color w:val="000000"/>
                <w:sz w:val="22"/>
                <w:szCs w:val="22"/>
              </w:rPr>
              <w:t xml:space="preserve"> Bangalore Elevated Tollway Private Limited</w:t>
            </w:r>
            <w:r>
              <w:rPr>
                <w:rFonts w:asciiTheme="minorHAnsi" w:hAnsiTheme="minorHAnsi" w:cstheme="minorHAnsi"/>
                <w:color w:val="000000"/>
                <w:sz w:val="22"/>
                <w:szCs w:val="22"/>
              </w:rPr>
              <w:t>)</w:t>
            </w:r>
            <w:r w:rsidR="003C78A0" w:rsidRPr="003C78A0">
              <w:rPr>
                <w:rFonts w:asciiTheme="minorHAnsi" w:hAnsiTheme="minorHAnsi" w:cstheme="minorHAnsi"/>
                <w:color w:val="000000"/>
                <w:sz w:val="22"/>
                <w:szCs w:val="22"/>
                <w:lang w:val="en-IN" w:eastAsia="en-IN"/>
              </w:rPr>
              <w:t xml:space="preserve"> </w:t>
            </w:r>
          </w:p>
        </w:tc>
        <w:tc>
          <w:tcPr>
            <w:tcW w:w="1128" w:type="dxa"/>
            <w:shd w:val="clear" w:color="auto" w:fill="auto"/>
            <w:vAlign w:val="center"/>
            <w:hideMark/>
          </w:tcPr>
          <w:p w14:paraId="7544172F" w14:textId="6020268C"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18.86</w:t>
            </w:r>
          </w:p>
        </w:tc>
        <w:tc>
          <w:tcPr>
            <w:tcW w:w="888" w:type="dxa"/>
            <w:shd w:val="clear" w:color="auto" w:fill="auto"/>
            <w:vAlign w:val="center"/>
            <w:hideMark/>
          </w:tcPr>
          <w:p w14:paraId="503A6DEB" w14:textId="6128473E" w:rsidR="003C78A0" w:rsidRPr="003C78A0" w:rsidRDefault="00380999" w:rsidP="003C78A0">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0.00</w:t>
            </w:r>
          </w:p>
        </w:tc>
        <w:tc>
          <w:tcPr>
            <w:tcW w:w="1120" w:type="dxa"/>
            <w:shd w:val="clear" w:color="auto" w:fill="auto"/>
            <w:vAlign w:val="center"/>
            <w:hideMark/>
          </w:tcPr>
          <w:p w14:paraId="6C97B659" w14:textId="589864DB" w:rsidR="003C78A0" w:rsidRPr="003C78A0" w:rsidRDefault="00380999" w:rsidP="003C78A0">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0</w:t>
            </w:r>
            <w:r w:rsidR="003C78A0" w:rsidRPr="003C78A0">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00</w:t>
            </w:r>
          </w:p>
        </w:tc>
        <w:tc>
          <w:tcPr>
            <w:tcW w:w="4491" w:type="dxa"/>
            <w:shd w:val="clear" w:color="auto" w:fill="auto"/>
            <w:vAlign w:val="center"/>
            <w:hideMark/>
          </w:tcPr>
          <w:p w14:paraId="133B5657" w14:textId="250BD3F6" w:rsidR="003C78A0" w:rsidRPr="008E425E" w:rsidRDefault="008E425E" w:rsidP="00891833">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lang w:val="en-IN" w:eastAsia="en-IN"/>
              </w:rPr>
            </w:pPr>
            <w:r w:rsidRPr="008E425E">
              <w:rPr>
                <w:rFonts w:asciiTheme="minorHAnsi" w:hAnsiTheme="minorHAnsi" w:cstheme="minorHAnsi"/>
                <w:sz w:val="22"/>
                <w:szCs w:val="22"/>
                <w:lang w:val="en-IN" w:eastAsia="en-IN"/>
              </w:rPr>
              <w:t xml:space="preserve">As informed by the Bank, IL&amp;FS has sold preferential shares in BETPL to KKR for Rs. 24.39 </w:t>
            </w:r>
            <w:proofErr w:type="spellStart"/>
            <w:r w:rsidRPr="008E425E">
              <w:rPr>
                <w:rFonts w:asciiTheme="minorHAnsi" w:hAnsiTheme="minorHAnsi" w:cstheme="minorHAnsi"/>
                <w:sz w:val="22"/>
                <w:szCs w:val="22"/>
                <w:lang w:val="en-IN" w:eastAsia="en-IN"/>
              </w:rPr>
              <w:t>Crs</w:t>
            </w:r>
            <w:proofErr w:type="spellEnd"/>
            <w:r w:rsidRPr="008E425E">
              <w:rPr>
                <w:rFonts w:asciiTheme="minorHAnsi" w:hAnsiTheme="minorHAnsi" w:cstheme="minorHAnsi"/>
                <w:sz w:val="22"/>
                <w:szCs w:val="22"/>
                <w:lang w:val="en-IN" w:eastAsia="en-IN"/>
              </w:rPr>
              <w:t xml:space="preserve">. Hence, this amount has been included under balance with banks within Cash &amp; Cash equivalent head and taken off from the investment. This information has been totally relied upon as per email dated: </w:t>
            </w:r>
            <w:r w:rsidR="00E83D52">
              <w:rPr>
                <w:rFonts w:asciiTheme="minorHAnsi" w:hAnsiTheme="minorHAnsi" w:cstheme="minorHAnsi"/>
                <w:sz w:val="22"/>
                <w:szCs w:val="22"/>
                <w:lang w:val="en-IN" w:eastAsia="en-IN"/>
              </w:rPr>
              <w:t>4</w:t>
            </w:r>
            <w:r w:rsidR="00E83D52" w:rsidRPr="00E83D52">
              <w:rPr>
                <w:rFonts w:asciiTheme="minorHAnsi" w:hAnsiTheme="minorHAnsi" w:cstheme="minorHAnsi"/>
                <w:sz w:val="22"/>
                <w:szCs w:val="22"/>
                <w:vertAlign w:val="superscript"/>
                <w:lang w:val="en-IN" w:eastAsia="en-IN"/>
              </w:rPr>
              <w:t>th</w:t>
            </w:r>
            <w:r w:rsidR="00E83D52">
              <w:rPr>
                <w:rFonts w:asciiTheme="minorHAnsi" w:hAnsiTheme="minorHAnsi" w:cstheme="minorHAnsi"/>
                <w:sz w:val="22"/>
                <w:szCs w:val="22"/>
                <w:lang w:val="en-IN" w:eastAsia="en-IN"/>
              </w:rPr>
              <w:t xml:space="preserve"> September, </w:t>
            </w:r>
            <w:r w:rsidRPr="008E425E">
              <w:rPr>
                <w:rFonts w:asciiTheme="minorHAnsi" w:hAnsiTheme="minorHAnsi" w:cstheme="minorHAnsi"/>
                <w:sz w:val="22"/>
                <w:szCs w:val="22"/>
                <w:lang w:val="en-IN" w:eastAsia="en-IN"/>
              </w:rPr>
              <w:t>2023 of the Bank</w:t>
            </w:r>
            <w:r w:rsidR="00E83D52">
              <w:rPr>
                <w:rFonts w:asciiTheme="minorHAnsi" w:hAnsiTheme="minorHAnsi" w:cstheme="minorHAnsi"/>
                <w:sz w:val="22"/>
                <w:szCs w:val="22"/>
                <w:lang w:val="en-IN" w:eastAsia="en-IN"/>
              </w:rPr>
              <w:t>,</w:t>
            </w:r>
            <w:r w:rsidRPr="008E425E">
              <w:rPr>
                <w:rFonts w:asciiTheme="minorHAnsi" w:hAnsiTheme="minorHAnsi" w:cstheme="minorHAnsi"/>
                <w:sz w:val="22"/>
                <w:szCs w:val="22"/>
                <w:lang w:val="en-IN" w:eastAsia="en-IN"/>
              </w:rPr>
              <w:t xml:space="preserve"> since this sale amount has not been reflected under provisional balance sheet of </w:t>
            </w:r>
            <w:r w:rsidR="00A054F6">
              <w:rPr>
                <w:rFonts w:asciiTheme="minorHAnsi" w:hAnsiTheme="minorHAnsi" w:cstheme="minorHAnsi"/>
                <w:sz w:val="22"/>
                <w:szCs w:val="22"/>
                <w:lang w:val="en-IN" w:eastAsia="en-IN"/>
              </w:rPr>
              <w:t xml:space="preserve">FY </w:t>
            </w:r>
            <w:r w:rsidRPr="008E425E">
              <w:rPr>
                <w:rFonts w:asciiTheme="minorHAnsi" w:hAnsiTheme="minorHAnsi" w:cstheme="minorHAnsi"/>
                <w:sz w:val="22"/>
                <w:szCs w:val="22"/>
                <w:lang w:val="en-IN" w:eastAsia="en-IN"/>
              </w:rPr>
              <w:t xml:space="preserve">2022-23 provided to us. </w:t>
            </w:r>
          </w:p>
        </w:tc>
      </w:tr>
      <w:tr w:rsidR="003C78A0" w:rsidRPr="0016470F" w14:paraId="5F6C4FF3" w14:textId="77777777" w:rsidTr="00891833">
        <w:trPr>
          <w:trHeight w:val="1128"/>
        </w:trPr>
        <w:tc>
          <w:tcPr>
            <w:tcW w:w="567" w:type="dxa"/>
            <w:shd w:val="clear" w:color="auto" w:fill="auto"/>
            <w:vAlign w:val="center"/>
            <w:hideMark/>
          </w:tcPr>
          <w:p w14:paraId="5AEA7F80" w14:textId="746951AF" w:rsidR="003C78A0" w:rsidRPr="003C78A0" w:rsidRDefault="003C78A0" w:rsidP="00194B9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 xml:space="preserve">                  4 </w:t>
            </w:r>
          </w:p>
        </w:tc>
        <w:tc>
          <w:tcPr>
            <w:tcW w:w="1826" w:type="dxa"/>
            <w:shd w:val="clear" w:color="auto" w:fill="auto"/>
            <w:vAlign w:val="center"/>
            <w:hideMark/>
          </w:tcPr>
          <w:p w14:paraId="712A488F" w14:textId="7DBE98E2" w:rsidR="003C78A0" w:rsidRPr="003C78A0" w:rsidRDefault="003C78A0" w:rsidP="003C78A0">
            <w:pPr>
              <w:spacing w:after="0" w:line="240" w:lineRule="auto"/>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rPr>
              <w:t xml:space="preserve">In debentures </w:t>
            </w:r>
            <w:r w:rsidR="00E83D52">
              <w:rPr>
                <w:rFonts w:asciiTheme="minorHAnsi" w:hAnsiTheme="minorHAnsi" w:cstheme="minorHAnsi"/>
                <w:color w:val="000000"/>
                <w:sz w:val="22"/>
                <w:szCs w:val="22"/>
              </w:rPr>
              <w:t>(</w:t>
            </w:r>
            <w:r w:rsidR="00E83D52" w:rsidRPr="003C78A0">
              <w:rPr>
                <w:rFonts w:asciiTheme="minorHAnsi" w:hAnsiTheme="minorHAnsi" w:cstheme="minorHAnsi"/>
                <w:color w:val="000000"/>
                <w:sz w:val="22"/>
                <w:szCs w:val="22"/>
              </w:rPr>
              <w:t>In</w:t>
            </w:r>
            <w:r w:rsidR="00E83D52">
              <w:rPr>
                <w:rFonts w:asciiTheme="minorHAnsi" w:hAnsiTheme="minorHAnsi" w:cstheme="minorHAnsi"/>
                <w:color w:val="000000"/>
                <w:sz w:val="22"/>
                <w:szCs w:val="22"/>
              </w:rPr>
              <w:t>vestment in</w:t>
            </w:r>
            <w:r w:rsidR="00E83D52" w:rsidRPr="003C78A0">
              <w:rPr>
                <w:rFonts w:asciiTheme="minorHAnsi" w:hAnsiTheme="minorHAnsi" w:cstheme="minorHAnsi"/>
                <w:color w:val="000000"/>
                <w:sz w:val="22"/>
                <w:szCs w:val="22"/>
              </w:rPr>
              <w:t xml:space="preserve"> </w:t>
            </w:r>
            <w:r w:rsidRPr="003C78A0">
              <w:rPr>
                <w:rFonts w:asciiTheme="minorHAnsi" w:hAnsiTheme="minorHAnsi" w:cstheme="minorHAnsi"/>
                <w:color w:val="000000"/>
                <w:sz w:val="22"/>
                <w:szCs w:val="22"/>
              </w:rPr>
              <w:t>Bangalore Elevated Tollway Private Limited</w:t>
            </w:r>
            <w:r w:rsidR="00E83D52">
              <w:rPr>
                <w:rFonts w:asciiTheme="minorHAnsi" w:hAnsiTheme="minorHAnsi" w:cstheme="minorHAnsi"/>
                <w:color w:val="000000"/>
                <w:sz w:val="22"/>
                <w:szCs w:val="22"/>
              </w:rPr>
              <w:t>)</w:t>
            </w:r>
            <w:r w:rsidRPr="003C78A0">
              <w:rPr>
                <w:rFonts w:asciiTheme="minorHAnsi" w:hAnsiTheme="minorHAnsi" w:cstheme="minorHAnsi"/>
                <w:color w:val="000000"/>
                <w:sz w:val="22"/>
                <w:szCs w:val="22"/>
                <w:lang w:val="en-IN" w:eastAsia="en-IN"/>
              </w:rPr>
              <w:t xml:space="preserve"> </w:t>
            </w:r>
          </w:p>
        </w:tc>
        <w:tc>
          <w:tcPr>
            <w:tcW w:w="1128" w:type="dxa"/>
            <w:shd w:val="clear" w:color="auto" w:fill="auto"/>
            <w:vAlign w:val="center"/>
            <w:hideMark/>
          </w:tcPr>
          <w:p w14:paraId="7E2E87D6" w14:textId="0F1AFD4A"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16.53</w:t>
            </w:r>
          </w:p>
        </w:tc>
        <w:tc>
          <w:tcPr>
            <w:tcW w:w="888" w:type="dxa"/>
            <w:shd w:val="clear" w:color="auto" w:fill="auto"/>
            <w:vAlign w:val="center"/>
            <w:hideMark/>
          </w:tcPr>
          <w:p w14:paraId="5A1E208A" w14:textId="65FDFAC3" w:rsidR="003C78A0" w:rsidRPr="003C78A0" w:rsidRDefault="00D16F49" w:rsidP="003C78A0">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0.00</w:t>
            </w:r>
          </w:p>
        </w:tc>
        <w:tc>
          <w:tcPr>
            <w:tcW w:w="1120" w:type="dxa"/>
            <w:shd w:val="clear" w:color="auto" w:fill="auto"/>
            <w:vAlign w:val="center"/>
            <w:hideMark/>
          </w:tcPr>
          <w:p w14:paraId="50D33B74" w14:textId="39F3CB66" w:rsidR="003C78A0" w:rsidRPr="003C78A0" w:rsidRDefault="00D16F49" w:rsidP="003C78A0">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0.00</w:t>
            </w:r>
          </w:p>
        </w:tc>
        <w:tc>
          <w:tcPr>
            <w:tcW w:w="4491" w:type="dxa"/>
            <w:shd w:val="clear" w:color="auto" w:fill="auto"/>
            <w:vAlign w:val="center"/>
            <w:hideMark/>
          </w:tcPr>
          <w:p w14:paraId="529CAB81" w14:textId="1C668BBF" w:rsidR="003C78A0" w:rsidRPr="0016470F" w:rsidRDefault="008E425E" w:rsidP="00891833">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8E425E">
              <w:rPr>
                <w:rFonts w:asciiTheme="minorHAnsi" w:hAnsiTheme="minorHAnsi" w:cstheme="minorBidi"/>
                <w:sz w:val="22"/>
                <w:szCs w:val="22"/>
              </w:rPr>
              <w:t xml:space="preserve">As informed by the Bank, IL&amp;FS has sold preferential shares in BETPL to KKR for Rs. 38.62 </w:t>
            </w:r>
            <w:proofErr w:type="spellStart"/>
            <w:r w:rsidRPr="008E425E">
              <w:rPr>
                <w:rFonts w:asciiTheme="minorHAnsi" w:hAnsiTheme="minorHAnsi" w:cstheme="minorBidi"/>
                <w:sz w:val="22"/>
                <w:szCs w:val="22"/>
              </w:rPr>
              <w:t>Crs</w:t>
            </w:r>
            <w:proofErr w:type="spellEnd"/>
            <w:r w:rsidRPr="008E425E">
              <w:rPr>
                <w:rFonts w:asciiTheme="minorHAnsi" w:hAnsiTheme="minorHAnsi" w:cstheme="minorBidi"/>
                <w:sz w:val="22"/>
                <w:szCs w:val="22"/>
              </w:rPr>
              <w:t xml:space="preserve">. Hence, this amount has been included under balance with banks within Cash &amp; Cash equivalent head and taken off from the investment. This information has been totally relied upon as per email dated: </w:t>
            </w:r>
            <w:r w:rsidR="00E83D52">
              <w:rPr>
                <w:rFonts w:asciiTheme="minorHAnsi" w:hAnsiTheme="minorHAnsi" w:cstheme="minorHAnsi"/>
                <w:sz w:val="22"/>
                <w:szCs w:val="22"/>
                <w:lang w:val="en-IN" w:eastAsia="en-IN"/>
              </w:rPr>
              <w:t>4</w:t>
            </w:r>
            <w:r w:rsidR="00E83D52" w:rsidRPr="00E83D52">
              <w:rPr>
                <w:rFonts w:asciiTheme="minorHAnsi" w:hAnsiTheme="minorHAnsi" w:cstheme="minorHAnsi"/>
                <w:sz w:val="22"/>
                <w:szCs w:val="22"/>
                <w:vertAlign w:val="superscript"/>
                <w:lang w:val="en-IN" w:eastAsia="en-IN"/>
              </w:rPr>
              <w:t>th</w:t>
            </w:r>
            <w:r w:rsidR="00E83D52">
              <w:rPr>
                <w:rFonts w:asciiTheme="minorHAnsi" w:hAnsiTheme="minorHAnsi" w:cstheme="minorHAnsi"/>
                <w:sz w:val="22"/>
                <w:szCs w:val="22"/>
                <w:lang w:val="en-IN" w:eastAsia="en-IN"/>
              </w:rPr>
              <w:t xml:space="preserve"> September, </w:t>
            </w:r>
            <w:r w:rsidR="00E83D52" w:rsidRPr="008E425E">
              <w:rPr>
                <w:rFonts w:asciiTheme="minorHAnsi" w:hAnsiTheme="minorHAnsi" w:cstheme="minorHAnsi"/>
                <w:sz w:val="22"/>
                <w:szCs w:val="22"/>
                <w:lang w:val="en-IN" w:eastAsia="en-IN"/>
              </w:rPr>
              <w:t xml:space="preserve">2023 </w:t>
            </w:r>
            <w:r w:rsidRPr="008E425E">
              <w:rPr>
                <w:rFonts w:asciiTheme="minorHAnsi" w:hAnsiTheme="minorHAnsi" w:cstheme="minorBidi"/>
                <w:sz w:val="22"/>
                <w:szCs w:val="22"/>
              </w:rPr>
              <w:t>of the Bank</w:t>
            </w:r>
            <w:r w:rsidR="00E83D52">
              <w:rPr>
                <w:rFonts w:asciiTheme="minorHAnsi" w:hAnsiTheme="minorHAnsi" w:cstheme="minorBidi"/>
                <w:sz w:val="22"/>
                <w:szCs w:val="22"/>
              </w:rPr>
              <w:t>,</w:t>
            </w:r>
            <w:r w:rsidRPr="008E425E">
              <w:rPr>
                <w:rFonts w:asciiTheme="minorHAnsi" w:hAnsiTheme="minorHAnsi" w:cstheme="minorBidi"/>
                <w:sz w:val="22"/>
                <w:szCs w:val="22"/>
              </w:rPr>
              <w:t xml:space="preserve"> since this sale amount has not been reflected under provisional balance sheet of </w:t>
            </w:r>
            <w:r w:rsidR="00A054F6">
              <w:rPr>
                <w:rFonts w:asciiTheme="minorHAnsi" w:hAnsiTheme="minorHAnsi" w:cstheme="minorBidi"/>
                <w:sz w:val="22"/>
                <w:szCs w:val="22"/>
              </w:rPr>
              <w:t xml:space="preserve">FY </w:t>
            </w:r>
            <w:r w:rsidRPr="008E425E">
              <w:rPr>
                <w:rFonts w:asciiTheme="minorHAnsi" w:hAnsiTheme="minorHAnsi" w:cstheme="minorBidi"/>
                <w:sz w:val="22"/>
                <w:szCs w:val="22"/>
              </w:rPr>
              <w:t>2022-23 provided to us.</w:t>
            </w:r>
          </w:p>
        </w:tc>
      </w:tr>
      <w:tr w:rsidR="003C78A0" w:rsidRPr="00493106" w14:paraId="13A35CDE" w14:textId="77777777" w:rsidTr="00797BC4">
        <w:trPr>
          <w:trHeight w:val="240"/>
        </w:trPr>
        <w:tc>
          <w:tcPr>
            <w:tcW w:w="567" w:type="dxa"/>
            <w:shd w:val="clear" w:color="auto" w:fill="9CC2E5" w:themeFill="accent1" w:themeFillTint="99"/>
            <w:vAlign w:val="bottom"/>
            <w:hideMark/>
          </w:tcPr>
          <w:p w14:paraId="5944002E" w14:textId="59BA647C" w:rsidR="003C78A0" w:rsidRPr="003C78A0" w:rsidRDefault="003C78A0" w:rsidP="003C78A0">
            <w:pPr>
              <w:spacing w:after="0" w:line="240" w:lineRule="auto"/>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w:t>
            </w:r>
          </w:p>
        </w:tc>
        <w:tc>
          <w:tcPr>
            <w:tcW w:w="1826" w:type="dxa"/>
            <w:shd w:val="clear" w:color="auto" w:fill="9CC2E5" w:themeFill="accent1" w:themeFillTint="99"/>
            <w:vAlign w:val="bottom"/>
            <w:hideMark/>
          </w:tcPr>
          <w:p w14:paraId="20C7DBED" w14:textId="77777777" w:rsidR="003C78A0" w:rsidRPr="003C78A0" w:rsidRDefault="003C78A0" w:rsidP="003C78A0">
            <w:pPr>
              <w:spacing w:after="0" w:line="240" w:lineRule="auto"/>
              <w:jc w:val="right"/>
              <w:rPr>
                <w:rFonts w:asciiTheme="minorHAnsi" w:hAnsiTheme="minorHAnsi" w:cstheme="minorHAnsi"/>
                <w:b/>
                <w:bCs/>
                <w:i/>
                <w:iCs/>
                <w:color w:val="000000"/>
                <w:sz w:val="22"/>
                <w:szCs w:val="22"/>
                <w:lang w:val="en-IN" w:eastAsia="en-IN"/>
              </w:rPr>
            </w:pPr>
            <w:r w:rsidRPr="003C78A0">
              <w:rPr>
                <w:rFonts w:asciiTheme="minorHAnsi" w:hAnsiTheme="minorHAnsi" w:cstheme="minorHAnsi"/>
                <w:b/>
                <w:bCs/>
                <w:i/>
                <w:iCs/>
                <w:color w:val="000000"/>
                <w:sz w:val="22"/>
                <w:szCs w:val="22"/>
                <w:lang w:val="en-IN" w:eastAsia="en-IN"/>
              </w:rPr>
              <w:t>TOTAL:</w:t>
            </w:r>
          </w:p>
        </w:tc>
        <w:tc>
          <w:tcPr>
            <w:tcW w:w="1128" w:type="dxa"/>
            <w:shd w:val="clear" w:color="auto" w:fill="9CC2E5" w:themeFill="accent1" w:themeFillTint="99"/>
            <w:vAlign w:val="center"/>
            <w:hideMark/>
          </w:tcPr>
          <w:p w14:paraId="2E4CC633" w14:textId="77777777" w:rsidR="003C78A0" w:rsidRPr="003C78A0" w:rsidRDefault="003C78A0" w:rsidP="003C78A0">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47.47</w:t>
            </w:r>
          </w:p>
        </w:tc>
        <w:tc>
          <w:tcPr>
            <w:tcW w:w="888" w:type="dxa"/>
            <w:shd w:val="clear" w:color="auto" w:fill="9CC2E5" w:themeFill="accent1" w:themeFillTint="99"/>
            <w:vAlign w:val="center"/>
            <w:hideMark/>
          </w:tcPr>
          <w:p w14:paraId="525C67B8" w14:textId="38A7106C" w:rsidR="003C78A0" w:rsidRPr="003C78A0" w:rsidRDefault="009B3A5B" w:rsidP="003C78A0">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7</w:t>
            </w:r>
            <w:r w:rsidR="003C78A0" w:rsidRPr="003C78A0">
              <w:rPr>
                <w:rFonts w:asciiTheme="minorHAnsi" w:hAnsiTheme="minorHAnsi" w:cstheme="minorHAnsi"/>
                <w:b/>
                <w:bCs/>
                <w:color w:val="000000"/>
                <w:sz w:val="22"/>
                <w:szCs w:val="22"/>
                <w:lang w:val="en-IN" w:eastAsia="en-IN"/>
              </w:rPr>
              <w:t>.2</w:t>
            </w:r>
            <w:r>
              <w:rPr>
                <w:rFonts w:asciiTheme="minorHAnsi" w:hAnsiTheme="minorHAnsi" w:cstheme="minorHAnsi"/>
                <w:b/>
                <w:bCs/>
                <w:color w:val="000000"/>
                <w:sz w:val="22"/>
                <w:szCs w:val="22"/>
                <w:lang w:val="en-IN" w:eastAsia="en-IN"/>
              </w:rPr>
              <w:t>3</w:t>
            </w:r>
          </w:p>
        </w:tc>
        <w:tc>
          <w:tcPr>
            <w:tcW w:w="1120" w:type="dxa"/>
            <w:shd w:val="clear" w:color="auto" w:fill="9CC2E5" w:themeFill="accent1" w:themeFillTint="99"/>
            <w:vAlign w:val="center"/>
            <w:hideMark/>
          </w:tcPr>
          <w:p w14:paraId="3E03EBD7" w14:textId="3D5B7136" w:rsidR="003C78A0" w:rsidRPr="003C78A0" w:rsidRDefault="009B3A5B" w:rsidP="003C78A0">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7</w:t>
            </w:r>
            <w:r w:rsidR="003C78A0" w:rsidRPr="003C78A0">
              <w:rPr>
                <w:rFonts w:asciiTheme="minorHAnsi" w:hAnsiTheme="minorHAnsi" w:cstheme="minorHAnsi"/>
                <w:b/>
                <w:bCs/>
                <w:color w:val="000000"/>
                <w:sz w:val="22"/>
                <w:szCs w:val="22"/>
                <w:lang w:val="en-IN" w:eastAsia="en-IN"/>
              </w:rPr>
              <w:t>.2</w:t>
            </w:r>
            <w:r>
              <w:rPr>
                <w:rFonts w:asciiTheme="minorHAnsi" w:hAnsiTheme="minorHAnsi" w:cstheme="minorHAnsi"/>
                <w:b/>
                <w:bCs/>
                <w:color w:val="000000"/>
                <w:sz w:val="22"/>
                <w:szCs w:val="22"/>
                <w:lang w:val="en-IN" w:eastAsia="en-IN"/>
              </w:rPr>
              <w:t>3</w:t>
            </w:r>
          </w:p>
        </w:tc>
        <w:tc>
          <w:tcPr>
            <w:tcW w:w="4491" w:type="dxa"/>
            <w:shd w:val="clear" w:color="auto" w:fill="9CC2E5" w:themeFill="accent1" w:themeFillTint="99"/>
            <w:noWrap/>
            <w:vAlign w:val="bottom"/>
            <w:hideMark/>
          </w:tcPr>
          <w:p w14:paraId="377B6375" w14:textId="77777777" w:rsidR="003C78A0" w:rsidRPr="003C78A0" w:rsidRDefault="003C78A0" w:rsidP="003C78A0">
            <w:pPr>
              <w:spacing w:after="0" w:line="240" w:lineRule="auto"/>
              <w:jc w:val="right"/>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w:t>
            </w:r>
          </w:p>
        </w:tc>
      </w:tr>
      <w:tr w:rsidR="003C78A0" w:rsidRPr="003C78A0" w14:paraId="79A11BD3" w14:textId="77777777" w:rsidTr="00194B9D">
        <w:trPr>
          <w:trHeight w:val="228"/>
        </w:trPr>
        <w:tc>
          <w:tcPr>
            <w:tcW w:w="10020" w:type="dxa"/>
            <w:gridSpan w:val="6"/>
            <w:shd w:val="clear" w:color="000000" w:fill="002060"/>
            <w:vAlign w:val="center"/>
            <w:hideMark/>
          </w:tcPr>
          <w:p w14:paraId="7D2E708F" w14:textId="0304EA42" w:rsidR="003C78A0" w:rsidRPr="003C78A0" w:rsidRDefault="003C78A0" w:rsidP="0088065A">
            <w:pPr>
              <w:spacing w:after="0" w:line="240" w:lineRule="auto"/>
              <w:rPr>
                <w:rFonts w:asciiTheme="minorHAnsi" w:hAnsiTheme="minorHAnsi" w:cstheme="minorHAnsi"/>
                <w:b/>
                <w:bCs/>
                <w:i/>
                <w:iCs/>
                <w:color w:val="FFFFFF"/>
                <w:sz w:val="22"/>
                <w:szCs w:val="22"/>
                <w:lang w:val="en-IN" w:eastAsia="en-IN"/>
              </w:rPr>
            </w:pPr>
            <w:r w:rsidRPr="003C78A0">
              <w:rPr>
                <w:rFonts w:asciiTheme="minorHAnsi" w:hAnsiTheme="minorHAnsi" w:cstheme="minorHAnsi"/>
                <w:b/>
                <w:bCs/>
                <w:i/>
                <w:iCs/>
                <w:color w:val="FFFFFF"/>
                <w:sz w:val="22"/>
                <w:szCs w:val="22"/>
                <w:lang w:val="en-IN" w:eastAsia="en-IN"/>
              </w:rPr>
              <w:t xml:space="preserve">REMARKS &amp; </w:t>
            </w:r>
            <w:r w:rsidR="00194B9D" w:rsidRPr="00493106">
              <w:rPr>
                <w:rFonts w:asciiTheme="minorHAnsi" w:hAnsiTheme="minorHAnsi" w:cstheme="minorHAnsi"/>
                <w:b/>
                <w:bCs/>
                <w:i/>
                <w:iCs/>
                <w:color w:val="FFFFFF"/>
                <w:sz w:val="22"/>
                <w:szCs w:val="22"/>
                <w:lang w:val="en-IN" w:eastAsia="en-IN"/>
              </w:rPr>
              <w:t>NOTES: -</w:t>
            </w:r>
          </w:p>
        </w:tc>
      </w:tr>
      <w:tr w:rsidR="003C78A0" w:rsidRPr="003C78A0" w14:paraId="302A31F6" w14:textId="77777777" w:rsidTr="00194B9D">
        <w:trPr>
          <w:trHeight w:val="1665"/>
        </w:trPr>
        <w:tc>
          <w:tcPr>
            <w:tcW w:w="10020" w:type="dxa"/>
            <w:gridSpan w:val="6"/>
            <w:shd w:val="clear" w:color="auto" w:fill="auto"/>
            <w:hideMark/>
          </w:tcPr>
          <w:p w14:paraId="2BA47910" w14:textId="0EBDC30F" w:rsidR="00D2406E" w:rsidRPr="00D2406E" w:rsidRDefault="00D2406E">
            <w:pPr>
              <w:pStyle w:val="ListParagraph"/>
              <w:numPr>
                <w:ilvl w:val="0"/>
                <w:numId w:val="17"/>
              </w:numPr>
              <w:spacing w:before="240" w:after="0" w:line="276" w:lineRule="auto"/>
              <w:ind w:left="322"/>
              <w:jc w:val="both"/>
              <w:rPr>
                <w:rFonts w:asciiTheme="minorHAnsi" w:hAnsiTheme="minorHAnsi" w:cstheme="minorHAnsi"/>
                <w:i/>
                <w:sz w:val="20"/>
                <w:szCs w:val="20"/>
                <w:lang w:val="en-IN" w:eastAsia="en-IN"/>
              </w:rPr>
            </w:pPr>
            <w:r w:rsidRPr="00D2406E">
              <w:rPr>
                <w:rFonts w:asciiTheme="minorHAnsi" w:hAnsiTheme="minorHAnsi" w:cstheme="minorHAnsi"/>
                <w:i/>
                <w:sz w:val="20"/>
                <w:szCs w:val="20"/>
                <w:lang w:val="en-IN" w:eastAsia="en-IN"/>
              </w:rPr>
              <w:t>Assessment is done based on the details which the lender could provide to us on our queries.</w:t>
            </w:r>
          </w:p>
          <w:p w14:paraId="5FC526CA" w14:textId="239B047F" w:rsidR="00D2406E" w:rsidRPr="00D2406E" w:rsidRDefault="00D2406E">
            <w:pPr>
              <w:pStyle w:val="ListParagraph"/>
              <w:numPr>
                <w:ilvl w:val="0"/>
                <w:numId w:val="17"/>
              </w:numPr>
              <w:spacing w:after="0" w:line="276" w:lineRule="auto"/>
              <w:ind w:left="322"/>
              <w:jc w:val="both"/>
              <w:rPr>
                <w:rFonts w:asciiTheme="minorHAnsi" w:hAnsiTheme="minorHAnsi" w:cstheme="minorHAnsi"/>
                <w:i/>
                <w:sz w:val="20"/>
                <w:szCs w:val="20"/>
                <w:lang w:val="en-IN" w:eastAsia="en-IN"/>
              </w:rPr>
            </w:pPr>
            <w:r w:rsidRPr="00D2406E">
              <w:rPr>
                <w:rFonts w:asciiTheme="minorHAnsi" w:hAnsiTheme="minorHAnsi" w:cstheme="minorHAnsi"/>
                <w:i/>
                <w:sz w:val="20"/>
                <w:szCs w:val="20"/>
                <w:lang w:val="en-IN" w:eastAsia="en-IN"/>
              </w:rPr>
              <w:t>We have considered the outstanding Balance as per data provided by the company for 31st March 2023.</w:t>
            </w:r>
          </w:p>
          <w:p w14:paraId="296DF444" w14:textId="6621CB58" w:rsidR="00D2406E" w:rsidRPr="00D2406E" w:rsidRDefault="00D2406E">
            <w:pPr>
              <w:pStyle w:val="ListParagraph"/>
              <w:numPr>
                <w:ilvl w:val="0"/>
                <w:numId w:val="17"/>
              </w:numPr>
              <w:spacing w:after="0" w:line="276" w:lineRule="auto"/>
              <w:ind w:left="322"/>
              <w:jc w:val="both"/>
              <w:rPr>
                <w:rFonts w:asciiTheme="minorHAnsi" w:hAnsiTheme="minorHAnsi" w:cstheme="minorHAnsi"/>
                <w:i/>
                <w:sz w:val="20"/>
                <w:szCs w:val="20"/>
                <w:lang w:val="en-IN" w:eastAsia="en-IN"/>
              </w:rPr>
            </w:pPr>
            <w:r w:rsidRPr="00D2406E">
              <w:rPr>
                <w:rFonts w:asciiTheme="minorHAnsi" w:hAnsiTheme="minorHAnsi" w:cstheme="minorHAnsi"/>
                <w:i/>
                <w:sz w:val="20"/>
                <w:szCs w:val="20"/>
                <w:lang w:val="en-IN" w:eastAsia="en-IN"/>
              </w:rPr>
              <w:t>Basis of the assessment is mentioned against each line item based on the information provided to us by the lender.</w:t>
            </w:r>
          </w:p>
          <w:p w14:paraId="7A40A938" w14:textId="3B240EBF" w:rsidR="00D2406E" w:rsidRPr="00D2406E" w:rsidRDefault="00D2406E">
            <w:pPr>
              <w:pStyle w:val="ListParagraph"/>
              <w:numPr>
                <w:ilvl w:val="0"/>
                <w:numId w:val="17"/>
              </w:numPr>
              <w:spacing w:after="0" w:line="276" w:lineRule="auto"/>
              <w:ind w:left="322"/>
              <w:jc w:val="both"/>
              <w:rPr>
                <w:rFonts w:asciiTheme="minorHAnsi" w:hAnsiTheme="minorHAnsi" w:cstheme="minorHAnsi"/>
                <w:i/>
                <w:sz w:val="20"/>
                <w:szCs w:val="20"/>
                <w:lang w:val="en-IN" w:eastAsia="en-IN"/>
              </w:rPr>
            </w:pPr>
            <w:r w:rsidRPr="00D2406E">
              <w:rPr>
                <w:rFonts w:asciiTheme="minorHAnsi" w:hAnsiTheme="minorHAnsi" w:cstheme="minorHAnsi"/>
                <w:i/>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4B573DA" w14:textId="272A1575" w:rsidR="003C78A0" w:rsidRPr="003C78A0" w:rsidRDefault="00D2406E">
            <w:pPr>
              <w:pStyle w:val="ListParagraph"/>
              <w:numPr>
                <w:ilvl w:val="0"/>
                <w:numId w:val="17"/>
              </w:numPr>
              <w:spacing w:line="276" w:lineRule="auto"/>
              <w:ind w:left="322"/>
              <w:jc w:val="both"/>
              <w:rPr>
                <w:rFonts w:asciiTheme="minorHAnsi" w:hAnsiTheme="minorHAnsi" w:cstheme="minorHAnsi"/>
                <w:i/>
                <w:sz w:val="22"/>
                <w:szCs w:val="22"/>
                <w:lang w:val="en-IN" w:eastAsia="en-IN"/>
              </w:rPr>
            </w:pPr>
            <w:r w:rsidRPr="00D2406E">
              <w:rPr>
                <w:rFonts w:asciiTheme="minorHAnsi" w:hAnsiTheme="minorHAnsi" w:cstheme="minorHAnsi"/>
                <w:i/>
                <w:sz w:val="20"/>
                <w:szCs w:val="20"/>
                <w:lang w:val="en-IN" w:eastAsia="en-IN"/>
              </w:rPr>
              <w:t xml:space="preserve">There is no fixed criteria, formula or norm for the Valuation of Current Assets. It is purely based on the individual assessment and may differ from valuer to valuer based on the practicality he/ she </w:t>
            </w:r>
            <w:r w:rsidR="001E15CC" w:rsidRPr="00D2406E">
              <w:rPr>
                <w:rFonts w:asciiTheme="minorHAnsi" w:hAnsiTheme="minorHAnsi" w:cstheme="minorHAnsi"/>
                <w:i/>
                <w:sz w:val="20"/>
                <w:szCs w:val="20"/>
                <w:lang w:val="en-IN" w:eastAsia="en-IN"/>
              </w:rPr>
              <w:t>analyses</w:t>
            </w:r>
            <w:r w:rsidRPr="00D2406E">
              <w:rPr>
                <w:rFonts w:asciiTheme="minorHAnsi" w:hAnsiTheme="minorHAnsi" w:cstheme="minorHAnsi"/>
                <w:i/>
                <w:sz w:val="20"/>
                <w:szCs w:val="20"/>
                <w:lang w:val="en-IN" w:eastAsia="en-IN"/>
              </w:rPr>
              <w:t xml:space="preserve"> in recoveries of outstanding dues. Ultimate recovery depends on efforts, extensive follow-ups and close scrutiny of individual case made by the company. </w:t>
            </w:r>
            <w:r w:rsidR="00891833" w:rsidRPr="00D2406E">
              <w:rPr>
                <w:rFonts w:asciiTheme="minorHAnsi" w:hAnsiTheme="minorHAnsi" w:cstheme="minorHAnsi"/>
                <w:i/>
                <w:sz w:val="20"/>
                <w:szCs w:val="20"/>
                <w:lang w:val="en-IN" w:eastAsia="en-IN"/>
              </w:rPr>
              <w:t>So,</w:t>
            </w:r>
            <w:r w:rsidRPr="00D2406E">
              <w:rPr>
                <w:rFonts w:asciiTheme="minorHAnsi" w:hAnsiTheme="minorHAnsi" w:cstheme="minorHAnsi"/>
                <w:i/>
                <w:sz w:val="20"/>
                <w:szCs w:val="20"/>
                <w:lang w:val="en-IN" w:eastAsia="en-IN"/>
              </w:rPr>
              <w:t xml:space="preserve"> our values should not be regarded as any judgment in regard to the recoverability of Current Assets.</w:t>
            </w:r>
          </w:p>
        </w:tc>
      </w:tr>
    </w:tbl>
    <w:p w14:paraId="59B0A8BF" w14:textId="77777777" w:rsidR="003C78A0" w:rsidRDefault="003C78A0" w:rsidP="001623EC">
      <w:pPr>
        <w:spacing w:after="0"/>
        <w:rPr>
          <w:rFonts w:ascii="Arial" w:hAnsi="Arial" w:cs="Arial"/>
          <w:sz w:val="18"/>
          <w:szCs w:val="18"/>
        </w:rPr>
      </w:pPr>
    </w:p>
    <w:p w14:paraId="1DABC380" w14:textId="77777777" w:rsidR="00194B9D" w:rsidRDefault="00194B9D" w:rsidP="00194B9D">
      <w:pPr>
        <w:spacing w:after="0"/>
        <w:ind w:left="-284"/>
        <w:rPr>
          <w:rFonts w:ascii="Arial" w:hAnsi="Arial" w:cs="Arial"/>
          <w:sz w:val="18"/>
          <w:szCs w:val="18"/>
        </w:rPr>
      </w:pPr>
    </w:p>
    <w:p w14:paraId="6FAD3CB5" w14:textId="77777777" w:rsidR="007D7889" w:rsidRDefault="007D7889" w:rsidP="001623EC">
      <w:pPr>
        <w:spacing w:after="0"/>
        <w:rPr>
          <w:rFonts w:ascii="Arial" w:hAnsi="Arial" w:cs="Arial"/>
          <w:sz w:val="18"/>
          <w:szCs w:val="18"/>
        </w:rPr>
        <w:sectPr w:rsidR="007D7889" w:rsidSect="00A028CE">
          <w:type w:val="evenPage"/>
          <w:pgSz w:w="11906" w:h="16838"/>
          <w:pgMar w:top="1440" w:right="1440" w:bottom="1276" w:left="1440" w:header="397" w:footer="385" w:gutter="0"/>
          <w:cols w:space="708"/>
          <w:docGrid w:linePitch="360"/>
        </w:sectPr>
      </w:pPr>
    </w:p>
    <w:p w14:paraId="34093E2C" w14:textId="2132C738" w:rsidR="00194B9D" w:rsidRDefault="00623C72" w:rsidP="00623C72">
      <w:pPr>
        <w:spacing w:after="0"/>
        <w:ind w:left="142"/>
        <w:jc w:val="center"/>
        <w:rPr>
          <w:rFonts w:ascii="Arial" w:hAnsi="Arial" w:cs="Arial"/>
          <w:b/>
          <w:bCs/>
          <w:iCs/>
          <w:sz w:val="22"/>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48352" behindDoc="1" locked="0" layoutInCell="1" allowOverlap="1" wp14:anchorId="4BE31C8C" wp14:editId="78DC4E6C">
                <wp:simplePos x="0" y="0"/>
                <wp:positionH relativeFrom="margin">
                  <wp:align>left</wp:align>
                </wp:positionH>
                <wp:positionV relativeFrom="paragraph">
                  <wp:posOffset>308610</wp:posOffset>
                </wp:positionV>
                <wp:extent cx="9182100" cy="15240"/>
                <wp:effectExtent l="0" t="19050" r="38100" b="41910"/>
                <wp:wrapTight wrapText="bothSides">
                  <wp:wrapPolygon edited="0">
                    <wp:start x="0" y="-27000"/>
                    <wp:lineTo x="0" y="54000"/>
                    <wp:lineTo x="21645" y="54000"/>
                    <wp:lineTo x="21645" y="-27000"/>
                    <wp:lineTo x="0" y="-27000"/>
                  </wp:wrapPolygon>
                </wp:wrapTight>
                <wp:docPr id="1728791128" name="Straight Connector 172879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182100" cy="1524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C66365" id="Straight Connector 1728791128" o:spid="_x0000_s1026" style="position:absolute;flip:y;z-index:-25156812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24.3pt" to="72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" strokeweight="5pt">
                <v:stroke joinstyle="miter"/>
                <o:lock v:ext="edit" shapetype="f"/>
                <w10:wrap type="tight" anchorx="margin"/>
              </v:line>
            </w:pict>
          </mc:Fallback>
        </mc:AlternateContent>
      </w:r>
      <w:r w:rsidR="00194B9D">
        <w:rPr>
          <w:rFonts w:ascii="Arial" w:hAnsi="Arial" w:cs="Arial"/>
          <w:noProof/>
          <w:sz w:val="22"/>
          <w:szCs w:val="18"/>
          <w:lang w:val="en-IN" w:eastAsia="en-IN"/>
        </w:rPr>
        <mc:AlternateContent>
          <mc:Choice Requires="wps">
            <w:drawing>
              <wp:anchor distT="4294967294" distB="4294967294" distL="114300" distR="114300" simplePos="0" relativeHeight="251687936" behindDoc="0" locked="0" layoutInCell="1" allowOverlap="1" wp14:anchorId="40B191DD" wp14:editId="0B14BDCA">
                <wp:simplePos x="0" y="0"/>
                <wp:positionH relativeFrom="margin">
                  <wp:posOffset>-640080</wp:posOffset>
                </wp:positionH>
                <wp:positionV relativeFrom="paragraph">
                  <wp:posOffset>311785</wp:posOffset>
                </wp:positionV>
                <wp:extent cx="9989820" cy="38100"/>
                <wp:effectExtent l="0" t="19050" r="49530" b="38100"/>
                <wp:wrapTopAndBottom/>
                <wp:docPr id="126888913" name="Straight Connector 12688891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9820" cy="3810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B69BFD" id="Straight Connector 126888913" o:spid="_x0000_s1026" style="position:absolute;z-index:251687936;visibility:hidden;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50.4pt,24.55pt" to="736.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" strokeweight="5pt">
                <v:stroke joinstyle="miter"/>
                <o:lock v:ext="edit" shapetype="f"/>
                <w10:wrap type="topAndBottom" anchorx="margin"/>
              </v:line>
            </w:pict>
          </mc:Fallback>
        </mc:AlternateContent>
      </w:r>
      <w:r w:rsidR="00194B9D" w:rsidRPr="005E1EE7">
        <w:rPr>
          <w:rFonts w:ascii="Arial" w:hAnsi="Arial" w:cs="Arial"/>
          <w:b/>
          <w:bCs/>
          <w:sz w:val="22"/>
        </w:rPr>
        <w:t>ANNEXURE I</w:t>
      </w:r>
      <w:r w:rsidR="00194B9D">
        <w:rPr>
          <w:rFonts w:ascii="Arial" w:hAnsi="Arial" w:cs="Arial"/>
          <w:b/>
          <w:bCs/>
          <w:sz w:val="22"/>
        </w:rPr>
        <w:t>I</w:t>
      </w:r>
      <w:r w:rsidR="00194B9D" w:rsidRPr="005E1EE7">
        <w:rPr>
          <w:rFonts w:ascii="Arial" w:hAnsi="Arial" w:cs="Arial"/>
          <w:b/>
          <w:bCs/>
          <w:sz w:val="22"/>
        </w:rPr>
        <w:t xml:space="preserve"> </w:t>
      </w:r>
      <w:r w:rsidR="00194B9D" w:rsidRPr="005E1EE7">
        <w:rPr>
          <w:rFonts w:ascii="Arial" w:hAnsi="Arial" w:cs="Arial"/>
          <w:b/>
          <w:bCs/>
          <w:iCs/>
          <w:sz w:val="22"/>
        </w:rPr>
        <w:t xml:space="preserve">– </w:t>
      </w:r>
      <w:r w:rsidR="00194B9D">
        <w:rPr>
          <w:rFonts w:ascii="Arial" w:hAnsi="Arial" w:cs="Arial"/>
          <w:b/>
          <w:bCs/>
          <w:iCs/>
          <w:sz w:val="22"/>
        </w:rPr>
        <w:t>TRA</w:t>
      </w:r>
      <w:r w:rsidR="00FB2E2A">
        <w:rPr>
          <w:rFonts w:ascii="Arial" w:hAnsi="Arial" w:cs="Arial"/>
          <w:b/>
          <w:bCs/>
          <w:iCs/>
          <w:sz w:val="22"/>
        </w:rPr>
        <w:t>DE RECEIVABLES</w:t>
      </w:r>
    </w:p>
    <w:p w14:paraId="61A2E17E" w14:textId="5731811B" w:rsidR="00194B9D" w:rsidRPr="00B94297" w:rsidRDefault="00194B9D" w:rsidP="00194B9D">
      <w:pPr>
        <w:spacing w:after="0"/>
        <w:ind w:left="-284"/>
        <w:rPr>
          <w:rFonts w:ascii="Arial" w:hAnsi="Arial" w:cs="Arial"/>
          <w:sz w:val="16"/>
          <w:szCs w:val="16"/>
        </w:rPr>
      </w:pPr>
    </w:p>
    <w:tbl>
      <w:tblPr>
        <w:tblW w:w="518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744"/>
        <w:gridCol w:w="1015"/>
        <w:gridCol w:w="1151"/>
        <w:gridCol w:w="1015"/>
        <w:gridCol w:w="726"/>
        <w:gridCol w:w="1347"/>
        <w:gridCol w:w="888"/>
        <w:gridCol w:w="1249"/>
        <w:gridCol w:w="4577"/>
      </w:tblGrid>
      <w:tr w:rsidR="00FB2E2A" w:rsidRPr="00FB2E2A" w14:paraId="058018CB" w14:textId="77777777" w:rsidTr="00623C72">
        <w:trPr>
          <w:trHeight w:val="291"/>
        </w:trPr>
        <w:tc>
          <w:tcPr>
            <w:tcW w:w="5000" w:type="pct"/>
            <w:gridSpan w:val="10"/>
            <w:shd w:val="clear" w:color="auto" w:fill="00204F"/>
            <w:noWrap/>
            <w:vAlign w:val="center"/>
            <w:hideMark/>
          </w:tcPr>
          <w:p w14:paraId="10B832C3" w14:textId="248F7B2B" w:rsidR="00FB2E2A" w:rsidRPr="00623C72" w:rsidRDefault="00623C72" w:rsidP="00623C72">
            <w:pPr>
              <w:spacing w:after="0" w:line="276" w:lineRule="auto"/>
              <w:jc w:val="center"/>
              <w:rPr>
                <w:rFonts w:asciiTheme="minorHAnsi" w:hAnsiTheme="minorHAnsi" w:cstheme="minorHAnsi"/>
                <w:b/>
                <w:bCs/>
                <w:color w:val="FFFFFF"/>
                <w:sz w:val="22"/>
                <w:szCs w:val="22"/>
              </w:rPr>
            </w:pPr>
            <w:r>
              <w:rPr>
                <w:rFonts w:ascii="Arial" w:hAnsi="Arial" w:cs="Arial"/>
                <w:b/>
                <w:bCs/>
                <w:iCs/>
                <w:sz w:val="22"/>
              </w:rPr>
              <w:t>TRADE RECEIVABLES</w:t>
            </w:r>
          </w:p>
        </w:tc>
      </w:tr>
      <w:tr w:rsidR="00623C72" w:rsidRPr="00FB2E2A" w14:paraId="3DA424D5" w14:textId="77777777" w:rsidTr="00623C72">
        <w:trPr>
          <w:trHeight w:val="291"/>
        </w:trPr>
        <w:tc>
          <w:tcPr>
            <w:tcW w:w="5000" w:type="pct"/>
            <w:gridSpan w:val="10"/>
            <w:shd w:val="clear" w:color="auto" w:fill="auto"/>
            <w:noWrap/>
            <w:vAlign w:val="center"/>
          </w:tcPr>
          <w:p w14:paraId="65F9DD1A" w14:textId="5594F8E2" w:rsidR="00623C72" w:rsidRPr="00FB2E2A" w:rsidRDefault="00623C72" w:rsidP="00FB2E2A">
            <w:pPr>
              <w:spacing w:after="0" w:line="240" w:lineRule="auto"/>
              <w:jc w:val="right"/>
              <w:rPr>
                <w:rFonts w:ascii="Calibri" w:hAnsi="Calibri" w:cs="Calibri"/>
                <w:i/>
                <w:iCs/>
                <w:color w:val="000000"/>
                <w:sz w:val="22"/>
                <w:szCs w:val="22"/>
                <w:lang w:val="en-IN" w:eastAsia="en-IN"/>
              </w:rPr>
            </w:pPr>
            <w:r w:rsidRPr="00FB2E2A">
              <w:rPr>
                <w:rFonts w:ascii="Calibri" w:hAnsi="Calibri" w:cs="Calibri"/>
                <w:i/>
                <w:iCs/>
                <w:color w:val="000000"/>
                <w:sz w:val="22"/>
                <w:szCs w:val="22"/>
                <w:lang w:val="en-IN" w:eastAsia="en-IN"/>
              </w:rPr>
              <w:t>Details as on 31st March 2023</w:t>
            </w:r>
          </w:p>
        </w:tc>
      </w:tr>
      <w:tr w:rsidR="00623C72" w:rsidRPr="00FB2E2A" w14:paraId="198CEDC6" w14:textId="77777777" w:rsidTr="00623C72">
        <w:trPr>
          <w:trHeight w:val="91"/>
        </w:trPr>
        <w:tc>
          <w:tcPr>
            <w:tcW w:w="258" w:type="pct"/>
            <w:vMerge w:val="restart"/>
            <w:shd w:val="clear" w:color="auto" w:fill="9CC2E5" w:themeFill="accent1" w:themeFillTint="99"/>
            <w:vAlign w:val="center"/>
            <w:hideMark/>
          </w:tcPr>
          <w:p w14:paraId="4579ADEA" w14:textId="53EC92F8"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S.</w:t>
            </w:r>
            <w:r w:rsidR="00623C72">
              <w:rPr>
                <w:rFonts w:ascii="Calibri" w:hAnsi="Calibri" w:cs="Calibri"/>
                <w:b/>
                <w:bCs/>
                <w:color w:val="000000"/>
                <w:sz w:val="22"/>
                <w:szCs w:val="22"/>
                <w:lang w:val="en-IN" w:eastAsia="en-IN"/>
              </w:rPr>
              <w:t xml:space="preserve"> </w:t>
            </w:r>
            <w:r w:rsidRPr="00FB2E2A">
              <w:rPr>
                <w:rFonts w:ascii="Calibri" w:hAnsi="Calibri" w:cs="Calibri"/>
                <w:b/>
                <w:bCs/>
                <w:color w:val="000000"/>
                <w:sz w:val="22"/>
                <w:szCs w:val="22"/>
                <w:lang w:val="en-IN" w:eastAsia="en-IN"/>
              </w:rPr>
              <w:t>No.</w:t>
            </w:r>
          </w:p>
        </w:tc>
        <w:tc>
          <w:tcPr>
            <w:tcW w:w="603" w:type="pct"/>
            <w:vMerge w:val="restart"/>
            <w:shd w:val="clear" w:color="auto" w:fill="9CC2E5" w:themeFill="accent1" w:themeFillTint="99"/>
            <w:vAlign w:val="center"/>
            <w:hideMark/>
          </w:tcPr>
          <w:p w14:paraId="6811CE42" w14:textId="77777777"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Items</w:t>
            </w:r>
          </w:p>
        </w:tc>
        <w:tc>
          <w:tcPr>
            <w:tcW w:w="351" w:type="pct"/>
            <w:vMerge w:val="restart"/>
            <w:shd w:val="clear" w:color="auto" w:fill="9CC2E5" w:themeFill="accent1" w:themeFillTint="99"/>
            <w:vAlign w:val="center"/>
            <w:hideMark/>
          </w:tcPr>
          <w:p w14:paraId="0E22BB88" w14:textId="77777777" w:rsidR="00A054F6" w:rsidRPr="00FB2E2A" w:rsidRDefault="00A054F6" w:rsidP="00FB2E2A">
            <w:pPr>
              <w:spacing w:after="0" w:line="240" w:lineRule="auto"/>
              <w:jc w:val="center"/>
              <w:rPr>
                <w:rFonts w:ascii="Arial" w:hAnsi="Arial" w:cs="Arial"/>
                <w:b/>
                <w:bCs/>
                <w:color w:val="000000"/>
                <w:sz w:val="18"/>
                <w:szCs w:val="18"/>
                <w:lang w:val="en-IN" w:eastAsia="en-IN"/>
              </w:rPr>
            </w:pPr>
            <w:r w:rsidRPr="00FB2E2A">
              <w:rPr>
                <w:rFonts w:ascii="Arial" w:hAnsi="Arial" w:cs="Arial"/>
                <w:b/>
                <w:bCs/>
                <w:color w:val="000000"/>
                <w:sz w:val="18"/>
                <w:szCs w:val="18"/>
                <w:lang w:val="en-IN" w:eastAsia="en-IN"/>
              </w:rPr>
              <w:t xml:space="preserve"> Amount as per Balance Sheet </w:t>
            </w:r>
          </w:p>
        </w:tc>
        <w:tc>
          <w:tcPr>
            <w:tcW w:w="1466" w:type="pct"/>
            <w:gridSpan w:val="4"/>
            <w:shd w:val="clear" w:color="auto" w:fill="9CC2E5" w:themeFill="accent1" w:themeFillTint="99"/>
            <w:vAlign w:val="center"/>
          </w:tcPr>
          <w:p w14:paraId="44B0CDE8" w14:textId="3A4A6AB6" w:rsidR="00A054F6" w:rsidRPr="00623C72" w:rsidRDefault="00623C72" w:rsidP="00FB2E2A">
            <w:pPr>
              <w:spacing w:after="0" w:line="240" w:lineRule="auto"/>
              <w:jc w:val="center"/>
              <w:rPr>
                <w:rFonts w:ascii="Calibri" w:hAnsi="Calibri" w:cs="Calibri"/>
                <w:b/>
                <w:bCs/>
                <w:color w:val="000000"/>
                <w:sz w:val="22"/>
                <w:szCs w:val="22"/>
                <w:lang w:val="en-IN" w:eastAsia="en-IN"/>
              </w:rPr>
            </w:pPr>
            <w:r w:rsidRPr="00623C72">
              <w:rPr>
                <w:rFonts w:asciiTheme="minorHAnsi" w:hAnsiTheme="minorHAnsi" w:cstheme="minorHAnsi"/>
                <w:b/>
                <w:bCs/>
                <w:sz w:val="22"/>
                <w:szCs w:val="22"/>
              </w:rPr>
              <w:t>Realization Plan</w:t>
            </w:r>
          </w:p>
        </w:tc>
        <w:tc>
          <w:tcPr>
            <w:tcW w:w="307" w:type="pct"/>
            <w:vMerge w:val="restart"/>
            <w:shd w:val="clear" w:color="auto" w:fill="9CC2E5" w:themeFill="accent1" w:themeFillTint="99"/>
            <w:vAlign w:val="center"/>
            <w:hideMark/>
          </w:tcPr>
          <w:p w14:paraId="4DD81984" w14:textId="77777777"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 xml:space="preserve">Fair Market Value </w:t>
            </w:r>
          </w:p>
        </w:tc>
        <w:tc>
          <w:tcPr>
            <w:tcW w:w="432" w:type="pct"/>
            <w:vMerge w:val="restart"/>
            <w:shd w:val="clear" w:color="auto" w:fill="9CC2E5" w:themeFill="accent1" w:themeFillTint="99"/>
            <w:vAlign w:val="center"/>
            <w:hideMark/>
          </w:tcPr>
          <w:p w14:paraId="7657CDCB" w14:textId="77777777"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Liquidation Value</w:t>
            </w:r>
          </w:p>
        </w:tc>
        <w:tc>
          <w:tcPr>
            <w:tcW w:w="1583" w:type="pct"/>
            <w:vMerge w:val="restart"/>
            <w:shd w:val="clear" w:color="auto" w:fill="9CC2E5" w:themeFill="accent1" w:themeFillTint="99"/>
            <w:vAlign w:val="center"/>
            <w:hideMark/>
          </w:tcPr>
          <w:p w14:paraId="217ED3B8" w14:textId="3CF52B5A"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Remarks</w:t>
            </w:r>
            <w:r>
              <w:rPr>
                <w:rFonts w:ascii="Calibri" w:hAnsi="Calibri" w:cs="Calibri"/>
                <w:b/>
                <w:bCs/>
                <w:color w:val="000000"/>
                <w:sz w:val="22"/>
                <w:szCs w:val="22"/>
                <w:lang w:val="en-IN" w:eastAsia="en-IN"/>
              </w:rPr>
              <w:t xml:space="preserve"> </w:t>
            </w:r>
          </w:p>
        </w:tc>
      </w:tr>
      <w:tr w:rsidR="00623C72" w:rsidRPr="00FB2E2A" w14:paraId="22CEB6FE" w14:textId="77777777" w:rsidTr="00623C72">
        <w:trPr>
          <w:trHeight w:val="480"/>
        </w:trPr>
        <w:tc>
          <w:tcPr>
            <w:tcW w:w="258" w:type="pct"/>
            <w:vMerge/>
            <w:shd w:val="clear" w:color="000000" w:fill="B8CCE4"/>
            <w:vAlign w:val="center"/>
          </w:tcPr>
          <w:p w14:paraId="194B071E"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c>
          <w:tcPr>
            <w:tcW w:w="603" w:type="pct"/>
            <w:vMerge/>
            <w:shd w:val="clear" w:color="000000" w:fill="B8CCE4"/>
            <w:vAlign w:val="center"/>
          </w:tcPr>
          <w:p w14:paraId="6E5CC3E4"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c>
          <w:tcPr>
            <w:tcW w:w="351" w:type="pct"/>
            <w:vMerge/>
            <w:shd w:val="clear" w:color="000000" w:fill="C5D9F1"/>
            <w:vAlign w:val="center"/>
          </w:tcPr>
          <w:p w14:paraId="77D3F24B" w14:textId="77777777" w:rsidR="00A054F6" w:rsidRPr="00FB2E2A" w:rsidRDefault="00A054F6" w:rsidP="00A054F6">
            <w:pPr>
              <w:spacing w:after="0" w:line="240" w:lineRule="auto"/>
              <w:jc w:val="center"/>
              <w:rPr>
                <w:rFonts w:ascii="Arial" w:hAnsi="Arial" w:cs="Arial"/>
                <w:b/>
                <w:bCs/>
                <w:color w:val="000000"/>
                <w:sz w:val="18"/>
                <w:szCs w:val="18"/>
                <w:lang w:val="en-IN" w:eastAsia="en-IN"/>
              </w:rPr>
            </w:pPr>
          </w:p>
        </w:tc>
        <w:tc>
          <w:tcPr>
            <w:tcW w:w="398" w:type="pct"/>
            <w:shd w:val="clear" w:color="auto" w:fill="9CC2E5" w:themeFill="accent1" w:themeFillTint="99"/>
            <w:vAlign w:val="center"/>
          </w:tcPr>
          <w:p w14:paraId="190319D0" w14:textId="064E2D34" w:rsidR="00A054F6" w:rsidRDefault="00A054F6" w:rsidP="00A054F6">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FY24</w:t>
            </w:r>
            <w:r w:rsidRPr="00FB2E2A">
              <w:rPr>
                <w:rFonts w:ascii="Calibri" w:hAnsi="Calibri" w:cs="Calibri"/>
                <w:b/>
                <w:bCs/>
                <w:color w:val="000000"/>
                <w:sz w:val="22"/>
                <w:szCs w:val="22"/>
                <w:lang w:val="en-IN" w:eastAsia="en-IN"/>
              </w:rPr>
              <w:t xml:space="preserve"> </w:t>
            </w:r>
          </w:p>
        </w:tc>
        <w:tc>
          <w:tcPr>
            <w:tcW w:w="351" w:type="pct"/>
            <w:shd w:val="clear" w:color="auto" w:fill="9CC2E5" w:themeFill="accent1" w:themeFillTint="99"/>
            <w:vAlign w:val="center"/>
          </w:tcPr>
          <w:p w14:paraId="27021010" w14:textId="0028CA68" w:rsidR="00A054F6" w:rsidRDefault="00A054F6" w:rsidP="00A054F6">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FY25</w:t>
            </w:r>
          </w:p>
        </w:tc>
        <w:tc>
          <w:tcPr>
            <w:tcW w:w="251" w:type="pct"/>
            <w:shd w:val="clear" w:color="auto" w:fill="9CC2E5" w:themeFill="accent1" w:themeFillTint="99"/>
            <w:vAlign w:val="center"/>
          </w:tcPr>
          <w:p w14:paraId="152F04F1" w14:textId="37E9B932" w:rsidR="00A054F6" w:rsidRDefault="00A054F6" w:rsidP="00A054F6">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FY26</w:t>
            </w:r>
          </w:p>
        </w:tc>
        <w:tc>
          <w:tcPr>
            <w:tcW w:w="465" w:type="pct"/>
            <w:shd w:val="clear" w:color="auto" w:fill="9CC2E5" w:themeFill="accent1" w:themeFillTint="99"/>
            <w:vAlign w:val="center"/>
          </w:tcPr>
          <w:p w14:paraId="47DD3DD5" w14:textId="4A4A7977" w:rsidR="00A054F6" w:rsidRPr="00F0291D" w:rsidRDefault="006D6F44" w:rsidP="00A054F6">
            <w:pPr>
              <w:spacing w:after="0" w:line="240" w:lineRule="auto"/>
              <w:jc w:val="center"/>
              <w:rPr>
                <w:rFonts w:ascii="Calibri" w:hAnsi="Calibri" w:cs="Calibri"/>
                <w:b/>
                <w:bCs/>
                <w:color w:val="000000"/>
                <w:sz w:val="22"/>
                <w:szCs w:val="22"/>
                <w:lang w:val="en-IN" w:eastAsia="en-IN"/>
              </w:rPr>
            </w:pPr>
            <w:r>
              <w:rPr>
                <w:rFonts w:asciiTheme="minorHAnsi" w:hAnsiTheme="minorHAnsi" w:cstheme="minorHAnsi"/>
                <w:b/>
                <w:bCs/>
                <w:color w:val="000000"/>
                <w:sz w:val="22"/>
                <w:szCs w:val="22"/>
                <w:lang w:val="en-IN" w:eastAsia="en-IN"/>
              </w:rPr>
              <w:t xml:space="preserve">Beyond </w:t>
            </w:r>
            <w:r w:rsidR="00A054F6" w:rsidRPr="00F0291D">
              <w:rPr>
                <w:rFonts w:ascii="Calibri" w:hAnsi="Calibri" w:cs="Calibri"/>
                <w:b/>
                <w:bCs/>
                <w:color w:val="000000"/>
                <w:sz w:val="22"/>
                <w:szCs w:val="22"/>
                <w:lang w:val="en-IN" w:eastAsia="en-IN"/>
              </w:rPr>
              <w:t>FY26</w:t>
            </w:r>
          </w:p>
        </w:tc>
        <w:tc>
          <w:tcPr>
            <w:tcW w:w="307" w:type="pct"/>
            <w:vMerge/>
            <w:shd w:val="clear" w:color="000000" w:fill="B8CCE4"/>
            <w:vAlign w:val="center"/>
          </w:tcPr>
          <w:p w14:paraId="0D99FBA2"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c>
          <w:tcPr>
            <w:tcW w:w="432" w:type="pct"/>
            <w:vMerge/>
            <w:shd w:val="clear" w:color="000000" w:fill="B8CCE4"/>
            <w:vAlign w:val="center"/>
          </w:tcPr>
          <w:p w14:paraId="675734DD"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c>
          <w:tcPr>
            <w:tcW w:w="1583" w:type="pct"/>
            <w:vMerge/>
            <w:shd w:val="clear" w:color="000000" w:fill="B8CCE4"/>
            <w:vAlign w:val="center"/>
          </w:tcPr>
          <w:p w14:paraId="1793F946"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r>
      <w:tr w:rsidR="00FB2E2A" w:rsidRPr="00FB2E2A" w14:paraId="3084E79A" w14:textId="77777777" w:rsidTr="00623C72">
        <w:trPr>
          <w:trHeight w:val="291"/>
        </w:trPr>
        <w:tc>
          <w:tcPr>
            <w:tcW w:w="5000" w:type="pct"/>
            <w:gridSpan w:val="10"/>
            <w:shd w:val="clear" w:color="auto" w:fill="auto"/>
            <w:vAlign w:val="center"/>
            <w:hideMark/>
          </w:tcPr>
          <w:p w14:paraId="4E8A73AF" w14:textId="77777777" w:rsidR="00FB2E2A" w:rsidRPr="00FB2E2A" w:rsidRDefault="00FB2E2A" w:rsidP="00FB2E2A">
            <w:pPr>
              <w:spacing w:after="0" w:line="240" w:lineRule="auto"/>
              <w:jc w:val="right"/>
              <w:rPr>
                <w:rFonts w:ascii="Calibri" w:hAnsi="Calibri" w:cs="Calibri"/>
                <w:i/>
                <w:iCs/>
                <w:color w:val="000000"/>
                <w:sz w:val="22"/>
                <w:szCs w:val="22"/>
                <w:lang w:val="en-IN" w:eastAsia="en-IN"/>
              </w:rPr>
            </w:pPr>
            <w:r w:rsidRPr="00FB2E2A">
              <w:rPr>
                <w:rFonts w:ascii="Calibri" w:hAnsi="Calibri" w:cs="Calibri"/>
                <w:i/>
                <w:iCs/>
                <w:color w:val="000000"/>
                <w:sz w:val="22"/>
                <w:szCs w:val="22"/>
                <w:lang w:val="en-IN" w:eastAsia="en-IN"/>
              </w:rPr>
              <w:t>Figures in INR Crores</w:t>
            </w:r>
          </w:p>
        </w:tc>
      </w:tr>
      <w:tr w:rsidR="00623C72" w:rsidRPr="00FB2E2A" w14:paraId="5928B866" w14:textId="77777777" w:rsidTr="00623C72">
        <w:trPr>
          <w:trHeight w:val="841"/>
        </w:trPr>
        <w:tc>
          <w:tcPr>
            <w:tcW w:w="258" w:type="pct"/>
            <w:shd w:val="clear" w:color="auto" w:fill="auto"/>
            <w:vAlign w:val="center"/>
            <w:hideMark/>
          </w:tcPr>
          <w:p w14:paraId="75B5CF6A" w14:textId="77777777" w:rsidR="00D2406E" w:rsidRPr="00FB2E2A" w:rsidRDefault="00D2406E" w:rsidP="00D2406E">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1</w:t>
            </w:r>
          </w:p>
        </w:tc>
        <w:tc>
          <w:tcPr>
            <w:tcW w:w="603" w:type="pct"/>
            <w:shd w:val="clear" w:color="auto" w:fill="auto"/>
            <w:noWrap/>
            <w:vAlign w:val="center"/>
            <w:hideMark/>
          </w:tcPr>
          <w:p w14:paraId="5AE318DB" w14:textId="77777777" w:rsidR="00D2406E" w:rsidRPr="00FB2E2A" w:rsidRDefault="00D2406E" w:rsidP="00D2406E">
            <w:pPr>
              <w:spacing w:after="0" w:line="240" w:lineRule="auto"/>
              <w:rPr>
                <w:rFonts w:asciiTheme="minorHAnsi" w:hAnsiTheme="minorHAnsi" w:cstheme="minorHAnsi"/>
                <w:color w:val="000000"/>
                <w:sz w:val="22"/>
                <w:szCs w:val="22"/>
              </w:rPr>
            </w:pPr>
            <w:r w:rsidRPr="00FB2E2A">
              <w:rPr>
                <w:rFonts w:asciiTheme="minorHAnsi" w:hAnsiTheme="minorHAnsi" w:cstheme="minorHAnsi"/>
                <w:color w:val="000000"/>
                <w:sz w:val="22"/>
                <w:szCs w:val="22"/>
              </w:rPr>
              <w:t>Trade Receivable</w:t>
            </w:r>
          </w:p>
        </w:tc>
        <w:tc>
          <w:tcPr>
            <w:tcW w:w="351" w:type="pct"/>
            <w:shd w:val="clear" w:color="auto" w:fill="auto"/>
            <w:noWrap/>
            <w:vAlign w:val="center"/>
            <w:hideMark/>
          </w:tcPr>
          <w:p w14:paraId="553D736E" w14:textId="77777777" w:rsidR="00D2406E" w:rsidRPr="00FB2E2A" w:rsidRDefault="00D2406E" w:rsidP="00D2406E">
            <w:pPr>
              <w:spacing w:after="0" w:line="240" w:lineRule="auto"/>
              <w:jc w:val="center"/>
              <w:rPr>
                <w:rFonts w:ascii="Calibri" w:hAnsi="Calibri" w:cs="Calibri"/>
                <w:color w:val="000000"/>
                <w:sz w:val="22"/>
                <w:szCs w:val="22"/>
                <w:lang w:val="en-IN" w:eastAsia="en-IN"/>
              </w:rPr>
            </w:pPr>
            <w:r w:rsidRPr="00FB2E2A">
              <w:rPr>
                <w:rFonts w:ascii="Calibri" w:hAnsi="Calibri" w:cs="Calibri"/>
                <w:color w:val="000000"/>
                <w:sz w:val="22"/>
                <w:szCs w:val="22"/>
                <w:lang w:val="en-IN" w:eastAsia="en-IN"/>
              </w:rPr>
              <w:t>124.86</w:t>
            </w:r>
          </w:p>
        </w:tc>
        <w:tc>
          <w:tcPr>
            <w:tcW w:w="398" w:type="pct"/>
            <w:shd w:val="clear" w:color="auto" w:fill="auto"/>
            <w:noWrap/>
            <w:vAlign w:val="center"/>
            <w:hideMark/>
          </w:tcPr>
          <w:p w14:paraId="3182360D" w14:textId="030C7DC3" w:rsidR="00D2406E" w:rsidRPr="00FB2E2A" w:rsidRDefault="00D2406E" w:rsidP="00D2406E">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r w:rsidRPr="00FB2E2A">
              <w:rPr>
                <w:rFonts w:ascii="Calibri" w:hAnsi="Calibri" w:cs="Calibri"/>
                <w:color w:val="000000"/>
                <w:sz w:val="22"/>
                <w:szCs w:val="22"/>
                <w:lang w:val="en-IN" w:eastAsia="en-IN"/>
              </w:rPr>
              <w:t>6.</w:t>
            </w:r>
            <w:r>
              <w:rPr>
                <w:rFonts w:ascii="Calibri" w:hAnsi="Calibri" w:cs="Calibri"/>
                <w:color w:val="000000"/>
                <w:sz w:val="22"/>
                <w:szCs w:val="22"/>
                <w:lang w:val="en-IN" w:eastAsia="en-IN"/>
              </w:rPr>
              <w:t>4</w:t>
            </w:r>
            <w:r w:rsidRPr="00FB2E2A">
              <w:rPr>
                <w:rFonts w:ascii="Calibri" w:hAnsi="Calibri" w:cs="Calibri"/>
                <w:color w:val="000000"/>
                <w:sz w:val="22"/>
                <w:szCs w:val="22"/>
                <w:lang w:val="en-IN" w:eastAsia="en-IN"/>
              </w:rPr>
              <w:t>6</w:t>
            </w:r>
          </w:p>
        </w:tc>
        <w:tc>
          <w:tcPr>
            <w:tcW w:w="351" w:type="pct"/>
            <w:shd w:val="clear" w:color="auto" w:fill="auto"/>
            <w:noWrap/>
            <w:vAlign w:val="center"/>
            <w:hideMark/>
          </w:tcPr>
          <w:p w14:paraId="6B606A8F" w14:textId="5A056A60" w:rsidR="00D2406E" w:rsidRPr="00FB2E2A" w:rsidRDefault="00D2406E" w:rsidP="00D2406E">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34</w:t>
            </w:r>
            <w:r w:rsidRPr="00FB2E2A">
              <w:rPr>
                <w:rFonts w:ascii="Calibri" w:hAnsi="Calibri" w:cs="Calibri"/>
                <w:color w:val="000000"/>
                <w:sz w:val="22"/>
                <w:szCs w:val="22"/>
                <w:lang w:val="en-IN" w:eastAsia="en-IN"/>
              </w:rPr>
              <w:t>.</w:t>
            </w:r>
            <w:r>
              <w:rPr>
                <w:rFonts w:ascii="Calibri" w:hAnsi="Calibri" w:cs="Calibri"/>
                <w:color w:val="000000"/>
                <w:sz w:val="22"/>
                <w:szCs w:val="22"/>
                <w:lang w:val="en-IN" w:eastAsia="en-IN"/>
              </w:rPr>
              <w:t>30</w:t>
            </w:r>
          </w:p>
        </w:tc>
        <w:tc>
          <w:tcPr>
            <w:tcW w:w="251" w:type="pct"/>
            <w:shd w:val="clear" w:color="auto" w:fill="auto"/>
            <w:noWrap/>
            <w:vAlign w:val="center"/>
            <w:hideMark/>
          </w:tcPr>
          <w:p w14:paraId="6CE4E7FB" w14:textId="639080D0" w:rsidR="00D2406E" w:rsidRPr="00FB2E2A" w:rsidRDefault="00D2406E" w:rsidP="00D2406E">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w:t>
            </w:r>
            <w:r w:rsidRPr="00FB2E2A">
              <w:rPr>
                <w:rFonts w:ascii="Calibri" w:hAnsi="Calibri" w:cs="Calibri"/>
                <w:color w:val="000000"/>
                <w:sz w:val="22"/>
                <w:szCs w:val="22"/>
                <w:lang w:val="en-IN" w:eastAsia="en-IN"/>
              </w:rPr>
              <w:t>.</w:t>
            </w:r>
            <w:r>
              <w:rPr>
                <w:rFonts w:ascii="Calibri" w:hAnsi="Calibri" w:cs="Calibri"/>
                <w:color w:val="000000"/>
                <w:sz w:val="22"/>
                <w:szCs w:val="22"/>
                <w:lang w:val="en-IN" w:eastAsia="en-IN"/>
              </w:rPr>
              <w:t>00</w:t>
            </w:r>
          </w:p>
        </w:tc>
        <w:tc>
          <w:tcPr>
            <w:tcW w:w="465" w:type="pct"/>
            <w:shd w:val="clear" w:color="auto" w:fill="auto"/>
            <w:noWrap/>
            <w:vAlign w:val="center"/>
            <w:hideMark/>
          </w:tcPr>
          <w:p w14:paraId="5705903A" w14:textId="69C01EA4" w:rsidR="00D2406E" w:rsidRPr="00FB2E2A" w:rsidRDefault="00D2406E" w:rsidP="00D2406E">
            <w:pPr>
              <w:spacing w:after="0" w:line="240" w:lineRule="auto"/>
              <w:jc w:val="center"/>
              <w:rPr>
                <w:rFonts w:ascii="Calibri" w:hAnsi="Calibri" w:cs="Calibri"/>
                <w:color w:val="000000"/>
                <w:sz w:val="22"/>
                <w:szCs w:val="22"/>
                <w:lang w:val="en-IN" w:eastAsia="en-IN"/>
              </w:rPr>
            </w:pPr>
            <w:r w:rsidRPr="0016470F">
              <w:rPr>
                <w:rFonts w:ascii="Calibri" w:hAnsi="Calibri" w:cs="Calibri"/>
                <w:color w:val="000000"/>
                <w:sz w:val="22"/>
                <w:szCs w:val="22"/>
                <w:lang w:val="en-IN" w:eastAsia="en-IN"/>
              </w:rPr>
              <w:t>54.10</w:t>
            </w:r>
          </w:p>
        </w:tc>
        <w:tc>
          <w:tcPr>
            <w:tcW w:w="307" w:type="pct"/>
            <w:shd w:val="clear" w:color="auto" w:fill="auto"/>
            <w:noWrap/>
            <w:vAlign w:val="center"/>
            <w:hideMark/>
          </w:tcPr>
          <w:p w14:paraId="0B7AF1EA" w14:textId="7522D8DA" w:rsidR="00D2406E" w:rsidRPr="00D2406E" w:rsidRDefault="00D2406E" w:rsidP="00D2406E">
            <w:pPr>
              <w:spacing w:after="0" w:line="240" w:lineRule="auto"/>
              <w:jc w:val="center"/>
              <w:rPr>
                <w:rFonts w:ascii="Calibri" w:hAnsi="Calibri" w:cs="Calibri"/>
                <w:color w:val="000000"/>
                <w:sz w:val="22"/>
                <w:szCs w:val="22"/>
                <w:lang w:val="en-IN" w:eastAsia="en-IN"/>
              </w:rPr>
            </w:pPr>
            <w:r w:rsidRPr="00D2406E">
              <w:rPr>
                <w:rFonts w:ascii="Calibri" w:hAnsi="Calibri" w:cs="Calibri"/>
                <w:color w:val="000000"/>
                <w:sz w:val="22"/>
                <w:szCs w:val="22"/>
                <w:lang w:val="en-IN" w:eastAsia="en-IN"/>
              </w:rPr>
              <w:t>89.37</w:t>
            </w:r>
          </w:p>
        </w:tc>
        <w:tc>
          <w:tcPr>
            <w:tcW w:w="432" w:type="pct"/>
            <w:shd w:val="clear" w:color="000000" w:fill="FFFFFF"/>
            <w:vAlign w:val="center"/>
            <w:hideMark/>
          </w:tcPr>
          <w:p w14:paraId="069F669E" w14:textId="1B843641" w:rsidR="00D2406E" w:rsidRPr="00FB2E2A" w:rsidRDefault="00D2406E" w:rsidP="00D2406E">
            <w:pPr>
              <w:spacing w:after="0" w:line="240" w:lineRule="auto"/>
              <w:jc w:val="center"/>
              <w:rPr>
                <w:rFonts w:ascii="Calibri" w:hAnsi="Calibri" w:cs="Calibri"/>
                <w:color w:val="000000"/>
                <w:sz w:val="22"/>
                <w:szCs w:val="22"/>
                <w:lang w:val="en-IN" w:eastAsia="en-IN"/>
              </w:rPr>
            </w:pPr>
            <w:r w:rsidRPr="00D2406E">
              <w:rPr>
                <w:rFonts w:ascii="Calibri" w:hAnsi="Calibri" w:cs="Calibri"/>
                <w:color w:val="000000"/>
                <w:sz w:val="22"/>
                <w:szCs w:val="22"/>
                <w:lang w:val="en-IN" w:eastAsia="en-IN"/>
              </w:rPr>
              <w:t>49.64</w:t>
            </w:r>
          </w:p>
        </w:tc>
        <w:tc>
          <w:tcPr>
            <w:tcW w:w="1583" w:type="pct"/>
            <w:shd w:val="clear" w:color="auto" w:fill="auto"/>
            <w:vAlign w:val="center"/>
            <w:hideMark/>
          </w:tcPr>
          <w:p w14:paraId="1175E201" w14:textId="5BA17F04" w:rsidR="00D2406E" w:rsidRPr="00D2406E" w:rsidRDefault="00D2406E">
            <w:pPr>
              <w:pStyle w:val="ListParagraph"/>
              <w:numPr>
                <w:ilvl w:val="0"/>
                <w:numId w:val="61"/>
              </w:numPr>
              <w:tabs>
                <w:tab w:val="left" w:pos="3541"/>
              </w:tabs>
              <w:spacing w:before="240" w:after="0" w:line="276" w:lineRule="auto"/>
              <w:ind w:left="276" w:right="40"/>
              <w:jc w:val="both"/>
              <w:rPr>
                <w:rFonts w:asciiTheme="minorHAnsi" w:hAnsiTheme="minorHAnsi" w:cstheme="minorHAnsi"/>
                <w:sz w:val="22"/>
                <w:szCs w:val="22"/>
              </w:rPr>
            </w:pPr>
            <w:r w:rsidRPr="00D2406E">
              <w:rPr>
                <w:rFonts w:asciiTheme="minorHAnsi" w:hAnsiTheme="minorHAnsi" w:cstheme="minorHAnsi"/>
                <w:sz w:val="22"/>
                <w:szCs w:val="22"/>
              </w:rPr>
              <w:t xml:space="preserve">For the recoverability of the trade receivables, company has prepared a comprehensive “Realization Plan” on year-on-year basis </w:t>
            </w:r>
            <w:r w:rsidR="00A054F6" w:rsidRPr="00D2406E">
              <w:rPr>
                <w:rFonts w:asciiTheme="minorHAnsi" w:hAnsiTheme="minorHAnsi" w:cstheme="minorHAnsi"/>
                <w:sz w:val="22"/>
                <w:szCs w:val="22"/>
              </w:rPr>
              <w:t>up to</w:t>
            </w:r>
            <w:r w:rsidRPr="00D2406E">
              <w:rPr>
                <w:rFonts w:asciiTheme="minorHAnsi" w:hAnsiTheme="minorHAnsi" w:cstheme="minorHAnsi"/>
                <w:sz w:val="22"/>
                <w:szCs w:val="22"/>
              </w:rPr>
              <w:t xml:space="preserve"> period of FY26. Based on this “Realization Plan” we have calculated the Project wise Present value of Trade Receivables. This has become the prime and sole basis of our assessment of Trade Receivables.</w:t>
            </w:r>
          </w:p>
          <w:p w14:paraId="726C00CD" w14:textId="203293D8" w:rsidR="00D2406E" w:rsidRPr="00D2406E" w:rsidRDefault="00D2406E">
            <w:pPr>
              <w:pStyle w:val="ListParagraph"/>
              <w:numPr>
                <w:ilvl w:val="0"/>
                <w:numId w:val="61"/>
              </w:numPr>
              <w:tabs>
                <w:tab w:val="left" w:pos="3541"/>
              </w:tabs>
              <w:spacing w:before="240" w:after="0" w:line="276" w:lineRule="auto"/>
              <w:ind w:left="276" w:right="40"/>
              <w:jc w:val="both"/>
              <w:rPr>
                <w:rFonts w:asciiTheme="minorHAnsi" w:hAnsiTheme="minorHAnsi" w:cstheme="minorHAnsi"/>
                <w:sz w:val="22"/>
                <w:szCs w:val="22"/>
              </w:rPr>
            </w:pPr>
            <w:r w:rsidRPr="00D2406E">
              <w:rPr>
                <w:rFonts w:asciiTheme="minorHAnsi" w:hAnsiTheme="minorHAnsi" w:cstheme="minorHAnsi"/>
                <w:sz w:val="22"/>
                <w:szCs w:val="22"/>
              </w:rPr>
              <w:t>We have been given ageing also for Trade Receivables along with the Realization Plan but we have relied upon Realization Plan to calculate the value of Trade Receivables since this shows actionable plan for realization of the amount as it is presumed that the company have a better understanding about the creditworthiness of the debtor and their ability or inability to recover the amount from them.</w:t>
            </w:r>
          </w:p>
          <w:p w14:paraId="34679A68" w14:textId="41760E7D" w:rsidR="00D2406E" w:rsidRPr="00D2406E" w:rsidRDefault="00D2406E">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D2406E">
              <w:rPr>
                <w:rFonts w:asciiTheme="minorHAnsi" w:hAnsiTheme="minorHAnsi" w:cstheme="minorHAnsi"/>
                <w:sz w:val="22"/>
                <w:szCs w:val="22"/>
              </w:rPr>
              <w:lastRenderedPageBreak/>
              <w:t xml:space="preserve">As per trade receivable realization plan, Rs 36.46 </w:t>
            </w:r>
            <w:proofErr w:type="spellStart"/>
            <w:r w:rsidRPr="00D2406E">
              <w:rPr>
                <w:rFonts w:asciiTheme="minorHAnsi" w:hAnsiTheme="minorHAnsi" w:cstheme="minorHAnsi"/>
                <w:sz w:val="22"/>
                <w:szCs w:val="22"/>
              </w:rPr>
              <w:t>Crs</w:t>
            </w:r>
            <w:proofErr w:type="spellEnd"/>
            <w:r w:rsidRPr="00D2406E">
              <w:rPr>
                <w:rFonts w:asciiTheme="minorHAnsi" w:hAnsiTheme="minorHAnsi" w:cstheme="minorHAnsi"/>
                <w:sz w:val="22"/>
                <w:szCs w:val="22"/>
              </w:rPr>
              <w:t xml:space="preserve">. will be realized in FY24, Rs 34.30 </w:t>
            </w:r>
            <w:proofErr w:type="spellStart"/>
            <w:r w:rsidRPr="00D2406E">
              <w:rPr>
                <w:rFonts w:asciiTheme="minorHAnsi" w:hAnsiTheme="minorHAnsi" w:cstheme="minorHAnsi"/>
                <w:sz w:val="22"/>
                <w:szCs w:val="22"/>
              </w:rPr>
              <w:t>Crs</w:t>
            </w:r>
            <w:proofErr w:type="spellEnd"/>
            <w:r w:rsidRPr="00D2406E">
              <w:rPr>
                <w:rFonts w:asciiTheme="minorHAnsi" w:hAnsiTheme="minorHAnsi" w:cstheme="minorHAnsi"/>
                <w:sz w:val="22"/>
                <w:szCs w:val="22"/>
              </w:rPr>
              <w:t xml:space="preserve">. will be realized in FY25, nothing will be realized in FY26 and beyond that 54.10 </w:t>
            </w:r>
            <w:proofErr w:type="spellStart"/>
            <w:r w:rsidRPr="00D2406E">
              <w:rPr>
                <w:rFonts w:asciiTheme="minorHAnsi" w:hAnsiTheme="minorHAnsi" w:cstheme="minorHAnsi"/>
                <w:sz w:val="22"/>
                <w:szCs w:val="22"/>
              </w:rPr>
              <w:t>Crs</w:t>
            </w:r>
            <w:proofErr w:type="spellEnd"/>
            <w:r w:rsidRPr="00D2406E">
              <w:rPr>
                <w:rFonts w:asciiTheme="minorHAnsi" w:hAnsiTheme="minorHAnsi" w:cstheme="minorHAnsi"/>
                <w:sz w:val="22"/>
                <w:szCs w:val="22"/>
              </w:rPr>
              <w:t xml:space="preserve"> will be outstanding Amount. The Realization Plan as provided by the company Management is shown in Table</w:t>
            </w:r>
            <w:r w:rsidR="00975006">
              <w:rPr>
                <w:rFonts w:asciiTheme="minorHAnsi" w:hAnsiTheme="minorHAnsi" w:cstheme="minorHAnsi"/>
                <w:sz w:val="22"/>
                <w:szCs w:val="22"/>
              </w:rPr>
              <w:t xml:space="preserve"> – 1 </w:t>
            </w:r>
            <w:r w:rsidRPr="00D2406E">
              <w:rPr>
                <w:rFonts w:asciiTheme="minorHAnsi" w:hAnsiTheme="minorHAnsi" w:cstheme="minorHAnsi"/>
                <w:sz w:val="22"/>
                <w:szCs w:val="22"/>
              </w:rPr>
              <w:t>of the report for reference.</w:t>
            </w:r>
          </w:p>
          <w:p w14:paraId="787D1A38" w14:textId="77777777" w:rsidR="00A054F6" w:rsidRDefault="00D2406E">
            <w:pPr>
              <w:pStyle w:val="ListParagraph"/>
              <w:numPr>
                <w:ilvl w:val="0"/>
                <w:numId w:val="61"/>
              </w:numPr>
              <w:tabs>
                <w:tab w:val="left" w:pos="3541"/>
              </w:tabs>
              <w:spacing w:line="276" w:lineRule="auto"/>
              <w:ind w:left="276" w:right="40"/>
              <w:jc w:val="both"/>
              <w:rPr>
                <w:rFonts w:asciiTheme="minorHAnsi" w:hAnsiTheme="minorHAnsi" w:cstheme="minorHAnsi"/>
                <w:sz w:val="22"/>
                <w:szCs w:val="22"/>
              </w:rPr>
            </w:pPr>
            <w:r w:rsidRPr="00D2406E">
              <w:rPr>
                <w:rFonts w:asciiTheme="minorHAnsi" w:hAnsiTheme="minorHAnsi" w:cstheme="minorHAnsi"/>
                <w:sz w:val="22"/>
                <w:szCs w:val="22"/>
              </w:rPr>
              <w:t xml:space="preserve">To calculate the present value of the future realizable amount, for first 3 years, we have considered 9% (Nifty 50 Returns (CAGR) in the Last 15 Years) discount rate. For the outstanding amount after FY26, as management is not sure that when this amount will be recovered. Hence, we have given a separate discount on this amount which is 50% of outstanding amount after FY26.  Thus, the fair market value will be 89.37 </w:t>
            </w:r>
            <w:proofErr w:type="spellStart"/>
            <w:r w:rsidRPr="00D2406E">
              <w:rPr>
                <w:rFonts w:asciiTheme="minorHAnsi" w:hAnsiTheme="minorHAnsi" w:cstheme="minorHAnsi"/>
                <w:sz w:val="22"/>
                <w:szCs w:val="22"/>
              </w:rPr>
              <w:t>Crs</w:t>
            </w:r>
            <w:proofErr w:type="spellEnd"/>
            <w:r w:rsidRPr="00D2406E">
              <w:rPr>
                <w:rFonts w:asciiTheme="minorHAnsi" w:hAnsiTheme="minorHAnsi" w:cstheme="minorHAnsi"/>
                <w:sz w:val="22"/>
                <w:szCs w:val="22"/>
              </w:rPr>
              <w:t>.</w:t>
            </w:r>
          </w:p>
          <w:p w14:paraId="2C306F40" w14:textId="3CFC7C11" w:rsidR="00D2406E" w:rsidRPr="00A054F6" w:rsidRDefault="00D2406E">
            <w:pPr>
              <w:pStyle w:val="ListParagraph"/>
              <w:numPr>
                <w:ilvl w:val="0"/>
                <w:numId w:val="61"/>
              </w:numPr>
              <w:tabs>
                <w:tab w:val="left" w:pos="3541"/>
              </w:tabs>
              <w:spacing w:line="276" w:lineRule="auto"/>
              <w:ind w:left="276" w:right="40"/>
              <w:jc w:val="both"/>
              <w:rPr>
                <w:rFonts w:asciiTheme="minorHAnsi" w:hAnsiTheme="minorHAnsi" w:cstheme="minorHAnsi"/>
                <w:sz w:val="22"/>
                <w:szCs w:val="22"/>
              </w:rPr>
            </w:pPr>
            <w:r w:rsidRPr="00A054F6">
              <w:rPr>
                <w:rFonts w:asciiTheme="minorHAnsi" w:hAnsiTheme="minorHAnsi" w:cstheme="minorHAnsi"/>
                <w:sz w:val="22"/>
                <w:szCs w:val="22"/>
              </w:rPr>
              <w:t xml:space="preserve">For liquidation, we have only considered the amount of trade receivable for which the company has the realization plan (except outstanding amount after FY26, as company don’t have recoverability plan for this). Here, the effect of ageing, duration of the contract, litigation, dispute between parties </w:t>
            </w:r>
            <w:r w:rsidR="00A054F6" w:rsidRPr="00A054F6">
              <w:rPr>
                <w:rFonts w:asciiTheme="minorHAnsi" w:hAnsiTheme="minorHAnsi" w:cstheme="minorHAnsi"/>
                <w:sz w:val="22"/>
                <w:szCs w:val="22"/>
              </w:rPr>
              <w:t>is</w:t>
            </w:r>
            <w:r w:rsidRPr="00A054F6">
              <w:rPr>
                <w:rFonts w:asciiTheme="minorHAnsi" w:hAnsiTheme="minorHAnsi" w:cstheme="minorHAnsi"/>
                <w:sz w:val="22"/>
                <w:szCs w:val="22"/>
              </w:rPr>
              <w:t xml:space="preserve"> material, thus we have considered annually expected realization as 75% and 65% of the expected </w:t>
            </w:r>
            <w:r w:rsidRPr="00A054F6">
              <w:rPr>
                <w:rFonts w:asciiTheme="minorHAnsi" w:hAnsiTheme="minorHAnsi" w:cstheme="minorHAnsi"/>
                <w:sz w:val="22"/>
                <w:szCs w:val="22"/>
              </w:rPr>
              <w:lastRenderedPageBreak/>
              <w:t xml:space="preserve">realized value in FY24 and FY25 respectively, therefore, the liquidation value would be 49.64 </w:t>
            </w:r>
            <w:proofErr w:type="spellStart"/>
            <w:r w:rsidRPr="00A054F6">
              <w:rPr>
                <w:rFonts w:asciiTheme="minorHAnsi" w:hAnsiTheme="minorHAnsi" w:cstheme="minorHAnsi"/>
                <w:sz w:val="22"/>
                <w:szCs w:val="22"/>
              </w:rPr>
              <w:t>Crs</w:t>
            </w:r>
            <w:proofErr w:type="spellEnd"/>
            <w:r w:rsidRPr="00A054F6">
              <w:rPr>
                <w:rFonts w:asciiTheme="minorHAnsi" w:hAnsiTheme="minorHAnsi" w:cstheme="minorHAnsi"/>
                <w:sz w:val="22"/>
                <w:szCs w:val="22"/>
              </w:rPr>
              <w:t>.</w:t>
            </w:r>
          </w:p>
        </w:tc>
      </w:tr>
      <w:tr w:rsidR="00623C72" w:rsidRPr="00FB2E2A" w14:paraId="11AF660D" w14:textId="77777777" w:rsidTr="00797BC4">
        <w:trPr>
          <w:trHeight w:val="291"/>
        </w:trPr>
        <w:tc>
          <w:tcPr>
            <w:tcW w:w="258" w:type="pct"/>
            <w:shd w:val="clear" w:color="auto" w:fill="9CC2E5" w:themeFill="accent1" w:themeFillTint="99"/>
            <w:noWrap/>
            <w:vAlign w:val="center"/>
            <w:hideMark/>
          </w:tcPr>
          <w:p w14:paraId="0A370C35" w14:textId="44F8C2B9" w:rsidR="00D2406E" w:rsidRPr="00FB2E2A" w:rsidRDefault="00D2406E" w:rsidP="00D2406E">
            <w:pPr>
              <w:spacing w:after="0" w:line="240" w:lineRule="auto"/>
              <w:rPr>
                <w:rFonts w:ascii="Calibri" w:hAnsi="Calibri" w:cs="Calibri"/>
                <w:color w:val="000000"/>
                <w:sz w:val="22"/>
                <w:szCs w:val="22"/>
                <w:lang w:val="en-IN" w:eastAsia="en-IN"/>
              </w:rPr>
            </w:pPr>
            <w:r w:rsidRPr="00FB2E2A">
              <w:rPr>
                <w:rFonts w:ascii="Calibri" w:hAnsi="Calibri" w:cs="Calibri"/>
                <w:color w:val="000000"/>
                <w:sz w:val="22"/>
                <w:szCs w:val="22"/>
                <w:lang w:val="en-IN" w:eastAsia="en-IN"/>
              </w:rPr>
              <w:lastRenderedPageBreak/>
              <w:t> </w:t>
            </w:r>
          </w:p>
        </w:tc>
        <w:tc>
          <w:tcPr>
            <w:tcW w:w="603" w:type="pct"/>
            <w:shd w:val="clear" w:color="auto" w:fill="9CC2E5" w:themeFill="accent1" w:themeFillTint="99"/>
            <w:vAlign w:val="center"/>
            <w:hideMark/>
          </w:tcPr>
          <w:p w14:paraId="7CDBF6FC" w14:textId="77777777" w:rsidR="00D2406E" w:rsidRPr="00FB2E2A" w:rsidRDefault="00D2406E" w:rsidP="00D2406E">
            <w:pPr>
              <w:spacing w:after="0" w:line="240" w:lineRule="auto"/>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Total</w:t>
            </w:r>
          </w:p>
        </w:tc>
        <w:tc>
          <w:tcPr>
            <w:tcW w:w="351" w:type="pct"/>
            <w:shd w:val="clear" w:color="auto" w:fill="9CC2E5" w:themeFill="accent1" w:themeFillTint="99"/>
            <w:noWrap/>
            <w:vAlign w:val="center"/>
            <w:hideMark/>
          </w:tcPr>
          <w:p w14:paraId="1D9F286C" w14:textId="77777777" w:rsidR="00D2406E" w:rsidRPr="00FB2E2A" w:rsidRDefault="00D2406E" w:rsidP="00D2406E">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124.86</w:t>
            </w:r>
          </w:p>
        </w:tc>
        <w:tc>
          <w:tcPr>
            <w:tcW w:w="398" w:type="pct"/>
            <w:shd w:val="clear" w:color="auto" w:fill="9CC2E5" w:themeFill="accent1" w:themeFillTint="99"/>
            <w:noWrap/>
            <w:vAlign w:val="center"/>
            <w:hideMark/>
          </w:tcPr>
          <w:p w14:paraId="7DDE68E9" w14:textId="523CCCBB" w:rsidR="00D2406E" w:rsidRPr="00FB2E2A" w:rsidRDefault="00D2406E" w:rsidP="00D2406E">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3</w:t>
            </w:r>
            <w:r w:rsidRPr="00FB2E2A">
              <w:rPr>
                <w:rFonts w:ascii="Calibri" w:hAnsi="Calibri" w:cs="Calibri"/>
                <w:b/>
                <w:bCs/>
                <w:color w:val="000000"/>
                <w:sz w:val="22"/>
                <w:szCs w:val="22"/>
                <w:lang w:val="en-IN" w:eastAsia="en-IN"/>
              </w:rPr>
              <w:t>6.</w:t>
            </w:r>
            <w:r>
              <w:rPr>
                <w:rFonts w:ascii="Calibri" w:hAnsi="Calibri" w:cs="Calibri"/>
                <w:b/>
                <w:bCs/>
                <w:color w:val="000000"/>
                <w:sz w:val="22"/>
                <w:szCs w:val="22"/>
                <w:lang w:val="en-IN" w:eastAsia="en-IN"/>
              </w:rPr>
              <w:t>4</w:t>
            </w:r>
            <w:r w:rsidRPr="00FB2E2A">
              <w:rPr>
                <w:rFonts w:ascii="Calibri" w:hAnsi="Calibri" w:cs="Calibri"/>
                <w:b/>
                <w:bCs/>
                <w:color w:val="000000"/>
                <w:sz w:val="22"/>
                <w:szCs w:val="22"/>
                <w:lang w:val="en-IN" w:eastAsia="en-IN"/>
              </w:rPr>
              <w:t>6</w:t>
            </w:r>
          </w:p>
        </w:tc>
        <w:tc>
          <w:tcPr>
            <w:tcW w:w="351" w:type="pct"/>
            <w:shd w:val="clear" w:color="auto" w:fill="9CC2E5" w:themeFill="accent1" w:themeFillTint="99"/>
            <w:noWrap/>
            <w:vAlign w:val="center"/>
            <w:hideMark/>
          </w:tcPr>
          <w:p w14:paraId="586B9CE4" w14:textId="7A1D7C6A" w:rsidR="00D2406E" w:rsidRPr="00FB2E2A" w:rsidRDefault="00D2406E" w:rsidP="00D2406E">
            <w:pPr>
              <w:spacing w:after="0" w:line="240" w:lineRule="auto"/>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34</w:t>
            </w:r>
            <w:r w:rsidRPr="00FB2E2A">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30</w:t>
            </w:r>
          </w:p>
        </w:tc>
        <w:tc>
          <w:tcPr>
            <w:tcW w:w="251" w:type="pct"/>
            <w:shd w:val="clear" w:color="auto" w:fill="9CC2E5" w:themeFill="accent1" w:themeFillTint="99"/>
            <w:noWrap/>
            <w:vAlign w:val="center"/>
            <w:hideMark/>
          </w:tcPr>
          <w:p w14:paraId="336EC68C" w14:textId="36B87CAC" w:rsidR="00D2406E" w:rsidRPr="00FB2E2A" w:rsidRDefault="00D2406E" w:rsidP="00D2406E">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0</w:t>
            </w:r>
            <w:r w:rsidRPr="00FB2E2A">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00</w:t>
            </w:r>
          </w:p>
        </w:tc>
        <w:tc>
          <w:tcPr>
            <w:tcW w:w="465" w:type="pct"/>
            <w:shd w:val="clear" w:color="auto" w:fill="9CC2E5" w:themeFill="accent1" w:themeFillTint="99"/>
            <w:noWrap/>
            <w:vAlign w:val="center"/>
            <w:hideMark/>
          </w:tcPr>
          <w:p w14:paraId="5F114A35" w14:textId="47DA42CE" w:rsidR="00D2406E" w:rsidRPr="00FB2E2A" w:rsidRDefault="00D2406E" w:rsidP="00D2406E">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54.10</w:t>
            </w:r>
          </w:p>
        </w:tc>
        <w:tc>
          <w:tcPr>
            <w:tcW w:w="307" w:type="pct"/>
            <w:shd w:val="clear" w:color="auto" w:fill="9CC2E5" w:themeFill="accent1" w:themeFillTint="99"/>
            <w:noWrap/>
            <w:vAlign w:val="center"/>
            <w:hideMark/>
          </w:tcPr>
          <w:p w14:paraId="3558C226" w14:textId="4197D2EB" w:rsidR="00D2406E" w:rsidRPr="00FB2E2A" w:rsidRDefault="00D2406E" w:rsidP="00D2406E">
            <w:pPr>
              <w:spacing w:after="0" w:line="240" w:lineRule="auto"/>
              <w:jc w:val="center"/>
              <w:rPr>
                <w:rFonts w:ascii="Calibri" w:hAnsi="Calibri" w:cs="Calibri"/>
                <w:b/>
                <w:bCs/>
                <w:color w:val="000000"/>
                <w:sz w:val="22"/>
                <w:szCs w:val="22"/>
                <w:lang w:val="en-IN" w:eastAsia="en-IN"/>
              </w:rPr>
            </w:pPr>
            <w:r w:rsidRPr="00D2406E">
              <w:rPr>
                <w:rFonts w:ascii="Calibri" w:hAnsi="Calibri" w:cs="Calibri"/>
                <w:b/>
                <w:bCs/>
                <w:color w:val="000000"/>
                <w:sz w:val="22"/>
                <w:szCs w:val="22"/>
                <w:lang w:val="en-IN" w:eastAsia="en-IN"/>
              </w:rPr>
              <w:t>89.37</w:t>
            </w:r>
          </w:p>
        </w:tc>
        <w:tc>
          <w:tcPr>
            <w:tcW w:w="432" w:type="pct"/>
            <w:shd w:val="clear" w:color="auto" w:fill="9CC2E5" w:themeFill="accent1" w:themeFillTint="99"/>
            <w:noWrap/>
            <w:vAlign w:val="center"/>
            <w:hideMark/>
          </w:tcPr>
          <w:p w14:paraId="291CFF0D" w14:textId="62D61235" w:rsidR="00D2406E" w:rsidRPr="00FB2E2A" w:rsidRDefault="00D2406E" w:rsidP="00D2406E">
            <w:pPr>
              <w:spacing w:after="0" w:line="240" w:lineRule="auto"/>
              <w:jc w:val="center"/>
              <w:rPr>
                <w:rFonts w:ascii="Calibri" w:hAnsi="Calibri" w:cs="Calibri"/>
                <w:b/>
                <w:bCs/>
                <w:color w:val="000000"/>
                <w:sz w:val="22"/>
                <w:szCs w:val="22"/>
                <w:lang w:val="en-IN" w:eastAsia="en-IN"/>
              </w:rPr>
            </w:pPr>
            <w:r w:rsidRPr="00D2406E">
              <w:rPr>
                <w:rFonts w:ascii="Calibri" w:hAnsi="Calibri" w:cs="Calibri"/>
                <w:b/>
                <w:bCs/>
                <w:color w:val="000000"/>
                <w:sz w:val="22"/>
                <w:szCs w:val="22"/>
                <w:lang w:val="en-IN" w:eastAsia="en-IN"/>
              </w:rPr>
              <w:t>49.64</w:t>
            </w:r>
          </w:p>
        </w:tc>
        <w:tc>
          <w:tcPr>
            <w:tcW w:w="1583" w:type="pct"/>
            <w:shd w:val="clear" w:color="auto" w:fill="9CC2E5" w:themeFill="accent1" w:themeFillTint="99"/>
            <w:vAlign w:val="center"/>
            <w:hideMark/>
          </w:tcPr>
          <w:p w14:paraId="587167FE" w14:textId="77777777" w:rsidR="00D2406E" w:rsidRPr="00FB2E2A" w:rsidRDefault="00D2406E" w:rsidP="00D2406E">
            <w:pPr>
              <w:spacing w:after="0" w:line="240" w:lineRule="auto"/>
              <w:rPr>
                <w:rFonts w:ascii="Calibri" w:hAnsi="Calibri" w:cs="Calibri"/>
                <w:color w:val="000000"/>
                <w:sz w:val="22"/>
                <w:szCs w:val="22"/>
                <w:lang w:val="en-IN" w:eastAsia="en-IN"/>
              </w:rPr>
            </w:pPr>
            <w:r w:rsidRPr="00FB2E2A">
              <w:rPr>
                <w:rFonts w:ascii="Calibri" w:hAnsi="Calibri" w:cs="Calibri"/>
                <w:color w:val="000000"/>
                <w:sz w:val="22"/>
                <w:szCs w:val="22"/>
                <w:lang w:val="en-IN" w:eastAsia="en-IN"/>
              </w:rPr>
              <w:t> </w:t>
            </w:r>
          </w:p>
        </w:tc>
      </w:tr>
      <w:tr w:rsidR="00FB2E2A" w:rsidRPr="00FB2E2A" w14:paraId="55928328" w14:textId="77777777" w:rsidTr="00623C72">
        <w:trPr>
          <w:trHeight w:val="291"/>
        </w:trPr>
        <w:tc>
          <w:tcPr>
            <w:tcW w:w="5000" w:type="pct"/>
            <w:gridSpan w:val="10"/>
            <w:tcBorders>
              <w:bottom w:val="single" w:sz="4" w:space="0" w:color="auto"/>
            </w:tcBorders>
            <w:shd w:val="clear" w:color="000000" w:fill="002060"/>
            <w:noWrap/>
            <w:vAlign w:val="center"/>
            <w:hideMark/>
          </w:tcPr>
          <w:p w14:paraId="6E553300" w14:textId="4E179F95" w:rsidR="00FB2E2A" w:rsidRPr="00FB2E2A" w:rsidRDefault="00FB2E2A" w:rsidP="00FB2E2A">
            <w:pPr>
              <w:spacing w:after="0" w:line="240" w:lineRule="auto"/>
              <w:rPr>
                <w:rFonts w:ascii="Calibri" w:hAnsi="Calibri" w:cs="Calibri"/>
                <w:b/>
                <w:bCs/>
                <w:i/>
                <w:iCs/>
                <w:color w:val="FFFFFF"/>
                <w:sz w:val="22"/>
                <w:szCs w:val="22"/>
                <w:lang w:val="en-IN" w:eastAsia="en-IN"/>
              </w:rPr>
            </w:pPr>
            <w:r w:rsidRPr="00FB2E2A">
              <w:rPr>
                <w:rFonts w:ascii="Calibri" w:hAnsi="Calibri" w:cs="Calibri"/>
                <w:b/>
                <w:bCs/>
                <w:i/>
                <w:iCs/>
                <w:color w:val="FFFFFF"/>
                <w:sz w:val="22"/>
                <w:szCs w:val="22"/>
                <w:lang w:val="en-IN" w:eastAsia="en-IN"/>
              </w:rPr>
              <w:t>REMARKS &amp; NOTES: -</w:t>
            </w:r>
          </w:p>
        </w:tc>
      </w:tr>
      <w:tr w:rsidR="00E6594D" w:rsidRPr="00FB2E2A" w14:paraId="54A6A27A" w14:textId="77777777" w:rsidTr="00623C72">
        <w:trPr>
          <w:trHeight w:val="29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hideMark/>
          </w:tcPr>
          <w:p w14:paraId="79F89E4E" w14:textId="51B054FA" w:rsidR="00D2406E" w:rsidRPr="00D2406E" w:rsidRDefault="00D2406E">
            <w:pPr>
              <w:pStyle w:val="ListParagraph"/>
              <w:numPr>
                <w:ilvl w:val="0"/>
                <w:numId w:val="13"/>
              </w:numPr>
              <w:spacing w:before="240"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Assessment is done based on the discussions done with the Banker/ Company and the details which they could provide to us on our queries.</w:t>
            </w:r>
          </w:p>
          <w:p w14:paraId="51DDFE7C" w14:textId="4BD75B30" w:rsidR="00D2406E" w:rsidRDefault="00D2406E">
            <w:pPr>
              <w:pStyle w:val="ListParagraph"/>
              <w:numPr>
                <w:ilvl w:val="0"/>
                <w:numId w:val="13"/>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The outstanding are taken from the data provided by the company standing as on 31st March 2023.</w:t>
            </w:r>
          </w:p>
          <w:p w14:paraId="6EA7D83A" w14:textId="1DE24E08" w:rsidR="007379C7" w:rsidRPr="00D2406E" w:rsidRDefault="007379C7">
            <w:pPr>
              <w:pStyle w:val="ListParagraph"/>
              <w:numPr>
                <w:ilvl w:val="0"/>
                <w:numId w:val="13"/>
              </w:numPr>
              <w:spacing w:after="0" w:line="276" w:lineRule="auto"/>
              <w:ind w:left="462" w:right="176"/>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We have relied upon the realization plan provided by company for the valuation of Trade Receivables.</w:t>
            </w:r>
          </w:p>
          <w:p w14:paraId="4C78C778" w14:textId="28DC6678" w:rsidR="00D2406E" w:rsidRPr="00D2406E" w:rsidRDefault="00D2406E">
            <w:pPr>
              <w:pStyle w:val="ListParagraph"/>
              <w:numPr>
                <w:ilvl w:val="0"/>
                <w:numId w:val="13"/>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Based on the reason for pendency and comments on recoverability, we have arrived at the valuation based on the assumption that in present situation what is the maximum recoverability can come</w:t>
            </w:r>
            <w:r w:rsidR="007379C7">
              <w:rPr>
                <w:rFonts w:asciiTheme="minorHAnsi" w:hAnsiTheme="minorHAnsi" w:cstheme="minorHAnsi"/>
                <w:i/>
                <w:iCs/>
                <w:color w:val="000000" w:themeColor="text1"/>
                <w:sz w:val="20"/>
                <w:szCs w:val="20"/>
              </w:rPr>
              <w:t xml:space="preserve"> which is</w:t>
            </w:r>
            <w:r w:rsidRPr="00D2406E">
              <w:rPr>
                <w:rFonts w:asciiTheme="minorHAnsi" w:hAnsiTheme="minorHAnsi" w:cstheme="minorHAnsi"/>
                <w:i/>
                <w:iCs/>
                <w:color w:val="000000" w:themeColor="text1"/>
                <w:sz w:val="20"/>
                <w:szCs w:val="20"/>
              </w:rPr>
              <w:t xml:space="preserve"> subject to proper follow-up with the counter parties</w:t>
            </w:r>
            <w:r w:rsidR="007379C7">
              <w:rPr>
                <w:rFonts w:asciiTheme="minorHAnsi" w:hAnsiTheme="minorHAnsi" w:cstheme="minorHAnsi"/>
                <w:i/>
                <w:iCs/>
                <w:color w:val="000000" w:themeColor="text1"/>
                <w:sz w:val="20"/>
                <w:szCs w:val="20"/>
              </w:rPr>
              <w:t xml:space="preserve"> by the company</w:t>
            </w:r>
            <w:r w:rsidRPr="00D2406E">
              <w:rPr>
                <w:rFonts w:asciiTheme="minorHAnsi" w:hAnsiTheme="minorHAnsi" w:cstheme="minorHAnsi"/>
                <w:i/>
                <w:iCs/>
                <w:color w:val="000000" w:themeColor="text1"/>
                <w:sz w:val="20"/>
                <w:szCs w:val="20"/>
              </w:rPr>
              <w:t>.</w:t>
            </w:r>
          </w:p>
          <w:p w14:paraId="50891A10" w14:textId="4778B846" w:rsidR="00D2406E" w:rsidRPr="00D2406E" w:rsidRDefault="00D2406E">
            <w:pPr>
              <w:pStyle w:val="ListParagraph"/>
              <w:numPr>
                <w:ilvl w:val="0"/>
                <w:numId w:val="13"/>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The recoverability assessed in the potential valuation is subject to rigorous follow-up with individual debtor.</w:t>
            </w:r>
          </w:p>
          <w:p w14:paraId="36B9BEFD" w14:textId="5496E433" w:rsidR="00D2406E" w:rsidRPr="00D2406E" w:rsidRDefault="00D2406E">
            <w:pPr>
              <w:pStyle w:val="ListParagraph"/>
              <w:numPr>
                <w:ilvl w:val="0"/>
                <w:numId w:val="13"/>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This is just a general assessment on the basis of general Industry practice, based on the details which the company/ Banker could provide to us as per our queries &amp; discussions with the Company officials/ Banker.</w:t>
            </w:r>
          </w:p>
          <w:p w14:paraId="0EE0CE53" w14:textId="37E1203D" w:rsidR="00D2406E" w:rsidRPr="00D2406E" w:rsidRDefault="00D2406E">
            <w:pPr>
              <w:pStyle w:val="ListParagraph"/>
              <w:numPr>
                <w:ilvl w:val="0"/>
                <w:numId w:val="13"/>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No audit of any kind is performed by us from the books of account or ledger statements and all this data/ information/ input/ details provided to us by the company/ Banker are taken as is it on good faith that these are factually correct information.</w:t>
            </w:r>
          </w:p>
          <w:p w14:paraId="70BE6E9E" w14:textId="1F0B6D8A" w:rsidR="00171330" w:rsidRPr="00FB2E2A" w:rsidRDefault="00D2406E">
            <w:pPr>
              <w:pStyle w:val="ListParagraph"/>
              <w:numPr>
                <w:ilvl w:val="0"/>
                <w:numId w:val="13"/>
              </w:numPr>
              <w:spacing w:line="276" w:lineRule="auto"/>
              <w:ind w:left="462" w:right="176"/>
              <w:jc w:val="both"/>
              <w:rPr>
                <w:rFonts w:asciiTheme="minorHAnsi" w:hAnsiTheme="minorHAnsi" w:cstheme="minorHAnsi"/>
                <w:i/>
                <w:sz w:val="22"/>
                <w:szCs w:val="22"/>
                <w:lang w:val="en-IN" w:eastAsia="en-IN"/>
              </w:rPr>
            </w:pPr>
            <w:r w:rsidRPr="00D2406E">
              <w:rPr>
                <w:rFonts w:asciiTheme="minorHAnsi" w:hAnsiTheme="minorHAnsi" w:cstheme="minorHAnsi"/>
                <w:i/>
                <w:iCs/>
                <w:color w:val="000000" w:themeColor="text1"/>
                <w:sz w:val="20"/>
                <w:szCs w:val="20"/>
              </w:rPr>
              <w:t>There is no fixed criteria, formula or norm for the Valuation of Current assets. It is purely based on the individual assessment and may differ from valuer to valuer based on the practicality he analyzes in recoveries of outstanding dues. Ultimate recovery depends on efforts, extensive follow-ups and close scrutiny of individual case made by the company. So, our values should not be regarded as any judgment in regard to the recoverability of Current assets.</w:t>
            </w:r>
          </w:p>
        </w:tc>
      </w:tr>
    </w:tbl>
    <w:p w14:paraId="2BC3C10B" w14:textId="77777777" w:rsidR="00FB2E2A" w:rsidRDefault="00FB2E2A" w:rsidP="00312BF7">
      <w:pPr>
        <w:ind w:left="-993"/>
        <w:rPr>
          <w:rFonts w:ascii="Arial" w:hAnsi="Arial" w:cs="Arial"/>
          <w:sz w:val="22"/>
          <w:szCs w:val="18"/>
        </w:rPr>
      </w:pP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93"/>
        <w:gridCol w:w="2410"/>
        <w:gridCol w:w="1417"/>
        <w:gridCol w:w="1134"/>
        <w:gridCol w:w="1134"/>
        <w:gridCol w:w="1134"/>
        <w:gridCol w:w="1418"/>
      </w:tblGrid>
      <w:tr w:rsidR="00857C9A" w:rsidRPr="00312BF7" w14:paraId="38C9A749" w14:textId="77777777" w:rsidTr="00797BC4">
        <w:trPr>
          <w:trHeight w:val="288"/>
        </w:trPr>
        <w:tc>
          <w:tcPr>
            <w:tcW w:w="14459" w:type="dxa"/>
            <w:gridSpan w:val="8"/>
            <w:shd w:val="clear" w:color="auto" w:fill="9CC2E5" w:themeFill="accent1" w:themeFillTint="99"/>
            <w:noWrap/>
            <w:vAlign w:val="center"/>
            <w:hideMark/>
          </w:tcPr>
          <w:p w14:paraId="7BDF18DC" w14:textId="0AD22374" w:rsidR="00857C9A" w:rsidRPr="00857C9A" w:rsidRDefault="00211F72" w:rsidP="00516B4D">
            <w:pPr>
              <w:spacing w:after="0" w:line="360" w:lineRule="auto"/>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Table 1: </w:t>
            </w:r>
            <w:r w:rsidR="00857C9A" w:rsidRPr="00312BF7">
              <w:rPr>
                <w:rFonts w:asciiTheme="minorHAnsi" w:hAnsiTheme="minorHAnsi" w:cstheme="minorHAnsi"/>
                <w:b/>
                <w:bCs/>
                <w:sz w:val="22"/>
                <w:szCs w:val="22"/>
                <w:lang w:val="en-IN" w:eastAsia="en-IN"/>
              </w:rPr>
              <w:t>Schedule of Trade Receivable</w:t>
            </w:r>
            <w:r w:rsidR="00623C72">
              <w:rPr>
                <w:rFonts w:asciiTheme="minorHAnsi" w:hAnsiTheme="minorHAnsi" w:cstheme="minorHAnsi"/>
                <w:b/>
                <w:bCs/>
                <w:sz w:val="22"/>
                <w:szCs w:val="22"/>
                <w:lang w:val="en-IN" w:eastAsia="en-IN"/>
              </w:rPr>
              <w:t xml:space="preserve"> (Realization Plan)</w:t>
            </w:r>
          </w:p>
        </w:tc>
      </w:tr>
      <w:tr w:rsidR="00E044B1" w:rsidRPr="00312BF7" w14:paraId="0398FA01" w14:textId="77777777" w:rsidTr="00765CBF">
        <w:trPr>
          <w:trHeight w:val="288"/>
        </w:trPr>
        <w:tc>
          <w:tcPr>
            <w:tcW w:w="3119" w:type="dxa"/>
            <w:vMerge w:val="restart"/>
            <w:shd w:val="clear" w:color="000000" w:fill="002060"/>
            <w:vAlign w:val="center"/>
            <w:hideMark/>
          </w:tcPr>
          <w:p w14:paraId="2B235CA2" w14:textId="77777777" w:rsidR="00E044B1" w:rsidRPr="00312BF7" w:rsidRDefault="00E044B1"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Sector</w:t>
            </w:r>
          </w:p>
        </w:tc>
        <w:tc>
          <w:tcPr>
            <w:tcW w:w="2693" w:type="dxa"/>
            <w:vMerge w:val="restart"/>
            <w:shd w:val="clear" w:color="000000" w:fill="002060"/>
            <w:vAlign w:val="center"/>
            <w:hideMark/>
          </w:tcPr>
          <w:p w14:paraId="06A586C6" w14:textId="77777777" w:rsidR="00E044B1" w:rsidRPr="00312BF7" w:rsidRDefault="00E044B1"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Project</w:t>
            </w:r>
          </w:p>
        </w:tc>
        <w:tc>
          <w:tcPr>
            <w:tcW w:w="2410" w:type="dxa"/>
            <w:vMerge w:val="restart"/>
            <w:shd w:val="clear" w:color="000000" w:fill="002060"/>
            <w:vAlign w:val="center"/>
            <w:hideMark/>
          </w:tcPr>
          <w:p w14:paraId="17301E31" w14:textId="77777777" w:rsidR="00E044B1" w:rsidRPr="00312BF7" w:rsidRDefault="00E044B1"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Name of Customer</w:t>
            </w:r>
          </w:p>
        </w:tc>
        <w:tc>
          <w:tcPr>
            <w:tcW w:w="6237" w:type="dxa"/>
            <w:gridSpan w:val="5"/>
            <w:shd w:val="clear" w:color="000000" w:fill="002060"/>
            <w:vAlign w:val="center"/>
            <w:hideMark/>
          </w:tcPr>
          <w:p w14:paraId="7CDB4953" w14:textId="25655ABC" w:rsidR="00E044B1" w:rsidRPr="00312BF7" w:rsidRDefault="00E044B1"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Trade receivable realization</w:t>
            </w:r>
          </w:p>
        </w:tc>
      </w:tr>
      <w:tr w:rsidR="00312BF7" w:rsidRPr="00312BF7" w14:paraId="379CF0AD" w14:textId="77777777" w:rsidTr="00765CBF">
        <w:trPr>
          <w:trHeight w:val="382"/>
        </w:trPr>
        <w:tc>
          <w:tcPr>
            <w:tcW w:w="3119" w:type="dxa"/>
            <w:vMerge/>
            <w:vAlign w:val="center"/>
            <w:hideMark/>
          </w:tcPr>
          <w:p w14:paraId="1EBBADCA"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p>
        </w:tc>
        <w:tc>
          <w:tcPr>
            <w:tcW w:w="2693" w:type="dxa"/>
            <w:vMerge/>
            <w:vAlign w:val="center"/>
            <w:hideMark/>
          </w:tcPr>
          <w:p w14:paraId="2106E56B"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p>
        </w:tc>
        <w:tc>
          <w:tcPr>
            <w:tcW w:w="2410" w:type="dxa"/>
            <w:vMerge/>
            <w:vAlign w:val="center"/>
            <w:hideMark/>
          </w:tcPr>
          <w:p w14:paraId="209BF4D8"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p>
        </w:tc>
        <w:tc>
          <w:tcPr>
            <w:tcW w:w="1417" w:type="dxa"/>
            <w:shd w:val="clear" w:color="000000" w:fill="002060"/>
            <w:vAlign w:val="center"/>
            <w:hideMark/>
          </w:tcPr>
          <w:p w14:paraId="60D0BA9D"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Net TR</w:t>
            </w:r>
          </w:p>
        </w:tc>
        <w:tc>
          <w:tcPr>
            <w:tcW w:w="1134" w:type="dxa"/>
            <w:shd w:val="clear" w:color="000000" w:fill="002060"/>
            <w:vAlign w:val="center"/>
            <w:hideMark/>
          </w:tcPr>
          <w:p w14:paraId="43742F0B"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FY24</w:t>
            </w:r>
          </w:p>
        </w:tc>
        <w:tc>
          <w:tcPr>
            <w:tcW w:w="1134" w:type="dxa"/>
            <w:shd w:val="clear" w:color="000000" w:fill="002060"/>
            <w:vAlign w:val="center"/>
            <w:hideMark/>
          </w:tcPr>
          <w:p w14:paraId="5B3D9562"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FY25</w:t>
            </w:r>
          </w:p>
        </w:tc>
        <w:tc>
          <w:tcPr>
            <w:tcW w:w="1134" w:type="dxa"/>
            <w:shd w:val="clear" w:color="000000" w:fill="002060"/>
            <w:vAlign w:val="center"/>
            <w:hideMark/>
          </w:tcPr>
          <w:p w14:paraId="6498A904"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FY26</w:t>
            </w:r>
          </w:p>
        </w:tc>
        <w:tc>
          <w:tcPr>
            <w:tcW w:w="1418" w:type="dxa"/>
            <w:shd w:val="clear" w:color="000000" w:fill="002060"/>
            <w:vAlign w:val="center"/>
            <w:hideMark/>
          </w:tcPr>
          <w:p w14:paraId="4F98E52E" w14:textId="6811B208" w:rsidR="00312BF7" w:rsidRPr="00312BF7" w:rsidRDefault="006D6F44" w:rsidP="00516B4D">
            <w:pPr>
              <w:spacing w:after="0" w:line="360" w:lineRule="auto"/>
              <w:jc w:val="center"/>
              <w:rPr>
                <w:rFonts w:asciiTheme="minorHAnsi" w:hAnsiTheme="minorHAnsi" w:cstheme="minorHAnsi"/>
                <w:b/>
                <w:bCs/>
                <w:color w:val="FFFFFF"/>
                <w:sz w:val="22"/>
                <w:szCs w:val="22"/>
                <w:lang w:val="en-IN" w:eastAsia="en-IN"/>
              </w:rPr>
            </w:pPr>
            <w:r w:rsidRPr="006D6F44">
              <w:rPr>
                <w:rFonts w:asciiTheme="minorHAnsi" w:hAnsiTheme="minorHAnsi" w:cstheme="minorHAnsi"/>
                <w:b/>
                <w:bCs/>
                <w:color w:val="FFFFFF"/>
                <w:sz w:val="22"/>
                <w:szCs w:val="22"/>
                <w:lang w:val="en-IN" w:eastAsia="en-IN"/>
              </w:rPr>
              <w:t xml:space="preserve">Beyond </w:t>
            </w:r>
            <w:r w:rsidR="00312BF7" w:rsidRPr="00312BF7">
              <w:rPr>
                <w:rFonts w:asciiTheme="minorHAnsi" w:hAnsiTheme="minorHAnsi" w:cstheme="minorHAnsi"/>
                <w:b/>
                <w:bCs/>
                <w:color w:val="FFFFFF"/>
                <w:sz w:val="22"/>
                <w:szCs w:val="22"/>
                <w:lang w:val="en-IN" w:eastAsia="en-IN"/>
              </w:rPr>
              <w:t>FY26</w:t>
            </w:r>
          </w:p>
        </w:tc>
      </w:tr>
      <w:tr w:rsidR="00B61A89" w:rsidRPr="00312BF7" w14:paraId="760AA488" w14:textId="77777777" w:rsidTr="00765CBF">
        <w:trPr>
          <w:trHeight w:val="480"/>
        </w:trPr>
        <w:tc>
          <w:tcPr>
            <w:tcW w:w="3119" w:type="dxa"/>
            <w:shd w:val="clear" w:color="auto" w:fill="auto"/>
            <w:vAlign w:val="center"/>
            <w:hideMark/>
          </w:tcPr>
          <w:p w14:paraId="1AC9E3F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Oil &amp; Gas</w:t>
            </w:r>
          </w:p>
        </w:tc>
        <w:tc>
          <w:tcPr>
            <w:tcW w:w="2693" w:type="dxa"/>
            <w:shd w:val="clear" w:color="auto" w:fill="auto"/>
            <w:vAlign w:val="center"/>
            <w:hideMark/>
          </w:tcPr>
          <w:p w14:paraId="4E3AEFF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PHPL</w:t>
            </w:r>
          </w:p>
        </w:tc>
        <w:tc>
          <w:tcPr>
            <w:tcW w:w="2410" w:type="dxa"/>
            <w:shd w:val="clear" w:color="auto" w:fill="auto"/>
            <w:vAlign w:val="center"/>
            <w:hideMark/>
          </w:tcPr>
          <w:p w14:paraId="4613C46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Gail India Ltd</w:t>
            </w:r>
          </w:p>
        </w:tc>
        <w:tc>
          <w:tcPr>
            <w:tcW w:w="1417" w:type="dxa"/>
            <w:shd w:val="clear" w:color="auto" w:fill="auto"/>
            <w:vAlign w:val="center"/>
            <w:hideMark/>
          </w:tcPr>
          <w:p w14:paraId="23413F69" w14:textId="729E4EE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(0.78)</w:t>
            </w:r>
          </w:p>
        </w:tc>
        <w:tc>
          <w:tcPr>
            <w:tcW w:w="1134" w:type="dxa"/>
            <w:shd w:val="clear" w:color="auto" w:fill="auto"/>
            <w:vAlign w:val="center"/>
            <w:hideMark/>
          </w:tcPr>
          <w:p w14:paraId="089C24D5" w14:textId="07ABAD5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93DB9BF" w14:textId="2006C6D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134" w:type="dxa"/>
            <w:shd w:val="clear" w:color="auto" w:fill="auto"/>
            <w:vAlign w:val="center"/>
            <w:hideMark/>
          </w:tcPr>
          <w:p w14:paraId="000BC156" w14:textId="3F062AB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418" w:type="dxa"/>
            <w:shd w:val="clear" w:color="auto" w:fill="auto"/>
            <w:vAlign w:val="center"/>
            <w:hideMark/>
          </w:tcPr>
          <w:p w14:paraId="5E04B7C3" w14:textId="4F239C9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(0.78)</w:t>
            </w:r>
          </w:p>
        </w:tc>
      </w:tr>
      <w:tr w:rsidR="00B61A89" w:rsidRPr="00312BF7" w14:paraId="3911C2AB" w14:textId="77777777" w:rsidTr="00765CBF">
        <w:trPr>
          <w:trHeight w:val="480"/>
        </w:trPr>
        <w:tc>
          <w:tcPr>
            <w:tcW w:w="3119" w:type="dxa"/>
            <w:shd w:val="clear" w:color="auto" w:fill="auto"/>
            <w:vAlign w:val="center"/>
            <w:hideMark/>
          </w:tcPr>
          <w:p w14:paraId="1156E41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Oil &amp; Gas</w:t>
            </w:r>
          </w:p>
        </w:tc>
        <w:tc>
          <w:tcPr>
            <w:tcW w:w="2693" w:type="dxa"/>
            <w:shd w:val="clear" w:color="auto" w:fill="auto"/>
            <w:vAlign w:val="center"/>
            <w:hideMark/>
          </w:tcPr>
          <w:p w14:paraId="4D7891A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KKMBPL-IVA</w:t>
            </w:r>
          </w:p>
        </w:tc>
        <w:tc>
          <w:tcPr>
            <w:tcW w:w="2410" w:type="dxa"/>
            <w:shd w:val="clear" w:color="auto" w:fill="auto"/>
            <w:vAlign w:val="center"/>
            <w:hideMark/>
          </w:tcPr>
          <w:p w14:paraId="2579A5D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Gail India Ltd</w:t>
            </w:r>
          </w:p>
        </w:tc>
        <w:tc>
          <w:tcPr>
            <w:tcW w:w="1417" w:type="dxa"/>
            <w:shd w:val="clear" w:color="auto" w:fill="auto"/>
            <w:vAlign w:val="center"/>
            <w:hideMark/>
          </w:tcPr>
          <w:p w14:paraId="2C6B95B1" w14:textId="7249D7B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2.50</w:t>
            </w:r>
          </w:p>
        </w:tc>
        <w:tc>
          <w:tcPr>
            <w:tcW w:w="1134" w:type="dxa"/>
            <w:shd w:val="clear" w:color="auto" w:fill="auto"/>
            <w:vAlign w:val="center"/>
            <w:hideMark/>
          </w:tcPr>
          <w:p w14:paraId="449E275A" w14:textId="19D28C4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2587BC5" w14:textId="3D5C264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134" w:type="dxa"/>
            <w:shd w:val="clear" w:color="auto" w:fill="auto"/>
            <w:vAlign w:val="center"/>
            <w:hideMark/>
          </w:tcPr>
          <w:p w14:paraId="1790E067" w14:textId="1336661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418" w:type="dxa"/>
            <w:shd w:val="clear" w:color="auto" w:fill="auto"/>
            <w:vAlign w:val="center"/>
            <w:hideMark/>
          </w:tcPr>
          <w:p w14:paraId="2BFD8CDD" w14:textId="39776A8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2.50</w:t>
            </w:r>
          </w:p>
        </w:tc>
      </w:tr>
      <w:tr w:rsidR="00B61A89" w:rsidRPr="00312BF7" w14:paraId="780E2F20" w14:textId="77777777" w:rsidTr="00765CBF">
        <w:trPr>
          <w:trHeight w:val="480"/>
        </w:trPr>
        <w:tc>
          <w:tcPr>
            <w:tcW w:w="3119" w:type="dxa"/>
            <w:shd w:val="clear" w:color="auto" w:fill="auto"/>
            <w:vAlign w:val="center"/>
            <w:hideMark/>
          </w:tcPr>
          <w:p w14:paraId="7965DF6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Ports</w:t>
            </w:r>
          </w:p>
        </w:tc>
        <w:tc>
          <w:tcPr>
            <w:tcW w:w="2693" w:type="dxa"/>
            <w:shd w:val="clear" w:color="auto" w:fill="auto"/>
            <w:vAlign w:val="center"/>
            <w:hideMark/>
          </w:tcPr>
          <w:p w14:paraId="5439597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Ports</w:t>
            </w:r>
          </w:p>
        </w:tc>
        <w:tc>
          <w:tcPr>
            <w:tcW w:w="2410" w:type="dxa"/>
            <w:shd w:val="clear" w:color="auto" w:fill="auto"/>
            <w:vAlign w:val="center"/>
            <w:hideMark/>
          </w:tcPr>
          <w:p w14:paraId="372A60F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Dighi Port Ltd</w:t>
            </w:r>
          </w:p>
        </w:tc>
        <w:tc>
          <w:tcPr>
            <w:tcW w:w="1417" w:type="dxa"/>
            <w:shd w:val="clear" w:color="auto" w:fill="auto"/>
            <w:vAlign w:val="center"/>
            <w:hideMark/>
          </w:tcPr>
          <w:p w14:paraId="69A7DB74" w14:textId="50CA0BF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0.72</w:t>
            </w:r>
          </w:p>
        </w:tc>
        <w:tc>
          <w:tcPr>
            <w:tcW w:w="1134" w:type="dxa"/>
            <w:shd w:val="clear" w:color="auto" w:fill="auto"/>
            <w:vAlign w:val="center"/>
            <w:hideMark/>
          </w:tcPr>
          <w:p w14:paraId="3E156F8C" w14:textId="054F3F4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7651DBB" w14:textId="4C3AD15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134" w:type="dxa"/>
            <w:shd w:val="clear" w:color="auto" w:fill="auto"/>
            <w:vAlign w:val="center"/>
            <w:hideMark/>
          </w:tcPr>
          <w:p w14:paraId="5D3280E6" w14:textId="077EEFC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418" w:type="dxa"/>
            <w:shd w:val="clear" w:color="auto" w:fill="auto"/>
            <w:vAlign w:val="center"/>
            <w:hideMark/>
          </w:tcPr>
          <w:p w14:paraId="7587DBF5" w14:textId="0504C5E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0.72</w:t>
            </w:r>
          </w:p>
        </w:tc>
      </w:tr>
      <w:tr w:rsidR="00B61A89" w:rsidRPr="00312BF7" w14:paraId="3514023A" w14:textId="77777777" w:rsidTr="00765CBF">
        <w:trPr>
          <w:trHeight w:val="480"/>
        </w:trPr>
        <w:tc>
          <w:tcPr>
            <w:tcW w:w="3119" w:type="dxa"/>
            <w:shd w:val="clear" w:color="auto" w:fill="auto"/>
            <w:noWrap/>
            <w:vAlign w:val="center"/>
            <w:hideMark/>
          </w:tcPr>
          <w:p w14:paraId="5332D8D5" w14:textId="4DEDB06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Irrigation</w:t>
            </w:r>
          </w:p>
        </w:tc>
        <w:tc>
          <w:tcPr>
            <w:tcW w:w="2693" w:type="dxa"/>
            <w:shd w:val="clear" w:color="auto" w:fill="auto"/>
            <w:noWrap/>
            <w:vAlign w:val="center"/>
            <w:hideMark/>
          </w:tcPr>
          <w:p w14:paraId="60B5471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Annupur</w:t>
            </w:r>
            <w:proofErr w:type="spellEnd"/>
          </w:p>
        </w:tc>
        <w:tc>
          <w:tcPr>
            <w:tcW w:w="2410" w:type="dxa"/>
            <w:shd w:val="clear" w:color="auto" w:fill="auto"/>
            <w:vAlign w:val="center"/>
            <w:hideMark/>
          </w:tcPr>
          <w:p w14:paraId="2575CDF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MOSERBEAR</w:t>
            </w:r>
          </w:p>
        </w:tc>
        <w:tc>
          <w:tcPr>
            <w:tcW w:w="1417" w:type="dxa"/>
            <w:shd w:val="clear" w:color="auto" w:fill="auto"/>
            <w:vAlign w:val="center"/>
            <w:hideMark/>
          </w:tcPr>
          <w:p w14:paraId="6DDBDE1F" w14:textId="232A0FD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440E9741" w14:textId="2BC2271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ECD6496" w14:textId="5263AB1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134" w:type="dxa"/>
            <w:shd w:val="clear" w:color="auto" w:fill="auto"/>
            <w:vAlign w:val="center"/>
            <w:hideMark/>
          </w:tcPr>
          <w:p w14:paraId="2898D5BD" w14:textId="54A6D76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418" w:type="dxa"/>
            <w:shd w:val="clear" w:color="auto" w:fill="auto"/>
            <w:vAlign w:val="center"/>
            <w:hideMark/>
          </w:tcPr>
          <w:p w14:paraId="0A4C8842" w14:textId="688443B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113F747C" w14:textId="77777777" w:rsidTr="00765CBF">
        <w:trPr>
          <w:trHeight w:val="480"/>
        </w:trPr>
        <w:tc>
          <w:tcPr>
            <w:tcW w:w="3119" w:type="dxa"/>
            <w:shd w:val="clear" w:color="auto" w:fill="auto"/>
            <w:noWrap/>
            <w:vAlign w:val="center"/>
            <w:hideMark/>
          </w:tcPr>
          <w:p w14:paraId="6772FDBB" w14:textId="3295B8F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417CE80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Polavaram</w:t>
            </w:r>
          </w:p>
        </w:tc>
        <w:tc>
          <w:tcPr>
            <w:tcW w:w="2410" w:type="dxa"/>
            <w:shd w:val="clear" w:color="auto" w:fill="auto"/>
            <w:vAlign w:val="center"/>
            <w:hideMark/>
          </w:tcPr>
          <w:p w14:paraId="6FDDE6A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MAYTAS - NCC JV</w:t>
            </w:r>
          </w:p>
        </w:tc>
        <w:tc>
          <w:tcPr>
            <w:tcW w:w="1417" w:type="dxa"/>
            <w:shd w:val="clear" w:color="auto" w:fill="auto"/>
            <w:vAlign w:val="center"/>
            <w:hideMark/>
          </w:tcPr>
          <w:p w14:paraId="1841C157" w14:textId="0E9A4B6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0.13</w:t>
            </w:r>
          </w:p>
        </w:tc>
        <w:tc>
          <w:tcPr>
            <w:tcW w:w="1134" w:type="dxa"/>
            <w:shd w:val="clear" w:color="auto" w:fill="auto"/>
            <w:vAlign w:val="center"/>
            <w:hideMark/>
          </w:tcPr>
          <w:p w14:paraId="5DBD1078" w14:textId="148F358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92DB35F" w14:textId="6E18677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0.13</w:t>
            </w:r>
          </w:p>
        </w:tc>
        <w:tc>
          <w:tcPr>
            <w:tcW w:w="1134" w:type="dxa"/>
            <w:shd w:val="clear" w:color="auto" w:fill="auto"/>
            <w:vAlign w:val="center"/>
            <w:hideMark/>
          </w:tcPr>
          <w:p w14:paraId="29470CF1" w14:textId="573EF8D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5C853B1" w14:textId="5299333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28CB4348" w14:textId="77777777" w:rsidTr="00765CBF">
        <w:trPr>
          <w:trHeight w:val="70"/>
        </w:trPr>
        <w:tc>
          <w:tcPr>
            <w:tcW w:w="3119" w:type="dxa"/>
            <w:shd w:val="clear" w:color="auto" w:fill="auto"/>
            <w:noWrap/>
            <w:vAlign w:val="center"/>
            <w:hideMark/>
          </w:tcPr>
          <w:p w14:paraId="55F4A214" w14:textId="34E48E4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24FAACB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Lingala</w:t>
            </w:r>
          </w:p>
        </w:tc>
        <w:tc>
          <w:tcPr>
            <w:tcW w:w="2410" w:type="dxa"/>
            <w:shd w:val="clear" w:color="auto" w:fill="auto"/>
            <w:vAlign w:val="center"/>
            <w:hideMark/>
          </w:tcPr>
          <w:p w14:paraId="3FC18F7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MAYTAS - NCC JV</w:t>
            </w:r>
          </w:p>
        </w:tc>
        <w:tc>
          <w:tcPr>
            <w:tcW w:w="1417" w:type="dxa"/>
            <w:shd w:val="clear" w:color="auto" w:fill="auto"/>
            <w:vAlign w:val="center"/>
            <w:hideMark/>
          </w:tcPr>
          <w:p w14:paraId="7488E273" w14:textId="041C63E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1.32</w:t>
            </w:r>
          </w:p>
        </w:tc>
        <w:tc>
          <w:tcPr>
            <w:tcW w:w="1134" w:type="dxa"/>
            <w:shd w:val="clear" w:color="auto" w:fill="auto"/>
            <w:vAlign w:val="center"/>
            <w:hideMark/>
          </w:tcPr>
          <w:p w14:paraId="1B3E12CC" w14:textId="2F504D9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763D91A" w14:textId="7DC2C31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1.32</w:t>
            </w:r>
          </w:p>
        </w:tc>
        <w:tc>
          <w:tcPr>
            <w:tcW w:w="1134" w:type="dxa"/>
            <w:shd w:val="clear" w:color="auto" w:fill="auto"/>
            <w:vAlign w:val="center"/>
            <w:hideMark/>
          </w:tcPr>
          <w:p w14:paraId="0C8C8EBE" w14:textId="25DE0CA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74CCFC4" w14:textId="5A4FCF0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5CBBD222" w14:textId="77777777" w:rsidTr="00765CBF">
        <w:trPr>
          <w:trHeight w:val="371"/>
        </w:trPr>
        <w:tc>
          <w:tcPr>
            <w:tcW w:w="3119" w:type="dxa"/>
            <w:shd w:val="clear" w:color="auto" w:fill="auto"/>
            <w:noWrap/>
            <w:vAlign w:val="center"/>
            <w:hideMark/>
          </w:tcPr>
          <w:p w14:paraId="69EAEDF9" w14:textId="3F33116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74B85BF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Pranahita</w:t>
            </w:r>
            <w:proofErr w:type="spellEnd"/>
            <w:r w:rsidRPr="00312BF7">
              <w:rPr>
                <w:rFonts w:asciiTheme="minorHAnsi" w:hAnsiTheme="minorHAnsi" w:cstheme="minorHAnsi"/>
                <w:sz w:val="22"/>
                <w:szCs w:val="22"/>
                <w:lang w:val="en-IN" w:eastAsia="en-IN"/>
              </w:rPr>
              <w:t xml:space="preserve"> Package 5</w:t>
            </w:r>
          </w:p>
        </w:tc>
        <w:tc>
          <w:tcPr>
            <w:tcW w:w="2410" w:type="dxa"/>
            <w:shd w:val="clear" w:color="auto" w:fill="auto"/>
            <w:vAlign w:val="center"/>
            <w:hideMark/>
          </w:tcPr>
          <w:p w14:paraId="5FAC41B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MEIL-MAYTAS-ABB-AAG JV</w:t>
            </w:r>
          </w:p>
        </w:tc>
        <w:tc>
          <w:tcPr>
            <w:tcW w:w="1417" w:type="dxa"/>
            <w:shd w:val="clear" w:color="auto" w:fill="auto"/>
            <w:vAlign w:val="center"/>
            <w:hideMark/>
          </w:tcPr>
          <w:p w14:paraId="30520630" w14:textId="3F1EEAD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0.09</w:t>
            </w:r>
          </w:p>
        </w:tc>
        <w:tc>
          <w:tcPr>
            <w:tcW w:w="1134" w:type="dxa"/>
            <w:shd w:val="clear" w:color="auto" w:fill="auto"/>
            <w:vAlign w:val="center"/>
            <w:hideMark/>
          </w:tcPr>
          <w:p w14:paraId="5FD3F8A2" w14:textId="36BC9DD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1F645A7" w14:textId="4AEB4BB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FDAF999" w14:textId="3FC40C0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EA64BEE" w14:textId="6DC41D5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0.09</w:t>
            </w:r>
          </w:p>
        </w:tc>
      </w:tr>
      <w:tr w:rsidR="00B61A89" w:rsidRPr="00312BF7" w14:paraId="2D0E5181" w14:textId="77777777" w:rsidTr="00765CBF">
        <w:trPr>
          <w:trHeight w:val="70"/>
        </w:trPr>
        <w:tc>
          <w:tcPr>
            <w:tcW w:w="3119" w:type="dxa"/>
            <w:shd w:val="clear" w:color="auto" w:fill="auto"/>
            <w:noWrap/>
            <w:vAlign w:val="center"/>
            <w:hideMark/>
          </w:tcPr>
          <w:p w14:paraId="2C79590A" w14:textId="252EC36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4659A3A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HMWSS-Water works</w:t>
            </w:r>
          </w:p>
        </w:tc>
        <w:tc>
          <w:tcPr>
            <w:tcW w:w="2410" w:type="dxa"/>
            <w:shd w:val="clear" w:color="auto" w:fill="auto"/>
            <w:vAlign w:val="center"/>
            <w:hideMark/>
          </w:tcPr>
          <w:p w14:paraId="77E93C4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L&amp;T - KBL - MAYTAS JV</w:t>
            </w:r>
          </w:p>
        </w:tc>
        <w:tc>
          <w:tcPr>
            <w:tcW w:w="1417" w:type="dxa"/>
            <w:shd w:val="clear" w:color="auto" w:fill="auto"/>
            <w:vAlign w:val="center"/>
            <w:hideMark/>
          </w:tcPr>
          <w:p w14:paraId="4DE82938" w14:textId="4D7A049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0.10</w:t>
            </w:r>
          </w:p>
        </w:tc>
        <w:tc>
          <w:tcPr>
            <w:tcW w:w="1134" w:type="dxa"/>
            <w:shd w:val="clear" w:color="auto" w:fill="auto"/>
            <w:vAlign w:val="center"/>
            <w:hideMark/>
          </w:tcPr>
          <w:p w14:paraId="40D49C06" w14:textId="4936786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77266C6" w14:textId="1638098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ADD968B" w14:textId="1B00C7E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1E51974" w14:textId="2B68A8B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0.10</w:t>
            </w:r>
          </w:p>
        </w:tc>
      </w:tr>
      <w:tr w:rsidR="00B61A89" w:rsidRPr="00312BF7" w14:paraId="2FA8FB94" w14:textId="77777777" w:rsidTr="00765CBF">
        <w:trPr>
          <w:trHeight w:val="70"/>
        </w:trPr>
        <w:tc>
          <w:tcPr>
            <w:tcW w:w="3119" w:type="dxa"/>
            <w:shd w:val="clear" w:color="auto" w:fill="auto"/>
            <w:noWrap/>
            <w:vAlign w:val="center"/>
            <w:hideMark/>
          </w:tcPr>
          <w:p w14:paraId="7165AEB0" w14:textId="0E0B285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64EB89A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Udayasamudram</w:t>
            </w:r>
            <w:proofErr w:type="spellEnd"/>
          </w:p>
        </w:tc>
        <w:tc>
          <w:tcPr>
            <w:tcW w:w="2410" w:type="dxa"/>
            <w:shd w:val="clear" w:color="auto" w:fill="auto"/>
            <w:vAlign w:val="center"/>
            <w:hideMark/>
          </w:tcPr>
          <w:p w14:paraId="3B0BAA5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MAYTAS - MEIL - KBL JV</w:t>
            </w:r>
          </w:p>
        </w:tc>
        <w:tc>
          <w:tcPr>
            <w:tcW w:w="1417" w:type="dxa"/>
            <w:shd w:val="clear" w:color="auto" w:fill="auto"/>
            <w:vAlign w:val="center"/>
            <w:hideMark/>
          </w:tcPr>
          <w:p w14:paraId="31A5DF78" w14:textId="780C4F6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0.29</w:t>
            </w:r>
          </w:p>
        </w:tc>
        <w:tc>
          <w:tcPr>
            <w:tcW w:w="1134" w:type="dxa"/>
            <w:shd w:val="clear" w:color="auto" w:fill="auto"/>
            <w:vAlign w:val="center"/>
            <w:hideMark/>
          </w:tcPr>
          <w:p w14:paraId="56FC97F7" w14:textId="49B5733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35ECC34" w14:textId="7ED304D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6CCA8D4" w14:textId="08023DF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475A0DD" w14:textId="11E94DA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0.29</w:t>
            </w:r>
          </w:p>
        </w:tc>
      </w:tr>
      <w:tr w:rsidR="00B61A89" w:rsidRPr="00312BF7" w14:paraId="34D17FAA" w14:textId="77777777" w:rsidTr="00765CBF">
        <w:trPr>
          <w:trHeight w:val="70"/>
        </w:trPr>
        <w:tc>
          <w:tcPr>
            <w:tcW w:w="3119" w:type="dxa"/>
            <w:shd w:val="clear" w:color="auto" w:fill="auto"/>
            <w:noWrap/>
            <w:vAlign w:val="center"/>
            <w:hideMark/>
          </w:tcPr>
          <w:p w14:paraId="79FF19C1" w14:textId="5D17C7A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4A8BE7D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NEF Railways T-12</w:t>
            </w:r>
          </w:p>
        </w:tc>
        <w:tc>
          <w:tcPr>
            <w:tcW w:w="2410" w:type="dxa"/>
            <w:shd w:val="clear" w:color="auto" w:fill="auto"/>
            <w:vAlign w:val="center"/>
            <w:hideMark/>
          </w:tcPr>
          <w:p w14:paraId="7449FE2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MAYTAS - SUSHEE JV</w:t>
            </w:r>
          </w:p>
        </w:tc>
        <w:tc>
          <w:tcPr>
            <w:tcW w:w="1417" w:type="dxa"/>
            <w:shd w:val="clear" w:color="auto" w:fill="auto"/>
            <w:vAlign w:val="center"/>
            <w:hideMark/>
          </w:tcPr>
          <w:p w14:paraId="717CFF4F" w14:textId="3E054EF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4715A807" w14:textId="5110D0A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4DBECF6" w14:textId="006E9DA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41E59BC" w14:textId="590F098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B6535E6" w14:textId="06AC7E5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0EB46CF1" w14:textId="77777777" w:rsidTr="00765CBF">
        <w:trPr>
          <w:trHeight w:val="377"/>
        </w:trPr>
        <w:tc>
          <w:tcPr>
            <w:tcW w:w="3119" w:type="dxa"/>
            <w:shd w:val="clear" w:color="auto" w:fill="auto"/>
            <w:noWrap/>
            <w:vAlign w:val="center"/>
            <w:hideMark/>
          </w:tcPr>
          <w:p w14:paraId="641B5EB1" w14:textId="745446E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090CA68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Muchumarri</w:t>
            </w:r>
            <w:proofErr w:type="spellEnd"/>
          </w:p>
        </w:tc>
        <w:tc>
          <w:tcPr>
            <w:tcW w:w="2410" w:type="dxa"/>
            <w:shd w:val="clear" w:color="auto" w:fill="auto"/>
            <w:vAlign w:val="center"/>
            <w:hideMark/>
          </w:tcPr>
          <w:p w14:paraId="455CACE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MEIL - MAYTAS - </w:t>
            </w:r>
            <w:proofErr w:type="gramStart"/>
            <w:r w:rsidRPr="00312BF7">
              <w:rPr>
                <w:rFonts w:asciiTheme="minorHAnsi" w:hAnsiTheme="minorHAnsi" w:cstheme="minorHAnsi"/>
                <w:sz w:val="22"/>
                <w:szCs w:val="22"/>
                <w:lang w:val="en-IN" w:eastAsia="en-IN"/>
              </w:rPr>
              <w:t>WIPL  JV</w:t>
            </w:r>
            <w:proofErr w:type="gramEnd"/>
          </w:p>
        </w:tc>
        <w:tc>
          <w:tcPr>
            <w:tcW w:w="1417" w:type="dxa"/>
            <w:shd w:val="clear" w:color="auto" w:fill="auto"/>
            <w:vAlign w:val="center"/>
            <w:hideMark/>
          </w:tcPr>
          <w:p w14:paraId="7371BD7E" w14:textId="0BC7FE2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4EC1A4A3" w14:textId="0D20825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5D5D8F4" w14:textId="2EA2E3D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7F0FD61" w14:textId="30EDB57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3354C13" w14:textId="00F25C4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11A2FD8D" w14:textId="77777777" w:rsidTr="00765CBF">
        <w:trPr>
          <w:trHeight w:val="480"/>
        </w:trPr>
        <w:tc>
          <w:tcPr>
            <w:tcW w:w="3119" w:type="dxa"/>
            <w:shd w:val="clear" w:color="auto" w:fill="auto"/>
            <w:noWrap/>
            <w:vAlign w:val="center"/>
            <w:hideMark/>
          </w:tcPr>
          <w:p w14:paraId="6F1BD92B" w14:textId="603042C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1A6748D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NEF Railway - 8&amp;9</w:t>
            </w:r>
          </w:p>
        </w:tc>
        <w:tc>
          <w:tcPr>
            <w:tcW w:w="2410" w:type="dxa"/>
            <w:shd w:val="clear" w:color="auto" w:fill="auto"/>
            <w:vAlign w:val="center"/>
            <w:hideMark/>
          </w:tcPr>
          <w:p w14:paraId="07627AF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NF Railways</w:t>
            </w:r>
          </w:p>
        </w:tc>
        <w:tc>
          <w:tcPr>
            <w:tcW w:w="1417" w:type="dxa"/>
            <w:shd w:val="clear" w:color="auto" w:fill="auto"/>
            <w:vAlign w:val="center"/>
            <w:hideMark/>
          </w:tcPr>
          <w:p w14:paraId="01935D55" w14:textId="15AC9E9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251043D5" w14:textId="3333F80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C0715C1" w14:textId="3A0A7BB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6DA7531" w14:textId="2A56A6B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5CE97D0" w14:textId="19DAC95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12BD5628" w14:textId="77777777" w:rsidTr="00765CBF">
        <w:trPr>
          <w:trHeight w:val="352"/>
        </w:trPr>
        <w:tc>
          <w:tcPr>
            <w:tcW w:w="3119" w:type="dxa"/>
            <w:shd w:val="clear" w:color="auto" w:fill="auto"/>
            <w:noWrap/>
            <w:vAlign w:val="center"/>
            <w:hideMark/>
          </w:tcPr>
          <w:p w14:paraId="34E5CEC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6F3AB03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DFCCI</w:t>
            </w:r>
          </w:p>
        </w:tc>
        <w:tc>
          <w:tcPr>
            <w:tcW w:w="2410" w:type="dxa"/>
            <w:shd w:val="clear" w:color="auto" w:fill="auto"/>
            <w:vAlign w:val="center"/>
            <w:hideMark/>
          </w:tcPr>
          <w:p w14:paraId="3986F47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ILFS- GPT JV</w:t>
            </w:r>
          </w:p>
        </w:tc>
        <w:tc>
          <w:tcPr>
            <w:tcW w:w="1417" w:type="dxa"/>
            <w:shd w:val="clear" w:color="auto" w:fill="auto"/>
            <w:vAlign w:val="center"/>
            <w:hideMark/>
          </w:tcPr>
          <w:p w14:paraId="59600847" w14:textId="6AAD9B0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7B6CB3CB" w14:textId="6BBEEA8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43A70B4" w14:textId="3F3979C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10269E8" w14:textId="59476FB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4A5ABD1" w14:textId="2444BE9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3537565D" w14:textId="77777777" w:rsidTr="00765CBF">
        <w:trPr>
          <w:trHeight w:val="413"/>
        </w:trPr>
        <w:tc>
          <w:tcPr>
            <w:tcW w:w="3119" w:type="dxa"/>
            <w:shd w:val="clear" w:color="auto" w:fill="auto"/>
            <w:noWrap/>
            <w:vAlign w:val="center"/>
            <w:hideMark/>
          </w:tcPr>
          <w:p w14:paraId="049EFF4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62B4B40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BMP-Sholapur</w:t>
            </w:r>
          </w:p>
        </w:tc>
        <w:tc>
          <w:tcPr>
            <w:tcW w:w="2410" w:type="dxa"/>
            <w:shd w:val="clear" w:color="auto" w:fill="auto"/>
            <w:vAlign w:val="center"/>
            <w:hideMark/>
          </w:tcPr>
          <w:p w14:paraId="496ADA2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ILFA-Kalindee JV</w:t>
            </w:r>
          </w:p>
        </w:tc>
        <w:tc>
          <w:tcPr>
            <w:tcW w:w="1417" w:type="dxa"/>
            <w:shd w:val="clear" w:color="auto" w:fill="auto"/>
            <w:vAlign w:val="center"/>
            <w:hideMark/>
          </w:tcPr>
          <w:p w14:paraId="319AEFC5" w14:textId="0DCEDD5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1.46</w:t>
            </w:r>
          </w:p>
        </w:tc>
        <w:tc>
          <w:tcPr>
            <w:tcW w:w="1134" w:type="dxa"/>
            <w:shd w:val="clear" w:color="auto" w:fill="auto"/>
            <w:vAlign w:val="center"/>
            <w:hideMark/>
          </w:tcPr>
          <w:p w14:paraId="6A8847E1" w14:textId="0BF8BAF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93A8471" w14:textId="1675B30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1.46</w:t>
            </w:r>
          </w:p>
        </w:tc>
        <w:tc>
          <w:tcPr>
            <w:tcW w:w="1134" w:type="dxa"/>
            <w:shd w:val="clear" w:color="auto" w:fill="auto"/>
            <w:vAlign w:val="center"/>
            <w:hideMark/>
          </w:tcPr>
          <w:p w14:paraId="24F7A6A3" w14:textId="3C6264BE" w:rsidR="00B61A89" w:rsidRPr="00312BF7" w:rsidRDefault="00B61A89" w:rsidP="00516B4D">
            <w:pPr>
              <w:spacing w:after="0" w:line="360" w:lineRule="auto"/>
              <w:jc w:val="center"/>
              <w:rPr>
                <w:rFonts w:asciiTheme="minorHAnsi" w:hAnsiTheme="minorHAnsi" w:cstheme="minorHAnsi"/>
                <w:sz w:val="22"/>
                <w:szCs w:val="22"/>
                <w:lang w:val="en-IN" w:eastAsia="en-IN"/>
              </w:rPr>
            </w:pPr>
          </w:p>
        </w:tc>
        <w:tc>
          <w:tcPr>
            <w:tcW w:w="1418" w:type="dxa"/>
            <w:shd w:val="clear" w:color="auto" w:fill="auto"/>
            <w:vAlign w:val="center"/>
            <w:hideMark/>
          </w:tcPr>
          <w:p w14:paraId="4BC08EE9" w14:textId="454034A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t>
            </w:r>
          </w:p>
        </w:tc>
      </w:tr>
      <w:tr w:rsidR="00B61A89" w:rsidRPr="00312BF7" w14:paraId="5FCCC47A" w14:textId="77777777" w:rsidTr="00765CBF">
        <w:trPr>
          <w:trHeight w:val="420"/>
        </w:trPr>
        <w:tc>
          <w:tcPr>
            <w:tcW w:w="3119" w:type="dxa"/>
            <w:shd w:val="clear" w:color="auto" w:fill="auto"/>
            <w:noWrap/>
            <w:vAlign w:val="center"/>
            <w:hideMark/>
          </w:tcPr>
          <w:p w14:paraId="26F8FFD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397B643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BMRCL - II</w:t>
            </w:r>
          </w:p>
        </w:tc>
        <w:tc>
          <w:tcPr>
            <w:tcW w:w="2410" w:type="dxa"/>
            <w:shd w:val="clear" w:color="auto" w:fill="auto"/>
            <w:vAlign w:val="center"/>
            <w:hideMark/>
          </w:tcPr>
          <w:p w14:paraId="4DC1A4DF" w14:textId="35697B42" w:rsidR="00B61A89" w:rsidRPr="00312BF7" w:rsidRDefault="00E044B1"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Bangalore</w:t>
            </w:r>
            <w:r w:rsidR="00B61A89" w:rsidRPr="00312BF7">
              <w:rPr>
                <w:rFonts w:asciiTheme="minorHAnsi" w:hAnsiTheme="minorHAnsi" w:cstheme="minorHAnsi"/>
                <w:sz w:val="22"/>
                <w:szCs w:val="22"/>
                <w:lang w:val="en-IN" w:eastAsia="en-IN"/>
              </w:rPr>
              <w:t xml:space="preserve"> Metro Rail Limited</w:t>
            </w:r>
          </w:p>
        </w:tc>
        <w:tc>
          <w:tcPr>
            <w:tcW w:w="1417" w:type="dxa"/>
            <w:shd w:val="clear" w:color="auto" w:fill="auto"/>
            <w:vAlign w:val="center"/>
            <w:hideMark/>
          </w:tcPr>
          <w:p w14:paraId="38B655DC" w14:textId="1EE5B48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2.18</w:t>
            </w:r>
          </w:p>
        </w:tc>
        <w:tc>
          <w:tcPr>
            <w:tcW w:w="1134" w:type="dxa"/>
            <w:shd w:val="clear" w:color="auto" w:fill="auto"/>
            <w:vAlign w:val="center"/>
            <w:hideMark/>
          </w:tcPr>
          <w:p w14:paraId="5759ED87" w14:textId="724C8CD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2.18</w:t>
            </w:r>
          </w:p>
        </w:tc>
        <w:tc>
          <w:tcPr>
            <w:tcW w:w="1134" w:type="dxa"/>
            <w:shd w:val="clear" w:color="auto" w:fill="auto"/>
            <w:vAlign w:val="center"/>
            <w:hideMark/>
          </w:tcPr>
          <w:p w14:paraId="2FFA3514" w14:textId="0359F87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CD2FC5C" w14:textId="2D9D4A2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52822D3" w14:textId="063306C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5E4127F6" w14:textId="77777777" w:rsidTr="00765CBF">
        <w:trPr>
          <w:trHeight w:val="411"/>
        </w:trPr>
        <w:tc>
          <w:tcPr>
            <w:tcW w:w="3119" w:type="dxa"/>
            <w:shd w:val="clear" w:color="auto" w:fill="auto"/>
            <w:noWrap/>
            <w:vAlign w:val="center"/>
            <w:hideMark/>
          </w:tcPr>
          <w:p w14:paraId="4D9A75A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399F7E4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KMR</w:t>
            </w:r>
          </w:p>
        </w:tc>
        <w:tc>
          <w:tcPr>
            <w:tcW w:w="2410" w:type="dxa"/>
            <w:shd w:val="clear" w:color="auto" w:fill="auto"/>
            <w:vAlign w:val="center"/>
            <w:hideMark/>
          </w:tcPr>
          <w:p w14:paraId="36BB322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 Vikas Nigam Limited</w:t>
            </w:r>
          </w:p>
        </w:tc>
        <w:tc>
          <w:tcPr>
            <w:tcW w:w="1417" w:type="dxa"/>
            <w:shd w:val="clear" w:color="auto" w:fill="auto"/>
            <w:vAlign w:val="center"/>
            <w:hideMark/>
          </w:tcPr>
          <w:p w14:paraId="4D2799AB" w14:textId="571FF3C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23679979" w14:textId="0C7E214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8778F4C" w14:textId="067EED5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DC14D5E" w14:textId="671E750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BC20B87" w14:textId="21B4BD6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16D26028" w14:textId="77777777" w:rsidTr="00765CBF">
        <w:trPr>
          <w:trHeight w:val="417"/>
        </w:trPr>
        <w:tc>
          <w:tcPr>
            <w:tcW w:w="3119" w:type="dxa"/>
            <w:shd w:val="clear" w:color="auto" w:fill="auto"/>
            <w:noWrap/>
            <w:vAlign w:val="center"/>
            <w:hideMark/>
          </w:tcPr>
          <w:p w14:paraId="04A6F43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13F2BDE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NMR</w:t>
            </w:r>
          </w:p>
        </w:tc>
        <w:tc>
          <w:tcPr>
            <w:tcW w:w="2410" w:type="dxa"/>
            <w:shd w:val="clear" w:color="auto" w:fill="auto"/>
            <w:vAlign w:val="center"/>
            <w:hideMark/>
          </w:tcPr>
          <w:p w14:paraId="626B8F3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Nagpur Metro Rail Limited</w:t>
            </w:r>
          </w:p>
        </w:tc>
        <w:tc>
          <w:tcPr>
            <w:tcW w:w="1417" w:type="dxa"/>
            <w:shd w:val="clear" w:color="auto" w:fill="auto"/>
            <w:vAlign w:val="center"/>
            <w:hideMark/>
          </w:tcPr>
          <w:p w14:paraId="4EDF059E" w14:textId="1AAE6C0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30.48</w:t>
            </w:r>
          </w:p>
        </w:tc>
        <w:tc>
          <w:tcPr>
            <w:tcW w:w="1134" w:type="dxa"/>
            <w:shd w:val="clear" w:color="auto" w:fill="auto"/>
            <w:vAlign w:val="center"/>
            <w:hideMark/>
          </w:tcPr>
          <w:p w14:paraId="31A1344D" w14:textId="5DCFC32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0602F3D" w14:textId="4E63D63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500F2A7" w14:textId="167CF82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069D30D" w14:textId="51035AC6"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30.48</w:t>
            </w:r>
          </w:p>
        </w:tc>
      </w:tr>
      <w:tr w:rsidR="00B61A89" w:rsidRPr="00312BF7" w14:paraId="7A3D685A" w14:textId="77777777" w:rsidTr="00765CBF">
        <w:trPr>
          <w:trHeight w:val="70"/>
        </w:trPr>
        <w:tc>
          <w:tcPr>
            <w:tcW w:w="3119" w:type="dxa"/>
            <w:shd w:val="clear" w:color="auto" w:fill="auto"/>
            <w:noWrap/>
            <w:vAlign w:val="center"/>
            <w:hideMark/>
          </w:tcPr>
          <w:p w14:paraId="1FBFAE7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vAlign w:val="center"/>
            <w:hideMark/>
          </w:tcPr>
          <w:p w14:paraId="1795774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MEGA</w:t>
            </w:r>
          </w:p>
        </w:tc>
        <w:tc>
          <w:tcPr>
            <w:tcW w:w="2410" w:type="dxa"/>
            <w:shd w:val="clear" w:color="auto" w:fill="auto"/>
            <w:vAlign w:val="center"/>
            <w:hideMark/>
          </w:tcPr>
          <w:p w14:paraId="5C0CD8E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Metro Link Express for Gandhinagar and Ahmedabad (MEGA) Company Limited</w:t>
            </w:r>
          </w:p>
        </w:tc>
        <w:tc>
          <w:tcPr>
            <w:tcW w:w="1417" w:type="dxa"/>
            <w:shd w:val="clear" w:color="auto" w:fill="auto"/>
            <w:vAlign w:val="center"/>
            <w:hideMark/>
          </w:tcPr>
          <w:p w14:paraId="2816E961" w14:textId="077C2F1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1.20</w:t>
            </w:r>
          </w:p>
        </w:tc>
        <w:tc>
          <w:tcPr>
            <w:tcW w:w="1134" w:type="dxa"/>
            <w:shd w:val="clear" w:color="auto" w:fill="auto"/>
            <w:vAlign w:val="center"/>
            <w:hideMark/>
          </w:tcPr>
          <w:p w14:paraId="3F40DE3D" w14:textId="51EA719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1.20</w:t>
            </w:r>
          </w:p>
        </w:tc>
        <w:tc>
          <w:tcPr>
            <w:tcW w:w="1134" w:type="dxa"/>
            <w:shd w:val="clear" w:color="auto" w:fill="auto"/>
            <w:vAlign w:val="center"/>
            <w:hideMark/>
          </w:tcPr>
          <w:p w14:paraId="369AB310" w14:textId="14D091F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7D42BAD" w14:textId="207CEB3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519C74E5" w14:textId="7358EDE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593EB22D" w14:textId="77777777" w:rsidTr="00765CBF">
        <w:trPr>
          <w:trHeight w:val="70"/>
        </w:trPr>
        <w:tc>
          <w:tcPr>
            <w:tcW w:w="3119" w:type="dxa"/>
            <w:shd w:val="clear" w:color="auto" w:fill="auto"/>
            <w:noWrap/>
            <w:vAlign w:val="center"/>
            <w:hideMark/>
          </w:tcPr>
          <w:p w14:paraId="20D94BD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PMHO</w:t>
            </w:r>
          </w:p>
        </w:tc>
        <w:tc>
          <w:tcPr>
            <w:tcW w:w="2693" w:type="dxa"/>
            <w:shd w:val="clear" w:color="auto" w:fill="auto"/>
            <w:noWrap/>
            <w:vAlign w:val="center"/>
            <w:hideMark/>
          </w:tcPr>
          <w:p w14:paraId="4B40513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7D77EB4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Terra Infra Development (P) Ltd-ORR</w:t>
            </w:r>
          </w:p>
        </w:tc>
        <w:tc>
          <w:tcPr>
            <w:tcW w:w="1417" w:type="dxa"/>
            <w:shd w:val="clear" w:color="auto" w:fill="auto"/>
            <w:vAlign w:val="center"/>
            <w:hideMark/>
          </w:tcPr>
          <w:p w14:paraId="5C96D42D" w14:textId="0DEE183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0.05</w:t>
            </w:r>
          </w:p>
        </w:tc>
        <w:tc>
          <w:tcPr>
            <w:tcW w:w="1134" w:type="dxa"/>
            <w:shd w:val="clear" w:color="auto" w:fill="auto"/>
            <w:vAlign w:val="center"/>
            <w:hideMark/>
          </w:tcPr>
          <w:p w14:paraId="174A5A38" w14:textId="0223331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(1.70)</w:t>
            </w:r>
          </w:p>
        </w:tc>
        <w:tc>
          <w:tcPr>
            <w:tcW w:w="1134" w:type="dxa"/>
            <w:shd w:val="clear" w:color="auto" w:fill="auto"/>
            <w:vAlign w:val="center"/>
            <w:hideMark/>
          </w:tcPr>
          <w:p w14:paraId="1A73CBD8" w14:textId="184F87C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75FEB78" w14:textId="3E18833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5D937CD" w14:textId="3480F79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0.05</w:t>
            </w:r>
          </w:p>
        </w:tc>
      </w:tr>
      <w:tr w:rsidR="00B61A89" w:rsidRPr="00312BF7" w14:paraId="13AC1325" w14:textId="77777777" w:rsidTr="00765CBF">
        <w:trPr>
          <w:trHeight w:val="70"/>
        </w:trPr>
        <w:tc>
          <w:tcPr>
            <w:tcW w:w="3119" w:type="dxa"/>
            <w:shd w:val="clear" w:color="auto" w:fill="auto"/>
            <w:noWrap/>
            <w:vAlign w:val="center"/>
            <w:hideMark/>
          </w:tcPr>
          <w:p w14:paraId="5546481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044912E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0266A1E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Terra Infra Development (P) Ltd-PTTL</w:t>
            </w:r>
          </w:p>
        </w:tc>
        <w:tc>
          <w:tcPr>
            <w:tcW w:w="1417" w:type="dxa"/>
            <w:shd w:val="clear" w:color="auto" w:fill="auto"/>
            <w:vAlign w:val="center"/>
            <w:hideMark/>
          </w:tcPr>
          <w:p w14:paraId="6C31380D" w14:textId="52A6AE7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3767C4C7" w14:textId="1F03597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2F4DCC3" w14:textId="7F9C13A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6C5EFD8" w14:textId="61A8AE5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28F047E" w14:textId="64A33DF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6ED776E3" w14:textId="77777777" w:rsidTr="00765CBF">
        <w:trPr>
          <w:trHeight w:val="70"/>
        </w:trPr>
        <w:tc>
          <w:tcPr>
            <w:tcW w:w="3119" w:type="dxa"/>
            <w:shd w:val="clear" w:color="auto" w:fill="auto"/>
            <w:noWrap/>
            <w:vAlign w:val="center"/>
            <w:hideMark/>
          </w:tcPr>
          <w:p w14:paraId="4B671CD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4DCAA9B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72DCC49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Ratna Infrastructures projects Pvt ltd</w:t>
            </w:r>
          </w:p>
        </w:tc>
        <w:tc>
          <w:tcPr>
            <w:tcW w:w="1417" w:type="dxa"/>
            <w:shd w:val="clear" w:color="auto" w:fill="auto"/>
            <w:vAlign w:val="center"/>
            <w:hideMark/>
          </w:tcPr>
          <w:p w14:paraId="2419E3C2" w14:textId="05F8CF9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3.45</w:t>
            </w:r>
          </w:p>
        </w:tc>
        <w:tc>
          <w:tcPr>
            <w:tcW w:w="1134" w:type="dxa"/>
            <w:shd w:val="clear" w:color="auto" w:fill="auto"/>
            <w:vAlign w:val="center"/>
            <w:hideMark/>
          </w:tcPr>
          <w:p w14:paraId="7F7D6330" w14:textId="5E8C1F5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8531F0D" w14:textId="21AC261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7DAFDE0" w14:textId="1F34BC7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74A7782" w14:textId="58FD7296"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3.45</w:t>
            </w:r>
          </w:p>
        </w:tc>
      </w:tr>
      <w:tr w:rsidR="00B61A89" w:rsidRPr="00312BF7" w14:paraId="4338546B" w14:textId="77777777" w:rsidTr="00765CBF">
        <w:trPr>
          <w:trHeight w:val="443"/>
        </w:trPr>
        <w:tc>
          <w:tcPr>
            <w:tcW w:w="3119" w:type="dxa"/>
            <w:shd w:val="clear" w:color="auto" w:fill="auto"/>
            <w:noWrap/>
            <w:vAlign w:val="center"/>
            <w:hideMark/>
          </w:tcPr>
          <w:p w14:paraId="5AF8D94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17B53C1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1ECFCF8C" w14:textId="367F0E6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IL&amp;FS Transportation Networks Limited</w:t>
            </w:r>
          </w:p>
        </w:tc>
        <w:tc>
          <w:tcPr>
            <w:tcW w:w="1417" w:type="dxa"/>
            <w:shd w:val="clear" w:color="auto" w:fill="auto"/>
            <w:vAlign w:val="center"/>
            <w:hideMark/>
          </w:tcPr>
          <w:p w14:paraId="0AC864C0" w14:textId="0E21CCD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(0.19)</w:t>
            </w:r>
          </w:p>
        </w:tc>
        <w:tc>
          <w:tcPr>
            <w:tcW w:w="1134" w:type="dxa"/>
            <w:shd w:val="clear" w:color="auto" w:fill="auto"/>
            <w:vAlign w:val="center"/>
            <w:hideMark/>
          </w:tcPr>
          <w:p w14:paraId="264F9B5B" w14:textId="409B492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707BF15" w14:textId="643E5AE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F3A7E57" w14:textId="452EBC9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20DB728" w14:textId="30781AA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(0.19)</w:t>
            </w:r>
          </w:p>
        </w:tc>
      </w:tr>
      <w:tr w:rsidR="00B61A89" w:rsidRPr="00312BF7" w14:paraId="78C6884C" w14:textId="77777777" w:rsidTr="00765CBF">
        <w:trPr>
          <w:trHeight w:val="421"/>
        </w:trPr>
        <w:tc>
          <w:tcPr>
            <w:tcW w:w="3119" w:type="dxa"/>
            <w:shd w:val="clear" w:color="auto" w:fill="auto"/>
            <w:noWrap/>
            <w:vAlign w:val="center"/>
            <w:hideMark/>
          </w:tcPr>
          <w:p w14:paraId="630B735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4955EFE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00E2774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SPUR INFRASTRUCTURES PVTD</w:t>
            </w:r>
          </w:p>
        </w:tc>
        <w:tc>
          <w:tcPr>
            <w:tcW w:w="1417" w:type="dxa"/>
            <w:shd w:val="clear" w:color="auto" w:fill="auto"/>
            <w:vAlign w:val="center"/>
            <w:hideMark/>
          </w:tcPr>
          <w:p w14:paraId="3F8DEA30" w14:textId="5BA64C8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2C236A85" w14:textId="2051993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5BA47E8" w14:textId="4733521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6657615" w14:textId="2D055F1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D6FE58F" w14:textId="0498743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29835779" w14:textId="77777777" w:rsidTr="00765CBF">
        <w:trPr>
          <w:trHeight w:val="412"/>
        </w:trPr>
        <w:tc>
          <w:tcPr>
            <w:tcW w:w="3119" w:type="dxa"/>
            <w:shd w:val="clear" w:color="auto" w:fill="auto"/>
            <w:noWrap/>
            <w:vAlign w:val="center"/>
            <w:hideMark/>
          </w:tcPr>
          <w:p w14:paraId="7367B46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6C81E4A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4E2DF53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SGSR Infra Pvt Ltd</w:t>
            </w:r>
          </w:p>
        </w:tc>
        <w:tc>
          <w:tcPr>
            <w:tcW w:w="1417" w:type="dxa"/>
            <w:shd w:val="clear" w:color="auto" w:fill="auto"/>
            <w:vAlign w:val="center"/>
            <w:hideMark/>
          </w:tcPr>
          <w:p w14:paraId="01126B39" w14:textId="67AE1F8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(0.16)</w:t>
            </w:r>
          </w:p>
        </w:tc>
        <w:tc>
          <w:tcPr>
            <w:tcW w:w="1134" w:type="dxa"/>
            <w:shd w:val="clear" w:color="auto" w:fill="auto"/>
            <w:vAlign w:val="center"/>
            <w:hideMark/>
          </w:tcPr>
          <w:p w14:paraId="605A2FE4" w14:textId="756F69C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EEC1CC2" w14:textId="16E169A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3184400" w14:textId="421CFF3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4F581DA" w14:textId="1EFDCD2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(0.16)</w:t>
            </w:r>
          </w:p>
        </w:tc>
      </w:tr>
      <w:tr w:rsidR="00B61A89" w:rsidRPr="00312BF7" w14:paraId="1056D67E" w14:textId="77777777" w:rsidTr="00765CBF">
        <w:trPr>
          <w:trHeight w:val="418"/>
        </w:trPr>
        <w:tc>
          <w:tcPr>
            <w:tcW w:w="3119" w:type="dxa"/>
            <w:shd w:val="clear" w:color="auto" w:fill="auto"/>
            <w:noWrap/>
            <w:vAlign w:val="center"/>
            <w:hideMark/>
          </w:tcPr>
          <w:p w14:paraId="2EBF772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024BD85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32B8013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Sterna India Oil &amp; Gas </w:t>
            </w:r>
            <w:proofErr w:type="spellStart"/>
            <w:r w:rsidRPr="00312BF7">
              <w:rPr>
                <w:rFonts w:asciiTheme="minorHAnsi" w:hAnsiTheme="minorHAnsi" w:cstheme="minorHAnsi"/>
                <w:sz w:val="22"/>
                <w:szCs w:val="22"/>
                <w:lang w:val="en-IN" w:eastAsia="en-IN"/>
              </w:rPr>
              <w:t>Pvt.</w:t>
            </w:r>
            <w:proofErr w:type="spellEnd"/>
            <w:r w:rsidRPr="00312BF7">
              <w:rPr>
                <w:rFonts w:asciiTheme="minorHAnsi" w:hAnsiTheme="minorHAnsi" w:cstheme="minorHAnsi"/>
                <w:sz w:val="22"/>
                <w:szCs w:val="22"/>
                <w:lang w:val="en-IN" w:eastAsia="en-IN"/>
              </w:rPr>
              <w:t xml:space="preserve"> Ltd.</w:t>
            </w:r>
          </w:p>
        </w:tc>
        <w:tc>
          <w:tcPr>
            <w:tcW w:w="1417" w:type="dxa"/>
            <w:shd w:val="clear" w:color="auto" w:fill="auto"/>
            <w:vAlign w:val="center"/>
            <w:hideMark/>
          </w:tcPr>
          <w:p w14:paraId="4D008DA4" w14:textId="09B4FB6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(0.02)</w:t>
            </w:r>
          </w:p>
        </w:tc>
        <w:tc>
          <w:tcPr>
            <w:tcW w:w="1134" w:type="dxa"/>
            <w:shd w:val="clear" w:color="auto" w:fill="auto"/>
            <w:vAlign w:val="center"/>
            <w:hideMark/>
          </w:tcPr>
          <w:p w14:paraId="19DDA0D8" w14:textId="4E3919B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6703251" w14:textId="609F7DC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94741F0" w14:textId="6D76E9D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DB97F56" w14:textId="1C42964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(0.02)</w:t>
            </w:r>
          </w:p>
        </w:tc>
      </w:tr>
      <w:tr w:rsidR="00B61A89" w:rsidRPr="00312BF7" w14:paraId="128B59B2" w14:textId="77777777" w:rsidTr="00765CBF">
        <w:trPr>
          <w:trHeight w:val="425"/>
        </w:trPr>
        <w:tc>
          <w:tcPr>
            <w:tcW w:w="3119" w:type="dxa"/>
            <w:shd w:val="clear" w:color="auto" w:fill="auto"/>
            <w:noWrap/>
            <w:vAlign w:val="center"/>
            <w:hideMark/>
          </w:tcPr>
          <w:p w14:paraId="6E6F67D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42F00C5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DLF</w:t>
            </w:r>
          </w:p>
        </w:tc>
        <w:tc>
          <w:tcPr>
            <w:tcW w:w="2410" w:type="dxa"/>
            <w:shd w:val="clear" w:color="auto" w:fill="auto"/>
            <w:vAlign w:val="center"/>
            <w:hideMark/>
          </w:tcPr>
          <w:p w14:paraId="0E16EA2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DLF Limited</w:t>
            </w:r>
          </w:p>
        </w:tc>
        <w:tc>
          <w:tcPr>
            <w:tcW w:w="1417" w:type="dxa"/>
            <w:shd w:val="clear" w:color="auto" w:fill="auto"/>
            <w:vAlign w:val="center"/>
            <w:hideMark/>
          </w:tcPr>
          <w:p w14:paraId="7A3536BA" w14:textId="086AE96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17.50</w:t>
            </w:r>
          </w:p>
        </w:tc>
        <w:tc>
          <w:tcPr>
            <w:tcW w:w="1134" w:type="dxa"/>
            <w:shd w:val="clear" w:color="auto" w:fill="auto"/>
            <w:vAlign w:val="center"/>
            <w:hideMark/>
          </w:tcPr>
          <w:p w14:paraId="0DFFC67E" w14:textId="1A0A3B8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86E9A1B" w14:textId="721C4B1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17.50</w:t>
            </w:r>
          </w:p>
        </w:tc>
        <w:tc>
          <w:tcPr>
            <w:tcW w:w="1134" w:type="dxa"/>
            <w:shd w:val="clear" w:color="auto" w:fill="auto"/>
            <w:vAlign w:val="center"/>
            <w:hideMark/>
          </w:tcPr>
          <w:p w14:paraId="361AB87A" w14:textId="3057878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A2402C7" w14:textId="5908A70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1B542FF3" w14:textId="77777777" w:rsidTr="00765CBF">
        <w:trPr>
          <w:trHeight w:val="403"/>
        </w:trPr>
        <w:tc>
          <w:tcPr>
            <w:tcW w:w="3119" w:type="dxa"/>
            <w:shd w:val="clear" w:color="auto" w:fill="auto"/>
            <w:noWrap/>
            <w:vAlign w:val="center"/>
            <w:hideMark/>
          </w:tcPr>
          <w:p w14:paraId="06FCCD7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2B642DB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Nagaland</w:t>
            </w:r>
          </w:p>
        </w:tc>
        <w:tc>
          <w:tcPr>
            <w:tcW w:w="2410" w:type="dxa"/>
            <w:shd w:val="clear" w:color="auto" w:fill="auto"/>
            <w:vAlign w:val="center"/>
            <w:hideMark/>
          </w:tcPr>
          <w:p w14:paraId="3D3AC89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Maytas</w:t>
            </w:r>
            <w:proofErr w:type="spellEnd"/>
            <w:r w:rsidRPr="00312BF7">
              <w:rPr>
                <w:rFonts w:asciiTheme="minorHAnsi" w:hAnsiTheme="minorHAnsi" w:cstheme="minorHAnsi"/>
                <w:sz w:val="22"/>
                <w:szCs w:val="22"/>
                <w:lang w:val="en-IN" w:eastAsia="en-IN"/>
              </w:rPr>
              <w:t xml:space="preserve"> -Gayatri </w:t>
            </w:r>
            <w:proofErr w:type="spellStart"/>
            <w:proofErr w:type="gramStart"/>
            <w:r w:rsidRPr="00312BF7">
              <w:rPr>
                <w:rFonts w:asciiTheme="minorHAnsi" w:hAnsiTheme="minorHAnsi" w:cstheme="minorHAnsi"/>
                <w:sz w:val="22"/>
                <w:szCs w:val="22"/>
                <w:lang w:val="en-IN" w:eastAsia="en-IN"/>
              </w:rPr>
              <w:t>Jv</w:t>
            </w:r>
            <w:proofErr w:type="spellEnd"/>
            <w:r w:rsidRPr="00312BF7">
              <w:rPr>
                <w:rFonts w:asciiTheme="minorHAnsi" w:hAnsiTheme="minorHAnsi" w:cstheme="minorHAnsi"/>
                <w:sz w:val="22"/>
                <w:szCs w:val="22"/>
                <w:lang w:val="en-IN" w:eastAsia="en-IN"/>
              </w:rPr>
              <w:t>,  PWD</w:t>
            </w:r>
            <w:proofErr w:type="gramEnd"/>
            <w:r w:rsidRPr="00312BF7">
              <w:rPr>
                <w:rFonts w:asciiTheme="minorHAnsi" w:hAnsiTheme="minorHAnsi" w:cstheme="minorHAnsi"/>
                <w:sz w:val="22"/>
                <w:szCs w:val="22"/>
                <w:lang w:val="en-IN" w:eastAsia="en-IN"/>
              </w:rPr>
              <w:t xml:space="preserve"> (NH) Nagaland</w:t>
            </w:r>
          </w:p>
        </w:tc>
        <w:tc>
          <w:tcPr>
            <w:tcW w:w="1417" w:type="dxa"/>
            <w:shd w:val="clear" w:color="auto" w:fill="auto"/>
            <w:vAlign w:val="center"/>
            <w:hideMark/>
          </w:tcPr>
          <w:p w14:paraId="16A107EE" w14:textId="3630CCB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0.92</w:t>
            </w:r>
          </w:p>
        </w:tc>
        <w:tc>
          <w:tcPr>
            <w:tcW w:w="1134" w:type="dxa"/>
            <w:shd w:val="clear" w:color="auto" w:fill="auto"/>
            <w:vAlign w:val="center"/>
            <w:hideMark/>
          </w:tcPr>
          <w:p w14:paraId="0977C460" w14:textId="1599FAC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2B544A8" w14:textId="41EF0EA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0.92</w:t>
            </w:r>
          </w:p>
        </w:tc>
        <w:tc>
          <w:tcPr>
            <w:tcW w:w="1134" w:type="dxa"/>
            <w:shd w:val="clear" w:color="auto" w:fill="auto"/>
            <w:vAlign w:val="center"/>
            <w:hideMark/>
          </w:tcPr>
          <w:p w14:paraId="0F17BA33" w14:textId="28F84F5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C4EEFDA" w14:textId="3BFBA88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42247E8C" w14:textId="77777777" w:rsidTr="00765CBF">
        <w:trPr>
          <w:trHeight w:val="422"/>
        </w:trPr>
        <w:tc>
          <w:tcPr>
            <w:tcW w:w="3119" w:type="dxa"/>
            <w:shd w:val="clear" w:color="auto" w:fill="auto"/>
            <w:noWrap/>
            <w:vAlign w:val="center"/>
            <w:hideMark/>
          </w:tcPr>
          <w:p w14:paraId="2003C22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4B3C7D2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ORR -HYD</w:t>
            </w:r>
          </w:p>
        </w:tc>
        <w:tc>
          <w:tcPr>
            <w:tcW w:w="2410" w:type="dxa"/>
            <w:shd w:val="clear" w:color="auto" w:fill="auto"/>
            <w:vAlign w:val="center"/>
            <w:hideMark/>
          </w:tcPr>
          <w:p w14:paraId="6A9A2E5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Cyberabad Expressway Limited</w:t>
            </w:r>
          </w:p>
        </w:tc>
        <w:tc>
          <w:tcPr>
            <w:tcW w:w="1417" w:type="dxa"/>
            <w:shd w:val="clear" w:color="auto" w:fill="auto"/>
            <w:vAlign w:val="center"/>
            <w:hideMark/>
          </w:tcPr>
          <w:p w14:paraId="7DD826F3" w14:textId="47D99D2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0E47DBCC" w14:textId="4F35F37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5C7D329" w14:textId="1925EEA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DFCB2A0" w14:textId="5F419BA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25D58CD" w14:textId="3C16C0D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2687C594" w14:textId="77777777" w:rsidTr="00765CBF">
        <w:trPr>
          <w:trHeight w:val="414"/>
        </w:trPr>
        <w:tc>
          <w:tcPr>
            <w:tcW w:w="3119" w:type="dxa"/>
            <w:shd w:val="clear" w:color="auto" w:fill="auto"/>
            <w:noWrap/>
            <w:vAlign w:val="center"/>
            <w:hideMark/>
          </w:tcPr>
          <w:p w14:paraId="0D17A50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Roads</w:t>
            </w:r>
          </w:p>
        </w:tc>
        <w:tc>
          <w:tcPr>
            <w:tcW w:w="2693" w:type="dxa"/>
            <w:shd w:val="clear" w:color="auto" w:fill="auto"/>
            <w:noWrap/>
            <w:vAlign w:val="center"/>
            <w:hideMark/>
          </w:tcPr>
          <w:p w14:paraId="5F2344D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Assam-17</w:t>
            </w:r>
          </w:p>
        </w:tc>
        <w:tc>
          <w:tcPr>
            <w:tcW w:w="2410" w:type="dxa"/>
            <w:shd w:val="clear" w:color="auto" w:fill="auto"/>
            <w:vAlign w:val="center"/>
            <w:hideMark/>
          </w:tcPr>
          <w:p w14:paraId="67153F5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National Highway Authority of India Limited</w:t>
            </w:r>
          </w:p>
        </w:tc>
        <w:tc>
          <w:tcPr>
            <w:tcW w:w="1417" w:type="dxa"/>
            <w:shd w:val="clear" w:color="auto" w:fill="auto"/>
            <w:vAlign w:val="center"/>
            <w:hideMark/>
          </w:tcPr>
          <w:p w14:paraId="719BB1CE" w14:textId="0ABAEC9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3090528E" w14:textId="5F6FBE0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BBBD70C" w14:textId="5CD8E98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035A972" w14:textId="0882DC1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5B25C33" w14:textId="7B30740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3493C45B" w14:textId="77777777" w:rsidTr="00765CBF">
        <w:trPr>
          <w:trHeight w:val="288"/>
        </w:trPr>
        <w:tc>
          <w:tcPr>
            <w:tcW w:w="3119" w:type="dxa"/>
            <w:shd w:val="clear" w:color="auto" w:fill="auto"/>
            <w:noWrap/>
            <w:vAlign w:val="center"/>
            <w:hideMark/>
          </w:tcPr>
          <w:p w14:paraId="063ED42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335D13B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Birpur</w:t>
            </w:r>
            <w:proofErr w:type="spellEnd"/>
          </w:p>
        </w:tc>
        <w:tc>
          <w:tcPr>
            <w:tcW w:w="2410" w:type="dxa"/>
            <w:shd w:val="clear" w:color="auto" w:fill="auto"/>
            <w:vAlign w:val="center"/>
            <w:hideMark/>
          </w:tcPr>
          <w:p w14:paraId="14CA148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MoRTH</w:t>
            </w:r>
          </w:p>
        </w:tc>
        <w:tc>
          <w:tcPr>
            <w:tcW w:w="1417" w:type="dxa"/>
            <w:shd w:val="clear" w:color="auto" w:fill="auto"/>
            <w:vAlign w:val="center"/>
            <w:hideMark/>
          </w:tcPr>
          <w:p w14:paraId="20727B17" w14:textId="05D952F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12.96</w:t>
            </w:r>
          </w:p>
        </w:tc>
        <w:tc>
          <w:tcPr>
            <w:tcW w:w="1134" w:type="dxa"/>
            <w:shd w:val="clear" w:color="auto" w:fill="auto"/>
            <w:vAlign w:val="center"/>
            <w:hideMark/>
          </w:tcPr>
          <w:p w14:paraId="19539FE4" w14:textId="3D3C85C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829A221" w14:textId="70C0EF3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12.96</w:t>
            </w:r>
          </w:p>
        </w:tc>
        <w:tc>
          <w:tcPr>
            <w:tcW w:w="1134" w:type="dxa"/>
            <w:shd w:val="clear" w:color="auto" w:fill="auto"/>
            <w:vAlign w:val="center"/>
            <w:hideMark/>
          </w:tcPr>
          <w:p w14:paraId="303D9D96" w14:textId="1707682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6D355EA" w14:textId="1234062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3A548B02" w14:textId="77777777" w:rsidTr="00765CBF">
        <w:trPr>
          <w:trHeight w:val="475"/>
        </w:trPr>
        <w:tc>
          <w:tcPr>
            <w:tcW w:w="3119" w:type="dxa"/>
            <w:shd w:val="clear" w:color="auto" w:fill="auto"/>
            <w:noWrap/>
            <w:vAlign w:val="center"/>
            <w:hideMark/>
          </w:tcPr>
          <w:p w14:paraId="23E0A27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7BC4722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PSRP</w:t>
            </w:r>
          </w:p>
        </w:tc>
        <w:tc>
          <w:tcPr>
            <w:tcW w:w="2410" w:type="dxa"/>
            <w:shd w:val="clear" w:color="auto" w:fill="auto"/>
            <w:vAlign w:val="center"/>
            <w:hideMark/>
          </w:tcPr>
          <w:p w14:paraId="3A5D6A9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ILFS Transportation and Networks Limited</w:t>
            </w:r>
          </w:p>
        </w:tc>
        <w:tc>
          <w:tcPr>
            <w:tcW w:w="1417" w:type="dxa"/>
            <w:shd w:val="clear" w:color="auto" w:fill="auto"/>
            <w:vAlign w:val="center"/>
            <w:hideMark/>
          </w:tcPr>
          <w:p w14:paraId="238430FE" w14:textId="477EE4D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54272BFC" w14:textId="55E5837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DCF3FFB" w14:textId="6A1A225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2D66D6F" w14:textId="34DBF5B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730E882" w14:textId="684B4FD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091FDC37" w14:textId="77777777" w:rsidTr="00765CBF">
        <w:trPr>
          <w:trHeight w:val="288"/>
        </w:trPr>
        <w:tc>
          <w:tcPr>
            <w:tcW w:w="3119" w:type="dxa"/>
            <w:shd w:val="clear" w:color="auto" w:fill="auto"/>
            <w:noWrap/>
            <w:vAlign w:val="center"/>
            <w:hideMark/>
          </w:tcPr>
          <w:p w14:paraId="5865A60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4E9EBC9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Bidar</w:t>
            </w:r>
          </w:p>
        </w:tc>
        <w:tc>
          <w:tcPr>
            <w:tcW w:w="2410" w:type="dxa"/>
            <w:shd w:val="clear" w:color="auto" w:fill="auto"/>
            <w:vAlign w:val="center"/>
            <w:hideMark/>
          </w:tcPr>
          <w:p w14:paraId="3AB5141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MoRTH</w:t>
            </w:r>
          </w:p>
        </w:tc>
        <w:tc>
          <w:tcPr>
            <w:tcW w:w="1417" w:type="dxa"/>
            <w:shd w:val="clear" w:color="auto" w:fill="auto"/>
            <w:vAlign w:val="center"/>
            <w:hideMark/>
          </w:tcPr>
          <w:p w14:paraId="650049AE" w14:textId="05C141F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0.96</w:t>
            </w:r>
          </w:p>
        </w:tc>
        <w:tc>
          <w:tcPr>
            <w:tcW w:w="1134" w:type="dxa"/>
            <w:shd w:val="clear" w:color="auto" w:fill="auto"/>
            <w:vAlign w:val="center"/>
            <w:hideMark/>
          </w:tcPr>
          <w:p w14:paraId="3C3C8ED7" w14:textId="60F1CB2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A409F66" w14:textId="07A33EB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C300F55" w14:textId="756E7B1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AC8EC58" w14:textId="0D80E13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0.96</w:t>
            </w:r>
          </w:p>
        </w:tc>
      </w:tr>
      <w:tr w:rsidR="00B61A89" w:rsidRPr="00312BF7" w14:paraId="759A9020" w14:textId="77777777" w:rsidTr="00765CBF">
        <w:trPr>
          <w:trHeight w:val="720"/>
        </w:trPr>
        <w:tc>
          <w:tcPr>
            <w:tcW w:w="3119" w:type="dxa"/>
            <w:shd w:val="clear" w:color="auto" w:fill="auto"/>
            <w:noWrap/>
            <w:vAlign w:val="center"/>
            <w:hideMark/>
          </w:tcPr>
          <w:p w14:paraId="264FE15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61851C7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Trichy</w:t>
            </w:r>
          </w:p>
        </w:tc>
        <w:tc>
          <w:tcPr>
            <w:tcW w:w="2410" w:type="dxa"/>
            <w:shd w:val="clear" w:color="auto" w:fill="auto"/>
            <w:vAlign w:val="center"/>
            <w:hideMark/>
          </w:tcPr>
          <w:p w14:paraId="4AA1510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Indu Projects Limited</w:t>
            </w:r>
          </w:p>
        </w:tc>
        <w:tc>
          <w:tcPr>
            <w:tcW w:w="1417" w:type="dxa"/>
            <w:shd w:val="clear" w:color="auto" w:fill="auto"/>
            <w:vAlign w:val="center"/>
            <w:hideMark/>
          </w:tcPr>
          <w:p w14:paraId="6B397D74" w14:textId="244CC2B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5A839314" w14:textId="370B0C8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4AE505E" w14:textId="1CA8C7C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E4DE16B" w14:textId="2A75389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CCD9358" w14:textId="1BE2F4D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5C73FCB9" w14:textId="77777777" w:rsidTr="00765CBF">
        <w:trPr>
          <w:trHeight w:val="416"/>
        </w:trPr>
        <w:tc>
          <w:tcPr>
            <w:tcW w:w="3119" w:type="dxa"/>
            <w:shd w:val="clear" w:color="auto" w:fill="auto"/>
            <w:noWrap/>
            <w:vAlign w:val="center"/>
            <w:hideMark/>
          </w:tcPr>
          <w:p w14:paraId="459810E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75CCB8A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Hillcounty-3039</w:t>
            </w:r>
          </w:p>
        </w:tc>
        <w:tc>
          <w:tcPr>
            <w:tcW w:w="2410" w:type="dxa"/>
            <w:shd w:val="clear" w:color="auto" w:fill="auto"/>
            <w:vAlign w:val="center"/>
            <w:hideMark/>
          </w:tcPr>
          <w:p w14:paraId="49D4662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Maytas</w:t>
            </w:r>
            <w:proofErr w:type="spellEnd"/>
            <w:r w:rsidRPr="00312BF7">
              <w:rPr>
                <w:rFonts w:asciiTheme="minorHAnsi" w:hAnsiTheme="minorHAnsi" w:cstheme="minorHAnsi"/>
                <w:sz w:val="22"/>
                <w:szCs w:val="22"/>
                <w:lang w:val="en-IN" w:eastAsia="en-IN"/>
              </w:rPr>
              <w:t xml:space="preserve"> Properties Limited</w:t>
            </w:r>
          </w:p>
        </w:tc>
        <w:tc>
          <w:tcPr>
            <w:tcW w:w="1417" w:type="dxa"/>
            <w:shd w:val="clear" w:color="auto" w:fill="auto"/>
            <w:vAlign w:val="center"/>
            <w:hideMark/>
          </w:tcPr>
          <w:p w14:paraId="7A041772" w14:textId="33BACB6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66B1D71B" w14:textId="3DEC78D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F962357" w14:textId="1205992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DD69619" w14:textId="6E0924F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C492096" w14:textId="0848642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5BA9A44B" w14:textId="77777777" w:rsidTr="00765CBF">
        <w:trPr>
          <w:trHeight w:val="480"/>
        </w:trPr>
        <w:tc>
          <w:tcPr>
            <w:tcW w:w="3119" w:type="dxa"/>
            <w:shd w:val="clear" w:color="auto" w:fill="auto"/>
            <w:noWrap/>
            <w:vAlign w:val="center"/>
            <w:hideMark/>
          </w:tcPr>
          <w:p w14:paraId="304071E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335E724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Gurgaon Hills</w:t>
            </w:r>
          </w:p>
        </w:tc>
        <w:tc>
          <w:tcPr>
            <w:tcW w:w="2410" w:type="dxa"/>
            <w:shd w:val="clear" w:color="auto" w:fill="auto"/>
            <w:vAlign w:val="center"/>
            <w:hideMark/>
          </w:tcPr>
          <w:p w14:paraId="4951D81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IREO</w:t>
            </w:r>
          </w:p>
        </w:tc>
        <w:tc>
          <w:tcPr>
            <w:tcW w:w="1417" w:type="dxa"/>
            <w:shd w:val="clear" w:color="auto" w:fill="auto"/>
            <w:vAlign w:val="center"/>
            <w:hideMark/>
          </w:tcPr>
          <w:p w14:paraId="5BF8F2F0" w14:textId="558F986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3.16</w:t>
            </w:r>
          </w:p>
        </w:tc>
        <w:tc>
          <w:tcPr>
            <w:tcW w:w="1134" w:type="dxa"/>
            <w:shd w:val="clear" w:color="auto" w:fill="auto"/>
            <w:vAlign w:val="center"/>
            <w:hideMark/>
          </w:tcPr>
          <w:p w14:paraId="4BB0390A" w14:textId="1A8C03E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3.16</w:t>
            </w:r>
          </w:p>
        </w:tc>
        <w:tc>
          <w:tcPr>
            <w:tcW w:w="1134" w:type="dxa"/>
            <w:shd w:val="clear" w:color="auto" w:fill="auto"/>
            <w:vAlign w:val="center"/>
            <w:hideMark/>
          </w:tcPr>
          <w:p w14:paraId="42891777" w14:textId="7BD04D6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055FA1D" w14:textId="6FDBFA5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D68E1C2" w14:textId="6C8AE8F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3CB02FCA" w14:textId="77777777" w:rsidTr="00765CBF">
        <w:trPr>
          <w:trHeight w:val="480"/>
        </w:trPr>
        <w:tc>
          <w:tcPr>
            <w:tcW w:w="3119" w:type="dxa"/>
            <w:shd w:val="clear" w:color="auto" w:fill="auto"/>
            <w:noWrap/>
            <w:vAlign w:val="center"/>
            <w:hideMark/>
          </w:tcPr>
          <w:p w14:paraId="1610C2C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1C0C93C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Palm Garden</w:t>
            </w:r>
          </w:p>
        </w:tc>
        <w:tc>
          <w:tcPr>
            <w:tcW w:w="2410" w:type="dxa"/>
            <w:shd w:val="clear" w:color="auto" w:fill="auto"/>
            <w:vAlign w:val="center"/>
            <w:hideMark/>
          </w:tcPr>
          <w:p w14:paraId="298ED499" w14:textId="4359840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EMMAR MGF</w:t>
            </w:r>
          </w:p>
        </w:tc>
        <w:tc>
          <w:tcPr>
            <w:tcW w:w="1417" w:type="dxa"/>
            <w:shd w:val="clear" w:color="auto" w:fill="auto"/>
            <w:vAlign w:val="center"/>
            <w:hideMark/>
          </w:tcPr>
          <w:p w14:paraId="459D16CF" w14:textId="61CE495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4.44</w:t>
            </w:r>
          </w:p>
        </w:tc>
        <w:tc>
          <w:tcPr>
            <w:tcW w:w="1134" w:type="dxa"/>
            <w:shd w:val="clear" w:color="auto" w:fill="auto"/>
            <w:vAlign w:val="center"/>
            <w:hideMark/>
          </w:tcPr>
          <w:p w14:paraId="067373EA" w14:textId="3B46C65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4.44</w:t>
            </w:r>
          </w:p>
        </w:tc>
        <w:tc>
          <w:tcPr>
            <w:tcW w:w="1134" w:type="dxa"/>
            <w:shd w:val="clear" w:color="auto" w:fill="auto"/>
            <w:vAlign w:val="center"/>
            <w:hideMark/>
          </w:tcPr>
          <w:p w14:paraId="16329561" w14:textId="0136F83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D9954A6" w14:textId="651F909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E5136CC" w14:textId="2817574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6893F9E7" w14:textId="77777777" w:rsidTr="00765CBF">
        <w:trPr>
          <w:trHeight w:val="435"/>
        </w:trPr>
        <w:tc>
          <w:tcPr>
            <w:tcW w:w="3119" w:type="dxa"/>
            <w:shd w:val="clear" w:color="auto" w:fill="auto"/>
            <w:noWrap/>
            <w:vAlign w:val="center"/>
            <w:hideMark/>
          </w:tcPr>
          <w:p w14:paraId="4E261FA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2798A67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Aanand Vilas</w:t>
            </w:r>
          </w:p>
        </w:tc>
        <w:tc>
          <w:tcPr>
            <w:tcW w:w="2410" w:type="dxa"/>
            <w:shd w:val="clear" w:color="auto" w:fill="auto"/>
            <w:vAlign w:val="center"/>
            <w:hideMark/>
          </w:tcPr>
          <w:p w14:paraId="26367BBF" w14:textId="76C38B3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Puri </w:t>
            </w:r>
            <w:r w:rsidR="006C614F" w:rsidRPr="00312BF7">
              <w:rPr>
                <w:rFonts w:asciiTheme="minorHAnsi" w:hAnsiTheme="minorHAnsi" w:cstheme="minorHAnsi"/>
                <w:sz w:val="22"/>
                <w:szCs w:val="22"/>
                <w:lang w:val="en-IN" w:eastAsia="en-IN"/>
              </w:rPr>
              <w:t>International</w:t>
            </w:r>
            <w:r w:rsidRPr="00312BF7">
              <w:rPr>
                <w:rFonts w:asciiTheme="minorHAnsi" w:hAnsiTheme="minorHAnsi" w:cstheme="minorHAnsi"/>
                <w:sz w:val="22"/>
                <w:szCs w:val="22"/>
                <w:lang w:val="en-IN" w:eastAsia="en-IN"/>
              </w:rPr>
              <w:t xml:space="preserve"> p ltd.</w:t>
            </w:r>
          </w:p>
        </w:tc>
        <w:tc>
          <w:tcPr>
            <w:tcW w:w="1417" w:type="dxa"/>
            <w:shd w:val="clear" w:color="auto" w:fill="auto"/>
            <w:vAlign w:val="center"/>
            <w:hideMark/>
          </w:tcPr>
          <w:p w14:paraId="3C477EFA" w14:textId="0222BCD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(0.28)</w:t>
            </w:r>
          </w:p>
        </w:tc>
        <w:tc>
          <w:tcPr>
            <w:tcW w:w="1134" w:type="dxa"/>
            <w:shd w:val="clear" w:color="auto" w:fill="auto"/>
            <w:vAlign w:val="center"/>
            <w:hideMark/>
          </w:tcPr>
          <w:p w14:paraId="12E25E28" w14:textId="4C16227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142D46A" w14:textId="051D174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BDB9C9B" w14:textId="7A518FF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313C5B1" w14:textId="0DDB4AE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(0.28)</w:t>
            </w:r>
          </w:p>
        </w:tc>
      </w:tr>
      <w:tr w:rsidR="00B61A89" w:rsidRPr="00312BF7" w14:paraId="78C3D3FC" w14:textId="77777777" w:rsidTr="00765CBF">
        <w:trPr>
          <w:trHeight w:val="413"/>
        </w:trPr>
        <w:tc>
          <w:tcPr>
            <w:tcW w:w="3119" w:type="dxa"/>
            <w:shd w:val="clear" w:color="auto" w:fill="auto"/>
            <w:noWrap/>
            <w:vAlign w:val="center"/>
            <w:hideMark/>
          </w:tcPr>
          <w:p w14:paraId="0FE7149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2F0EDB5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Gift</w:t>
            </w:r>
          </w:p>
        </w:tc>
        <w:tc>
          <w:tcPr>
            <w:tcW w:w="2410" w:type="dxa"/>
            <w:shd w:val="clear" w:color="auto" w:fill="auto"/>
            <w:vAlign w:val="center"/>
            <w:hideMark/>
          </w:tcPr>
          <w:p w14:paraId="6801B90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ANC Contracting India Pvt Ltd</w:t>
            </w:r>
          </w:p>
        </w:tc>
        <w:tc>
          <w:tcPr>
            <w:tcW w:w="1417" w:type="dxa"/>
            <w:shd w:val="clear" w:color="auto" w:fill="auto"/>
            <w:vAlign w:val="center"/>
            <w:hideMark/>
          </w:tcPr>
          <w:p w14:paraId="4E62A6D5" w14:textId="30D4B48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5A8A9227" w14:textId="0835702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115BAA9" w14:textId="48121F8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9A6ACBB" w14:textId="260C902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5A3D3269" w14:textId="07809B7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44535503" w14:textId="77777777" w:rsidTr="00765CBF">
        <w:trPr>
          <w:trHeight w:val="480"/>
        </w:trPr>
        <w:tc>
          <w:tcPr>
            <w:tcW w:w="3119" w:type="dxa"/>
            <w:shd w:val="clear" w:color="auto" w:fill="auto"/>
            <w:noWrap/>
            <w:vAlign w:val="center"/>
            <w:hideMark/>
          </w:tcPr>
          <w:p w14:paraId="0BA875B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58B7C69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Palm Terrace</w:t>
            </w:r>
          </w:p>
        </w:tc>
        <w:tc>
          <w:tcPr>
            <w:tcW w:w="2410" w:type="dxa"/>
            <w:shd w:val="clear" w:color="auto" w:fill="auto"/>
            <w:vAlign w:val="center"/>
            <w:hideMark/>
          </w:tcPr>
          <w:p w14:paraId="1D4B6189" w14:textId="5C29DF5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EMMAR MGF</w:t>
            </w:r>
          </w:p>
        </w:tc>
        <w:tc>
          <w:tcPr>
            <w:tcW w:w="1417" w:type="dxa"/>
            <w:shd w:val="clear" w:color="auto" w:fill="auto"/>
            <w:vAlign w:val="center"/>
            <w:hideMark/>
          </w:tcPr>
          <w:p w14:paraId="761EC89C" w14:textId="61A5579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1.11</w:t>
            </w:r>
          </w:p>
        </w:tc>
        <w:tc>
          <w:tcPr>
            <w:tcW w:w="1134" w:type="dxa"/>
            <w:shd w:val="clear" w:color="auto" w:fill="auto"/>
            <w:vAlign w:val="center"/>
            <w:hideMark/>
          </w:tcPr>
          <w:p w14:paraId="0E4741D0" w14:textId="023E973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1.11</w:t>
            </w:r>
          </w:p>
        </w:tc>
        <w:tc>
          <w:tcPr>
            <w:tcW w:w="1134" w:type="dxa"/>
            <w:shd w:val="clear" w:color="auto" w:fill="auto"/>
            <w:vAlign w:val="center"/>
            <w:hideMark/>
          </w:tcPr>
          <w:p w14:paraId="5EB48CBF" w14:textId="24B8580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F886077" w14:textId="4F14C49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DE99058" w14:textId="6AC62DA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1DC5182E" w14:textId="77777777" w:rsidTr="00765CBF">
        <w:trPr>
          <w:trHeight w:val="494"/>
        </w:trPr>
        <w:tc>
          <w:tcPr>
            <w:tcW w:w="3119" w:type="dxa"/>
            <w:shd w:val="clear" w:color="auto" w:fill="auto"/>
            <w:noWrap/>
            <w:vAlign w:val="center"/>
            <w:hideMark/>
          </w:tcPr>
          <w:p w14:paraId="4BF1342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7F6A6A6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Orchid Heights</w:t>
            </w:r>
          </w:p>
        </w:tc>
        <w:tc>
          <w:tcPr>
            <w:tcW w:w="2410" w:type="dxa"/>
            <w:shd w:val="clear" w:color="auto" w:fill="auto"/>
            <w:vAlign w:val="center"/>
            <w:hideMark/>
          </w:tcPr>
          <w:p w14:paraId="3080A7A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Neelkamal Realtors </w:t>
            </w:r>
            <w:proofErr w:type="gramStart"/>
            <w:r w:rsidRPr="00312BF7">
              <w:rPr>
                <w:rFonts w:asciiTheme="minorHAnsi" w:hAnsiTheme="minorHAnsi" w:cstheme="minorHAnsi"/>
                <w:sz w:val="22"/>
                <w:szCs w:val="22"/>
                <w:lang w:val="en-IN" w:eastAsia="en-IN"/>
              </w:rPr>
              <w:t>Towers  Pvt</w:t>
            </w:r>
            <w:proofErr w:type="gramEnd"/>
            <w:r w:rsidRPr="00312BF7">
              <w:rPr>
                <w:rFonts w:asciiTheme="minorHAnsi" w:hAnsiTheme="minorHAnsi" w:cstheme="minorHAnsi"/>
                <w:sz w:val="22"/>
                <w:szCs w:val="22"/>
                <w:lang w:val="en-IN" w:eastAsia="en-IN"/>
              </w:rPr>
              <w:t xml:space="preserve"> Ltd.</w:t>
            </w:r>
          </w:p>
        </w:tc>
        <w:tc>
          <w:tcPr>
            <w:tcW w:w="1417" w:type="dxa"/>
            <w:shd w:val="clear" w:color="auto" w:fill="auto"/>
            <w:vAlign w:val="center"/>
            <w:hideMark/>
          </w:tcPr>
          <w:p w14:paraId="6849F393" w14:textId="4112976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1.63</w:t>
            </w:r>
          </w:p>
        </w:tc>
        <w:tc>
          <w:tcPr>
            <w:tcW w:w="1134" w:type="dxa"/>
            <w:shd w:val="clear" w:color="auto" w:fill="auto"/>
            <w:vAlign w:val="center"/>
            <w:hideMark/>
          </w:tcPr>
          <w:p w14:paraId="6CFA748B" w14:textId="0EB45AE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F55F866" w14:textId="5FB4426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0273D4C" w14:textId="3D83E6E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C6730B9" w14:textId="4094116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1.63</w:t>
            </w:r>
          </w:p>
        </w:tc>
      </w:tr>
      <w:tr w:rsidR="00B61A89" w:rsidRPr="00312BF7" w14:paraId="47DD76EB" w14:textId="77777777" w:rsidTr="00765CBF">
        <w:trPr>
          <w:trHeight w:val="480"/>
        </w:trPr>
        <w:tc>
          <w:tcPr>
            <w:tcW w:w="3119" w:type="dxa"/>
            <w:shd w:val="clear" w:color="auto" w:fill="auto"/>
            <w:noWrap/>
            <w:vAlign w:val="center"/>
            <w:hideMark/>
          </w:tcPr>
          <w:p w14:paraId="2EA44DC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7048B69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Ambedkarnagar</w:t>
            </w:r>
            <w:proofErr w:type="spellEnd"/>
            <w:r w:rsidRPr="00312BF7">
              <w:rPr>
                <w:rFonts w:asciiTheme="minorHAnsi" w:hAnsiTheme="minorHAnsi" w:cstheme="minorHAnsi"/>
                <w:sz w:val="22"/>
                <w:szCs w:val="22"/>
                <w:lang w:val="en-IN" w:eastAsia="en-IN"/>
              </w:rPr>
              <w:t xml:space="preserve"> -PW061</w:t>
            </w:r>
          </w:p>
        </w:tc>
        <w:tc>
          <w:tcPr>
            <w:tcW w:w="2410" w:type="dxa"/>
            <w:shd w:val="clear" w:color="auto" w:fill="auto"/>
            <w:vAlign w:val="center"/>
            <w:hideMark/>
          </w:tcPr>
          <w:p w14:paraId="30919CE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MVVNL</w:t>
            </w:r>
          </w:p>
        </w:tc>
        <w:tc>
          <w:tcPr>
            <w:tcW w:w="1417" w:type="dxa"/>
            <w:shd w:val="clear" w:color="auto" w:fill="auto"/>
            <w:vAlign w:val="center"/>
            <w:hideMark/>
          </w:tcPr>
          <w:p w14:paraId="61FE3C52" w14:textId="214EEC4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(2.53)</w:t>
            </w:r>
          </w:p>
        </w:tc>
        <w:tc>
          <w:tcPr>
            <w:tcW w:w="1134" w:type="dxa"/>
            <w:shd w:val="clear" w:color="auto" w:fill="auto"/>
            <w:vAlign w:val="center"/>
            <w:hideMark/>
          </w:tcPr>
          <w:p w14:paraId="184763CC" w14:textId="6BCBA6E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(2.53)</w:t>
            </w:r>
          </w:p>
        </w:tc>
        <w:tc>
          <w:tcPr>
            <w:tcW w:w="1134" w:type="dxa"/>
            <w:shd w:val="clear" w:color="auto" w:fill="auto"/>
            <w:vAlign w:val="center"/>
            <w:hideMark/>
          </w:tcPr>
          <w:p w14:paraId="05CC4714" w14:textId="2C8FDB0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8CF8610" w14:textId="0DFA814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C56C558" w14:textId="5ABC01D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1.69</w:t>
            </w:r>
          </w:p>
        </w:tc>
      </w:tr>
      <w:tr w:rsidR="00B61A89" w:rsidRPr="00312BF7" w14:paraId="7276FA6E" w14:textId="77777777" w:rsidTr="00765CBF">
        <w:trPr>
          <w:trHeight w:val="480"/>
        </w:trPr>
        <w:tc>
          <w:tcPr>
            <w:tcW w:w="3119" w:type="dxa"/>
            <w:shd w:val="clear" w:color="auto" w:fill="auto"/>
            <w:noWrap/>
            <w:vAlign w:val="center"/>
            <w:hideMark/>
          </w:tcPr>
          <w:p w14:paraId="1627E6D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13CECAC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WBSEDCL- PW57-59</w:t>
            </w:r>
          </w:p>
        </w:tc>
        <w:tc>
          <w:tcPr>
            <w:tcW w:w="2410" w:type="dxa"/>
            <w:shd w:val="clear" w:color="auto" w:fill="auto"/>
            <w:vAlign w:val="center"/>
            <w:hideMark/>
          </w:tcPr>
          <w:p w14:paraId="7F45E88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WBSEDCL</w:t>
            </w:r>
          </w:p>
        </w:tc>
        <w:tc>
          <w:tcPr>
            <w:tcW w:w="1417" w:type="dxa"/>
            <w:shd w:val="clear" w:color="auto" w:fill="auto"/>
            <w:vAlign w:val="center"/>
            <w:hideMark/>
          </w:tcPr>
          <w:p w14:paraId="53F6CC79" w14:textId="5A23FA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t>
            </w:r>
          </w:p>
        </w:tc>
        <w:tc>
          <w:tcPr>
            <w:tcW w:w="1134" w:type="dxa"/>
            <w:shd w:val="clear" w:color="auto" w:fill="auto"/>
            <w:vAlign w:val="center"/>
            <w:hideMark/>
          </w:tcPr>
          <w:p w14:paraId="68328F30" w14:textId="314C96F3" w:rsidR="00B61A89" w:rsidRPr="00312BF7" w:rsidRDefault="00B61A89" w:rsidP="00516B4D">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6AC0FCF" w14:textId="25D1F5E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1E75D34" w14:textId="5E3D346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3EF6809" w14:textId="0E52A72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1ADB5774" w14:textId="77777777" w:rsidTr="00765CBF">
        <w:trPr>
          <w:trHeight w:val="480"/>
        </w:trPr>
        <w:tc>
          <w:tcPr>
            <w:tcW w:w="3119" w:type="dxa"/>
            <w:shd w:val="clear" w:color="auto" w:fill="auto"/>
            <w:noWrap/>
            <w:vAlign w:val="center"/>
            <w:hideMark/>
          </w:tcPr>
          <w:p w14:paraId="5972540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Power</w:t>
            </w:r>
          </w:p>
        </w:tc>
        <w:tc>
          <w:tcPr>
            <w:tcW w:w="2693" w:type="dxa"/>
            <w:shd w:val="clear" w:color="auto" w:fill="auto"/>
            <w:vAlign w:val="center"/>
            <w:hideMark/>
          </w:tcPr>
          <w:p w14:paraId="120DA8E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Bulandshahr</w:t>
            </w:r>
            <w:proofErr w:type="spellEnd"/>
            <w:r w:rsidRPr="00312BF7">
              <w:rPr>
                <w:rFonts w:asciiTheme="minorHAnsi" w:hAnsiTheme="minorHAnsi" w:cstheme="minorHAnsi"/>
                <w:sz w:val="22"/>
                <w:szCs w:val="22"/>
                <w:lang w:val="en-IN" w:eastAsia="en-IN"/>
              </w:rPr>
              <w:t xml:space="preserve"> - PW062</w:t>
            </w:r>
          </w:p>
        </w:tc>
        <w:tc>
          <w:tcPr>
            <w:tcW w:w="2410" w:type="dxa"/>
            <w:shd w:val="clear" w:color="auto" w:fill="auto"/>
            <w:vAlign w:val="center"/>
            <w:hideMark/>
          </w:tcPr>
          <w:p w14:paraId="3116113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PVVNL</w:t>
            </w:r>
          </w:p>
        </w:tc>
        <w:tc>
          <w:tcPr>
            <w:tcW w:w="1417" w:type="dxa"/>
            <w:shd w:val="clear" w:color="auto" w:fill="auto"/>
            <w:vAlign w:val="center"/>
            <w:hideMark/>
          </w:tcPr>
          <w:p w14:paraId="7DEA63F5" w14:textId="10D8FB5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4.55</w:t>
            </w:r>
          </w:p>
        </w:tc>
        <w:tc>
          <w:tcPr>
            <w:tcW w:w="1134" w:type="dxa"/>
            <w:shd w:val="clear" w:color="auto" w:fill="auto"/>
            <w:vAlign w:val="center"/>
            <w:hideMark/>
          </w:tcPr>
          <w:p w14:paraId="1F4DDCF5" w14:textId="09EC8F6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4.55</w:t>
            </w:r>
          </w:p>
        </w:tc>
        <w:tc>
          <w:tcPr>
            <w:tcW w:w="1134" w:type="dxa"/>
            <w:shd w:val="clear" w:color="auto" w:fill="auto"/>
            <w:vAlign w:val="center"/>
            <w:hideMark/>
          </w:tcPr>
          <w:p w14:paraId="092257C2" w14:textId="02D47E4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58D5C29" w14:textId="6D0FA66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B154A98" w14:textId="13E3400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06B2017B" w14:textId="77777777" w:rsidTr="00765CBF">
        <w:trPr>
          <w:trHeight w:val="354"/>
        </w:trPr>
        <w:tc>
          <w:tcPr>
            <w:tcW w:w="3119" w:type="dxa"/>
            <w:shd w:val="clear" w:color="auto" w:fill="auto"/>
            <w:noWrap/>
            <w:vAlign w:val="center"/>
            <w:hideMark/>
          </w:tcPr>
          <w:p w14:paraId="6BB6B36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5B0CCA4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WBSEDCL NORTH - PW063</w:t>
            </w:r>
            <w:r w:rsidRPr="00312BF7">
              <w:rPr>
                <w:rFonts w:asciiTheme="minorHAnsi" w:hAnsiTheme="minorHAnsi" w:cstheme="minorHAnsi"/>
                <w:sz w:val="22"/>
                <w:szCs w:val="22"/>
                <w:lang w:val="en-IN" w:eastAsia="en-IN"/>
              </w:rPr>
              <w:br/>
              <w:t xml:space="preserve">(North 24 </w:t>
            </w:r>
            <w:proofErr w:type="spellStart"/>
            <w:r w:rsidRPr="00312BF7">
              <w:rPr>
                <w:rFonts w:asciiTheme="minorHAnsi" w:hAnsiTheme="minorHAnsi" w:cstheme="minorHAnsi"/>
                <w:sz w:val="22"/>
                <w:szCs w:val="22"/>
                <w:lang w:val="en-IN" w:eastAsia="en-IN"/>
              </w:rPr>
              <w:t>Paraganas</w:t>
            </w:r>
            <w:proofErr w:type="spellEnd"/>
            <w:r w:rsidRPr="00312BF7">
              <w:rPr>
                <w:rFonts w:asciiTheme="minorHAnsi" w:hAnsiTheme="minorHAnsi" w:cstheme="minorHAnsi"/>
                <w:sz w:val="22"/>
                <w:szCs w:val="22"/>
                <w:lang w:val="en-IN" w:eastAsia="en-IN"/>
              </w:rPr>
              <w:t>)</w:t>
            </w:r>
          </w:p>
        </w:tc>
        <w:tc>
          <w:tcPr>
            <w:tcW w:w="2410" w:type="dxa"/>
            <w:shd w:val="clear" w:color="auto" w:fill="auto"/>
            <w:vAlign w:val="center"/>
            <w:hideMark/>
          </w:tcPr>
          <w:p w14:paraId="14B92CF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WBSEDCL</w:t>
            </w:r>
          </w:p>
        </w:tc>
        <w:tc>
          <w:tcPr>
            <w:tcW w:w="1417" w:type="dxa"/>
            <w:shd w:val="clear" w:color="auto" w:fill="auto"/>
            <w:vAlign w:val="center"/>
            <w:hideMark/>
          </w:tcPr>
          <w:p w14:paraId="62A97B04" w14:textId="5C4A71A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4F17AD6D" w14:textId="2EF79666"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5A651E77" w14:textId="2CFC78C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44E9C56" w14:textId="0C6EF77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6D078AC" w14:textId="101B797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0D48DC51" w14:textId="77777777" w:rsidTr="00765CBF">
        <w:trPr>
          <w:trHeight w:val="289"/>
        </w:trPr>
        <w:tc>
          <w:tcPr>
            <w:tcW w:w="3119" w:type="dxa"/>
            <w:shd w:val="clear" w:color="auto" w:fill="auto"/>
            <w:noWrap/>
            <w:vAlign w:val="center"/>
            <w:hideMark/>
          </w:tcPr>
          <w:p w14:paraId="75EF787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7EEE451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Moradabad- PW64</w:t>
            </w:r>
          </w:p>
        </w:tc>
        <w:tc>
          <w:tcPr>
            <w:tcW w:w="2410" w:type="dxa"/>
            <w:shd w:val="clear" w:color="auto" w:fill="auto"/>
            <w:vAlign w:val="center"/>
            <w:hideMark/>
          </w:tcPr>
          <w:p w14:paraId="15DCD8E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PVVNL</w:t>
            </w:r>
          </w:p>
        </w:tc>
        <w:tc>
          <w:tcPr>
            <w:tcW w:w="1417" w:type="dxa"/>
            <w:shd w:val="clear" w:color="auto" w:fill="auto"/>
            <w:vAlign w:val="center"/>
            <w:hideMark/>
          </w:tcPr>
          <w:p w14:paraId="0A5A4163" w14:textId="0164CF5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4.05</w:t>
            </w:r>
          </w:p>
        </w:tc>
        <w:tc>
          <w:tcPr>
            <w:tcW w:w="1134" w:type="dxa"/>
            <w:shd w:val="clear" w:color="auto" w:fill="auto"/>
            <w:vAlign w:val="center"/>
            <w:hideMark/>
          </w:tcPr>
          <w:p w14:paraId="4AE73EE3" w14:textId="6522271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4.05</w:t>
            </w:r>
          </w:p>
        </w:tc>
        <w:tc>
          <w:tcPr>
            <w:tcW w:w="1134" w:type="dxa"/>
            <w:shd w:val="clear" w:color="auto" w:fill="auto"/>
            <w:vAlign w:val="center"/>
            <w:hideMark/>
          </w:tcPr>
          <w:p w14:paraId="24647444" w14:textId="6CB32D9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CCD1A76" w14:textId="181744A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37CFED4" w14:textId="090EF9C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634C566A" w14:textId="77777777" w:rsidTr="00765CBF">
        <w:trPr>
          <w:trHeight w:val="288"/>
        </w:trPr>
        <w:tc>
          <w:tcPr>
            <w:tcW w:w="3119" w:type="dxa"/>
            <w:shd w:val="clear" w:color="auto" w:fill="auto"/>
            <w:noWrap/>
            <w:vAlign w:val="center"/>
            <w:hideMark/>
          </w:tcPr>
          <w:p w14:paraId="3F38C5F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000FC44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Amroha</w:t>
            </w:r>
            <w:proofErr w:type="spellEnd"/>
            <w:r w:rsidRPr="00312BF7">
              <w:rPr>
                <w:rFonts w:asciiTheme="minorHAnsi" w:hAnsiTheme="minorHAnsi" w:cstheme="minorHAnsi"/>
                <w:sz w:val="22"/>
                <w:szCs w:val="22"/>
                <w:lang w:val="en-IN" w:eastAsia="en-IN"/>
              </w:rPr>
              <w:t>- PW065</w:t>
            </w:r>
          </w:p>
        </w:tc>
        <w:tc>
          <w:tcPr>
            <w:tcW w:w="2410" w:type="dxa"/>
            <w:shd w:val="clear" w:color="auto" w:fill="auto"/>
            <w:vAlign w:val="center"/>
            <w:hideMark/>
          </w:tcPr>
          <w:p w14:paraId="77EA14C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PVVNL</w:t>
            </w:r>
          </w:p>
        </w:tc>
        <w:tc>
          <w:tcPr>
            <w:tcW w:w="1417" w:type="dxa"/>
            <w:shd w:val="clear" w:color="auto" w:fill="auto"/>
            <w:vAlign w:val="center"/>
            <w:hideMark/>
          </w:tcPr>
          <w:p w14:paraId="4E7AC85B" w14:textId="4BC882D6"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614D7A4F" w14:textId="66501C10" w:rsidR="00B61A89" w:rsidRPr="00312BF7" w:rsidRDefault="00B61A89" w:rsidP="00516B4D">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45A01F0" w14:textId="30E9A20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C093AD7" w14:textId="4FB180A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9231E40" w14:textId="1237187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3EC0E80B" w14:textId="77777777" w:rsidTr="00765CBF">
        <w:trPr>
          <w:trHeight w:val="635"/>
        </w:trPr>
        <w:tc>
          <w:tcPr>
            <w:tcW w:w="3119" w:type="dxa"/>
            <w:shd w:val="clear" w:color="auto" w:fill="auto"/>
            <w:noWrap/>
            <w:vAlign w:val="center"/>
            <w:hideMark/>
          </w:tcPr>
          <w:p w14:paraId="029C003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35C02FE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Bhuj - PW067</w:t>
            </w:r>
          </w:p>
        </w:tc>
        <w:tc>
          <w:tcPr>
            <w:tcW w:w="2410" w:type="dxa"/>
            <w:shd w:val="clear" w:color="auto" w:fill="auto"/>
            <w:vAlign w:val="center"/>
            <w:hideMark/>
          </w:tcPr>
          <w:p w14:paraId="28FB153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PGCIL - (Bhuj </w:t>
            </w:r>
            <w:proofErr w:type="spellStart"/>
            <w:r w:rsidRPr="00312BF7">
              <w:rPr>
                <w:rFonts w:asciiTheme="minorHAnsi" w:hAnsiTheme="minorHAnsi" w:cstheme="minorHAnsi"/>
                <w:sz w:val="22"/>
                <w:szCs w:val="22"/>
                <w:lang w:val="en-IN" w:eastAsia="en-IN"/>
              </w:rPr>
              <w:t>Bhanaskanta</w:t>
            </w:r>
            <w:proofErr w:type="spellEnd"/>
            <w:r w:rsidRPr="00312BF7">
              <w:rPr>
                <w:rFonts w:asciiTheme="minorHAnsi" w:hAnsiTheme="minorHAnsi" w:cstheme="minorHAnsi"/>
                <w:sz w:val="22"/>
                <w:szCs w:val="22"/>
                <w:lang w:val="en-IN" w:eastAsia="en-IN"/>
              </w:rPr>
              <w:t xml:space="preserve"> Transmission Line - TW02)</w:t>
            </w:r>
          </w:p>
        </w:tc>
        <w:tc>
          <w:tcPr>
            <w:tcW w:w="1417" w:type="dxa"/>
            <w:shd w:val="clear" w:color="auto" w:fill="auto"/>
            <w:vAlign w:val="center"/>
            <w:hideMark/>
          </w:tcPr>
          <w:p w14:paraId="62B37489" w14:textId="7B4D702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3.39</w:t>
            </w:r>
          </w:p>
        </w:tc>
        <w:tc>
          <w:tcPr>
            <w:tcW w:w="1134" w:type="dxa"/>
            <w:shd w:val="clear" w:color="auto" w:fill="auto"/>
            <w:vAlign w:val="center"/>
            <w:hideMark/>
          </w:tcPr>
          <w:p w14:paraId="722623FD" w14:textId="6BDF1EE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3.39</w:t>
            </w:r>
          </w:p>
        </w:tc>
        <w:tc>
          <w:tcPr>
            <w:tcW w:w="1134" w:type="dxa"/>
            <w:shd w:val="clear" w:color="auto" w:fill="auto"/>
            <w:vAlign w:val="center"/>
            <w:hideMark/>
          </w:tcPr>
          <w:p w14:paraId="3C3F8EE8" w14:textId="7F98035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D5A26A1" w14:textId="32E67DC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688F237" w14:textId="2528C9B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37D26090" w14:textId="77777777" w:rsidTr="00765CBF">
        <w:trPr>
          <w:trHeight w:val="650"/>
        </w:trPr>
        <w:tc>
          <w:tcPr>
            <w:tcW w:w="3119" w:type="dxa"/>
            <w:shd w:val="clear" w:color="auto" w:fill="auto"/>
            <w:noWrap/>
            <w:vAlign w:val="center"/>
            <w:hideMark/>
          </w:tcPr>
          <w:p w14:paraId="0992D37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60C6BA5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Bhuj_2 - PW068</w:t>
            </w:r>
          </w:p>
        </w:tc>
        <w:tc>
          <w:tcPr>
            <w:tcW w:w="2410" w:type="dxa"/>
            <w:shd w:val="clear" w:color="auto" w:fill="auto"/>
            <w:vAlign w:val="center"/>
            <w:hideMark/>
          </w:tcPr>
          <w:p w14:paraId="42E88EF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PGCIL - (Bhuj </w:t>
            </w:r>
            <w:proofErr w:type="spellStart"/>
            <w:r w:rsidRPr="00312BF7">
              <w:rPr>
                <w:rFonts w:asciiTheme="minorHAnsi" w:hAnsiTheme="minorHAnsi" w:cstheme="minorHAnsi"/>
                <w:sz w:val="22"/>
                <w:szCs w:val="22"/>
                <w:lang w:val="en-IN" w:eastAsia="en-IN"/>
              </w:rPr>
              <w:t>Bhanaskanta</w:t>
            </w:r>
            <w:proofErr w:type="spellEnd"/>
            <w:r w:rsidRPr="00312BF7">
              <w:rPr>
                <w:rFonts w:asciiTheme="minorHAnsi" w:hAnsiTheme="minorHAnsi" w:cstheme="minorHAnsi"/>
                <w:sz w:val="22"/>
                <w:szCs w:val="22"/>
                <w:lang w:val="en-IN" w:eastAsia="en-IN"/>
              </w:rPr>
              <w:t xml:space="preserve"> Transmission Line - TW05)</w:t>
            </w:r>
          </w:p>
        </w:tc>
        <w:tc>
          <w:tcPr>
            <w:tcW w:w="1417" w:type="dxa"/>
            <w:shd w:val="clear" w:color="auto" w:fill="auto"/>
            <w:vAlign w:val="center"/>
            <w:hideMark/>
          </w:tcPr>
          <w:p w14:paraId="045EA0C6" w14:textId="027732F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1.36</w:t>
            </w:r>
          </w:p>
        </w:tc>
        <w:tc>
          <w:tcPr>
            <w:tcW w:w="1134" w:type="dxa"/>
            <w:shd w:val="clear" w:color="auto" w:fill="auto"/>
            <w:vAlign w:val="center"/>
            <w:hideMark/>
          </w:tcPr>
          <w:p w14:paraId="6EB302B1" w14:textId="26EEF44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1.36</w:t>
            </w:r>
          </w:p>
        </w:tc>
        <w:tc>
          <w:tcPr>
            <w:tcW w:w="1134" w:type="dxa"/>
            <w:shd w:val="clear" w:color="auto" w:fill="auto"/>
            <w:vAlign w:val="center"/>
            <w:hideMark/>
          </w:tcPr>
          <w:p w14:paraId="647B2EF8" w14:textId="05C48EE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4C5C4DF" w14:textId="4F74FFB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21E849E" w14:textId="28CE9BE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2F8D2AC2" w14:textId="77777777" w:rsidTr="00765CBF">
        <w:trPr>
          <w:trHeight w:val="355"/>
        </w:trPr>
        <w:tc>
          <w:tcPr>
            <w:tcW w:w="3119" w:type="dxa"/>
            <w:shd w:val="clear" w:color="auto" w:fill="auto"/>
            <w:noWrap/>
            <w:vAlign w:val="center"/>
            <w:hideMark/>
          </w:tcPr>
          <w:p w14:paraId="1CCF52E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58AB17B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Gonda - PW069</w:t>
            </w:r>
          </w:p>
        </w:tc>
        <w:tc>
          <w:tcPr>
            <w:tcW w:w="2410" w:type="dxa"/>
            <w:shd w:val="clear" w:color="auto" w:fill="auto"/>
            <w:vAlign w:val="center"/>
            <w:hideMark/>
          </w:tcPr>
          <w:p w14:paraId="36B8C39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MVVNL</w:t>
            </w:r>
          </w:p>
        </w:tc>
        <w:tc>
          <w:tcPr>
            <w:tcW w:w="1417" w:type="dxa"/>
            <w:shd w:val="clear" w:color="auto" w:fill="auto"/>
            <w:vAlign w:val="center"/>
            <w:hideMark/>
          </w:tcPr>
          <w:p w14:paraId="1D586A38" w14:textId="51B4038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0.30</w:t>
            </w:r>
          </w:p>
        </w:tc>
        <w:tc>
          <w:tcPr>
            <w:tcW w:w="1134" w:type="dxa"/>
            <w:shd w:val="clear" w:color="auto" w:fill="auto"/>
            <w:vAlign w:val="center"/>
            <w:hideMark/>
          </w:tcPr>
          <w:p w14:paraId="7B6B2DC2" w14:textId="190003D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0.30</w:t>
            </w:r>
          </w:p>
        </w:tc>
        <w:tc>
          <w:tcPr>
            <w:tcW w:w="1134" w:type="dxa"/>
            <w:shd w:val="clear" w:color="auto" w:fill="auto"/>
            <w:vAlign w:val="center"/>
            <w:hideMark/>
          </w:tcPr>
          <w:p w14:paraId="59C76037" w14:textId="60ABD2A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0C2F7D2" w14:textId="5683961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2AA04F6" w14:textId="1940293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2C605BD4" w14:textId="77777777" w:rsidTr="00765CBF">
        <w:trPr>
          <w:trHeight w:val="716"/>
        </w:trPr>
        <w:tc>
          <w:tcPr>
            <w:tcW w:w="3119" w:type="dxa"/>
            <w:shd w:val="clear" w:color="auto" w:fill="auto"/>
            <w:noWrap/>
            <w:vAlign w:val="center"/>
            <w:hideMark/>
          </w:tcPr>
          <w:p w14:paraId="55AE22B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14761F2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IPDS South 24 </w:t>
            </w:r>
            <w:proofErr w:type="spellStart"/>
            <w:r w:rsidRPr="00312BF7">
              <w:rPr>
                <w:rFonts w:asciiTheme="minorHAnsi" w:hAnsiTheme="minorHAnsi" w:cstheme="minorHAnsi"/>
                <w:sz w:val="22"/>
                <w:szCs w:val="22"/>
                <w:lang w:val="en-IN" w:eastAsia="en-IN"/>
              </w:rPr>
              <w:t>Paraganas</w:t>
            </w:r>
            <w:proofErr w:type="spellEnd"/>
            <w:r w:rsidRPr="00312BF7">
              <w:rPr>
                <w:rFonts w:asciiTheme="minorHAnsi" w:hAnsiTheme="minorHAnsi" w:cstheme="minorHAnsi"/>
                <w:sz w:val="22"/>
                <w:szCs w:val="22"/>
                <w:lang w:val="en-IN" w:eastAsia="en-IN"/>
              </w:rPr>
              <w:t>- PW070</w:t>
            </w:r>
          </w:p>
        </w:tc>
        <w:tc>
          <w:tcPr>
            <w:tcW w:w="2410" w:type="dxa"/>
            <w:shd w:val="clear" w:color="auto" w:fill="auto"/>
            <w:vAlign w:val="center"/>
            <w:hideMark/>
          </w:tcPr>
          <w:p w14:paraId="12959A6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West Bengal State Electricity Distribution Co. Ltd.</w:t>
            </w:r>
          </w:p>
        </w:tc>
        <w:tc>
          <w:tcPr>
            <w:tcW w:w="1417" w:type="dxa"/>
            <w:shd w:val="clear" w:color="auto" w:fill="auto"/>
            <w:vAlign w:val="center"/>
            <w:hideMark/>
          </w:tcPr>
          <w:p w14:paraId="4FC3CF7E" w14:textId="4030072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10.52</w:t>
            </w:r>
          </w:p>
        </w:tc>
        <w:tc>
          <w:tcPr>
            <w:tcW w:w="1134" w:type="dxa"/>
            <w:shd w:val="clear" w:color="auto" w:fill="auto"/>
            <w:vAlign w:val="center"/>
            <w:hideMark/>
          </w:tcPr>
          <w:p w14:paraId="508745F8" w14:textId="3B327F0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10.52</w:t>
            </w:r>
          </w:p>
        </w:tc>
        <w:tc>
          <w:tcPr>
            <w:tcW w:w="1134" w:type="dxa"/>
            <w:shd w:val="clear" w:color="auto" w:fill="auto"/>
            <w:vAlign w:val="center"/>
            <w:hideMark/>
          </w:tcPr>
          <w:p w14:paraId="70941AB3" w14:textId="3ABDC94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CD13C89" w14:textId="1122563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20C4930" w14:textId="4D79E83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166766E7" w14:textId="77777777" w:rsidTr="00765CBF">
        <w:trPr>
          <w:trHeight w:val="70"/>
        </w:trPr>
        <w:tc>
          <w:tcPr>
            <w:tcW w:w="3119" w:type="dxa"/>
            <w:shd w:val="clear" w:color="auto" w:fill="auto"/>
            <w:noWrap/>
            <w:vAlign w:val="center"/>
            <w:hideMark/>
          </w:tcPr>
          <w:p w14:paraId="07AFA00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7799CB2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DDUGJY-South </w:t>
            </w:r>
            <w:proofErr w:type="spellStart"/>
            <w:r w:rsidRPr="00312BF7">
              <w:rPr>
                <w:rFonts w:asciiTheme="minorHAnsi" w:hAnsiTheme="minorHAnsi" w:cstheme="minorHAnsi"/>
                <w:sz w:val="22"/>
                <w:szCs w:val="22"/>
                <w:lang w:val="en-IN" w:eastAsia="en-IN"/>
              </w:rPr>
              <w:t>paragnas</w:t>
            </w:r>
            <w:proofErr w:type="spellEnd"/>
            <w:r w:rsidRPr="00312BF7">
              <w:rPr>
                <w:rFonts w:asciiTheme="minorHAnsi" w:hAnsiTheme="minorHAnsi" w:cstheme="minorHAnsi"/>
                <w:sz w:val="22"/>
                <w:szCs w:val="22"/>
                <w:lang w:val="en-IN" w:eastAsia="en-IN"/>
              </w:rPr>
              <w:t xml:space="preserve"> - PW071</w:t>
            </w:r>
          </w:p>
        </w:tc>
        <w:tc>
          <w:tcPr>
            <w:tcW w:w="2410" w:type="dxa"/>
            <w:shd w:val="clear" w:color="auto" w:fill="auto"/>
            <w:vAlign w:val="center"/>
            <w:hideMark/>
          </w:tcPr>
          <w:p w14:paraId="6213AF5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West Bengal State Electricity Distribution Co. Ltd.</w:t>
            </w:r>
          </w:p>
        </w:tc>
        <w:tc>
          <w:tcPr>
            <w:tcW w:w="1417" w:type="dxa"/>
            <w:shd w:val="clear" w:color="auto" w:fill="auto"/>
            <w:vAlign w:val="center"/>
            <w:hideMark/>
          </w:tcPr>
          <w:p w14:paraId="53C9133B" w14:textId="7351C21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0.30</w:t>
            </w:r>
          </w:p>
        </w:tc>
        <w:tc>
          <w:tcPr>
            <w:tcW w:w="1134" w:type="dxa"/>
            <w:shd w:val="clear" w:color="auto" w:fill="auto"/>
            <w:vAlign w:val="center"/>
            <w:hideMark/>
          </w:tcPr>
          <w:p w14:paraId="14B23542" w14:textId="210409B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0.30</w:t>
            </w:r>
          </w:p>
        </w:tc>
        <w:tc>
          <w:tcPr>
            <w:tcW w:w="1134" w:type="dxa"/>
            <w:shd w:val="clear" w:color="auto" w:fill="auto"/>
            <w:vAlign w:val="center"/>
            <w:hideMark/>
          </w:tcPr>
          <w:p w14:paraId="13B1DEC0" w14:textId="1DDF9CD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9BB20F3" w14:textId="6D53202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AEBE2C5" w14:textId="58CE598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2D111742" w14:textId="77777777" w:rsidTr="00765CBF">
        <w:trPr>
          <w:trHeight w:val="70"/>
        </w:trPr>
        <w:tc>
          <w:tcPr>
            <w:tcW w:w="3119" w:type="dxa"/>
            <w:shd w:val="clear" w:color="auto" w:fill="auto"/>
            <w:noWrap/>
            <w:vAlign w:val="center"/>
            <w:hideMark/>
          </w:tcPr>
          <w:p w14:paraId="17E35C6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Power</w:t>
            </w:r>
          </w:p>
        </w:tc>
        <w:tc>
          <w:tcPr>
            <w:tcW w:w="2693" w:type="dxa"/>
            <w:shd w:val="clear" w:color="auto" w:fill="auto"/>
            <w:vAlign w:val="center"/>
            <w:hideMark/>
          </w:tcPr>
          <w:p w14:paraId="085C7C8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Paschim Midnapur- PW072</w:t>
            </w:r>
          </w:p>
        </w:tc>
        <w:tc>
          <w:tcPr>
            <w:tcW w:w="2410" w:type="dxa"/>
            <w:shd w:val="clear" w:color="auto" w:fill="auto"/>
            <w:vAlign w:val="center"/>
            <w:hideMark/>
          </w:tcPr>
          <w:p w14:paraId="5F22788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West Bengal State Electricity Distribution Co. Ltd.</w:t>
            </w:r>
          </w:p>
        </w:tc>
        <w:tc>
          <w:tcPr>
            <w:tcW w:w="1417" w:type="dxa"/>
            <w:shd w:val="clear" w:color="auto" w:fill="auto"/>
            <w:vAlign w:val="center"/>
            <w:hideMark/>
          </w:tcPr>
          <w:p w14:paraId="2094FD41" w14:textId="288E829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4.13</w:t>
            </w:r>
          </w:p>
        </w:tc>
        <w:tc>
          <w:tcPr>
            <w:tcW w:w="1134" w:type="dxa"/>
            <w:shd w:val="clear" w:color="auto" w:fill="auto"/>
            <w:vAlign w:val="center"/>
            <w:hideMark/>
          </w:tcPr>
          <w:p w14:paraId="1F1426C5" w14:textId="1E81B4F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4.13</w:t>
            </w:r>
          </w:p>
        </w:tc>
        <w:tc>
          <w:tcPr>
            <w:tcW w:w="1134" w:type="dxa"/>
            <w:shd w:val="clear" w:color="auto" w:fill="auto"/>
            <w:vAlign w:val="center"/>
            <w:hideMark/>
          </w:tcPr>
          <w:p w14:paraId="63201307" w14:textId="2691654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086EDF9" w14:textId="29044DC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3646205" w14:textId="7F4D57D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331D9C28" w14:textId="77777777" w:rsidTr="00765CBF">
        <w:trPr>
          <w:trHeight w:val="70"/>
        </w:trPr>
        <w:tc>
          <w:tcPr>
            <w:tcW w:w="3119" w:type="dxa"/>
            <w:shd w:val="clear" w:color="auto" w:fill="auto"/>
            <w:noWrap/>
            <w:vAlign w:val="center"/>
            <w:hideMark/>
          </w:tcPr>
          <w:p w14:paraId="03B616B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7B925F3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sahibganj</w:t>
            </w:r>
            <w:proofErr w:type="spellEnd"/>
            <w:r w:rsidRPr="00312BF7">
              <w:rPr>
                <w:rFonts w:asciiTheme="minorHAnsi" w:hAnsiTheme="minorHAnsi" w:cstheme="minorHAnsi"/>
                <w:sz w:val="22"/>
                <w:szCs w:val="22"/>
                <w:lang w:val="en-IN" w:eastAsia="en-IN"/>
              </w:rPr>
              <w:t xml:space="preserve"> - PW073</w:t>
            </w:r>
          </w:p>
        </w:tc>
        <w:tc>
          <w:tcPr>
            <w:tcW w:w="2410" w:type="dxa"/>
            <w:shd w:val="clear" w:color="auto" w:fill="auto"/>
            <w:vAlign w:val="center"/>
            <w:hideMark/>
          </w:tcPr>
          <w:p w14:paraId="395BC10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JHARKAND BIJLI VITARAN NIGAM LIMITED</w:t>
            </w:r>
          </w:p>
        </w:tc>
        <w:tc>
          <w:tcPr>
            <w:tcW w:w="1417" w:type="dxa"/>
            <w:shd w:val="clear" w:color="auto" w:fill="auto"/>
            <w:vAlign w:val="center"/>
            <w:hideMark/>
          </w:tcPr>
          <w:p w14:paraId="794F8300" w14:textId="479DA30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0BF2A33A" w14:textId="466C46F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66C983F" w14:textId="75D02FA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F19A139" w14:textId="2B8D0C6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554AD6C1" w14:textId="06E66EF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150E040A" w14:textId="77777777" w:rsidTr="00765CBF">
        <w:trPr>
          <w:trHeight w:val="70"/>
        </w:trPr>
        <w:tc>
          <w:tcPr>
            <w:tcW w:w="3119" w:type="dxa"/>
            <w:shd w:val="clear" w:color="auto" w:fill="auto"/>
            <w:noWrap/>
            <w:vAlign w:val="center"/>
            <w:hideMark/>
          </w:tcPr>
          <w:p w14:paraId="11FC6F8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noWrap/>
            <w:vAlign w:val="center"/>
            <w:hideMark/>
          </w:tcPr>
          <w:p w14:paraId="1C4FE623" w14:textId="4D6B248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Jamshedpur -PW074</w:t>
            </w:r>
          </w:p>
        </w:tc>
        <w:tc>
          <w:tcPr>
            <w:tcW w:w="2410" w:type="dxa"/>
            <w:shd w:val="clear" w:color="auto" w:fill="auto"/>
            <w:vAlign w:val="center"/>
            <w:hideMark/>
          </w:tcPr>
          <w:p w14:paraId="403CA0D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JHARKAND BIJLI VITARAN NIGAM LIMITED</w:t>
            </w:r>
          </w:p>
        </w:tc>
        <w:tc>
          <w:tcPr>
            <w:tcW w:w="1417" w:type="dxa"/>
            <w:shd w:val="clear" w:color="auto" w:fill="auto"/>
            <w:vAlign w:val="center"/>
            <w:hideMark/>
          </w:tcPr>
          <w:p w14:paraId="6DDD9D09" w14:textId="19B5E83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9.32</w:t>
            </w:r>
          </w:p>
        </w:tc>
        <w:tc>
          <w:tcPr>
            <w:tcW w:w="1134" w:type="dxa"/>
            <w:shd w:val="clear" w:color="auto" w:fill="auto"/>
            <w:vAlign w:val="center"/>
            <w:hideMark/>
          </w:tcPr>
          <w:p w14:paraId="1240FB78" w14:textId="42EBF17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1FBF093" w14:textId="4EC1C98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9492A45" w14:textId="5D20E05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6E75E01" w14:textId="736D121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9.32</w:t>
            </w:r>
          </w:p>
        </w:tc>
      </w:tr>
      <w:tr w:rsidR="00B61A89" w:rsidRPr="00312BF7" w14:paraId="16B425F4" w14:textId="77777777" w:rsidTr="00765CBF">
        <w:trPr>
          <w:trHeight w:val="587"/>
        </w:trPr>
        <w:tc>
          <w:tcPr>
            <w:tcW w:w="3119" w:type="dxa"/>
            <w:shd w:val="clear" w:color="auto" w:fill="auto"/>
            <w:noWrap/>
            <w:vAlign w:val="center"/>
            <w:hideMark/>
          </w:tcPr>
          <w:p w14:paraId="55BDA58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6784518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East </w:t>
            </w:r>
            <w:proofErr w:type="spellStart"/>
            <w:r w:rsidRPr="00312BF7">
              <w:rPr>
                <w:rFonts w:asciiTheme="minorHAnsi" w:hAnsiTheme="minorHAnsi" w:cstheme="minorHAnsi"/>
                <w:sz w:val="22"/>
                <w:szCs w:val="22"/>
                <w:lang w:val="en-IN" w:eastAsia="en-IN"/>
              </w:rPr>
              <w:t>Singhbhum</w:t>
            </w:r>
            <w:proofErr w:type="spellEnd"/>
            <w:r w:rsidRPr="00312BF7">
              <w:rPr>
                <w:rFonts w:asciiTheme="minorHAnsi" w:hAnsiTheme="minorHAnsi" w:cstheme="minorHAnsi"/>
                <w:sz w:val="22"/>
                <w:szCs w:val="22"/>
                <w:lang w:val="en-IN" w:eastAsia="en-IN"/>
              </w:rPr>
              <w:t xml:space="preserve"> Project - PW075</w:t>
            </w:r>
          </w:p>
        </w:tc>
        <w:tc>
          <w:tcPr>
            <w:tcW w:w="2410" w:type="dxa"/>
            <w:shd w:val="clear" w:color="auto" w:fill="auto"/>
            <w:vAlign w:val="center"/>
            <w:hideMark/>
          </w:tcPr>
          <w:p w14:paraId="5A39BE2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JHARKAND BIJLI VITARAN NIGAM LIMITED</w:t>
            </w:r>
          </w:p>
        </w:tc>
        <w:tc>
          <w:tcPr>
            <w:tcW w:w="1417" w:type="dxa"/>
            <w:shd w:val="clear" w:color="auto" w:fill="auto"/>
            <w:vAlign w:val="center"/>
            <w:hideMark/>
          </w:tcPr>
          <w:p w14:paraId="454CBD0B" w14:textId="1151F07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1.85</w:t>
            </w:r>
          </w:p>
        </w:tc>
        <w:tc>
          <w:tcPr>
            <w:tcW w:w="1134" w:type="dxa"/>
            <w:shd w:val="clear" w:color="auto" w:fill="auto"/>
            <w:vAlign w:val="center"/>
            <w:hideMark/>
          </w:tcPr>
          <w:p w14:paraId="27570AF9" w14:textId="709B136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14CAD93" w14:textId="7B5C229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5ABC64F" w14:textId="514B7A8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9E37960" w14:textId="72D71A9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1.85</w:t>
            </w:r>
          </w:p>
        </w:tc>
      </w:tr>
      <w:tr w:rsidR="00B61A89" w:rsidRPr="00312BF7" w14:paraId="5A9397DB" w14:textId="77777777" w:rsidTr="00765CBF">
        <w:trPr>
          <w:trHeight w:val="70"/>
        </w:trPr>
        <w:tc>
          <w:tcPr>
            <w:tcW w:w="3119" w:type="dxa"/>
            <w:shd w:val="clear" w:color="auto" w:fill="auto"/>
            <w:noWrap/>
            <w:vAlign w:val="center"/>
            <w:hideMark/>
          </w:tcPr>
          <w:p w14:paraId="1820BF7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3B5DBFB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West </w:t>
            </w:r>
            <w:proofErr w:type="spellStart"/>
            <w:r w:rsidRPr="00312BF7">
              <w:rPr>
                <w:rFonts w:asciiTheme="minorHAnsi" w:hAnsiTheme="minorHAnsi" w:cstheme="minorHAnsi"/>
                <w:sz w:val="22"/>
                <w:szCs w:val="22"/>
                <w:lang w:val="en-IN" w:eastAsia="en-IN"/>
              </w:rPr>
              <w:t>Singhbhum</w:t>
            </w:r>
            <w:proofErr w:type="spellEnd"/>
            <w:r w:rsidRPr="00312BF7">
              <w:rPr>
                <w:rFonts w:asciiTheme="minorHAnsi" w:hAnsiTheme="minorHAnsi" w:cstheme="minorHAnsi"/>
                <w:sz w:val="22"/>
                <w:szCs w:val="22"/>
                <w:lang w:val="en-IN" w:eastAsia="en-IN"/>
              </w:rPr>
              <w:t xml:space="preserve"> Project - PW076</w:t>
            </w:r>
          </w:p>
        </w:tc>
        <w:tc>
          <w:tcPr>
            <w:tcW w:w="2410" w:type="dxa"/>
            <w:shd w:val="clear" w:color="auto" w:fill="auto"/>
            <w:vAlign w:val="center"/>
            <w:hideMark/>
          </w:tcPr>
          <w:p w14:paraId="1690FC5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JHARKAND BIJLI VITARAN NIGAM LIMITED</w:t>
            </w:r>
          </w:p>
        </w:tc>
        <w:tc>
          <w:tcPr>
            <w:tcW w:w="1417" w:type="dxa"/>
            <w:shd w:val="clear" w:color="auto" w:fill="auto"/>
            <w:vAlign w:val="center"/>
            <w:hideMark/>
          </w:tcPr>
          <w:p w14:paraId="7829BADD" w14:textId="4A0BD3B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2.43</w:t>
            </w:r>
          </w:p>
        </w:tc>
        <w:tc>
          <w:tcPr>
            <w:tcW w:w="1134" w:type="dxa"/>
            <w:shd w:val="clear" w:color="auto" w:fill="auto"/>
            <w:vAlign w:val="center"/>
            <w:hideMark/>
          </w:tcPr>
          <w:p w14:paraId="3FF68255" w14:textId="0843767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EF2BC56" w14:textId="18A8EF8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13017B1" w14:textId="57A7FF0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5D09C33B" w14:textId="00AA1A3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2.43</w:t>
            </w:r>
          </w:p>
        </w:tc>
      </w:tr>
      <w:tr w:rsidR="00B61A89" w:rsidRPr="00312BF7" w14:paraId="0EAD7247" w14:textId="77777777" w:rsidTr="00765CBF">
        <w:trPr>
          <w:trHeight w:val="399"/>
        </w:trPr>
        <w:tc>
          <w:tcPr>
            <w:tcW w:w="3119" w:type="dxa"/>
            <w:shd w:val="clear" w:color="auto" w:fill="auto"/>
            <w:noWrap/>
            <w:vAlign w:val="center"/>
            <w:hideMark/>
          </w:tcPr>
          <w:p w14:paraId="3687D39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Head Office</w:t>
            </w:r>
          </w:p>
        </w:tc>
        <w:tc>
          <w:tcPr>
            <w:tcW w:w="2693" w:type="dxa"/>
            <w:shd w:val="clear" w:color="auto" w:fill="auto"/>
            <w:noWrap/>
            <w:vAlign w:val="center"/>
            <w:hideMark/>
          </w:tcPr>
          <w:p w14:paraId="13CDC83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Head Office</w:t>
            </w:r>
          </w:p>
        </w:tc>
        <w:tc>
          <w:tcPr>
            <w:tcW w:w="2410" w:type="dxa"/>
            <w:shd w:val="clear" w:color="auto" w:fill="auto"/>
            <w:vAlign w:val="center"/>
            <w:hideMark/>
          </w:tcPr>
          <w:p w14:paraId="58859BF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Vistra</w:t>
            </w:r>
            <w:proofErr w:type="spellEnd"/>
            <w:r w:rsidRPr="00312BF7">
              <w:rPr>
                <w:rFonts w:asciiTheme="minorHAnsi" w:hAnsiTheme="minorHAnsi" w:cstheme="minorHAnsi"/>
                <w:sz w:val="22"/>
                <w:szCs w:val="22"/>
                <w:lang w:val="en-IN" w:eastAsia="en-IN"/>
              </w:rPr>
              <w:t xml:space="preserve"> ITCL (India) Limited</w:t>
            </w:r>
          </w:p>
        </w:tc>
        <w:tc>
          <w:tcPr>
            <w:tcW w:w="1417" w:type="dxa"/>
            <w:shd w:val="clear" w:color="auto" w:fill="auto"/>
            <w:vAlign w:val="center"/>
            <w:hideMark/>
          </w:tcPr>
          <w:p w14:paraId="1AA8C4EE" w14:textId="18BC78B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c>
          <w:tcPr>
            <w:tcW w:w="1134" w:type="dxa"/>
            <w:shd w:val="clear" w:color="auto" w:fill="auto"/>
            <w:vAlign w:val="center"/>
            <w:hideMark/>
          </w:tcPr>
          <w:p w14:paraId="6DD1C9D4" w14:textId="1F23667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438CA25" w14:textId="23FABA4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1AFB84C" w14:textId="62EFB10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D3E00B2" w14:textId="38ECFF3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r>
      <w:tr w:rsidR="00B61A89" w:rsidRPr="00312BF7" w14:paraId="4470C35F" w14:textId="77777777" w:rsidTr="00765CBF">
        <w:trPr>
          <w:trHeight w:val="288"/>
        </w:trPr>
        <w:tc>
          <w:tcPr>
            <w:tcW w:w="3119" w:type="dxa"/>
            <w:shd w:val="clear" w:color="auto" w:fill="auto"/>
            <w:noWrap/>
            <w:vAlign w:val="center"/>
            <w:hideMark/>
          </w:tcPr>
          <w:p w14:paraId="2F05B77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Head Office</w:t>
            </w:r>
          </w:p>
        </w:tc>
        <w:tc>
          <w:tcPr>
            <w:tcW w:w="2693" w:type="dxa"/>
            <w:shd w:val="clear" w:color="auto" w:fill="auto"/>
            <w:noWrap/>
            <w:vAlign w:val="center"/>
            <w:hideMark/>
          </w:tcPr>
          <w:p w14:paraId="095BB6A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Head Office</w:t>
            </w:r>
          </w:p>
        </w:tc>
        <w:tc>
          <w:tcPr>
            <w:tcW w:w="2410" w:type="dxa"/>
            <w:shd w:val="clear" w:color="auto" w:fill="auto"/>
            <w:vAlign w:val="center"/>
            <w:hideMark/>
          </w:tcPr>
          <w:p w14:paraId="1E7C0D6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Others</w:t>
            </w:r>
          </w:p>
        </w:tc>
        <w:tc>
          <w:tcPr>
            <w:tcW w:w="1417" w:type="dxa"/>
            <w:shd w:val="clear" w:color="auto" w:fill="auto"/>
            <w:vAlign w:val="center"/>
            <w:hideMark/>
          </w:tcPr>
          <w:p w14:paraId="75305123" w14:textId="13471DA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c>
          <w:tcPr>
            <w:tcW w:w="1134" w:type="dxa"/>
            <w:shd w:val="clear" w:color="auto" w:fill="auto"/>
            <w:vAlign w:val="center"/>
            <w:hideMark/>
          </w:tcPr>
          <w:p w14:paraId="4287D64A" w14:textId="2C1E39B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034B10B" w14:textId="64C92FA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078DCDF" w14:textId="2066E1D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7BE23D1" w14:textId="3C6070A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r>
      <w:tr w:rsidR="00B61A89" w:rsidRPr="00312BF7" w14:paraId="33D3FD20" w14:textId="77777777" w:rsidTr="00765CBF">
        <w:trPr>
          <w:trHeight w:val="357"/>
        </w:trPr>
        <w:tc>
          <w:tcPr>
            <w:tcW w:w="3119" w:type="dxa"/>
            <w:shd w:val="clear" w:color="auto" w:fill="auto"/>
            <w:noWrap/>
            <w:vAlign w:val="center"/>
            <w:hideMark/>
          </w:tcPr>
          <w:p w14:paraId="3503E11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70DDFC9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0F2F847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CORRTECH INTERNATIONAL PVT LTD</w:t>
            </w:r>
          </w:p>
        </w:tc>
        <w:tc>
          <w:tcPr>
            <w:tcW w:w="1417" w:type="dxa"/>
            <w:shd w:val="clear" w:color="auto" w:fill="auto"/>
            <w:vAlign w:val="center"/>
            <w:hideMark/>
          </w:tcPr>
          <w:p w14:paraId="0E3C5690" w14:textId="5ACD872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c>
          <w:tcPr>
            <w:tcW w:w="1134" w:type="dxa"/>
            <w:shd w:val="clear" w:color="auto" w:fill="auto"/>
            <w:vAlign w:val="center"/>
            <w:hideMark/>
          </w:tcPr>
          <w:p w14:paraId="71177BC4" w14:textId="1E992FE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CF40617" w14:textId="1534F44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89A6BCF" w14:textId="25F394F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726BAAB" w14:textId="3199993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r>
      <w:tr w:rsidR="00B61A89" w:rsidRPr="00312BF7" w14:paraId="4EB84E4F" w14:textId="77777777" w:rsidTr="00765CBF">
        <w:trPr>
          <w:trHeight w:val="288"/>
        </w:trPr>
        <w:tc>
          <w:tcPr>
            <w:tcW w:w="8222" w:type="dxa"/>
            <w:gridSpan w:val="3"/>
            <w:shd w:val="clear" w:color="auto" w:fill="9CC2E5" w:themeFill="accent1" w:themeFillTint="99"/>
            <w:vAlign w:val="center"/>
            <w:hideMark/>
          </w:tcPr>
          <w:p w14:paraId="02CF8596" w14:textId="77777777" w:rsidR="00B61A89" w:rsidRPr="00312BF7" w:rsidRDefault="00B61A89" w:rsidP="00516B4D">
            <w:pPr>
              <w:spacing w:after="0" w:line="360" w:lineRule="auto"/>
              <w:jc w:val="center"/>
              <w:rPr>
                <w:rFonts w:asciiTheme="minorHAnsi" w:hAnsiTheme="minorHAnsi" w:cstheme="minorHAnsi"/>
                <w:b/>
                <w:bCs/>
                <w:sz w:val="22"/>
                <w:szCs w:val="22"/>
                <w:lang w:val="en-IN" w:eastAsia="en-IN"/>
              </w:rPr>
            </w:pPr>
            <w:r w:rsidRPr="00312BF7">
              <w:rPr>
                <w:rFonts w:asciiTheme="minorHAnsi" w:hAnsiTheme="minorHAnsi" w:cstheme="minorHAnsi"/>
                <w:b/>
                <w:bCs/>
                <w:sz w:val="22"/>
                <w:szCs w:val="22"/>
                <w:lang w:val="en-IN" w:eastAsia="en-IN"/>
              </w:rPr>
              <w:t>TOTAL</w:t>
            </w:r>
          </w:p>
        </w:tc>
        <w:tc>
          <w:tcPr>
            <w:tcW w:w="1417" w:type="dxa"/>
            <w:shd w:val="clear" w:color="auto" w:fill="9CC2E5" w:themeFill="accent1" w:themeFillTint="99"/>
            <w:noWrap/>
            <w:vAlign w:val="center"/>
            <w:hideMark/>
          </w:tcPr>
          <w:p w14:paraId="7C699C45" w14:textId="270D11E8"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124.87</w:t>
            </w:r>
          </w:p>
        </w:tc>
        <w:tc>
          <w:tcPr>
            <w:tcW w:w="1134" w:type="dxa"/>
            <w:shd w:val="clear" w:color="auto" w:fill="9CC2E5" w:themeFill="accent1" w:themeFillTint="99"/>
            <w:noWrap/>
            <w:vAlign w:val="center"/>
            <w:hideMark/>
          </w:tcPr>
          <w:p w14:paraId="7314F116" w14:textId="07B017D2"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36.46</w:t>
            </w:r>
          </w:p>
        </w:tc>
        <w:tc>
          <w:tcPr>
            <w:tcW w:w="1134" w:type="dxa"/>
            <w:shd w:val="clear" w:color="auto" w:fill="9CC2E5" w:themeFill="accent1" w:themeFillTint="99"/>
            <w:noWrap/>
            <w:vAlign w:val="center"/>
            <w:hideMark/>
          </w:tcPr>
          <w:p w14:paraId="0571CB69" w14:textId="3C985615"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34.30</w:t>
            </w:r>
          </w:p>
        </w:tc>
        <w:tc>
          <w:tcPr>
            <w:tcW w:w="1134" w:type="dxa"/>
            <w:shd w:val="clear" w:color="auto" w:fill="9CC2E5" w:themeFill="accent1" w:themeFillTint="99"/>
            <w:noWrap/>
            <w:vAlign w:val="center"/>
            <w:hideMark/>
          </w:tcPr>
          <w:p w14:paraId="79953CB4" w14:textId="03104B38"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w:t>
            </w:r>
          </w:p>
        </w:tc>
        <w:tc>
          <w:tcPr>
            <w:tcW w:w="1418" w:type="dxa"/>
            <w:shd w:val="clear" w:color="auto" w:fill="9CC2E5" w:themeFill="accent1" w:themeFillTint="99"/>
            <w:noWrap/>
            <w:vAlign w:val="center"/>
            <w:hideMark/>
          </w:tcPr>
          <w:p w14:paraId="6D46C31E" w14:textId="79A86E18"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54.10</w:t>
            </w:r>
          </w:p>
        </w:tc>
      </w:tr>
    </w:tbl>
    <w:p w14:paraId="4DD9F3D7" w14:textId="77777777" w:rsidR="00D16F49" w:rsidRDefault="00D16F49" w:rsidP="00D16F49">
      <w:pPr>
        <w:rPr>
          <w:rFonts w:ascii="Arial" w:hAnsi="Arial" w:cs="Arial"/>
          <w:sz w:val="22"/>
          <w:szCs w:val="18"/>
        </w:rPr>
      </w:pPr>
    </w:p>
    <w:p w14:paraId="60ADDC60" w14:textId="77777777" w:rsidR="00D16F49" w:rsidRPr="00D16F49" w:rsidRDefault="00D16F49" w:rsidP="00D16F49">
      <w:pPr>
        <w:rPr>
          <w:rFonts w:ascii="Arial" w:hAnsi="Arial" w:cs="Arial"/>
          <w:sz w:val="22"/>
          <w:szCs w:val="18"/>
        </w:rPr>
        <w:sectPr w:rsidR="00D16F49" w:rsidRPr="00D16F49" w:rsidSect="00A028CE">
          <w:headerReference w:type="even" r:id="rId15"/>
          <w:headerReference w:type="default" r:id="rId16"/>
          <w:footerReference w:type="default" r:id="rId17"/>
          <w:headerReference w:type="first" r:id="rId18"/>
          <w:pgSz w:w="16838" w:h="11906" w:orient="landscape"/>
          <w:pgMar w:top="1440" w:right="1440" w:bottom="1135" w:left="1440" w:header="397" w:footer="267" w:gutter="0"/>
          <w:cols w:space="708"/>
          <w:docGrid w:linePitch="360"/>
        </w:sectPr>
      </w:pPr>
    </w:p>
    <w:p w14:paraId="0D7A0352" w14:textId="0DD16BD6" w:rsidR="003D1145" w:rsidRPr="005E1EE7" w:rsidRDefault="003D1145" w:rsidP="003D1145">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689984" behindDoc="0" locked="0" layoutInCell="1" allowOverlap="1" wp14:anchorId="0EA5476A" wp14:editId="6B1B7080">
                <wp:simplePos x="0" y="0"/>
                <wp:positionH relativeFrom="margin">
                  <wp:posOffset>-182880</wp:posOffset>
                </wp:positionH>
                <wp:positionV relativeFrom="paragraph">
                  <wp:posOffset>308610</wp:posOffset>
                </wp:positionV>
                <wp:extent cx="6286500" cy="26670"/>
                <wp:effectExtent l="0" t="19050" r="38100" b="49530"/>
                <wp:wrapTopAndBottom/>
                <wp:docPr id="916266512" name="Straight Connector 916266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2667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550EB5" id="Straight Connector 916266512" o:spid="_x0000_s1026" style="position:absolute;z-index:2516899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4.4pt,24.3pt" to="48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" strokeweight="5pt">
                <v:stroke joinstyle="miter"/>
                <o:lock v:ext="edit" shapetype="f"/>
                <w10:wrap type="topAndBottom" anchorx="margin"/>
              </v:line>
            </w:pict>
          </mc:Fallback>
        </mc:AlternateContent>
      </w:r>
      <w:r w:rsidRPr="005E1EE7">
        <w:rPr>
          <w:rFonts w:ascii="Arial" w:hAnsi="Arial" w:cs="Arial"/>
          <w:b/>
          <w:bCs/>
          <w:sz w:val="22"/>
        </w:rPr>
        <w:t>ANNEXURE I</w:t>
      </w:r>
      <w:r w:rsidR="00BD5FC8">
        <w:rPr>
          <w:rFonts w:ascii="Arial" w:hAnsi="Arial" w:cs="Arial"/>
          <w:b/>
          <w:bCs/>
          <w:sz w:val="22"/>
        </w:rPr>
        <w:t>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LOANS</w:t>
      </w:r>
    </w:p>
    <w:p w14:paraId="1CDE13AB" w14:textId="77777777" w:rsidR="003D1145" w:rsidRDefault="003D1145" w:rsidP="003D1145">
      <w:pPr>
        <w:spacing w:after="0"/>
        <w:ind w:left="-284"/>
        <w:rPr>
          <w:rFonts w:ascii="Arial" w:hAnsi="Arial" w:cs="Arial"/>
          <w:sz w:val="18"/>
          <w:szCs w:val="1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739"/>
        <w:gridCol w:w="1060"/>
        <w:gridCol w:w="1300"/>
        <w:gridCol w:w="1300"/>
        <w:gridCol w:w="3823"/>
      </w:tblGrid>
      <w:tr w:rsidR="003D1145" w:rsidRPr="003D1145" w14:paraId="5B44D8B1" w14:textId="77777777" w:rsidTr="00E83D52">
        <w:trPr>
          <w:trHeight w:val="288"/>
        </w:trPr>
        <w:tc>
          <w:tcPr>
            <w:tcW w:w="9923" w:type="dxa"/>
            <w:gridSpan w:val="6"/>
            <w:shd w:val="clear" w:color="auto" w:fill="154B7D"/>
            <w:vAlign w:val="center"/>
            <w:hideMark/>
          </w:tcPr>
          <w:p w14:paraId="3B44D8FB" w14:textId="5A78C303" w:rsidR="003D1145" w:rsidRPr="00E83D52" w:rsidRDefault="00E83D52" w:rsidP="00E83D52">
            <w:pPr>
              <w:spacing w:after="0" w:line="276" w:lineRule="auto"/>
              <w:jc w:val="center"/>
              <w:rPr>
                <w:rFonts w:asciiTheme="minorHAnsi" w:hAnsiTheme="minorHAnsi" w:cstheme="minorHAnsi"/>
                <w:b/>
                <w:bCs/>
                <w:color w:val="000000"/>
                <w:sz w:val="22"/>
                <w:szCs w:val="22"/>
                <w:lang w:val="en-IN" w:eastAsia="en-IN"/>
              </w:rPr>
            </w:pPr>
            <w:r w:rsidRPr="00E83D52">
              <w:rPr>
                <w:rFonts w:ascii="Arial" w:hAnsi="Arial" w:cs="Arial"/>
                <w:b/>
                <w:bCs/>
                <w:iCs/>
                <w:color w:val="FFFFFF" w:themeColor="background1"/>
                <w:sz w:val="22"/>
              </w:rPr>
              <w:t>LOANS</w:t>
            </w:r>
          </w:p>
        </w:tc>
      </w:tr>
      <w:tr w:rsidR="00E83D52" w:rsidRPr="003D1145" w14:paraId="03D0DC10" w14:textId="77777777" w:rsidTr="00450614">
        <w:trPr>
          <w:trHeight w:val="288"/>
        </w:trPr>
        <w:tc>
          <w:tcPr>
            <w:tcW w:w="9923" w:type="dxa"/>
            <w:gridSpan w:val="6"/>
            <w:shd w:val="clear" w:color="auto" w:fill="auto"/>
            <w:vAlign w:val="center"/>
          </w:tcPr>
          <w:p w14:paraId="3C221D75" w14:textId="19D6AB08" w:rsidR="00E83D52" w:rsidRPr="003D1145" w:rsidRDefault="00E83D52" w:rsidP="003D1145">
            <w:pPr>
              <w:spacing w:after="0" w:line="240" w:lineRule="auto"/>
              <w:jc w:val="right"/>
              <w:rPr>
                <w:rFonts w:asciiTheme="minorHAnsi" w:hAnsiTheme="minorHAnsi" w:cstheme="minorHAnsi"/>
                <w:i/>
                <w:iCs/>
                <w:color w:val="000000"/>
                <w:sz w:val="22"/>
                <w:szCs w:val="22"/>
                <w:lang w:val="en-IN" w:eastAsia="en-IN"/>
              </w:rPr>
            </w:pPr>
            <w:r w:rsidRPr="003D1145">
              <w:rPr>
                <w:rFonts w:asciiTheme="minorHAnsi" w:hAnsiTheme="minorHAnsi" w:cstheme="minorHAnsi"/>
                <w:i/>
                <w:iCs/>
                <w:color w:val="000000"/>
                <w:sz w:val="22"/>
                <w:szCs w:val="22"/>
                <w:lang w:val="en-IN" w:eastAsia="en-IN"/>
              </w:rPr>
              <w:t>Details as on 31st March 2023</w:t>
            </w:r>
          </w:p>
        </w:tc>
      </w:tr>
      <w:tr w:rsidR="00BD5FC8" w:rsidRPr="003D1145" w14:paraId="2D4EE947" w14:textId="77777777" w:rsidTr="00797BC4">
        <w:trPr>
          <w:trHeight w:val="960"/>
        </w:trPr>
        <w:tc>
          <w:tcPr>
            <w:tcW w:w="701" w:type="dxa"/>
            <w:shd w:val="clear" w:color="auto" w:fill="9CC2E5" w:themeFill="accent1" w:themeFillTint="99"/>
            <w:vAlign w:val="center"/>
            <w:hideMark/>
          </w:tcPr>
          <w:p w14:paraId="7B39F163" w14:textId="72B13A12"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S.</w:t>
            </w:r>
            <w:r w:rsidR="00942300">
              <w:rPr>
                <w:rFonts w:asciiTheme="minorHAnsi" w:hAnsiTheme="minorHAnsi" w:cstheme="minorHAnsi"/>
                <w:b/>
                <w:bCs/>
                <w:color w:val="000000"/>
                <w:sz w:val="22"/>
                <w:szCs w:val="22"/>
                <w:lang w:val="en-IN" w:eastAsia="en-IN"/>
              </w:rPr>
              <w:t xml:space="preserve"> </w:t>
            </w:r>
            <w:r w:rsidRPr="003D1145">
              <w:rPr>
                <w:rFonts w:asciiTheme="minorHAnsi" w:hAnsiTheme="minorHAnsi" w:cstheme="minorHAnsi"/>
                <w:b/>
                <w:bCs/>
                <w:color w:val="000000"/>
                <w:sz w:val="22"/>
                <w:szCs w:val="22"/>
                <w:lang w:val="en-IN" w:eastAsia="en-IN"/>
              </w:rPr>
              <w:t>No.</w:t>
            </w:r>
          </w:p>
        </w:tc>
        <w:tc>
          <w:tcPr>
            <w:tcW w:w="1739" w:type="dxa"/>
            <w:shd w:val="clear" w:color="auto" w:fill="9CC2E5" w:themeFill="accent1" w:themeFillTint="99"/>
            <w:vAlign w:val="center"/>
            <w:hideMark/>
          </w:tcPr>
          <w:p w14:paraId="78EE632A" w14:textId="6A0D5D43" w:rsidR="003D1145" w:rsidRPr="003D1145" w:rsidRDefault="00BD5FC8" w:rsidP="003D1145">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Items</w:t>
            </w:r>
          </w:p>
        </w:tc>
        <w:tc>
          <w:tcPr>
            <w:tcW w:w="1060" w:type="dxa"/>
            <w:shd w:val="clear" w:color="auto" w:fill="9CC2E5" w:themeFill="accent1" w:themeFillTint="99"/>
            <w:vAlign w:val="center"/>
            <w:hideMark/>
          </w:tcPr>
          <w:p w14:paraId="6C5F3A5E" w14:textId="77777777"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 xml:space="preserve"> Amount as per Balance Sheet </w:t>
            </w:r>
          </w:p>
        </w:tc>
        <w:tc>
          <w:tcPr>
            <w:tcW w:w="1300" w:type="dxa"/>
            <w:shd w:val="clear" w:color="auto" w:fill="9CC2E5" w:themeFill="accent1" w:themeFillTint="99"/>
            <w:vAlign w:val="center"/>
            <w:hideMark/>
          </w:tcPr>
          <w:p w14:paraId="1C4F0895" w14:textId="77777777"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Fair Market Value</w:t>
            </w:r>
          </w:p>
        </w:tc>
        <w:tc>
          <w:tcPr>
            <w:tcW w:w="1300" w:type="dxa"/>
            <w:shd w:val="clear" w:color="auto" w:fill="9CC2E5" w:themeFill="accent1" w:themeFillTint="99"/>
            <w:vAlign w:val="center"/>
            <w:hideMark/>
          </w:tcPr>
          <w:p w14:paraId="1F090D47" w14:textId="77777777"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Liquidation Value</w:t>
            </w:r>
          </w:p>
        </w:tc>
        <w:tc>
          <w:tcPr>
            <w:tcW w:w="3823" w:type="dxa"/>
            <w:shd w:val="clear" w:color="auto" w:fill="9CC2E5" w:themeFill="accent1" w:themeFillTint="99"/>
            <w:vAlign w:val="center"/>
            <w:hideMark/>
          </w:tcPr>
          <w:p w14:paraId="394F2BC5" w14:textId="77777777"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Remarks</w:t>
            </w:r>
          </w:p>
        </w:tc>
      </w:tr>
      <w:tr w:rsidR="003D1145" w:rsidRPr="003D1145" w14:paraId="18B46F5E" w14:textId="77777777" w:rsidTr="00450614">
        <w:trPr>
          <w:trHeight w:val="288"/>
        </w:trPr>
        <w:tc>
          <w:tcPr>
            <w:tcW w:w="9923" w:type="dxa"/>
            <w:gridSpan w:val="6"/>
            <w:shd w:val="clear" w:color="auto" w:fill="auto"/>
            <w:vAlign w:val="center"/>
            <w:hideMark/>
          </w:tcPr>
          <w:p w14:paraId="475811EC" w14:textId="77777777" w:rsidR="003D1145" w:rsidRPr="003D1145" w:rsidRDefault="003D1145" w:rsidP="003D1145">
            <w:pPr>
              <w:spacing w:after="0" w:line="240" w:lineRule="auto"/>
              <w:jc w:val="right"/>
              <w:rPr>
                <w:rFonts w:asciiTheme="minorHAnsi" w:hAnsiTheme="minorHAnsi" w:cstheme="minorHAnsi"/>
                <w:i/>
                <w:iCs/>
                <w:color w:val="000000"/>
                <w:sz w:val="22"/>
                <w:szCs w:val="22"/>
                <w:lang w:val="en-IN" w:eastAsia="en-IN"/>
              </w:rPr>
            </w:pPr>
            <w:r w:rsidRPr="003D1145">
              <w:rPr>
                <w:rFonts w:asciiTheme="minorHAnsi" w:hAnsiTheme="minorHAnsi" w:cstheme="minorHAnsi"/>
                <w:i/>
                <w:iCs/>
                <w:color w:val="000000"/>
                <w:sz w:val="22"/>
                <w:szCs w:val="22"/>
                <w:lang w:val="en-IN" w:eastAsia="en-IN"/>
              </w:rPr>
              <w:t>Figures in INR Crores</w:t>
            </w:r>
          </w:p>
        </w:tc>
      </w:tr>
      <w:tr w:rsidR="00BD5FC8" w:rsidRPr="003D1145" w14:paraId="19170F65" w14:textId="77777777" w:rsidTr="00450614">
        <w:trPr>
          <w:trHeight w:val="912"/>
        </w:trPr>
        <w:tc>
          <w:tcPr>
            <w:tcW w:w="701" w:type="dxa"/>
            <w:shd w:val="clear" w:color="auto" w:fill="auto"/>
            <w:vAlign w:val="center"/>
            <w:hideMark/>
          </w:tcPr>
          <w:p w14:paraId="5D211A73" w14:textId="77777777" w:rsidR="003D1145" w:rsidRPr="003D1145" w:rsidRDefault="003D1145" w:rsidP="003D1145">
            <w:pPr>
              <w:spacing w:after="0" w:line="240" w:lineRule="auto"/>
              <w:jc w:val="center"/>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lang w:val="en-IN" w:eastAsia="en-IN"/>
              </w:rPr>
              <w:t>1</w:t>
            </w:r>
          </w:p>
        </w:tc>
        <w:tc>
          <w:tcPr>
            <w:tcW w:w="1739" w:type="dxa"/>
            <w:shd w:val="clear" w:color="auto" w:fill="auto"/>
            <w:vAlign w:val="center"/>
            <w:hideMark/>
          </w:tcPr>
          <w:p w14:paraId="5A009B8C" w14:textId="77777777" w:rsidR="003D1145" w:rsidRPr="003D1145" w:rsidRDefault="003D1145" w:rsidP="003D1145">
            <w:pPr>
              <w:spacing w:after="0" w:line="240" w:lineRule="auto"/>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rPr>
              <w:t>Loans to Related Parties</w:t>
            </w:r>
          </w:p>
        </w:tc>
        <w:tc>
          <w:tcPr>
            <w:tcW w:w="1060" w:type="dxa"/>
            <w:shd w:val="clear" w:color="auto" w:fill="auto"/>
            <w:vAlign w:val="center"/>
            <w:hideMark/>
          </w:tcPr>
          <w:p w14:paraId="645C27AB" w14:textId="77777777" w:rsidR="003D1145" w:rsidRPr="003D1145" w:rsidRDefault="003D1145" w:rsidP="00BD5FC8">
            <w:pPr>
              <w:spacing w:after="0" w:line="240" w:lineRule="auto"/>
              <w:jc w:val="center"/>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lang w:val="en-IN" w:eastAsia="en-IN"/>
              </w:rPr>
              <w:t>0.02</w:t>
            </w:r>
          </w:p>
        </w:tc>
        <w:tc>
          <w:tcPr>
            <w:tcW w:w="1300" w:type="dxa"/>
            <w:shd w:val="clear" w:color="auto" w:fill="auto"/>
            <w:vAlign w:val="center"/>
            <w:hideMark/>
          </w:tcPr>
          <w:p w14:paraId="3E6AB4D8" w14:textId="44FE5D60" w:rsidR="003D1145" w:rsidRPr="003D1145" w:rsidRDefault="003D1145" w:rsidP="00BD5FC8">
            <w:pPr>
              <w:spacing w:after="0" w:line="240" w:lineRule="auto"/>
              <w:jc w:val="center"/>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lang w:val="en-IN" w:eastAsia="en-IN"/>
              </w:rPr>
              <w:t>0.0</w:t>
            </w:r>
            <w:r w:rsidR="009B3A5B">
              <w:rPr>
                <w:rFonts w:asciiTheme="minorHAnsi" w:hAnsiTheme="minorHAnsi" w:cstheme="minorHAnsi"/>
                <w:color w:val="000000"/>
                <w:sz w:val="22"/>
                <w:szCs w:val="22"/>
                <w:lang w:val="en-IN" w:eastAsia="en-IN"/>
              </w:rPr>
              <w:t>2</w:t>
            </w:r>
          </w:p>
        </w:tc>
        <w:tc>
          <w:tcPr>
            <w:tcW w:w="1300" w:type="dxa"/>
            <w:shd w:val="clear" w:color="auto" w:fill="auto"/>
            <w:vAlign w:val="center"/>
            <w:hideMark/>
          </w:tcPr>
          <w:p w14:paraId="1EA8A7A0" w14:textId="5A4378E8" w:rsidR="003D1145" w:rsidRPr="003D1145" w:rsidRDefault="003D1145" w:rsidP="00BD5FC8">
            <w:pPr>
              <w:spacing w:after="0" w:line="240" w:lineRule="auto"/>
              <w:jc w:val="center"/>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lang w:val="en-IN" w:eastAsia="en-IN"/>
              </w:rPr>
              <w:t>0.0</w:t>
            </w:r>
            <w:r w:rsidR="009B3A5B">
              <w:rPr>
                <w:rFonts w:asciiTheme="minorHAnsi" w:hAnsiTheme="minorHAnsi" w:cstheme="minorHAnsi"/>
                <w:color w:val="000000"/>
                <w:sz w:val="22"/>
                <w:szCs w:val="22"/>
                <w:lang w:val="en-IN" w:eastAsia="en-IN"/>
              </w:rPr>
              <w:t>2</w:t>
            </w:r>
          </w:p>
        </w:tc>
        <w:tc>
          <w:tcPr>
            <w:tcW w:w="3823" w:type="dxa"/>
            <w:shd w:val="clear" w:color="auto" w:fill="auto"/>
            <w:vAlign w:val="center"/>
            <w:hideMark/>
          </w:tcPr>
          <w:p w14:paraId="4E4E0560" w14:textId="758C22B0" w:rsidR="00765CBF" w:rsidRDefault="00341BE7">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 xml:space="preserve">As per information provided by client/company, this loan is paid to </w:t>
            </w:r>
            <w:proofErr w:type="spellStart"/>
            <w:r w:rsidRPr="00341BE7">
              <w:rPr>
                <w:rFonts w:asciiTheme="minorHAnsi" w:hAnsiTheme="minorHAnsi" w:cstheme="minorHAnsi"/>
                <w:sz w:val="22"/>
                <w:szCs w:val="22"/>
              </w:rPr>
              <w:t>Maytas</w:t>
            </w:r>
            <w:proofErr w:type="spellEnd"/>
            <w:r w:rsidRPr="00341BE7">
              <w:rPr>
                <w:rFonts w:asciiTheme="minorHAnsi" w:hAnsiTheme="minorHAnsi" w:cstheme="minorHAnsi"/>
                <w:sz w:val="22"/>
                <w:szCs w:val="22"/>
              </w:rPr>
              <w:t xml:space="preserve"> NCC JV for running its expenses in the form of working capital and it will be adjusted in percentage of share in profit of the entity, it implies that it is realizable.</w:t>
            </w:r>
            <w:r w:rsidR="00765CBF">
              <w:rPr>
                <w:rFonts w:asciiTheme="minorHAnsi" w:hAnsiTheme="minorHAnsi" w:cstheme="minorHAnsi"/>
                <w:sz w:val="22"/>
                <w:szCs w:val="22"/>
              </w:rPr>
              <w:t xml:space="preserve"> The company is in good health as per the information provided by client.</w:t>
            </w:r>
          </w:p>
          <w:p w14:paraId="473360D8" w14:textId="37C2FC18" w:rsidR="003D1145" w:rsidRPr="00341BE7" w:rsidRDefault="00341BE7">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 xml:space="preserve">Therefore, we have considered the fair market value and liquidation value equal to 0.02 </w:t>
            </w:r>
            <w:proofErr w:type="spellStart"/>
            <w:r w:rsidRPr="00341BE7">
              <w:rPr>
                <w:rFonts w:asciiTheme="minorHAnsi" w:hAnsiTheme="minorHAnsi" w:cstheme="minorHAnsi"/>
                <w:sz w:val="22"/>
                <w:szCs w:val="22"/>
              </w:rPr>
              <w:t>Crs</w:t>
            </w:r>
            <w:proofErr w:type="spellEnd"/>
            <w:r w:rsidRPr="00341BE7">
              <w:rPr>
                <w:rFonts w:asciiTheme="minorHAnsi" w:hAnsiTheme="minorHAnsi" w:cstheme="minorHAnsi"/>
                <w:sz w:val="22"/>
                <w:szCs w:val="22"/>
              </w:rPr>
              <w:t xml:space="preserve"> as on valuation date.</w:t>
            </w:r>
          </w:p>
        </w:tc>
      </w:tr>
      <w:tr w:rsidR="00BD5FC8" w:rsidRPr="00667C3E" w14:paraId="12C8F923" w14:textId="77777777" w:rsidTr="00450614">
        <w:trPr>
          <w:trHeight w:val="900"/>
        </w:trPr>
        <w:tc>
          <w:tcPr>
            <w:tcW w:w="701" w:type="dxa"/>
            <w:shd w:val="clear" w:color="auto" w:fill="auto"/>
            <w:vAlign w:val="center"/>
            <w:hideMark/>
          </w:tcPr>
          <w:p w14:paraId="24B64FC3" w14:textId="77777777" w:rsidR="003D1145" w:rsidRPr="00667C3E" w:rsidRDefault="003D1145" w:rsidP="003D1145">
            <w:pPr>
              <w:spacing w:after="0" w:line="240" w:lineRule="auto"/>
              <w:jc w:val="center"/>
              <w:rPr>
                <w:rFonts w:asciiTheme="minorHAnsi" w:hAnsiTheme="minorHAnsi" w:cstheme="minorHAnsi"/>
                <w:color w:val="000000"/>
                <w:sz w:val="22"/>
                <w:szCs w:val="22"/>
                <w:lang w:val="en-IN" w:eastAsia="en-IN"/>
              </w:rPr>
            </w:pPr>
            <w:r w:rsidRPr="00667C3E">
              <w:rPr>
                <w:rFonts w:asciiTheme="minorHAnsi" w:hAnsiTheme="minorHAnsi" w:cstheme="minorHAnsi"/>
                <w:color w:val="000000"/>
                <w:sz w:val="22"/>
                <w:szCs w:val="22"/>
                <w:lang w:val="en-IN" w:eastAsia="en-IN"/>
              </w:rPr>
              <w:t>2</w:t>
            </w:r>
          </w:p>
        </w:tc>
        <w:tc>
          <w:tcPr>
            <w:tcW w:w="1739" w:type="dxa"/>
            <w:shd w:val="clear" w:color="auto" w:fill="auto"/>
            <w:vAlign w:val="center"/>
            <w:hideMark/>
          </w:tcPr>
          <w:p w14:paraId="011EBCEB" w14:textId="77777777" w:rsidR="003D1145" w:rsidRPr="00667C3E" w:rsidRDefault="003D1145" w:rsidP="003D1145">
            <w:pPr>
              <w:spacing w:after="0" w:line="240" w:lineRule="auto"/>
              <w:rPr>
                <w:rFonts w:asciiTheme="minorHAnsi" w:hAnsiTheme="minorHAnsi" w:cstheme="minorHAnsi"/>
                <w:color w:val="000000"/>
                <w:sz w:val="22"/>
                <w:szCs w:val="22"/>
              </w:rPr>
            </w:pPr>
            <w:r w:rsidRPr="00667C3E">
              <w:rPr>
                <w:rFonts w:asciiTheme="minorHAnsi" w:hAnsiTheme="minorHAnsi" w:cstheme="minorHAnsi"/>
                <w:color w:val="000000"/>
                <w:sz w:val="22"/>
                <w:szCs w:val="22"/>
              </w:rPr>
              <w:t>Loans to other companies</w:t>
            </w:r>
          </w:p>
        </w:tc>
        <w:tc>
          <w:tcPr>
            <w:tcW w:w="1060" w:type="dxa"/>
            <w:shd w:val="clear" w:color="auto" w:fill="auto"/>
            <w:vAlign w:val="center"/>
            <w:hideMark/>
          </w:tcPr>
          <w:p w14:paraId="13422504" w14:textId="77777777" w:rsidR="003D1145" w:rsidRPr="00667C3E" w:rsidRDefault="003D1145" w:rsidP="00BD5FC8">
            <w:pPr>
              <w:spacing w:after="0" w:line="240" w:lineRule="auto"/>
              <w:jc w:val="center"/>
              <w:rPr>
                <w:rFonts w:asciiTheme="minorHAnsi" w:hAnsiTheme="minorHAnsi" w:cstheme="minorHAnsi"/>
                <w:color w:val="000000"/>
                <w:sz w:val="22"/>
                <w:szCs w:val="22"/>
                <w:lang w:val="en-IN" w:eastAsia="en-IN"/>
              </w:rPr>
            </w:pPr>
            <w:r w:rsidRPr="00667C3E">
              <w:rPr>
                <w:rFonts w:asciiTheme="minorHAnsi" w:hAnsiTheme="minorHAnsi" w:cstheme="minorHAnsi"/>
                <w:color w:val="000000"/>
                <w:sz w:val="22"/>
                <w:szCs w:val="22"/>
                <w:lang w:val="en-IN" w:eastAsia="en-IN"/>
              </w:rPr>
              <w:t>10.03</w:t>
            </w:r>
          </w:p>
        </w:tc>
        <w:tc>
          <w:tcPr>
            <w:tcW w:w="1300" w:type="dxa"/>
            <w:shd w:val="clear" w:color="auto" w:fill="auto"/>
            <w:vAlign w:val="center"/>
            <w:hideMark/>
          </w:tcPr>
          <w:p w14:paraId="6B92D348" w14:textId="77777777" w:rsidR="003D1145" w:rsidRPr="00667C3E" w:rsidRDefault="003D1145" w:rsidP="00BD5FC8">
            <w:pPr>
              <w:spacing w:after="0" w:line="240" w:lineRule="auto"/>
              <w:jc w:val="center"/>
              <w:rPr>
                <w:rFonts w:asciiTheme="minorHAnsi" w:hAnsiTheme="minorHAnsi" w:cstheme="minorHAnsi"/>
                <w:color w:val="000000"/>
                <w:sz w:val="22"/>
                <w:szCs w:val="22"/>
                <w:lang w:val="en-IN" w:eastAsia="en-IN"/>
              </w:rPr>
            </w:pPr>
            <w:r w:rsidRPr="00667C3E">
              <w:rPr>
                <w:rFonts w:asciiTheme="minorHAnsi" w:hAnsiTheme="minorHAnsi" w:cstheme="minorHAnsi"/>
                <w:color w:val="000000"/>
                <w:sz w:val="22"/>
                <w:szCs w:val="22"/>
                <w:lang w:val="en-IN" w:eastAsia="en-IN"/>
              </w:rPr>
              <w:t>0.00</w:t>
            </w:r>
          </w:p>
        </w:tc>
        <w:tc>
          <w:tcPr>
            <w:tcW w:w="1300" w:type="dxa"/>
            <w:shd w:val="clear" w:color="auto" w:fill="auto"/>
            <w:vAlign w:val="center"/>
            <w:hideMark/>
          </w:tcPr>
          <w:p w14:paraId="7AC06BC6" w14:textId="77777777" w:rsidR="003D1145" w:rsidRPr="00667C3E" w:rsidRDefault="003D1145" w:rsidP="00BD5FC8">
            <w:pPr>
              <w:spacing w:after="0" w:line="240" w:lineRule="auto"/>
              <w:jc w:val="center"/>
              <w:rPr>
                <w:rFonts w:asciiTheme="minorHAnsi" w:hAnsiTheme="minorHAnsi" w:cstheme="minorHAnsi"/>
                <w:color w:val="000000"/>
                <w:sz w:val="22"/>
                <w:szCs w:val="22"/>
                <w:lang w:val="en-IN" w:eastAsia="en-IN"/>
              </w:rPr>
            </w:pPr>
            <w:r w:rsidRPr="00667C3E">
              <w:rPr>
                <w:rFonts w:asciiTheme="minorHAnsi" w:hAnsiTheme="minorHAnsi" w:cstheme="minorHAnsi"/>
                <w:color w:val="000000"/>
                <w:sz w:val="22"/>
                <w:szCs w:val="22"/>
                <w:lang w:val="en-IN" w:eastAsia="en-IN"/>
              </w:rPr>
              <w:t>0.00</w:t>
            </w:r>
          </w:p>
        </w:tc>
        <w:tc>
          <w:tcPr>
            <w:tcW w:w="3823" w:type="dxa"/>
            <w:shd w:val="clear" w:color="auto" w:fill="auto"/>
            <w:vAlign w:val="center"/>
            <w:hideMark/>
          </w:tcPr>
          <w:p w14:paraId="3436E58C" w14:textId="38BB6E70" w:rsidR="00341BE7" w:rsidRPr="00341BE7" w:rsidRDefault="00341BE7"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 xml:space="preserve">As per the information provided by the client/company, the loan amount appearing in the financials of IECCL of Rs.10.03 </w:t>
            </w:r>
            <w:proofErr w:type="spellStart"/>
            <w:r w:rsidRPr="00341BE7">
              <w:rPr>
                <w:rFonts w:asciiTheme="minorHAnsi" w:hAnsiTheme="minorHAnsi" w:cstheme="minorHAnsi"/>
                <w:sz w:val="22"/>
                <w:szCs w:val="22"/>
              </w:rPr>
              <w:t>Crs</w:t>
            </w:r>
            <w:proofErr w:type="spellEnd"/>
            <w:r w:rsidRPr="00341BE7">
              <w:rPr>
                <w:rFonts w:asciiTheme="minorHAnsi" w:hAnsiTheme="minorHAnsi" w:cstheme="minorHAnsi"/>
                <w:sz w:val="22"/>
                <w:szCs w:val="22"/>
              </w:rPr>
              <w:t>, represents the loan given to Cyberabad Expressways Ltd (</w:t>
            </w:r>
            <w:r w:rsidR="00765CBF">
              <w:rPr>
                <w:rFonts w:asciiTheme="minorHAnsi" w:hAnsiTheme="minorHAnsi" w:cstheme="minorHAnsi"/>
                <w:sz w:val="22"/>
                <w:szCs w:val="22"/>
              </w:rPr>
              <w:t>CEL</w:t>
            </w:r>
            <w:r w:rsidRPr="00341BE7">
              <w:rPr>
                <w:rFonts w:asciiTheme="minorHAnsi" w:hAnsiTheme="minorHAnsi" w:cstheme="minorHAnsi"/>
                <w:sz w:val="22"/>
                <w:szCs w:val="22"/>
              </w:rPr>
              <w:t xml:space="preserve">). </w:t>
            </w:r>
          </w:p>
          <w:p w14:paraId="4A7DF79A" w14:textId="462FEEC1" w:rsidR="00341BE7" w:rsidRDefault="00765CBF"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Pr>
                <w:rFonts w:asciiTheme="minorHAnsi" w:hAnsiTheme="minorHAnsi" w:cstheme="minorHAnsi"/>
                <w:sz w:val="22"/>
                <w:szCs w:val="22"/>
              </w:rPr>
              <w:t>T</w:t>
            </w:r>
            <w:r w:rsidR="00341BE7" w:rsidRPr="00341BE7">
              <w:rPr>
                <w:rFonts w:asciiTheme="minorHAnsi" w:hAnsiTheme="minorHAnsi" w:cstheme="minorHAnsi"/>
                <w:sz w:val="22"/>
                <w:szCs w:val="22"/>
              </w:rPr>
              <w:t xml:space="preserve">he chances of </w:t>
            </w:r>
            <w:r w:rsidRPr="00341BE7">
              <w:rPr>
                <w:rFonts w:asciiTheme="minorHAnsi" w:hAnsiTheme="minorHAnsi" w:cstheme="minorHAnsi"/>
                <w:sz w:val="22"/>
                <w:szCs w:val="22"/>
              </w:rPr>
              <w:t>recoverability</w:t>
            </w:r>
            <w:r w:rsidR="00341BE7" w:rsidRPr="00341BE7">
              <w:rPr>
                <w:rFonts w:asciiTheme="minorHAnsi" w:hAnsiTheme="minorHAnsi" w:cstheme="minorHAnsi"/>
                <w:sz w:val="22"/>
                <w:szCs w:val="22"/>
              </w:rPr>
              <w:t xml:space="preserve"> of </w:t>
            </w:r>
            <w:r>
              <w:rPr>
                <w:rFonts w:asciiTheme="minorHAnsi" w:hAnsiTheme="minorHAnsi" w:cstheme="minorHAnsi"/>
                <w:sz w:val="22"/>
                <w:szCs w:val="22"/>
              </w:rPr>
              <w:t>loan</w:t>
            </w:r>
            <w:r w:rsidR="00341BE7" w:rsidRPr="00341BE7">
              <w:rPr>
                <w:rFonts w:asciiTheme="minorHAnsi" w:hAnsiTheme="minorHAnsi" w:cstheme="minorHAnsi"/>
                <w:sz w:val="22"/>
                <w:szCs w:val="22"/>
              </w:rPr>
              <w:t xml:space="preserve"> to CEL will </w:t>
            </w:r>
            <w:r w:rsidRPr="00341BE7">
              <w:rPr>
                <w:rFonts w:asciiTheme="minorHAnsi" w:hAnsiTheme="minorHAnsi" w:cstheme="minorHAnsi"/>
                <w:sz w:val="22"/>
                <w:szCs w:val="22"/>
              </w:rPr>
              <w:t>depend</w:t>
            </w:r>
            <w:r w:rsidR="00341BE7" w:rsidRPr="00341BE7">
              <w:rPr>
                <w:rFonts w:asciiTheme="minorHAnsi" w:hAnsiTheme="minorHAnsi" w:cstheme="minorHAnsi"/>
                <w:sz w:val="22"/>
                <w:szCs w:val="22"/>
              </w:rPr>
              <w:t xml:space="preserve"> on the current status of CEL. As per the Concession agreement of Cyberabad Expressway Limited (CEL) (Information given in </w:t>
            </w:r>
            <w:r w:rsidR="0038371F" w:rsidRPr="00341BE7">
              <w:rPr>
                <w:rFonts w:asciiTheme="minorHAnsi" w:hAnsiTheme="minorHAnsi" w:cstheme="minorHAnsi"/>
                <w:sz w:val="22"/>
                <w:szCs w:val="22"/>
              </w:rPr>
              <w:t>financials FY</w:t>
            </w:r>
            <w:r w:rsidR="00341BE7" w:rsidRPr="00341BE7">
              <w:rPr>
                <w:rFonts w:asciiTheme="minorHAnsi" w:hAnsiTheme="minorHAnsi" w:cstheme="minorHAnsi"/>
                <w:sz w:val="22"/>
                <w:szCs w:val="22"/>
              </w:rPr>
              <w:t xml:space="preserve"> 2023, of CEL) the tenure of operations for the company have been ended on 19th December, 2022, the process of handover is still going on. </w:t>
            </w:r>
          </w:p>
          <w:p w14:paraId="11C669FE" w14:textId="77777777" w:rsidR="00341BE7" w:rsidRDefault="00341BE7"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 xml:space="preserve">As per the annual report of CEL for FY2022-23, the company is expecting that all the work will be done and the </w:t>
            </w:r>
            <w:r w:rsidRPr="00341BE7">
              <w:rPr>
                <w:rFonts w:asciiTheme="minorHAnsi" w:hAnsiTheme="minorHAnsi" w:cstheme="minorHAnsi"/>
                <w:sz w:val="22"/>
                <w:szCs w:val="22"/>
              </w:rPr>
              <w:lastRenderedPageBreak/>
              <w:t xml:space="preserve">project handing over process will be completed before 30th June, 2023. </w:t>
            </w:r>
          </w:p>
          <w:p w14:paraId="42F381D7" w14:textId="2C1D2E88" w:rsidR="003D1145" w:rsidRPr="00175350" w:rsidRDefault="00341BE7"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However, we cannot comment on the recoverability due to lack of information about the current status of the project and its ability to pay off its outstanding liabilities. In the absence of this relevant information, we cannot assign any value to it.  Therefore, it seems to be reasonable to considered the fair market value and liquidation value as Nil in this scenario.</w:t>
            </w:r>
          </w:p>
        </w:tc>
      </w:tr>
      <w:tr w:rsidR="00BD5FC8" w:rsidRPr="00667C3E" w14:paraId="017C52CE" w14:textId="77777777" w:rsidTr="00797BC4">
        <w:trPr>
          <w:trHeight w:val="288"/>
        </w:trPr>
        <w:tc>
          <w:tcPr>
            <w:tcW w:w="701" w:type="dxa"/>
            <w:shd w:val="clear" w:color="auto" w:fill="9CC2E5" w:themeFill="accent1" w:themeFillTint="99"/>
            <w:vAlign w:val="bottom"/>
            <w:hideMark/>
          </w:tcPr>
          <w:p w14:paraId="430A79FF" w14:textId="77777777" w:rsidR="003D1145" w:rsidRPr="00667C3E" w:rsidRDefault="003D1145" w:rsidP="003D1145">
            <w:pPr>
              <w:spacing w:after="0" w:line="240" w:lineRule="auto"/>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t> </w:t>
            </w:r>
          </w:p>
        </w:tc>
        <w:tc>
          <w:tcPr>
            <w:tcW w:w="1739" w:type="dxa"/>
            <w:shd w:val="clear" w:color="auto" w:fill="9CC2E5" w:themeFill="accent1" w:themeFillTint="99"/>
            <w:vAlign w:val="bottom"/>
            <w:hideMark/>
          </w:tcPr>
          <w:p w14:paraId="03F71404" w14:textId="77777777" w:rsidR="003D1145" w:rsidRPr="00667C3E" w:rsidRDefault="003D1145" w:rsidP="003D1145">
            <w:pPr>
              <w:spacing w:after="0" w:line="240" w:lineRule="auto"/>
              <w:jc w:val="right"/>
              <w:rPr>
                <w:rFonts w:asciiTheme="minorHAnsi" w:hAnsiTheme="minorHAnsi" w:cstheme="minorHAnsi"/>
                <w:b/>
                <w:bCs/>
                <w:i/>
                <w:iCs/>
                <w:color w:val="000000"/>
                <w:sz w:val="22"/>
                <w:szCs w:val="22"/>
                <w:lang w:val="en-IN" w:eastAsia="en-IN"/>
              </w:rPr>
            </w:pPr>
            <w:r w:rsidRPr="00667C3E">
              <w:rPr>
                <w:rFonts w:asciiTheme="minorHAnsi" w:hAnsiTheme="minorHAnsi" w:cstheme="minorHAnsi"/>
                <w:b/>
                <w:bCs/>
                <w:i/>
                <w:iCs/>
                <w:color w:val="000000"/>
                <w:sz w:val="22"/>
                <w:szCs w:val="22"/>
                <w:lang w:val="en-IN" w:eastAsia="en-IN"/>
              </w:rPr>
              <w:t>TOTAL:</w:t>
            </w:r>
          </w:p>
        </w:tc>
        <w:tc>
          <w:tcPr>
            <w:tcW w:w="1060" w:type="dxa"/>
            <w:shd w:val="clear" w:color="auto" w:fill="9CC2E5" w:themeFill="accent1" w:themeFillTint="99"/>
            <w:noWrap/>
            <w:vAlign w:val="center"/>
            <w:hideMark/>
          </w:tcPr>
          <w:p w14:paraId="38C791E7" w14:textId="77777777" w:rsidR="003D1145" w:rsidRPr="00667C3E" w:rsidRDefault="003D1145" w:rsidP="00BD5FC8">
            <w:pPr>
              <w:spacing w:after="0" w:line="240" w:lineRule="auto"/>
              <w:jc w:val="center"/>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t>10.05</w:t>
            </w:r>
          </w:p>
        </w:tc>
        <w:tc>
          <w:tcPr>
            <w:tcW w:w="1300" w:type="dxa"/>
            <w:shd w:val="clear" w:color="auto" w:fill="9CC2E5" w:themeFill="accent1" w:themeFillTint="99"/>
            <w:noWrap/>
            <w:vAlign w:val="center"/>
            <w:hideMark/>
          </w:tcPr>
          <w:p w14:paraId="5B352A73" w14:textId="128C93AA" w:rsidR="003D1145" w:rsidRPr="00667C3E" w:rsidRDefault="003D1145" w:rsidP="00BD5FC8">
            <w:pPr>
              <w:spacing w:after="0" w:line="240" w:lineRule="auto"/>
              <w:jc w:val="center"/>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t>0.0</w:t>
            </w:r>
            <w:r w:rsidR="0099631A">
              <w:rPr>
                <w:rFonts w:asciiTheme="minorHAnsi" w:hAnsiTheme="minorHAnsi" w:cstheme="minorHAnsi"/>
                <w:b/>
                <w:bCs/>
                <w:color w:val="000000"/>
                <w:sz w:val="22"/>
                <w:szCs w:val="22"/>
                <w:lang w:val="en-IN" w:eastAsia="en-IN"/>
              </w:rPr>
              <w:t>2</w:t>
            </w:r>
          </w:p>
        </w:tc>
        <w:tc>
          <w:tcPr>
            <w:tcW w:w="1300" w:type="dxa"/>
            <w:shd w:val="clear" w:color="auto" w:fill="9CC2E5" w:themeFill="accent1" w:themeFillTint="99"/>
            <w:noWrap/>
            <w:vAlign w:val="center"/>
            <w:hideMark/>
          </w:tcPr>
          <w:p w14:paraId="21AA6E52" w14:textId="2AD5D8F5" w:rsidR="003D1145" w:rsidRPr="00667C3E" w:rsidRDefault="003D1145" w:rsidP="00BD5FC8">
            <w:pPr>
              <w:spacing w:after="0" w:line="240" w:lineRule="auto"/>
              <w:jc w:val="center"/>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t>0.0</w:t>
            </w:r>
            <w:r w:rsidR="0099631A">
              <w:rPr>
                <w:rFonts w:asciiTheme="minorHAnsi" w:hAnsiTheme="minorHAnsi" w:cstheme="minorHAnsi"/>
                <w:b/>
                <w:bCs/>
                <w:color w:val="000000"/>
                <w:sz w:val="22"/>
                <w:szCs w:val="22"/>
                <w:lang w:val="en-IN" w:eastAsia="en-IN"/>
              </w:rPr>
              <w:t>2</w:t>
            </w:r>
          </w:p>
        </w:tc>
        <w:tc>
          <w:tcPr>
            <w:tcW w:w="3823" w:type="dxa"/>
            <w:shd w:val="clear" w:color="auto" w:fill="9CC2E5" w:themeFill="accent1" w:themeFillTint="99"/>
            <w:vAlign w:val="bottom"/>
            <w:hideMark/>
          </w:tcPr>
          <w:p w14:paraId="225712E3" w14:textId="77777777" w:rsidR="003D1145" w:rsidRPr="00667C3E" w:rsidRDefault="003D1145" w:rsidP="003D1145">
            <w:pPr>
              <w:spacing w:after="0" w:line="240" w:lineRule="auto"/>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t> </w:t>
            </w:r>
          </w:p>
        </w:tc>
      </w:tr>
      <w:tr w:rsidR="003D1145" w:rsidRPr="00667C3E" w14:paraId="10C55180" w14:textId="77777777" w:rsidTr="00450614">
        <w:trPr>
          <w:trHeight w:val="288"/>
        </w:trPr>
        <w:tc>
          <w:tcPr>
            <w:tcW w:w="9923" w:type="dxa"/>
            <w:gridSpan w:val="6"/>
            <w:shd w:val="clear" w:color="000000" w:fill="002060"/>
            <w:vAlign w:val="center"/>
            <w:hideMark/>
          </w:tcPr>
          <w:p w14:paraId="19814F21" w14:textId="78C671E1" w:rsidR="003D1145" w:rsidRPr="00667C3E" w:rsidRDefault="003D1145" w:rsidP="00A90CEA">
            <w:pPr>
              <w:spacing w:after="0" w:line="240" w:lineRule="auto"/>
              <w:rPr>
                <w:rFonts w:asciiTheme="minorHAnsi" w:hAnsiTheme="minorHAnsi" w:cstheme="minorHAnsi"/>
                <w:b/>
                <w:bCs/>
                <w:i/>
                <w:iCs/>
                <w:color w:val="FFFFFF"/>
                <w:sz w:val="22"/>
                <w:szCs w:val="22"/>
                <w:lang w:val="en-IN" w:eastAsia="en-IN"/>
              </w:rPr>
            </w:pPr>
            <w:r w:rsidRPr="00667C3E">
              <w:rPr>
                <w:rFonts w:asciiTheme="minorHAnsi" w:hAnsiTheme="minorHAnsi" w:cstheme="minorHAnsi"/>
                <w:b/>
                <w:bCs/>
                <w:i/>
                <w:iCs/>
                <w:color w:val="FFFFFF"/>
                <w:sz w:val="22"/>
                <w:szCs w:val="22"/>
                <w:lang w:val="en-IN" w:eastAsia="en-IN"/>
              </w:rPr>
              <w:t xml:space="preserve">REMARKS &amp; </w:t>
            </w:r>
            <w:r w:rsidR="00BD5FC8" w:rsidRPr="00667C3E">
              <w:rPr>
                <w:rFonts w:asciiTheme="minorHAnsi" w:hAnsiTheme="minorHAnsi" w:cstheme="minorHAnsi"/>
                <w:b/>
                <w:bCs/>
                <w:i/>
                <w:iCs/>
                <w:color w:val="FFFFFF"/>
                <w:sz w:val="22"/>
                <w:szCs w:val="22"/>
                <w:lang w:val="en-IN" w:eastAsia="en-IN"/>
              </w:rPr>
              <w:t>NOTES: -</w:t>
            </w:r>
          </w:p>
        </w:tc>
      </w:tr>
      <w:tr w:rsidR="003D1145" w:rsidRPr="00667C3E" w14:paraId="7904A19F" w14:textId="77777777" w:rsidTr="00450614">
        <w:trPr>
          <w:trHeight w:val="1968"/>
        </w:trPr>
        <w:tc>
          <w:tcPr>
            <w:tcW w:w="9923" w:type="dxa"/>
            <w:gridSpan w:val="6"/>
            <w:shd w:val="clear" w:color="auto" w:fill="auto"/>
            <w:hideMark/>
          </w:tcPr>
          <w:p w14:paraId="018DB044" w14:textId="2CAC845B" w:rsidR="00341BE7" w:rsidRPr="00341BE7" w:rsidRDefault="00341BE7">
            <w:pPr>
              <w:pStyle w:val="ListParagraph"/>
              <w:numPr>
                <w:ilvl w:val="0"/>
                <w:numId w:val="14"/>
              </w:numPr>
              <w:spacing w:before="240"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33AFC2CC" w14:textId="612AB91F" w:rsidR="00341BE7" w:rsidRPr="00341BE7" w:rsidRDefault="00341BE7">
            <w:pPr>
              <w:pStyle w:val="ListParagraph"/>
              <w:numPr>
                <w:ilvl w:val="0"/>
                <w:numId w:val="14"/>
              </w:numPr>
              <w:spacing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7F0A2FDB" w14:textId="3261E8B0" w:rsidR="00341BE7" w:rsidRPr="00341BE7" w:rsidRDefault="00341BE7">
            <w:pPr>
              <w:pStyle w:val="ListParagraph"/>
              <w:numPr>
                <w:ilvl w:val="0"/>
                <w:numId w:val="14"/>
              </w:numPr>
              <w:spacing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44DADDB8" w14:textId="6B6A6804" w:rsidR="00341BE7" w:rsidRPr="00341BE7" w:rsidRDefault="00341BE7">
            <w:pPr>
              <w:pStyle w:val="ListParagraph"/>
              <w:numPr>
                <w:ilvl w:val="0"/>
                <w:numId w:val="14"/>
              </w:numPr>
              <w:spacing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 xml:space="preserve">Valuation of Current assets is more of a kind of an assessment based on the </w:t>
            </w:r>
            <w:r w:rsidR="007379C7" w:rsidRPr="00341BE7">
              <w:rPr>
                <w:rFonts w:asciiTheme="minorHAnsi" w:hAnsiTheme="minorHAnsi" w:cstheme="minorHAnsi"/>
                <w:i/>
                <w:iCs/>
                <w:sz w:val="20"/>
                <w:szCs w:val="20"/>
                <w:lang w:val="en-IN" w:eastAsia="en-IN"/>
              </w:rPr>
              <w:t>industry</w:t>
            </w:r>
            <w:r w:rsidRPr="00341BE7">
              <w:rPr>
                <w:rFonts w:asciiTheme="minorHAnsi" w:hAnsiTheme="minorHAnsi" w:cstheme="minorHAnsi"/>
                <w:i/>
                <w:iCs/>
                <w:sz w:val="20"/>
                <w:szCs w:val="20"/>
                <w:lang w:val="en-IN" w:eastAsia="en-IN"/>
              </w:rPr>
              <w:t xml:space="preserve"> practice and an assumption based on the facts &amp; verbal discussion carried out with the company officials/ banker that what is the minimum amount can be recovered out of the receivables, loans &amp; advances, etc.</w:t>
            </w:r>
          </w:p>
          <w:p w14:paraId="1B78AABF" w14:textId="6C154F82" w:rsidR="00341BE7" w:rsidRPr="00341BE7" w:rsidRDefault="00341BE7">
            <w:pPr>
              <w:pStyle w:val="ListParagraph"/>
              <w:numPr>
                <w:ilvl w:val="0"/>
                <w:numId w:val="14"/>
              </w:numPr>
              <w:spacing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p w14:paraId="7CD4566D" w14:textId="2F0558E1" w:rsidR="003D1145" w:rsidRPr="00667C3E" w:rsidRDefault="00341BE7">
            <w:pPr>
              <w:pStyle w:val="ListParagraph"/>
              <w:numPr>
                <w:ilvl w:val="0"/>
                <w:numId w:val="14"/>
              </w:numPr>
              <w:spacing w:line="276" w:lineRule="auto"/>
              <w:ind w:left="464" w:right="176"/>
              <w:jc w:val="both"/>
              <w:rPr>
                <w:rFonts w:asciiTheme="minorHAnsi" w:hAnsiTheme="minorHAnsi" w:cstheme="minorHAnsi"/>
                <w:i/>
                <w:iCs/>
                <w:color w:val="000000"/>
                <w:sz w:val="22"/>
                <w:szCs w:val="22"/>
                <w:lang w:val="en-IN" w:eastAsia="en-IN"/>
              </w:rPr>
            </w:pPr>
            <w:r w:rsidRPr="00341BE7">
              <w:rPr>
                <w:rFonts w:asciiTheme="minorHAnsi" w:hAnsiTheme="minorHAnsi" w:cstheme="minorHAnsi"/>
                <w:i/>
                <w:iCs/>
                <w:sz w:val="20"/>
                <w:szCs w:val="20"/>
                <w:lang w:val="en-IN" w:eastAsia="en-IN"/>
              </w:rPr>
              <w:t xml:space="preserve">There is no fixed criteria, formula or norm for the Valuation of Current assets It is purely based on the individual assessment and may differ from valuer to valuer based on the practicality he </w:t>
            </w:r>
            <w:r w:rsidR="007379C7" w:rsidRPr="00341BE7">
              <w:rPr>
                <w:rFonts w:asciiTheme="minorHAnsi" w:hAnsiTheme="minorHAnsi" w:cstheme="minorHAnsi"/>
                <w:i/>
                <w:iCs/>
                <w:sz w:val="20"/>
                <w:szCs w:val="20"/>
                <w:lang w:val="en-IN" w:eastAsia="en-IN"/>
              </w:rPr>
              <w:t>analyses</w:t>
            </w:r>
            <w:r w:rsidRPr="00341BE7">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w:t>
            </w:r>
            <w:r w:rsidR="006C614F" w:rsidRPr="00341BE7">
              <w:rPr>
                <w:rFonts w:asciiTheme="minorHAnsi" w:hAnsiTheme="minorHAnsi" w:cstheme="minorHAnsi"/>
                <w:i/>
                <w:iCs/>
                <w:sz w:val="20"/>
                <w:szCs w:val="20"/>
                <w:lang w:val="en-IN" w:eastAsia="en-IN"/>
              </w:rPr>
              <w:t>So,</w:t>
            </w:r>
            <w:r w:rsidRPr="00341BE7">
              <w:rPr>
                <w:rFonts w:asciiTheme="minorHAnsi" w:hAnsiTheme="minorHAnsi" w:cstheme="minorHAnsi"/>
                <w:i/>
                <w:iCs/>
                <w:sz w:val="20"/>
                <w:szCs w:val="20"/>
                <w:lang w:val="en-IN" w:eastAsia="en-IN"/>
              </w:rPr>
              <w:t xml:space="preserve"> our values should not be regarded as any judgment in regard to the recoverability of Current assets</w:t>
            </w:r>
            <w:r>
              <w:rPr>
                <w:rFonts w:asciiTheme="minorHAnsi" w:hAnsiTheme="minorHAnsi" w:cstheme="minorHAnsi"/>
                <w:i/>
                <w:iCs/>
                <w:sz w:val="20"/>
                <w:szCs w:val="20"/>
                <w:lang w:val="en-IN" w:eastAsia="en-IN"/>
              </w:rPr>
              <w:t>.</w:t>
            </w:r>
          </w:p>
        </w:tc>
      </w:tr>
    </w:tbl>
    <w:p w14:paraId="7AA592C7" w14:textId="77777777" w:rsidR="003D1145" w:rsidRPr="00667C3E" w:rsidRDefault="003D1145" w:rsidP="003D1145">
      <w:pPr>
        <w:spacing w:after="0"/>
        <w:ind w:left="-284"/>
        <w:rPr>
          <w:rFonts w:ascii="Arial" w:hAnsi="Arial" w:cs="Arial"/>
          <w:sz w:val="18"/>
          <w:szCs w:val="18"/>
        </w:rPr>
      </w:pPr>
    </w:p>
    <w:p w14:paraId="63D2657E" w14:textId="77777777" w:rsidR="00F23FBF" w:rsidRDefault="00F23FBF" w:rsidP="00C878D6">
      <w:pPr>
        <w:ind w:left="-142"/>
        <w:jc w:val="center"/>
        <w:rPr>
          <w:rFonts w:ascii="Arial" w:hAnsi="Arial" w:cs="Arial"/>
          <w:b/>
          <w:bCs/>
          <w:sz w:val="22"/>
          <w:szCs w:val="22"/>
        </w:rPr>
        <w:sectPr w:rsidR="00F23FBF" w:rsidSect="00A028CE">
          <w:headerReference w:type="even" r:id="rId19"/>
          <w:headerReference w:type="default" r:id="rId20"/>
          <w:footerReference w:type="default" r:id="rId21"/>
          <w:headerReference w:type="first" r:id="rId22"/>
          <w:pgSz w:w="11906" w:h="16838"/>
          <w:pgMar w:top="1440" w:right="1440" w:bottom="993" w:left="1440" w:header="397" w:footer="240" w:gutter="0"/>
          <w:cols w:space="708"/>
          <w:docGrid w:linePitch="360"/>
        </w:sectPr>
      </w:pPr>
    </w:p>
    <w:p w14:paraId="2BC1DEB5" w14:textId="6AC60C34" w:rsidR="00BD5FC8" w:rsidRPr="005E1EE7" w:rsidRDefault="00BD5FC8" w:rsidP="00BD5FC8">
      <w:pPr>
        <w:jc w:val="center"/>
        <w:rPr>
          <w:rFonts w:ascii="Arial" w:hAnsi="Arial" w:cs="Arial"/>
          <w:sz w:val="20"/>
          <w:szCs w:val="18"/>
        </w:rPr>
      </w:pPr>
      <w:r w:rsidRPr="00667C3E">
        <w:rPr>
          <w:rFonts w:ascii="Arial" w:hAnsi="Arial" w:cs="Arial"/>
          <w:noProof/>
          <w:sz w:val="22"/>
          <w:szCs w:val="18"/>
          <w:lang w:val="en-IN" w:eastAsia="en-IN"/>
        </w:rPr>
        <w:lastRenderedPageBreak/>
        <mc:AlternateContent>
          <mc:Choice Requires="wps">
            <w:drawing>
              <wp:anchor distT="4294967294" distB="4294967294" distL="114300" distR="114300" simplePos="0" relativeHeight="251692032" behindDoc="0" locked="0" layoutInCell="1" allowOverlap="1" wp14:anchorId="060158CA" wp14:editId="3A86025E">
                <wp:simplePos x="0" y="0"/>
                <wp:positionH relativeFrom="margin">
                  <wp:align>left</wp:align>
                </wp:positionH>
                <wp:positionV relativeFrom="paragraph">
                  <wp:posOffset>274320</wp:posOffset>
                </wp:positionV>
                <wp:extent cx="9090660" cy="34290"/>
                <wp:effectExtent l="0" t="19050" r="53340" b="41910"/>
                <wp:wrapTopAndBottom/>
                <wp:docPr id="1420207105" name="Straight Connector 1420207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90660" cy="3429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081A59" id="Straight Connector 1420207105" o:spid="_x0000_s1026" style="position:absolute;z-index:25169203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21.6pt" to="715.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" strokeweight="5pt">
                <v:stroke joinstyle="miter"/>
                <o:lock v:ext="edit" shapetype="f"/>
                <w10:wrap type="topAndBottom" anchorx="margin"/>
              </v:line>
            </w:pict>
          </mc:Fallback>
        </mc:AlternateContent>
      </w:r>
      <w:r w:rsidRPr="00667C3E">
        <w:rPr>
          <w:rFonts w:ascii="Arial" w:hAnsi="Arial" w:cs="Arial"/>
          <w:b/>
          <w:bCs/>
          <w:sz w:val="22"/>
        </w:rPr>
        <w:t xml:space="preserve">ANNEXURE IV </w:t>
      </w:r>
      <w:r w:rsidRPr="00667C3E">
        <w:rPr>
          <w:rFonts w:ascii="Arial" w:hAnsi="Arial" w:cs="Arial"/>
          <w:b/>
          <w:bCs/>
          <w:iCs/>
          <w:sz w:val="22"/>
        </w:rPr>
        <w:t xml:space="preserve">– </w:t>
      </w:r>
      <w:r w:rsidR="00175350">
        <w:rPr>
          <w:rFonts w:ascii="Arial" w:hAnsi="Arial" w:cs="Arial"/>
          <w:b/>
          <w:bCs/>
          <w:sz w:val="22"/>
        </w:rPr>
        <w:t>INTEREST ACCRUED</w:t>
      </w:r>
    </w:p>
    <w:p w14:paraId="4789A164" w14:textId="77777777" w:rsidR="00BD5FC8" w:rsidRDefault="00BD5FC8" w:rsidP="00BD5FC8">
      <w:pPr>
        <w:spacing w:after="0"/>
        <w:ind w:left="-284"/>
        <w:rPr>
          <w:rFonts w:ascii="Arial" w:hAnsi="Arial" w:cs="Arial"/>
          <w:sz w:val="18"/>
          <w:szCs w:val="18"/>
        </w:rPr>
      </w:pPr>
    </w:p>
    <w:tbl>
      <w:tblPr>
        <w:tblW w:w="51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59"/>
        <w:gridCol w:w="1400"/>
        <w:gridCol w:w="839"/>
        <w:gridCol w:w="979"/>
        <w:gridCol w:w="842"/>
        <w:gridCol w:w="1117"/>
        <w:gridCol w:w="976"/>
        <w:gridCol w:w="1257"/>
        <w:gridCol w:w="4390"/>
      </w:tblGrid>
      <w:tr w:rsidR="00F23FBF" w:rsidRPr="00F23FBF" w14:paraId="078DEF5E" w14:textId="77777777" w:rsidTr="00F728E0">
        <w:trPr>
          <w:trHeight w:val="288"/>
        </w:trPr>
        <w:tc>
          <w:tcPr>
            <w:tcW w:w="5000" w:type="pct"/>
            <w:gridSpan w:val="10"/>
            <w:shd w:val="clear" w:color="000000" w:fill="002060"/>
            <w:vAlign w:val="bottom"/>
            <w:hideMark/>
          </w:tcPr>
          <w:p w14:paraId="18AEDE2C" w14:textId="77777777" w:rsidR="00F23FBF" w:rsidRPr="00F23FBF" w:rsidRDefault="00F23FBF" w:rsidP="00175350">
            <w:pPr>
              <w:spacing w:after="0" w:line="276" w:lineRule="auto"/>
              <w:jc w:val="center"/>
              <w:rPr>
                <w:rFonts w:asciiTheme="minorHAnsi" w:hAnsiTheme="minorHAnsi" w:cstheme="minorHAnsi"/>
                <w:b/>
                <w:bCs/>
                <w:color w:val="FFFFFF"/>
                <w:sz w:val="22"/>
                <w:szCs w:val="22"/>
                <w:lang w:val="en-IN" w:eastAsia="en-IN"/>
              </w:rPr>
            </w:pPr>
            <w:r w:rsidRPr="00F23FBF">
              <w:rPr>
                <w:rFonts w:asciiTheme="minorHAnsi" w:hAnsiTheme="minorHAnsi" w:cstheme="minorHAnsi"/>
                <w:b/>
                <w:bCs/>
                <w:color w:val="FFFFFF"/>
                <w:sz w:val="22"/>
                <w:szCs w:val="22"/>
                <w:lang w:val="en-IN" w:eastAsia="en-IN"/>
              </w:rPr>
              <w:t>INTEREST ACCRUED</w:t>
            </w:r>
          </w:p>
        </w:tc>
      </w:tr>
      <w:tr w:rsidR="00F23FBF" w:rsidRPr="00F23FBF" w14:paraId="74E1AB95" w14:textId="77777777" w:rsidTr="00F728E0">
        <w:trPr>
          <w:trHeight w:val="288"/>
        </w:trPr>
        <w:tc>
          <w:tcPr>
            <w:tcW w:w="5000" w:type="pct"/>
            <w:gridSpan w:val="10"/>
            <w:shd w:val="clear" w:color="auto" w:fill="auto"/>
            <w:vAlign w:val="center"/>
            <w:hideMark/>
          </w:tcPr>
          <w:p w14:paraId="6B249128" w14:textId="77777777" w:rsidR="00F23FBF" w:rsidRPr="00F23FBF" w:rsidRDefault="00F23FBF" w:rsidP="00175350">
            <w:pPr>
              <w:spacing w:after="0" w:line="276" w:lineRule="auto"/>
              <w:jc w:val="right"/>
              <w:rPr>
                <w:rFonts w:asciiTheme="minorHAnsi" w:hAnsiTheme="minorHAnsi" w:cstheme="minorHAnsi"/>
                <w:i/>
                <w:iCs/>
                <w:color w:val="000000"/>
                <w:sz w:val="22"/>
                <w:szCs w:val="22"/>
                <w:lang w:val="en-IN" w:eastAsia="en-IN"/>
              </w:rPr>
            </w:pPr>
            <w:r w:rsidRPr="00F23FBF">
              <w:rPr>
                <w:rFonts w:asciiTheme="minorHAnsi" w:hAnsiTheme="minorHAnsi" w:cstheme="minorHAnsi"/>
                <w:i/>
                <w:iCs/>
                <w:color w:val="000000"/>
                <w:sz w:val="22"/>
                <w:szCs w:val="22"/>
                <w:lang w:val="en-IN" w:eastAsia="en-IN"/>
              </w:rPr>
              <w:t>Details as on 31st March 2023</w:t>
            </w:r>
          </w:p>
        </w:tc>
      </w:tr>
      <w:tr w:rsidR="006D6F44" w:rsidRPr="00175350" w14:paraId="6B27DC5E" w14:textId="77777777" w:rsidTr="00797BC4">
        <w:trPr>
          <w:trHeight w:val="180"/>
        </w:trPr>
        <w:tc>
          <w:tcPr>
            <w:tcW w:w="195" w:type="pct"/>
            <w:vMerge w:val="restart"/>
            <w:shd w:val="clear" w:color="auto" w:fill="9CC2E5" w:themeFill="accent1" w:themeFillTint="99"/>
            <w:vAlign w:val="center"/>
            <w:hideMark/>
          </w:tcPr>
          <w:p w14:paraId="6E4C2A36" w14:textId="77777777" w:rsidR="006D6F44"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S.</w:t>
            </w:r>
          </w:p>
          <w:p w14:paraId="10805D4E" w14:textId="1449CD0D"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No.</w:t>
            </w:r>
          </w:p>
        </w:tc>
        <w:tc>
          <w:tcPr>
            <w:tcW w:w="684" w:type="pct"/>
            <w:vMerge w:val="restart"/>
            <w:shd w:val="clear" w:color="auto" w:fill="9CC2E5" w:themeFill="accent1" w:themeFillTint="99"/>
            <w:vAlign w:val="center"/>
            <w:hideMark/>
          </w:tcPr>
          <w:p w14:paraId="27883BA6"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Item Details</w:t>
            </w:r>
          </w:p>
        </w:tc>
        <w:tc>
          <w:tcPr>
            <w:tcW w:w="489" w:type="pct"/>
            <w:vMerge w:val="restart"/>
            <w:shd w:val="clear" w:color="auto" w:fill="9CC2E5" w:themeFill="accent1" w:themeFillTint="99"/>
            <w:vAlign w:val="center"/>
            <w:hideMark/>
          </w:tcPr>
          <w:p w14:paraId="30651FA1"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 xml:space="preserve"> Amount as per Balance Sheet </w:t>
            </w:r>
          </w:p>
        </w:tc>
        <w:tc>
          <w:tcPr>
            <w:tcW w:w="1319" w:type="pct"/>
            <w:gridSpan w:val="4"/>
            <w:shd w:val="clear" w:color="auto" w:fill="9CC2E5" w:themeFill="accent1" w:themeFillTint="99"/>
            <w:vAlign w:val="center"/>
          </w:tcPr>
          <w:p w14:paraId="3BCDF10B" w14:textId="48EB370C"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341" w:type="pct"/>
            <w:vMerge w:val="restart"/>
            <w:shd w:val="clear" w:color="auto" w:fill="9CC2E5" w:themeFill="accent1" w:themeFillTint="99"/>
            <w:vAlign w:val="center"/>
            <w:hideMark/>
          </w:tcPr>
          <w:p w14:paraId="66A50723"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Fair Market Value</w:t>
            </w:r>
          </w:p>
        </w:tc>
        <w:tc>
          <w:tcPr>
            <w:tcW w:w="439" w:type="pct"/>
            <w:vMerge w:val="restart"/>
            <w:shd w:val="clear" w:color="auto" w:fill="9CC2E5" w:themeFill="accent1" w:themeFillTint="99"/>
            <w:vAlign w:val="center"/>
            <w:hideMark/>
          </w:tcPr>
          <w:p w14:paraId="640FC93E"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Liquidation Value</w:t>
            </w:r>
          </w:p>
        </w:tc>
        <w:tc>
          <w:tcPr>
            <w:tcW w:w="1533" w:type="pct"/>
            <w:vMerge w:val="restart"/>
            <w:shd w:val="clear" w:color="auto" w:fill="9CC2E5" w:themeFill="accent1" w:themeFillTint="99"/>
            <w:vAlign w:val="center"/>
            <w:hideMark/>
          </w:tcPr>
          <w:p w14:paraId="4CA82F35"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Remarks</w:t>
            </w:r>
          </w:p>
        </w:tc>
      </w:tr>
      <w:tr w:rsidR="006D6F44" w:rsidRPr="00175350" w14:paraId="7B5440FB" w14:textId="77777777" w:rsidTr="00797BC4">
        <w:trPr>
          <w:trHeight w:val="768"/>
        </w:trPr>
        <w:tc>
          <w:tcPr>
            <w:tcW w:w="195" w:type="pct"/>
            <w:vMerge/>
            <w:shd w:val="clear" w:color="000000" w:fill="C5D9F1"/>
            <w:vAlign w:val="center"/>
          </w:tcPr>
          <w:p w14:paraId="115F5591"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684" w:type="pct"/>
            <w:vMerge/>
            <w:shd w:val="clear" w:color="000000" w:fill="C5D9F1"/>
            <w:vAlign w:val="center"/>
          </w:tcPr>
          <w:p w14:paraId="11625CCB"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489" w:type="pct"/>
            <w:vMerge/>
            <w:shd w:val="clear" w:color="000000" w:fill="C5D9F1"/>
            <w:vAlign w:val="center"/>
          </w:tcPr>
          <w:p w14:paraId="058E854E"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293" w:type="pct"/>
            <w:shd w:val="clear" w:color="auto" w:fill="9CC2E5" w:themeFill="accent1" w:themeFillTint="99"/>
            <w:vAlign w:val="center"/>
          </w:tcPr>
          <w:p w14:paraId="479CC598" w14:textId="30F5DAA3"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FY24</w:t>
            </w:r>
          </w:p>
        </w:tc>
        <w:tc>
          <w:tcPr>
            <w:tcW w:w="342" w:type="pct"/>
            <w:shd w:val="clear" w:color="auto" w:fill="9CC2E5" w:themeFill="accent1" w:themeFillTint="99"/>
            <w:vAlign w:val="center"/>
          </w:tcPr>
          <w:p w14:paraId="64554443" w14:textId="62D1777B"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FY25</w:t>
            </w:r>
          </w:p>
        </w:tc>
        <w:tc>
          <w:tcPr>
            <w:tcW w:w="294" w:type="pct"/>
            <w:shd w:val="clear" w:color="auto" w:fill="9CC2E5" w:themeFill="accent1" w:themeFillTint="99"/>
            <w:vAlign w:val="center"/>
          </w:tcPr>
          <w:p w14:paraId="3628BBB2" w14:textId="18E1827A"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FY26</w:t>
            </w:r>
          </w:p>
        </w:tc>
        <w:tc>
          <w:tcPr>
            <w:tcW w:w="390" w:type="pct"/>
            <w:shd w:val="clear" w:color="auto" w:fill="9CC2E5" w:themeFill="accent1" w:themeFillTint="99"/>
            <w:vAlign w:val="center"/>
          </w:tcPr>
          <w:p w14:paraId="53B57115" w14:textId="69A7C2F9"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 xml:space="preserve">Beyond </w:t>
            </w:r>
            <w:r w:rsidRPr="00F23FBF">
              <w:rPr>
                <w:rFonts w:asciiTheme="minorHAnsi" w:hAnsiTheme="minorHAnsi" w:cstheme="minorHAnsi"/>
                <w:b/>
                <w:bCs/>
                <w:color w:val="000000"/>
                <w:sz w:val="22"/>
                <w:szCs w:val="22"/>
                <w:lang w:val="en-IN" w:eastAsia="en-IN"/>
              </w:rPr>
              <w:t>FY26</w:t>
            </w:r>
          </w:p>
        </w:tc>
        <w:tc>
          <w:tcPr>
            <w:tcW w:w="341" w:type="pct"/>
            <w:vMerge/>
            <w:shd w:val="clear" w:color="000000" w:fill="C5D9F1"/>
            <w:vAlign w:val="center"/>
          </w:tcPr>
          <w:p w14:paraId="72C00F2A"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439" w:type="pct"/>
            <w:vMerge/>
            <w:shd w:val="clear" w:color="000000" w:fill="C5D9F1"/>
            <w:vAlign w:val="center"/>
          </w:tcPr>
          <w:p w14:paraId="4D12A49C"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1533" w:type="pct"/>
            <w:vMerge/>
            <w:shd w:val="clear" w:color="000000" w:fill="C5D9F1"/>
            <w:vAlign w:val="center"/>
          </w:tcPr>
          <w:p w14:paraId="5F41D34E"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r>
      <w:tr w:rsidR="00F23FBF" w:rsidRPr="00F23FBF" w14:paraId="2AAE224F" w14:textId="77777777" w:rsidTr="00F728E0">
        <w:trPr>
          <w:trHeight w:val="288"/>
        </w:trPr>
        <w:tc>
          <w:tcPr>
            <w:tcW w:w="5000" w:type="pct"/>
            <w:gridSpan w:val="10"/>
            <w:shd w:val="clear" w:color="auto" w:fill="auto"/>
            <w:vAlign w:val="center"/>
            <w:hideMark/>
          </w:tcPr>
          <w:p w14:paraId="733DF35D" w14:textId="77777777" w:rsidR="00F23FBF" w:rsidRPr="00F23FBF" w:rsidRDefault="00F23FBF" w:rsidP="00175350">
            <w:pPr>
              <w:spacing w:after="0" w:line="276" w:lineRule="auto"/>
              <w:jc w:val="right"/>
              <w:rPr>
                <w:rFonts w:asciiTheme="minorHAnsi" w:hAnsiTheme="minorHAnsi" w:cstheme="minorHAnsi"/>
                <w:i/>
                <w:iCs/>
                <w:color w:val="000000"/>
                <w:sz w:val="22"/>
                <w:szCs w:val="22"/>
                <w:lang w:val="en-IN" w:eastAsia="en-IN"/>
              </w:rPr>
            </w:pPr>
            <w:r w:rsidRPr="00F23FBF">
              <w:rPr>
                <w:rFonts w:asciiTheme="minorHAnsi" w:hAnsiTheme="minorHAnsi" w:cstheme="minorHAnsi"/>
                <w:i/>
                <w:iCs/>
                <w:color w:val="000000"/>
                <w:sz w:val="22"/>
                <w:szCs w:val="22"/>
                <w:lang w:val="en-IN" w:eastAsia="en-IN"/>
              </w:rPr>
              <w:t>Figures in INR Crores</w:t>
            </w:r>
          </w:p>
        </w:tc>
      </w:tr>
      <w:tr w:rsidR="006D6F44" w:rsidRPr="00175350" w14:paraId="784435F3" w14:textId="77777777" w:rsidTr="006D6F44">
        <w:trPr>
          <w:trHeight w:val="416"/>
        </w:trPr>
        <w:tc>
          <w:tcPr>
            <w:tcW w:w="195" w:type="pct"/>
            <w:shd w:val="clear" w:color="auto" w:fill="auto"/>
            <w:vAlign w:val="center"/>
            <w:hideMark/>
          </w:tcPr>
          <w:p w14:paraId="7566FD59" w14:textId="77777777" w:rsidR="007F1E27" w:rsidRPr="00F23FBF" w:rsidRDefault="007F1E27" w:rsidP="007F1E27">
            <w:pPr>
              <w:spacing w:after="0" w:line="276" w:lineRule="auto"/>
              <w:jc w:val="center"/>
              <w:rPr>
                <w:rFonts w:asciiTheme="minorHAnsi" w:hAnsiTheme="minorHAnsi" w:cstheme="minorHAnsi"/>
                <w:color w:val="000000"/>
                <w:sz w:val="22"/>
                <w:szCs w:val="22"/>
                <w:lang w:val="en-IN" w:eastAsia="en-IN"/>
              </w:rPr>
            </w:pPr>
            <w:r w:rsidRPr="00F23FBF">
              <w:rPr>
                <w:rFonts w:asciiTheme="minorHAnsi" w:hAnsiTheme="minorHAnsi" w:cstheme="minorHAnsi"/>
                <w:color w:val="000000"/>
                <w:sz w:val="22"/>
                <w:szCs w:val="22"/>
                <w:lang w:val="en-IN" w:eastAsia="en-IN"/>
              </w:rPr>
              <w:t>1</w:t>
            </w:r>
          </w:p>
        </w:tc>
        <w:tc>
          <w:tcPr>
            <w:tcW w:w="684" w:type="pct"/>
            <w:shd w:val="clear" w:color="auto" w:fill="auto"/>
            <w:vAlign w:val="center"/>
            <w:hideMark/>
          </w:tcPr>
          <w:p w14:paraId="0B123892"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Interest Accrued on Deposits and Others</w:t>
            </w:r>
          </w:p>
        </w:tc>
        <w:tc>
          <w:tcPr>
            <w:tcW w:w="489" w:type="pct"/>
            <w:shd w:val="clear" w:color="auto" w:fill="auto"/>
            <w:vAlign w:val="center"/>
            <w:hideMark/>
          </w:tcPr>
          <w:p w14:paraId="5510E89E"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217.08</w:t>
            </w:r>
          </w:p>
        </w:tc>
        <w:tc>
          <w:tcPr>
            <w:tcW w:w="293" w:type="pct"/>
            <w:shd w:val="clear" w:color="auto" w:fill="auto"/>
            <w:vAlign w:val="center"/>
            <w:hideMark/>
          </w:tcPr>
          <w:p w14:paraId="61B0C580" w14:textId="71813FA3" w:rsidR="007F1E27"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3.78</w:t>
            </w:r>
          </w:p>
          <w:p w14:paraId="04B8DC5B" w14:textId="77777777" w:rsidR="007F1E27" w:rsidRPr="00942300" w:rsidRDefault="007F1E27" w:rsidP="007F1E27">
            <w:pPr>
              <w:rPr>
                <w:rFonts w:asciiTheme="minorHAnsi" w:hAnsiTheme="minorHAnsi" w:cstheme="minorHAnsi"/>
                <w:sz w:val="22"/>
                <w:szCs w:val="22"/>
                <w:lang w:val="en-IN" w:eastAsia="en-IN"/>
              </w:rPr>
            </w:pPr>
          </w:p>
        </w:tc>
        <w:tc>
          <w:tcPr>
            <w:tcW w:w="342" w:type="pct"/>
            <w:shd w:val="clear" w:color="auto" w:fill="auto"/>
            <w:vAlign w:val="center"/>
            <w:hideMark/>
          </w:tcPr>
          <w:p w14:paraId="42EA3233"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0.37</w:t>
            </w:r>
          </w:p>
        </w:tc>
        <w:tc>
          <w:tcPr>
            <w:tcW w:w="294" w:type="pct"/>
            <w:shd w:val="clear" w:color="auto" w:fill="auto"/>
            <w:vAlign w:val="center"/>
            <w:hideMark/>
          </w:tcPr>
          <w:p w14:paraId="2D94AFA3"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0.00</w:t>
            </w:r>
          </w:p>
        </w:tc>
        <w:tc>
          <w:tcPr>
            <w:tcW w:w="390" w:type="pct"/>
            <w:shd w:val="clear" w:color="auto" w:fill="auto"/>
            <w:vAlign w:val="center"/>
            <w:hideMark/>
          </w:tcPr>
          <w:p w14:paraId="3C22C347"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212.93</w:t>
            </w:r>
          </w:p>
        </w:tc>
        <w:tc>
          <w:tcPr>
            <w:tcW w:w="341" w:type="pct"/>
            <w:shd w:val="clear" w:color="auto" w:fill="auto"/>
            <w:vAlign w:val="center"/>
            <w:hideMark/>
          </w:tcPr>
          <w:p w14:paraId="1CAA4413" w14:textId="3ED04BBC"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7F1E27">
              <w:rPr>
                <w:rFonts w:asciiTheme="minorHAnsi" w:hAnsiTheme="minorHAnsi" w:cstheme="minorHAnsi"/>
                <w:sz w:val="22"/>
                <w:szCs w:val="22"/>
                <w:lang w:val="en-IN" w:eastAsia="en-IN"/>
              </w:rPr>
              <w:t>131.54</w:t>
            </w:r>
          </w:p>
        </w:tc>
        <w:tc>
          <w:tcPr>
            <w:tcW w:w="439" w:type="pct"/>
            <w:shd w:val="clear" w:color="auto" w:fill="auto"/>
            <w:vAlign w:val="center"/>
            <w:hideMark/>
          </w:tcPr>
          <w:p w14:paraId="4B02591B" w14:textId="1EE6AB76"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7F1E27">
              <w:rPr>
                <w:rFonts w:asciiTheme="minorHAnsi" w:hAnsiTheme="minorHAnsi" w:cstheme="minorHAnsi"/>
                <w:sz w:val="22"/>
                <w:szCs w:val="22"/>
                <w:lang w:val="en-IN" w:eastAsia="en-IN"/>
              </w:rPr>
              <w:t>3.08</w:t>
            </w:r>
          </w:p>
        </w:tc>
        <w:tc>
          <w:tcPr>
            <w:tcW w:w="1533" w:type="pct"/>
            <w:shd w:val="clear" w:color="auto" w:fill="auto"/>
            <w:vAlign w:val="center"/>
            <w:hideMark/>
          </w:tcPr>
          <w:p w14:paraId="2ADD0842" w14:textId="5A0B852F" w:rsidR="007F1E27" w:rsidRPr="00E83D52" w:rsidRDefault="007F1E27"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Accrued interest refers to the amount of interest that has been earned or incurred on a loan or other financial obligation but has not yet been paid. As on 31st March, 2023, total of interest accrued is 217.08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 xml:space="preserve">. As per discussion and data / information shared by the client / company with us, we have calculated the Present value based on realization plan provided by the management of the company. </w:t>
            </w:r>
          </w:p>
          <w:p w14:paraId="7C929E52" w14:textId="490761B4" w:rsidR="007F1E27" w:rsidRPr="00E83D52" w:rsidRDefault="007F1E27"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As per realization plan, Rs. 3.78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 xml:space="preserve">. will be realized from interest accrued in FY24, Rs. 0.37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 xml:space="preserve">. will be realized from interest accrued in FY25 and beyond FY25, Rs. 212.93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 will be realized. The Realization Plan as provided by the company Management is shown in Table</w:t>
            </w:r>
            <w:r w:rsidR="00564271" w:rsidRPr="00E83D52">
              <w:rPr>
                <w:rFonts w:asciiTheme="minorHAnsi" w:hAnsiTheme="minorHAnsi" w:cstheme="minorHAnsi"/>
                <w:sz w:val="22"/>
                <w:szCs w:val="22"/>
              </w:rPr>
              <w:t xml:space="preserve"> - 2</w:t>
            </w:r>
            <w:r w:rsidRPr="00E83D52">
              <w:rPr>
                <w:rFonts w:asciiTheme="minorHAnsi" w:hAnsiTheme="minorHAnsi" w:cstheme="minorHAnsi"/>
                <w:sz w:val="22"/>
                <w:szCs w:val="22"/>
              </w:rPr>
              <w:t xml:space="preserve"> of the report for reference.</w:t>
            </w:r>
          </w:p>
          <w:p w14:paraId="1FD0A188" w14:textId="2DFE8006" w:rsidR="007F1E27" w:rsidRPr="00E83D52" w:rsidRDefault="007F1E27"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lastRenderedPageBreak/>
              <w:t xml:space="preserve">To calculate the present value of the future realizable amount, for first 5 years, we have considered year on year 9% (Nifty 50 Returns (CAGR) in the Last 15 Years) discount rate. For the outstanding amount after FY26, as management is not sure that when this amount will be recovered. Hence, we have given a separate discount on this amount which is 60% of outstanding amount after FY26.  Thus, the fair market value will be 131.54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w:t>
            </w:r>
          </w:p>
          <w:p w14:paraId="3421303C" w14:textId="6E32178A" w:rsidR="007F1E27" w:rsidRPr="00E83D52" w:rsidRDefault="007F1E27"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For liquidation, we have only considered the amount of accrued interest for which the company has the realization plan (except outstanding amount after FY26, as company don’t have recoverability plan for this). Here, the effect of ageing, duration of the contract, litigation, dispute between parties </w:t>
            </w:r>
            <w:r w:rsidR="007379C7" w:rsidRPr="00E83D52">
              <w:rPr>
                <w:rFonts w:asciiTheme="minorHAnsi" w:hAnsiTheme="minorHAnsi" w:cstheme="minorHAnsi"/>
                <w:sz w:val="22"/>
                <w:szCs w:val="22"/>
              </w:rPr>
              <w:t>is</w:t>
            </w:r>
            <w:r w:rsidRPr="00E83D52">
              <w:rPr>
                <w:rFonts w:asciiTheme="minorHAnsi" w:hAnsiTheme="minorHAnsi" w:cstheme="minorHAnsi"/>
                <w:sz w:val="22"/>
                <w:szCs w:val="22"/>
              </w:rPr>
              <w:t xml:space="preserve"> material, thus we have considered annually expected realization as 75% and 65% of the expected realized value in FY24 and FY25 respectively, therefore, the liquidation value would be 3.08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w:t>
            </w:r>
          </w:p>
        </w:tc>
      </w:tr>
      <w:tr w:rsidR="006D6F44" w:rsidRPr="00175350" w14:paraId="33589EC9" w14:textId="77777777" w:rsidTr="00797BC4">
        <w:trPr>
          <w:trHeight w:val="288"/>
        </w:trPr>
        <w:tc>
          <w:tcPr>
            <w:tcW w:w="195" w:type="pct"/>
            <w:shd w:val="clear" w:color="auto" w:fill="9CC2E5" w:themeFill="accent1" w:themeFillTint="99"/>
            <w:vAlign w:val="bottom"/>
            <w:hideMark/>
          </w:tcPr>
          <w:p w14:paraId="6BD6A868" w14:textId="77777777" w:rsidR="007F1E27" w:rsidRPr="00F23FBF" w:rsidRDefault="007F1E27" w:rsidP="007F1E27">
            <w:pPr>
              <w:spacing w:after="0" w:line="276" w:lineRule="auto"/>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 </w:t>
            </w:r>
          </w:p>
        </w:tc>
        <w:tc>
          <w:tcPr>
            <w:tcW w:w="684" w:type="pct"/>
            <w:shd w:val="clear" w:color="auto" w:fill="9CC2E5" w:themeFill="accent1" w:themeFillTint="99"/>
            <w:vAlign w:val="bottom"/>
            <w:hideMark/>
          </w:tcPr>
          <w:p w14:paraId="250784CF" w14:textId="77777777" w:rsidR="007F1E27" w:rsidRPr="00F23FBF" w:rsidRDefault="007F1E27" w:rsidP="007F1E27">
            <w:pPr>
              <w:spacing w:after="0" w:line="276" w:lineRule="auto"/>
              <w:jc w:val="right"/>
              <w:rPr>
                <w:rFonts w:asciiTheme="minorHAnsi" w:hAnsiTheme="minorHAnsi" w:cstheme="minorHAnsi"/>
                <w:b/>
                <w:bCs/>
                <w:i/>
                <w:iCs/>
                <w:color w:val="000000"/>
                <w:sz w:val="22"/>
                <w:szCs w:val="22"/>
                <w:lang w:val="en-IN" w:eastAsia="en-IN"/>
              </w:rPr>
            </w:pPr>
            <w:r w:rsidRPr="00F23FBF">
              <w:rPr>
                <w:rFonts w:asciiTheme="minorHAnsi" w:hAnsiTheme="minorHAnsi" w:cstheme="minorHAnsi"/>
                <w:b/>
                <w:bCs/>
                <w:i/>
                <w:iCs/>
                <w:color w:val="000000"/>
                <w:sz w:val="22"/>
                <w:szCs w:val="22"/>
                <w:lang w:val="en-IN" w:eastAsia="en-IN"/>
              </w:rPr>
              <w:t>TOTAL:</w:t>
            </w:r>
          </w:p>
        </w:tc>
        <w:tc>
          <w:tcPr>
            <w:tcW w:w="489" w:type="pct"/>
            <w:shd w:val="clear" w:color="auto" w:fill="9CC2E5" w:themeFill="accent1" w:themeFillTint="99"/>
            <w:noWrap/>
            <w:vAlign w:val="bottom"/>
            <w:hideMark/>
          </w:tcPr>
          <w:p w14:paraId="2C7EC9C0"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217.08</w:t>
            </w:r>
          </w:p>
        </w:tc>
        <w:tc>
          <w:tcPr>
            <w:tcW w:w="293" w:type="pct"/>
            <w:shd w:val="clear" w:color="auto" w:fill="9CC2E5" w:themeFill="accent1" w:themeFillTint="99"/>
            <w:noWrap/>
            <w:vAlign w:val="bottom"/>
            <w:hideMark/>
          </w:tcPr>
          <w:p w14:paraId="170E8858"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3.78</w:t>
            </w:r>
          </w:p>
        </w:tc>
        <w:tc>
          <w:tcPr>
            <w:tcW w:w="342" w:type="pct"/>
            <w:shd w:val="clear" w:color="auto" w:fill="9CC2E5" w:themeFill="accent1" w:themeFillTint="99"/>
            <w:noWrap/>
            <w:vAlign w:val="bottom"/>
            <w:hideMark/>
          </w:tcPr>
          <w:p w14:paraId="23915749"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0.37</w:t>
            </w:r>
          </w:p>
        </w:tc>
        <w:tc>
          <w:tcPr>
            <w:tcW w:w="294" w:type="pct"/>
            <w:shd w:val="clear" w:color="auto" w:fill="9CC2E5" w:themeFill="accent1" w:themeFillTint="99"/>
            <w:noWrap/>
            <w:vAlign w:val="bottom"/>
            <w:hideMark/>
          </w:tcPr>
          <w:p w14:paraId="19CE51A8"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0.00</w:t>
            </w:r>
          </w:p>
        </w:tc>
        <w:tc>
          <w:tcPr>
            <w:tcW w:w="390" w:type="pct"/>
            <w:shd w:val="clear" w:color="auto" w:fill="9CC2E5" w:themeFill="accent1" w:themeFillTint="99"/>
            <w:noWrap/>
            <w:vAlign w:val="bottom"/>
            <w:hideMark/>
          </w:tcPr>
          <w:p w14:paraId="1B1F4E1C"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212.93</w:t>
            </w:r>
          </w:p>
        </w:tc>
        <w:tc>
          <w:tcPr>
            <w:tcW w:w="341" w:type="pct"/>
            <w:shd w:val="clear" w:color="auto" w:fill="9CC2E5" w:themeFill="accent1" w:themeFillTint="99"/>
            <w:noWrap/>
            <w:vAlign w:val="bottom"/>
            <w:hideMark/>
          </w:tcPr>
          <w:p w14:paraId="1B0444DE" w14:textId="3A3C4000"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7F1E27">
              <w:rPr>
                <w:rFonts w:asciiTheme="minorHAnsi" w:hAnsiTheme="minorHAnsi" w:cstheme="minorHAnsi"/>
                <w:b/>
                <w:bCs/>
                <w:color w:val="000000"/>
                <w:sz w:val="22"/>
                <w:szCs w:val="22"/>
                <w:lang w:val="en-IN" w:eastAsia="en-IN"/>
              </w:rPr>
              <w:t>131.54</w:t>
            </w:r>
          </w:p>
        </w:tc>
        <w:tc>
          <w:tcPr>
            <w:tcW w:w="439" w:type="pct"/>
            <w:shd w:val="clear" w:color="auto" w:fill="9CC2E5" w:themeFill="accent1" w:themeFillTint="99"/>
            <w:noWrap/>
            <w:vAlign w:val="bottom"/>
            <w:hideMark/>
          </w:tcPr>
          <w:p w14:paraId="0DD2B113" w14:textId="4A740C19"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7F1E27">
              <w:rPr>
                <w:rFonts w:asciiTheme="minorHAnsi" w:hAnsiTheme="minorHAnsi" w:cstheme="minorHAnsi"/>
                <w:b/>
                <w:bCs/>
                <w:color w:val="000000"/>
                <w:sz w:val="22"/>
                <w:szCs w:val="22"/>
                <w:lang w:val="en-IN" w:eastAsia="en-IN"/>
              </w:rPr>
              <w:t>3.08</w:t>
            </w:r>
          </w:p>
        </w:tc>
        <w:tc>
          <w:tcPr>
            <w:tcW w:w="1533" w:type="pct"/>
            <w:shd w:val="clear" w:color="auto" w:fill="9CC2E5" w:themeFill="accent1" w:themeFillTint="99"/>
            <w:vAlign w:val="bottom"/>
            <w:hideMark/>
          </w:tcPr>
          <w:p w14:paraId="66DFD0C2" w14:textId="77777777" w:rsidR="007F1E27" w:rsidRPr="00F23FBF" w:rsidRDefault="007F1E27" w:rsidP="007F1E27">
            <w:pPr>
              <w:spacing w:after="0" w:line="276" w:lineRule="auto"/>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 </w:t>
            </w:r>
          </w:p>
        </w:tc>
      </w:tr>
      <w:tr w:rsidR="00F23FBF" w:rsidRPr="00F23FBF" w14:paraId="760B3B2C" w14:textId="77777777" w:rsidTr="00F728E0">
        <w:trPr>
          <w:trHeight w:val="288"/>
        </w:trPr>
        <w:tc>
          <w:tcPr>
            <w:tcW w:w="5000" w:type="pct"/>
            <w:gridSpan w:val="10"/>
            <w:shd w:val="clear" w:color="000000" w:fill="002060"/>
            <w:vAlign w:val="bottom"/>
            <w:hideMark/>
          </w:tcPr>
          <w:p w14:paraId="69D0459B" w14:textId="16E1D426" w:rsidR="00F23FBF" w:rsidRPr="00F23FBF" w:rsidRDefault="00F23FBF" w:rsidP="00175350">
            <w:pPr>
              <w:spacing w:after="0" w:line="276" w:lineRule="auto"/>
              <w:rPr>
                <w:rFonts w:asciiTheme="minorHAnsi" w:hAnsiTheme="minorHAnsi" w:cstheme="minorHAnsi"/>
                <w:b/>
                <w:bCs/>
                <w:i/>
                <w:iCs/>
                <w:color w:val="FFFFFF"/>
                <w:sz w:val="22"/>
                <w:szCs w:val="22"/>
                <w:lang w:val="en-IN" w:eastAsia="en-IN"/>
              </w:rPr>
            </w:pPr>
            <w:r w:rsidRPr="00F23FBF">
              <w:rPr>
                <w:rFonts w:asciiTheme="minorHAnsi" w:hAnsiTheme="minorHAnsi" w:cstheme="minorHAnsi"/>
                <w:b/>
                <w:bCs/>
                <w:i/>
                <w:iCs/>
                <w:color w:val="FFFFFF"/>
                <w:sz w:val="22"/>
                <w:szCs w:val="22"/>
                <w:lang w:val="en-IN" w:eastAsia="en-IN"/>
              </w:rPr>
              <w:t xml:space="preserve">REMARKS &amp; </w:t>
            </w:r>
            <w:r w:rsidR="00F728E0" w:rsidRPr="00F23FBF">
              <w:rPr>
                <w:rFonts w:asciiTheme="minorHAnsi" w:hAnsiTheme="minorHAnsi" w:cstheme="minorHAnsi"/>
                <w:b/>
                <w:bCs/>
                <w:i/>
                <w:iCs/>
                <w:color w:val="FFFFFF"/>
                <w:sz w:val="22"/>
                <w:szCs w:val="22"/>
                <w:lang w:val="en-IN" w:eastAsia="en-IN"/>
              </w:rPr>
              <w:t>NOTES: -</w:t>
            </w:r>
          </w:p>
        </w:tc>
      </w:tr>
      <w:tr w:rsidR="00F23FBF" w:rsidRPr="00F23FBF" w14:paraId="59396190" w14:textId="77777777" w:rsidTr="00F728E0">
        <w:trPr>
          <w:trHeight w:val="480"/>
        </w:trPr>
        <w:tc>
          <w:tcPr>
            <w:tcW w:w="5000" w:type="pct"/>
            <w:gridSpan w:val="10"/>
            <w:shd w:val="clear" w:color="auto" w:fill="auto"/>
            <w:hideMark/>
          </w:tcPr>
          <w:p w14:paraId="10CC20E0" w14:textId="57658919" w:rsidR="007F1E27" w:rsidRPr="00F728E0" w:rsidRDefault="007F1E27" w:rsidP="00F728E0">
            <w:pPr>
              <w:pStyle w:val="ListParagraph"/>
              <w:numPr>
                <w:ilvl w:val="0"/>
                <w:numId w:val="66"/>
              </w:numPr>
              <w:spacing w:before="240" w:after="0" w:line="276" w:lineRule="auto"/>
              <w:ind w:left="460"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0215E23C" w14:textId="322E6D31" w:rsidR="007F1E27" w:rsidRPr="00F728E0" w:rsidRDefault="007F1E27" w:rsidP="00F728E0">
            <w:pPr>
              <w:pStyle w:val="ListParagraph"/>
              <w:numPr>
                <w:ilvl w:val="0"/>
                <w:numId w:val="66"/>
              </w:numPr>
              <w:spacing w:after="0" w:line="276" w:lineRule="auto"/>
              <w:ind w:left="464"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lastRenderedPageBreak/>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3ADBCA74" w14:textId="5E91BDD2" w:rsidR="00F728E0" w:rsidRPr="00F728E0" w:rsidRDefault="00F728E0" w:rsidP="00F728E0">
            <w:pPr>
              <w:pStyle w:val="ListParagraph"/>
              <w:numPr>
                <w:ilvl w:val="0"/>
                <w:numId w:val="66"/>
              </w:numPr>
              <w:spacing w:after="0" w:line="276" w:lineRule="auto"/>
              <w:ind w:left="464"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We have relied upon the realization plan provided by company for the valuation of Interest Accrued.</w:t>
            </w:r>
          </w:p>
          <w:p w14:paraId="11B8F005" w14:textId="0282C3A8" w:rsidR="007F1E27" w:rsidRPr="00F728E0" w:rsidRDefault="007F1E27" w:rsidP="00F728E0">
            <w:pPr>
              <w:pStyle w:val="ListParagraph"/>
              <w:numPr>
                <w:ilvl w:val="0"/>
                <w:numId w:val="66"/>
              </w:numPr>
              <w:spacing w:after="0" w:line="276" w:lineRule="auto"/>
              <w:ind w:left="464"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7EDCA1FA" w14:textId="2C39859D" w:rsidR="007F1E27" w:rsidRPr="00F728E0" w:rsidRDefault="007F1E27" w:rsidP="00F728E0">
            <w:pPr>
              <w:pStyle w:val="ListParagraph"/>
              <w:numPr>
                <w:ilvl w:val="0"/>
                <w:numId w:val="66"/>
              </w:numPr>
              <w:spacing w:after="0" w:line="276" w:lineRule="auto"/>
              <w:ind w:left="464"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 etc.</w:t>
            </w:r>
          </w:p>
          <w:p w14:paraId="27EA0E75" w14:textId="37E2194A" w:rsidR="00F23FBF" w:rsidRPr="00F23FBF" w:rsidRDefault="007F1E27" w:rsidP="00F728E0">
            <w:pPr>
              <w:pStyle w:val="ListParagraph"/>
              <w:numPr>
                <w:ilvl w:val="0"/>
                <w:numId w:val="66"/>
              </w:numPr>
              <w:spacing w:line="276" w:lineRule="auto"/>
              <w:ind w:left="464" w:right="33"/>
              <w:jc w:val="both"/>
              <w:rPr>
                <w:rFonts w:asciiTheme="minorHAnsi" w:hAnsiTheme="minorHAnsi" w:cstheme="minorHAnsi"/>
                <w:i/>
                <w:iCs/>
                <w:color w:val="000000"/>
                <w:sz w:val="22"/>
                <w:szCs w:val="22"/>
                <w:lang w:val="en-IN" w:eastAsia="en-IN"/>
              </w:rPr>
            </w:pPr>
            <w:r w:rsidRPr="00F728E0">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tc>
      </w:tr>
    </w:tbl>
    <w:p w14:paraId="5A61E6D6" w14:textId="77777777" w:rsidR="00450614" w:rsidRDefault="00450614" w:rsidP="00F23FBF">
      <w:pPr>
        <w:rPr>
          <w:rFonts w:ascii="Arial" w:hAnsi="Arial" w:cs="Arial"/>
          <w:b/>
          <w:bCs/>
          <w:sz w:val="22"/>
        </w:rPr>
      </w:pP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1418"/>
        <w:gridCol w:w="1134"/>
        <w:gridCol w:w="992"/>
        <w:gridCol w:w="992"/>
        <w:gridCol w:w="993"/>
        <w:gridCol w:w="1134"/>
      </w:tblGrid>
      <w:tr w:rsidR="00564271" w:rsidRPr="00564271" w14:paraId="03C6C71C" w14:textId="77777777" w:rsidTr="0038371F">
        <w:trPr>
          <w:trHeight w:val="300"/>
          <w:jc w:val="center"/>
        </w:trPr>
        <w:tc>
          <w:tcPr>
            <w:tcW w:w="5944" w:type="dxa"/>
            <w:gridSpan w:val="3"/>
            <w:shd w:val="clear" w:color="000000" w:fill="002060"/>
            <w:vAlign w:val="center"/>
            <w:hideMark/>
          </w:tcPr>
          <w:p w14:paraId="04D3E732" w14:textId="29B7D593" w:rsidR="00564271" w:rsidRPr="00564271" w:rsidRDefault="00564271" w:rsidP="00516B4D">
            <w:pPr>
              <w:spacing w:after="0" w:line="360" w:lineRule="auto"/>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 xml:space="preserve">Table-2 </w:t>
            </w:r>
            <w:r w:rsidRPr="00564271">
              <w:rPr>
                <w:rFonts w:ascii="Calibri" w:hAnsi="Calibri" w:cs="Calibri"/>
                <w:b/>
                <w:bCs/>
                <w:color w:val="FFFFFF"/>
                <w:sz w:val="22"/>
                <w:szCs w:val="22"/>
                <w:lang w:val="en-IN" w:eastAsia="en-IN"/>
              </w:rPr>
              <w:t>Schedule of Interest Accrued</w:t>
            </w:r>
          </w:p>
        </w:tc>
        <w:tc>
          <w:tcPr>
            <w:tcW w:w="4111" w:type="dxa"/>
            <w:gridSpan w:val="4"/>
            <w:shd w:val="clear" w:color="000000" w:fill="002060"/>
            <w:vAlign w:val="center"/>
            <w:hideMark/>
          </w:tcPr>
          <w:p w14:paraId="50590FFA" w14:textId="77777777" w:rsidR="00564271" w:rsidRPr="00564271" w:rsidRDefault="00564271" w:rsidP="00516B4D">
            <w:pPr>
              <w:spacing w:after="0" w:line="360" w:lineRule="auto"/>
              <w:jc w:val="center"/>
              <w:rPr>
                <w:rFonts w:ascii="Calibri" w:hAnsi="Calibri" w:cs="Calibri"/>
                <w:b/>
                <w:bCs/>
                <w:color w:val="FFFFFF"/>
                <w:sz w:val="22"/>
                <w:szCs w:val="22"/>
                <w:lang w:val="en-IN" w:eastAsia="en-IN"/>
              </w:rPr>
            </w:pPr>
            <w:r w:rsidRPr="00564271">
              <w:rPr>
                <w:rFonts w:ascii="Calibri" w:hAnsi="Calibri" w:cs="Calibri"/>
                <w:b/>
                <w:bCs/>
                <w:color w:val="FFFFFF"/>
                <w:sz w:val="22"/>
                <w:szCs w:val="22"/>
                <w:lang w:val="en-IN" w:eastAsia="en-IN"/>
              </w:rPr>
              <w:t>Realization Plan against Mar-23 Balances</w:t>
            </w:r>
          </w:p>
        </w:tc>
      </w:tr>
      <w:tr w:rsidR="00564271" w:rsidRPr="00564271" w14:paraId="314CD3FC" w14:textId="77777777" w:rsidTr="00797BC4">
        <w:trPr>
          <w:trHeight w:val="588"/>
          <w:jc w:val="center"/>
        </w:trPr>
        <w:tc>
          <w:tcPr>
            <w:tcW w:w="3392" w:type="dxa"/>
            <w:shd w:val="clear" w:color="auto" w:fill="9CC2E5" w:themeFill="accent1" w:themeFillTint="99"/>
            <w:vAlign w:val="center"/>
            <w:hideMark/>
          </w:tcPr>
          <w:p w14:paraId="7BD1361D"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Particulars</w:t>
            </w:r>
          </w:p>
        </w:tc>
        <w:tc>
          <w:tcPr>
            <w:tcW w:w="1418" w:type="dxa"/>
            <w:shd w:val="clear" w:color="auto" w:fill="9CC2E5" w:themeFill="accent1" w:themeFillTint="99"/>
            <w:vAlign w:val="center"/>
            <w:hideMark/>
          </w:tcPr>
          <w:p w14:paraId="2415F88A"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Sector</w:t>
            </w:r>
          </w:p>
        </w:tc>
        <w:tc>
          <w:tcPr>
            <w:tcW w:w="1134" w:type="dxa"/>
            <w:shd w:val="clear" w:color="auto" w:fill="9CC2E5" w:themeFill="accent1" w:themeFillTint="99"/>
            <w:vAlign w:val="center"/>
            <w:hideMark/>
          </w:tcPr>
          <w:p w14:paraId="79EC7F4D"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As on Mar-23</w:t>
            </w:r>
          </w:p>
        </w:tc>
        <w:tc>
          <w:tcPr>
            <w:tcW w:w="992" w:type="dxa"/>
            <w:shd w:val="clear" w:color="auto" w:fill="9CC2E5" w:themeFill="accent1" w:themeFillTint="99"/>
            <w:vAlign w:val="center"/>
            <w:hideMark/>
          </w:tcPr>
          <w:p w14:paraId="00DC9D85"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FY 24</w:t>
            </w:r>
          </w:p>
        </w:tc>
        <w:tc>
          <w:tcPr>
            <w:tcW w:w="992" w:type="dxa"/>
            <w:shd w:val="clear" w:color="auto" w:fill="9CC2E5" w:themeFill="accent1" w:themeFillTint="99"/>
            <w:vAlign w:val="center"/>
            <w:hideMark/>
          </w:tcPr>
          <w:p w14:paraId="2A93A433"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FY25</w:t>
            </w:r>
          </w:p>
        </w:tc>
        <w:tc>
          <w:tcPr>
            <w:tcW w:w="993" w:type="dxa"/>
            <w:shd w:val="clear" w:color="auto" w:fill="9CC2E5" w:themeFill="accent1" w:themeFillTint="99"/>
            <w:vAlign w:val="center"/>
            <w:hideMark/>
          </w:tcPr>
          <w:p w14:paraId="7D0F0ACC" w14:textId="4CD401A9"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FY26</w:t>
            </w:r>
          </w:p>
        </w:tc>
        <w:tc>
          <w:tcPr>
            <w:tcW w:w="1134" w:type="dxa"/>
            <w:shd w:val="clear" w:color="auto" w:fill="9CC2E5" w:themeFill="accent1" w:themeFillTint="99"/>
            <w:vAlign w:val="center"/>
            <w:hideMark/>
          </w:tcPr>
          <w:p w14:paraId="451E2A62"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Beyond FY 26</w:t>
            </w:r>
          </w:p>
        </w:tc>
      </w:tr>
      <w:tr w:rsidR="00564271" w:rsidRPr="00564271" w14:paraId="3452103E" w14:textId="77777777" w:rsidTr="0038371F">
        <w:trPr>
          <w:trHeight w:val="636"/>
          <w:jc w:val="center"/>
        </w:trPr>
        <w:tc>
          <w:tcPr>
            <w:tcW w:w="3392" w:type="dxa"/>
            <w:shd w:val="clear" w:color="auto" w:fill="auto"/>
            <w:vAlign w:val="center"/>
            <w:hideMark/>
          </w:tcPr>
          <w:p w14:paraId="6B6D30FA" w14:textId="77777777" w:rsidR="00564271" w:rsidRPr="00564271" w:rsidRDefault="00564271" w:rsidP="00516B4D">
            <w:pPr>
              <w:spacing w:after="0" w:line="360" w:lineRule="auto"/>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Interest accrued on advance to CEL</w:t>
            </w:r>
          </w:p>
        </w:tc>
        <w:tc>
          <w:tcPr>
            <w:tcW w:w="1418" w:type="dxa"/>
            <w:shd w:val="clear" w:color="auto" w:fill="auto"/>
            <w:vAlign w:val="center"/>
            <w:hideMark/>
          </w:tcPr>
          <w:p w14:paraId="56FCDD22"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HO</w:t>
            </w:r>
          </w:p>
        </w:tc>
        <w:tc>
          <w:tcPr>
            <w:tcW w:w="1134" w:type="dxa"/>
            <w:shd w:val="clear" w:color="auto" w:fill="auto"/>
            <w:noWrap/>
            <w:vAlign w:val="center"/>
            <w:hideMark/>
          </w:tcPr>
          <w:p w14:paraId="3DBC33FF"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14.12</w:t>
            </w:r>
          </w:p>
        </w:tc>
        <w:tc>
          <w:tcPr>
            <w:tcW w:w="992" w:type="dxa"/>
            <w:shd w:val="clear" w:color="auto" w:fill="auto"/>
            <w:noWrap/>
            <w:vAlign w:val="center"/>
            <w:hideMark/>
          </w:tcPr>
          <w:p w14:paraId="7823A4E3"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2" w:type="dxa"/>
            <w:shd w:val="clear" w:color="auto" w:fill="auto"/>
            <w:noWrap/>
            <w:vAlign w:val="center"/>
            <w:hideMark/>
          </w:tcPr>
          <w:p w14:paraId="0A797DD9"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3" w:type="dxa"/>
            <w:shd w:val="clear" w:color="auto" w:fill="auto"/>
            <w:noWrap/>
            <w:vAlign w:val="center"/>
            <w:hideMark/>
          </w:tcPr>
          <w:p w14:paraId="71DD982A"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1134" w:type="dxa"/>
            <w:shd w:val="clear" w:color="auto" w:fill="auto"/>
            <w:noWrap/>
            <w:vAlign w:val="center"/>
            <w:hideMark/>
          </w:tcPr>
          <w:p w14:paraId="5D237526"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14.12</w:t>
            </w:r>
          </w:p>
        </w:tc>
      </w:tr>
      <w:tr w:rsidR="00564271" w:rsidRPr="00564271" w14:paraId="5EA4DA45" w14:textId="77777777" w:rsidTr="0038371F">
        <w:trPr>
          <w:trHeight w:val="516"/>
          <w:jc w:val="center"/>
        </w:trPr>
        <w:tc>
          <w:tcPr>
            <w:tcW w:w="3392" w:type="dxa"/>
            <w:shd w:val="clear" w:color="auto" w:fill="auto"/>
            <w:vAlign w:val="center"/>
            <w:hideMark/>
          </w:tcPr>
          <w:p w14:paraId="4B45E168" w14:textId="77777777" w:rsidR="00564271" w:rsidRPr="00564271" w:rsidRDefault="00564271" w:rsidP="00516B4D">
            <w:pPr>
              <w:spacing w:after="0" w:line="360" w:lineRule="auto"/>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Interest accrued on advances to subcontractors and deposits</w:t>
            </w:r>
          </w:p>
        </w:tc>
        <w:tc>
          <w:tcPr>
            <w:tcW w:w="1418" w:type="dxa"/>
            <w:shd w:val="clear" w:color="auto" w:fill="auto"/>
            <w:vAlign w:val="center"/>
            <w:hideMark/>
          </w:tcPr>
          <w:p w14:paraId="52E5262D"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Irrigation</w:t>
            </w:r>
          </w:p>
        </w:tc>
        <w:tc>
          <w:tcPr>
            <w:tcW w:w="1134" w:type="dxa"/>
            <w:shd w:val="clear" w:color="auto" w:fill="auto"/>
            <w:noWrap/>
            <w:vAlign w:val="center"/>
            <w:hideMark/>
          </w:tcPr>
          <w:p w14:paraId="3BF66C8E"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0.37</w:t>
            </w:r>
          </w:p>
        </w:tc>
        <w:tc>
          <w:tcPr>
            <w:tcW w:w="992" w:type="dxa"/>
            <w:shd w:val="clear" w:color="auto" w:fill="auto"/>
            <w:noWrap/>
            <w:vAlign w:val="center"/>
            <w:hideMark/>
          </w:tcPr>
          <w:p w14:paraId="77AF661D"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2" w:type="dxa"/>
            <w:shd w:val="clear" w:color="auto" w:fill="auto"/>
            <w:noWrap/>
            <w:vAlign w:val="center"/>
            <w:hideMark/>
          </w:tcPr>
          <w:p w14:paraId="1EED6145"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0.37</w:t>
            </w:r>
          </w:p>
        </w:tc>
        <w:tc>
          <w:tcPr>
            <w:tcW w:w="993" w:type="dxa"/>
            <w:shd w:val="clear" w:color="auto" w:fill="auto"/>
            <w:noWrap/>
            <w:vAlign w:val="center"/>
            <w:hideMark/>
          </w:tcPr>
          <w:p w14:paraId="13B95BED"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1134" w:type="dxa"/>
            <w:shd w:val="clear" w:color="auto" w:fill="auto"/>
            <w:noWrap/>
            <w:vAlign w:val="center"/>
            <w:hideMark/>
          </w:tcPr>
          <w:p w14:paraId="49084DFE"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r>
      <w:tr w:rsidR="00564271" w:rsidRPr="00564271" w14:paraId="1907686E" w14:textId="77777777" w:rsidTr="0038371F">
        <w:trPr>
          <w:trHeight w:val="684"/>
          <w:jc w:val="center"/>
        </w:trPr>
        <w:tc>
          <w:tcPr>
            <w:tcW w:w="3392" w:type="dxa"/>
            <w:shd w:val="clear" w:color="auto" w:fill="auto"/>
            <w:vAlign w:val="center"/>
            <w:hideMark/>
          </w:tcPr>
          <w:p w14:paraId="75567077" w14:textId="77777777" w:rsidR="00564271" w:rsidRPr="00564271" w:rsidRDefault="00564271" w:rsidP="00516B4D">
            <w:pPr>
              <w:spacing w:after="0" w:line="360" w:lineRule="auto"/>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Interest on margin money and fixed deposits</w:t>
            </w:r>
          </w:p>
        </w:tc>
        <w:tc>
          <w:tcPr>
            <w:tcW w:w="1418" w:type="dxa"/>
            <w:shd w:val="clear" w:color="auto" w:fill="auto"/>
            <w:vAlign w:val="center"/>
            <w:hideMark/>
          </w:tcPr>
          <w:p w14:paraId="1025788C"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HO</w:t>
            </w:r>
          </w:p>
        </w:tc>
        <w:tc>
          <w:tcPr>
            <w:tcW w:w="1134" w:type="dxa"/>
            <w:shd w:val="clear" w:color="auto" w:fill="auto"/>
            <w:noWrap/>
            <w:vAlign w:val="center"/>
            <w:hideMark/>
          </w:tcPr>
          <w:p w14:paraId="088E5B52"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3.78</w:t>
            </w:r>
          </w:p>
        </w:tc>
        <w:tc>
          <w:tcPr>
            <w:tcW w:w="992" w:type="dxa"/>
            <w:shd w:val="clear" w:color="auto" w:fill="auto"/>
            <w:noWrap/>
            <w:vAlign w:val="center"/>
            <w:hideMark/>
          </w:tcPr>
          <w:p w14:paraId="5851FEB4"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3.78</w:t>
            </w:r>
          </w:p>
        </w:tc>
        <w:tc>
          <w:tcPr>
            <w:tcW w:w="992" w:type="dxa"/>
            <w:shd w:val="clear" w:color="auto" w:fill="auto"/>
            <w:noWrap/>
            <w:vAlign w:val="center"/>
            <w:hideMark/>
          </w:tcPr>
          <w:p w14:paraId="5CA515C8"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3" w:type="dxa"/>
            <w:shd w:val="clear" w:color="auto" w:fill="auto"/>
            <w:noWrap/>
            <w:vAlign w:val="center"/>
            <w:hideMark/>
          </w:tcPr>
          <w:p w14:paraId="4441840E"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1134" w:type="dxa"/>
            <w:shd w:val="clear" w:color="auto" w:fill="auto"/>
            <w:noWrap/>
            <w:vAlign w:val="center"/>
            <w:hideMark/>
          </w:tcPr>
          <w:p w14:paraId="2073E43B"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r>
      <w:tr w:rsidR="00564271" w:rsidRPr="00564271" w14:paraId="1306B870" w14:textId="77777777" w:rsidTr="0038371F">
        <w:trPr>
          <w:trHeight w:val="540"/>
          <w:jc w:val="center"/>
        </w:trPr>
        <w:tc>
          <w:tcPr>
            <w:tcW w:w="3392" w:type="dxa"/>
            <w:shd w:val="clear" w:color="auto" w:fill="auto"/>
            <w:vAlign w:val="center"/>
            <w:hideMark/>
          </w:tcPr>
          <w:p w14:paraId="4C3DF1E4" w14:textId="77777777" w:rsidR="00564271" w:rsidRPr="00564271" w:rsidRDefault="00564271" w:rsidP="00516B4D">
            <w:pPr>
              <w:spacing w:after="0" w:line="360" w:lineRule="auto"/>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Interest accrued on Nagaland claim</w:t>
            </w:r>
          </w:p>
        </w:tc>
        <w:tc>
          <w:tcPr>
            <w:tcW w:w="1418" w:type="dxa"/>
            <w:shd w:val="clear" w:color="auto" w:fill="auto"/>
            <w:vAlign w:val="center"/>
            <w:hideMark/>
          </w:tcPr>
          <w:p w14:paraId="7F759EED"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Roads</w:t>
            </w:r>
          </w:p>
        </w:tc>
        <w:tc>
          <w:tcPr>
            <w:tcW w:w="1134" w:type="dxa"/>
            <w:shd w:val="clear" w:color="auto" w:fill="auto"/>
            <w:noWrap/>
            <w:vAlign w:val="center"/>
            <w:hideMark/>
          </w:tcPr>
          <w:p w14:paraId="5E5EE7E7"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198.81</w:t>
            </w:r>
          </w:p>
        </w:tc>
        <w:tc>
          <w:tcPr>
            <w:tcW w:w="992" w:type="dxa"/>
            <w:shd w:val="clear" w:color="auto" w:fill="auto"/>
            <w:noWrap/>
            <w:vAlign w:val="center"/>
            <w:hideMark/>
          </w:tcPr>
          <w:p w14:paraId="79F361DB"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2" w:type="dxa"/>
            <w:shd w:val="clear" w:color="auto" w:fill="auto"/>
            <w:noWrap/>
            <w:vAlign w:val="center"/>
            <w:hideMark/>
          </w:tcPr>
          <w:p w14:paraId="08FDFFB4"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3" w:type="dxa"/>
            <w:shd w:val="clear" w:color="auto" w:fill="auto"/>
            <w:noWrap/>
            <w:vAlign w:val="center"/>
            <w:hideMark/>
          </w:tcPr>
          <w:p w14:paraId="13475AA9"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1134" w:type="dxa"/>
            <w:shd w:val="clear" w:color="auto" w:fill="auto"/>
            <w:noWrap/>
            <w:vAlign w:val="center"/>
            <w:hideMark/>
          </w:tcPr>
          <w:p w14:paraId="336DB6B3"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198.81</w:t>
            </w:r>
          </w:p>
        </w:tc>
      </w:tr>
      <w:tr w:rsidR="00564271" w:rsidRPr="00564271" w14:paraId="4C4F926C" w14:textId="77777777" w:rsidTr="00797BC4">
        <w:trPr>
          <w:trHeight w:val="300"/>
          <w:jc w:val="center"/>
        </w:trPr>
        <w:tc>
          <w:tcPr>
            <w:tcW w:w="4810" w:type="dxa"/>
            <w:gridSpan w:val="2"/>
            <w:shd w:val="clear" w:color="auto" w:fill="9CC2E5" w:themeFill="accent1" w:themeFillTint="99"/>
            <w:noWrap/>
            <w:vAlign w:val="center"/>
            <w:hideMark/>
          </w:tcPr>
          <w:p w14:paraId="03DE5823"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Total</w:t>
            </w:r>
          </w:p>
        </w:tc>
        <w:tc>
          <w:tcPr>
            <w:tcW w:w="1134" w:type="dxa"/>
            <w:shd w:val="clear" w:color="auto" w:fill="9CC2E5" w:themeFill="accent1" w:themeFillTint="99"/>
            <w:noWrap/>
            <w:vAlign w:val="center"/>
            <w:hideMark/>
          </w:tcPr>
          <w:p w14:paraId="03E7FA14"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217.08</w:t>
            </w:r>
          </w:p>
        </w:tc>
        <w:tc>
          <w:tcPr>
            <w:tcW w:w="992" w:type="dxa"/>
            <w:shd w:val="clear" w:color="auto" w:fill="9CC2E5" w:themeFill="accent1" w:themeFillTint="99"/>
            <w:noWrap/>
            <w:vAlign w:val="center"/>
            <w:hideMark/>
          </w:tcPr>
          <w:p w14:paraId="7571900D"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3.78</w:t>
            </w:r>
          </w:p>
        </w:tc>
        <w:tc>
          <w:tcPr>
            <w:tcW w:w="992" w:type="dxa"/>
            <w:shd w:val="clear" w:color="auto" w:fill="9CC2E5" w:themeFill="accent1" w:themeFillTint="99"/>
            <w:noWrap/>
            <w:vAlign w:val="center"/>
            <w:hideMark/>
          </w:tcPr>
          <w:p w14:paraId="20B04B2B"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0.37</w:t>
            </w:r>
          </w:p>
        </w:tc>
        <w:tc>
          <w:tcPr>
            <w:tcW w:w="993" w:type="dxa"/>
            <w:shd w:val="clear" w:color="auto" w:fill="9CC2E5" w:themeFill="accent1" w:themeFillTint="99"/>
            <w:noWrap/>
            <w:vAlign w:val="center"/>
            <w:hideMark/>
          </w:tcPr>
          <w:p w14:paraId="2640819F"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0</w:t>
            </w:r>
          </w:p>
        </w:tc>
        <w:tc>
          <w:tcPr>
            <w:tcW w:w="1134" w:type="dxa"/>
            <w:shd w:val="clear" w:color="auto" w:fill="9CC2E5" w:themeFill="accent1" w:themeFillTint="99"/>
            <w:noWrap/>
            <w:vAlign w:val="center"/>
            <w:hideMark/>
          </w:tcPr>
          <w:p w14:paraId="13B971CD"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212.93</w:t>
            </w:r>
          </w:p>
        </w:tc>
      </w:tr>
    </w:tbl>
    <w:p w14:paraId="33B35B6B" w14:textId="77777777" w:rsidR="00564271" w:rsidRDefault="00564271" w:rsidP="00F23FBF">
      <w:pPr>
        <w:rPr>
          <w:rFonts w:ascii="Arial" w:hAnsi="Arial" w:cs="Arial"/>
          <w:b/>
          <w:bCs/>
          <w:sz w:val="22"/>
        </w:rPr>
      </w:pPr>
    </w:p>
    <w:p w14:paraId="2B4BF5C4" w14:textId="17C3E4CA" w:rsidR="00F23FBF" w:rsidRDefault="00D56547" w:rsidP="007F1E27">
      <w:pPr>
        <w:rPr>
          <w:rFonts w:ascii="Arial" w:hAnsi="Arial" w:cs="Arial"/>
          <w:b/>
          <w:bCs/>
          <w:sz w:val="22"/>
        </w:rPr>
        <w:sectPr w:rsidR="00F23FBF" w:rsidSect="00A028CE">
          <w:headerReference w:type="even" r:id="rId23"/>
          <w:headerReference w:type="default" r:id="rId24"/>
          <w:footerReference w:type="default" r:id="rId25"/>
          <w:headerReference w:type="first" r:id="rId26"/>
          <w:pgSz w:w="16838" w:h="11906" w:orient="landscape"/>
          <w:pgMar w:top="1440" w:right="1440" w:bottom="1134" w:left="1560" w:header="397" w:footer="278" w:gutter="0"/>
          <w:cols w:space="708"/>
          <w:docGrid w:linePitch="360"/>
        </w:sectPr>
      </w:pPr>
      <w:r>
        <w:rPr>
          <w:rFonts w:ascii="Arial" w:hAnsi="Arial" w:cs="Arial"/>
          <w:b/>
          <w:bCs/>
          <w:sz w:val="22"/>
        </w:rPr>
        <w:br w:type="page"/>
      </w:r>
    </w:p>
    <w:p w14:paraId="4380CC24" w14:textId="32D2A4AD" w:rsidR="0084175D" w:rsidRPr="005E1EE7" w:rsidRDefault="0084175D" w:rsidP="0084175D">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694080" behindDoc="0" locked="0" layoutInCell="1" allowOverlap="1" wp14:anchorId="3F245BBE" wp14:editId="6E745F91">
                <wp:simplePos x="0" y="0"/>
                <wp:positionH relativeFrom="margin">
                  <wp:posOffset>-220980</wp:posOffset>
                </wp:positionH>
                <wp:positionV relativeFrom="paragraph">
                  <wp:posOffset>316230</wp:posOffset>
                </wp:positionV>
                <wp:extent cx="6347460" cy="19050"/>
                <wp:effectExtent l="0" t="19050" r="53340" b="38100"/>
                <wp:wrapTopAndBottom/>
                <wp:docPr id="310310775" name="Straight Connector 3103107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92298C" id="Straight Connector 310310775" o:spid="_x0000_s1026" style="position:absolute;z-index:2516940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w:t>
      </w:r>
      <w:r w:rsidRPr="005E1EE7">
        <w:rPr>
          <w:rFonts w:ascii="Arial" w:hAnsi="Arial" w:cs="Arial"/>
          <w:b/>
          <w:bCs/>
          <w:sz w:val="22"/>
        </w:rPr>
        <w:t xml:space="preserve"> </w:t>
      </w:r>
      <w:r w:rsidRPr="005E1EE7">
        <w:rPr>
          <w:rFonts w:ascii="Arial" w:hAnsi="Arial" w:cs="Arial"/>
          <w:b/>
          <w:bCs/>
          <w:iCs/>
          <w:sz w:val="22"/>
        </w:rPr>
        <w:t xml:space="preserve">– </w:t>
      </w:r>
      <w:r w:rsidR="00694884">
        <w:rPr>
          <w:rFonts w:ascii="Arial" w:hAnsi="Arial" w:cs="Arial"/>
          <w:b/>
          <w:bCs/>
          <w:sz w:val="22"/>
        </w:rPr>
        <w:t>CLAIM FOR PERFORMANCE BANK GUARANTEE</w:t>
      </w:r>
    </w:p>
    <w:p w14:paraId="37794CB7" w14:textId="77777777" w:rsidR="0084175D" w:rsidRDefault="0084175D" w:rsidP="007379C7">
      <w:pPr>
        <w:spacing w:after="0"/>
        <w:ind w:left="-284"/>
        <w:rPr>
          <w:rFonts w:ascii="Arial" w:hAnsi="Arial" w:cs="Arial"/>
          <w:b/>
          <w:bCs/>
          <w:sz w:val="22"/>
          <w:szCs w:val="22"/>
        </w:rPr>
      </w:pPr>
    </w:p>
    <w:tbl>
      <w:tblPr>
        <w:tblW w:w="5503" w:type="pct"/>
        <w:tblInd w:w="-289" w:type="dxa"/>
        <w:tblLook w:val="04A0" w:firstRow="1" w:lastRow="0" w:firstColumn="1" w:lastColumn="0" w:noHBand="0" w:noVBand="1"/>
      </w:tblPr>
      <w:tblGrid>
        <w:gridCol w:w="609"/>
        <w:gridCol w:w="1520"/>
        <w:gridCol w:w="959"/>
        <w:gridCol w:w="888"/>
        <w:gridCol w:w="1247"/>
        <w:gridCol w:w="4700"/>
      </w:tblGrid>
      <w:tr w:rsidR="00694884" w:rsidRPr="00694884" w14:paraId="48CB2399"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12224C05" w14:textId="6C088898" w:rsidR="00694884" w:rsidRPr="00694884" w:rsidRDefault="00694884" w:rsidP="00694884">
            <w:pPr>
              <w:spacing w:after="0" w:line="240" w:lineRule="auto"/>
              <w:jc w:val="center"/>
              <w:rPr>
                <w:rFonts w:asciiTheme="minorHAnsi" w:hAnsiTheme="minorHAnsi" w:cstheme="minorHAnsi"/>
                <w:b/>
                <w:bCs/>
                <w:color w:val="FFFFFF"/>
                <w:sz w:val="22"/>
                <w:szCs w:val="22"/>
                <w:lang w:val="en-IN" w:eastAsia="en-IN"/>
              </w:rPr>
            </w:pPr>
            <w:r w:rsidRPr="00694884">
              <w:rPr>
                <w:rFonts w:asciiTheme="minorHAnsi" w:hAnsiTheme="minorHAnsi" w:cstheme="minorHAnsi"/>
                <w:b/>
                <w:bCs/>
                <w:color w:val="FFFFFF"/>
                <w:sz w:val="22"/>
                <w:szCs w:val="22"/>
                <w:lang w:val="en-IN" w:eastAsia="en-IN"/>
              </w:rPr>
              <w:t>CLAIM FOR PERFORMANCE BANK GUARANTEE</w:t>
            </w:r>
          </w:p>
        </w:tc>
      </w:tr>
      <w:tr w:rsidR="00694884" w:rsidRPr="00694884" w14:paraId="040D0622"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217EDF" w14:textId="77777777" w:rsidR="00694884" w:rsidRPr="00694884" w:rsidRDefault="00694884" w:rsidP="00694884">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694884" w:rsidRPr="00694884" w14:paraId="764A6145" w14:textId="77777777" w:rsidTr="00797BC4">
        <w:trPr>
          <w:trHeight w:val="960"/>
        </w:trPr>
        <w:tc>
          <w:tcPr>
            <w:tcW w:w="341"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146B5EA6" w14:textId="77777777" w:rsidR="00797BC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p>
          <w:p w14:paraId="02B10705" w14:textId="53B2FB9B"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No.</w:t>
            </w:r>
          </w:p>
        </w:tc>
        <w:tc>
          <w:tcPr>
            <w:tcW w:w="800" w:type="pct"/>
            <w:tcBorders>
              <w:top w:val="nil"/>
              <w:left w:val="nil"/>
              <w:bottom w:val="single" w:sz="4" w:space="0" w:color="auto"/>
              <w:right w:val="single" w:sz="4" w:space="0" w:color="auto"/>
            </w:tcBorders>
            <w:shd w:val="clear" w:color="auto" w:fill="9CC2E5" w:themeFill="accent1" w:themeFillTint="99"/>
            <w:vAlign w:val="center"/>
            <w:hideMark/>
          </w:tcPr>
          <w:p w14:paraId="5C66F4ED"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57" w:type="pct"/>
            <w:tcBorders>
              <w:top w:val="nil"/>
              <w:left w:val="nil"/>
              <w:bottom w:val="single" w:sz="4" w:space="0" w:color="auto"/>
              <w:right w:val="single" w:sz="4" w:space="0" w:color="auto"/>
            </w:tcBorders>
            <w:shd w:val="clear" w:color="auto" w:fill="9CC2E5" w:themeFill="accent1" w:themeFillTint="99"/>
            <w:vAlign w:val="center"/>
            <w:hideMark/>
          </w:tcPr>
          <w:p w14:paraId="74CF0515"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02" w:type="pct"/>
            <w:tcBorders>
              <w:top w:val="nil"/>
              <w:left w:val="nil"/>
              <w:bottom w:val="single" w:sz="4" w:space="0" w:color="auto"/>
              <w:right w:val="single" w:sz="4" w:space="0" w:color="auto"/>
            </w:tcBorders>
            <w:shd w:val="clear" w:color="auto" w:fill="9CC2E5" w:themeFill="accent1" w:themeFillTint="99"/>
            <w:vAlign w:val="center"/>
            <w:hideMark/>
          </w:tcPr>
          <w:p w14:paraId="4502F76E"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598" w:type="pct"/>
            <w:tcBorders>
              <w:top w:val="nil"/>
              <w:left w:val="nil"/>
              <w:bottom w:val="single" w:sz="4" w:space="0" w:color="auto"/>
              <w:right w:val="single" w:sz="4" w:space="0" w:color="auto"/>
            </w:tcBorders>
            <w:shd w:val="clear" w:color="auto" w:fill="9CC2E5" w:themeFill="accent1" w:themeFillTint="99"/>
            <w:vAlign w:val="center"/>
            <w:hideMark/>
          </w:tcPr>
          <w:p w14:paraId="1DDB1A18"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402" w:type="pct"/>
            <w:tcBorders>
              <w:top w:val="nil"/>
              <w:left w:val="nil"/>
              <w:bottom w:val="single" w:sz="4" w:space="0" w:color="auto"/>
              <w:right w:val="single" w:sz="4" w:space="0" w:color="auto"/>
            </w:tcBorders>
            <w:shd w:val="clear" w:color="auto" w:fill="9CC2E5" w:themeFill="accent1" w:themeFillTint="99"/>
            <w:vAlign w:val="center"/>
            <w:hideMark/>
          </w:tcPr>
          <w:p w14:paraId="7984CA1B"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694884" w:rsidRPr="00694884" w14:paraId="11FAB2C4"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E8290D3" w14:textId="77777777" w:rsidR="00694884" w:rsidRPr="00694884" w:rsidRDefault="00694884" w:rsidP="00694884">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694884" w:rsidRPr="00694884" w14:paraId="1C9F9E1F" w14:textId="77777777" w:rsidTr="00694884">
        <w:trPr>
          <w:trHeight w:val="2001"/>
        </w:trPr>
        <w:tc>
          <w:tcPr>
            <w:tcW w:w="341" w:type="pct"/>
            <w:tcBorders>
              <w:top w:val="nil"/>
              <w:left w:val="single" w:sz="4" w:space="0" w:color="auto"/>
              <w:bottom w:val="nil"/>
              <w:right w:val="single" w:sz="4" w:space="0" w:color="auto"/>
            </w:tcBorders>
            <w:shd w:val="clear" w:color="auto" w:fill="auto"/>
            <w:vAlign w:val="center"/>
            <w:hideMark/>
          </w:tcPr>
          <w:p w14:paraId="59A8C0F3" w14:textId="77777777" w:rsidR="00694884" w:rsidRPr="00694884" w:rsidRDefault="00694884" w:rsidP="00694884">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800" w:type="pct"/>
            <w:tcBorders>
              <w:top w:val="nil"/>
              <w:left w:val="nil"/>
              <w:bottom w:val="single" w:sz="4" w:space="0" w:color="auto"/>
              <w:right w:val="single" w:sz="4" w:space="0" w:color="auto"/>
            </w:tcBorders>
            <w:shd w:val="clear" w:color="auto" w:fill="auto"/>
            <w:vAlign w:val="center"/>
            <w:hideMark/>
          </w:tcPr>
          <w:p w14:paraId="39FF0983" w14:textId="77777777" w:rsidR="00694884" w:rsidRPr="00694884" w:rsidRDefault="00694884" w:rsidP="00694884">
            <w:pPr>
              <w:spacing w:after="0" w:line="240" w:lineRule="auto"/>
              <w:jc w:val="center"/>
              <w:rPr>
                <w:rFonts w:asciiTheme="minorHAnsi" w:hAnsiTheme="minorHAnsi" w:cstheme="minorHAnsi"/>
                <w:sz w:val="22"/>
                <w:szCs w:val="22"/>
                <w:lang w:val="en-IN" w:eastAsia="en-IN"/>
              </w:rPr>
            </w:pPr>
            <w:r w:rsidRPr="00694884">
              <w:rPr>
                <w:rFonts w:asciiTheme="minorHAnsi" w:hAnsiTheme="minorHAnsi" w:cstheme="minorHAnsi"/>
                <w:sz w:val="22"/>
                <w:szCs w:val="22"/>
                <w:lang w:val="en-IN" w:eastAsia="en-IN"/>
              </w:rPr>
              <w:t>Claim for Performance Bank Guarantee</w:t>
            </w:r>
          </w:p>
        </w:tc>
        <w:tc>
          <w:tcPr>
            <w:tcW w:w="457" w:type="pct"/>
            <w:tcBorders>
              <w:top w:val="nil"/>
              <w:left w:val="nil"/>
              <w:bottom w:val="single" w:sz="4" w:space="0" w:color="auto"/>
              <w:right w:val="single" w:sz="4" w:space="0" w:color="auto"/>
            </w:tcBorders>
            <w:shd w:val="clear" w:color="auto" w:fill="auto"/>
            <w:vAlign w:val="center"/>
            <w:hideMark/>
          </w:tcPr>
          <w:p w14:paraId="081CBB43" w14:textId="77777777" w:rsidR="00694884" w:rsidRPr="00694884" w:rsidRDefault="00694884" w:rsidP="00694884">
            <w:pPr>
              <w:spacing w:after="0" w:line="240" w:lineRule="auto"/>
              <w:jc w:val="center"/>
              <w:rPr>
                <w:rFonts w:asciiTheme="minorHAnsi" w:hAnsiTheme="minorHAnsi" w:cstheme="minorHAnsi"/>
                <w:sz w:val="22"/>
                <w:szCs w:val="22"/>
                <w:lang w:val="en-IN" w:eastAsia="en-IN"/>
              </w:rPr>
            </w:pPr>
            <w:r w:rsidRPr="00694884">
              <w:rPr>
                <w:rFonts w:asciiTheme="minorHAnsi" w:hAnsiTheme="minorHAnsi" w:cstheme="minorHAnsi"/>
                <w:sz w:val="22"/>
                <w:szCs w:val="22"/>
                <w:lang w:val="en-IN" w:eastAsia="en-IN"/>
              </w:rPr>
              <w:t>1.56</w:t>
            </w:r>
          </w:p>
        </w:tc>
        <w:tc>
          <w:tcPr>
            <w:tcW w:w="402" w:type="pct"/>
            <w:tcBorders>
              <w:top w:val="nil"/>
              <w:left w:val="nil"/>
              <w:bottom w:val="single" w:sz="4" w:space="0" w:color="auto"/>
              <w:right w:val="single" w:sz="4" w:space="0" w:color="auto"/>
            </w:tcBorders>
            <w:shd w:val="clear" w:color="auto" w:fill="auto"/>
            <w:vAlign w:val="center"/>
            <w:hideMark/>
          </w:tcPr>
          <w:p w14:paraId="5148B68E" w14:textId="77777777" w:rsidR="00694884" w:rsidRPr="00694884" w:rsidRDefault="00694884" w:rsidP="00694884">
            <w:pPr>
              <w:spacing w:after="0" w:line="240" w:lineRule="auto"/>
              <w:jc w:val="center"/>
              <w:rPr>
                <w:rFonts w:asciiTheme="minorHAnsi" w:hAnsiTheme="minorHAnsi" w:cstheme="minorHAnsi"/>
                <w:sz w:val="22"/>
                <w:szCs w:val="22"/>
                <w:lang w:val="en-IN" w:eastAsia="en-IN"/>
              </w:rPr>
            </w:pPr>
            <w:r w:rsidRPr="00694884">
              <w:rPr>
                <w:rFonts w:asciiTheme="minorHAnsi" w:hAnsiTheme="minorHAnsi" w:cstheme="minorHAnsi"/>
                <w:sz w:val="22"/>
                <w:szCs w:val="22"/>
                <w:lang w:val="en-IN" w:eastAsia="en-IN"/>
              </w:rPr>
              <w:t>1.25</w:t>
            </w:r>
          </w:p>
        </w:tc>
        <w:tc>
          <w:tcPr>
            <w:tcW w:w="598" w:type="pct"/>
            <w:tcBorders>
              <w:top w:val="nil"/>
              <w:left w:val="nil"/>
              <w:bottom w:val="single" w:sz="4" w:space="0" w:color="auto"/>
              <w:right w:val="single" w:sz="4" w:space="0" w:color="auto"/>
            </w:tcBorders>
            <w:shd w:val="clear" w:color="auto" w:fill="auto"/>
            <w:vAlign w:val="center"/>
            <w:hideMark/>
          </w:tcPr>
          <w:p w14:paraId="6D904EC8" w14:textId="77777777" w:rsidR="00694884" w:rsidRPr="00694884" w:rsidRDefault="00694884" w:rsidP="00694884">
            <w:pPr>
              <w:spacing w:after="0" w:line="240" w:lineRule="auto"/>
              <w:jc w:val="center"/>
              <w:rPr>
                <w:rFonts w:asciiTheme="minorHAnsi" w:hAnsiTheme="minorHAnsi" w:cstheme="minorHAnsi"/>
                <w:sz w:val="22"/>
                <w:szCs w:val="22"/>
                <w:lang w:val="en-IN" w:eastAsia="en-IN"/>
              </w:rPr>
            </w:pPr>
            <w:r w:rsidRPr="00694884">
              <w:rPr>
                <w:rFonts w:asciiTheme="minorHAnsi" w:hAnsiTheme="minorHAnsi" w:cstheme="minorHAnsi"/>
                <w:sz w:val="22"/>
                <w:szCs w:val="22"/>
                <w:lang w:val="en-IN" w:eastAsia="en-IN"/>
              </w:rPr>
              <w:t>0.62</w:t>
            </w:r>
          </w:p>
        </w:tc>
        <w:tc>
          <w:tcPr>
            <w:tcW w:w="2402" w:type="pct"/>
            <w:tcBorders>
              <w:top w:val="single" w:sz="4" w:space="0" w:color="auto"/>
              <w:left w:val="single" w:sz="4" w:space="0" w:color="auto"/>
              <w:bottom w:val="nil"/>
              <w:right w:val="single" w:sz="4" w:space="0" w:color="auto"/>
            </w:tcBorders>
            <w:shd w:val="clear" w:color="auto" w:fill="auto"/>
            <w:vAlign w:val="center"/>
            <w:hideMark/>
          </w:tcPr>
          <w:p w14:paraId="2EFDF086" w14:textId="1C12011A" w:rsidR="00564271" w:rsidRPr="00E83D52" w:rsidRDefault="00564271"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As per information provided by company, this claim for bank guarantee represents the amount receivable towards encashment of Performance Bank Guarantee (PBG) of one of power project </w:t>
            </w:r>
            <w:r w:rsidR="007379C7" w:rsidRPr="00E83D52">
              <w:rPr>
                <w:rFonts w:asciiTheme="minorHAnsi" w:hAnsiTheme="minorHAnsi" w:cstheme="minorHAnsi"/>
                <w:sz w:val="22"/>
                <w:szCs w:val="22"/>
              </w:rPr>
              <w:t>(APTRANSCO</w:t>
            </w:r>
            <w:r w:rsidRPr="00E83D52">
              <w:rPr>
                <w:rFonts w:asciiTheme="minorHAnsi" w:hAnsiTheme="minorHAnsi" w:cstheme="minorHAnsi"/>
                <w:sz w:val="22"/>
                <w:szCs w:val="22"/>
              </w:rPr>
              <w:t xml:space="preserve">). </w:t>
            </w:r>
          </w:p>
          <w:p w14:paraId="2FBF20F7" w14:textId="4F98ABA6" w:rsidR="00564271" w:rsidRPr="00E83D52" w:rsidRDefault="00564271"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APTRANSCO is the electric power transmission company of Andhra Pradesh state in India. Currently, it is running its operations, hence these claims can be considered good. As per financials of IECCL these claims are considered good.</w:t>
            </w:r>
          </w:p>
          <w:p w14:paraId="542B4FC2" w14:textId="7BAA0B5B" w:rsidR="00694884" w:rsidRPr="00694884" w:rsidRDefault="00564271"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83D52">
              <w:rPr>
                <w:rFonts w:asciiTheme="minorHAnsi" w:hAnsiTheme="minorHAnsi" w:cstheme="minorHAnsi"/>
                <w:sz w:val="22"/>
                <w:szCs w:val="22"/>
              </w:rPr>
              <w:t>Although, we have not received any document/data/information and bank guarantee statement regarding the verification of these claims as on valuation date i.e., 1</w:t>
            </w:r>
            <w:r w:rsidR="007379C7" w:rsidRPr="00E83D52">
              <w:rPr>
                <w:rFonts w:asciiTheme="minorHAnsi" w:hAnsiTheme="minorHAnsi" w:cstheme="minorHAnsi"/>
                <w:sz w:val="22"/>
                <w:szCs w:val="22"/>
              </w:rPr>
              <w:t>8</w:t>
            </w:r>
            <w:r w:rsidRPr="00E83D52">
              <w:rPr>
                <w:rFonts w:asciiTheme="minorHAnsi" w:hAnsiTheme="minorHAnsi" w:cstheme="minorHAnsi"/>
                <w:sz w:val="22"/>
                <w:szCs w:val="22"/>
              </w:rPr>
              <w:t xml:space="preserve">th </w:t>
            </w:r>
            <w:r w:rsidR="007379C7" w:rsidRPr="00E83D52">
              <w:rPr>
                <w:rFonts w:asciiTheme="minorHAnsi" w:hAnsiTheme="minorHAnsi" w:cstheme="minorHAnsi"/>
                <w:sz w:val="22"/>
                <w:szCs w:val="22"/>
              </w:rPr>
              <w:t>October</w:t>
            </w:r>
            <w:r w:rsidRPr="00E83D52">
              <w:rPr>
                <w:rFonts w:asciiTheme="minorHAnsi" w:hAnsiTheme="minorHAnsi" w:cstheme="minorHAnsi"/>
                <w:sz w:val="22"/>
                <w:szCs w:val="22"/>
              </w:rPr>
              <w:t xml:space="preserve"> 2023. Thus, in this scenario, we have considered the fair market value as 80% of the book value and Liquidation value as 50% of the fair market value after considering the facts that this is </w:t>
            </w:r>
            <w:r w:rsidR="00B1046B" w:rsidRPr="00E83D52">
              <w:rPr>
                <w:rFonts w:asciiTheme="minorHAnsi" w:hAnsiTheme="minorHAnsi" w:cstheme="minorHAnsi"/>
                <w:sz w:val="22"/>
                <w:szCs w:val="22"/>
              </w:rPr>
              <w:t>an</w:t>
            </w:r>
            <w:r w:rsidRPr="00E83D52">
              <w:rPr>
                <w:rFonts w:asciiTheme="minorHAnsi" w:hAnsiTheme="minorHAnsi" w:cstheme="minorHAnsi"/>
                <w:sz w:val="22"/>
                <w:szCs w:val="22"/>
              </w:rPr>
              <w:t xml:space="preserve"> operational unit and the nature of the asset.</w:t>
            </w:r>
          </w:p>
        </w:tc>
      </w:tr>
      <w:tr w:rsidR="00694884" w:rsidRPr="00694884" w14:paraId="67721B5D" w14:textId="77777777" w:rsidTr="00797BC4">
        <w:trPr>
          <w:trHeight w:val="288"/>
        </w:trPr>
        <w:tc>
          <w:tcPr>
            <w:tcW w:w="341"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3281BA2B" w14:textId="77777777" w:rsidR="00694884" w:rsidRPr="00694884" w:rsidRDefault="00694884" w:rsidP="00694884">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c>
          <w:tcPr>
            <w:tcW w:w="800" w:type="pct"/>
            <w:tcBorders>
              <w:top w:val="nil"/>
              <w:left w:val="nil"/>
              <w:bottom w:val="single" w:sz="4" w:space="0" w:color="auto"/>
              <w:right w:val="nil"/>
            </w:tcBorders>
            <w:shd w:val="clear" w:color="auto" w:fill="9CC2E5" w:themeFill="accent1" w:themeFillTint="99"/>
            <w:vAlign w:val="bottom"/>
            <w:hideMark/>
          </w:tcPr>
          <w:p w14:paraId="35CFD239" w14:textId="77777777" w:rsidR="00694884" w:rsidRPr="00694884" w:rsidRDefault="00694884" w:rsidP="00694884">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57" w:type="pct"/>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0C09CF1"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1.56</w:t>
            </w:r>
          </w:p>
        </w:tc>
        <w:tc>
          <w:tcPr>
            <w:tcW w:w="402" w:type="pct"/>
            <w:tcBorders>
              <w:top w:val="nil"/>
              <w:left w:val="nil"/>
              <w:bottom w:val="single" w:sz="4" w:space="0" w:color="auto"/>
              <w:right w:val="single" w:sz="4" w:space="0" w:color="auto"/>
            </w:tcBorders>
            <w:shd w:val="clear" w:color="auto" w:fill="9CC2E5" w:themeFill="accent1" w:themeFillTint="99"/>
            <w:noWrap/>
            <w:vAlign w:val="bottom"/>
            <w:hideMark/>
          </w:tcPr>
          <w:p w14:paraId="785180EB"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1.25</w:t>
            </w:r>
          </w:p>
        </w:tc>
        <w:tc>
          <w:tcPr>
            <w:tcW w:w="598" w:type="pct"/>
            <w:tcBorders>
              <w:top w:val="nil"/>
              <w:left w:val="nil"/>
              <w:bottom w:val="single" w:sz="4" w:space="0" w:color="auto"/>
              <w:right w:val="single" w:sz="4" w:space="0" w:color="auto"/>
            </w:tcBorders>
            <w:shd w:val="clear" w:color="auto" w:fill="9CC2E5" w:themeFill="accent1" w:themeFillTint="99"/>
            <w:noWrap/>
            <w:vAlign w:val="bottom"/>
            <w:hideMark/>
          </w:tcPr>
          <w:p w14:paraId="69CBC07D"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0.62</w:t>
            </w:r>
          </w:p>
        </w:tc>
        <w:tc>
          <w:tcPr>
            <w:tcW w:w="2402" w:type="pct"/>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48A47039" w14:textId="77777777" w:rsidR="00694884" w:rsidRPr="00694884" w:rsidRDefault="00694884" w:rsidP="00694884">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694884" w:rsidRPr="00694884" w14:paraId="0B0DAED9"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1F90A4C4" w14:textId="7533B7BC" w:rsidR="00694884" w:rsidRPr="00694884" w:rsidRDefault="00694884" w:rsidP="00694884">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 xml:space="preserve">REMARKS &amp; </w:t>
            </w:r>
            <w:r w:rsidR="00814A63" w:rsidRPr="00694884">
              <w:rPr>
                <w:rFonts w:asciiTheme="minorHAnsi" w:hAnsiTheme="minorHAnsi" w:cstheme="minorHAnsi"/>
                <w:b/>
                <w:bCs/>
                <w:i/>
                <w:iCs/>
                <w:color w:val="FFFFFF"/>
                <w:sz w:val="22"/>
                <w:szCs w:val="22"/>
                <w:lang w:val="en-IN" w:eastAsia="en-IN"/>
              </w:rPr>
              <w:t>NOTES: -</w:t>
            </w:r>
          </w:p>
        </w:tc>
      </w:tr>
      <w:tr w:rsidR="00694884" w:rsidRPr="00694884" w14:paraId="4D67F793"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6B9DD50B" w14:textId="0669B18D" w:rsidR="00564271" w:rsidRPr="006C614F" w:rsidRDefault="00564271" w:rsidP="006C614F">
            <w:pPr>
              <w:pStyle w:val="ListParagraph"/>
              <w:numPr>
                <w:ilvl w:val="0"/>
                <w:numId w:val="67"/>
              </w:numPr>
              <w:spacing w:before="240"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2103046E" w14:textId="50112652" w:rsidR="00564271" w:rsidRPr="006C614F" w:rsidRDefault="00564271" w:rsidP="006C614F">
            <w:pPr>
              <w:pStyle w:val="ListParagraph"/>
              <w:numPr>
                <w:ilvl w:val="0"/>
                <w:numId w:val="67"/>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6B6B4CB4" w14:textId="6CD79DF9" w:rsidR="00564271" w:rsidRPr="006C614F" w:rsidRDefault="00564271" w:rsidP="006C614F">
            <w:pPr>
              <w:pStyle w:val="ListParagraph"/>
              <w:numPr>
                <w:ilvl w:val="0"/>
                <w:numId w:val="67"/>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0E6A73E1" w14:textId="52E27EAE" w:rsidR="00564271" w:rsidRPr="006C614F" w:rsidRDefault="00564271" w:rsidP="006C614F">
            <w:pPr>
              <w:pStyle w:val="ListParagraph"/>
              <w:numPr>
                <w:ilvl w:val="0"/>
                <w:numId w:val="67"/>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lastRenderedPageBreak/>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 etc.</w:t>
            </w:r>
          </w:p>
          <w:p w14:paraId="26F984CA" w14:textId="50EC86C3" w:rsidR="00694884" w:rsidRPr="006C614F" w:rsidRDefault="00564271" w:rsidP="006C614F">
            <w:pPr>
              <w:pStyle w:val="ListParagraph"/>
              <w:numPr>
                <w:ilvl w:val="0"/>
                <w:numId w:val="67"/>
              </w:numPr>
              <w:spacing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tc>
      </w:tr>
    </w:tbl>
    <w:p w14:paraId="1E98DE8D" w14:textId="0B244415" w:rsidR="00D56547" w:rsidRDefault="00D56547" w:rsidP="0084175D">
      <w:pPr>
        <w:ind w:left="-284"/>
        <w:rPr>
          <w:rFonts w:ascii="Arial" w:hAnsi="Arial" w:cs="Arial"/>
          <w:b/>
          <w:bCs/>
          <w:sz w:val="22"/>
          <w:szCs w:val="22"/>
        </w:rPr>
      </w:pPr>
    </w:p>
    <w:p w14:paraId="4EFFC426" w14:textId="77777777" w:rsidR="00EA5203" w:rsidRDefault="00EA5203" w:rsidP="0084175D">
      <w:pPr>
        <w:ind w:left="-284"/>
        <w:rPr>
          <w:rFonts w:ascii="Arial" w:hAnsi="Arial" w:cs="Arial"/>
          <w:b/>
          <w:bCs/>
          <w:sz w:val="22"/>
          <w:szCs w:val="22"/>
        </w:rPr>
      </w:pPr>
    </w:p>
    <w:p w14:paraId="4A22766E" w14:textId="77777777" w:rsidR="00EA5203" w:rsidRDefault="00EA5203" w:rsidP="0084175D">
      <w:pPr>
        <w:ind w:left="-284"/>
        <w:rPr>
          <w:rFonts w:ascii="Arial" w:hAnsi="Arial" w:cs="Arial"/>
          <w:b/>
          <w:bCs/>
          <w:sz w:val="22"/>
          <w:szCs w:val="22"/>
        </w:rPr>
      </w:pPr>
    </w:p>
    <w:p w14:paraId="7F0B77BD" w14:textId="77777777" w:rsidR="00EA5203" w:rsidRDefault="00EA5203" w:rsidP="0084175D">
      <w:pPr>
        <w:ind w:left="-284"/>
        <w:rPr>
          <w:rFonts w:ascii="Arial" w:hAnsi="Arial" w:cs="Arial"/>
          <w:b/>
          <w:bCs/>
          <w:sz w:val="22"/>
          <w:szCs w:val="22"/>
        </w:rPr>
      </w:pPr>
    </w:p>
    <w:p w14:paraId="18276C6A" w14:textId="77777777" w:rsidR="00EA5203" w:rsidRDefault="00EA5203" w:rsidP="0084175D">
      <w:pPr>
        <w:ind w:left="-284"/>
        <w:rPr>
          <w:rFonts w:ascii="Arial" w:hAnsi="Arial" w:cs="Arial"/>
          <w:b/>
          <w:bCs/>
          <w:sz w:val="22"/>
          <w:szCs w:val="22"/>
        </w:rPr>
      </w:pPr>
    </w:p>
    <w:p w14:paraId="5C4AD536" w14:textId="77777777" w:rsidR="00EA5203" w:rsidRDefault="00EA5203" w:rsidP="0084175D">
      <w:pPr>
        <w:ind w:left="-284"/>
        <w:rPr>
          <w:rFonts w:ascii="Arial" w:hAnsi="Arial" w:cs="Arial"/>
          <w:b/>
          <w:bCs/>
          <w:sz w:val="22"/>
          <w:szCs w:val="22"/>
        </w:rPr>
      </w:pPr>
    </w:p>
    <w:p w14:paraId="31FD3C16" w14:textId="77777777" w:rsidR="00EA5203" w:rsidRDefault="00EA5203" w:rsidP="0084175D">
      <w:pPr>
        <w:ind w:left="-284"/>
        <w:rPr>
          <w:rFonts w:ascii="Arial" w:hAnsi="Arial" w:cs="Arial"/>
          <w:b/>
          <w:bCs/>
          <w:sz w:val="22"/>
          <w:szCs w:val="22"/>
        </w:rPr>
      </w:pPr>
    </w:p>
    <w:p w14:paraId="4CDC5EBE" w14:textId="77777777" w:rsidR="00EA5203" w:rsidRDefault="00EA5203" w:rsidP="0084175D">
      <w:pPr>
        <w:ind w:left="-284"/>
        <w:rPr>
          <w:rFonts w:ascii="Arial" w:hAnsi="Arial" w:cs="Arial"/>
          <w:b/>
          <w:bCs/>
          <w:sz w:val="22"/>
          <w:szCs w:val="22"/>
        </w:rPr>
      </w:pPr>
    </w:p>
    <w:p w14:paraId="48CB3C51" w14:textId="77777777" w:rsidR="00EA5203" w:rsidRDefault="00EA5203" w:rsidP="0084175D">
      <w:pPr>
        <w:ind w:left="-284"/>
        <w:rPr>
          <w:rFonts w:ascii="Arial" w:hAnsi="Arial" w:cs="Arial"/>
          <w:b/>
          <w:bCs/>
          <w:sz w:val="22"/>
          <w:szCs w:val="22"/>
        </w:rPr>
      </w:pPr>
    </w:p>
    <w:p w14:paraId="216E722B" w14:textId="77777777" w:rsidR="00EA5203" w:rsidRDefault="00EA5203" w:rsidP="0084175D">
      <w:pPr>
        <w:ind w:left="-284"/>
        <w:rPr>
          <w:rFonts w:ascii="Arial" w:hAnsi="Arial" w:cs="Arial"/>
          <w:b/>
          <w:bCs/>
          <w:sz w:val="22"/>
          <w:szCs w:val="22"/>
        </w:rPr>
      </w:pPr>
    </w:p>
    <w:p w14:paraId="2286AB2F" w14:textId="77777777" w:rsidR="00EA5203" w:rsidRDefault="00EA5203" w:rsidP="0084175D">
      <w:pPr>
        <w:ind w:left="-284"/>
        <w:rPr>
          <w:rFonts w:ascii="Arial" w:hAnsi="Arial" w:cs="Arial"/>
          <w:b/>
          <w:bCs/>
          <w:sz w:val="22"/>
          <w:szCs w:val="22"/>
        </w:rPr>
      </w:pPr>
    </w:p>
    <w:p w14:paraId="7FD0159C" w14:textId="77777777" w:rsidR="00EA5203" w:rsidRDefault="00EA5203" w:rsidP="0084175D">
      <w:pPr>
        <w:ind w:left="-284"/>
        <w:rPr>
          <w:rFonts w:ascii="Arial" w:hAnsi="Arial" w:cs="Arial"/>
          <w:b/>
          <w:bCs/>
          <w:sz w:val="22"/>
          <w:szCs w:val="22"/>
        </w:rPr>
      </w:pPr>
    </w:p>
    <w:p w14:paraId="03A07374" w14:textId="77777777" w:rsidR="00EA5203" w:rsidRDefault="00EA5203" w:rsidP="0084175D">
      <w:pPr>
        <w:ind w:left="-284"/>
        <w:rPr>
          <w:rFonts w:ascii="Arial" w:hAnsi="Arial" w:cs="Arial"/>
          <w:b/>
          <w:bCs/>
          <w:sz w:val="22"/>
          <w:szCs w:val="22"/>
        </w:rPr>
      </w:pPr>
    </w:p>
    <w:p w14:paraId="0506429D" w14:textId="77777777" w:rsidR="00EA5203" w:rsidRDefault="00EA5203" w:rsidP="0084175D">
      <w:pPr>
        <w:ind w:left="-284"/>
        <w:rPr>
          <w:rFonts w:ascii="Arial" w:hAnsi="Arial" w:cs="Arial"/>
          <w:b/>
          <w:bCs/>
          <w:sz w:val="22"/>
          <w:szCs w:val="22"/>
        </w:rPr>
      </w:pPr>
    </w:p>
    <w:p w14:paraId="23E2F5C9" w14:textId="77777777" w:rsidR="00EA5203" w:rsidRDefault="00EA5203" w:rsidP="0084175D">
      <w:pPr>
        <w:ind w:left="-284"/>
        <w:rPr>
          <w:rFonts w:ascii="Arial" w:hAnsi="Arial" w:cs="Arial"/>
          <w:b/>
          <w:bCs/>
          <w:sz w:val="22"/>
          <w:szCs w:val="22"/>
        </w:rPr>
      </w:pPr>
    </w:p>
    <w:p w14:paraId="5DE1AA4E" w14:textId="77777777" w:rsidR="00EA5203" w:rsidRDefault="00EA5203" w:rsidP="0084175D">
      <w:pPr>
        <w:ind w:left="-284"/>
        <w:rPr>
          <w:rFonts w:ascii="Arial" w:hAnsi="Arial" w:cs="Arial"/>
          <w:b/>
          <w:bCs/>
          <w:sz w:val="22"/>
          <w:szCs w:val="22"/>
        </w:rPr>
      </w:pPr>
    </w:p>
    <w:p w14:paraId="3FDF185D" w14:textId="77777777" w:rsidR="00EA5203" w:rsidRDefault="00EA5203" w:rsidP="0084175D">
      <w:pPr>
        <w:ind w:left="-284"/>
        <w:rPr>
          <w:rFonts w:ascii="Arial" w:hAnsi="Arial" w:cs="Arial"/>
          <w:b/>
          <w:bCs/>
          <w:sz w:val="22"/>
          <w:szCs w:val="22"/>
        </w:rPr>
      </w:pPr>
    </w:p>
    <w:p w14:paraId="2EA37F4D" w14:textId="77777777" w:rsidR="00EA5203" w:rsidRDefault="00EA5203" w:rsidP="0084175D">
      <w:pPr>
        <w:ind w:left="-284"/>
        <w:rPr>
          <w:rFonts w:ascii="Arial" w:hAnsi="Arial" w:cs="Arial"/>
          <w:b/>
          <w:bCs/>
          <w:sz w:val="22"/>
          <w:szCs w:val="22"/>
        </w:rPr>
      </w:pPr>
    </w:p>
    <w:p w14:paraId="24044072" w14:textId="77777777" w:rsidR="00EA5203" w:rsidRDefault="00EA5203" w:rsidP="0084175D">
      <w:pPr>
        <w:ind w:left="-284"/>
        <w:rPr>
          <w:rFonts w:ascii="Arial" w:hAnsi="Arial" w:cs="Arial"/>
          <w:b/>
          <w:bCs/>
          <w:sz w:val="22"/>
          <w:szCs w:val="22"/>
        </w:rPr>
      </w:pPr>
    </w:p>
    <w:p w14:paraId="0EC1FC6A" w14:textId="77777777" w:rsidR="00EA5203" w:rsidRDefault="00EA5203" w:rsidP="0084175D">
      <w:pPr>
        <w:ind w:left="-284"/>
        <w:rPr>
          <w:rFonts w:ascii="Arial" w:hAnsi="Arial" w:cs="Arial"/>
          <w:b/>
          <w:bCs/>
          <w:sz w:val="22"/>
          <w:szCs w:val="22"/>
        </w:rPr>
      </w:pPr>
    </w:p>
    <w:p w14:paraId="0241A6EA" w14:textId="77777777" w:rsidR="00EA5203" w:rsidRDefault="00EA5203" w:rsidP="0084175D">
      <w:pPr>
        <w:ind w:left="-284"/>
        <w:rPr>
          <w:rFonts w:ascii="Arial" w:hAnsi="Arial" w:cs="Arial"/>
          <w:b/>
          <w:bCs/>
          <w:sz w:val="22"/>
          <w:szCs w:val="22"/>
        </w:rPr>
      </w:pPr>
    </w:p>
    <w:p w14:paraId="2AADA515" w14:textId="77777777" w:rsidR="00EA5203" w:rsidRDefault="00EA5203" w:rsidP="0084175D">
      <w:pPr>
        <w:ind w:left="-284"/>
        <w:rPr>
          <w:rFonts w:ascii="Arial" w:hAnsi="Arial" w:cs="Arial"/>
          <w:b/>
          <w:bCs/>
          <w:sz w:val="22"/>
          <w:szCs w:val="22"/>
        </w:rPr>
      </w:pPr>
    </w:p>
    <w:p w14:paraId="1F7A2292" w14:textId="77777777" w:rsidR="00EA5203" w:rsidRDefault="00EA5203" w:rsidP="0084175D">
      <w:pPr>
        <w:ind w:left="-284"/>
        <w:rPr>
          <w:rFonts w:ascii="Arial" w:hAnsi="Arial" w:cs="Arial"/>
          <w:b/>
          <w:bCs/>
          <w:sz w:val="22"/>
          <w:szCs w:val="22"/>
        </w:rPr>
      </w:pPr>
    </w:p>
    <w:p w14:paraId="5AE8D5A1" w14:textId="77777777" w:rsidR="00EA5203" w:rsidRDefault="00EA5203" w:rsidP="0084175D">
      <w:pPr>
        <w:ind w:left="-284"/>
        <w:rPr>
          <w:rFonts w:ascii="Arial" w:hAnsi="Arial" w:cs="Arial"/>
          <w:b/>
          <w:bCs/>
          <w:sz w:val="22"/>
          <w:szCs w:val="22"/>
        </w:rPr>
      </w:pPr>
    </w:p>
    <w:p w14:paraId="718A5636" w14:textId="77777777" w:rsidR="00564271" w:rsidRDefault="00564271" w:rsidP="0084175D">
      <w:pPr>
        <w:ind w:left="-284"/>
        <w:rPr>
          <w:rFonts w:ascii="Arial" w:hAnsi="Arial" w:cs="Arial"/>
          <w:b/>
          <w:bCs/>
          <w:sz w:val="22"/>
          <w:szCs w:val="22"/>
        </w:rPr>
      </w:pPr>
    </w:p>
    <w:p w14:paraId="04134E59" w14:textId="77777777" w:rsidR="00564271" w:rsidRDefault="00564271" w:rsidP="0084175D">
      <w:pPr>
        <w:ind w:left="-284"/>
        <w:rPr>
          <w:rFonts w:ascii="Arial" w:hAnsi="Arial" w:cs="Arial"/>
          <w:b/>
          <w:bCs/>
          <w:sz w:val="22"/>
          <w:szCs w:val="22"/>
        </w:rPr>
      </w:pPr>
    </w:p>
    <w:p w14:paraId="76EBF769" w14:textId="77777777" w:rsidR="00564271" w:rsidRDefault="00564271" w:rsidP="0084175D">
      <w:pPr>
        <w:ind w:left="-284"/>
        <w:rPr>
          <w:rFonts w:ascii="Arial" w:hAnsi="Arial" w:cs="Arial"/>
          <w:b/>
          <w:bCs/>
          <w:sz w:val="22"/>
          <w:szCs w:val="22"/>
        </w:rPr>
      </w:pPr>
    </w:p>
    <w:p w14:paraId="27FBFCF0" w14:textId="77777777" w:rsidR="00EA5203" w:rsidRDefault="00EA5203" w:rsidP="0084175D">
      <w:pPr>
        <w:ind w:left="-284"/>
        <w:rPr>
          <w:rFonts w:ascii="Arial" w:hAnsi="Arial" w:cs="Arial"/>
          <w:b/>
          <w:bCs/>
          <w:sz w:val="22"/>
          <w:szCs w:val="22"/>
        </w:rPr>
      </w:pPr>
    </w:p>
    <w:p w14:paraId="28C429A3" w14:textId="401DFFDC" w:rsidR="00EA5203" w:rsidRPr="005E1EE7" w:rsidRDefault="00EA5203" w:rsidP="00EA5203">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24800" behindDoc="0" locked="0" layoutInCell="1" allowOverlap="1" wp14:anchorId="57664FD2" wp14:editId="0B1118B0">
                <wp:simplePos x="0" y="0"/>
                <wp:positionH relativeFrom="margin">
                  <wp:posOffset>-220980</wp:posOffset>
                </wp:positionH>
                <wp:positionV relativeFrom="paragraph">
                  <wp:posOffset>316230</wp:posOffset>
                </wp:positionV>
                <wp:extent cx="6347460" cy="19050"/>
                <wp:effectExtent l="0" t="19050" r="53340" b="38100"/>
                <wp:wrapTopAndBottom/>
                <wp:docPr id="538427146" name="Straight Connector 538427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3EA646" id="Straight Connector 538427146" o:spid="_x0000_s1026" style="position:absolute;z-index:25172480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w:t>
      </w:r>
      <w:r w:rsidRPr="005E1EE7">
        <w:rPr>
          <w:rFonts w:ascii="Arial" w:hAnsi="Arial" w:cs="Arial"/>
          <w:b/>
          <w:bCs/>
          <w:sz w:val="22"/>
        </w:rPr>
        <w:t xml:space="preserve"> </w:t>
      </w:r>
      <w:r w:rsidRPr="005E1EE7">
        <w:rPr>
          <w:rFonts w:ascii="Arial" w:hAnsi="Arial" w:cs="Arial"/>
          <w:b/>
          <w:bCs/>
          <w:iCs/>
          <w:sz w:val="22"/>
        </w:rPr>
        <w:t xml:space="preserve">– </w:t>
      </w:r>
      <w:r w:rsidRPr="00EA5203">
        <w:rPr>
          <w:rFonts w:ascii="Arial" w:hAnsi="Arial" w:cs="Arial"/>
          <w:b/>
          <w:bCs/>
          <w:sz w:val="22"/>
        </w:rPr>
        <w:t>OTHER RECEIVABLES</w:t>
      </w:r>
    </w:p>
    <w:p w14:paraId="087E19C6" w14:textId="77777777" w:rsidR="00EA5203" w:rsidRDefault="00EA5203" w:rsidP="0038371F">
      <w:pPr>
        <w:spacing w:after="0"/>
        <w:ind w:left="-284"/>
        <w:rPr>
          <w:rFonts w:ascii="Arial" w:hAnsi="Arial" w:cs="Arial"/>
          <w:b/>
          <w:bCs/>
          <w:sz w:val="22"/>
          <w:szCs w:val="22"/>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265"/>
        <w:gridCol w:w="1109"/>
        <w:gridCol w:w="743"/>
        <w:gridCol w:w="655"/>
        <w:gridCol w:w="888"/>
        <w:gridCol w:w="1247"/>
        <w:gridCol w:w="3478"/>
      </w:tblGrid>
      <w:tr w:rsidR="00EA5203" w:rsidRPr="00EA5203" w14:paraId="6B23F94C" w14:textId="77777777" w:rsidTr="00EA5203">
        <w:trPr>
          <w:trHeight w:val="288"/>
        </w:trPr>
        <w:tc>
          <w:tcPr>
            <w:tcW w:w="5000" w:type="pct"/>
            <w:gridSpan w:val="8"/>
            <w:shd w:val="clear" w:color="000000" w:fill="002060"/>
            <w:vAlign w:val="bottom"/>
            <w:hideMark/>
          </w:tcPr>
          <w:p w14:paraId="038D9F46" w14:textId="77777777" w:rsidR="00EA5203" w:rsidRPr="00EA5203" w:rsidRDefault="00EA5203" w:rsidP="00EA5203">
            <w:pPr>
              <w:spacing w:after="0" w:line="240" w:lineRule="auto"/>
              <w:jc w:val="center"/>
              <w:rPr>
                <w:rFonts w:asciiTheme="minorHAnsi" w:hAnsiTheme="minorHAnsi" w:cstheme="minorHAnsi"/>
                <w:b/>
                <w:bCs/>
                <w:color w:val="FFFFFF"/>
                <w:sz w:val="22"/>
                <w:szCs w:val="22"/>
                <w:lang w:val="en-IN" w:eastAsia="en-IN"/>
              </w:rPr>
            </w:pPr>
            <w:r w:rsidRPr="00EA5203">
              <w:rPr>
                <w:rFonts w:asciiTheme="minorHAnsi" w:hAnsiTheme="minorHAnsi" w:cstheme="minorHAnsi"/>
                <w:b/>
                <w:bCs/>
                <w:color w:val="FFFFFF"/>
                <w:sz w:val="22"/>
                <w:szCs w:val="22"/>
                <w:lang w:val="en-IN" w:eastAsia="en-IN"/>
              </w:rPr>
              <w:t>OTHER RECEIVABLES</w:t>
            </w:r>
          </w:p>
        </w:tc>
      </w:tr>
      <w:tr w:rsidR="00EA5203" w:rsidRPr="00EA5203" w14:paraId="06071E50" w14:textId="77777777" w:rsidTr="00EA5203">
        <w:trPr>
          <w:trHeight w:val="288"/>
        </w:trPr>
        <w:tc>
          <w:tcPr>
            <w:tcW w:w="5000" w:type="pct"/>
            <w:gridSpan w:val="8"/>
            <w:shd w:val="clear" w:color="auto" w:fill="auto"/>
            <w:vAlign w:val="center"/>
            <w:hideMark/>
          </w:tcPr>
          <w:p w14:paraId="5E1FD3A4" w14:textId="77777777" w:rsidR="00EA5203" w:rsidRPr="00EA5203" w:rsidRDefault="00EA5203" w:rsidP="00EA5203">
            <w:pPr>
              <w:spacing w:after="0" w:line="240" w:lineRule="auto"/>
              <w:jc w:val="right"/>
              <w:rPr>
                <w:rFonts w:asciiTheme="minorHAnsi" w:hAnsiTheme="minorHAnsi" w:cstheme="minorHAnsi"/>
                <w:i/>
                <w:iCs/>
                <w:color w:val="000000"/>
                <w:sz w:val="22"/>
                <w:szCs w:val="22"/>
                <w:lang w:val="en-IN" w:eastAsia="en-IN"/>
              </w:rPr>
            </w:pPr>
            <w:r w:rsidRPr="00EA5203">
              <w:rPr>
                <w:rFonts w:asciiTheme="minorHAnsi" w:hAnsiTheme="minorHAnsi" w:cstheme="minorHAnsi"/>
                <w:i/>
                <w:iCs/>
                <w:color w:val="000000"/>
                <w:sz w:val="22"/>
                <w:szCs w:val="22"/>
                <w:lang w:val="en-IN" w:eastAsia="en-IN"/>
              </w:rPr>
              <w:t>Details as on 31st March 2023</w:t>
            </w:r>
          </w:p>
        </w:tc>
      </w:tr>
      <w:tr w:rsidR="006C614F" w:rsidRPr="00EA5203" w14:paraId="54E143AD" w14:textId="77777777" w:rsidTr="00797BC4">
        <w:trPr>
          <w:trHeight w:val="513"/>
        </w:trPr>
        <w:tc>
          <w:tcPr>
            <w:tcW w:w="271" w:type="pct"/>
            <w:vMerge w:val="restart"/>
            <w:shd w:val="clear" w:color="auto" w:fill="9CC2E5" w:themeFill="accent1" w:themeFillTint="99"/>
            <w:vAlign w:val="center"/>
            <w:hideMark/>
          </w:tcPr>
          <w:p w14:paraId="64C29A2D" w14:textId="77777777" w:rsidR="006C614F"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S.</w:t>
            </w:r>
          </w:p>
          <w:p w14:paraId="5A228D78" w14:textId="393C98E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No.</w:t>
            </w:r>
          </w:p>
        </w:tc>
        <w:tc>
          <w:tcPr>
            <w:tcW w:w="637" w:type="pct"/>
            <w:vMerge w:val="restart"/>
            <w:shd w:val="clear" w:color="auto" w:fill="9CC2E5" w:themeFill="accent1" w:themeFillTint="99"/>
            <w:vAlign w:val="center"/>
            <w:hideMark/>
          </w:tcPr>
          <w:p w14:paraId="7A9A2D73"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Item Details</w:t>
            </w:r>
          </w:p>
        </w:tc>
        <w:tc>
          <w:tcPr>
            <w:tcW w:w="592" w:type="pct"/>
            <w:vMerge w:val="restart"/>
            <w:shd w:val="clear" w:color="auto" w:fill="9CC2E5" w:themeFill="accent1" w:themeFillTint="99"/>
            <w:vAlign w:val="center"/>
            <w:hideMark/>
          </w:tcPr>
          <w:p w14:paraId="07CE9475"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 xml:space="preserve"> Amount as per Balance Sheet </w:t>
            </w:r>
          </w:p>
        </w:tc>
        <w:tc>
          <w:tcPr>
            <w:tcW w:w="737" w:type="pct"/>
            <w:gridSpan w:val="2"/>
            <w:shd w:val="clear" w:color="auto" w:fill="9CC2E5" w:themeFill="accent1" w:themeFillTint="99"/>
            <w:vAlign w:val="center"/>
          </w:tcPr>
          <w:p w14:paraId="055CEFB8" w14:textId="3EF36C1C"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447" w:type="pct"/>
            <w:vMerge w:val="restart"/>
            <w:shd w:val="clear" w:color="auto" w:fill="9CC2E5" w:themeFill="accent1" w:themeFillTint="99"/>
            <w:vAlign w:val="center"/>
            <w:hideMark/>
          </w:tcPr>
          <w:p w14:paraId="59650B15"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Fair Market Value</w:t>
            </w:r>
          </w:p>
        </w:tc>
        <w:tc>
          <w:tcPr>
            <w:tcW w:w="531" w:type="pct"/>
            <w:vMerge w:val="restart"/>
            <w:shd w:val="clear" w:color="auto" w:fill="9CC2E5" w:themeFill="accent1" w:themeFillTint="99"/>
            <w:vAlign w:val="center"/>
            <w:hideMark/>
          </w:tcPr>
          <w:p w14:paraId="14670909"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Liquidation Value</w:t>
            </w:r>
          </w:p>
        </w:tc>
        <w:tc>
          <w:tcPr>
            <w:tcW w:w="1785" w:type="pct"/>
            <w:vMerge w:val="restart"/>
            <w:shd w:val="clear" w:color="auto" w:fill="9CC2E5" w:themeFill="accent1" w:themeFillTint="99"/>
            <w:vAlign w:val="center"/>
            <w:hideMark/>
          </w:tcPr>
          <w:p w14:paraId="4FD26108"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Remarks</w:t>
            </w:r>
          </w:p>
        </w:tc>
      </w:tr>
      <w:tr w:rsidR="006C614F" w:rsidRPr="00EA5203" w14:paraId="324E7D83" w14:textId="77777777" w:rsidTr="00B94297">
        <w:trPr>
          <w:trHeight w:val="562"/>
        </w:trPr>
        <w:tc>
          <w:tcPr>
            <w:tcW w:w="271" w:type="pct"/>
            <w:vMerge/>
            <w:shd w:val="clear" w:color="000000" w:fill="C5D9F1"/>
            <w:vAlign w:val="center"/>
          </w:tcPr>
          <w:p w14:paraId="3FD7DC67"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637" w:type="pct"/>
            <w:vMerge/>
            <w:shd w:val="clear" w:color="000000" w:fill="C5D9F1"/>
            <w:vAlign w:val="center"/>
          </w:tcPr>
          <w:p w14:paraId="572F31A9"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592" w:type="pct"/>
            <w:vMerge/>
            <w:shd w:val="clear" w:color="000000" w:fill="C5D9F1"/>
            <w:vAlign w:val="center"/>
          </w:tcPr>
          <w:p w14:paraId="4890FCDB"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407" w:type="pct"/>
            <w:shd w:val="clear" w:color="auto" w:fill="9CC2E5" w:themeFill="accent1" w:themeFillTint="99"/>
            <w:vAlign w:val="center"/>
          </w:tcPr>
          <w:p w14:paraId="7D413CF0" w14:textId="412A3FFF"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FY24</w:t>
            </w:r>
          </w:p>
        </w:tc>
        <w:tc>
          <w:tcPr>
            <w:tcW w:w="330" w:type="pct"/>
            <w:shd w:val="clear" w:color="auto" w:fill="9CC2E5" w:themeFill="accent1" w:themeFillTint="99"/>
            <w:vAlign w:val="center"/>
          </w:tcPr>
          <w:p w14:paraId="4ACBCC28" w14:textId="0CE5FDAB"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FY25</w:t>
            </w:r>
          </w:p>
        </w:tc>
        <w:tc>
          <w:tcPr>
            <w:tcW w:w="447" w:type="pct"/>
            <w:vMerge/>
            <w:shd w:val="clear" w:color="000000" w:fill="C5D9F1"/>
            <w:vAlign w:val="center"/>
          </w:tcPr>
          <w:p w14:paraId="0763F5DF"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531" w:type="pct"/>
            <w:vMerge/>
            <w:shd w:val="clear" w:color="000000" w:fill="C5D9F1"/>
            <w:vAlign w:val="center"/>
          </w:tcPr>
          <w:p w14:paraId="20DC2F99"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1785" w:type="pct"/>
            <w:vMerge/>
            <w:shd w:val="clear" w:color="000000" w:fill="C5D9F1"/>
            <w:vAlign w:val="center"/>
          </w:tcPr>
          <w:p w14:paraId="3A1AD447"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r>
      <w:tr w:rsidR="006C614F" w:rsidRPr="00EA5203" w14:paraId="2A62F5B2" w14:textId="77777777" w:rsidTr="00EA5203">
        <w:trPr>
          <w:trHeight w:val="288"/>
        </w:trPr>
        <w:tc>
          <w:tcPr>
            <w:tcW w:w="5000" w:type="pct"/>
            <w:gridSpan w:val="8"/>
            <w:shd w:val="clear" w:color="auto" w:fill="auto"/>
            <w:vAlign w:val="center"/>
            <w:hideMark/>
          </w:tcPr>
          <w:p w14:paraId="60EE2088" w14:textId="77777777" w:rsidR="006C614F" w:rsidRPr="00EA5203" w:rsidRDefault="006C614F" w:rsidP="006C614F">
            <w:pPr>
              <w:spacing w:after="0" w:line="240" w:lineRule="auto"/>
              <w:jc w:val="right"/>
              <w:rPr>
                <w:rFonts w:asciiTheme="minorHAnsi" w:hAnsiTheme="minorHAnsi" w:cstheme="minorHAnsi"/>
                <w:i/>
                <w:iCs/>
                <w:color w:val="000000"/>
                <w:sz w:val="22"/>
                <w:szCs w:val="22"/>
                <w:lang w:val="en-IN" w:eastAsia="en-IN"/>
              </w:rPr>
            </w:pPr>
            <w:r w:rsidRPr="00EA5203">
              <w:rPr>
                <w:rFonts w:asciiTheme="minorHAnsi" w:hAnsiTheme="minorHAnsi" w:cstheme="minorHAnsi"/>
                <w:i/>
                <w:iCs/>
                <w:color w:val="000000"/>
                <w:sz w:val="22"/>
                <w:szCs w:val="22"/>
                <w:lang w:val="en-IN" w:eastAsia="en-IN"/>
              </w:rPr>
              <w:t>Figures in INR Crores</w:t>
            </w:r>
          </w:p>
        </w:tc>
      </w:tr>
      <w:tr w:rsidR="006C614F" w:rsidRPr="00EA5203" w14:paraId="2F01012A" w14:textId="77777777" w:rsidTr="006C614F">
        <w:trPr>
          <w:trHeight w:val="563"/>
        </w:trPr>
        <w:tc>
          <w:tcPr>
            <w:tcW w:w="271" w:type="pct"/>
            <w:shd w:val="clear" w:color="auto" w:fill="auto"/>
            <w:vAlign w:val="center"/>
            <w:hideMark/>
          </w:tcPr>
          <w:p w14:paraId="317883E8" w14:textId="77777777" w:rsidR="006C614F" w:rsidRPr="00EA5203" w:rsidRDefault="006C614F" w:rsidP="006C614F">
            <w:pPr>
              <w:spacing w:after="0" w:line="240" w:lineRule="auto"/>
              <w:jc w:val="center"/>
              <w:rPr>
                <w:rFonts w:asciiTheme="minorHAnsi" w:hAnsiTheme="minorHAnsi" w:cstheme="minorHAnsi"/>
                <w:color w:val="000000"/>
                <w:sz w:val="22"/>
                <w:szCs w:val="22"/>
                <w:lang w:val="en-IN" w:eastAsia="en-IN"/>
              </w:rPr>
            </w:pPr>
            <w:r w:rsidRPr="00EA5203">
              <w:rPr>
                <w:rFonts w:asciiTheme="minorHAnsi" w:hAnsiTheme="minorHAnsi" w:cstheme="minorHAnsi"/>
                <w:color w:val="000000"/>
                <w:sz w:val="22"/>
                <w:szCs w:val="22"/>
                <w:lang w:val="en-IN" w:eastAsia="en-IN"/>
              </w:rPr>
              <w:t>1</w:t>
            </w:r>
          </w:p>
        </w:tc>
        <w:tc>
          <w:tcPr>
            <w:tcW w:w="637" w:type="pct"/>
            <w:shd w:val="clear" w:color="auto" w:fill="auto"/>
            <w:vAlign w:val="center"/>
            <w:hideMark/>
          </w:tcPr>
          <w:p w14:paraId="776937BD"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Other Receivables</w:t>
            </w:r>
          </w:p>
        </w:tc>
        <w:tc>
          <w:tcPr>
            <w:tcW w:w="592" w:type="pct"/>
            <w:shd w:val="clear" w:color="auto" w:fill="auto"/>
            <w:vAlign w:val="center"/>
            <w:hideMark/>
          </w:tcPr>
          <w:p w14:paraId="1A8C5369"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1.40</w:t>
            </w:r>
          </w:p>
        </w:tc>
        <w:tc>
          <w:tcPr>
            <w:tcW w:w="407" w:type="pct"/>
            <w:shd w:val="clear" w:color="auto" w:fill="auto"/>
            <w:vAlign w:val="center"/>
            <w:hideMark/>
          </w:tcPr>
          <w:p w14:paraId="14689F77"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0.00</w:t>
            </w:r>
          </w:p>
        </w:tc>
        <w:tc>
          <w:tcPr>
            <w:tcW w:w="330" w:type="pct"/>
            <w:shd w:val="clear" w:color="auto" w:fill="auto"/>
            <w:vAlign w:val="center"/>
            <w:hideMark/>
          </w:tcPr>
          <w:p w14:paraId="0CBA542D"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1.40</w:t>
            </w:r>
          </w:p>
        </w:tc>
        <w:tc>
          <w:tcPr>
            <w:tcW w:w="447" w:type="pct"/>
            <w:shd w:val="clear" w:color="auto" w:fill="auto"/>
            <w:vAlign w:val="center"/>
            <w:hideMark/>
          </w:tcPr>
          <w:p w14:paraId="633C01CF"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1.18</w:t>
            </w:r>
          </w:p>
        </w:tc>
        <w:tc>
          <w:tcPr>
            <w:tcW w:w="531" w:type="pct"/>
            <w:shd w:val="clear" w:color="auto" w:fill="auto"/>
            <w:vAlign w:val="center"/>
            <w:hideMark/>
          </w:tcPr>
          <w:p w14:paraId="101E5CA3"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0.00</w:t>
            </w:r>
          </w:p>
        </w:tc>
        <w:tc>
          <w:tcPr>
            <w:tcW w:w="1785" w:type="pct"/>
            <w:shd w:val="clear" w:color="auto" w:fill="auto"/>
            <w:vAlign w:val="center"/>
            <w:hideMark/>
          </w:tcPr>
          <w:p w14:paraId="7C397EBA" w14:textId="7D61D6BB" w:rsidR="006C614F" w:rsidRPr="00E83D52" w:rsidRDefault="006C614F" w:rsidP="006C614F">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As per information shared by company, these other receivables i.e., 1.40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 xml:space="preserve">. belongs to Tax Deducted at Source (TDS) receivables. TDS receivable is the amount of income tax, which is deducted by the receiver of the service from the total payable amount and deposited to the IT department on behalf of the provider of the service. The provider of the service can claim this amount in the income tax return. </w:t>
            </w:r>
          </w:p>
          <w:p w14:paraId="44BFAB78" w14:textId="2259CC92" w:rsidR="006C614F" w:rsidRPr="00E83D52" w:rsidRDefault="006C614F" w:rsidP="006C614F">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As per the realization plan provided by the management of the company, this TDS receivable will be fully recoverable in FY25. The Realization Plan as provided by the company Management is shown in Table - 3 of the report for reference.</w:t>
            </w:r>
          </w:p>
          <w:p w14:paraId="0821E4DA" w14:textId="10CE797D" w:rsidR="006C614F" w:rsidRPr="00E83D52" w:rsidRDefault="006C614F" w:rsidP="006C614F">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To calculate the present value of the realizable amount, we have considered year on year 9% (Nifty 50 Returns (CAGR) in the Last 15 Years) discount rate. Therefore, the fair market value will be 1.18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w:t>
            </w:r>
          </w:p>
          <w:p w14:paraId="77D4850B" w14:textId="04225811" w:rsidR="006C614F" w:rsidRPr="00E83D52" w:rsidRDefault="006C614F" w:rsidP="006C614F">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For liquidation value on piecemeal basis, these TDS receivables does not hold any </w:t>
            </w:r>
            <w:r w:rsidRPr="00E83D52">
              <w:rPr>
                <w:rFonts w:asciiTheme="minorHAnsi" w:hAnsiTheme="minorHAnsi" w:cstheme="minorHAnsi"/>
                <w:sz w:val="22"/>
                <w:szCs w:val="22"/>
              </w:rPr>
              <w:lastRenderedPageBreak/>
              <w:t>benefit to the company. Therefore, we have considered liquidation value to be NIL.</w:t>
            </w:r>
          </w:p>
        </w:tc>
      </w:tr>
      <w:tr w:rsidR="006C614F" w:rsidRPr="00EA5203" w14:paraId="35FF8BCF" w14:textId="77777777" w:rsidTr="00B94297">
        <w:trPr>
          <w:trHeight w:val="288"/>
        </w:trPr>
        <w:tc>
          <w:tcPr>
            <w:tcW w:w="271" w:type="pct"/>
            <w:shd w:val="clear" w:color="auto" w:fill="9CC2E5" w:themeFill="accent1" w:themeFillTint="99"/>
            <w:vAlign w:val="bottom"/>
            <w:hideMark/>
          </w:tcPr>
          <w:p w14:paraId="54967FFF" w14:textId="77777777" w:rsidR="006C614F" w:rsidRPr="00EA5203" w:rsidRDefault="006C614F" w:rsidP="006C614F">
            <w:pPr>
              <w:spacing w:after="0" w:line="240" w:lineRule="auto"/>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 </w:t>
            </w:r>
          </w:p>
        </w:tc>
        <w:tc>
          <w:tcPr>
            <w:tcW w:w="637" w:type="pct"/>
            <w:shd w:val="clear" w:color="auto" w:fill="9CC2E5" w:themeFill="accent1" w:themeFillTint="99"/>
            <w:vAlign w:val="bottom"/>
            <w:hideMark/>
          </w:tcPr>
          <w:p w14:paraId="2CB94E60" w14:textId="77777777" w:rsidR="006C614F" w:rsidRPr="00EA5203" w:rsidRDefault="006C614F" w:rsidP="006C614F">
            <w:pPr>
              <w:spacing w:after="0" w:line="240" w:lineRule="auto"/>
              <w:jc w:val="right"/>
              <w:rPr>
                <w:rFonts w:asciiTheme="minorHAnsi" w:hAnsiTheme="minorHAnsi" w:cstheme="minorHAnsi"/>
                <w:b/>
                <w:bCs/>
                <w:i/>
                <w:iCs/>
                <w:color w:val="000000"/>
                <w:sz w:val="22"/>
                <w:szCs w:val="22"/>
                <w:lang w:val="en-IN" w:eastAsia="en-IN"/>
              </w:rPr>
            </w:pPr>
            <w:r w:rsidRPr="00EA5203">
              <w:rPr>
                <w:rFonts w:asciiTheme="minorHAnsi" w:hAnsiTheme="minorHAnsi" w:cstheme="minorHAnsi"/>
                <w:b/>
                <w:bCs/>
                <w:i/>
                <w:iCs/>
                <w:color w:val="000000"/>
                <w:sz w:val="22"/>
                <w:szCs w:val="22"/>
                <w:lang w:val="en-IN" w:eastAsia="en-IN"/>
              </w:rPr>
              <w:t>TOTAL:</w:t>
            </w:r>
          </w:p>
        </w:tc>
        <w:tc>
          <w:tcPr>
            <w:tcW w:w="592" w:type="pct"/>
            <w:shd w:val="clear" w:color="auto" w:fill="9CC2E5" w:themeFill="accent1" w:themeFillTint="99"/>
            <w:noWrap/>
            <w:vAlign w:val="bottom"/>
            <w:hideMark/>
          </w:tcPr>
          <w:p w14:paraId="5C009290"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1.40</w:t>
            </w:r>
          </w:p>
        </w:tc>
        <w:tc>
          <w:tcPr>
            <w:tcW w:w="407" w:type="pct"/>
            <w:shd w:val="clear" w:color="auto" w:fill="9CC2E5" w:themeFill="accent1" w:themeFillTint="99"/>
            <w:noWrap/>
            <w:vAlign w:val="bottom"/>
            <w:hideMark/>
          </w:tcPr>
          <w:p w14:paraId="1D03886A"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0.00</w:t>
            </w:r>
          </w:p>
        </w:tc>
        <w:tc>
          <w:tcPr>
            <w:tcW w:w="330" w:type="pct"/>
            <w:shd w:val="clear" w:color="auto" w:fill="9CC2E5" w:themeFill="accent1" w:themeFillTint="99"/>
            <w:noWrap/>
            <w:vAlign w:val="bottom"/>
            <w:hideMark/>
          </w:tcPr>
          <w:p w14:paraId="2B9505C7"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1.40</w:t>
            </w:r>
          </w:p>
        </w:tc>
        <w:tc>
          <w:tcPr>
            <w:tcW w:w="447" w:type="pct"/>
            <w:shd w:val="clear" w:color="auto" w:fill="9CC2E5" w:themeFill="accent1" w:themeFillTint="99"/>
            <w:vAlign w:val="bottom"/>
            <w:hideMark/>
          </w:tcPr>
          <w:p w14:paraId="0F0B70C6" w14:textId="77777777" w:rsidR="006C614F" w:rsidRPr="00EA5203" w:rsidRDefault="006C614F" w:rsidP="006C614F">
            <w:pPr>
              <w:spacing w:after="0" w:line="240" w:lineRule="auto"/>
              <w:jc w:val="right"/>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1.18</w:t>
            </w:r>
          </w:p>
        </w:tc>
        <w:tc>
          <w:tcPr>
            <w:tcW w:w="531" w:type="pct"/>
            <w:shd w:val="clear" w:color="auto" w:fill="9CC2E5" w:themeFill="accent1" w:themeFillTint="99"/>
            <w:vAlign w:val="bottom"/>
            <w:hideMark/>
          </w:tcPr>
          <w:p w14:paraId="44F2085D" w14:textId="77777777" w:rsidR="006C614F" w:rsidRPr="00EA5203" w:rsidRDefault="006C614F" w:rsidP="006C614F">
            <w:pPr>
              <w:spacing w:after="0" w:line="240" w:lineRule="auto"/>
              <w:jc w:val="right"/>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0.00</w:t>
            </w:r>
          </w:p>
        </w:tc>
        <w:tc>
          <w:tcPr>
            <w:tcW w:w="1785" w:type="pct"/>
            <w:shd w:val="clear" w:color="auto" w:fill="9CC2E5" w:themeFill="accent1" w:themeFillTint="99"/>
            <w:vAlign w:val="bottom"/>
            <w:hideMark/>
          </w:tcPr>
          <w:p w14:paraId="1437A69D" w14:textId="77777777" w:rsidR="006C614F" w:rsidRPr="00EA5203" w:rsidRDefault="006C614F" w:rsidP="006C614F">
            <w:pPr>
              <w:spacing w:after="0" w:line="240" w:lineRule="auto"/>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 </w:t>
            </w:r>
          </w:p>
        </w:tc>
      </w:tr>
      <w:tr w:rsidR="006C614F" w:rsidRPr="00EA5203" w14:paraId="4016A5EB" w14:textId="77777777" w:rsidTr="00EA5203">
        <w:trPr>
          <w:trHeight w:val="288"/>
        </w:trPr>
        <w:tc>
          <w:tcPr>
            <w:tcW w:w="5000" w:type="pct"/>
            <w:gridSpan w:val="8"/>
            <w:shd w:val="clear" w:color="000000" w:fill="002060"/>
            <w:vAlign w:val="bottom"/>
            <w:hideMark/>
          </w:tcPr>
          <w:p w14:paraId="27A35593" w14:textId="18E2F468" w:rsidR="006C614F" w:rsidRPr="00EA5203" w:rsidRDefault="006C614F" w:rsidP="006C614F">
            <w:pPr>
              <w:spacing w:after="0" w:line="240" w:lineRule="auto"/>
              <w:rPr>
                <w:rFonts w:asciiTheme="minorHAnsi" w:hAnsiTheme="minorHAnsi" w:cstheme="minorHAnsi"/>
                <w:b/>
                <w:bCs/>
                <w:i/>
                <w:iCs/>
                <w:color w:val="FFFFFF"/>
                <w:sz w:val="22"/>
                <w:szCs w:val="22"/>
                <w:lang w:val="en-IN" w:eastAsia="en-IN"/>
              </w:rPr>
            </w:pPr>
            <w:r w:rsidRPr="00EA5203">
              <w:rPr>
                <w:rFonts w:asciiTheme="minorHAnsi" w:hAnsiTheme="minorHAnsi" w:cstheme="minorHAnsi"/>
                <w:b/>
                <w:bCs/>
                <w:i/>
                <w:iCs/>
                <w:color w:val="FFFFFF"/>
                <w:sz w:val="22"/>
                <w:szCs w:val="22"/>
                <w:lang w:val="en-IN" w:eastAsia="en-IN"/>
              </w:rPr>
              <w:t>REMARKS &amp; NOTES: -</w:t>
            </w:r>
          </w:p>
        </w:tc>
      </w:tr>
      <w:tr w:rsidR="006C614F" w:rsidRPr="00EA5203" w14:paraId="43647AE2" w14:textId="77777777" w:rsidTr="00EA5203">
        <w:trPr>
          <w:trHeight w:val="2184"/>
        </w:trPr>
        <w:tc>
          <w:tcPr>
            <w:tcW w:w="5000" w:type="pct"/>
            <w:gridSpan w:val="8"/>
            <w:shd w:val="clear" w:color="auto" w:fill="auto"/>
            <w:hideMark/>
          </w:tcPr>
          <w:p w14:paraId="69F4B7D6" w14:textId="4775740C" w:rsidR="006C614F" w:rsidRPr="006C614F" w:rsidRDefault="006C614F" w:rsidP="006C614F">
            <w:pPr>
              <w:pStyle w:val="ListParagraph"/>
              <w:numPr>
                <w:ilvl w:val="0"/>
                <w:numId w:val="69"/>
              </w:numPr>
              <w:spacing w:before="240"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Assessment is done based on the details which the lender provided to us on our queries.</w:t>
            </w:r>
          </w:p>
          <w:p w14:paraId="31D20BF2" w14:textId="11540718" w:rsidR="006C614F" w:rsidRPr="006C614F" w:rsidRDefault="006C614F" w:rsidP="006C614F">
            <w:pPr>
              <w:pStyle w:val="ListParagraph"/>
              <w:numPr>
                <w:ilvl w:val="0"/>
                <w:numId w:val="69"/>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Basis of the assessment is mentioned against each line item based on the information provided to us by the lender.</w:t>
            </w:r>
          </w:p>
          <w:p w14:paraId="0A0A97DD" w14:textId="3578CEA7" w:rsidR="006C614F" w:rsidRPr="006C614F" w:rsidRDefault="006C614F" w:rsidP="006C614F">
            <w:pPr>
              <w:pStyle w:val="ListParagraph"/>
              <w:numPr>
                <w:ilvl w:val="0"/>
                <w:numId w:val="69"/>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We have relied upon the realization plan provided by company for the valuation of Other Receivables.</w:t>
            </w:r>
          </w:p>
          <w:p w14:paraId="0DE80D86" w14:textId="7CE7F89A" w:rsidR="006C614F" w:rsidRPr="006C614F" w:rsidRDefault="006C614F" w:rsidP="006C614F">
            <w:pPr>
              <w:pStyle w:val="ListParagraph"/>
              <w:numPr>
                <w:ilvl w:val="0"/>
                <w:numId w:val="69"/>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FE80715" w14:textId="36EB5004" w:rsidR="006C614F" w:rsidRPr="00EA5203" w:rsidRDefault="006C614F" w:rsidP="006C614F">
            <w:pPr>
              <w:pStyle w:val="ListParagraph"/>
              <w:numPr>
                <w:ilvl w:val="0"/>
                <w:numId w:val="69"/>
              </w:numPr>
              <w:spacing w:line="276" w:lineRule="auto"/>
              <w:ind w:left="322" w:right="33"/>
              <w:jc w:val="both"/>
              <w:rPr>
                <w:rFonts w:asciiTheme="minorHAnsi" w:hAnsiTheme="minorHAnsi" w:cstheme="minorHAnsi"/>
                <w:i/>
                <w:iCs/>
                <w:color w:val="000000"/>
                <w:sz w:val="22"/>
                <w:szCs w:val="22"/>
                <w:lang w:val="en-IN" w:eastAsia="en-IN"/>
              </w:rPr>
            </w:pPr>
            <w:r w:rsidRPr="006C614F">
              <w:rPr>
                <w:rFonts w:asciiTheme="minorHAnsi" w:hAnsiTheme="minorHAnsi" w:cstheme="minorHAnsi"/>
                <w:i/>
                <w:iCs/>
                <w:sz w:val="20"/>
                <w:szCs w:val="20"/>
                <w:lang w:val="en-IN" w:eastAsia="en-IN"/>
              </w:rPr>
              <w:t xml:space="preserve">There is no fixed criteria, formula or norm for the Valuation of Current Assets. It is purely based on the individual assessment and may differ from valuer to valuer based on the practicality he/ she </w:t>
            </w:r>
            <w:proofErr w:type="gramStart"/>
            <w:r w:rsidRPr="006C614F">
              <w:rPr>
                <w:rFonts w:asciiTheme="minorHAnsi" w:hAnsiTheme="minorHAnsi" w:cstheme="minorHAnsi"/>
                <w:i/>
                <w:iCs/>
                <w:sz w:val="20"/>
                <w:szCs w:val="20"/>
                <w:lang w:val="en-IN" w:eastAsia="en-IN"/>
              </w:rPr>
              <w:t>analyse</w:t>
            </w:r>
            <w:proofErr w:type="gramEnd"/>
            <w:r w:rsidRPr="006C614F">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4E0748EA" w14:textId="77777777" w:rsidR="00564271" w:rsidRDefault="00564271" w:rsidP="00B1046B">
      <w:pPr>
        <w:rPr>
          <w:rFonts w:ascii="Arial" w:hAnsi="Arial" w:cs="Arial"/>
          <w:b/>
          <w:bCs/>
          <w:sz w:val="22"/>
          <w:szCs w:val="22"/>
        </w:rPr>
      </w:pPr>
    </w:p>
    <w:tbl>
      <w:tblPr>
        <w:tblW w:w="9923" w:type="dxa"/>
        <w:tblInd w:w="-289" w:type="dxa"/>
        <w:tblLook w:val="04A0" w:firstRow="1" w:lastRow="0" w:firstColumn="1" w:lastColumn="0" w:noHBand="0" w:noVBand="1"/>
      </w:tblPr>
      <w:tblGrid>
        <w:gridCol w:w="2908"/>
        <w:gridCol w:w="1345"/>
        <w:gridCol w:w="1115"/>
        <w:gridCol w:w="1153"/>
        <w:gridCol w:w="1134"/>
        <w:gridCol w:w="1134"/>
        <w:gridCol w:w="1134"/>
      </w:tblGrid>
      <w:tr w:rsidR="00564271" w:rsidRPr="00564271" w14:paraId="39AFA67B" w14:textId="77777777" w:rsidTr="00B94297">
        <w:trPr>
          <w:trHeight w:val="363"/>
        </w:trPr>
        <w:tc>
          <w:tcPr>
            <w:tcW w:w="9923" w:type="dxa"/>
            <w:gridSpan w:val="7"/>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7DBE367" w14:textId="769BB69F" w:rsidR="00564271" w:rsidRPr="00564271" w:rsidRDefault="00564271" w:rsidP="00516B4D">
            <w:pPr>
              <w:spacing w:after="0" w:line="360" w:lineRule="auto"/>
              <w:rPr>
                <w:rFonts w:asciiTheme="minorHAnsi" w:hAnsiTheme="minorHAnsi" w:cstheme="minorHAnsi"/>
                <w:b/>
                <w:bCs/>
                <w:color w:val="000000"/>
                <w:sz w:val="22"/>
                <w:szCs w:val="22"/>
                <w:lang w:val="en-IN" w:eastAsia="en-IN"/>
              </w:rPr>
            </w:pPr>
            <w:r w:rsidRPr="00C76F0E">
              <w:rPr>
                <w:rFonts w:asciiTheme="minorHAnsi" w:hAnsiTheme="minorHAnsi" w:cstheme="minorHAnsi"/>
                <w:b/>
                <w:bCs/>
                <w:color w:val="000000"/>
                <w:sz w:val="22"/>
                <w:szCs w:val="22"/>
                <w:lang w:val="en-IN" w:eastAsia="en-IN"/>
              </w:rPr>
              <w:t xml:space="preserve">Table – 3 </w:t>
            </w:r>
            <w:r w:rsidRPr="00564271">
              <w:rPr>
                <w:rFonts w:asciiTheme="minorHAnsi" w:hAnsiTheme="minorHAnsi" w:cstheme="minorHAnsi"/>
                <w:b/>
                <w:bCs/>
                <w:color w:val="000000"/>
                <w:sz w:val="22"/>
                <w:szCs w:val="22"/>
                <w:lang w:val="en-IN" w:eastAsia="en-IN"/>
              </w:rPr>
              <w:t xml:space="preserve">Schedule </w:t>
            </w:r>
            <w:r w:rsidR="00C76F0E" w:rsidRPr="00564271">
              <w:rPr>
                <w:rFonts w:asciiTheme="minorHAnsi" w:hAnsiTheme="minorHAnsi" w:cstheme="minorHAnsi"/>
                <w:b/>
                <w:bCs/>
                <w:color w:val="000000"/>
                <w:sz w:val="22"/>
                <w:szCs w:val="22"/>
                <w:lang w:val="en-IN" w:eastAsia="en-IN"/>
              </w:rPr>
              <w:t>of Other</w:t>
            </w:r>
            <w:r w:rsidRPr="00564271">
              <w:rPr>
                <w:rFonts w:asciiTheme="minorHAnsi" w:hAnsiTheme="minorHAnsi" w:cstheme="minorHAnsi"/>
                <w:b/>
                <w:bCs/>
                <w:color w:val="000000"/>
                <w:sz w:val="22"/>
                <w:szCs w:val="22"/>
                <w:lang w:val="en-IN" w:eastAsia="en-IN"/>
              </w:rPr>
              <w:t xml:space="preserve"> Receivable</w:t>
            </w:r>
            <w:r w:rsidR="006C614F">
              <w:rPr>
                <w:rFonts w:asciiTheme="minorHAnsi" w:hAnsiTheme="minorHAnsi" w:cstheme="minorHAnsi"/>
                <w:b/>
                <w:bCs/>
                <w:color w:val="000000"/>
                <w:sz w:val="22"/>
                <w:szCs w:val="22"/>
                <w:lang w:val="en-IN" w:eastAsia="en-IN"/>
              </w:rPr>
              <w:t xml:space="preserve"> (Realization Plan)</w:t>
            </w:r>
          </w:p>
        </w:tc>
      </w:tr>
      <w:tr w:rsidR="00564271" w:rsidRPr="00564271" w14:paraId="17EA735A" w14:textId="77777777" w:rsidTr="00564271">
        <w:trPr>
          <w:trHeight w:val="864"/>
        </w:trPr>
        <w:tc>
          <w:tcPr>
            <w:tcW w:w="2908" w:type="dxa"/>
            <w:tcBorders>
              <w:top w:val="nil"/>
              <w:left w:val="single" w:sz="4" w:space="0" w:color="auto"/>
              <w:bottom w:val="single" w:sz="4" w:space="0" w:color="auto"/>
              <w:right w:val="single" w:sz="4" w:space="0" w:color="auto"/>
            </w:tcBorders>
            <w:shd w:val="clear" w:color="auto" w:fill="002060"/>
            <w:vAlign w:val="center"/>
            <w:hideMark/>
          </w:tcPr>
          <w:p w14:paraId="2292A223"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Other receivables</w:t>
            </w:r>
          </w:p>
        </w:tc>
        <w:tc>
          <w:tcPr>
            <w:tcW w:w="1345" w:type="dxa"/>
            <w:tcBorders>
              <w:top w:val="nil"/>
              <w:left w:val="nil"/>
              <w:bottom w:val="single" w:sz="4" w:space="0" w:color="auto"/>
              <w:right w:val="single" w:sz="4" w:space="0" w:color="auto"/>
            </w:tcBorders>
            <w:shd w:val="clear" w:color="auto" w:fill="002060"/>
            <w:vAlign w:val="center"/>
            <w:hideMark/>
          </w:tcPr>
          <w:p w14:paraId="6E62F04E"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Sector</w:t>
            </w:r>
          </w:p>
        </w:tc>
        <w:tc>
          <w:tcPr>
            <w:tcW w:w="1115" w:type="dxa"/>
            <w:tcBorders>
              <w:top w:val="nil"/>
              <w:left w:val="nil"/>
              <w:bottom w:val="single" w:sz="4" w:space="0" w:color="auto"/>
              <w:right w:val="single" w:sz="4" w:space="0" w:color="auto"/>
            </w:tcBorders>
            <w:shd w:val="clear" w:color="auto" w:fill="002060"/>
            <w:vAlign w:val="center"/>
            <w:hideMark/>
          </w:tcPr>
          <w:p w14:paraId="64A9C723" w14:textId="01FBD642"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As on Sep-2018</w:t>
            </w:r>
          </w:p>
        </w:tc>
        <w:tc>
          <w:tcPr>
            <w:tcW w:w="1153" w:type="dxa"/>
            <w:tcBorders>
              <w:top w:val="nil"/>
              <w:left w:val="nil"/>
              <w:bottom w:val="single" w:sz="4" w:space="0" w:color="auto"/>
              <w:right w:val="single" w:sz="4" w:space="0" w:color="auto"/>
            </w:tcBorders>
            <w:shd w:val="clear" w:color="auto" w:fill="002060"/>
            <w:vAlign w:val="center"/>
            <w:hideMark/>
          </w:tcPr>
          <w:p w14:paraId="60496BA5"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As on Mar-23</w:t>
            </w:r>
          </w:p>
        </w:tc>
        <w:tc>
          <w:tcPr>
            <w:tcW w:w="1134" w:type="dxa"/>
            <w:tcBorders>
              <w:top w:val="nil"/>
              <w:left w:val="nil"/>
              <w:bottom w:val="single" w:sz="4" w:space="0" w:color="auto"/>
              <w:right w:val="single" w:sz="4" w:space="0" w:color="auto"/>
            </w:tcBorders>
            <w:shd w:val="clear" w:color="auto" w:fill="002060"/>
            <w:vAlign w:val="center"/>
            <w:hideMark/>
          </w:tcPr>
          <w:p w14:paraId="7BB3824A"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FY 24</w:t>
            </w:r>
          </w:p>
        </w:tc>
        <w:tc>
          <w:tcPr>
            <w:tcW w:w="1134" w:type="dxa"/>
            <w:tcBorders>
              <w:top w:val="nil"/>
              <w:left w:val="nil"/>
              <w:bottom w:val="single" w:sz="4" w:space="0" w:color="auto"/>
              <w:right w:val="single" w:sz="4" w:space="0" w:color="auto"/>
            </w:tcBorders>
            <w:shd w:val="clear" w:color="auto" w:fill="002060"/>
            <w:vAlign w:val="center"/>
            <w:hideMark/>
          </w:tcPr>
          <w:p w14:paraId="309A398F"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FY25</w:t>
            </w:r>
          </w:p>
        </w:tc>
        <w:tc>
          <w:tcPr>
            <w:tcW w:w="1134" w:type="dxa"/>
            <w:tcBorders>
              <w:top w:val="nil"/>
              <w:left w:val="nil"/>
              <w:bottom w:val="single" w:sz="4" w:space="0" w:color="auto"/>
              <w:right w:val="single" w:sz="4" w:space="0" w:color="auto"/>
            </w:tcBorders>
            <w:shd w:val="clear" w:color="auto" w:fill="002060"/>
            <w:vAlign w:val="center"/>
            <w:hideMark/>
          </w:tcPr>
          <w:p w14:paraId="279EF359"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FY26</w:t>
            </w:r>
          </w:p>
        </w:tc>
      </w:tr>
      <w:tr w:rsidR="00564271" w:rsidRPr="00564271" w14:paraId="34DCCF39" w14:textId="77777777" w:rsidTr="00564271">
        <w:trPr>
          <w:trHeight w:val="422"/>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18580B41"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JV TDS receivables</w:t>
            </w:r>
          </w:p>
        </w:tc>
        <w:tc>
          <w:tcPr>
            <w:tcW w:w="1345" w:type="dxa"/>
            <w:tcBorders>
              <w:top w:val="nil"/>
              <w:left w:val="nil"/>
              <w:bottom w:val="single" w:sz="4" w:space="0" w:color="auto"/>
              <w:right w:val="single" w:sz="4" w:space="0" w:color="auto"/>
            </w:tcBorders>
            <w:shd w:val="clear" w:color="auto" w:fill="auto"/>
            <w:noWrap/>
            <w:vAlign w:val="center"/>
            <w:hideMark/>
          </w:tcPr>
          <w:p w14:paraId="04B48200"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Irrigation</w:t>
            </w:r>
          </w:p>
        </w:tc>
        <w:tc>
          <w:tcPr>
            <w:tcW w:w="1115" w:type="dxa"/>
            <w:tcBorders>
              <w:top w:val="nil"/>
              <w:left w:val="nil"/>
              <w:bottom w:val="single" w:sz="4" w:space="0" w:color="auto"/>
              <w:right w:val="single" w:sz="4" w:space="0" w:color="auto"/>
            </w:tcBorders>
            <w:shd w:val="clear" w:color="auto" w:fill="auto"/>
            <w:noWrap/>
            <w:vAlign w:val="center"/>
            <w:hideMark/>
          </w:tcPr>
          <w:p w14:paraId="1BEBF51F" w14:textId="6F6B17DC"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12.27</w:t>
            </w:r>
          </w:p>
        </w:tc>
        <w:tc>
          <w:tcPr>
            <w:tcW w:w="1153" w:type="dxa"/>
            <w:tcBorders>
              <w:top w:val="nil"/>
              <w:left w:val="nil"/>
              <w:bottom w:val="single" w:sz="4" w:space="0" w:color="auto"/>
              <w:right w:val="single" w:sz="4" w:space="0" w:color="auto"/>
            </w:tcBorders>
            <w:shd w:val="clear" w:color="auto" w:fill="auto"/>
            <w:noWrap/>
            <w:vAlign w:val="center"/>
            <w:hideMark/>
          </w:tcPr>
          <w:p w14:paraId="462765CD" w14:textId="7FEA1849"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0.53</w:t>
            </w:r>
          </w:p>
        </w:tc>
        <w:tc>
          <w:tcPr>
            <w:tcW w:w="1134" w:type="dxa"/>
            <w:tcBorders>
              <w:top w:val="nil"/>
              <w:left w:val="nil"/>
              <w:bottom w:val="single" w:sz="4" w:space="0" w:color="auto"/>
              <w:right w:val="single" w:sz="4" w:space="0" w:color="auto"/>
            </w:tcBorders>
            <w:shd w:val="clear" w:color="auto" w:fill="auto"/>
            <w:noWrap/>
            <w:hideMark/>
          </w:tcPr>
          <w:p w14:paraId="70794482" w14:textId="2D515E66"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774623A9" w14:textId="458D16F6"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0.53</w:t>
            </w:r>
          </w:p>
        </w:tc>
        <w:tc>
          <w:tcPr>
            <w:tcW w:w="1134" w:type="dxa"/>
            <w:tcBorders>
              <w:top w:val="nil"/>
              <w:left w:val="nil"/>
              <w:bottom w:val="single" w:sz="4" w:space="0" w:color="auto"/>
              <w:right w:val="single" w:sz="4" w:space="0" w:color="auto"/>
            </w:tcBorders>
            <w:shd w:val="clear" w:color="auto" w:fill="auto"/>
            <w:noWrap/>
            <w:hideMark/>
          </w:tcPr>
          <w:p w14:paraId="58D31516" w14:textId="5918E00E"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564271" w:rsidRPr="00564271" w14:paraId="085911BE" w14:textId="77777777" w:rsidTr="00DE5176">
        <w:trPr>
          <w:trHeight w:val="288"/>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16069C92"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Other than JV TDS receivable</w:t>
            </w:r>
          </w:p>
        </w:tc>
        <w:tc>
          <w:tcPr>
            <w:tcW w:w="1345" w:type="dxa"/>
            <w:tcBorders>
              <w:top w:val="nil"/>
              <w:left w:val="nil"/>
              <w:bottom w:val="single" w:sz="4" w:space="0" w:color="auto"/>
              <w:right w:val="single" w:sz="4" w:space="0" w:color="auto"/>
            </w:tcBorders>
            <w:shd w:val="clear" w:color="auto" w:fill="auto"/>
            <w:noWrap/>
            <w:vAlign w:val="center"/>
            <w:hideMark/>
          </w:tcPr>
          <w:p w14:paraId="16B13EDF"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Irrigation</w:t>
            </w:r>
          </w:p>
        </w:tc>
        <w:tc>
          <w:tcPr>
            <w:tcW w:w="1115" w:type="dxa"/>
            <w:tcBorders>
              <w:top w:val="nil"/>
              <w:left w:val="nil"/>
              <w:bottom w:val="single" w:sz="4" w:space="0" w:color="auto"/>
              <w:right w:val="single" w:sz="4" w:space="0" w:color="auto"/>
            </w:tcBorders>
            <w:shd w:val="clear" w:color="auto" w:fill="auto"/>
            <w:noWrap/>
            <w:vAlign w:val="center"/>
            <w:hideMark/>
          </w:tcPr>
          <w:p w14:paraId="28C59C79" w14:textId="03B6B34F"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0.02</w:t>
            </w:r>
          </w:p>
        </w:tc>
        <w:tc>
          <w:tcPr>
            <w:tcW w:w="1153" w:type="dxa"/>
            <w:tcBorders>
              <w:top w:val="nil"/>
              <w:left w:val="nil"/>
              <w:bottom w:val="single" w:sz="4" w:space="0" w:color="auto"/>
              <w:right w:val="single" w:sz="4" w:space="0" w:color="auto"/>
            </w:tcBorders>
            <w:shd w:val="clear" w:color="auto" w:fill="auto"/>
            <w:noWrap/>
            <w:vAlign w:val="center"/>
            <w:hideMark/>
          </w:tcPr>
          <w:p w14:paraId="40108EEC" w14:textId="6E4D3CF6"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0.02</w:t>
            </w:r>
          </w:p>
        </w:tc>
        <w:tc>
          <w:tcPr>
            <w:tcW w:w="1134" w:type="dxa"/>
            <w:tcBorders>
              <w:top w:val="nil"/>
              <w:left w:val="nil"/>
              <w:bottom w:val="single" w:sz="4" w:space="0" w:color="auto"/>
              <w:right w:val="single" w:sz="4" w:space="0" w:color="auto"/>
            </w:tcBorders>
            <w:shd w:val="clear" w:color="auto" w:fill="auto"/>
            <w:noWrap/>
            <w:hideMark/>
          </w:tcPr>
          <w:p w14:paraId="5647B9B7" w14:textId="259F28D4"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18AC9459" w14:textId="1382E30A"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0.02</w:t>
            </w:r>
          </w:p>
        </w:tc>
        <w:tc>
          <w:tcPr>
            <w:tcW w:w="1134" w:type="dxa"/>
            <w:tcBorders>
              <w:top w:val="nil"/>
              <w:left w:val="nil"/>
              <w:bottom w:val="single" w:sz="4" w:space="0" w:color="auto"/>
              <w:right w:val="single" w:sz="4" w:space="0" w:color="auto"/>
            </w:tcBorders>
            <w:shd w:val="clear" w:color="auto" w:fill="auto"/>
            <w:noWrap/>
            <w:hideMark/>
          </w:tcPr>
          <w:p w14:paraId="2FC3DF44" w14:textId="2A585E8A"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564271" w:rsidRPr="00564271" w14:paraId="336B25B9" w14:textId="77777777" w:rsidTr="00DE5176">
        <w:trPr>
          <w:trHeight w:val="288"/>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5C0A57ED"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Other than JV TDS receivable</w:t>
            </w:r>
          </w:p>
        </w:tc>
        <w:tc>
          <w:tcPr>
            <w:tcW w:w="1345" w:type="dxa"/>
            <w:tcBorders>
              <w:top w:val="nil"/>
              <w:left w:val="nil"/>
              <w:bottom w:val="single" w:sz="4" w:space="0" w:color="auto"/>
              <w:right w:val="single" w:sz="4" w:space="0" w:color="auto"/>
            </w:tcBorders>
            <w:shd w:val="clear" w:color="auto" w:fill="auto"/>
            <w:noWrap/>
            <w:vAlign w:val="center"/>
            <w:hideMark/>
          </w:tcPr>
          <w:p w14:paraId="13DBF7E4"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PMHO</w:t>
            </w:r>
          </w:p>
        </w:tc>
        <w:tc>
          <w:tcPr>
            <w:tcW w:w="1115" w:type="dxa"/>
            <w:tcBorders>
              <w:top w:val="nil"/>
              <w:left w:val="nil"/>
              <w:bottom w:val="single" w:sz="4" w:space="0" w:color="auto"/>
              <w:right w:val="single" w:sz="4" w:space="0" w:color="auto"/>
            </w:tcBorders>
            <w:shd w:val="clear" w:color="auto" w:fill="auto"/>
            <w:noWrap/>
            <w:vAlign w:val="center"/>
            <w:hideMark/>
          </w:tcPr>
          <w:p w14:paraId="78C1A2AB" w14:textId="4A27CFD4"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15.91</w:t>
            </w:r>
          </w:p>
        </w:tc>
        <w:tc>
          <w:tcPr>
            <w:tcW w:w="1153" w:type="dxa"/>
            <w:tcBorders>
              <w:top w:val="nil"/>
              <w:left w:val="nil"/>
              <w:bottom w:val="single" w:sz="4" w:space="0" w:color="auto"/>
              <w:right w:val="single" w:sz="4" w:space="0" w:color="auto"/>
            </w:tcBorders>
            <w:shd w:val="clear" w:color="auto" w:fill="auto"/>
            <w:noWrap/>
            <w:vAlign w:val="center"/>
            <w:hideMark/>
          </w:tcPr>
          <w:p w14:paraId="378A66D8" w14:textId="28C32688"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hideMark/>
          </w:tcPr>
          <w:p w14:paraId="53983586" w14:textId="65EE0236"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114A3358" w14:textId="08D0420F"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hideMark/>
          </w:tcPr>
          <w:p w14:paraId="66A06C64" w14:textId="1B2FABBA"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564271" w:rsidRPr="00564271" w14:paraId="785EC2B3" w14:textId="77777777" w:rsidTr="00DE5176">
        <w:trPr>
          <w:trHeight w:val="288"/>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30930B8A"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Other than JV TDS receivable</w:t>
            </w:r>
          </w:p>
        </w:tc>
        <w:tc>
          <w:tcPr>
            <w:tcW w:w="1345" w:type="dxa"/>
            <w:tcBorders>
              <w:top w:val="nil"/>
              <w:left w:val="nil"/>
              <w:bottom w:val="single" w:sz="4" w:space="0" w:color="auto"/>
              <w:right w:val="single" w:sz="4" w:space="0" w:color="auto"/>
            </w:tcBorders>
            <w:shd w:val="clear" w:color="auto" w:fill="auto"/>
            <w:noWrap/>
            <w:vAlign w:val="center"/>
            <w:hideMark/>
          </w:tcPr>
          <w:p w14:paraId="142E851A"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Buildings</w:t>
            </w:r>
          </w:p>
        </w:tc>
        <w:tc>
          <w:tcPr>
            <w:tcW w:w="1115" w:type="dxa"/>
            <w:tcBorders>
              <w:top w:val="nil"/>
              <w:left w:val="nil"/>
              <w:bottom w:val="single" w:sz="4" w:space="0" w:color="auto"/>
              <w:right w:val="single" w:sz="4" w:space="0" w:color="auto"/>
            </w:tcBorders>
            <w:shd w:val="clear" w:color="auto" w:fill="auto"/>
            <w:noWrap/>
            <w:vAlign w:val="center"/>
            <w:hideMark/>
          </w:tcPr>
          <w:p w14:paraId="57B4F35C" w14:textId="50CDE582"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1.98</w:t>
            </w:r>
          </w:p>
        </w:tc>
        <w:tc>
          <w:tcPr>
            <w:tcW w:w="1153" w:type="dxa"/>
            <w:tcBorders>
              <w:top w:val="nil"/>
              <w:left w:val="nil"/>
              <w:bottom w:val="single" w:sz="4" w:space="0" w:color="auto"/>
              <w:right w:val="single" w:sz="4" w:space="0" w:color="auto"/>
            </w:tcBorders>
            <w:shd w:val="clear" w:color="auto" w:fill="auto"/>
            <w:noWrap/>
            <w:vAlign w:val="center"/>
            <w:hideMark/>
          </w:tcPr>
          <w:p w14:paraId="53E9041C" w14:textId="14286931"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0.85</w:t>
            </w:r>
          </w:p>
        </w:tc>
        <w:tc>
          <w:tcPr>
            <w:tcW w:w="1134" w:type="dxa"/>
            <w:tcBorders>
              <w:top w:val="nil"/>
              <w:left w:val="nil"/>
              <w:bottom w:val="single" w:sz="4" w:space="0" w:color="auto"/>
              <w:right w:val="single" w:sz="4" w:space="0" w:color="auto"/>
            </w:tcBorders>
            <w:shd w:val="clear" w:color="auto" w:fill="auto"/>
            <w:noWrap/>
            <w:hideMark/>
          </w:tcPr>
          <w:p w14:paraId="2D4F9165" w14:textId="76D7D078"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6089A6C2" w14:textId="23BE1078"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0.85</w:t>
            </w:r>
          </w:p>
        </w:tc>
        <w:tc>
          <w:tcPr>
            <w:tcW w:w="1134" w:type="dxa"/>
            <w:tcBorders>
              <w:top w:val="nil"/>
              <w:left w:val="nil"/>
              <w:bottom w:val="single" w:sz="4" w:space="0" w:color="auto"/>
              <w:right w:val="single" w:sz="4" w:space="0" w:color="auto"/>
            </w:tcBorders>
            <w:shd w:val="clear" w:color="auto" w:fill="auto"/>
            <w:noWrap/>
            <w:hideMark/>
          </w:tcPr>
          <w:p w14:paraId="1BCF3CDE" w14:textId="0EDBBF03"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564271" w:rsidRPr="00564271" w14:paraId="5271AE6A" w14:textId="77777777" w:rsidTr="00DE5176">
        <w:trPr>
          <w:trHeight w:val="288"/>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666033C1"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Other than JV TDS receivable</w:t>
            </w:r>
          </w:p>
        </w:tc>
        <w:tc>
          <w:tcPr>
            <w:tcW w:w="1345" w:type="dxa"/>
            <w:tcBorders>
              <w:top w:val="nil"/>
              <w:left w:val="nil"/>
              <w:bottom w:val="single" w:sz="4" w:space="0" w:color="auto"/>
              <w:right w:val="single" w:sz="4" w:space="0" w:color="auto"/>
            </w:tcBorders>
            <w:shd w:val="clear" w:color="auto" w:fill="auto"/>
            <w:noWrap/>
            <w:vAlign w:val="center"/>
            <w:hideMark/>
          </w:tcPr>
          <w:p w14:paraId="13AE4E27"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Neuland</w:t>
            </w:r>
          </w:p>
        </w:tc>
        <w:tc>
          <w:tcPr>
            <w:tcW w:w="1115" w:type="dxa"/>
            <w:tcBorders>
              <w:top w:val="nil"/>
              <w:left w:val="nil"/>
              <w:bottom w:val="single" w:sz="4" w:space="0" w:color="auto"/>
              <w:right w:val="single" w:sz="4" w:space="0" w:color="auto"/>
            </w:tcBorders>
            <w:shd w:val="clear" w:color="auto" w:fill="auto"/>
            <w:noWrap/>
            <w:vAlign w:val="center"/>
            <w:hideMark/>
          </w:tcPr>
          <w:p w14:paraId="20F8FC3F" w14:textId="79BBDD14"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0.19</w:t>
            </w:r>
          </w:p>
        </w:tc>
        <w:tc>
          <w:tcPr>
            <w:tcW w:w="1153" w:type="dxa"/>
            <w:tcBorders>
              <w:top w:val="nil"/>
              <w:left w:val="nil"/>
              <w:bottom w:val="single" w:sz="4" w:space="0" w:color="auto"/>
              <w:right w:val="single" w:sz="4" w:space="0" w:color="auto"/>
            </w:tcBorders>
            <w:shd w:val="clear" w:color="auto" w:fill="auto"/>
            <w:noWrap/>
            <w:vAlign w:val="center"/>
            <w:hideMark/>
          </w:tcPr>
          <w:p w14:paraId="0AF1BAB5" w14:textId="7A71C9C1"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hideMark/>
          </w:tcPr>
          <w:p w14:paraId="76945F9B" w14:textId="5065794A"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3524C3CE" w14:textId="40556053"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hideMark/>
          </w:tcPr>
          <w:p w14:paraId="5E789179" w14:textId="1F3B91A9"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C76F0E" w:rsidRPr="00564271" w14:paraId="34155F8F" w14:textId="77777777" w:rsidTr="00B94297">
        <w:trPr>
          <w:trHeight w:val="288"/>
        </w:trPr>
        <w:tc>
          <w:tcPr>
            <w:tcW w:w="4253" w:type="dxa"/>
            <w:gridSpan w:val="2"/>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585B6D9" w14:textId="7BC6C7F1"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Gross Total</w:t>
            </w:r>
          </w:p>
        </w:tc>
        <w:tc>
          <w:tcPr>
            <w:tcW w:w="1115" w:type="dxa"/>
            <w:tcBorders>
              <w:top w:val="nil"/>
              <w:left w:val="nil"/>
              <w:bottom w:val="single" w:sz="4" w:space="0" w:color="auto"/>
              <w:right w:val="single" w:sz="4" w:space="0" w:color="auto"/>
            </w:tcBorders>
            <w:shd w:val="clear" w:color="auto" w:fill="9CC2E5" w:themeFill="accent1" w:themeFillTint="99"/>
            <w:noWrap/>
            <w:vAlign w:val="center"/>
            <w:hideMark/>
          </w:tcPr>
          <w:p w14:paraId="65C466CA" w14:textId="160BD916"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30.37</w:t>
            </w:r>
          </w:p>
        </w:tc>
        <w:tc>
          <w:tcPr>
            <w:tcW w:w="1153" w:type="dxa"/>
            <w:tcBorders>
              <w:top w:val="nil"/>
              <w:left w:val="nil"/>
              <w:bottom w:val="single" w:sz="4" w:space="0" w:color="auto"/>
              <w:right w:val="single" w:sz="4" w:space="0" w:color="auto"/>
            </w:tcBorders>
            <w:shd w:val="clear" w:color="auto" w:fill="9CC2E5" w:themeFill="accent1" w:themeFillTint="99"/>
            <w:noWrap/>
            <w:vAlign w:val="center"/>
            <w:hideMark/>
          </w:tcPr>
          <w:p w14:paraId="3AA849EC" w14:textId="44BDF79A"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1.40</w:t>
            </w: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14:paraId="6528A3D8" w14:textId="4F5AC802"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14:paraId="63228FC0" w14:textId="6F3CF9AE"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1.40</w:t>
            </w: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14:paraId="3FF1A360" w14:textId="65A18A04"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w:t>
            </w:r>
          </w:p>
        </w:tc>
      </w:tr>
    </w:tbl>
    <w:p w14:paraId="09EF5B2A" w14:textId="77777777" w:rsidR="00564271" w:rsidRDefault="00564271" w:rsidP="00EA5203">
      <w:pPr>
        <w:ind w:left="-284"/>
        <w:rPr>
          <w:rFonts w:ascii="Arial" w:hAnsi="Arial" w:cs="Arial"/>
          <w:b/>
          <w:bCs/>
          <w:sz w:val="22"/>
          <w:szCs w:val="22"/>
        </w:rPr>
      </w:pPr>
    </w:p>
    <w:p w14:paraId="3F29471D" w14:textId="77777777" w:rsidR="00511830" w:rsidRDefault="00511830" w:rsidP="00EA5203">
      <w:pPr>
        <w:ind w:left="-284"/>
        <w:rPr>
          <w:rFonts w:ascii="Arial" w:hAnsi="Arial" w:cs="Arial"/>
          <w:b/>
          <w:bCs/>
          <w:sz w:val="22"/>
          <w:szCs w:val="22"/>
        </w:rPr>
      </w:pPr>
    </w:p>
    <w:p w14:paraId="0691A973" w14:textId="77777777" w:rsidR="00511830" w:rsidRDefault="00511830" w:rsidP="00EA5203">
      <w:pPr>
        <w:ind w:left="-284"/>
        <w:rPr>
          <w:rFonts w:ascii="Arial" w:hAnsi="Arial" w:cs="Arial"/>
          <w:b/>
          <w:bCs/>
          <w:sz w:val="22"/>
          <w:szCs w:val="22"/>
        </w:rPr>
      </w:pPr>
    </w:p>
    <w:p w14:paraId="2ED55BD2" w14:textId="77777777" w:rsidR="00511830" w:rsidRDefault="00511830" w:rsidP="00EA5203">
      <w:pPr>
        <w:ind w:left="-284"/>
        <w:rPr>
          <w:rFonts w:ascii="Arial" w:hAnsi="Arial" w:cs="Arial"/>
          <w:b/>
          <w:bCs/>
          <w:sz w:val="22"/>
          <w:szCs w:val="22"/>
        </w:rPr>
      </w:pPr>
    </w:p>
    <w:p w14:paraId="3D7DFB7D" w14:textId="77777777" w:rsidR="00511830" w:rsidRDefault="00511830" w:rsidP="00EA5203">
      <w:pPr>
        <w:ind w:left="-284"/>
        <w:rPr>
          <w:rFonts w:ascii="Arial" w:hAnsi="Arial" w:cs="Arial"/>
          <w:b/>
          <w:bCs/>
          <w:sz w:val="22"/>
          <w:szCs w:val="22"/>
        </w:rPr>
      </w:pPr>
    </w:p>
    <w:p w14:paraId="3320715B" w14:textId="77777777" w:rsidR="00511830" w:rsidRDefault="00511830" w:rsidP="00EA5203">
      <w:pPr>
        <w:ind w:left="-284"/>
        <w:rPr>
          <w:rFonts w:ascii="Arial" w:hAnsi="Arial" w:cs="Arial"/>
          <w:b/>
          <w:bCs/>
          <w:sz w:val="22"/>
          <w:szCs w:val="22"/>
        </w:rPr>
      </w:pPr>
    </w:p>
    <w:p w14:paraId="48E290D0" w14:textId="77777777" w:rsidR="00511830" w:rsidRDefault="00511830" w:rsidP="00EA5203">
      <w:pPr>
        <w:ind w:left="-284"/>
        <w:rPr>
          <w:rFonts w:ascii="Arial" w:hAnsi="Arial" w:cs="Arial"/>
          <w:b/>
          <w:bCs/>
          <w:sz w:val="22"/>
          <w:szCs w:val="22"/>
        </w:rPr>
      </w:pPr>
    </w:p>
    <w:p w14:paraId="71DA18C7" w14:textId="77777777" w:rsidR="00511830" w:rsidRDefault="00511830" w:rsidP="00EA5203">
      <w:pPr>
        <w:ind w:left="-284"/>
        <w:rPr>
          <w:rFonts w:ascii="Arial" w:hAnsi="Arial" w:cs="Arial"/>
          <w:b/>
          <w:bCs/>
          <w:sz w:val="22"/>
          <w:szCs w:val="22"/>
        </w:rPr>
      </w:pPr>
    </w:p>
    <w:p w14:paraId="2084ED4A" w14:textId="77777777" w:rsidR="00511830" w:rsidRDefault="00511830" w:rsidP="00EA5203">
      <w:pPr>
        <w:ind w:left="-284"/>
        <w:rPr>
          <w:rFonts w:ascii="Arial" w:hAnsi="Arial" w:cs="Arial"/>
          <w:b/>
          <w:bCs/>
          <w:sz w:val="22"/>
          <w:szCs w:val="22"/>
        </w:rPr>
      </w:pPr>
    </w:p>
    <w:p w14:paraId="7A3FE483" w14:textId="77777777" w:rsidR="00511830" w:rsidRDefault="00511830" w:rsidP="00EA5203">
      <w:pPr>
        <w:ind w:left="-284"/>
        <w:rPr>
          <w:rFonts w:ascii="Arial" w:hAnsi="Arial" w:cs="Arial"/>
          <w:b/>
          <w:bCs/>
          <w:sz w:val="22"/>
          <w:szCs w:val="22"/>
        </w:rPr>
      </w:pPr>
    </w:p>
    <w:p w14:paraId="0FBD71D7" w14:textId="77777777" w:rsidR="00511830" w:rsidRDefault="00511830" w:rsidP="00EA5203">
      <w:pPr>
        <w:ind w:left="-284"/>
        <w:rPr>
          <w:rFonts w:ascii="Arial" w:hAnsi="Arial" w:cs="Arial"/>
          <w:b/>
          <w:bCs/>
          <w:sz w:val="22"/>
          <w:szCs w:val="22"/>
        </w:rPr>
      </w:pPr>
    </w:p>
    <w:p w14:paraId="45BF6F12" w14:textId="0782B785" w:rsidR="00511830" w:rsidRPr="005E1EE7" w:rsidRDefault="00511830" w:rsidP="00511830">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26848" behindDoc="0" locked="0" layoutInCell="1" allowOverlap="1" wp14:anchorId="7F7E9479" wp14:editId="3612ECE7">
                <wp:simplePos x="0" y="0"/>
                <wp:positionH relativeFrom="margin">
                  <wp:posOffset>-220980</wp:posOffset>
                </wp:positionH>
                <wp:positionV relativeFrom="paragraph">
                  <wp:posOffset>316230</wp:posOffset>
                </wp:positionV>
                <wp:extent cx="6347460" cy="19050"/>
                <wp:effectExtent l="0" t="19050" r="53340" b="38100"/>
                <wp:wrapTopAndBottom/>
                <wp:docPr id="1986791886" name="Straight Connector 1986791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81CF5E" id="Straight Connector 1986791886" o:spid="_x0000_s1026" style="position:absolute;z-index:2517268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VII</w:t>
      </w:r>
      <w:r w:rsidRPr="005E1EE7">
        <w:rPr>
          <w:rFonts w:ascii="Arial" w:hAnsi="Arial" w:cs="Arial"/>
          <w:b/>
          <w:bCs/>
          <w:sz w:val="22"/>
        </w:rPr>
        <w:t xml:space="preserve"> </w:t>
      </w:r>
      <w:r w:rsidRPr="005E1EE7">
        <w:rPr>
          <w:rFonts w:ascii="Arial" w:hAnsi="Arial" w:cs="Arial"/>
          <w:b/>
          <w:bCs/>
          <w:iCs/>
          <w:sz w:val="22"/>
        </w:rPr>
        <w:t xml:space="preserve">– </w:t>
      </w:r>
      <w:r w:rsidR="00A823AF">
        <w:rPr>
          <w:rFonts w:ascii="Arial" w:hAnsi="Arial" w:cs="Arial"/>
          <w:b/>
          <w:bCs/>
          <w:sz w:val="22"/>
        </w:rPr>
        <w:t>MARGIN MONEY DEPOSITS</w:t>
      </w:r>
    </w:p>
    <w:p w14:paraId="5C14D39D" w14:textId="77777777" w:rsidR="00511830" w:rsidRDefault="00511830" w:rsidP="00B94297">
      <w:pPr>
        <w:spacing w:after="0"/>
        <w:ind w:left="-284"/>
        <w:rPr>
          <w:rFonts w:ascii="Arial" w:hAnsi="Arial" w:cs="Arial"/>
          <w:b/>
          <w:bCs/>
          <w:sz w:val="22"/>
          <w:szCs w:val="22"/>
        </w:rPr>
      </w:pPr>
    </w:p>
    <w:tbl>
      <w:tblPr>
        <w:tblW w:w="5503" w:type="pct"/>
        <w:tblInd w:w="-289" w:type="dxa"/>
        <w:tblLook w:val="04A0" w:firstRow="1" w:lastRow="0" w:firstColumn="1" w:lastColumn="0" w:noHBand="0" w:noVBand="1"/>
      </w:tblPr>
      <w:tblGrid>
        <w:gridCol w:w="700"/>
        <w:gridCol w:w="1474"/>
        <w:gridCol w:w="959"/>
        <w:gridCol w:w="888"/>
        <w:gridCol w:w="1247"/>
        <w:gridCol w:w="4655"/>
      </w:tblGrid>
      <w:tr w:rsidR="00511830" w:rsidRPr="00694884" w14:paraId="78529C32"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26071237" w14:textId="2DD6A7CD" w:rsidR="00511830" w:rsidRPr="00694884" w:rsidRDefault="00A823AF" w:rsidP="002C7096">
            <w:pPr>
              <w:spacing w:after="0" w:line="240" w:lineRule="auto"/>
              <w:jc w:val="center"/>
              <w:rPr>
                <w:rFonts w:asciiTheme="minorHAnsi" w:hAnsiTheme="minorHAnsi" w:cstheme="minorHAnsi"/>
                <w:b/>
                <w:bCs/>
                <w:color w:val="FFFFFF"/>
                <w:sz w:val="22"/>
                <w:szCs w:val="22"/>
                <w:lang w:val="en-IN" w:eastAsia="en-IN"/>
              </w:rPr>
            </w:pPr>
            <w:r w:rsidRPr="00A823AF">
              <w:rPr>
                <w:rFonts w:asciiTheme="minorHAnsi" w:hAnsiTheme="minorHAnsi" w:cstheme="minorHAnsi"/>
                <w:b/>
                <w:bCs/>
                <w:color w:val="FFFFFF"/>
                <w:sz w:val="22"/>
                <w:szCs w:val="22"/>
                <w:lang w:val="en-IN" w:eastAsia="en-IN"/>
              </w:rPr>
              <w:t>MARGIN MONEY DEPOSITS</w:t>
            </w:r>
          </w:p>
        </w:tc>
      </w:tr>
      <w:tr w:rsidR="00511830" w:rsidRPr="00694884" w14:paraId="573A9F08"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43F30AA" w14:textId="77777777" w:rsidR="00511830" w:rsidRPr="00694884" w:rsidRDefault="00511830" w:rsidP="002C7096">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511830" w:rsidRPr="00694884" w14:paraId="65A9F520" w14:textId="77777777" w:rsidTr="00B94297">
        <w:trPr>
          <w:trHeight w:val="960"/>
        </w:trPr>
        <w:tc>
          <w:tcPr>
            <w:tcW w:w="353"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06B08005" w14:textId="77777777" w:rsidR="00B94297"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p>
          <w:p w14:paraId="7EF3D55D" w14:textId="50E1EF91"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No.</w:t>
            </w:r>
          </w:p>
        </w:tc>
        <w:tc>
          <w:tcPr>
            <w:tcW w:w="743" w:type="pct"/>
            <w:tcBorders>
              <w:top w:val="nil"/>
              <w:left w:val="nil"/>
              <w:bottom w:val="single" w:sz="4" w:space="0" w:color="auto"/>
              <w:right w:val="single" w:sz="4" w:space="0" w:color="auto"/>
            </w:tcBorders>
            <w:shd w:val="clear" w:color="auto" w:fill="9CC2E5" w:themeFill="accent1" w:themeFillTint="99"/>
            <w:vAlign w:val="center"/>
            <w:hideMark/>
          </w:tcPr>
          <w:p w14:paraId="6B4D3A5B"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83" w:type="pct"/>
            <w:tcBorders>
              <w:top w:val="nil"/>
              <w:left w:val="nil"/>
              <w:bottom w:val="single" w:sz="4" w:space="0" w:color="auto"/>
              <w:right w:val="single" w:sz="4" w:space="0" w:color="auto"/>
            </w:tcBorders>
            <w:shd w:val="clear" w:color="auto" w:fill="9CC2E5" w:themeFill="accent1" w:themeFillTint="99"/>
            <w:vAlign w:val="center"/>
            <w:hideMark/>
          </w:tcPr>
          <w:p w14:paraId="0CC4B2B7"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47" w:type="pct"/>
            <w:tcBorders>
              <w:top w:val="nil"/>
              <w:left w:val="nil"/>
              <w:bottom w:val="single" w:sz="4" w:space="0" w:color="auto"/>
              <w:right w:val="single" w:sz="4" w:space="0" w:color="auto"/>
            </w:tcBorders>
            <w:shd w:val="clear" w:color="auto" w:fill="9CC2E5" w:themeFill="accent1" w:themeFillTint="99"/>
            <w:vAlign w:val="center"/>
            <w:hideMark/>
          </w:tcPr>
          <w:p w14:paraId="7108E17B"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628" w:type="pct"/>
            <w:tcBorders>
              <w:top w:val="nil"/>
              <w:left w:val="nil"/>
              <w:bottom w:val="single" w:sz="4" w:space="0" w:color="auto"/>
              <w:right w:val="single" w:sz="4" w:space="0" w:color="auto"/>
            </w:tcBorders>
            <w:shd w:val="clear" w:color="auto" w:fill="9CC2E5" w:themeFill="accent1" w:themeFillTint="99"/>
            <w:vAlign w:val="center"/>
            <w:hideMark/>
          </w:tcPr>
          <w:p w14:paraId="7CBF2510"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345" w:type="pct"/>
            <w:tcBorders>
              <w:top w:val="nil"/>
              <w:left w:val="nil"/>
              <w:bottom w:val="single" w:sz="4" w:space="0" w:color="auto"/>
              <w:right w:val="single" w:sz="4" w:space="0" w:color="auto"/>
            </w:tcBorders>
            <w:shd w:val="clear" w:color="auto" w:fill="9CC2E5" w:themeFill="accent1" w:themeFillTint="99"/>
            <w:vAlign w:val="center"/>
            <w:hideMark/>
          </w:tcPr>
          <w:p w14:paraId="4BFDE0E8"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511830" w:rsidRPr="00694884" w14:paraId="2C095356"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42DCC74" w14:textId="77777777" w:rsidR="00511830" w:rsidRPr="00694884" w:rsidRDefault="00511830" w:rsidP="002C7096">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A823AF" w:rsidRPr="00694884" w14:paraId="179EEF4E" w14:textId="77777777" w:rsidTr="00A823AF">
        <w:trPr>
          <w:trHeight w:val="2001"/>
        </w:trPr>
        <w:tc>
          <w:tcPr>
            <w:tcW w:w="353" w:type="pct"/>
            <w:tcBorders>
              <w:top w:val="nil"/>
              <w:left w:val="single" w:sz="4" w:space="0" w:color="auto"/>
              <w:bottom w:val="nil"/>
              <w:right w:val="single" w:sz="4" w:space="0" w:color="auto"/>
            </w:tcBorders>
            <w:shd w:val="clear" w:color="auto" w:fill="auto"/>
            <w:vAlign w:val="center"/>
            <w:hideMark/>
          </w:tcPr>
          <w:p w14:paraId="7CCED1DF" w14:textId="77777777" w:rsidR="00A823AF" w:rsidRPr="00694884" w:rsidRDefault="00A823AF" w:rsidP="00A823AF">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743" w:type="pct"/>
            <w:tcBorders>
              <w:top w:val="nil"/>
              <w:left w:val="nil"/>
              <w:bottom w:val="single" w:sz="4" w:space="0" w:color="auto"/>
              <w:right w:val="single" w:sz="4" w:space="0" w:color="auto"/>
            </w:tcBorders>
            <w:shd w:val="clear" w:color="auto" w:fill="auto"/>
            <w:vAlign w:val="center"/>
            <w:hideMark/>
          </w:tcPr>
          <w:p w14:paraId="25564ABB" w14:textId="1CEC1C86" w:rsidR="00A823AF" w:rsidRPr="00694884" w:rsidRDefault="00A823AF" w:rsidP="00A823AF">
            <w:pPr>
              <w:spacing w:after="0" w:line="240" w:lineRule="auto"/>
              <w:jc w:val="center"/>
              <w:rPr>
                <w:rFonts w:asciiTheme="minorHAnsi" w:hAnsiTheme="minorHAnsi" w:cstheme="minorHAnsi"/>
                <w:sz w:val="22"/>
                <w:szCs w:val="22"/>
                <w:lang w:val="en-IN" w:eastAsia="en-IN"/>
              </w:rPr>
            </w:pPr>
            <w:r w:rsidRPr="00A823AF">
              <w:rPr>
                <w:rFonts w:asciiTheme="minorHAnsi" w:hAnsiTheme="minorHAnsi" w:cstheme="minorHAnsi"/>
                <w:sz w:val="22"/>
                <w:szCs w:val="22"/>
              </w:rPr>
              <w:t>Margin Money Deposits</w:t>
            </w:r>
            <w:r w:rsidRPr="00A823AF">
              <w:rPr>
                <w:rFonts w:asciiTheme="minorHAnsi" w:hAnsiTheme="minorHAnsi" w:cstheme="minorHAnsi"/>
                <w:sz w:val="22"/>
                <w:szCs w:val="22"/>
              </w:rPr>
              <w:br/>
              <w:t>(Lodged with Authorities)</w:t>
            </w:r>
          </w:p>
        </w:tc>
        <w:tc>
          <w:tcPr>
            <w:tcW w:w="483" w:type="pct"/>
            <w:tcBorders>
              <w:top w:val="nil"/>
              <w:left w:val="nil"/>
              <w:bottom w:val="single" w:sz="4" w:space="0" w:color="auto"/>
              <w:right w:val="single" w:sz="4" w:space="0" w:color="auto"/>
            </w:tcBorders>
            <w:shd w:val="clear" w:color="auto" w:fill="auto"/>
            <w:vAlign w:val="center"/>
            <w:hideMark/>
          </w:tcPr>
          <w:p w14:paraId="7A7D9F01" w14:textId="4B85EB35" w:rsidR="00A823AF" w:rsidRPr="00694884" w:rsidRDefault="00A823AF" w:rsidP="00A823AF">
            <w:pPr>
              <w:spacing w:after="0" w:line="240" w:lineRule="auto"/>
              <w:jc w:val="center"/>
              <w:rPr>
                <w:rFonts w:asciiTheme="minorHAnsi" w:hAnsiTheme="minorHAnsi" w:cstheme="minorHAnsi"/>
                <w:sz w:val="22"/>
                <w:szCs w:val="22"/>
                <w:lang w:val="en-IN" w:eastAsia="en-IN"/>
              </w:rPr>
            </w:pPr>
            <w:r w:rsidRPr="00A823AF">
              <w:rPr>
                <w:rFonts w:asciiTheme="minorHAnsi" w:hAnsiTheme="minorHAnsi" w:cstheme="minorHAnsi"/>
                <w:sz w:val="22"/>
                <w:szCs w:val="22"/>
              </w:rPr>
              <w:t>24.20</w:t>
            </w:r>
          </w:p>
        </w:tc>
        <w:tc>
          <w:tcPr>
            <w:tcW w:w="447" w:type="pct"/>
            <w:tcBorders>
              <w:top w:val="nil"/>
              <w:left w:val="nil"/>
              <w:bottom w:val="single" w:sz="4" w:space="0" w:color="auto"/>
              <w:right w:val="single" w:sz="4" w:space="0" w:color="auto"/>
            </w:tcBorders>
            <w:shd w:val="clear" w:color="auto" w:fill="auto"/>
            <w:vAlign w:val="center"/>
            <w:hideMark/>
          </w:tcPr>
          <w:p w14:paraId="4049D69C" w14:textId="05EEFD35" w:rsidR="00A823AF" w:rsidRPr="00694884" w:rsidRDefault="00A823AF" w:rsidP="00A823AF">
            <w:pPr>
              <w:spacing w:after="0" w:line="240" w:lineRule="auto"/>
              <w:jc w:val="center"/>
              <w:rPr>
                <w:rFonts w:asciiTheme="minorHAnsi" w:hAnsiTheme="minorHAnsi" w:cstheme="minorHAnsi"/>
                <w:sz w:val="22"/>
                <w:szCs w:val="22"/>
                <w:lang w:val="en-IN" w:eastAsia="en-IN"/>
              </w:rPr>
            </w:pPr>
            <w:r w:rsidRPr="00A823AF">
              <w:rPr>
                <w:rFonts w:asciiTheme="minorHAnsi" w:hAnsiTheme="minorHAnsi" w:cstheme="minorHAnsi"/>
                <w:sz w:val="22"/>
                <w:szCs w:val="22"/>
              </w:rPr>
              <w:t>24.20</w:t>
            </w:r>
          </w:p>
        </w:tc>
        <w:tc>
          <w:tcPr>
            <w:tcW w:w="628" w:type="pct"/>
            <w:tcBorders>
              <w:top w:val="nil"/>
              <w:left w:val="nil"/>
              <w:bottom w:val="single" w:sz="4" w:space="0" w:color="auto"/>
              <w:right w:val="single" w:sz="4" w:space="0" w:color="auto"/>
            </w:tcBorders>
            <w:shd w:val="clear" w:color="auto" w:fill="auto"/>
            <w:vAlign w:val="center"/>
            <w:hideMark/>
          </w:tcPr>
          <w:p w14:paraId="6BBAF237" w14:textId="5E2913B5" w:rsidR="00A823AF" w:rsidRPr="00694884" w:rsidRDefault="00A823AF" w:rsidP="00A823AF">
            <w:pPr>
              <w:spacing w:after="0" w:line="240" w:lineRule="auto"/>
              <w:jc w:val="center"/>
              <w:rPr>
                <w:rFonts w:asciiTheme="minorHAnsi" w:hAnsiTheme="minorHAnsi" w:cstheme="minorHAnsi"/>
                <w:sz w:val="22"/>
                <w:szCs w:val="22"/>
                <w:lang w:val="en-IN" w:eastAsia="en-IN"/>
              </w:rPr>
            </w:pPr>
            <w:r w:rsidRPr="00A823AF">
              <w:rPr>
                <w:rFonts w:asciiTheme="minorHAnsi" w:hAnsiTheme="minorHAnsi" w:cstheme="minorHAnsi"/>
                <w:sz w:val="22"/>
                <w:szCs w:val="22"/>
              </w:rPr>
              <w:t>24.20</w:t>
            </w:r>
          </w:p>
        </w:tc>
        <w:tc>
          <w:tcPr>
            <w:tcW w:w="2345" w:type="pct"/>
            <w:tcBorders>
              <w:top w:val="single" w:sz="4" w:space="0" w:color="auto"/>
              <w:left w:val="single" w:sz="4" w:space="0" w:color="auto"/>
              <w:bottom w:val="nil"/>
              <w:right w:val="single" w:sz="4" w:space="0" w:color="auto"/>
            </w:tcBorders>
            <w:shd w:val="clear" w:color="auto" w:fill="auto"/>
            <w:vAlign w:val="center"/>
            <w:hideMark/>
          </w:tcPr>
          <w:p w14:paraId="65EEDCF1" w14:textId="0C2C7B9A" w:rsidR="00A823AF" w:rsidRPr="00A823AF" w:rsidRDefault="00C76F0E"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83D52">
              <w:rPr>
                <w:rFonts w:asciiTheme="minorHAnsi" w:hAnsiTheme="minorHAnsi" w:cstheme="minorHAnsi"/>
                <w:sz w:val="22"/>
                <w:szCs w:val="22"/>
              </w:rPr>
              <w:t xml:space="preserve">As per audited financial statements these money market deposits are lodged with authorities and these deposits were deposited with banks towards the security against BGs issued, which has also been communicated and confirmed by Bank / Client. </w:t>
            </w:r>
            <w:r w:rsidR="00F63BC6" w:rsidRPr="00E83D52">
              <w:rPr>
                <w:rFonts w:asciiTheme="minorHAnsi" w:hAnsiTheme="minorHAnsi" w:cstheme="minorHAnsi"/>
                <w:sz w:val="22"/>
                <w:szCs w:val="22"/>
              </w:rPr>
              <w:t>Hence,</w:t>
            </w:r>
            <w:r w:rsidRPr="00E83D52">
              <w:rPr>
                <w:rFonts w:asciiTheme="minorHAnsi" w:hAnsiTheme="minorHAnsi" w:cstheme="minorHAnsi"/>
                <w:sz w:val="22"/>
                <w:szCs w:val="22"/>
              </w:rPr>
              <w:t xml:space="preserve"> we have considered fair market value and liquidation value as 100%.</w:t>
            </w:r>
          </w:p>
        </w:tc>
      </w:tr>
      <w:tr w:rsidR="00511830" w:rsidRPr="00694884" w14:paraId="26E3F741" w14:textId="77777777" w:rsidTr="00B94297">
        <w:trPr>
          <w:trHeight w:val="288"/>
        </w:trPr>
        <w:tc>
          <w:tcPr>
            <w:tcW w:w="35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474F5070" w14:textId="77777777" w:rsidR="00511830" w:rsidRPr="00694884" w:rsidRDefault="00511830" w:rsidP="002C7096">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c>
          <w:tcPr>
            <w:tcW w:w="743" w:type="pct"/>
            <w:tcBorders>
              <w:top w:val="nil"/>
              <w:left w:val="nil"/>
              <w:bottom w:val="single" w:sz="4" w:space="0" w:color="auto"/>
              <w:right w:val="nil"/>
            </w:tcBorders>
            <w:shd w:val="clear" w:color="auto" w:fill="9CC2E5" w:themeFill="accent1" w:themeFillTint="99"/>
            <w:vAlign w:val="bottom"/>
            <w:hideMark/>
          </w:tcPr>
          <w:p w14:paraId="48CDAF01" w14:textId="77777777" w:rsidR="00511830" w:rsidRPr="00694884" w:rsidRDefault="00511830" w:rsidP="002C7096">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83" w:type="pct"/>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5BF9CCC" w14:textId="1BF5321E" w:rsidR="00511830" w:rsidRPr="00516B4D" w:rsidRDefault="00B1046B" w:rsidP="002C7096">
            <w:pPr>
              <w:spacing w:after="0" w:line="240" w:lineRule="auto"/>
              <w:jc w:val="center"/>
              <w:rPr>
                <w:rFonts w:asciiTheme="minorHAnsi" w:hAnsiTheme="minorHAnsi" w:cstheme="minorHAnsi"/>
                <w:b/>
                <w:bCs/>
                <w:color w:val="000000"/>
                <w:sz w:val="22"/>
                <w:szCs w:val="22"/>
                <w:lang w:val="en-IN" w:eastAsia="en-IN"/>
              </w:rPr>
            </w:pPr>
            <w:r w:rsidRPr="00516B4D">
              <w:rPr>
                <w:rFonts w:asciiTheme="minorHAnsi" w:hAnsiTheme="minorHAnsi" w:cstheme="minorHAnsi"/>
                <w:b/>
                <w:bCs/>
                <w:color w:val="000000"/>
                <w:sz w:val="22"/>
                <w:szCs w:val="22"/>
                <w:lang w:val="en-IN" w:eastAsia="en-IN"/>
              </w:rPr>
              <w:t>24.20</w:t>
            </w:r>
          </w:p>
        </w:tc>
        <w:tc>
          <w:tcPr>
            <w:tcW w:w="447" w:type="pct"/>
            <w:tcBorders>
              <w:top w:val="nil"/>
              <w:left w:val="nil"/>
              <w:bottom w:val="single" w:sz="4" w:space="0" w:color="auto"/>
              <w:right w:val="single" w:sz="4" w:space="0" w:color="auto"/>
            </w:tcBorders>
            <w:shd w:val="clear" w:color="auto" w:fill="9CC2E5" w:themeFill="accent1" w:themeFillTint="99"/>
            <w:noWrap/>
            <w:vAlign w:val="bottom"/>
            <w:hideMark/>
          </w:tcPr>
          <w:p w14:paraId="72EEF302" w14:textId="653E482D" w:rsidR="00511830" w:rsidRPr="00516B4D" w:rsidRDefault="00B1046B" w:rsidP="002C7096">
            <w:pPr>
              <w:spacing w:after="0" w:line="240" w:lineRule="auto"/>
              <w:jc w:val="center"/>
              <w:rPr>
                <w:rFonts w:asciiTheme="minorHAnsi" w:hAnsiTheme="minorHAnsi" w:cstheme="minorHAnsi"/>
                <w:b/>
                <w:bCs/>
                <w:color w:val="000000"/>
                <w:sz w:val="22"/>
                <w:szCs w:val="22"/>
                <w:lang w:val="en-IN" w:eastAsia="en-IN"/>
              </w:rPr>
            </w:pPr>
            <w:r w:rsidRPr="00516B4D">
              <w:rPr>
                <w:rFonts w:asciiTheme="minorHAnsi" w:hAnsiTheme="minorHAnsi" w:cstheme="minorHAnsi"/>
                <w:b/>
                <w:bCs/>
                <w:color w:val="000000"/>
                <w:sz w:val="22"/>
                <w:szCs w:val="22"/>
                <w:lang w:val="en-IN" w:eastAsia="en-IN"/>
              </w:rPr>
              <w:t>24.20</w:t>
            </w:r>
          </w:p>
        </w:tc>
        <w:tc>
          <w:tcPr>
            <w:tcW w:w="628" w:type="pct"/>
            <w:tcBorders>
              <w:top w:val="nil"/>
              <w:left w:val="nil"/>
              <w:bottom w:val="single" w:sz="4" w:space="0" w:color="auto"/>
              <w:right w:val="single" w:sz="4" w:space="0" w:color="auto"/>
            </w:tcBorders>
            <w:shd w:val="clear" w:color="auto" w:fill="9CC2E5" w:themeFill="accent1" w:themeFillTint="99"/>
            <w:noWrap/>
            <w:vAlign w:val="bottom"/>
            <w:hideMark/>
          </w:tcPr>
          <w:p w14:paraId="53ED76B5" w14:textId="0D115AA4" w:rsidR="00511830" w:rsidRPr="00516B4D" w:rsidRDefault="00B1046B" w:rsidP="002C7096">
            <w:pPr>
              <w:spacing w:after="0" w:line="240" w:lineRule="auto"/>
              <w:jc w:val="center"/>
              <w:rPr>
                <w:rFonts w:asciiTheme="minorHAnsi" w:hAnsiTheme="minorHAnsi" w:cstheme="minorHAnsi"/>
                <w:b/>
                <w:bCs/>
                <w:color w:val="000000"/>
                <w:sz w:val="22"/>
                <w:szCs w:val="22"/>
                <w:lang w:val="en-IN" w:eastAsia="en-IN"/>
              </w:rPr>
            </w:pPr>
            <w:r w:rsidRPr="00516B4D">
              <w:rPr>
                <w:rFonts w:asciiTheme="minorHAnsi" w:hAnsiTheme="minorHAnsi" w:cstheme="minorHAnsi"/>
                <w:b/>
                <w:bCs/>
                <w:color w:val="000000"/>
                <w:sz w:val="22"/>
                <w:szCs w:val="22"/>
                <w:lang w:val="en-IN" w:eastAsia="en-IN"/>
              </w:rPr>
              <w:t>24.20</w:t>
            </w:r>
          </w:p>
        </w:tc>
        <w:tc>
          <w:tcPr>
            <w:tcW w:w="2345" w:type="pct"/>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57EFD5A5" w14:textId="77777777" w:rsidR="00511830" w:rsidRPr="00694884" w:rsidRDefault="00511830" w:rsidP="002C7096">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511830" w:rsidRPr="00694884" w14:paraId="6AD30C4B"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12914A10" w14:textId="5AE706F1" w:rsidR="00511830" w:rsidRPr="00694884" w:rsidRDefault="00511830" w:rsidP="002C7096">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 xml:space="preserve">REMARKS &amp; </w:t>
            </w:r>
            <w:r w:rsidR="00A823AF" w:rsidRPr="00694884">
              <w:rPr>
                <w:rFonts w:asciiTheme="minorHAnsi" w:hAnsiTheme="minorHAnsi" w:cstheme="minorHAnsi"/>
                <w:b/>
                <w:bCs/>
                <w:i/>
                <w:iCs/>
                <w:color w:val="FFFFFF"/>
                <w:sz w:val="22"/>
                <w:szCs w:val="22"/>
                <w:lang w:val="en-IN" w:eastAsia="en-IN"/>
              </w:rPr>
              <w:t>NOTES: -</w:t>
            </w:r>
          </w:p>
        </w:tc>
      </w:tr>
      <w:tr w:rsidR="00511830" w:rsidRPr="00694884" w14:paraId="2FA7613B"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5F53699C" w14:textId="52D9D796" w:rsidR="00F63BC6" w:rsidRPr="00516B4D" w:rsidRDefault="00F63BC6" w:rsidP="00516B4D">
            <w:pPr>
              <w:pStyle w:val="ListParagraph"/>
              <w:numPr>
                <w:ilvl w:val="0"/>
                <w:numId w:val="70"/>
              </w:numPr>
              <w:spacing w:before="240"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1E076043" w14:textId="73ECD36E" w:rsidR="00F63BC6" w:rsidRPr="00516B4D" w:rsidRDefault="00F63BC6" w:rsidP="00516B4D">
            <w:pPr>
              <w:pStyle w:val="ListParagraph"/>
              <w:numPr>
                <w:ilvl w:val="0"/>
                <w:numId w:val="70"/>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1C04B4F9" w14:textId="06F4C2B8" w:rsidR="00F63BC6" w:rsidRPr="00516B4D" w:rsidRDefault="00F63BC6" w:rsidP="00516B4D">
            <w:pPr>
              <w:pStyle w:val="ListParagraph"/>
              <w:numPr>
                <w:ilvl w:val="0"/>
                <w:numId w:val="70"/>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7B9F64A2" w14:textId="463AA8C9" w:rsidR="00F63BC6" w:rsidRPr="00516B4D" w:rsidRDefault="00F63BC6" w:rsidP="00516B4D">
            <w:pPr>
              <w:pStyle w:val="ListParagraph"/>
              <w:numPr>
                <w:ilvl w:val="0"/>
                <w:numId w:val="70"/>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D8B9A33" w14:textId="779679E0" w:rsidR="00511830" w:rsidRPr="00694884" w:rsidRDefault="00F63BC6" w:rsidP="00516B4D">
            <w:pPr>
              <w:pStyle w:val="ListParagraph"/>
              <w:numPr>
                <w:ilvl w:val="0"/>
                <w:numId w:val="70"/>
              </w:numPr>
              <w:spacing w:line="276" w:lineRule="auto"/>
              <w:ind w:left="322" w:right="33"/>
              <w:jc w:val="both"/>
              <w:rPr>
                <w:rFonts w:asciiTheme="minorHAnsi" w:hAnsiTheme="minorHAnsi" w:cstheme="minorHAnsi"/>
                <w:i/>
                <w:iCs/>
                <w:color w:val="000000"/>
                <w:sz w:val="22"/>
                <w:szCs w:val="22"/>
                <w:lang w:val="en-IN" w:eastAsia="en-IN"/>
              </w:rPr>
            </w:pPr>
            <w:r w:rsidRPr="00516B4D">
              <w:rPr>
                <w:rFonts w:asciiTheme="minorHAnsi" w:hAnsiTheme="minorHAnsi" w:cstheme="minorHAnsi"/>
                <w:i/>
                <w:iCs/>
                <w:sz w:val="20"/>
                <w:szCs w:val="20"/>
                <w:lang w:val="en-IN" w:eastAsia="en-IN"/>
              </w:rPr>
              <w:t xml:space="preserve">There is no fixed criteria, formula or norm for the Valuation of Current Assets. It is purely based on the individual assessment and may differ from valuer to valuer based on the practicality he/ she </w:t>
            </w:r>
            <w:r w:rsidR="00516B4D" w:rsidRPr="00516B4D">
              <w:rPr>
                <w:rFonts w:asciiTheme="minorHAnsi" w:hAnsiTheme="minorHAnsi" w:cstheme="minorHAnsi"/>
                <w:i/>
                <w:iCs/>
                <w:sz w:val="20"/>
                <w:szCs w:val="20"/>
                <w:lang w:val="en-IN" w:eastAsia="en-IN"/>
              </w:rPr>
              <w:t>analyses</w:t>
            </w:r>
            <w:r w:rsidRPr="00516B4D">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w:t>
            </w:r>
            <w:r w:rsidR="00516B4D" w:rsidRPr="00516B4D">
              <w:rPr>
                <w:rFonts w:asciiTheme="minorHAnsi" w:hAnsiTheme="minorHAnsi" w:cstheme="minorHAnsi"/>
                <w:i/>
                <w:iCs/>
                <w:sz w:val="20"/>
                <w:szCs w:val="20"/>
                <w:lang w:val="en-IN" w:eastAsia="en-IN"/>
              </w:rPr>
              <w:t>So,</w:t>
            </w:r>
            <w:r w:rsidRPr="00516B4D">
              <w:rPr>
                <w:rFonts w:asciiTheme="minorHAnsi" w:hAnsiTheme="minorHAnsi" w:cstheme="minorHAnsi"/>
                <w:i/>
                <w:iCs/>
                <w:sz w:val="20"/>
                <w:szCs w:val="20"/>
                <w:lang w:val="en-IN" w:eastAsia="en-IN"/>
              </w:rPr>
              <w:t xml:space="preserve"> our values should not be regarded as any judgment in regard to the recoverability of Securities or Current Assets</w:t>
            </w:r>
            <w:r w:rsidRPr="00F63BC6">
              <w:rPr>
                <w:rFonts w:asciiTheme="minorHAnsi" w:hAnsiTheme="minorHAnsi" w:cstheme="minorHAnsi"/>
                <w:i/>
                <w:iCs/>
                <w:color w:val="000000"/>
                <w:sz w:val="22"/>
                <w:szCs w:val="22"/>
                <w:lang w:val="en-IN" w:eastAsia="en-IN"/>
              </w:rPr>
              <w:t>.</w:t>
            </w:r>
          </w:p>
        </w:tc>
      </w:tr>
    </w:tbl>
    <w:p w14:paraId="4349F1F2" w14:textId="77777777" w:rsidR="00511830" w:rsidRDefault="00511830" w:rsidP="00511830">
      <w:pPr>
        <w:ind w:left="-284"/>
        <w:rPr>
          <w:rFonts w:ascii="Arial" w:hAnsi="Arial" w:cs="Arial"/>
          <w:b/>
          <w:bCs/>
          <w:sz w:val="22"/>
          <w:szCs w:val="22"/>
        </w:rPr>
      </w:pPr>
    </w:p>
    <w:p w14:paraId="06D39EC5" w14:textId="77777777" w:rsidR="00511830" w:rsidRDefault="00511830" w:rsidP="00511830">
      <w:pPr>
        <w:ind w:left="-284"/>
        <w:rPr>
          <w:rFonts w:ascii="Arial" w:hAnsi="Arial" w:cs="Arial"/>
          <w:b/>
          <w:bCs/>
          <w:sz w:val="22"/>
          <w:szCs w:val="22"/>
        </w:rPr>
      </w:pPr>
    </w:p>
    <w:p w14:paraId="14C506BB" w14:textId="77777777" w:rsidR="00F266C9" w:rsidRDefault="00F266C9" w:rsidP="00511830">
      <w:pPr>
        <w:ind w:left="-284"/>
        <w:rPr>
          <w:rFonts w:ascii="Arial" w:hAnsi="Arial" w:cs="Arial"/>
          <w:b/>
          <w:bCs/>
          <w:sz w:val="22"/>
          <w:szCs w:val="22"/>
        </w:rPr>
      </w:pPr>
    </w:p>
    <w:p w14:paraId="44CD9E2D" w14:textId="77777777" w:rsidR="00F266C9" w:rsidRDefault="00F266C9" w:rsidP="00511830">
      <w:pPr>
        <w:ind w:left="-284"/>
        <w:rPr>
          <w:rFonts w:ascii="Arial" w:hAnsi="Arial" w:cs="Arial"/>
          <w:b/>
          <w:bCs/>
          <w:sz w:val="22"/>
          <w:szCs w:val="22"/>
        </w:rPr>
      </w:pPr>
    </w:p>
    <w:p w14:paraId="0E0A526D" w14:textId="77777777" w:rsidR="00F266C9" w:rsidRDefault="00F266C9" w:rsidP="00511830">
      <w:pPr>
        <w:ind w:left="-284"/>
        <w:rPr>
          <w:rFonts w:ascii="Arial" w:hAnsi="Arial" w:cs="Arial"/>
          <w:b/>
          <w:bCs/>
          <w:sz w:val="22"/>
          <w:szCs w:val="22"/>
        </w:rPr>
      </w:pPr>
    </w:p>
    <w:p w14:paraId="1661F217" w14:textId="77777777" w:rsidR="00F63BC6" w:rsidRDefault="00F63BC6" w:rsidP="00511830">
      <w:pPr>
        <w:ind w:left="-284"/>
        <w:rPr>
          <w:rFonts w:ascii="Arial" w:hAnsi="Arial" w:cs="Arial"/>
          <w:b/>
          <w:bCs/>
          <w:sz w:val="22"/>
          <w:szCs w:val="22"/>
        </w:rPr>
      </w:pPr>
    </w:p>
    <w:p w14:paraId="48B9D1CA" w14:textId="77777777" w:rsidR="00F63BC6" w:rsidRDefault="00F63BC6" w:rsidP="00511830">
      <w:pPr>
        <w:ind w:left="-284"/>
        <w:rPr>
          <w:rFonts w:ascii="Arial" w:hAnsi="Arial" w:cs="Arial"/>
          <w:b/>
          <w:bCs/>
          <w:sz w:val="22"/>
          <w:szCs w:val="22"/>
        </w:rPr>
      </w:pPr>
    </w:p>
    <w:p w14:paraId="17B14236" w14:textId="77777777" w:rsidR="00F63BC6" w:rsidRDefault="00F63BC6" w:rsidP="00511830">
      <w:pPr>
        <w:ind w:left="-284"/>
        <w:rPr>
          <w:rFonts w:ascii="Arial" w:hAnsi="Arial" w:cs="Arial"/>
          <w:b/>
          <w:bCs/>
          <w:sz w:val="22"/>
          <w:szCs w:val="22"/>
        </w:rPr>
      </w:pPr>
    </w:p>
    <w:p w14:paraId="14FE23F1" w14:textId="77777777" w:rsidR="00F266C9" w:rsidRDefault="00F266C9" w:rsidP="00511830">
      <w:pPr>
        <w:ind w:left="-284"/>
        <w:rPr>
          <w:rFonts w:ascii="Arial" w:hAnsi="Arial" w:cs="Arial"/>
          <w:b/>
          <w:bCs/>
          <w:sz w:val="22"/>
          <w:szCs w:val="22"/>
        </w:rPr>
      </w:pPr>
    </w:p>
    <w:p w14:paraId="6D66A286" w14:textId="5208B708" w:rsidR="00F266C9" w:rsidRPr="005E1EE7" w:rsidRDefault="00F266C9" w:rsidP="00F266C9">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28896" behindDoc="0" locked="0" layoutInCell="1" allowOverlap="1" wp14:anchorId="4085F475" wp14:editId="6E0014F4">
                <wp:simplePos x="0" y="0"/>
                <wp:positionH relativeFrom="margin">
                  <wp:posOffset>-220980</wp:posOffset>
                </wp:positionH>
                <wp:positionV relativeFrom="paragraph">
                  <wp:posOffset>316230</wp:posOffset>
                </wp:positionV>
                <wp:extent cx="6347460" cy="19050"/>
                <wp:effectExtent l="0" t="19050" r="53340" b="38100"/>
                <wp:wrapTopAndBottom/>
                <wp:docPr id="1529475754" name="Straight Connector 1529475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F14823" id="Straight Connector 1529475754" o:spid="_x0000_s1026" style="position:absolute;z-index:2517288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VIII</w:t>
      </w:r>
      <w:r w:rsidRPr="005E1EE7">
        <w:rPr>
          <w:rFonts w:ascii="Arial" w:hAnsi="Arial" w:cs="Arial"/>
          <w:b/>
          <w:bCs/>
          <w:sz w:val="22"/>
        </w:rPr>
        <w:t xml:space="preserve"> </w:t>
      </w:r>
      <w:r w:rsidRPr="005E1EE7">
        <w:rPr>
          <w:rFonts w:ascii="Arial" w:hAnsi="Arial" w:cs="Arial"/>
          <w:b/>
          <w:bCs/>
          <w:iCs/>
          <w:sz w:val="22"/>
        </w:rPr>
        <w:t xml:space="preserve">– </w:t>
      </w:r>
      <w:r w:rsidR="008E4EB2">
        <w:rPr>
          <w:rFonts w:ascii="Arial" w:hAnsi="Arial" w:cs="Arial"/>
          <w:b/>
          <w:bCs/>
          <w:iCs/>
          <w:sz w:val="22"/>
        </w:rPr>
        <w:t xml:space="preserve">TAX </w:t>
      </w:r>
      <w:r w:rsidR="008E4EB2">
        <w:rPr>
          <w:rFonts w:ascii="Arial" w:hAnsi="Arial" w:cs="Arial"/>
          <w:b/>
          <w:bCs/>
          <w:sz w:val="22"/>
        </w:rPr>
        <w:t xml:space="preserve">ASSETS </w:t>
      </w:r>
    </w:p>
    <w:p w14:paraId="1575D123" w14:textId="77777777" w:rsidR="00F266C9" w:rsidRDefault="00F266C9" w:rsidP="00F63BC6">
      <w:pPr>
        <w:spacing w:after="0"/>
        <w:ind w:left="-284"/>
        <w:rPr>
          <w:rFonts w:ascii="Arial" w:hAnsi="Arial" w:cs="Arial"/>
          <w:b/>
          <w:bCs/>
          <w:sz w:val="22"/>
          <w:szCs w:val="22"/>
        </w:rPr>
      </w:pPr>
    </w:p>
    <w:tbl>
      <w:tblPr>
        <w:tblW w:w="5503" w:type="pct"/>
        <w:tblInd w:w="-289" w:type="dxa"/>
        <w:tblLook w:val="04A0" w:firstRow="1" w:lastRow="0" w:firstColumn="1" w:lastColumn="0" w:noHBand="0" w:noVBand="1"/>
      </w:tblPr>
      <w:tblGrid>
        <w:gridCol w:w="700"/>
        <w:gridCol w:w="1472"/>
        <w:gridCol w:w="959"/>
        <w:gridCol w:w="888"/>
        <w:gridCol w:w="1247"/>
        <w:gridCol w:w="4657"/>
      </w:tblGrid>
      <w:tr w:rsidR="00F266C9" w:rsidRPr="00694884" w14:paraId="623B7F77"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63E4F944" w14:textId="6DB31678" w:rsidR="00F266C9" w:rsidRPr="00694884" w:rsidRDefault="008B00AF" w:rsidP="002C7096">
            <w:pPr>
              <w:spacing w:after="0" w:line="240" w:lineRule="auto"/>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TAX ASSETS</w:t>
            </w:r>
          </w:p>
        </w:tc>
      </w:tr>
      <w:tr w:rsidR="00F266C9" w:rsidRPr="00694884" w14:paraId="5523E61E"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F95E94D" w14:textId="77777777" w:rsidR="00F266C9" w:rsidRPr="00694884" w:rsidRDefault="00F266C9" w:rsidP="002C7096">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F266C9" w:rsidRPr="00694884" w14:paraId="6E8FA746" w14:textId="77777777" w:rsidTr="00B94297">
        <w:trPr>
          <w:trHeight w:val="960"/>
        </w:trPr>
        <w:tc>
          <w:tcPr>
            <w:tcW w:w="353"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1CBD7F0D" w14:textId="77777777" w:rsidR="00516B4D"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p>
          <w:p w14:paraId="5D40011C" w14:textId="3BA3FA13"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No.</w:t>
            </w:r>
          </w:p>
        </w:tc>
        <w:tc>
          <w:tcPr>
            <w:tcW w:w="742" w:type="pct"/>
            <w:tcBorders>
              <w:top w:val="nil"/>
              <w:left w:val="nil"/>
              <w:bottom w:val="single" w:sz="4" w:space="0" w:color="auto"/>
              <w:right w:val="single" w:sz="4" w:space="0" w:color="auto"/>
            </w:tcBorders>
            <w:shd w:val="clear" w:color="auto" w:fill="9CC2E5" w:themeFill="accent1" w:themeFillTint="99"/>
            <w:vAlign w:val="center"/>
            <w:hideMark/>
          </w:tcPr>
          <w:p w14:paraId="7B7784CE"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83" w:type="pct"/>
            <w:tcBorders>
              <w:top w:val="nil"/>
              <w:left w:val="nil"/>
              <w:bottom w:val="single" w:sz="4" w:space="0" w:color="auto"/>
              <w:right w:val="single" w:sz="4" w:space="0" w:color="auto"/>
            </w:tcBorders>
            <w:shd w:val="clear" w:color="auto" w:fill="9CC2E5" w:themeFill="accent1" w:themeFillTint="99"/>
            <w:vAlign w:val="center"/>
            <w:hideMark/>
          </w:tcPr>
          <w:p w14:paraId="332ED9C8"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47" w:type="pct"/>
            <w:tcBorders>
              <w:top w:val="nil"/>
              <w:left w:val="nil"/>
              <w:bottom w:val="single" w:sz="4" w:space="0" w:color="auto"/>
              <w:right w:val="single" w:sz="4" w:space="0" w:color="auto"/>
            </w:tcBorders>
            <w:shd w:val="clear" w:color="auto" w:fill="9CC2E5" w:themeFill="accent1" w:themeFillTint="99"/>
            <w:vAlign w:val="center"/>
            <w:hideMark/>
          </w:tcPr>
          <w:p w14:paraId="2765ACBE"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628" w:type="pct"/>
            <w:tcBorders>
              <w:top w:val="nil"/>
              <w:left w:val="nil"/>
              <w:bottom w:val="single" w:sz="4" w:space="0" w:color="auto"/>
              <w:right w:val="single" w:sz="4" w:space="0" w:color="auto"/>
            </w:tcBorders>
            <w:shd w:val="clear" w:color="auto" w:fill="9CC2E5" w:themeFill="accent1" w:themeFillTint="99"/>
            <w:vAlign w:val="center"/>
            <w:hideMark/>
          </w:tcPr>
          <w:p w14:paraId="02A0BBC3"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347" w:type="pct"/>
            <w:tcBorders>
              <w:top w:val="nil"/>
              <w:left w:val="nil"/>
              <w:bottom w:val="single" w:sz="4" w:space="0" w:color="auto"/>
              <w:right w:val="single" w:sz="4" w:space="0" w:color="auto"/>
            </w:tcBorders>
            <w:shd w:val="clear" w:color="auto" w:fill="9CC2E5" w:themeFill="accent1" w:themeFillTint="99"/>
            <w:vAlign w:val="center"/>
            <w:hideMark/>
          </w:tcPr>
          <w:p w14:paraId="6B4FC6EF"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F266C9" w:rsidRPr="00694884" w14:paraId="6436ED45"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811214B" w14:textId="77777777" w:rsidR="00F266C9" w:rsidRPr="00694884" w:rsidRDefault="00F266C9" w:rsidP="002C7096">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8E4EB2" w:rsidRPr="00694884" w14:paraId="47885773" w14:textId="77777777" w:rsidTr="00BF0E8A">
        <w:trPr>
          <w:trHeight w:val="2001"/>
        </w:trPr>
        <w:tc>
          <w:tcPr>
            <w:tcW w:w="353" w:type="pct"/>
            <w:tcBorders>
              <w:top w:val="nil"/>
              <w:left w:val="single" w:sz="4" w:space="0" w:color="auto"/>
              <w:bottom w:val="nil"/>
              <w:right w:val="single" w:sz="4" w:space="0" w:color="auto"/>
            </w:tcBorders>
            <w:shd w:val="clear" w:color="auto" w:fill="auto"/>
            <w:vAlign w:val="center"/>
            <w:hideMark/>
          </w:tcPr>
          <w:p w14:paraId="2A3964A8" w14:textId="77777777" w:rsidR="008E4EB2" w:rsidRPr="00694884" w:rsidRDefault="008E4EB2" w:rsidP="008E4EB2">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742" w:type="pct"/>
            <w:tcBorders>
              <w:top w:val="nil"/>
              <w:left w:val="nil"/>
              <w:bottom w:val="single" w:sz="4" w:space="0" w:color="auto"/>
              <w:right w:val="single" w:sz="4" w:space="0" w:color="auto"/>
            </w:tcBorders>
            <w:shd w:val="clear" w:color="auto" w:fill="auto"/>
            <w:vAlign w:val="center"/>
            <w:hideMark/>
          </w:tcPr>
          <w:p w14:paraId="76D74CC8" w14:textId="11E0DCA2" w:rsidR="008E4EB2" w:rsidRPr="00AB57CE" w:rsidRDefault="008E4EB2" w:rsidP="008E4EB2">
            <w:pPr>
              <w:spacing w:after="0" w:line="240" w:lineRule="auto"/>
              <w:jc w:val="center"/>
              <w:rPr>
                <w:rFonts w:asciiTheme="minorHAnsi" w:hAnsiTheme="minorHAnsi" w:cstheme="minorHAnsi"/>
                <w:sz w:val="22"/>
                <w:szCs w:val="22"/>
                <w:highlight w:val="yellow"/>
                <w:lang w:val="en-IN" w:eastAsia="en-IN"/>
              </w:rPr>
            </w:pPr>
            <w:r w:rsidRPr="00516B4D">
              <w:rPr>
                <w:rFonts w:asciiTheme="minorHAnsi" w:hAnsiTheme="minorHAnsi" w:cstheme="minorHAnsi"/>
                <w:sz w:val="22"/>
                <w:szCs w:val="22"/>
              </w:rPr>
              <w:t>Tax Assets</w:t>
            </w:r>
          </w:p>
        </w:tc>
        <w:tc>
          <w:tcPr>
            <w:tcW w:w="483" w:type="pct"/>
            <w:tcBorders>
              <w:top w:val="nil"/>
              <w:left w:val="nil"/>
              <w:bottom w:val="single" w:sz="4" w:space="0" w:color="auto"/>
              <w:right w:val="single" w:sz="4" w:space="0" w:color="auto"/>
            </w:tcBorders>
            <w:shd w:val="clear" w:color="auto" w:fill="auto"/>
            <w:vAlign w:val="center"/>
            <w:hideMark/>
          </w:tcPr>
          <w:p w14:paraId="3CA986FF" w14:textId="7FE9074E" w:rsidR="008E4EB2" w:rsidRPr="00694884" w:rsidRDefault="008E4EB2" w:rsidP="008E4EB2">
            <w:pPr>
              <w:spacing w:after="0" w:line="240" w:lineRule="auto"/>
              <w:jc w:val="center"/>
              <w:rPr>
                <w:rFonts w:asciiTheme="minorHAnsi" w:hAnsiTheme="minorHAnsi" w:cstheme="minorHAnsi"/>
                <w:sz w:val="22"/>
                <w:szCs w:val="22"/>
                <w:lang w:val="en-IN" w:eastAsia="en-IN"/>
              </w:rPr>
            </w:pPr>
            <w:r w:rsidRPr="008E4EB2">
              <w:rPr>
                <w:rFonts w:asciiTheme="minorHAnsi" w:hAnsiTheme="minorHAnsi" w:cstheme="minorHAnsi"/>
                <w:sz w:val="22"/>
                <w:szCs w:val="22"/>
              </w:rPr>
              <w:t>61.69</w:t>
            </w:r>
          </w:p>
        </w:tc>
        <w:tc>
          <w:tcPr>
            <w:tcW w:w="447" w:type="pct"/>
            <w:tcBorders>
              <w:top w:val="nil"/>
              <w:left w:val="nil"/>
              <w:bottom w:val="single" w:sz="4" w:space="0" w:color="auto"/>
              <w:right w:val="single" w:sz="4" w:space="0" w:color="auto"/>
            </w:tcBorders>
            <w:shd w:val="clear" w:color="auto" w:fill="auto"/>
            <w:vAlign w:val="center"/>
            <w:hideMark/>
          </w:tcPr>
          <w:p w14:paraId="4EACC5AB" w14:textId="4ED68965" w:rsidR="008E4EB2" w:rsidRPr="00694884" w:rsidRDefault="008E4EB2" w:rsidP="008E4EB2">
            <w:pPr>
              <w:spacing w:after="0" w:line="240" w:lineRule="auto"/>
              <w:jc w:val="center"/>
              <w:rPr>
                <w:rFonts w:asciiTheme="minorHAnsi" w:hAnsiTheme="minorHAnsi" w:cstheme="minorHAnsi"/>
                <w:sz w:val="22"/>
                <w:szCs w:val="22"/>
                <w:lang w:val="en-IN" w:eastAsia="en-IN"/>
              </w:rPr>
            </w:pPr>
            <w:r w:rsidRPr="008E4EB2">
              <w:rPr>
                <w:rFonts w:asciiTheme="minorHAnsi" w:hAnsiTheme="minorHAnsi" w:cstheme="minorHAnsi"/>
                <w:sz w:val="22"/>
                <w:szCs w:val="22"/>
              </w:rPr>
              <w:t>60.44</w:t>
            </w:r>
          </w:p>
        </w:tc>
        <w:tc>
          <w:tcPr>
            <w:tcW w:w="628" w:type="pct"/>
            <w:tcBorders>
              <w:top w:val="nil"/>
              <w:left w:val="nil"/>
              <w:bottom w:val="single" w:sz="4" w:space="0" w:color="auto"/>
              <w:right w:val="single" w:sz="4" w:space="0" w:color="auto"/>
            </w:tcBorders>
            <w:shd w:val="clear" w:color="auto" w:fill="auto"/>
            <w:vAlign w:val="center"/>
            <w:hideMark/>
          </w:tcPr>
          <w:p w14:paraId="55281393" w14:textId="1AC081CC" w:rsidR="008E4EB2" w:rsidRPr="00694884" w:rsidRDefault="008E4EB2" w:rsidP="008E4EB2">
            <w:pPr>
              <w:spacing w:after="0" w:line="240" w:lineRule="auto"/>
              <w:jc w:val="center"/>
              <w:rPr>
                <w:rFonts w:asciiTheme="minorHAnsi" w:hAnsiTheme="minorHAnsi" w:cstheme="minorHAnsi"/>
                <w:sz w:val="22"/>
                <w:szCs w:val="22"/>
                <w:lang w:val="en-IN" w:eastAsia="en-IN"/>
              </w:rPr>
            </w:pPr>
            <w:r w:rsidRPr="008E4EB2">
              <w:rPr>
                <w:rFonts w:asciiTheme="minorHAnsi" w:hAnsiTheme="minorHAnsi" w:cstheme="minorHAnsi"/>
                <w:sz w:val="22"/>
                <w:szCs w:val="22"/>
              </w:rPr>
              <w:t>0.00</w:t>
            </w:r>
          </w:p>
        </w:tc>
        <w:tc>
          <w:tcPr>
            <w:tcW w:w="2347" w:type="pct"/>
            <w:tcBorders>
              <w:top w:val="single" w:sz="4" w:space="0" w:color="auto"/>
              <w:left w:val="single" w:sz="4" w:space="0" w:color="auto"/>
              <w:bottom w:val="nil"/>
              <w:right w:val="single" w:sz="4" w:space="0" w:color="auto"/>
            </w:tcBorders>
            <w:shd w:val="clear" w:color="auto" w:fill="auto"/>
            <w:vAlign w:val="center"/>
            <w:hideMark/>
          </w:tcPr>
          <w:p w14:paraId="1903E2A8" w14:textId="77777777" w:rsidR="00F63BC6" w:rsidRPr="00E83D52" w:rsidRDefault="00F63BC6"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As per data / information shared by company, tax assets of IECCL belongs to TDS receivables. Company has provided year wise details like actual amount and expected receivable amount, for last 15 years of TDS receivables. </w:t>
            </w:r>
          </w:p>
          <w:p w14:paraId="7E9153A2" w14:textId="71CDB62A" w:rsidR="00F63BC6" w:rsidRPr="00914E36" w:rsidRDefault="00F63BC6" w:rsidP="00914E36">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TDS receivable is the amount of income tax, which is deducted by the receiver of the service from the total payable amount and deposited to the IT department on behalf of the provider of the service. The provider of the service can claim this amount in the income tax return. </w:t>
            </w:r>
            <w:r w:rsidRPr="00914E36">
              <w:rPr>
                <w:rFonts w:asciiTheme="minorHAnsi" w:hAnsiTheme="minorHAnsi" w:cstheme="minorHAnsi"/>
                <w:sz w:val="22"/>
                <w:szCs w:val="22"/>
              </w:rPr>
              <w:t xml:space="preserve">As per the details provided by the company, TDS receivables balance amount comes out 60.44 </w:t>
            </w:r>
            <w:proofErr w:type="spellStart"/>
            <w:r w:rsidRPr="00914E36">
              <w:rPr>
                <w:rFonts w:asciiTheme="minorHAnsi" w:hAnsiTheme="minorHAnsi" w:cstheme="minorHAnsi"/>
                <w:sz w:val="22"/>
                <w:szCs w:val="22"/>
              </w:rPr>
              <w:t>Crs</w:t>
            </w:r>
            <w:proofErr w:type="spellEnd"/>
            <w:r w:rsidRPr="00914E36">
              <w:rPr>
                <w:rFonts w:asciiTheme="minorHAnsi" w:hAnsiTheme="minorHAnsi" w:cstheme="minorHAnsi"/>
                <w:sz w:val="22"/>
                <w:szCs w:val="22"/>
              </w:rPr>
              <w:t xml:space="preserve">. Therefore, we have considered fair market value to be at 60.44 </w:t>
            </w:r>
            <w:proofErr w:type="spellStart"/>
            <w:r w:rsidRPr="00914E36">
              <w:rPr>
                <w:rFonts w:asciiTheme="minorHAnsi" w:hAnsiTheme="minorHAnsi" w:cstheme="minorHAnsi"/>
                <w:sz w:val="22"/>
                <w:szCs w:val="22"/>
              </w:rPr>
              <w:t>Crs</w:t>
            </w:r>
            <w:proofErr w:type="spellEnd"/>
            <w:r w:rsidRPr="00914E36">
              <w:rPr>
                <w:rFonts w:asciiTheme="minorHAnsi" w:hAnsiTheme="minorHAnsi" w:cstheme="minorHAnsi"/>
                <w:sz w:val="22"/>
                <w:szCs w:val="22"/>
              </w:rPr>
              <w:t xml:space="preserve">. </w:t>
            </w:r>
          </w:p>
          <w:p w14:paraId="7D83E22A" w14:textId="28427061" w:rsidR="008E4EB2" w:rsidRPr="00E83D52" w:rsidRDefault="00F63BC6"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For liquidation value on piecemeal basis, these TDS receivables does not hold any benefit to the company. Therefore, we have considered liquidation value to be NIL.</w:t>
            </w:r>
          </w:p>
        </w:tc>
      </w:tr>
      <w:tr w:rsidR="00F266C9" w:rsidRPr="00694884" w14:paraId="1BFC9978" w14:textId="77777777" w:rsidTr="00B94297">
        <w:trPr>
          <w:trHeight w:val="288"/>
        </w:trPr>
        <w:tc>
          <w:tcPr>
            <w:tcW w:w="35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548FA9B9" w14:textId="77777777" w:rsidR="00F266C9" w:rsidRPr="00694884" w:rsidRDefault="00F266C9" w:rsidP="002C7096">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c>
          <w:tcPr>
            <w:tcW w:w="742" w:type="pct"/>
            <w:tcBorders>
              <w:top w:val="nil"/>
              <w:left w:val="nil"/>
              <w:bottom w:val="single" w:sz="4" w:space="0" w:color="auto"/>
              <w:right w:val="nil"/>
            </w:tcBorders>
            <w:shd w:val="clear" w:color="auto" w:fill="9CC2E5" w:themeFill="accent1" w:themeFillTint="99"/>
            <w:vAlign w:val="bottom"/>
            <w:hideMark/>
          </w:tcPr>
          <w:p w14:paraId="266EFAF8" w14:textId="77777777" w:rsidR="00F266C9" w:rsidRPr="00694884" w:rsidRDefault="00F266C9" w:rsidP="002C7096">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83" w:type="pct"/>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A9ED0FE" w14:textId="548C8D15" w:rsidR="00F266C9" w:rsidRPr="00694884" w:rsidRDefault="0033784B" w:rsidP="002C7096">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6</w:t>
            </w:r>
            <w:r w:rsidR="005476CD">
              <w:rPr>
                <w:rFonts w:asciiTheme="minorHAnsi" w:hAnsiTheme="minorHAnsi" w:cstheme="minorHAnsi"/>
                <w:b/>
                <w:bCs/>
                <w:color w:val="000000"/>
                <w:sz w:val="22"/>
                <w:szCs w:val="22"/>
                <w:lang w:val="en-IN" w:eastAsia="en-IN"/>
              </w:rPr>
              <w:t>1</w:t>
            </w:r>
            <w:r w:rsidR="00F266C9" w:rsidRPr="00694884">
              <w:rPr>
                <w:rFonts w:asciiTheme="minorHAnsi" w:hAnsiTheme="minorHAnsi" w:cstheme="minorHAnsi"/>
                <w:b/>
                <w:bCs/>
                <w:color w:val="000000"/>
                <w:sz w:val="22"/>
                <w:szCs w:val="22"/>
                <w:lang w:val="en-IN" w:eastAsia="en-IN"/>
              </w:rPr>
              <w:t>.6</w:t>
            </w:r>
            <w:r>
              <w:rPr>
                <w:rFonts w:asciiTheme="minorHAnsi" w:hAnsiTheme="minorHAnsi" w:cstheme="minorHAnsi"/>
                <w:b/>
                <w:bCs/>
                <w:color w:val="000000"/>
                <w:sz w:val="22"/>
                <w:szCs w:val="22"/>
                <w:lang w:val="en-IN" w:eastAsia="en-IN"/>
              </w:rPr>
              <w:t>9</w:t>
            </w:r>
          </w:p>
        </w:tc>
        <w:tc>
          <w:tcPr>
            <w:tcW w:w="447" w:type="pct"/>
            <w:tcBorders>
              <w:top w:val="nil"/>
              <w:left w:val="nil"/>
              <w:bottom w:val="single" w:sz="4" w:space="0" w:color="auto"/>
              <w:right w:val="single" w:sz="4" w:space="0" w:color="auto"/>
            </w:tcBorders>
            <w:shd w:val="clear" w:color="auto" w:fill="9CC2E5" w:themeFill="accent1" w:themeFillTint="99"/>
            <w:noWrap/>
            <w:vAlign w:val="bottom"/>
            <w:hideMark/>
          </w:tcPr>
          <w:p w14:paraId="09C44C09" w14:textId="188FB07B" w:rsidR="00F266C9" w:rsidRPr="00694884" w:rsidRDefault="0033784B" w:rsidP="002C7096">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60</w:t>
            </w:r>
            <w:r w:rsidR="00F266C9" w:rsidRPr="00694884">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44</w:t>
            </w:r>
          </w:p>
        </w:tc>
        <w:tc>
          <w:tcPr>
            <w:tcW w:w="628" w:type="pct"/>
            <w:tcBorders>
              <w:top w:val="nil"/>
              <w:left w:val="nil"/>
              <w:bottom w:val="single" w:sz="4" w:space="0" w:color="auto"/>
              <w:right w:val="single" w:sz="4" w:space="0" w:color="auto"/>
            </w:tcBorders>
            <w:shd w:val="clear" w:color="auto" w:fill="9CC2E5" w:themeFill="accent1" w:themeFillTint="99"/>
            <w:noWrap/>
            <w:vAlign w:val="bottom"/>
            <w:hideMark/>
          </w:tcPr>
          <w:p w14:paraId="4AA5ABBE" w14:textId="51E4A835"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0.</w:t>
            </w:r>
            <w:r w:rsidR="0033784B">
              <w:rPr>
                <w:rFonts w:asciiTheme="minorHAnsi" w:hAnsiTheme="minorHAnsi" w:cstheme="minorHAnsi"/>
                <w:b/>
                <w:bCs/>
                <w:color w:val="000000"/>
                <w:sz w:val="22"/>
                <w:szCs w:val="22"/>
                <w:lang w:val="en-IN" w:eastAsia="en-IN"/>
              </w:rPr>
              <w:t>00</w:t>
            </w:r>
          </w:p>
        </w:tc>
        <w:tc>
          <w:tcPr>
            <w:tcW w:w="2347" w:type="pct"/>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50BA73E3" w14:textId="77777777" w:rsidR="00F266C9" w:rsidRPr="00694884" w:rsidRDefault="00F266C9" w:rsidP="002C7096">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F266C9" w:rsidRPr="00694884" w14:paraId="20F99265"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44984771" w14:textId="77777777" w:rsidR="00F266C9" w:rsidRPr="00694884" w:rsidRDefault="00F266C9" w:rsidP="002C7096">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REMARKS &amp; NOTES: -</w:t>
            </w:r>
          </w:p>
        </w:tc>
      </w:tr>
      <w:tr w:rsidR="00F266C9" w:rsidRPr="00516B4D" w14:paraId="2994B914"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4CCF7704" w14:textId="11FD90E6" w:rsidR="00F63BC6" w:rsidRPr="00516B4D" w:rsidRDefault="00F63BC6" w:rsidP="00914E36">
            <w:pPr>
              <w:pStyle w:val="ListParagraph"/>
              <w:numPr>
                <w:ilvl w:val="0"/>
                <w:numId w:val="71"/>
              </w:numPr>
              <w:spacing w:before="240"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4E15C512" w14:textId="6B71E74F" w:rsidR="00F63BC6" w:rsidRPr="00516B4D" w:rsidRDefault="00F63BC6" w:rsidP="00914E36">
            <w:pPr>
              <w:pStyle w:val="ListParagraph"/>
              <w:numPr>
                <w:ilvl w:val="0"/>
                <w:numId w:val="71"/>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34361D9B" w14:textId="2E25A198" w:rsidR="00F63BC6" w:rsidRPr="00516B4D" w:rsidRDefault="00F63BC6" w:rsidP="00914E36">
            <w:pPr>
              <w:pStyle w:val="ListParagraph"/>
              <w:numPr>
                <w:ilvl w:val="0"/>
                <w:numId w:val="71"/>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1B1A8386" w14:textId="04B89A30" w:rsidR="00F63BC6" w:rsidRPr="00516B4D" w:rsidRDefault="00F63BC6" w:rsidP="00914E36">
            <w:pPr>
              <w:pStyle w:val="ListParagraph"/>
              <w:numPr>
                <w:ilvl w:val="0"/>
                <w:numId w:val="71"/>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2171E617" w14:textId="40E9B5FA" w:rsidR="00F266C9" w:rsidRPr="00516B4D" w:rsidRDefault="00F63BC6" w:rsidP="00914E36">
            <w:pPr>
              <w:pStyle w:val="ListParagraph"/>
              <w:numPr>
                <w:ilvl w:val="0"/>
                <w:numId w:val="71"/>
              </w:numPr>
              <w:spacing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 xml:space="preserve">There is no fixed criteria, formula or norm for the Valuation of Current Assets. It is purely based on the individual assessment and may differ from valuer to valuer based on the practicality he/ she </w:t>
            </w:r>
            <w:r w:rsidR="00DA6670" w:rsidRPr="00516B4D">
              <w:rPr>
                <w:rFonts w:asciiTheme="minorHAnsi" w:hAnsiTheme="minorHAnsi" w:cstheme="minorHAnsi"/>
                <w:i/>
                <w:iCs/>
                <w:sz w:val="20"/>
                <w:szCs w:val="20"/>
                <w:lang w:val="en-IN" w:eastAsia="en-IN"/>
              </w:rPr>
              <w:t>analyses</w:t>
            </w:r>
            <w:r w:rsidRPr="00516B4D">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w:t>
            </w:r>
            <w:r w:rsidR="00516B4D" w:rsidRPr="00516B4D">
              <w:rPr>
                <w:rFonts w:asciiTheme="minorHAnsi" w:hAnsiTheme="minorHAnsi" w:cstheme="minorHAnsi"/>
                <w:i/>
                <w:iCs/>
                <w:sz w:val="20"/>
                <w:szCs w:val="20"/>
                <w:lang w:val="en-IN" w:eastAsia="en-IN"/>
              </w:rPr>
              <w:t>So,</w:t>
            </w:r>
            <w:r w:rsidRPr="00516B4D">
              <w:rPr>
                <w:rFonts w:asciiTheme="minorHAnsi" w:hAnsiTheme="minorHAnsi" w:cstheme="minorHAnsi"/>
                <w:i/>
                <w:iCs/>
                <w:sz w:val="20"/>
                <w:szCs w:val="20"/>
                <w:lang w:val="en-IN" w:eastAsia="en-IN"/>
              </w:rPr>
              <w:t xml:space="preserve"> our values should not be regarded as any judgment in regard to the recoverability of Securities or Current Assets.</w:t>
            </w:r>
          </w:p>
        </w:tc>
      </w:tr>
    </w:tbl>
    <w:p w14:paraId="284B55DD" w14:textId="77777777" w:rsidR="00BF0E8A" w:rsidRPr="005E1EE7" w:rsidRDefault="00BF0E8A" w:rsidP="00BF0E8A">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54496" behindDoc="0" locked="0" layoutInCell="1" allowOverlap="1" wp14:anchorId="2228E8EF" wp14:editId="167CEB9F">
                <wp:simplePos x="0" y="0"/>
                <wp:positionH relativeFrom="margin">
                  <wp:posOffset>-220980</wp:posOffset>
                </wp:positionH>
                <wp:positionV relativeFrom="paragraph">
                  <wp:posOffset>316230</wp:posOffset>
                </wp:positionV>
                <wp:extent cx="6347460" cy="19050"/>
                <wp:effectExtent l="0" t="19050" r="53340" b="38100"/>
                <wp:wrapTopAndBottom/>
                <wp:docPr id="1352932328" name="Straight Connector 135293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84989D4" id="Straight Connector 1352932328" o:spid="_x0000_s1026" style="position:absolute;z-index:2517544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iCs/>
          <w:sz w:val="22"/>
        </w:rPr>
        <w:t>DEPOSITS (OTHERS)</w:t>
      </w:r>
      <w:r>
        <w:rPr>
          <w:rFonts w:ascii="Arial" w:hAnsi="Arial" w:cs="Arial"/>
          <w:b/>
          <w:bCs/>
          <w:sz w:val="22"/>
        </w:rPr>
        <w:t xml:space="preserve"> </w:t>
      </w:r>
    </w:p>
    <w:p w14:paraId="2F3CF6E1" w14:textId="77777777" w:rsidR="00BF0E8A" w:rsidRDefault="00BF0E8A" w:rsidP="00BF0E8A">
      <w:pPr>
        <w:spacing w:after="0"/>
        <w:ind w:left="-284"/>
        <w:rPr>
          <w:rFonts w:ascii="Arial" w:hAnsi="Arial" w:cs="Arial"/>
          <w:b/>
          <w:bCs/>
          <w:sz w:val="22"/>
          <w:szCs w:val="22"/>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472"/>
        <w:gridCol w:w="959"/>
        <w:gridCol w:w="888"/>
        <w:gridCol w:w="1247"/>
        <w:gridCol w:w="4657"/>
      </w:tblGrid>
      <w:tr w:rsidR="00BF0E8A" w:rsidRPr="00694884" w14:paraId="06933801" w14:textId="77777777" w:rsidTr="00914E36">
        <w:trPr>
          <w:trHeight w:val="288"/>
        </w:trPr>
        <w:tc>
          <w:tcPr>
            <w:tcW w:w="5000" w:type="pct"/>
            <w:gridSpan w:val="6"/>
            <w:shd w:val="clear" w:color="000000" w:fill="002060"/>
            <w:vAlign w:val="bottom"/>
            <w:hideMark/>
          </w:tcPr>
          <w:p w14:paraId="50D7EC5B" w14:textId="0961207F" w:rsidR="00BF0E8A" w:rsidRPr="00694884" w:rsidRDefault="00BF0E8A" w:rsidP="00BF0E8A">
            <w:pPr>
              <w:spacing w:after="0" w:line="240" w:lineRule="auto"/>
              <w:jc w:val="center"/>
              <w:rPr>
                <w:rFonts w:asciiTheme="minorHAnsi" w:hAnsiTheme="minorHAnsi" w:cstheme="minorHAnsi"/>
                <w:b/>
                <w:bCs/>
                <w:color w:val="FFFFFF"/>
                <w:sz w:val="22"/>
                <w:szCs w:val="22"/>
                <w:lang w:val="en-IN" w:eastAsia="en-IN"/>
              </w:rPr>
            </w:pPr>
            <w:r w:rsidRPr="003F4EFA">
              <w:rPr>
                <w:rFonts w:asciiTheme="minorHAnsi" w:hAnsiTheme="minorHAnsi" w:cstheme="minorHAnsi"/>
                <w:b/>
                <w:bCs/>
                <w:color w:val="FFFFFF"/>
                <w:sz w:val="22"/>
                <w:szCs w:val="22"/>
                <w:lang w:val="en-IN" w:eastAsia="en-IN"/>
              </w:rPr>
              <w:t>DEPOSITS (OTHERS)</w:t>
            </w:r>
          </w:p>
        </w:tc>
      </w:tr>
      <w:tr w:rsidR="00BF0E8A" w:rsidRPr="00694884" w14:paraId="76BB10C5" w14:textId="77777777" w:rsidTr="00914E36">
        <w:trPr>
          <w:trHeight w:val="288"/>
        </w:trPr>
        <w:tc>
          <w:tcPr>
            <w:tcW w:w="5000" w:type="pct"/>
            <w:gridSpan w:val="6"/>
            <w:shd w:val="clear" w:color="auto" w:fill="auto"/>
            <w:vAlign w:val="center"/>
            <w:hideMark/>
          </w:tcPr>
          <w:p w14:paraId="58D822C7" w14:textId="77777777" w:rsidR="00BF0E8A" w:rsidRPr="00694884" w:rsidRDefault="00BF0E8A" w:rsidP="00BF0E8A">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BF0E8A" w:rsidRPr="00694884" w14:paraId="67004E73" w14:textId="77777777" w:rsidTr="00B94297">
        <w:trPr>
          <w:trHeight w:val="1080"/>
        </w:trPr>
        <w:tc>
          <w:tcPr>
            <w:tcW w:w="353" w:type="pct"/>
            <w:shd w:val="clear" w:color="auto" w:fill="9CC2E5" w:themeFill="accent1" w:themeFillTint="99"/>
            <w:vAlign w:val="center"/>
            <w:hideMark/>
          </w:tcPr>
          <w:p w14:paraId="017F45AA" w14:textId="77777777" w:rsidR="00BF0E8A"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p>
          <w:p w14:paraId="0AA0340C"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No.</w:t>
            </w:r>
          </w:p>
        </w:tc>
        <w:tc>
          <w:tcPr>
            <w:tcW w:w="742" w:type="pct"/>
            <w:shd w:val="clear" w:color="auto" w:fill="9CC2E5" w:themeFill="accent1" w:themeFillTint="99"/>
            <w:vAlign w:val="center"/>
            <w:hideMark/>
          </w:tcPr>
          <w:p w14:paraId="3EF9670F"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83" w:type="pct"/>
            <w:shd w:val="clear" w:color="auto" w:fill="9CC2E5" w:themeFill="accent1" w:themeFillTint="99"/>
            <w:vAlign w:val="center"/>
            <w:hideMark/>
          </w:tcPr>
          <w:p w14:paraId="00F3805C"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47" w:type="pct"/>
            <w:shd w:val="clear" w:color="auto" w:fill="9CC2E5" w:themeFill="accent1" w:themeFillTint="99"/>
            <w:vAlign w:val="center"/>
            <w:hideMark/>
          </w:tcPr>
          <w:p w14:paraId="188FF362"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628" w:type="pct"/>
            <w:shd w:val="clear" w:color="auto" w:fill="9CC2E5" w:themeFill="accent1" w:themeFillTint="99"/>
            <w:vAlign w:val="center"/>
            <w:hideMark/>
          </w:tcPr>
          <w:p w14:paraId="6578C5A6"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347" w:type="pct"/>
            <w:shd w:val="clear" w:color="auto" w:fill="9CC2E5" w:themeFill="accent1" w:themeFillTint="99"/>
            <w:vAlign w:val="center"/>
            <w:hideMark/>
          </w:tcPr>
          <w:p w14:paraId="65436ED8"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BF0E8A" w:rsidRPr="00694884" w14:paraId="3B19AEFF" w14:textId="77777777" w:rsidTr="00914E36">
        <w:trPr>
          <w:trHeight w:val="288"/>
        </w:trPr>
        <w:tc>
          <w:tcPr>
            <w:tcW w:w="5000" w:type="pct"/>
            <w:gridSpan w:val="6"/>
            <w:shd w:val="clear" w:color="auto" w:fill="auto"/>
            <w:vAlign w:val="center"/>
            <w:hideMark/>
          </w:tcPr>
          <w:p w14:paraId="11CE86E5" w14:textId="77777777" w:rsidR="00BF0E8A" w:rsidRPr="00694884" w:rsidRDefault="00BF0E8A" w:rsidP="00BF0E8A">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BF0E8A" w:rsidRPr="00694884" w14:paraId="507F9A7D" w14:textId="77777777" w:rsidTr="00914E36">
        <w:trPr>
          <w:trHeight w:val="1272"/>
        </w:trPr>
        <w:tc>
          <w:tcPr>
            <w:tcW w:w="353" w:type="pct"/>
            <w:shd w:val="clear" w:color="auto" w:fill="auto"/>
            <w:vAlign w:val="center"/>
            <w:hideMark/>
          </w:tcPr>
          <w:p w14:paraId="635B4221" w14:textId="77777777" w:rsidR="00BF0E8A" w:rsidRPr="00694884" w:rsidRDefault="00BF0E8A" w:rsidP="00BF0E8A">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742" w:type="pct"/>
            <w:shd w:val="clear" w:color="auto" w:fill="auto"/>
            <w:vAlign w:val="center"/>
            <w:hideMark/>
          </w:tcPr>
          <w:p w14:paraId="398F9C29" w14:textId="77777777" w:rsidR="00BF0E8A" w:rsidRPr="00BF0E8A" w:rsidRDefault="00BF0E8A" w:rsidP="00BF0E8A">
            <w:pPr>
              <w:jc w:val="center"/>
              <w:rPr>
                <w:rFonts w:asciiTheme="minorHAnsi" w:hAnsiTheme="minorHAnsi" w:cstheme="minorHAnsi"/>
                <w:sz w:val="22"/>
                <w:szCs w:val="22"/>
                <w:lang w:val="en-IN"/>
              </w:rPr>
            </w:pPr>
            <w:r w:rsidRPr="00BF0E8A">
              <w:rPr>
                <w:rFonts w:asciiTheme="minorHAnsi" w:hAnsiTheme="minorHAnsi" w:cstheme="minorHAnsi"/>
                <w:sz w:val="22"/>
                <w:szCs w:val="22"/>
              </w:rPr>
              <w:t>Deposits (Others) - Unsecured, Considered Good</w:t>
            </w:r>
          </w:p>
          <w:p w14:paraId="3F04CF7E" w14:textId="76D351F7" w:rsidR="00BF0E8A" w:rsidRPr="00BF0E8A" w:rsidRDefault="00BF0E8A" w:rsidP="00BF0E8A">
            <w:pPr>
              <w:spacing w:after="0" w:line="240" w:lineRule="auto"/>
              <w:jc w:val="center"/>
              <w:rPr>
                <w:rFonts w:asciiTheme="minorHAnsi" w:hAnsiTheme="minorHAnsi" w:cstheme="minorHAnsi"/>
                <w:sz w:val="22"/>
                <w:szCs w:val="22"/>
                <w:highlight w:val="yellow"/>
                <w:lang w:val="en-IN" w:eastAsia="en-IN"/>
              </w:rPr>
            </w:pPr>
          </w:p>
        </w:tc>
        <w:tc>
          <w:tcPr>
            <w:tcW w:w="483" w:type="pct"/>
            <w:shd w:val="clear" w:color="auto" w:fill="auto"/>
            <w:vAlign w:val="center"/>
            <w:hideMark/>
          </w:tcPr>
          <w:p w14:paraId="3698F701" w14:textId="7DFD498B" w:rsidR="00BF0E8A" w:rsidRPr="00694884" w:rsidRDefault="00BF0E8A" w:rsidP="00BF0E8A">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rPr>
              <w:t>3</w:t>
            </w:r>
            <w:r w:rsidRPr="008E4EB2">
              <w:rPr>
                <w:rFonts w:asciiTheme="minorHAnsi" w:hAnsiTheme="minorHAnsi" w:cstheme="minorHAnsi"/>
                <w:sz w:val="22"/>
                <w:szCs w:val="22"/>
              </w:rPr>
              <w:t>.</w:t>
            </w:r>
            <w:r>
              <w:rPr>
                <w:rFonts w:asciiTheme="minorHAnsi" w:hAnsiTheme="minorHAnsi" w:cstheme="minorHAnsi"/>
                <w:sz w:val="22"/>
                <w:szCs w:val="22"/>
              </w:rPr>
              <w:t>33</w:t>
            </w:r>
          </w:p>
        </w:tc>
        <w:tc>
          <w:tcPr>
            <w:tcW w:w="447" w:type="pct"/>
            <w:shd w:val="clear" w:color="auto" w:fill="auto"/>
            <w:vAlign w:val="center"/>
            <w:hideMark/>
          </w:tcPr>
          <w:p w14:paraId="2548C039" w14:textId="6DF28094" w:rsidR="00BF0E8A" w:rsidRPr="00694884" w:rsidRDefault="00BF0E8A" w:rsidP="00BF0E8A">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rPr>
              <w:t>2.80</w:t>
            </w:r>
          </w:p>
        </w:tc>
        <w:tc>
          <w:tcPr>
            <w:tcW w:w="628" w:type="pct"/>
            <w:shd w:val="clear" w:color="auto" w:fill="auto"/>
            <w:vAlign w:val="center"/>
            <w:hideMark/>
          </w:tcPr>
          <w:p w14:paraId="730322E5" w14:textId="288D9809" w:rsidR="00BF0E8A" w:rsidRPr="00694884" w:rsidRDefault="00BF0E8A" w:rsidP="00BF0E8A">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rPr>
              <w:t>2</w:t>
            </w:r>
            <w:r w:rsidRPr="008E4EB2">
              <w:rPr>
                <w:rFonts w:asciiTheme="minorHAnsi" w:hAnsiTheme="minorHAnsi" w:cstheme="minorHAnsi"/>
                <w:sz w:val="22"/>
                <w:szCs w:val="22"/>
              </w:rPr>
              <w:t>.</w:t>
            </w:r>
            <w:r>
              <w:rPr>
                <w:rFonts w:asciiTheme="minorHAnsi" w:hAnsiTheme="minorHAnsi" w:cstheme="minorHAnsi"/>
                <w:sz w:val="22"/>
                <w:szCs w:val="22"/>
              </w:rPr>
              <w:t>13</w:t>
            </w:r>
          </w:p>
        </w:tc>
        <w:tc>
          <w:tcPr>
            <w:tcW w:w="2347" w:type="pct"/>
            <w:shd w:val="clear" w:color="auto" w:fill="auto"/>
            <w:vAlign w:val="center"/>
            <w:hideMark/>
          </w:tcPr>
          <w:p w14:paraId="5571A5BD" w14:textId="77777777" w:rsidR="00BF0E8A" w:rsidRPr="00BF0E8A" w:rsidRDefault="00BF0E8A" w:rsidP="00BF0E8A">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A727C1">
              <w:rPr>
                <w:rFonts w:asciiTheme="minorHAnsi" w:hAnsiTheme="minorHAnsi" w:cstheme="minorHAnsi"/>
                <w:color w:val="000000"/>
                <w:sz w:val="22"/>
                <w:szCs w:val="22"/>
                <w:lang w:val="en-IN" w:eastAsia="en-IN"/>
              </w:rPr>
              <w:t>As per list of projects, provided by the company for the deposits, these deposits are made towards various facilities like electricity deposit, rent deposit and other payables. It is also informed by company, that these deposits will be adjusted with the corresponding rent, electricity and other payables.</w:t>
            </w:r>
          </w:p>
          <w:p w14:paraId="581F19CF" w14:textId="6E282DB8" w:rsidR="00BF0E8A" w:rsidRPr="00BF0E8A" w:rsidRDefault="00BF0E8A" w:rsidP="00BF0E8A">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Pr>
                <w:rFonts w:asciiTheme="minorHAnsi" w:hAnsiTheme="minorHAnsi" w:cstheme="minorHAnsi"/>
                <w:sz w:val="22"/>
                <w:szCs w:val="22"/>
              </w:rPr>
              <w:t>Also</w:t>
            </w:r>
            <w:r w:rsidRPr="00BF0E8A">
              <w:rPr>
                <w:rFonts w:asciiTheme="minorHAnsi" w:hAnsiTheme="minorHAnsi" w:cstheme="minorHAnsi"/>
                <w:sz w:val="22"/>
                <w:szCs w:val="22"/>
              </w:rPr>
              <w:t>, these security deposits are unsecured but considered as good in nature. However, as per bifurcation available with us, these security deposits belong to different corporates which are related to sectors like power, irrigation, roads, railways, Oil and Gas etc. We have not received any details/ supporting regarding the terms and conditions under which deposits were made</w:t>
            </w:r>
            <w:r>
              <w:rPr>
                <w:rFonts w:asciiTheme="minorHAnsi" w:hAnsiTheme="minorHAnsi" w:cstheme="minorHAnsi"/>
                <w:sz w:val="22"/>
                <w:szCs w:val="22"/>
              </w:rPr>
              <w:t>.</w:t>
            </w:r>
          </w:p>
          <w:p w14:paraId="3C2E0F2A" w14:textId="77777777" w:rsidR="00BF0E8A" w:rsidRPr="00BF0E8A" w:rsidRDefault="00BF0E8A" w:rsidP="00BF0E8A">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BF0E8A">
              <w:rPr>
                <w:rFonts w:asciiTheme="minorHAnsi" w:hAnsiTheme="minorHAnsi" w:cstheme="minorHAnsi"/>
                <w:sz w:val="22"/>
                <w:szCs w:val="22"/>
              </w:rPr>
              <w:t xml:space="preserve">We have assumed that the deposits are in the normal course of business and are duly recoverable in nature. However, these security deposits are subject to the terms &amp; conditions, durability, legality, any dispute b/w the parties, any breach of contract, interest rate applicability and other such factors. </w:t>
            </w:r>
          </w:p>
          <w:p w14:paraId="2F46F707" w14:textId="6E73FD1B" w:rsidR="00BF0E8A" w:rsidRPr="00BF0E8A" w:rsidRDefault="00BF0E8A" w:rsidP="00BF0E8A">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BF0E8A">
              <w:rPr>
                <w:rFonts w:asciiTheme="minorHAnsi" w:hAnsiTheme="minorHAnsi" w:cstheme="minorHAnsi"/>
                <w:sz w:val="22"/>
                <w:szCs w:val="22"/>
              </w:rPr>
              <w:t xml:space="preserve">Due to lack of data/information of such factors we have considered the fair market value of these security deposit equal to </w:t>
            </w:r>
            <w:r>
              <w:rPr>
                <w:rFonts w:asciiTheme="minorHAnsi" w:hAnsiTheme="minorHAnsi" w:cstheme="minorHAnsi"/>
                <w:sz w:val="22"/>
                <w:szCs w:val="22"/>
              </w:rPr>
              <w:t xml:space="preserve">approx. </w:t>
            </w:r>
            <w:r w:rsidRPr="00BF0E8A">
              <w:rPr>
                <w:rFonts w:asciiTheme="minorHAnsi" w:hAnsiTheme="minorHAnsi" w:cstheme="minorHAnsi"/>
                <w:sz w:val="22"/>
                <w:szCs w:val="22"/>
              </w:rPr>
              <w:t>8</w:t>
            </w:r>
            <w:r>
              <w:rPr>
                <w:rFonts w:asciiTheme="minorHAnsi" w:hAnsiTheme="minorHAnsi" w:cstheme="minorHAnsi"/>
                <w:sz w:val="22"/>
                <w:szCs w:val="22"/>
              </w:rPr>
              <w:t>5</w:t>
            </w:r>
            <w:r w:rsidRPr="00BF0E8A">
              <w:rPr>
                <w:rFonts w:asciiTheme="minorHAnsi" w:hAnsiTheme="minorHAnsi" w:cstheme="minorHAnsi"/>
                <w:sz w:val="22"/>
                <w:szCs w:val="22"/>
              </w:rPr>
              <w:t xml:space="preserve">% of the book value. For Liquidation Value a discount of </w:t>
            </w:r>
            <w:r>
              <w:rPr>
                <w:rFonts w:asciiTheme="minorHAnsi" w:hAnsiTheme="minorHAnsi" w:cstheme="minorHAnsi"/>
                <w:sz w:val="22"/>
                <w:szCs w:val="22"/>
              </w:rPr>
              <w:t xml:space="preserve">approx. </w:t>
            </w:r>
            <w:r w:rsidRPr="00BF0E8A">
              <w:rPr>
                <w:rFonts w:asciiTheme="minorHAnsi" w:hAnsiTheme="minorHAnsi" w:cstheme="minorHAnsi"/>
                <w:sz w:val="22"/>
                <w:szCs w:val="22"/>
              </w:rPr>
              <w:t>15% has been given to the fair market value.</w:t>
            </w:r>
            <w:r w:rsidRPr="00E83D52">
              <w:rPr>
                <w:rFonts w:asciiTheme="minorHAnsi" w:hAnsiTheme="minorHAnsi" w:cstheme="minorHAnsi"/>
                <w:sz w:val="22"/>
                <w:szCs w:val="22"/>
              </w:rPr>
              <w:t xml:space="preserve"> </w:t>
            </w:r>
          </w:p>
        </w:tc>
      </w:tr>
      <w:tr w:rsidR="00BF0E8A" w:rsidRPr="00694884" w14:paraId="40938385" w14:textId="77777777" w:rsidTr="00B94297">
        <w:trPr>
          <w:trHeight w:val="288"/>
        </w:trPr>
        <w:tc>
          <w:tcPr>
            <w:tcW w:w="353" w:type="pct"/>
            <w:shd w:val="clear" w:color="auto" w:fill="9CC2E5" w:themeFill="accent1" w:themeFillTint="99"/>
            <w:vAlign w:val="bottom"/>
            <w:hideMark/>
          </w:tcPr>
          <w:p w14:paraId="4A568A2C" w14:textId="77777777" w:rsidR="00BF0E8A" w:rsidRPr="00694884" w:rsidRDefault="00BF0E8A" w:rsidP="00BF0E8A">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lastRenderedPageBreak/>
              <w:t> </w:t>
            </w:r>
          </w:p>
        </w:tc>
        <w:tc>
          <w:tcPr>
            <w:tcW w:w="742" w:type="pct"/>
            <w:shd w:val="clear" w:color="auto" w:fill="9CC2E5" w:themeFill="accent1" w:themeFillTint="99"/>
            <w:vAlign w:val="bottom"/>
            <w:hideMark/>
          </w:tcPr>
          <w:p w14:paraId="74FF8EE0" w14:textId="77777777" w:rsidR="00BF0E8A" w:rsidRPr="00694884" w:rsidRDefault="00BF0E8A" w:rsidP="00BF0E8A">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83" w:type="pct"/>
            <w:shd w:val="clear" w:color="auto" w:fill="9CC2E5" w:themeFill="accent1" w:themeFillTint="99"/>
            <w:noWrap/>
            <w:vAlign w:val="bottom"/>
            <w:hideMark/>
          </w:tcPr>
          <w:p w14:paraId="0B191FDD" w14:textId="799F15DB"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3</w:t>
            </w:r>
            <w:r w:rsidRPr="00694884">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33</w:t>
            </w:r>
          </w:p>
        </w:tc>
        <w:tc>
          <w:tcPr>
            <w:tcW w:w="447" w:type="pct"/>
            <w:shd w:val="clear" w:color="auto" w:fill="9CC2E5" w:themeFill="accent1" w:themeFillTint="99"/>
            <w:noWrap/>
            <w:vAlign w:val="bottom"/>
            <w:hideMark/>
          </w:tcPr>
          <w:p w14:paraId="5DE817C2" w14:textId="3AA371B6"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2</w:t>
            </w:r>
            <w:r w:rsidRPr="00694884">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80</w:t>
            </w:r>
          </w:p>
        </w:tc>
        <w:tc>
          <w:tcPr>
            <w:tcW w:w="628" w:type="pct"/>
            <w:shd w:val="clear" w:color="auto" w:fill="9CC2E5" w:themeFill="accent1" w:themeFillTint="99"/>
            <w:noWrap/>
            <w:vAlign w:val="bottom"/>
            <w:hideMark/>
          </w:tcPr>
          <w:p w14:paraId="2BE44957" w14:textId="11EBEF69"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2</w:t>
            </w:r>
            <w:r w:rsidRPr="00694884">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13</w:t>
            </w:r>
          </w:p>
        </w:tc>
        <w:tc>
          <w:tcPr>
            <w:tcW w:w="2347" w:type="pct"/>
            <w:shd w:val="clear" w:color="auto" w:fill="9CC2E5" w:themeFill="accent1" w:themeFillTint="99"/>
            <w:vAlign w:val="bottom"/>
            <w:hideMark/>
          </w:tcPr>
          <w:p w14:paraId="6FDE5C9A" w14:textId="77777777" w:rsidR="00BF0E8A" w:rsidRPr="00694884" w:rsidRDefault="00BF0E8A" w:rsidP="00BF0E8A">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BF0E8A" w:rsidRPr="00694884" w14:paraId="2BFAD5CB" w14:textId="77777777" w:rsidTr="00914E36">
        <w:trPr>
          <w:trHeight w:val="288"/>
        </w:trPr>
        <w:tc>
          <w:tcPr>
            <w:tcW w:w="5000" w:type="pct"/>
            <w:gridSpan w:val="6"/>
            <w:shd w:val="clear" w:color="000000" w:fill="002060"/>
            <w:vAlign w:val="bottom"/>
            <w:hideMark/>
          </w:tcPr>
          <w:p w14:paraId="76295DA7" w14:textId="77777777" w:rsidR="00BF0E8A" w:rsidRPr="00694884" w:rsidRDefault="00BF0E8A" w:rsidP="00BF0E8A">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REMARKS &amp; NOTES: -</w:t>
            </w:r>
          </w:p>
        </w:tc>
      </w:tr>
      <w:tr w:rsidR="00BF0E8A" w:rsidRPr="00516B4D" w14:paraId="7F455709" w14:textId="77777777" w:rsidTr="00914E36">
        <w:trPr>
          <w:trHeight w:val="288"/>
        </w:trPr>
        <w:tc>
          <w:tcPr>
            <w:tcW w:w="5000" w:type="pct"/>
            <w:gridSpan w:val="6"/>
            <w:shd w:val="clear" w:color="auto" w:fill="auto"/>
            <w:hideMark/>
          </w:tcPr>
          <w:p w14:paraId="50E8859E" w14:textId="77777777" w:rsidR="00BF0E8A" w:rsidRPr="00516B4D" w:rsidRDefault="00BF0E8A" w:rsidP="00BF0E8A">
            <w:pPr>
              <w:pStyle w:val="ListParagraph"/>
              <w:numPr>
                <w:ilvl w:val="0"/>
                <w:numId w:val="72"/>
              </w:numPr>
              <w:spacing w:before="240"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035AD312" w14:textId="77777777" w:rsidR="00BF0E8A" w:rsidRPr="00516B4D" w:rsidRDefault="00BF0E8A" w:rsidP="00BF0E8A">
            <w:pPr>
              <w:pStyle w:val="ListParagraph"/>
              <w:numPr>
                <w:ilvl w:val="0"/>
                <w:numId w:val="72"/>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4E6016C1" w14:textId="77777777" w:rsidR="00BF0E8A" w:rsidRPr="00516B4D" w:rsidRDefault="00BF0E8A" w:rsidP="00BF0E8A">
            <w:pPr>
              <w:pStyle w:val="ListParagraph"/>
              <w:numPr>
                <w:ilvl w:val="0"/>
                <w:numId w:val="72"/>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5755D350" w14:textId="77777777" w:rsidR="00BF0E8A" w:rsidRPr="00516B4D" w:rsidRDefault="00BF0E8A" w:rsidP="00BF0E8A">
            <w:pPr>
              <w:pStyle w:val="ListParagraph"/>
              <w:numPr>
                <w:ilvl w:val="0"/>
                <w:numId w:val="72"/>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12987ECE" w14:textId="6855634A" w:rsidR="00BF0E8A" w:rsidRPr="00516B4D" w:rsidRDefault="00BF0E8A" w:rsidP="00BF0E8A">
            <w:pPr>
              <w:pStyle w:val="ListParagraph"/>
              <w:numPr>
                <w:ilvl w:val="0"/>
                <w:numId w:val="72"/>
              </w:numPr>
              <w:spacing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162DD38D" w14:textId="03BB128D" w:rsidR="00BF0E8A" w:rsidRDefault="00BF0E8A" w:rsidP="00516B4D">
      <w:pPr>
        <w:rPr>
          <w:rFonts w:ascii="Arial" w:hAnsi="Arial" w:cs="Arial"/>
          <w:b/>
          <w:bCs/>
          <w:sz w:val="22"/>
          <w:szCs w:val="22"/>
        </w:rPr>
      </w:pPr>
    </w:p>
    <w:p w14:paraId="6E5C1208" w14:textId="77777777" w:rsidR="00914E36" w:rsidRDefault="00914E36">
      <w:pPr>
        <w:rPr>
          <w:rFonts w:ascii="Arial" w:hAnsi="Arial" w:cs="Arial"/>
          <w:b/>
          <w:bCs/>
          <w:sz w:val="22"/>
        </w:rPr>
      </w:pPr>
      <w:r>
        <w:rPr>
          <w:rFonts w:ascii="Arial" w:hAnsi="Arial" w:cs="Arial"/>
          <w:b/>
          <w:bCs/>
          <w:sz w:val="22"/>
        </w:rPr>
        <w:br w:type="page"/>
      </w:r>
    </w:p>
    <w:p w14:paraId="272EC978" w14:textId="7631C4E9" w:rsidR="007D72E4" w:rsidRPr="005E1EE7" w:rsidRDefault="007D72E4" w:rsidP="007D72E4">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32992" behindDoc="0" locked="0" layoutInCell="1" allowOverlap="1" wp14:anchorId="4ECB0DD1" wp14:editId="5EDDEFC7">
                <wp:simplePos x="0" y="0"/>
                <wp:positionH relativeFrom="margin">
                  <wp:posOffset>-220980</wp:posOffset>
                </wp:positionH>
                <wp:positionV relativeFrom="paragraph">
                  <wp:posOffset>316230</wp:posOffset>
                </wp:positionV>
                <wp:extent cx="6347460" cy="19050"/>
                <wp:effectExtent l="0" t="19050" r="53340" b="38100"/>
                <wp:wrapTopAndBottom/>
                <wp:docPr id="1877096252" name="Straight Connector 1877096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2C2C78" id="Straight Connector 1877096252" o:spid="_x0000_s1026" style="position:absolute;z-index:2517329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X</w:t>
      </w:r>
      <w:r w:rsidRPr="005E1EE7">
        <w:rPr>
          <w:rFonts w:ascii="Arial" w:hAnsi="Arial" w:cs="Arial"/>
          <w:b/>
          <w:bCs/>
          <w:sz w:val="22"/>
        </w:rPr>
        <w:t xml:space="preserve"> </w:t>
      </w:r>
      <w:r w:rsidRPr="005E1EE7">
        <w:rPr>
          <w:rFonts w:ascii="Arial" w:hAnsi="Arial" w:cs="Arial"/>
          <w:b/>
          <w:bCs/>
          <w:iCs/>
          <w:sz w:val="22"/>
        </w:rPr>
        <w:t>–</w:t>
      </w:r>
      <w:r>
        <w:rPr>
          <w:rFonts w:ascii="Arial" w:hAnsi="Arial" w:cs="Arial"/>
          <w:b/>
          <w:bCs/>
          <w:iCs/>
          <w:sz w:val="22"/>
        </w:rPr>
        <w:t xml:space="preserve"> </w:t>
      </w:r>
      <w:r>
        <w:rPr>
          <w:rFonts w:ascii="Arial" w:hAnsi="Arial" w:cs="Arial"/>
          <w:b/>
          <w:bCs/>
          <w:sz w:val="22"/>
        </w:rPr>
        <w:t>ADVANCE TO VENDOR</w:t>
      </w:r>
    </w:p>
    <w:p w14:paraId="48F3C467" w14:textId="77777777" w:rsidR="007D72E4" w:rsidRDefault="007D72E4" w:rsidP="00914E36">
      <w:pPr>
        <w:spacing w:after="0"/>
        <w:ind w:left="-284"/>
        <w:rPr>
          <w:rFonts w:ascii="Arial" w:hAnsi="Arial" w:cs="Arial"/>
          <w:b/>
          <w:bCs/>
          <w:sz w:val="22"/>
          <w:szCs w:val="22"/>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466"/>
        <w:gridCol w:w="959"/>
        <w:gridCol w:w="888"/>
        <w:gridCol w:w="1247"/>
        <w:gridCol w:w="4663"/>
      </w:tblGrid>
      <w:tr w:rsidR="007D72E4" w:rsidRPr="00694884" w14:paraId="2482652C" w14:textId="77777777" w:rsidTr="007D72E4">
        <w:trPr>
          <w:trHeight w:val="288"/>
        </w:trPr>
        <w:tc>
          <w:tcPr>
            <w:tcW w:w="5000" w:type="pct"/>
            <w:gridSpan w:val="6"/>
            <w:shd w:val="clear" w:color="000000" w:fill="002060"/>
            <w:vAlign w:val="bottom"/>
            <w:hideMark/>
          </w:tcPr>
          <w:p w14:paraId="4AC28C04" w14:textId="2096526A" w:rsidR="007D72E4" w:rsidRPr="00694884" w:rsidRDefault="007D72E4" w:rsidP="00553A3D">
            <w:pPr>
              <w:spacing w:after="0" w:line="240" w:lineRule="auto"/>
              <w:jc w:val="center"/>
              <w:rPr>
                <w:rFonts w:asciiTheme="minorHAnsi" w:hAnsiTheme="minorHAnsi" w:cstheme="minorHAnsi"/>
                <w:b/>
                <w:bCs/>
                <w:color w:val="FFFFFF"/>
                <w:sz w:val="22"/>
                <w:szCs w:val="22"/>
                <w:lang w:val="en-IN" w:eastAsia="en-IN"/>
              </w:rPr>
            </w:pPr>
            <w:r w:rsidRPr="007D72E4">
              <w:rPr>
                <w:rFonts w:asciiTheme="minorHAnsi" w:hAnsiTheme="minorHAnsi" w:cstheme="minorHAnsi"/>
                <w:b/>
                <w:bCs/>
                <w:color w:val="FFFFFF"/>
                <w:sz w:val="22"/>
                <w:szCs w:val="22"/>
                <w:lang w:val="en-IN" w:eastAsia="en-IN"/>
              </w:rPr>
              <w:t>ADVANCES TO VENDOR</w:t>
            </w:r>
          </w:p>
        </w:tc>
      </w:tr>
      <w:tr w:rsidR="007D72E4" w:rsidRPr="00694884" w14:paraId="1CF4F5D6" w14:textId="77777777" w:rsidTr="007D72E4">
        <w:trPr>
          <w:trHeight w:val="288"/>
        </w:trPr>
        <w:tc>
          <w:tcPr>
            <w:tcW w:w="5000" w:type="pct"/>
            <w:gridSpan w:val="6"/>
            <w:shd w:val="clear" w:color="auto" w:fill="auto"/>
            <w:vAlign w:val="center"/>
            <w:hideMark/>
          </w:tcPr>
          <w:p w14:paraId="39701C28" w14:textId="77777777" w:rsidR="007D72E4" w:rsidRPr="00694884" w:rsidRDefault="007D72E4" w:rsidP="00553A3D">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7D72E4" w:rsidRPr="00694884" w14:paraId="2013A2EC" w14:textId="77777777" w:rsidTr="00B94297">
        <w:trPr>
          <w:trHeight w:val="960"/>
        </w:trPr>
        <w:tc>
          <w:tcPr>
            <w:tcW w:w="353" w:type="pct"/>
            <w:shd w:val="clear" w:color="auto" w:fill="9CC2E5" w:themeFill="accent1" w:themeFillTint="99"/>
            <w:vAlign w:val="center"/>
            <w:hideMark/>
          </w:tcPr>
          <w:p w14:paraId="7C87DB45" w14:textId="2BF516C6"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r w:rsidR="00914E36">
              <w:rPr>
                <w:rFonts w:asciiTheme="minorHAnsi" w:hAnsiTheme="minorHAnsi" w:cstheme="minorHAnsi"/>
                <w:b/>
                <w:bCs/>
                <w:color w:val="000000"/>
                <w:sz w:val="22"/>
                <w:szCs w:val="22"/>
                <w:lang w:val="en-IN" w:eastAsia="en-IN"/>
              </w:rPr>
              <w:t xml:space="preserve"> </w:t>
            </w:r>
            <w:r w:rsidRPr="00694884">
              <w:rPr>
                <w:rFonts w:asciiTheme="minorHAnsi" w:hAnsiTheme="minorHAnsi" w:cstheme="minorHAnsi"/>
                <w:b/>
                <w:bCs/>
                <w:color w:val="000000"/>
                <w:sz w:val="22"/>
                <w:szCs w:val="22"/>
                <w:lang w:val="en-IN" w:eastAsia="en-IN"/>
              </w:rPr>
              <w:t>No.</w:t>
            </w:r>
          </w:p>
        </w:tc>
        <w:tc>
          <w:tcPr>
            <w:tcW w:w="739" w:type="pct"/>
            <w:shd w:val="clear" w:color="auto" w:fill="9CC2E5" w:themeFill="accent1" w:themeFillTint="99"/>
            <w:vAlign w:val="center"/>
            <w:hideMark/>
          </w:tcPr>
          <w:p w14:paraId="02F3DFAE"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83" w:type="pct"/>
            <w:shd w:val="clear" w:color="auto" w:fill="9CC2E5" w:themeFill="accent1" w:themeFillTint="99"/>
            <w:vAlign w:val="center"/>
            <w:hideMark/>
          </w:tcPr>
          <w:p w14:paraId="60D8C231"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47" w:type="pct"/>
            <w:shd w:val="clear" w:color="auto" w:fill="9CC2E5" w:themeFill="accent1" w:themeFillTint="99"/>
            <w:vAlign w:val="center"/>
            <w:hideMark/>
          </w:tcPr>
          <w:p w14:paraId="769EC38B"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628" w:type="pct"/>
            <w:shd w:val="clear" w:color="auto" w:fill="9CC2E5" w:themeFill="accent1" w:themeFillTint="99"/>
            <w:vAlign w:val="center"/>
            <w:hideMark/>
          </w:tcPr>
          <w:p w14:paraId="43C09200"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349" w:type="pct"/>
            <w:shd w:val="clear" w:color="auto" w:fill="9CC2E5" w:themeFill="accent1" w:themeFillTint="99"/>
            <w:vAlign w:val="center"/>
            <w:hideMark/>
          </w:tcPr>
          <w:p w14:paraId="4DADD00F"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7D72E4" w:rsidRPr="00694884" w14:paraId="2C14F145" w14:textId="77777777" w:rsidTr="007D72E4">
        <w:trPr>
          <w:trHeight w:val="288"/>
        </w:trPr>
        <w:tc>
          <w:tcPr>
            <w:tcW w:w="5000" w:type="pct"/>
            <w:gridSpan w:val="6"/>
            <w:shd w:val="clear" w:color="auto" w:fill="auto"/>
            <w:vAlign w:val="center"/>
            <w:hideMark/>
          </w:tcPr>
          <w:p w14:paraId="2C5DF88D" w14:textId="77777777" w:rsidR="007D72E4" w:rsidRPr="00694884" w:rsidRDefault="007D72E4" w:rsidP="00553A3D">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A727C1" w:rsidRPr="00694884" w14:paraId="12B0E886" w14:textId="77777777" w:rsidTr="00A727C1">
        <w:trPr>
          <w:trHeight w:val="1556"/>
        </w:trPr>
        <w:tc>
          <w:tcPr>
            <w:tcW w:w="353" w:type="pct"/>
            <w:shd w:val="clear" w:color="auto" w:fill="auto"/>
            <w:vAlign w:val="center"/>
            <w:hideMark/>
          </w:tcPr>
          <w:p w14:paraId="3A78B8D0" w14:textId="77777777" w:rsidR="00A727C1" w:rsidRPr="00694884" w:rsidRDefault="00A727C1" w:rsidP="00A727C1">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739" w:type="pct"/>
            <w:shd w:val="clear" w:color="auto" w:fill="auto"/>
            <w:vAlign w:val="center"/>
            <w:hideMark/>
          </w:tcPr>
          <w:p w14:paraId="4456C7BF" w14:textId="4A233DE6" w:rsidR="00A727C1" w:rsidRPr="007D72E4" w:rsidRDefault="00A727C1" w:rsidP="00A727C1">
            <w:pPr>
              <w:spacing w:after="0" w:line="240" w:lineRule="auto"/>
              <w:jc w:val="center"/>
              <w:rPr>
                <w:rFonts w:asciiTheme="minorHAnsi" w:hAnsiTheme="minorHAnsi" w:cstheme="minorHAnsi"/>
                <w:sz w:val="22"/>
                <w:szCs w:val="22"/>
                <w:lang w:val="en-IN" w:eastAsia="en-IN"/>
              </w:rPr>
            </w:pPr>
            <w:r w:rsidRPr="007D72E4">
              <w:rPr>
                <w:rFonts w:asciiTheme="minorHAnsi" w:hAnsiTheme="minorHAnsi" w:cstheme="minorHAnsi"/>
                <w:sz w:val="22"/>
                <w:szCs w:val="22"/>
              </w:rPr>
              <w:t>Advances to Vendor (Other than Capital Advances) &amp; Prepaid Expense</w:t>
            </w:r>
          </w:p>
        </w:tc>
        <w:tc>
          <w:tcPr>
            <w:tcW w:w="483" w:type="pct"/>
            <w:shd w:val="clear" w:color="auto" w:fill="auto"/>
            <w:vAlign w:val="center"/>
            <w:hideMark/>
          </w:tcPr>
          <w:p w14:paraId="5039CF77" w14:textId="3E6DC1B5" w:rsidR="00A727C1" w:rsidRPr="007D72E4" w:rsidRDefault="00A727C1" w:rsidP="00A727C1">
            <w:pPr>
              <w:spacing w:after="0" w:line="240" w:lineRule="auto"/>
              <w:jc w:val="center"/>
              <w:rPr>
                <w:rFonts w:asciiTheme="minorHAnsi" w:hAnsiTheme="minorHAnsi" w:cstheme="minorHAnsi"/>
                <w:sz w:val="22"/>
                <w:szCs w:val="22"/>
                <w:lang w:val="en-IN" w:eastAsia="en-IN"/>
              </w:rPr>
            </w:pPr>
            <w:r w:rsidRPr="007D72E4">
              <w:rPr>
                <w:rFonts w:asciiTheme="minorHAnsi" w:hAnsiTheme="minorHAnsi" w:cstheme="minorHAnsi"/>
                <w:sz w:val="22"/>
                <w:szCs w:val="22"/>
              </w:rPr>
              <w:t>31.83</w:t>
            </w:r>
          </w:p>
        </w:tc>
        <w:tc>
          <w:tcPr>
            <w:tcW w:w="447" w:type="pct"/>
            <w:shd w:val="clear" w:color="auto" w:fill="auto"/>
            <w:vAlign w:val="center"/>
            <w:hideMark/>
          </w:tcPr>
          <w:p w14:paraId="54D8E358" w14:textId="3EDA7C53" w:rsidR="00A727C1" w:rsidRPr="00A727C1" w:rsidRDefault="00A727C1" w:rsidP="00A727C1">
            <w:pPr>
              <w:spacing w:after="0" w:line="240" w:lineRule="auto"/>
              <w:jc w:val="center"/>
              <w:rPr>
                <w:rFonts w:asciiTheme="minorHAnsi" w:hAnsiTheme="minorHAnsi" w:cstheme="minorHAnsi"/>
                <w:sz w:val="22"/>
                <w:szCs w:val="22"/>
              </w:rPr>
            </w:pPr>
            <w:r w:rsidRPr="00A727C1">
              <w:rPr>
                <w:rFonts w:asciiTheme="minorHAnsi" w:hAnsiTheme="minorHAnsi" w:cstheme="minorHAnsi"/>
                <w:sz w:val="22"/>
                <w:szCs w:val="22"/>
              </w:rPr>
              <w:t>39.89</w:t>
            </w:r>
          </w:p>
        </w:tc>
        <w:tc>
          <w:tcPr>
            <w:tcW w:w="628" w:type="pct"/>
            <w:shd w:val="clear" w:color="auto" w:fill="auto"/>
            <w:vAlign w:val="center"/>
            <w:hideMark/>
          </w:tcPr>
          <w:p w14:paraId="1F967C04" w14:textId="5D2D9B84" w:rsidR="00A727C1" w:rsidRPr="00A727C1" w:rsidRDefault="00A727C1" w:rsidP="00A727C1">
            <w:pPr>
              <w:spacing w:after="0" w:line="240" w:lineRule="auto"/>
              <w:jc w:val="center"/>
              <w:rPr>
                <w:rFonts w:asciiTheme="minorHAnsi" w:hAnsiTheme="minorHAnsi" w:cstheme="minorHAnsi"/>
                <w:sz w:val="22"/>
                <w:szCs w:val="22"/>
              </w:rPr>
            </w:pPr>
            <w:r w:rsidRPr="00A727C1">
              <w:rPr>
                <w:rFonts w:asciiTheme="minorHAnsi" w:hAnsiTheme="minorHAnsi" w:cstheme="minorHAnsi"/>
                <w:sz w:val="22"/>
                <w:szCs w:val="22"/>
              </w:rPr>
              <w:t>34.08</w:t>
            </w:r>
          </w:p>
        </w:tc>
        <w:tc>
          <w:tcPr>
            <w:tcW w:w="2349" w:type="pct"/>
            <w:shd w:val="clear" w:color="auto" w:fill="auto"/>
            <w:vAlign w:val="center"/>
            <w:hideMark/>
          </w:tcPr>
          <w:p w14:paraId="3DAD7D97" w14:textId="135BE9FC" w:rsidR="00A727C1" w:rsidRPr="00A727C1" w:rsidRDefault="00A727C1"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rPr>
            </w:pPr>
            <w:r w:rsidRPr="00A727C1">
              <w:rPr>
                <w:rFonts w:asciiTheme="minorHAnsi" w:hAnsiTheme="minorHAnsi" w:cstheme="minorHAnsi"/>
                <w:color w:val="000000"/>
                <w:sz w:val="22"/>
                <w:szCs w:val="22"/>
              </w:rPr>
              <w:t xml:space="preserve">As per financials of the company, Rs 31.83 Crores of advances and prepaid expenses are given to vendors. </w:t>
            </w:r>
            <w:r>
              <w:rPr>
                <w:rFonts w:asciiTheme="minorHAnsi" w:hAnsiTheme="minorHAnsi" w:cstheme="minorHAnsi"/>
                <w:color w:val="000000"/>
                <w:sz w:val="22"/>
                <w:szCs w:val="22"/>
              </w:rPr>
              <w:t>As per table – 5, p</w:t>
            </w:r>
            <w:r w:rsidRPr="00A727C1">
              <w:rPr>
                <w:rFonts w:asciiTheme="minorHAnsi" w:hAnsiTheme="minorHAnsi" w:cstheme="minorHAnsi"/>
                <w:color w:val="000000"/>
                <w:sz w:val="22"/>
                <w:szCs w:val="22"/>
              </w:rPr>
              <w:t xml:space="preserve">roject wise status of these advances </w:t>
            </w:r>
            <w:r w:rsidR="00816224">
              <w:rPr>
                <w:rFonts w:asciiTheme="minorHAnsi" w:hAnsiTheme="minorHAnsi" w:cstheme="minorHAnsi"/>
                <w:color w:val="000000"/>
                <w:sz w:val="22"/>
                <w:szCs w:val="22"/>
              </w:rPr>
              <w:t>is</w:t>
            </w:r>
            <w:r w:rsidRPr="00A727C1">
              <w:rPr>
                <w:rFonts w:asciiTheme="minorHAnsi" w:hAnsiTheme="minorHAnsi" w:cstheme="minorHAnsi"/>
                <w:color w:val="000000"/>
                <w:sz w:val="22"/>
                <w:szCs w:val="22"/>
              </w:rPr>
              <w:t xml:space="preserve"> Active/ terminated/ stalled/ foreclosed</w:t>
            </w:r>
            <w:r w:rsidR="00AD327A">
              <w:rPr>
                <w:rFonts w:asciiTheme="minorHAnsi" w:hAnsiTheme="minorHAnsi" w:cstheme="minorHAnsi"/>
                <w:color w:val="000000"/>
                <w:sz w:val="22"/>
                <w:szCs w:val="22"/>
              </w:rPr>
              <w:t xml:space="preserve">/ </w:t>
            </w:r>
            <w:r w:rsidR="00AD327A" w:rsidRPr="00A727C1">
              <w:rPr>
                <w:rFonts w:asciiTheme="minorHAnsi" w:hAnsiTheme="minorHAnsi" w:cstheme="minorHAnsi"/>
                <w:sz w:val="22"/>
                <w:szCs w:val="22"/>
                <w:lang w:val="en-IN" w:eastAsia="en-IN"/>
              </w:rPr>
              <w:t>Stalled Project</w:t>
            </w:r>
            <w:r w:rsidRPr="00A727C1">
              <w:rPr>
                <w:rFonts w:asciiTheme="minorHAnsi" w:hAnsiTheme="minorHAnsi" w:cstheme="minorHAnsi"/>
                <w:color w:val="000000"/>
                <w:sz w:val="22"/>
                <w:szCs w:val="22"/>
              </w:rPr>
              <w:t xml:space="preserve">. We have not received any document regarding the reason of pendency, status of recovery etc.  Considering the age of advances and in the absence of documentary evidence or appropriate actions by the company / legal recourse to recover the above advances, we have only considered the projects which are either completed or ongoing to calculate the fair value of the head, which comes out to be INR 39.89 </w:t>
            </w:r>
            <w:proofErr w:type="spellStart"/>
            <w:r w:rsidR="005A7804">
              <w:rPr>
                <w:rFonts w:asciiTheme="minorHAnsi" w:hAnsiTheme="minorHAnsi" w:cstheme="minorHAnsi"/>
                <w:color w:val="000000"/>
                <w:sz w:val="22"/>
                <w:szCs w:val="22"/>
              </w:rPr>
              <w:t>C</w:t>
            </w:r>
            <w:r w:rsidRPr="00A727C1">
              <w:rPr>
                <w:rFonts w:asciiTheme="minorHAnsi" w:hAnsiTheme="minorHAnsi" w:cstheme="minorHAnsi"/>
                <w:color w:val="000000"/>
                <w:sz w:val="22"/>
                <w:szCs w:val="22"/>
              </w:rPr>
              <w:t>rs</w:t>
            </w:r>
            <w:proofErr w:type="spellEnd"/>
            <w:r w:rsidRPr="00A727C1">
              <w:rPr>
                <w:rFonts w:asciiTheme="minorHAnsi" w:hAnsiTheme="minorHAnsi" w:cstheme="minorHAnsi"/>
                <w:color w:val="000000"/>
                <w:sz w:val="22"/>
                <w:szCs w:val="22"/>
              </w:rPr>
              <w:t xml:space="preserve">. </w:t>
            </w:r>
            <w:r w:rsidR="00AD327A">
              <w:rPr>
                <w:rFonts w:asciiTheme="minorHAnsi" w:hAnsiTheme="minorHAnsi" w:cstheme="minorHAnsi"/>
                <w:color w:val="000000"/>
                <w:sz w:val="22"/>
                <w:szCs w:val="22"/>
              </w:rPr>
              <w:t>Please not we have not considered those projects which belong to Department, as the total amount comes out negative (Liability).</w:t>
            </w:r>
          </w:p>
          <w:p w14:paraId="3933C8F3" w14:textId="619BE724" w:rsidR="00A727C1" w:rsidRPr="007D72E4" w:rsidRDefault="00A727C1"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rPr>
            </w:pPr>
            <w:r w:rsidRPr="00A727C1">
              <w:rPr>
                <w:rFonts w:asciiTheme="minorHAnsi" w:hAnsiTheme="minorHAnsi" w:cstheme="minorHAnsi"/>
                <w:color w:val="000000"/>
                <w:sz w:val="22"/>
                <w:szCs w:val="22"/>
              </w:rPr>
              <w:t xml:space="preserve">In case of liquidation, we have considered the value of completed projects to be 100% of the book value, as the projects had already completed. And for ongoing projects, projects are completed either in FY24 or in FY25 hence being conservative at least 50% of the ongoing projects will be competed. Hence, we have considered 50% of the book value in case of ongoing. Thus, the liquidation value is INR 34.08 </w:t>
            </w:r>
            <w:proofErr w:type="spellStart"/>
            <w:r w:rsidRPr="00A727C1">
              <w:rPr>
                <w:rFonts w:asciiTheme="minorHAnsi" w:hAnsiTheme="minorHAnsi" w:cstheme="minorHAnsi"/>
                <w:color w:val="000000"/>
                <w:sz w:val="22"/>
                <w:szCs w:val="22"/>
              </w:rPr>
              <w:t>Crs</w:t>
            </w:r>
            <w:proofErr w:type="spellEnd"/>
            <w:r w:rsidRPr="00A727C1">
              <w:rPr>
                <w:rFonts w:asciiTheme="minorHAnsi" w:hAnsiTheme="minorHAnsi" w:cstheme="minorHAnsi"/>
                <w:color w:val="000000"/>
                <w:sz w:val="22"/>
                <w:szCs w:val="22"/>
              </w:rPr>
              <w:t>.</w:t>
            </w:r>
          </w:p>
        </w:tc>
      </w:tr>
      <w:tr w:rsidR="00A727C1" w:rsidRPr="00694884" w14:paraId="4560618F" w14:textId="77777777" w:rsidTr="00B94297">
        <w:trPr>
          <w:trHeight w:val="288"/>
        </w:trPr>
        <w:tc>
          <w:tcPr>
            <w:tcW w:w="353" w:type="pct"/>
            <w:shd w:val="clear" w:color="auto" w:fill="9CC2E5" w:themeFill="accent1" w:themeFillTint="99"/>
            <w:vAlign w:val="bottom"/>
            <w:hideMark/>
          </w:tcPr>
          <w:p w14:paraId="27D512C8" w14:textId="77777777" w:rsidR="00A727C1" w:rsidRPr="00694884" w:rsidRDefault="00A727C1" w:rsidP="00A727C1">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c>
          <w:tcPr>
            <w:tcW w:w="739" w:type="pct"/>
            <w:shd w:val="clear" w:color="auto" w:fill="9CC2E5" w:themeFill="accent1" w:themeFillTint="99"/>
            <w:vAlign w:val="bottom"/>
            <w:hideMark/>
          </w:tcPr>
          <w:p w14:paraId="343E3BAD" w14:textId="77777777" w:rsidR="00A727C1" w:rsidRPr="00694884" w:rsidRDefault="00A727C1" w:rsidP="00A727C1">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83" w:type="pct"/>
            <w:shd w:val="clear" w:color="auto" w:fill="9CC2E5" w:themeFill="accent1" w:themeFillTint="99"/>
            <w:noWrap/>
            <w:vAlign w:val="bottom"/>
            <w:hideMark/>
          </w:tcPr>
          <w:p w14:paraId="52843E74" w14:textId="7C23C9E5" w:rsidR="00A727C1" w:rsidRPr="00694884" w:rsidRDefault="00A727C1" w:rsidP="00A727C1">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3</w:t>
            </w:r>
            <w:r w:rsidRPr="00694884">
              <w:rPr>
                <w:rFonts w:asciiTheme="minorHAnsi" w:hAnsiTheme="minorHAnsi" w:cstheme="minorHAnsi"/>
                <w:b/>
                <w:bCs/>
                <w:color w:val="000000"/>
                <w:sz w:val="22"/>
                <w:szCs w:val="22"/>
                <w:lang w:val="en-IN" w:eastAsia="en-IN"/>
              </w:rPr>
              <w:t>1.</w:t>
            </w:r>
            <w:r>
              <w:rPr>
                <w:rFonts w:asciiTheme="minorHAnsi" w:hAnsiTheme="minorHAnsi" w:cstheme="minorHAnsi"/>
                <w:b/>
                <w:bCs/>
                <w:color w:val="000000"/>
                <w:sz w:val="22"/>
                <w:szCs w:val="22"/>
                <w:lang w:val="en-IN" w:eastAsia="en-IN"/>
              </w:rPr>
              <w:t>83</w:t>
            </w:r>
          </w:p>
        </w:tc>
        <w:tc>
          <w:tcPr>
            <w:tcW w:w="447" w:type="pct"/>
            <w:shd w:val="clear" w:color="auto" w:fill="9CC2E5" w:themeFill="accent1" w:themeFillTint="99"/>
            <w:noWrap/>
            <w:vAlign w:val="bottom"/>
            <w:hideMark/>
          </w:tcPr>
          <w:p w14:paraId="365CC37B" w14:textId="04D13923" w:rsidR="00A727C1" w:rsidRPr="00694884" w:rsidRDefault="00A727C1" w:rsidP="00A727C1">
            <w:pPr>
              <w:spacing w:after="0" w:line="240" w:lineRule="auto"/>
              <w:jc w:val="center"/>
              <w:rPr>
                <w:rFonts w:asciiTheme="minorHAnsi" w:hAnsiTheme="minorHAnsi" w:cstheme="minorHAnsi"/>
                <w:b/>
                <w:bCs/>
                <w:color w:val="000000"/>
                <w:sz w:val="22"/>
                <w:szCs w:val="22"/>
                <w:lang w:val="en-IN" w:eastAsia="en-IN"/>
              </w:rPr>
            </w:pPr>
            <w:r w:rsidRPr="00A727C1">
              <w:rPr>
                <w:rFonts w:asciiTheme="minorHAnsi" w:hAnsiTheme="minorHAnsi" w:cstheme="minorHAnsi"/>
                <w:b/>
                <w:bCs/>
                <w:color w:val="000000"/>
                <w:sz w:val="22"/>
                <w:szCs w:val="22"/>
                <w:lang w:val="en-IN" w:eastAsia="en-IN"/>
              </w:rPr>
              <w:t>39.89</w:t>
            </w:r>
          </w:p>
        </w:tc>
        <w:tc>
          <w:tcPr>
            <w:tcW w:w="628" w:type="pct"/>
            <w:shd w:val="clear" w:color="auto" w:fill="9CC2E5" w:themeFill="accent1" w:themeFillTint="99"/>
            <w:noWrap/>
            <w:vAlign w:val="bottom"/>
            <w:hideMark/>
          </w:tcPr>
          <w:p w14:paraId="1FC40945" w14:textId="60F3F391" w:rsidR="00A727C1" w:rsidRPr="00694884" w:rsidRDefault="00A727C1" w:rsidP="00A727C1">
            <w:pPr>
              <w:spacing w:after="0" w:line="240" w:lineRule="auto"/>
              <w:jc w:val="center"/>
              <w:rPr>
                <w:rFonts w:asciiTheme="minorHAnsi" w:hAnsiTheme="minorHAnsi" w:cstheme="minorHAnsi"/>
                <w:b/>
                <w:bCs/>
                <w:color w:val="000000"/>
                <w:sz w:val="22"/>
                <w:szCs w:val="22"/>
                <w:lang w:val="en-IN" w:eastAsia="en-IN"/>
              </w:rPr>
            </w:pPr>
            <w:r w:rsidRPr="00A727C1">
              <w:rPr>
                <w:rFonts w:asciiTheme="minorHAnsi" w:hAnsiTheme="minorHAnsi" w:cstheme="minorHAnsi"/>
                <w:b/>
                <w:bCs/>
                <w:color w:val="000000"/>
                <w:sz w:val="22"/>
                <w:szCs w:val="22"/>
                <w:lang w:val="en-IN" w:eastAsia="en-IN"/>
              </w:rPr>
              <w:t>34.08</w:t>
            </w:r>
          </w:p>
        </w:tc>
        <w:tc>
          <w:tcPr>
            <w:tcW w:w="2349" w:type="pct"/>
            <w:shd w:val="clear" w:color="auto" w:fill="9CC2E5" w:themeFill="accent1" w:themeFillTint="99"/>
            <w:vAlign w:val="bottom"/>
            <w:hideMark/>
          </w:tcPr>
          <w:p w14:paraId="3EA46FC3" w14:textId="77777777" w:rsidR="00A727C1" w:rsidRPr="00694884" w:rsidRDefault="00A727C1" w:rsidP="00A727C1">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7D72E4" w:rsidRPr="00694884" w14:paraId="0B471882" w14:textId="77777777" w:rsidTr="007D72E4">
        <w:trPr>
          <w:trHeight w:val="288"/>
        </w:trPr>
        <w:tc>
          <w:tcPr>
            <w:tcW w:w="5000" w:type="pct"/>
            <w:gridSpan w:val="6"/>
            <w:shd w:val="clear" w:color="000000" w:fill="002060"/>
            <w:vAlign w:val="bottom"/>
            <w:hideMark/>
          </w:tcPr>
          <w:p w14:paraId="1D8B7D00" w14:textId="77777777" w:rsidR="007D72E4" w:rsidRPr="00694884" w:rsidRDefault="007D72E4" w:rsidP="00553A3D">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REMARKS &amp; NOTES: -</w:t>
            </w:r>
          </w:p>
        </w:tc>
      </w:tr>
      <w:tr w:rsidR="007D72E4" w:rsidRPr="00694884" w14:paraId="7D220E74" w14:textId="77777777" w:rsidTr="007D72E4">
        <w:trPr>
          <w:trHeight w:val="288"/>
        </w:trPr>
        <w:tc>
          <w:tcPr>
            <w:tcW w:w="5000" w:type="pct"/>
            <w:gridSpan w:val="6"/>
            <w:shd w:val="clear" w:color="auto" w:fill="auto"/>
            <w:hideMark/>
          </w:tcPr>
          <w:p w14:paraId="139D80CE" w14:textId="568493E8" w:rsidR="00A727C1" w:rsidRPr="00AD327A" w:rsidRDefault="00A727C1" w:rsidP="00AD327A">
            <w:pPr>
              <w:pStyle w:val="ListParagraph"/>
              <w:numPr>
                <w:ilvl w:val="0"/>
                <w:numId w:val="73"/>
              </w:numPr>
              <w:spacing w:before="240" w:after="0" w:line="276" w:lineRule="auto"/>
              <w:ind w:left="322" w:right="33"/>
              <w:jc w:val="both"/>
              <w:rPr>
                <w:rFonts w:asciiTheme="minorHAnsi" w:hAnsiTheme="minorHAnsi" w:cstheme="minorHAnsi"/>
                <w:i/>
                <w:iCs/>
                <w:sz w:val="20"/>
                <w:szCs w:val="20"/>
                <w:lang w:val="en-IN" w:eastAsia="en-IN"/>
              </w:rPr>
            </w:pPr>
            <w:r w:rsidRPr="00AD327A">
              <w:rPr>
                <w:rFonts w:asciiTheme="minorHAnsi" w:hAnsiTheme="minorHAnsi" w:cstheme="minorHAnsi"/>
                <w:i/>
                <w:iCs/>
                <w:sz w:val="20"/>
                <w:szCs w:val="20"/>
                <w:lang w:val="en-IN" w:eastAsia="en-IN"/>
              </w:rPr>
              <w:t>Assessment is done based on the details which the lender provided to us on our queries.</w:t>
            </w:r>
          </w:p>
          <w:p w14:paraId="1C631683" w14:textId="02C39D96" w:rsidR="00A727C1" w:rsidRPr="00AD327A" w:rsidRDefault="00A727C1" w:rsidP="00AD327A">
            <w:pPr>
              <w:pStyle w:val="ListParagraph"/>
              <w:numPr>
                <w:ilvl w:val="0"/>
                <w:numId w:val="73"/>
              </w:numPr>
              <w:spacing w:after="0" w:line="276" w:lineRule="auto"/>
              <w:ind w:left="322" w:right="33"/>
              <w:jc w:val="both"/>
              <w:rPr>
                <w:rFonts w:asciiTheme="minorHAnsi" w:hAnsiTheme="minorHAnsi" w:cstheme="minorHAnsi"/>
                <w:i/>
                <w:iCs/>
                <w:sz w:val="20"/>
                <w:szCs w:val="20"/>
                <w:lang w:val="en-IN" w:eastAsia="en-IN"/>
              </w:rPr>
            </w:pPr>
            <w:r w:rsidRPr="00AD327A">
              <w:rPr>
                <w:rFonts w:asciiTheme="minorHAnsi" w:hAnsiTheme="minorHAnsi" w:cstheme="minorHAnsi"/>
                <w:i/>
                <w:iCs/>
                <w:sz w:val="20"/>
                <w:szCs w:val="20"/>
                <w:lang w:val="en-IN" w:eastAsia="en-IN"/>
              </w:rPr>
              <w:lastRenderedPageBreak/>
              <w:t>Status &amp; Outstanding amount are provided by the lenders.</w:t>
            </w:r>
          </w:p>
          <w:p w14:paraId="2063517F" w14:textId="258FFC07" w:rsidR="00A727C1" w:rsidRPr="00AD327A" w:rsidRDefault="00A727C1" w:rsidP="00AD327A">
            <w:pPr>
              <w:pStyle w:val="ListParagraph"/>
              <w:numPr>
                <w:ilvl w:val="0"/>
                <w:numId w:val="73"/>
              </w:numPr>
              <w:spacing w:after="0" w:line="276" w:lineRule="auto"/>
              <w:ind w:left="322" w:right="33"/>
              <w:jc w:val="both"/>
              <w:rPr>
                <w:rFonts w:asciiTheme="minorHAnsi" w:hAnsiTheme="minorHAnsi" w:cstheme="minorHAnsi"/>
                <w:i/>
                <w:iCs/>
                <w:sz w:val="20"/>
                <w:szCs w:val="20"/>
                <w:lang w:val="en-IN" w:eastAsia="en-IN"/>
              </w:rPr>
            </w:pPr>
            <w:r w:rsidRPr="00AD327A">
              <w:rPr>
                <w:rFonts w:asciiTheme="minorHAnsi" w:hAnsiTheme="minorHAnsi" w:cstheme="minorHAnsi"/>
                <w:i/>
                <w:iCs/>
                <w:sz w:val="20"/>
                <w:szCs w:val="20"/>
                <w:lang w:val="en-IN" w:eastAsia="en-IN"/>
              </w:rPr>
              <w:t>Basis of the assessment is mentioned against each line item based on the information provided to us by the lender.</w:t>
            </w:r>
          </w:p>
          <w:p w14:paraId="1D3A2791" w14:textId="269A3C40" w:rsidR="00A727C1" w:rsidRPr="00AD327A" w:rsidRDefault="00A727C1" w:rsidP="00AD327A">
            <w:pPr>
              <w:pStyle w:val="ListParagraph"/>
              <w:numPr>
                <w:ilvl w:val="0"/>
                <w:numId w:val="73"/>
              </w:numPr>
              <w:spacing w:after="0" w:line="276" w:lineRule="auto"/>
              <w:ind w:left="322" w:right="33"/>
              <w:jc w:val="both"/>
              <w:rPr>
                <w:rFonts w:asciiTheme="minorHAnsi" w:hAnsiTheme="minorHAnsi" w:cstheme="minorHAnsi"/>
                <w:i/>
                <w:iCs/>
                <w:sz w:val="20"/>
                <w:szCs w:val="20"/>
                <w:lang w:val="en-IN" w:eastAsia="en-IN"/>
              </w:rPr>
            </w:pPr>
            <w:r w:rsidRPr="00AD327A">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4183ECD9" w14:textId="3F1DC86C" w:rsidR="007D72E4" w:rsidRPr="00694884" w:rsidRDefault="00A727C1" w:rsidP="00AD327A">
            <w:pPr>
              <w:pStyle w:val="ListParagraph"/>
              <w:numPr>
                <w:ilvl w:val="0"/>
                <w:numId w:val="73"/>
              </w:numPr>
              <w:spacing w:line="276" w:lineRule="auto"/>
              <w:ind w:left="322" w:right="33"/>
              <w:jc w:val="both"/>
              <w:rPr>
                <w:rFonts w:asciiTheme="minorHAnsi" w:hAnsiTheme="minorHAnsi" w:cstheme="minorHAnsi"/>
                <w:i/>
                <w:iCs/>
                <w:color w:val="000000"/>
                <w:sz w:val="22"/>
                <w:szCs w:val="22"/>
                <w:lang w:val="en-IN" w:eastAsia="en-IN"/>
              </w:rPr>
            </w:pPr>
            <w:r w:rsidRPr="00AD327A">
              <w:rPr>
                <w:rFonts w:asciiTheme="minorHAnsi" w:hAnsiTheme="minorHAnsi" w:cstheme="minorHAnsi"/>
                <w:i/>
                <w:iCs/>
                <w:sz w:val="20"/>
                <w:szCs w:val="20"/>
                <w:lang w:val="en-IN" w:eastAsia="en-IN"/>
              </w:rPr>
              <w:t xml:space="preserve"> There is no fixed criteria, formula or norm for the Valuation of Current Assets. It is purely based on the individual assessment and may differ from valuer to valuer based on the practicality he/ she </w:t>
            </w:r>
            <w:r w:rsidR="00AD327A" w:rsidRPr="00AD327A">
              <w:rPr>
                <w:rFonts w:asciiTheme="minorHAnsi" w:hAnsiTheme="minorHAnsi" w:cstheme="minorHAnsi"/>
                <w:i/>
                <w:iCs/>
                <w:sz w:val="20"/>
                <w:szCs w:val="20"/>
                <w:lang w:val="en-IN" w:eastAsia="en-IN"/>
              </w:rPr>
              <w:t>analyses</w:t>
            </w:r>
            <w:r w:rsidRPr="00AD327A">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1E917F3D" w14:textId="77777777" w:rsidR="007D72E4" w:rsidRDefault="007D72E4" w:rsidP="007D72E4">
      <w:pPr>
        <w:ind w:left="-284"/>
        <w:rPr>
          <w:rFonts w:ascii="Arial" w:hAnsi="Arial" w:cs="Arial"/>
          <w:b/>
          <w:bCs/>
          <w:sz w:val="22"/>
          <w:szCs w:val="22"/>
        </w:rPr>
      </w:pPr>
    </w:p>
    <w:tbl>
      <w:tblPr>
        <w:tblW w:w="55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120"/>
        <w:gridCol w:w="1416"/>
        <w:gridCol w:w="1561"/>
        <w:gridCol w:w="2402"/>
      </w:tblGrid>
      <w:tr w:rsidR="00D35F5E" w:rsidRPr="00A727C1" w14:paraId="3C258618" w14:textId="77777777" w:rsidTr="00B94297">
        <w:trPr>
          <w:trHeight w:val="288"/>
        </w:trPr>
        <w:tc>
          <w:tcPr>
            <w:tcW w:w="5000" w:type="pct"/>
            <w:gridSpan w:val="5"/>
            <w:shd w:val="clear" w:color="auto" w:fill="9CC2E5" w:themeFill="accent1" w:themeFillTint="99"/>
            <w:noWrap/>
            <w:hideMark/>
          </w:tcPr>
          <w:p w14:paraId="33576E0C" w14:textId="28E67ACA" w:rsidR="00D35F5E" w:rsidRPr="00A727C1" w:rsidRDefault="00A727C1" w:rsidP="00AD327A">
            <w:pPr>
              <w:spacing w:after="0" w:line="360" w:lineRule="auto"/>
              <w:rPr>
                <w:rFonts w:asciiTheme="minorHAnsi" w:hAnsiTheme="minorHAnsi" w:cstheme="minorHAnsi"/>
                <w:sz w:val="22"/>
                <w:szCs w:val="22"/>
                <w:lang w:val="en-IN" w:eastAsia="en-IN"/>
              </w:rPr>
            </w:pPr>
            <w:r>
              <w:rPr>
                <w:rFonts w:asciiTheme="minorHAnsi" w:hAnsiTheme="minorHAnsi" w:cstheme="minorHAnsi"/>
                <w:b/>
                <w:bCs/>
                <w:sz w:val="22"/>
                <w:szCs w:val="22"/>
                <w:lang w:val="en-IN" w:eastAsia="en-IN"/>
              </w:rPr>
              <w:t xml:space="preserve">Table – 5 </w:t>
            </w:r>
            <w:r w:rsidR="00D35F5E" w:rsidRPr="00A727C1">
              <w:rPr>
                <w:rFonts w:asciiTheme="minorHAnsi" w:hAnsiTheme="minorHAnsi" w:cstheme="minorHAnsi"/>
                <w:b/>
                <w:bCs/>
                <w:sz w:val="22"/>
                <w:szCs w:val="22"/>
                <w:lang w:val="en-IN" w:eastAsia="en-IN"/>
              </w:rPr>
              <w:t>Schedule of Advances to vendors/contractors</w:t>
            </w:r>
          </w:p>
        </w:tc>
      </w:tr>
      <w:tr w:rsidR="00D35F5E" w:rsidRPr="00A727C1" w14:paraId="0FFE4BAA" w14:textId="77777777" w:rsidTr="00816224">
        <w:trPr>
          <w:trHeight w:val="1395"/>
        </w:trPr>
        <w:tc>
          <w:tcPr>
            <w:tcW w:w="715" w:type="pct"/>
            <w:shd w:val="clear" w:color="000000" w:fill="002060"/>
            <w:noWrap/>
            <w:vAlign w:val="center"/>
            <w:hideMark/>
          </w:tcPr>
          <w:p w14:paraId="0696285B" w14:textId="77777777" w:rsidR="00F16597" w:rsidRPr="00A727C1" w:rsidRDefault="00F16597" w:rsidP="00AD327A">
            <w:pPr>
              <w:spacing w:after="0" w:line="360" w:lineRule="auto"/>
              <w:jc w:val="center"/>
              <w:rPr>
                <w:rFonts w:asciiTheme="minorHAnsi" w:hAnsiTheme="minorHAnsi" w:cstheme="minorHAnsi"/>
                <w:b/>
                <w:bCs/>
                <w:color w:val="FFFFFF"/>
                <w:sz w:val="22"/>
                <w:szCs w:val="22"/>
                <w:lang w:val="en-IN" w:eastAsia="en-IN"/>
              </w:rPr>
            </w:pPr>
            <w:r w:rsidRPr="00A727C1">
              <w:rPr>
                <w:rFonts w:asciiTheme="minorHAnsi" w:hAnsiTheme="minorHAnsi" w:cstheme="minorHAnsi"/>
                <w:b/>
                <w:bCs/>
                <w:color w:val="FFFFFF"/>
                <w:sz w:val="22"/>
                <w:szCs w:val="22"/>
                <w:lang w:val="en-IN" w:eastAsia="en-IN"/>
              </w:rPr>
              <w:t xml:space="preserve"> Sector </w:t>
            </w:r>
          </w:p>
        </w:tc>
        <w:tc>
          <w:tcPr>
            <w:tcW w:w="1573" w:type="pct"/>
            <w:shd w:val="clear" w:color="000000" w:fill="002060"/>
            <w:noWrap/>
            <w:vAlign w:val="center"/>
            <w:hideMark/>
          </w:tcPr>
          <w:p w14:paraId="4996D22C" w14:textId="77777777" w:rsidR="00F16597" w:rsidRPr="00A727C1" w:rsidRDefault="00F16597" w:rsidP="00AD327A">
            <w:pPr>
              <w:spacing w:after="0" w:line="360" w:lineRule="auto"/>
              <w:jc w:val="center"/>
              <w:rPr>
                <w:rFonts w:asciiTheme="minorHAnsi" w:hAnsiTheme="minorHAnsi" w:cstheme="minorHAnsi"/>
                <w:b/>
                <w:bCs/>
                <w:color w:val="FFFFFF"/>
                <w:sz w:val="22"/>
                <w:szCs w:val="22"/>
                <w:lang w:val="en-IN" w:eastAsia="en-IN"/>
              </w:rPr>
            </w:pPr>
            <w:r w:rsidRPr="00A727C1">
              <w:rPr>
                <w:rFonts w:asciiTheme="minorHAnsi" w:hAnsiTheme="minorHAnsi" w:cstheme="minorHAnsi"/>
                <w:b/>
                <w:bCs/>
                <w:color w:val="FFFFFF"/>
                <w:sz w:val="22"/>
                <w:szCs w:val="22"/>
                <w:lang w:val="en-IN" w:eastAsia="en-IN"/>
              </w:rPr>
              <w:t xml:space="preserve"> Project  </w:t>
            </w:r>
          </w:p>
        </w:tc>
        <w:tc>
          <w:tcPr>
            <w:tcW w:w="714" w:type="pct"/>
            <w:shd w:val="clear" w:color="000000" w:fill="002060"/>
            <w:noWrap/>
            <w:vAlign w:val="center"/>
            <w:hideMark/>
          </w:tcPr>
          <w:p w14:paraId="3A09B4C8" w14:textId="77777777" w:rsidR="00F16597" w:rsidRPr="00A727C1" w:rsidRDefault="00F16597" w:rsidP="00AD327A">
            <w:pPr>
              <w:spacing w:after="0" w:line="360" w:lineRule="auto"/>
              <w:jc w:val="center"/>
              <w:rPr>
                <w:rFonts w:asciiTheme="minorHAnsi" w:hAnsiTheme="minorHAnsi" w:cstheme="minorHAnsi"/>
                <w:b/>
                <w:bCs/>
                <w:color w:val="FFFFFF"/>
                <w:sz w:val="22"/>
                <w:szCs w:val="22"/>
                <w:lang w:val="en-IN" w:eastAsia="en-IN"/>
              </w:rPr>
            </w:pPr>
            <w:r w:rsidRPr="00A727C1">
              <w:rPr>
                <w:rFonts w:asciiTheme="minorHAnsi" w:hAnsiTheme="minorHAnsi" w:cstheme="minorHAnsi"/>
                <w:b/>
                <w:bCs/>
                <w:color w:val="FFFFFF"/>
                <w:sz w:val="22"/>
                <w:szCs w:val="22"/>
                <w:lang w:val="en-IN" w:eastAsia="en-IN"/>
              </w:rPr>
              <w:t xml:space="preserve"> Net Amount </w:t>
            </w:r>
          </w:p>
        </w:tc>
        <w:tc>
          <w:tcPr>
            <w:tcW w:w="787" w:type="pct"/>
            <w:shd w:val="clear" w:color="000000" w:fill="002060"/>
            <w:vAlign w:val="center"/>
            <w:hideMark/>
          </w:tcPr>
          <w:p w14:paraId="21692B7C" w14:textId="77777777" w:rsidR="00F16597" w:rsidRPr="00A727C1" w:rsidRDefault="00F16597" w:rsidP="00AD327A">
            <w:pPr>
              <w:spacing w:after="0" w:line="360" w:lineRule="auto"/>
              <w:jc w:val="center"/>
              <w:rPr>
                <w:rFonts w:asciiTheme="minorHAnsi" w:hAnsiTheme="minorHAnsi" w:cstheme="minorHAnsi"/>
                <w:b/>
                <w:bCs/>
                <w:i/>
                <w:iCs/>
                <w:color w:val="FFFFFF"/>
                <w:sz w:val="22"/>
                <w:szCs w:val="22"/>
                <w:lang w:val="en-IN" w:eastAsia="en-IN"/>
              </w:rPr>
            </w:pPr>
            <w:r w:rsidRPr="00A727C1">
              <w:rPr>
                <w:rFonts w:asciiTheme="minorHAnsi" w:hAnsiTheme="minorHAnsi" w:cstheme="minorHAnsi"/>
                <w:b/>
                <w:bCs/>
                <w:i/>
                <w:iCs/>
                <w:color w:val="FFFFFF"/>
                <w:sz w:val="22"/>
                <w:szCs w:val="22"/>
                <w:lang w:val="en-IN" w:eastAsia="en-IN"/>
              </w:rPr>
              <w:t>Project Status</w:t>
            </w:r>
            <w:r w:rsidRPr="00A727C1">
              <w:rPr>
                <w:rFonts w:asciiTheme="minorHAnsi" w:hAnsiTheme="minorHAnsi" w:cstheme="minorHAnsi"/>
                <w:b/>
                <w:bCs/>
                <w:i/>
                <w:iCs/>
                <w:color w:val="FFFFFF"/>
                <w:sz w:val="22"/>
                <w:szCs w:val="22"/>
                <w:lang w:val="en-IN" w:eastAsia="en-IN"/>
              </w:rPr>
              <w:br/>
              <w:t>Active/ terminated/ stalled/ foreclosed</w:t>
            </w:r>
          </w:p>
        </w:tc>
        <w:tc>
          <w:tcPr>
            <w:tcW w:w="1210" w:type="pct"/>
            <w:shd w:val="clear" w:color="000000" w:fill="002060"/>
            <w:vAlign w:val="center"/>
            <w:hideMark/>
          </w:tcPr>
          <w:p w14:paraId="5AB5EAD1" w14:textId="77777777" w:rsidR="00F16597" w:rsidRPr="00A727C1" w:rsidRDefault="00F16597" w:rsidP="00AD327A">
            <w:pPr>
              <w:spacing w:after="0" w:line="360" w:lineRule="auto"/>
              <w:jc w:val="center"/>
              <w:rPr>
                <w:rFonts w:asciiTheme="minorHAnsi" w:hAnsiTheme="minorHAnsi" w:cstheme="minorHAnsi"/>
                <w:b/>
                <w:bCs/>
                <w:i/>
                <w:iCs/>
                <w:color w:val="FFFFFF"/>
                <w:sz w:val="22"/>
                <w:szCs w:val="22"/>
                <w:lang w:val="en-IN" w:eastAsia="en-IN"/>
              </w:rPr>
            </w:pPr>
            <w:r w:rsidRPr="00A727C1">
              <w:rPr>
                <w:rFonts w:asciiTheme="minorHAnsi" w:hAnsiTheme="minorHAnsi" w:cstheme="minorHAnsi"/>
                <w:b/>
                <w:bCs/>
                <w:i/>
                <w:iCs/>
                <w:color w:val="FFFFFF"/>
                <w:sz w:val="22"/>
                <w:szCs w:val="22"/>
                <w:lang w:val="en-IN" w:eastAsia="en-IN"/>
              </w:rPr>
              <w:t>When was this amount billed/ period since when the amount is standing in books</w:t>
            </w:r>
          </w:p>
        </w:tc>
      </w:tr>
      <w:tr w:rsidR="00D35F5E" w:rsidRPr="00A727C1" w14:paraId="0D003E05" w14:textId="77777777" w:rsidTr="00816224">
        <w:trPr>
          <w:trHeight w:val="288"/>
        </w:trPr>
        <w:tc>
          <w:tcPr>
            <w:tcW w:w="715" w:type="pct"/>
            <w:shd w:val="clear" w:color="auto" w:fill="auto"/>
            <w:noWrap/>
            <w:vAlign w:val="center"/>
            <w:hideMark/>
          </w:tcPr>
          <w:p w14:paraId="29A9764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652B3A23" w14:textId="36568662" w:rsidR="00F16597" w:rsidRPr="00A727C1" w:rsidRDefault="00D35F5E"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Ambedkar Nagar</w:t>
            </w:r>
          </w:p>
        </w:tc>
        <w:tc>
          <w:tcPr>
            <w:tcW w:w="714" w:type="pct"/>
            <w:shd w:val="clear" w:color="auto" w:fill="auto"/>
            <w:noWrap/>
            <w:vAlign w:val="center"/>
            <w:hideMark/>
          </w:tcPr>
          <w:p w14:paraId="46624155" w14:textId="39DAD7B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144.46</w:t>
            </w:r>
          </w:p>
        </w:tc>
        <w:tc>
          <w:tcPr>
            <w:tcW w:w="787" w:type="pct"/>
            <w:shd w:val="clear" w:color="auto" w:fill="auto"/>
            <w:noWrap/>
            <w:vAlign w:val="center"/>
            <w:hideMark/>
          </w:tcPr>
          <w:p w14:paraId="427133F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BE28B2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46EE3C89" w14:textId="77777777" w:rsidTr="00816224">
        <w:trPr>
          <w:trHeight w:val="288"/>
        </w:trPr>
        <w:tc>
          <w:tcPr>
            <w:tcW w:w="715" w:type="pct"/>
            <w:shd w:val="clear" w:color="auto" w:fill="auto"/>
            <w:noWrap/>
            <w:vAlign w:val="center"/>
            <w:hideMark/>
          </w:tcPr>
          <w:p w14:paraId="5D57EEC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1171160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Amravathi</w:t>
            </w:r>
            <w:proofErr w:type="spellEnd"/>
          </w:p>
        </w:tc>
        <w:tc>
          <w:tcPr>
            <w:tcW w:w="714" w:type="pct"/>
            <w:shd w:val="clear" w:color="auto" w:fill="auto"/>
            <w:noWrap/>
            <w:vAlign w:val="center"/>
            <w:hideMark/>
          </w:tcPr>
          <w:p w14:paraId="3A66BF12" w14:textId="687EADC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0.06</w:t>
            </w:r>
          </w:p>
        </w:tc>
        <w:tc>
          <w:tcPr>
            <w:tcW w:w="787" w:type="pct"/>
            <w:shd w:val="clear" w:color="auto" w:fill="auto"/>
            <w:noWrap/>
            <w:vAlign w:val="center"/>
            <w:hideMark/>
          </w:tcPr>
          <w:p w14:paraId="12BCD5A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715E3A4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Jan-18</w:t>
            </w:r>
          </w:p>
        </w:tc>
      </w:tr>
      <w:tr w:rsidR="00D35F5E" w:rsidRPr="00A727C1" w14:paraId="04E4C997" w14:textId="77777777" w:rsidTr="00816224">
        <w:trPr>
          <w:trHeight w:val="288"/>
        </w:trPr>
        <w:tc>
          <w:tcPr>
            <w:tcW w:w="715" w:type="pct"/>
            <w:shd w:val="clear" w:color="auto" w:fill="auto"/>
            <w:noWrap/>
            <w:vAlign w:val="center"/>
            <w:hideMark/>
          </w:tcPr>
          <w:p w14:paraId="3C953B1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4408F41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AMROHA</w:t>
            </w:r>
          </w:p>
        </w:tc>
        <w:tc>
          <w:tcPr>
            <w:tcW w:w="714" w:type="pct"/>
            <w:shd w:val="clear" w:color="auto" w:fill="auto"/>
            <w:noWrap/>
            <w:vAlign w:val="center"/>
            <w:hideMark/>
          </w:tcPr>
          <w:p w14:paraId="2687FCAE" w14:textId="4C24BDD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76.91</w:t>
            </w:r>
          </w:p>
        </w:tc>
        <w:tc>
          <w:tcPr>
            <w:tcW w:w="787" w:type="pct"/>
            <w:shd w:val="clear" w:color="auto" w:fill="auto"/>
            <w:noWrap/>
            <w:vAlign w:val="center"/>
            <w:hideMark/>
          </w:tcPr>
          <w:p w14:paraId="49F5642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60FBD7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191BD60D" w14:textId="77777777" w:rsidTr="00816224">
        <w:trPr>
          <w:trHeight w:val="288"/>
        </w:trPr>
        <w:tc>
          <w:tcPr>
            <w:tcW w:w="715" w:type="pct"/>
            <w:shd w:val="clear" w:color="auto" w:fill="auto"/>
            <w:noWrap/>
            <w:vAlign w:val="center"/>
            <w:hideMark/>
          </w:tcPr>
          <w:p w14:paraId="5816584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6C45A55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Annad</w:t>
            </w:r>
            <w:proofErr w:type="spellEnd"/>
            <w:r w:rsidRPr="00A727C1">
              <w:rPr>
                <w:rFonts w:asciiTheme="minorHAnsi" w:hAnsiTheme="minorHAnsi" w:cstheme="minorHAnsi"/>
                <w:sz w:val="22"/>
                <w:szCs w:val="22"/>
                <w:lang w:val="en-IN" w:eastAsia="en-IN"/>
              </w:rPr>
              <w:t xml:space="preserve"> Vilas-3054</w:t>
            </w:r>
          </w:p>
        </w:tc>
        <w:tc>
          <w:tcPr>
            <w:tcW w:w="714" w:type="pct"/>
            <w:shd w:val="clear" w:color="auto" w:fill="auto"/>
            <w:noWrap/>
            <w:vAlign w:val="center"/>
            <w:hideMark/>
          </w:tcPr>
          <w:p w14:paraId="46E5A725" w14:textId="2A5D426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19.08</w:t>
            </w:r>
          </w:p>
        </w:tc>
        <w:tc>
          <w:tcPr>
            <w:tcW w:w="787" w:type="pct"/>
            <w:shd w:val="clear" w:color="auto" w:fill="auto"/>
            <w:noWrap/>
            <w:vAlign w:val="center"/>
            <w:hideMark/>
          </w:tcPr>
          <w:p w14:paraId="7349FF7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8DB88C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Jun-18</w:t>
            </w:r>
          </w:p>
        </w:tc>
      </w:tr>
      <w:tr w:rsidR="00D35F5E" w:rsidRPr="00A727C1" w14:paraId="3BAA7235" w14:textId="77777777" w:rsidTr="00816224">
        <w:trPr>
          <w:trHeight w:val="288"/>
        </w:trPr>
        <w:tc>
          <w:tcPr>
            <w:tcW w:w="715" w:type="pct"/>
            <w:shd w:val="clear" w:color="auto" w:fill="auto"/>
            <w:noWrap/>
            <w:vAlign w:val="center"/>
            <w:hideMark/>
          </w:tcPr>
          <w:p w14:paraId="5BEF5F6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092BD27B" w14:textId="10882DC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 xml:space="preserve">Kochi </w:t>
            </w:r>
            <w:proofErr w:type="spellStart"/>
            <w:r w:rsidRPr="00A727C1">
              <w:rPr>
                <w:rFonts w:asciiTheme="minorHAnsi" w:hAnsiTheme="minorHAnsi" w:cstheme="minorHAnsi"/>
                <w:sz w:val="22"/>
                <w:szCs w:val="22"/>
                <w:lang w:val="en-IN" w:eastAsia="en-IN"/>
              </w:rPr>
              <w:t>Kootanad</w:t>
            </w:r>
            <w:proofErr w:type="spellEnd"/>
            <w:r w:rsidRPr="00A727C1">
              <w:rPr>
                <w:rFonts w:asciiTheme="minorHAnsi" w:hAnsiTheme="minorHAnsi" w:cstheme="minorHAnsi"/>
                <w:sz w:val="22"/>
                <w:szCs w:val="22"/>
                <w:lang w:val="en-IN" w:eastAsia="en-IN"/>
              </w:rPr>
              <w:t xml:space="preserve"> Bangalore Mangalore Pipeline Project</w:t>
            </w:r>
          </w:p>
        </w:tc>
        <w:tc>
          <w:tcPr>
            <w:tcW w:w="714" w:type="pct"/>
            <w:shd w:val="clear" w:color="auto" w:fill="auto"/>
            <w:noWrap/>
            <w:vAlign w:val="center"/>
            <w:hideMark/>
          </w:tcPr>
          <w:p w14:paraId="713666E9" w14:textId="1CCE19A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-0.64</w:t>
            </w:r>
          </w:p>
        </w:tc>
        <w:tc>
          <w:tcPr>
            <w:tcW w:w="787" w:type="pct"/>
            <w:shd w:val="clear" w:color="auto" w:fill="auto"/>
            <w:noWrap/>
            <w:vAlign w:val="center"/>
            <w:hideMark/>
          </w:tcPr>
          <w:p w14:paraId="4F16FB9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FBFC9B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D52936A" w14:textId="77777777" w:rsidTr="00816224">
        <w:trPr>
          <w:trHeight w:val="288"/>
        </w:trPr>
        <w:tc>
          <w:tcPr>
            <w:tcW w:w="715" w:type="pct"/>
            <w:shd w:val="clear" w:color="auto" w:fill="auto"/>
            <w:noWrap/>
            <w:vAlign w:val="center"/>
            <w:hideMark/>
          </w:tcPr>
          <w:p w14:paraId="14EC3758" w14:textId="53502DC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4513E78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Annampally</w:t>
            </w:r>
            <w:proofErr w:type="spellEnd"/>
          </w:p>
        </w:tc>
        <w:tc>
          <w:tcPr>
            <w:tcW w:w="714" w:type="pct"/>
            <w:shd w:val="clear" w:color="auto" w:fill="auto"/>
            <w:noWrap/>
            <w:vAlign w:val="center"/>
            <w:hideMark/>
          </w:tcPr>
          <w:p w14:paraId="27A55D70" w14:textId="61BCDD4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-0.00</w:t>
            </w:r>
          </w:p>
        </w:tc>
        <w:tc>
          <w:tcPr>
            <w:tcW w:w="787" w:type="pct"/>
            <w:shd w:val="clear" w:color="auto" w:fill="auto"/>
            <w:noWrap/>
            <w:vAlign w:val="center"/>
            <w:hideMark/>
          </w:tcPr>
          <w:p w14:paraId="0DFE6B2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4618C5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26E4CF57" w14:textId="77777777" w:rsidTr="00816224">
        <w:trPr>
          <w:trHeight w:val="288"/>
        </w:trPr>
        <w:tc>
          <w:tcPr>
            <w:tcW w:w="715" w:type="pct"/>
            <w:shd w:val="clear" w:color="auto" w:fill="auto"/>
            <w:noWrap/>
            <w:vAlign w:val="center"/>
            <w:hideMark/>
          </w:tcPr>
          <w:p w14:paraId="43EE3C39" w14:textId="45F96EB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2589341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Anuppur</w:t>
            </w:r>
            <w:proofErr w:type="spellEnd"/>
          </w:p>
        </w:tc>
        <w:tc>
          <w:tcPr>
            <w:tcW w:w="714" w:type="pct"/>
            <w:shd w:val="clear" w:color="auto" w:fill="auto"/>
            <w:noWrap/>
            <w:vAlign w:val="center"/>
            <w:hideMark/>
          </w:tcPr>
          <w:p w14:paraId="1B9F5675" w14:textId="604024F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26.53</w:t>
            </w:r>
          </w:p>
        </w:tc>
        <w:tc>
          <w:tcPr>
            <w:tcW w:w="787" w:type="pct"/>
            <w:shd w:val="clear" w:color="auto" w:fill="auto"/>
            <w:noWrap/>
            <w:vAlign w:val="center"/>
            <w:hideMark/>
          </w:tcPr>
          <w:p w14:paraId="4AC477A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E2F47D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2556F55D" w14:textId="77777777" w:rsidTr="00816224">
        <w:trPr>
          <w:trHeight w:val="288"/>
        </w:trPr>
        <w:tc>
          <w:tcPr>
            <w:tcW w:w="715" w:type="pct"/>
            <w:shd w:val="clear" w:color="auto" w:fill="auto"/>
            <w:noWrap/>
            <w:vAlign w:val="center"/>
            <w:hideMark/>
          </w:tcPr>
          <w:p w14:paraId="32F2FF5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2F3B8CE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Assam 19</w:t>
            </w:r>
          </w:p>
        </w:tc>
        <w:tc>
          <w:tcPr>
            <w:tcW w:w="714" w:type="pct"/>
            <w:shd w:val="clear" w:color="auto" w:fill="auto"/>
            <w:noWrap/>
            <w:vAlign w:val="center"/>
            <w:hideMark/>
          </w:tcPr>
          <w:p w14:paraId="1A99F00F" w14:textId="5A91A74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0.00</w:t>
            </w:r>
          </w:p>
        </w:tc>
        <w:tc>
          <w:tcPr>
            <w:tcW w:w="787" w:type="pct"/>
            <w:shd w:val="clear" w:color="auto" w:fill="auto"/>
            <w:noWrap/>
            <w:vAlign w:val="center"/>
            <w:hideMark/>
          </w:tcPr>
          <w:p w14:paraId="1E9B3D6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448E621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Mar-16</w:t>
            </w:r>
          </w:p>
        </w:tc>
      </w:tr>
      <w:tr w:rsidR="00D35F5E" w:rsidRPr="00A727C1" w14:paraId="02919230" w14:textId="77777777" w:rsidTr="00816224">
        <w:trPr>
          <w:trHeight w:val="288"/>
        </w:trPr>
        <w:tc>
          <w:tcPr>
            <w:tcW w:w="715" w:type="pct"/>
            <w:shd w:val="clear" w:color="auto" w:fill="auto"/>
            <w:noWrap/>
            <w:vAlign w:val="center"/>
            <w:hideMark/>
          </w:tcPr>
          <w:p w14:paraId="140FA9C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37F2267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Assam 25</w:t>
            </w:r>
          </w:p>
        </w:tc>
        <w:tc>
          <w:tcPr>
            <w:tcW w:w="714" w:type="pct"/>
            <w:shd w:val="clear" w:color="auto" w:fill="auto"/>
            <w:noWrap/>
            <w:vAlign w:val="center"/>
            <w:hideMark/>
          </w:tcPr>
          <w:p w14:paraId="5FB99863" w14:textId="1DF38C8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18.07</w:t>
            </w:r>
          </w:p>
        </w:tc>
        <w:tc>
          <w:tcPr>
            <w:tcW w:w="787" w:type="pct"/>
            <w:shd w:val="clear" w:color="auto" w:fill="auto"/>
            <w:noWrap/>
            <w:vAlign w:val="center"/>
            <w:hideMark/>
          </w:tcPr>
          <w:p w14:paraId="6E17F7E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88E9FB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44E549EA" w14:textId="77777777" w:rsidTr="00816224">
        <w:trPr>
          <w:trHeight w:val="288"/>
        </w:trPr>
        <w:tc>
          <w:tcPr>
            <w:tcW w:w="715" w:type="pct"/>
            <w:shd w:val="clear" w:color="auto" w:fill="auto"/>
            <w:noWrap/>
            <w:vAlign w:val="center"/>
            <w:hideMark/>
          </w:tcPr>
          <w:p w14:paraId="25A1EE1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5037BA1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BAPL</w:t>
            </w:r>
          </w:p>
        </w:tc>
        <w:tc>
          <w:tcPr>
            <w:tcW w:w="714" w:type="pct"/>
            <w:shd w:val="clear" w:color="auto" w:fill="auto"/>
            <w:noWrap/>
            <w:vAlign w:val="center"/>
            <w:hideMark/>
          </w:tcPr>
          <w:p w14:paraId="04EB6ECF" w14:textId="24F0E91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0.29</w:t>
            </w:r>
          </w:p>
        </w:tc>
        <w:tc>
          <w:tcPr>
            <w:tcW w:w="787" w:type="pct"/>
            <w:shd w:val="clear" w:color="auto" w:fill="auto"/>
            <w:noWrap/>
            <w:vAlign w:val="center"/>
            <w:hideMark/>
          </w:tcPr>
          <w:p w14:paraId="5706BC3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38703D1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Jun-20</w:t>
            </w:r>
          </w:p>
        </w:tc>
      </w:tr>
      <w:tr w:rsidR="00D35F5E" w:rsidRPr="00A727C1" w14:paraId="21BA7A86" w14:textId="77777777" w:rsidTr="00816224">
        <w:trPr>
          <w:trHeight w:val="288"/>
        </w:trPr>
        <w:tc>
          <w:tcPr>
            <w:tcW w:w="715" w:type="pct"/>
            <w:shd w:val="clear" w:color="auto" w:fill="auto"/>
            <w:noWrap/>
            <w:vAlign w:val="center"/>
            <w:hideMark/>
          </w:tcPr>
          <w:p w14:paraId="2B5181A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70E8CAB9" w14:textId="0D18E4C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BHUJ TW02</w:t>
            </w:r>
          </w:p>
        </w:tc>
        <w:tc>
          <w:tcPr>
            <w:tcW w:w="714" w:type="pct"/>
            <w:shd w:val="clear" w:color="auto" w:fill="auto"/>
            <w:noWrap/>
            <w:vAlign w:val="center"/>
            <w:hideMark/>
          </w:tcPr>
          <w:p w14:paraId="2DB6053B" w14:textId="081BF16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121.96</w:t>
            </w:r>
          </w:p>
        </w:tc>
        <w:tc>
          <w:tcPr>
            <w:tcW w:w="787" w:type="pct"/>
            <w:shd w:val="clear" w:color="auto" w:fill="auto"/>
            <w:noWrap/>
            <w:vAlign w:val="center"/>
            <w:hideMark/>
          </w:tcPr>
          <w:p w14:paraId="3AF3832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AFC078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FCE67E5" w14:textId="77777777" w:rsidTr="00816224">
        <w:trPr>
          <w:trHeight w:val="288"/>
        </w:trPr>
        <w:tc>
          <w:tcPr>
            <w:tcW w:w="715" w:type="pct"/>
            <w:shd w:val="clear" w:color="auto" w:fill="auto"/>
            <w:noWrap/>
            <w:vAlign w:val="center"/>
            <w:hideMark/>
          </w:tcPr>
          <w:p w14:paraId="09FB396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05D5EC4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BHUJ TW05</w:t>
            </w:r>
          </w:p>
        </w:tc>
        <w:tc>
          <w:tcPr>
            <w:tcW w:w="714" w:type="pct"/>
            <w:shd w:val="clear" w:color="auto" w:fill="auto"/>
            <w:noWrap/>
            <w:vAlign w:val="center"/>
            <w:hideMark/>
          </w:tcPr>
          <w:p w14:paraId="7AD61AAF" w14:textId="07B41CF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60.53</w:t>
            </w:r>
          </w:p>
        </w:tc>
        <w:tc>
          <w:tcPr>
            <w:tcW w:w="787" w:type="pct"/>
            <w:shd w:val="clear" w:color="auto" w:fill="auto"/>
            <w:noWrap/>
            <w:vAlign w:val="center"/>
            <w:hideMark/>
          </w:tcPr>
          <w:p w14:paraId="02CAA2F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2D9924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4829194" w14:textId="77777777" w:rsidTr="00816224">
        <w:trPr>
          <w:trHeight w:val="288"/>
        </w:trPr>
        <w:tc>
          <w:tcPr>
            <w:tcW w:w="715" w:type="pct"/>
            <w:shd w:val="clear" w:color="auto" w:fill="auto"/>
            <w:noWrap/>
            <w:vAlign w:val="center"/>
            <w:hideMark/>
          </w:tcPr>
          <w:p w14:paraId="0C7497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6FE3201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Birpur</w:t>
            </w:r>
            <w:proofErr w:type="spellEnd"/>
          </w:p>
        </w:tc>
        <w:tc>
          <w:tcPr>
            <w:tcW w:w="714" w:type="pct"/>
            <w:shd w:val="clear" w:color="auto" w:fill="auto"/>
            <w:noWrap/>
            <w:vAlign w:val="center"/>
            <w:hideMark/>
          </w:tcPr>
          <w:p w14:paraId="77541D13" w14:textId="4FFB0B7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107.44</w:t>
            </w:r>
          </w:p>
        </w:tc>
        <w:tc>
          <w:tcPr>
            <w:tcW w:w="787" w:type="pct"/>
            <w:shd w:val="clear" w:color="auto" w:fill="auto"/>
            <w:noWrap/>
            <w:vAlign w:val="center"/>
            <w:hideMark/>
          </w:tcPr>
          <w:p w14:paraId="70EC5D9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36CFFF5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Jun-22</w:t>
            </w:r>
          </w:p>
        </w:tc>
      </w:tr>
      <w:tr w:rsidR="00D35F5E" w:rsidRPr="00A727C1" w14:paraId="3C4C18B7" w14:textId="77777777" w:rsidTr="00816224">
        <w:trPr>
          <w:trHeight w:val="288"/>
        </w:trPr>
        <w:tc>
          <w:tcPr>
            <w:tcW w:w="715" w:type="pct"/>
            <w:shd w:val="clear" w:color="auto" w:fill="auto"/>
            <w:noWrap/>
            <w:vAlign w:val="center"/>
            <w:hideMark/>
          </w:tcPr>
          <w:p w14:paraId="0017BBB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298983B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BMP</w:t>
            </w:r>
          </w:p>
        </w:tc>
        <w:tc>
          <w:tcPr>
            <w:tcW w:w="714" w:type="pct"/>
            <w:shd w:val="clear" w:color="auto" w:fill="auto"/>
            <w:noWrap/>
            <w:vAlign w:val="center"/>
            <w:hideMark/>
          </w:tcPr>
          <w:p w14:paraId="1B8E1531" w14:textId="73D8A0C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309.36</w:t>
            </w:r>
          </w:p>
        </w:tc>
        <w:tc>
          <w:tcPr>
            <w:tcW w:w="787" w:type="pct"/>
            <w:shd w:val="clear" w:color="auto" w:fill="auto"/>
            <w:noWrap/>
            <w:vAlign w:val="center"/>
            <w:hideMark/>
          </w:tcPr>
          <w:p w14:paraId="34CFAB8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1DF432C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8100B19" w14:textId="77777777" w:rsidTr="00816224">
        <w:trPr>
          <w:trHeight w:val="288"/>
        </w:trPr>
        <w:tc>
          <w:tcPr>
            <w:tcW w:w="715" w:type="pct"/>
            <w:shd w:val="clear" w:color="auto" w:fill="auto"/>
            <w:noWrap/>
            <w:vAlign w:val="center"/>
            <w:hideMark/>
          </w:tcPr>
          <w:p w14:paraId="4E5CEEF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5E481BF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BMR</w:t>
            </w:r>
          </w:p>
        </w:tc>
        <w:tc>
          <w:tcPr>
            <w:tcW w:w="714" w:type="pct"/>
            <w:shd w:val="clear" w:color="auto" w:fill="auto"/>
            <w:noWrap/>
            <w:vAlign w:val="center"/>
            <w:hideMark/>
          </w:tcPr>
          <w:p w14:paraId="0F65F9AD" w14:textId="30732AF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218.83</w:t>
            </w:r>
          </w:p>
        </w:tc>
        <w:tc>
          <w:tcPr>
            <w:tcW w:w="787" w:type="pct"/>
            <w:shd w:val="clear" w:color="auto" w:fill="auto"/>
            <w:noWrap/>
            <w:vAlign w:val="center"/>
            <w:hideMark/>
          </w:tcPr>
          <w:p w14:paraId="562809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590676F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D7D442B" w14:textId="77777777" w:rsidTr="00816224">
        <w:trPr>
          <w:trHeight w:val="288"/>
        </w:trPr>
        <w:tc>
          <w:tcPr>
            <w:tcW w:w="715" w:type="pct"/>
            <w:shd w:val="clear" w:color="auto" w:fill="auto"/>
            <w:noWrap/>
            <w:vAlign w:val="center"/>
            <w:hideMark/>
          </w:tcPr>
          <w:p w14:paraId="4A869E9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97EDEE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BRGF-SOUTH</w:t>
            </w:r>
          </w:p>
        </w:tc>
        <w:tc>
          <w:tcPr>
            <w:tcW w:w="714" w:type="pct"/>
            <w:shd w:val="clear" w:color="auto" w:fill="auto"/>
            <w:noWrap/>
            <w:vAlign w:val="center"/>
            <w:hideMark/>
          </w:tcPr>
          <w:p w14:paraId="0339E172" w14:textId="6B1D126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234.21</w:t>
            </w:r>
          </w:p>
        </w:tc>
        <w:tc>
          <w:tcPr>
            <w:tcW w:w="787" w:type="pct"/>
            <w:shd w:val="clear" w:color="auto" w:fill="auto"/>
            <w:noWrap/>
            <w:vAlign w:val="center"/>
            <w:hideMark/>
          </w:tcPr>
          <w:p w14:paraId="5E8A754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0C12A3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Mar-16</w:t>
            </w:r>
          </w:p>
        </w:tc>
      </w:tr>
      <w:tr w:rsidR="00D35F5E" w:rsidRPr="00A727C1" w14:paraId="5F29A441" w14:textId="77777777" w:rsidTr="00816224">
        <w:trPr>
          <w:trHeight w:val="288"/>
        </w:trPr>
        <w:tc>
          <w:tcPr>
            <w:tcW w:w="715" w:type="pct"/>
            <w:shd w:val="clear" w:color="auto" w:fill="auto"/>
            <w:noWrap/>
            <w:vAlign w:val="center"/>
            <w:hideMark/>
          </w:tcPr>
          <w:p w14:paraId="19ACE45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18C09DDC" w14:textId="6C84F1BF" w:rsidR="00F16597" w:rsidRPr="00A727C1" w:rsidRDefault="00D35F5E"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Bulandshar</w:t>
            </w:r>
            <w:proofErr w:type="spellEnd"/>
          </w:p>
        </w:tc>
        <w:tc>
          <w:tcPr>
            <w:tcW w:w="714" w:type="pct"/>
            <w:shd w:val="clear" w:color="auto" w:fill="auto"/>
            <w:noWrap/>
            <w:vAlign w:val="center"/>
            <w:hideMark/>
          </w:tcPr>
          <w:p w14:paraId="3074BE41" w14:textId="045038B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25.02</w:t>
            </w:r>
          </w:p>
        </w:tc>
        <w:tc>
          <w:tcPr>
            <w:tcW w:w="787" w:type="pct"/>
            <w:shd w:val="clear" w:color="auto" w:fill="auto"/>
            <w:noWrap/>
            <w:vAlign w:val="center"/>
            <w:hideMark/>
          </w:tcPr>
          <w:p w14:paraId="09B37DB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45EAE39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Mar-16</w:t>
            </w:r>
          </w:p>
        </w:tc>
      </w:tr>
      <w:tr w:rsidR="00D35F5E" w:rsidRPr="00A727C1" w14:paraId="6C4D61B1" w14:textId="77777777" w:rsidTr="00816224">
        <w:trPr>
          <w:trHeight w:val="288"/>
        </w:trPr>
        <w:tc>
          <w:tcPr>
            <w:tcW w:w="715" w:type="pct"/>
            <w:shd w:val="clear" w:color="auto" w:fill="auto"/>
            <w:noWrap/>
            <w:vAlign w:val="center"/>
            <w:hideMark/>
          </w:tcPr>
          <w:p w14:paraId="5B8F40F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1BBCDB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Closed Projects</w:t>
            </w:r>
          </w:p>
        </w:tc>
        <w:tc>
          <w:tcPr>
            <w:tcW w:w="714" w:type="pct"/>
            <w:shd w:val="clear" w:color="auto" w:fill="auto"/>
            <w:noWrap/>
            <w:vAlign w:val="center"/>
            <w:hideMark/>
          </w:tcPr>
          <w:p w14:paraId="3CCF0593" w14:textId="783927F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-175.04</w:t>
            </w:r>
          </w:p>
        </w:tc>
        <w:tc>
          <w:tcPr>
            <w:tcW w:w="787" w:type="pct"/>
            <w:shd w:val="clear" w:color="auto" w:fill="auto"/>
            <w:noWrap/>
            <w:vAlign w:val="center"/>
            <w:hideMark/>
          </w:tcPr>
          <w:p w14:paraId="6D159F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183E74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3C394BF6" w14:textId="77777777" w:rsidTr="00816224">
        <w:trPr>
          <w:trHeight w:val="288"/>
        </w:trPr>
        <w:tc>
          <w:tcPr>
            <w:tcW w:w="715" w:type="pct"/>
            <w:shd w:val="clear" w:color="auto" w:fill="auto"/>
            <w:noWrap/>
            <w:vAlign w:val="center"/>
            <w:hideMark/>
          </w:tcPr>
          <w:p w14:paraId="6FA9B2B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lastRenderedPageBreak/>
              <w:t>Railways</w:t>
            </w:r>
          </w:p>
        </w:tc>
        <w:tc>
          <w:tcPr>
            <w:tcW w:w="1573" w:type="pct"/>
            <w:shd w:val="clear" w:color="auto" w:fill="auto"/>
            <w:noWrap/>
            <w:vAlign w:val="center"/>
            <w:hideMark/>
          </w:tcPr>
          <w:p w14:paraId="5C3A1A9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CMR</w:t>
            </w:r>
          </w:p>
        </w:tc>
        <w:tc>
          <w:tcPr>
            <w:tcW w:w="714" w:type="pct"/>
            <w:shd w:val="clear" w:color="auto" w:fill="auto"/>
            <w:noWrap/>
            <w:vAlign w:val="center"/>
            <w:hideMark/>
          </w:tcPr>
          <w:p w14:paraId="3C1A8299" w14:textId="09A8E31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121.82</w:t>
            </w:r>
          </w:p>
        </w:tc>
        <w:tc>
          <w:tcPr>
            <w:tcW w:w="787" w:type="pct"/>
            <w:shd w:val="clear" w:color="auto" w:fill="auto"/>
            <w:noWrap/>
            <w:vAlign w:val="center"/>
            <w:hideMark/>
          </w:tcPr>
          <w:p w14:paraId="6010F17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050C19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5CEF68F" w14:textId="77777777" w:rsidTr="00816224">
        <w:trPr>
          <w:trHeight w:val="288"/>
        </w:trPr>
        <w:tc>
          <w:tcPr>
            <w:tcW w:w="715" w:type="pct"/>
            <w:shd w:val="clear" w:color="auto" w:fill="auto"/>
            <w:noWrap/>
            <w:vAlign w:val="center"/>
            <w:hideMark/>
          </w:tcPr>
          <w:p w14:paraId="7D23E78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6575BA4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CMT-JV1</w:t>
            </w:r>
          </w:p>
        </w:tc>
        <w:tc>
          <w:tcPr>
            <w:tcW w:w="714" w:type="pct"/>
            <w:shd w:val="clear" w:color="auto" w:fill="auto"/>
            <w:noWrap/>
            <w:vAlign w:val="center"/>
            <w:hideMark/>
          </w:tcPr>
          <w:p w14:paraId="7077EB10" w14:textId="6A5FA2D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1.80</w:t>
            </w:r>
          </w:p>
        </w:tc>
        <w:tc>
          <w:tcPr>
            <w:tcW w:w="787" w:type="pct"/>
            <w:shd w:val="clear" w:color="auto" w:fill="auto"/>
            <w:noWrap/>
            <w:vAlign w:val="center"/>
            <w:hideMark/>
          </w:tcPr>
          <w:p w14:paraId="4381CA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547929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2E42285" w14:textId="77777777" w:rsidTr="00816224">
        <w:trPr>
          <w:trHeight w:val="288"/>
        </w:trPr>
        <w:tc>
          <w:tcPr>
            <w:tcW w:w="715" w:type="pct"/>
            <w:shd w:val="clear" w:color="auto" w:fill="auto"/>
            <w:noWrap/>
            <w:vAlign w:val="center"/>
            <w:hideMark/>
          </w:tcPr>
          <w:p w14:paraId="6FD587A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Corporate</w:t>
            </w:r>
          </w:p>
        </w:tc>
        <w:tc>
          <w:tcPr>
            <w:tcW w:w="1573" w:type="pct"/>
            <w:shd w:val="clear" w:color="auto" w:fill="auto"/>
            <w:noWrap/>
            <w:vAlign w:val="center"/>
            <w:hideMark/>
          </w:tcPr>
          <w:p w14:paraId="6DC27C0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Corporate</w:t>
            </w:r>
          </w:p>
        </w:tc>
        <w:tc>
          <w:tcPr>
            <w:tcW w:w="714" w:type="pct"/>
            <w:shd w:val="clear" w:color="auto" w:fill="auto"/>
            <w:noWrap/>
            <w:vAlign w:val="center"/>
            <w:hideMark/>
          </w:tcPr>
          <w:p w14:paraId="591D926D" w14:textId="0A6132A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-3,223.23</w:t>
            </w:r>
          </w:p>
        </w:tc>
        <w:tc>
          <w:tcPr>
            <w:tcW w:w="787" w:type="pct"/>
            <w:shd w:val="clear" w:color="auto" w:fill="auto"/>
            <w:noWrap/>
            <w:vAlign w:val="center"/>
            <w:hideMark/>
          </w:tcPr>
          <w:p w14:paraId="5E87571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09259C2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2BF01852" w14:textId="77777777" w:rsidTr="00816224">
        <w:trPr>
          <w:trHeight w:val="288"/>
        </w:trPr>
        <w:tc>
          <w:tcPr>
            <w:tcW w:w="715" w:type="pct"/>
            <w:shd w:val="clear" w:color="auto" w:fill="auto"/>
            <w:noWrap/>
            <w:vAlign w:val="center"/>
            <w:hideMark/>
          </w:tcPr>
          <w:p w14:paraId="050CEB1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5BA3694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DDPL</w:t>
            </w:r>
          </w:p>
        </w:tc>
        <w:tc>
          <w:tcPr>
            <w:tcW w:w="714" w:type="pct"/>
            <w:shd w:val="clear" w:color="auto" w:fill="auto"/>
            <w:noWrap/>
            <w:vAlign w:val="center"/>
            <w:hideMark/>
          </w:tcPr>
          <w:p w14:paraId="2709F7A3" w14:textId="68D9B24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81.90</w:t>
            </w:r>
          </w:p>
        </w:tc>
        <w:tc>
          <w:tcPr>
            <w:tcW w:w="787" w:type="pct"/>
            <w:shd w:val="clear" w:color="auto" w:fill="auto"/>
            <w:noWrap/>
            <w:vAlign w:val="center"/>
            <w:hideMark/>
          </w:tcPr>
          <w:p w14:paraId="446DFD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4AA80C6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Aug-18</w:t>
            </w:r>
          </w:p>
        </w:tc>
      </w:tr>
      <w:tr w:rsidR="00D35F5E" w:rsidRPr="00A727C1" w14:paraId="146AE929" w14:textId="77777777" w:rsidTr="00816224">
        <w:trPr>
          <w:trHeight w:val="288"/>
        </w:trPr>
        <w:tc>
          <w:tcPr>
            <w:tcW w:w="715" w:type="pct"/>
            <w:shd w:val="clear" w:color="auto" w:fill="auto"/>
            <w:noWrap/>
            <w:vAlign w:val="center"/>
            <w:hideMark/>
          </w:tcPr>
          <w:p w14:paraId="34E1B9E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52A5FB5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DDUGJUY</w:t>
            </w:r>
          </w:p>
        </w:tc>
        <w:tc>
          <w:tcPr>
            <w:tcW w:w="714" w:type="pct"/>
            <w:shd w:val="clear" w:color="auto" w:fill="auto"/>
            <w:noWrap/>
            <w:vAlign w:val="center"/>
            <w:hideMark/>
          </w:tcPr>
          <w:p w14:paraId="44A8B87C" w14:textId="76ACF08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43.46</w:t>
            </w:r>
          </w:p>
        </w:tc>
        <w:tc>
          <w:tcPr>
            <w:tcW w:w="787" w:type="pct"/>
            <w:shd w:val="clear" w:color="auto" w:fill="auto"/>
            <w:noWrap/>
            <w:vAlign w:val="center"/>
            <w:hideMark/>
          </w:tcPr>
          <w:p w14:paraId="17BA528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1FBD01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82B03D9" w14:textId="77777777" w:rsidTr="00816224">
        <w:trPr>
          <w:trHeight w:val="288"/>
        </w:trPr>
        <w:tc>
          <w:tcPr>
            <w:tcW w:w="715" w:type="pct"/>
            <w:shd w:val="clear" w:color="auto" w:fill="auto"/>
            <w:noWrap/>
            <w:vAlign w:val="center"/>
            <w:hideMark/>
          </w:tcPr>
          <w:p w14:paraId="647F857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0B2FE93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DFC</w:t>
            </w:r>
          </w:p>
        </w:tc>
        <w:tc>
          <w:tcPr>
            <w:tcW w:w="714" w:type="pct"/>
            <w:shd w:val="clear" w:color="auto" w:fill="auto"/>
            <w:noWrap/>
            <w:vAlign w:val="center"/>
            <w:hideMark/>
          </w:tcPr>
          <w:p w14:paraId="4812CBA8" w14:textId="32A6095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82.78</w:t>
            </w:r>
          </w:p>
        </w:tc>
        <w:tc>
          <w:tcPr>
            <w:tcW w:w="787" w:type="pct"/>
            <w:shd w:val="clear" w:color="auto" w:fill="auto"/>
            <w:noWrap/>
            <w:vAlign w:val="center"/>
            <w:hideMark/>
          </w:tcPr>
          <w:p w14:paraId="141BBC5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0715BE1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39A0997F" w14:textId="77777777" w:rsidTr="00816224">
        <w:trPr>
          <w:trHeight w:val="288"/>
        </w:trPr>
        <w:tc>
          <w:tcPr>
            <w:tcW w:w="715" w:type="pct"/>
            <w:shd w:val="clear" w:color="auto" w:fill="auto"/>
            <w:noWrap/>
            <w:vAlign w:val="center"/>
            <w:hideMark/>
          </w:tcPr>
          <w:p w14:paraId="553F873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0132BAE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DHANBAD</w:t>
            </w:r>
          </w:p>
        </w:tc>
        <w:tc>
          <w:tcPr>
            <w:tcW w:w="714" w:type="pct"/>
            <w:shd w:val="clear" w:color="auto" w:fill="auto"/>
            <w:noWrap/>
            <w:vAlign w:val="center"/>
            <w:hideMark/>
          </w:tcPr>
          <w:p w14:paraId="1238B757" w14:textId="46FAB84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10.30</w:t>
            </w:r>
          </w:p>
        </w:tc>
        <w:tc>
          <w:tcPr>
            <w:tcW w:w="787" w:type="pct"/>
            <w:shd w:val="clear" w:color="auto" w:fill="auto"/>
            <w:noWrap/>
            <w:vAlign w:val="center"/>
            <w:hideMark/>
          </w:tcPr>
          <w:p w14:paraId="24DE376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7C007BF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323FFE9A" w14:textId="77777777" w:rsidTr="00816224">
        <w:trPr>
          <w:trHeight w:val="288"/>
        </w:trPr>
        <w:tc>
          <w:tcPr>
            <w:tcW w:w="715" w:type="pct"/>
            <w:shd w:val="clear" w:color="auto" w:fill="auto"/>
            <w:noWrap/>
            <w:vAlign w:val="center"/>
            <w:hideMark/>
          </w:tcPr>
          <w:p w14:paraId="612D687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60C7F9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DHUMKA</w:t>
            </w:r>
          </w:p>
        </w:tc>
        <w:tc>
          <w:tcPr>
            <w:tcW w:w="714" w:type="pct"/>
            <w:shd w:val="clear" w:color="auto" w:fill="auto"/>
            <w:noWrap/>
            <w:vAlign w:val="center"/>
            <w:hideMark/>
          </w:tcPr>
          <w:p w14:paraId="48874A60" w14:textId="7309383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63.81</w:t>
            </w:r>
          </w:p>
        </w:tc>
        <w:tc>
          <w:tcPr>
            <w:tcW w:w="787" w:type="pct"/>
            <w:shd w:val="clear" w:color="auto" w:fill="auto"/>
            <w:noWrap/>
            <w:vAlign w:val="center"/>
            <w:hideMark/>
          </w:tcPr>
          <w:p w14:paraId="093D172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07ADD13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77A43DD2" w14:textId="77777777" w:rsidTr="00816224">
        <w:trPr>
          <w:trHeight w:val="288"/>
        </w:trPr>
        <w:tc>
          <w:tcPr>
            <w:tcW w:w="715" w:type="pct"/>
            <w:shd w:val="clear" w:color="auto" w:fill="auto"/>
            <w:noWrap/>
            <w:vAlign w:val="center"/>
            <w:hideMark/>
          </w:tcPr>
          <w:p w14:paraId="5C1728B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7F810AD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DLF</w:t>
            </w:r>
          </w:p>
        </w:tc>
        <w:tc>
          <w:tcPr>
            <w:tcW w:w="714" w:type="pct"/>
            <w:shd w:val="clear" w:color="auto" w:fill="auto"/>
            <w:noWrap/>
            <w:vAlign w:val="center"/>
            <w:hideMark/>
          </w:tcPr>
          <w:p w14:paraId="148962E0" w14:textId="1F24E63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-2.58</w:t>
            </w:r>
          </w:p>
        </w:tc>
        <w:tc>
          <w:tcPr>
            <w:tcW w:w="787" w:type="pct"/>
            <w:shd w:val="clear" w:color="auto" w:fill="auto"/>
            <w:noWrap/>
            <w:vAlign w:val="center"/>
            <w:hideMark/>
          </w:tcPr>
          <w:p w14:paraId="75A2E89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5C1D2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Mar-16</w:t>
            </w:r>
          </w:p>
        </w:tc>
      </w:tr>
      <w:tr w:rsidR="00D35F5E" w:rsidRPr="00A727C1" w14:paraId="250B4BED" w14:textId="77777777" w:rsidTr="00816224">
        <w:trPr>
          <w:trHeight w:val="288"/>
        </w:trPr>
        <w:tc>
          <w:tcPr>
            <w:tcW w:w="715" w:type="pct"/>
            <w:shd w:val="clear" w:color="auto" w:fill="auto"/>
            <w:noWrap/>
            <w:vAlign w:val="center"/>
            <w:hideMark/>
          </w:tcPr>
          <w:p w14:paraId="72E4A03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47E352CB" w14:textId="0F0E7E84"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Dobhi</w:t>
            </w:r>
            <w:proofErr w:type="spellEnd"/>
            <w:r w:rsidRPr="00A727C1">
              <w:rPr>
                <w:rFonts w:asciiTheme="minorHAnsi" w:hAnsiTheme="minorHAnsi" w:cstheme="minorHAnsi"/>
                <w:sz w:val="22"/>
                <w:szCs w:val="22"/>
                <w:lang w:val="en-IN" w:eastAsia="en-IN"/>
              </w:rPr>
              <w:t xml:space="preserve"> Durgapur Pipeline Project</w:t>
            </w:r>
          </w:p>
        </w:tc>
        <w:tc>
          <w:tcPr>
            <w:tcW w:w="714" w:type="pct"/>
            <w:shd w:val="clear" w:color="auto" w:fill="auto"/>
            <w:noWrap/>
            <w:vAlign w:val="center"/>
            <w:hideMark/>
          </w:tcPr>
          <w:p w14:paraId="76EC167A" w14:textId="76DCC86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-0.05</w:t>
            </w:r>
          </w:p>
        </w:tc>
        <w:tc>
          <w:tcPr>
            <w:tcW w:w="787" w:type="pct"/>
            <w:shd w:val="clear" w:color="auto" w:fill="auto"/>
            <w:noWrap/>
            <w:vAlign w:val="center"/>
            <w:hideMark/>
          </w:tcPr>
          <w:p w14:paraId="5A27334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2CE695B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Mar-20</w:t>
            </w:r>
          </w:p>
        </w:tc>
      </w:tr>
      <w:tr w:rsidR="00D35F5E" w:rsidRPr="00A727C1" w14:paraId="23B7963F" w14:textId="77777777" w:rsidTr="00816224">
        <w:trPr>
          <w:trHeight w:val="288"/>
        </w:trPr>
        <w:tc>
          <w:tcPr>
            <w:tcW w:w="715" w:type="pct"/>
            <w:shd w:val="clear" w:color="auto" w:fill="auto"/>
            <w:noWrap/>
            <w:vAlign w:val="center"/>
            <w:hideMark/>
          </w:tcPr>
          <w:p w14:paraId="3D6C9BE3" w14:textId="3A1852F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0AA536A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Dummugudem</w:t>
            </w:r>
            <w:proofErr w:type="spellEnd"/>
            <w:r w:rsidRPr="00A727C1">
              <w:rPr>
                <w:rFonts w:asciiTheme="minorHAnsi" w:hAnsiTheme="minorHAnsi" w:cstheme="minorHAnsi"/>
                <w:sz w:val="22"/>
                <w:szCs w:val="22"/>
                <w:lang w:val="en-IN" w:eastAsia="en-IN"/>
              </w:rPr>
              <w:t xml:space="preserve"> - 1</w:t>
            </w:r>
          </w:p>
        </w:tc>
        <w:tc>
          <w:tcPr>
            <w:tcW w:w="714" w:type="pct"/>
            <w:shd w:val="clear" w:color="auto" w:fill="auto"/>
            <w:noWrap/>
            <w:vAlign w:val="center"/>
            <w:hideMark/>
          </w:tcPr>
          <w:p w14:paraId="7F2F2AD7" w14:textId="31CFA72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0.31</w:t>
            </w:r>
          </w:p>
        </w:tc>
        <w:tc>
          <w:tcPr>
            <w:tcW w:w="787" w:type="pct"/>
            <w:shd w:val="clear" w:color="auto" w:fill="auto"/>
            <w:noWrap/>
            <w:vAlign w:val="center"/>
            <w:hideMark/>
          </w:tcPr>
          <w:p w14:paraId="4F8B697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Stalled Project</w:t>
            </w:r>
          </w:p>
        </w:tc>
        <w:tc>
          <w:tcPr>
            <w:tcW w:w="1210" w:type="pct"/>
            <w:shd w:val="clear" w:color="auto" w:fill="auto"/>
            <w:noWrap/>
            <w:vAlign w:val="bottom"/>
            <w:hideMark/>
          </w:tcPr>
          <w:p w14:paraId="3259379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66E5B971" w14:textId="77777777" w:rsidTr="00816224">
        <w:trPr>
          <w:trHeight w:val="288"/>
        </w:trPr>
        <w:tc>
          <w:tcPr>
            <w:tcW w:w="715" w:type="pct"/>
            <w:shd w:val="clear" w:color="auto" w:fill="auto"/>
            <w:noWrap/>
            <w:vAlign w:val="center"/>
            <w:hideMark/>
          </w:tcPr>
          <w:p w14:paraId="550BAD4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3C04489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E Mall-3028</w:t>
            </w:r>
          </w:p>
        </w:tc>
        <w:tc>
          <w:tcPr>
            <w:tcW w:w="714" w:type="pct"/>
            <w:shd w:val="clear" w:color="auto" w:fill="auto"/>
            <w:noWrap/>
            <w:vAlign w:val="center"/>
            <w:hideMark/>
          </w:tcPr>
          <w:p w14:paraId="0B6114EF" w14:textId="5BA48AC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0.76</w:t>
            </w:r>
          </w:p>
        </w:tc>
        <w:tc>
          <w:tcPr>
            <w:tcW w:w="787" w:type="pct"/>
            <w:shd w:val="clear" w:color="auto" w:fill="auto"/>
            <w:noWrap/>
            <w:vAlign w:val="center"/>
            <w:hideMark/>
          </w:tcPr>
          <w:p w14:paraId="266CCD0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7021B7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617421D" w14:textId="77777777" w:rsidTr="00816224">
        <w:trPr>
          <w:trHeight w:val="288"/>
        </w:trPr>
        <w:tc>
          <w:tcPr>
            <w:tcW w:w="715" w:type="pct"/>
            <w:shd w:val="clear" w:color="auto" w:fill="auto"/>
            <w:noWrap/>
            <w:vAlign w:val="center"/>
            <w:hideMark/>
          </w:tcPr>
          <w:p w14:paraId="160809E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4D6FD0C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EAST SINGHBHUM</w:t>
            </w:r>
          </w:p>
        </w:tc>
        <w:tc>
          <w:tcPr>
            <w:tcW w:w="714" w:type="pct"/>
            <w:shd w:val="clear" w:color="auto" w:fill="auto"/>
            <w:noWrap/>
            <w:vAlign w:val="center"/>
            <w:hideMark/>
          </w:tcPr>
          <w:p w14:paraId="55AA6765" w14:textId="4948A16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116.99</w:t>
            </w:r>
          </w:p>
        </w:tc>
        <w:tc>
          <w:tcPr>
            <w:tcW w:w="787" w:type="pct"/>
            <w:shd w:val="clear" w:color="auto" w:fill="auto"/>
            <w:noWrap/>
            <w:vAlign w:val="center"/>
            <w:hideMark/>
          </w:tcPr>
          <w:p w14:paraId="054D718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0707ECE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FE56DF6" w14:textId="77777777" w:rsidTr="00816224">
        <w:trPr>
          <w:trHeight w:val="288"/>
        </w:trPr>
        <w:tc>
          <w:tcPr>
            <w:tcW w:w="715" w:type="pct"/>
            <w:shd w:val="clear" w:color="auto" w:fill="auto"/>
            <w:noWrap/>
            <w:vAlign w:val="center"/>
            <w:hideMark/>
          </w:tcPr>
          <w:p w14:paraId="55502C3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7FBD70C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EMMAR - 3045</w:t>
            </w:r>
          </w:p>
        </w:tc>
        <w:tc>
          <w:tcPr>
            <w:tcW w:w="714" w:type="pct"/>
            <w:shd w:val="clear" w:color="auto" w:fill="auto"/>
            <w:noWrap/>
            <w:vAlign w:val="center"/>
            <w:hideMark/>
          </w:tcPr>
          <w:p w14:paraId="219D7078" w14:textId="4F52B18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31.09</w:t>
            </w:r>
          </w:p>
        </w:tc>
        <w:tc>
          <w:tcPr>
            <w:tcW w:w="787" w:type="pct"/>
            <w:shd w:val="clear" w:color="auto" w:fill="auto"/>
            <w:noWrap/>
            <w:vAlign w:val="center"/>
            <w:hideMark/>
          </w:tcPr>
          <w:p w14:paraId="2FF0792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7645A3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3DF82064" w14:textId="77777777" w:rsidTr="00816224">
        <w:trPr>
          <w:trHeight w:val="288"/>
        </w:trPr>
        <w:tc>
          <w:tcPr>
            <w:tcW w:w="715" w:type="pct"/>
            <w:shd w:val="clear" w:color="auto" w:fill="auto"/>
            <w:noWrap/>
            <w:vAlign w:val="center"/>
            <w:hideMark/>
          </w:tcPr>
          <w:p w14:paraId="3FB82D84" w14:textId="52338C5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17B6EEC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Gandikota</w:t>
            </w:r>
          </w:p>
        </w:tc>
        <w:tc>
          <w:tcPr>
            <w:tcW w:w="714" w:type="pct"/>
            <w:shd w:val="clear" w:color="auto" w:fill="auto"/>
            <w:noWrap/>
            <w:vAlign w:val="center"/>
            <w:hideMark/>
          </w:tcPr>
          <w:p w14:paraId="5FF4241C" w14:textId="2B1C744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20.98</w:t>
            </w:r>
          </w:p>
        </w:tc>
        <w:tc>
          <w:tcPr>
            <w:tcW w:w="787" w:type="pct"/>
            <w:shd w:val="clear" w:color="auto" w:fill="auto"/>
            <w:noWrap/>
            <w:vAlign w:val="center"/>
            <w:hideMark/>
          </w:tcPr>
          <w:p w14:paraId="341A26C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A4D991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4F7B8851" w14:textId="77777777" w:rsidTr="00816224">
        <w:trPr>
          <w:trHeight w:val="288"/>
        </w:trPr>
        <w:tc>
          <w:tcPr>
            <w:tcW w:w="715" w:type="pct"/>
            <w:shd w:val="clear" w:color="auto" w:fill="auto"/>
            <w:noWrap/>
            <w:vAlign w:val="center"/>
            <w:hideMark/>
          </w:tcPr>
          <w:p w14:paraId="72FF65E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4AF55D5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Gift-3040</w:t>
            </w:r>
          </w:p>
        </w:tc>
        <w:tc>
          <w:tcPr>
            <w:tcW w:w="714" w:type="pct"/>
            <w:shd w:val="clear" w:color="auto" w:fill="auto"/>
            <w:noWrap/>
            <w:vAlign w:val="center"/>
            <w:hideMark/>
          </w:tcPr>
          <w:p w14:paraId="420B5170" w14:textId="457B963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-0.94</w:t>
            </w:r>
          </w:p>
        </w:tc>
        <w:tc>
          <w:tcPr>
            <w:tcW w:w="787" w:type="pct"/>
            <w:shd w:val="clear" w:color="auto" w:fill="auto"/>
            <w:noWrap/>
            <w:vAlign w:val="center"/>
            <w:hideMark/>
          </w:tcPr>
          <w:p w14:paraId="4740064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E3EEF9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65878D01" w14:textId="77777777" w:rsidTr="00816224">
        <w:trPr>
          <w:trHeight w:val="288"/>
        </w:trPr>
        <w:tc>
          <w:tcPr>
            <w:tcW w:w="715" w:type="pct"/>
            <w:shd w:val="clear" w:color="auto" w:fill="auto"/>
            <w:noWrap/>
            <w:vAlign w:val="center"/>
            <w:hideMark/>
          </w:tcPr>
          <w:p w14:paraId="5129787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3EFE9245" w14:textId="1E9CECA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GONDA</w:t>
            </w:r>
          </w:p>
        </w:tc>
        <w:tc>
          <w:tcPr>
            <w:tcW w:w="714" w:type="pct"/>
            <w:shd w:val="clear" w:color="auto" w:fill="auto"/>
            <w:noWrap/>
            <w:vAlign w:val="center"/>
            <w:hideMark/>
          </w:tcPr>
          <w:p w14:paraId="473E2746" w14:textId="4F0B25A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27.16</w:t>
            </w:r>
          </w:p>
        </w:tc>
        <w:tc>
          <w:tcPr>
            <w:tcW w:w="787" w:type="pct"/>
            <w:shd w:val="clear" w:color="auto" w:fill="auto"/>
            <w:noWrap/>
            <w:vAlign w:val="center"/>
            <w:hideMark/>
          </w:tcPr>
          <w:p w14:paraId="367589D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5635B5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57F9367" w14:textId="77777777" w:rsidTr="00816224">
        <w:trPr>
          <w:trHeight w:val="288"/>
        </w:trPr>
        <w:tc>
          <w:tcPr>
            <w:tcW w:w="715" w:type="pct"/>
            <w:shd w:val="clear" w:color="auto" w:fill="auto"/>
            <w:noWrap/>
            <w:vAlign w:val="center"/>
            <w:hideMark/>
          </w:tcPr>
          <w:p w14:paraId="1C39536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Corporate</w:t>
            </w:r>
          </w:p>
        </w:tc>
        <w:tc>
          <w:tcPr>
            <w:tcW w:w="1573" w:type="pct"/>
            <w:shd w:val="clear" w:color="auto" w:fill="auto"/>
            <w:noWrap/>
            <w:vAlign w:val="center"/>
            <w:hideMark/>
          </w:tcPr>
          <w:p w14:paraId="5E42644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Gurgaon</w:t>
            </w:r>
          </w:p>
        </w:tc>
        <w:tc>
          <w:tcPr>
            <w:tcW w:w="714" w:type="pct"/>
            <w:shd w:val="clear" w:color="auto" w:fill="auto"/>
            <w:noWrap/>
            <w:vAlign w:val="center"/>
            <w:hideMark/>
          </w:tcPr>
          <w:p w14:paraId="340EA06F" w14:textId="6D50256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30.93</w:t>
            </w:r>
          </w:p>
        </w:tc>
        <w:tc>
          <w:tcPr>
            <w:tcW w:w="787" w:type="pct"/>
            <w:shd w:val="clear" w:color="auto" w:fill="auto"/>
            <w:noWrap/>
            <w:vAlign w:val="center"/>
            <w:hideMark/>
          </w:tcPr>
          <w:p w14:paraId="302DA09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6176614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348060E9" w14:textId="77777777" w:rsidTr="00816224">
        <w:trPr>
          <w:trHeight w:val="288"/>
        </w:trPr>
        <w:tc>
          <w:tcPr>
            <w:tcW w:w="715" w:type="pct"/>
            <w:shd w:val="clear" w:color="auto" w:fill="auto"/>
            <w:noWrap/>
            <w:vAlign w:val="center"/>
            <w:hideMark/>
          </w:tcPr>
          <w:p w14:paraId="5A46946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60B755C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Gurgaon Hills-3055</w:t>
            </w:r>
          </w:p>
        </w:tc>
        <w:tc>
          <w:tcPr>
            <w:tcW w:w="714" w:type="pct"/>
            <w:shd w:val="clear" w:color="auto" w:fill="auto"/>
            <w:noWrap/>
            <w:vAlign w:val="center"/>
            <w:hideMark/>
          </w:tcPr>
          <w:p w14:paraId="7461CB5D" w14:textId="272AF65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24.37</w:t>
            </w:r>
          </w:p>
        </w:tc>
        <w:tc>
          <w:tcPr>
            <w:tcW w:w="787" w:type="pct"/>
            <w:shd w:val="clear" w:color="auto" w:fill="auto"/>
            <w:noWrap/>
            <w:vAlign w:val="center"/>
            <w:hideMark/>
          </w:tcPr>
          <w:p w14:paraId="66C3B1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7C7BCD5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87C6EAD" w14:textId="77777777" w:rsidTr="00816224">
        <w:trPr>
          <w:trHeight w:val="288"/>
        </w:trPr>
        <w:tc>
          <w:tcPr>
            <w:tcW w:w="715" w:type="pct"/>
            <w:shd w:val="clear" w:color="auto" w:fill="auto"/>
            <w:noWrap/>
            <w:vAlign w:val="center"/>
            <w:hideMark/>
          </w:tcPr>
          <w:p w14:paraId="3C12A562" w14:textId="77777777" w:rsidR="00F16597" w:rsidRPr="00A727C1" w:rsidRDefault="00F16597" w:rsidP="00AD327A">
            <w:pPr>
              <w:spacing w:after="0" w:line="360" w:lineRule="auto"/>
              <w:jc w:val="center"/>
              <w:rPr>
                <w:rFonts w:asciiTheme="minorHAnsi" w:hAnsiTheme="minorHAnsi" w:cstheme="minorHAnsi"/>
                <w:color w:val="000000"/>
                <w:sz w:val="22"/>
                <w:szCs w:val="22"/>
                <w:lang w:val="en-IN" w:eastAsia="en-IN"/>
              </w:rPr>
            </w:pPr>
            <w:r w:rsidRPr="00A727C1">
              <w:rPr>
                <w:rFonts w:asciiTheme="minorHAnsi" w:hAnsiTheme="minorHAnsi" w:cstheme="minorHAnsi"/>
                <w:color w:val="000000"/>
                <w:sz w:val="22"/>
                <w:szCs w:val="22"/>
                <w:lang w:val="en-IN" w:eastAsia="en-IN"/>
              </w:rPr>
              <w:t>Irrigation</w:t>
            </w:r>
          </w:p>
        </w:tc>
        <w:tc>
          <w:tcPr>
            <w:tcW w:w="1573" w:type="pct"/>
            <w:shd w:val="clear" w:color="auto" w:fill="auto"/>
            <w:noWrap/>
            <w:vAlign w:val="center"/>
            <w:hideMark/>
          </w:tcPr>
          <w:p w14:paraId="325F792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GVMC</w:t>
            </w:r>
          </w:p>
        </w:tc>
        <w:tc>
          <w:tcPr>
            <w:tcW w:w="714" w:type="pct"/>
            <w:shd w:val="clear" w:color="auto" w:fill="auto"/>
            <w:noWrap/>
            <w:vAlign w:val="center"/>
            <w:hideMark/>
          </w:tcPr>
          <w:p w14:paraId="13B834ED" w14:textId="5666BE4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0.35</w:t>
            </w:r>
          </w:p>
        </w:tc>
        <w:tc>
          <w:tcPr>
            <w:tcW w:w="787" w:type="pct"/>
            <w:shd w:val="clear" w:color="auto" w:fill="auto"/>
            <w:noWrap/>
            <w:vAlign w:val="center"/>
            <w:hideMark/>
          </w:tcPr>
          <w:p w14:paraId="1CD314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8C4945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06B4DD15" w14:textId="77777777" w:rsidTr="00816224">
        <w:trPr>
          <w:trHeight w:val="288"/>
        </w:trPr>
        <w:tc>
          <w:tcPr>
            <w:tcW w:w="715" w:type="pct"/>
            <w:shd w:val="clear" w:color="auto" w:fill="auto"/>
            <w:noWrap/>
            <w:vAlign w:val="center"/>
            <w:hideMark/>
          </w:tcPr>
          <w:p w14:paraId="38AEDA3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26F60AA8" w14:textId="052FC23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H.O Oil and Gas Sector</w:t>
            </w:r>
          </w:p>
        </w:tc>
        <w:tc>
          <w:tcPr>
            <w:tcW w:w="714" w:type="pct"/>
            <w:shd w:val="clear" w:color="auto" w:fill="auto"/>
            <w:noWrap/>
            <w:vAlign w:val="center"/>
            <w:hideMark/>
          </w:tcPr>
          <w:p w14:paraId="48039BFC" w14:textId="0CFD226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-0.00</w:t>
            </w:r>
          </w:p>
        </w:tc>
        <w:tc>
          <w:tcPr>
            <w:tcW w:w="787" w:type="pct"/>
            <w:shd w:val="clear" w:color="auto" w:fill="auto"/>
            <w:noWrap/>
            <w:vAlign w:val="center"/>
            <w:hideMark/>
          </w:tcPr>
          <w:p w14:paraId="4D83DAE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5672A1C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A9D198D" w14:textId="77777777" w:rsidTr="00816224">
        <w:trPr>
          <w:trHeight w:val="288"/>
        </w:trPr>
        <w:tc>
          <w:tcPr>
            <w:tcW w:w="715" w:type="pct"/>
            <w:shd w:val="clear" w:color="auto" w:fill="auto"/>
            <w:noWrap/>
            <w:vAlign w:val="center"/>
            <w:hideMark/>
          </w:tcPr>
          <w:p w14:paraId="6392324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7AA01B8B" w14:textId="1439D7D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HDP-Halol - Dahod Pipeline</w:t>
            </w:r>
          </w:p>
        </w:tc>
        <w:tc>
          <w:tcPr>
            <w:tcW w:w="714" w:type="pct"/>
            <w:shd w:val="clear" w:color="auto" w:fill="auto"/>
            <w:noWrap/>
            <w:vAlign w:val="center"/>
            <w:hideMark/>
          </w:tcPr>
          <w:p w14:paraId="6B4D9B74" w14:textId="1C48F2E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1.35</w:t>
            </w:r>
          </w:p>
        </w:tc>
        <w:tc>
          <w:tcPr>
            <w:tcW w:w="787" w:type="pct"/>
            <w:shd w:val="clear" w:color="auto" w:fill="auto"/>
            <w:noWrap/>
            <w:vAlign w:val="center"/>
            <w:hideMark/>
          </w:tcPr>
          <w:p w14:paraId="1B51AA0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6F39B6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1254181" w14:textId="77777777" w:rsidTr="00816224">
        <w:trPr>
          <w:trHeight w:val="288"/>
        </w:trPr>
        <w:tc>
          <w:tcPr>
            <w:tcW w:w="715" w:type="pct"/>
            <w:shd w:val="clear" w:color="auto" w:fill="auto"/>
            <w:noWrap/>
            <w:vAlign w:val="center"/>
            <w:hideMark/>
          </w:tcPr>
          <w:p w14:paraId="27EA285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5D1A5D9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Hil</w:t>
            </w:r>
            <w:proofErr w:type="spellEnd"/>
            <w:r w:rsidRPr="00A727C1">
              <w:rPr>
                <w:rFonts w:asciiTheme="minorHAnsi" w:hAnsiTheme="minorHAnsi" w:cstheme="minorHAnsi"/>
                <w:sz w:val="22"/>
                <w:szCs w:val="22"/>
                <w:lang w:val="en-IN" w:eastAsia="en-IN"/>
              </w:rPr>
              <w:t xml:space="preserve"> County-3039</w:t>
            </w:r>
          </w:p>
        </w:tc>
        <w:tc>
          <w:tcPr>
            <w:tcW w:w="714" w:type="pct"/>
            <w:shd w:val="clear" w:color="auto" w:fill="auto"/>
            <w:noWrap/>
            <w:vAlign w:val="center"/>
            <w:hideMark/>
          </w:tcPr>
          <w:p w14:paraId="5784FE03" w14:textId="3405543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-7.00</w:t>
            </w:r>
          </w:p>
        </w:tc>
        <w:tc>
          <w:tcPr>
            <w:tcW w:w="787" w:type="pct"/>
            <w:shd w:val="clear" w:color="auto" w:fill="auto"/>
            <w:noWrap/>
            <w:vAlign w:val="center"/>
            <w:hideMark/>
          </w:tcPr>
          <w:p w14:paraId="24118D9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50726F5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0451AA5A" w14:textId="77777777" w:rsidTr="00816224">
        <w:trPr>
          <w:trHeight w:val="288"/>
        </w:trPr>
        <w:tc>
          <w:tcPr>
            <w:tcW w:w="715" w:type="pct"/>
            <w:shd w:val="clear" w:color="auto" w:fill="auto"/>
            <w:noWrap/>
            <w:vAlign w:val="center"/>
            <w:hideMark/>
          </w:tcPr>
          <w:p w14:paraId="1D4ECBD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72EF49C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HO</w:t>
            </w:r>
          </w:p>
        </w:tc>
        <w:tc>
          <w:tcPr>
            <w:tcW w:w="714" w:type="pct"/>
            <w:shd w:val="clear" w:color="auto" w:fill="auto"/>
            <w:noWrap/>
            <w:vAlign w:val="center"/>
            <w:hideMark/>
          </w:tcPr>
          <w:p w14:paraId="60EF34FB" w14:textId="2B0A937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112.99</w:t>
            </w:r>
          </w:p>
        </w:tc>
        <w:tc>
          <w:tcPr>
            <w:tcW w:w="787" w:type="pct"/>
            <w:shd w:val="clear" w:color="auto" w:fill="auto"/>
            <w:noWrap/>
            <w:vAlign w:val="center"/>
            <w:hideMark/>
          </w:tcPr>
          <w:p w14:paraId="53D0769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7F62974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DE7ABB5" w14:textId="77777777" w:rsidTr="00816224">
        <w:trPr>
          <w:trHeight w:val="288"/>
        </w:trPr>
        <w:tc>
          <w:tcPr>
            <w:tcW w:w="715" w:type="pct"/>
            <w:shd w:val="clear" w:color="auto" w:fill="auto"/>
            <w:noWrap/>
            <w:vAlign w:val="center"/>
            <w:hideMark/>
          </w:tcPr>
          <w:p w14:paraId="4C00FD69" w14:textId="0A1A77F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5D06804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HO Irrigation</w:t>
            </w:r>
          </w:p>
        </w:tc>
        <w:tc>
          <w:tcPr>
            <w:tcW w:w="714" w:type="pct"/>
            <w:shd w:val="clear" w:color="auto" w:fill="auto"/>
            <w:noWrap/>
            <w:vAlign w:val="center"/>
            <w:hideMark/>
          </w:tcPr>
          <w:p w14:paraId="5D733905" w14:textId="6BEF5B8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1.03</w:t>
            </w:r>
          </w:p>
        </w:tc>
        <w:tc>
          <w:tcPr>
            <w:tcW w:w="787" w:type="pct"/>
            <w:shd w:val="clear" w:color="auto" w:fill="auto"/>
            <w:noWrap/>
            <w:vAlign w:val="center"/>
            <w:hideMark/>
          </w:tcPr>
          <w:p w14:paraId="285F54E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6C47E9F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4125E731" w14:textId="77777777" w:rsidTr="00816224">
        <w:trPr>
          <w:trHeight w:val="288"/>
        </w:trPr>
        <w:tc>
          <w:tcPr>
            <w:tcW w:w="715" w:type="pct"/>
            <w:shd w:val="clear" w:color="auto" w:fill="auto"/>
            <w:noWrap/>
            <w:vAlign w:val="center"/>
            <w:hideMark/>
          </w:tcPr>
          <w:p w14:paraId="5BB305B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PMHO</w:t>
            </w:r>
          </w:p>
        </w:tc>
        <w:tc>
          <w:tcPr>
            <w:tcW w:w="1573" w:type="pct"/>
            <w:shd w:val="clear" w:color="auto" w:fill="auto"/>
            <w:noWrap/>
            <w:vAlign w:val="center"/>
            <w:hideMark/>
          </w:tcPr>
          <w:p w14:paraId="7DEEF17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IEINPMCHO</w:t>
            </w:r>
          </w:p>
        </w:tc>
        <w:tc>
          <w:tcPr>
            <w:tcW w:w="714" w:type="pct"/>
            <w:shd w:val="clear" w:color="auto" w:fill="auto"/>
            <w:noWrap/>
            <w:vAlign w:val="center"/>
            <w:hideMark/>
          </w:tcPr>
          <w:p w14:paraId="52B2D7C5" w14:textId="2AB82EA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67.58</w:t>
            </w:r>
          </w:p>
        </w:tc>
        <w:tc>
          <w:tcPr>
            <w:tcW w:w="787" w:type="pct"/>
            <w:shd w:val="clear" w:color="auto" w:fill="auto"/>
            <w:noWrap/>
            <w:vAlign w:val="center"/>
            <w:hideMark/>
          </w:tcPr>
          <w:p w14:paraId="320C838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251F69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319BE30A" w14:textId="77777777" w:rsidTr="00816224">
        <w:trPr>
          <w:trHeight w:val="288"/>
        </w:trPr>
        <w:tc>
          <w:tcPr>
            <w:tcW w:w="715" w:type="pct"/>
            <w:shd w:val="clear" w:color="auto" w:fill="auto"/>
            <w:noWrap/>
            <w:vAlign w:val="center"/>
            <w:hideMark/>
          </w:tcPr>
          <w:p w14:paraId="6623185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PMHO</w:t>
            </w:r>
          </w:p>
        </w:tc>
        <w:tc>
          <w:tcPr>
            <w:tcW w:w="1573" w:type="pct"/>
            <w:shd w:val="clear" w:color="auto" w:fill="auto"/>
            <w:noWrap/>
            <w:vAlign w:val="center"/>
            <w:hideMark/>
          </w:tcPr>
          <w:p w14:paraId="6B6AB89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IEINPMCWH</w:t>
            </w:r>
          </w:p>
        </w:tc>
        <w:tc>
          <w:tcPr>
            <w:tcW w:w="714" w:type="pct"/>
            <w:shd w:val="clear" w:color="auto" w:fill="auto"/>
            <w:noWrap/>
            <w:vAlign w:val="center"/>
            <w:hideMark/>
          </w:tcPr>
          <w:p w14:paraId="783989DE" w14:textId="7759FBC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4.64</w:t>
            </w:r>
          </w:p>
        </w:tc>
        <w:tc>
          <w:tcPr>
            <w:tcW w:w="787" w:type="pct"/>
            <w:shd w:val="clear" w:color="auto" w:fill="auto"/>
            <w:noWrap/>
            <w:vAlign w:val="center"/>
            <w:hideMark/>
          </w:tcPr>
          <w:p w14:paraId="526B0F3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7034B8A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0AB9249A" w14:textId="77777777" w:rsidTr="00816224">
        <w:trPr>
          <w:trHeight w:val="288"/>
        </w:trPr>
        <w:tc>
          <w:tcPr>
            <w:tcW w:w="715" w:type="pct"/>
            <w:shd w:val="clear" w:color="auto" w:fill="auto"/>
            <w:noWrap/>
            <w:vAlign w:val="center"/>
            <w:hideMark/>
          </w:tcPr>
          <w:p w14:paraId="4461B57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PMHO</w:t>
            </w:r>
          </w:p>
        </w:tc>
        <w:tc>
          <w:tcPr>
            <w:tcW w:w="1573" w:type="pct"/>
            <w:shd w:val="clear" w:color="auto" w:fill="auto"/>
            <w:noWrap/>
            <w:vAlign w:val="center"/>
            <w:hideMark/>
          </w:tcPr>
          <w:p w14:paraId="737CB22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IEINPMCWS</w:t>
            </w:r>
          </w:p>
        </w:tc>
        <w:tc>
          <w:tcPr>
            <w:tcW w:w="714" w:type="pct"/>
            <w:shd w:val="clear" w:color="auto" w:fill="auto"/>
            <w:noWrap/>
            <w:vAlign w:val="center"/>
            <w:hideMark/>
          </w:tcPr>
          <w:p w14:paraId="11CCA83E" w14:textId="6469BA4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10.45</w:t>
            </w:r>
          </w:p>
        </w:tc>
        <w:tc>
          <w:tcPr>
            <w:tcW w:w="787" w:type="pct"/>
            <w:shd w:val="clear" w:color="auto" w:fill="auto"/>
            <w:noWrap/>
            <w:vAlign w:val="center"/>
            <w:hideMark/>
          </w:tcPr>
          <w:p w14:paraId="735F0D0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2084338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35463BB3" w14:textId="77777777" w:rsidTr="00816224">
        <w:trPr>
          <w:trHeight w:val="288"/>
        </w:trPr>
        <w:tc>
          <w:tcPr>
            <w:tcW w:w="715" w:type="pct"/>
            <w:shd w:val="clear" w:color="auto" w:fill="auto"/>
            <w:noWrap/>
            <w:vAlign w:val="center"/>
            <w:hideMark/>
          </w:tcPr>
          <w:p w14:paraId="7BBDCCA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3B61496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IIT Chennai-3022</w:t>
            </w:r>
          </w:p>
        </w:tc>
        <w:tc>
          <w:tcPr>
            <w:tcW w:w="714" w:type="pct"/>
            <w:shd w:val="clear" w:color="auto" w:fill="auto"/>
            <w:noWrap/>
            <w:vAlign w:val="center"/>
            <w:hideMark/>
          </w:tcPr>
          <w:p w14:paraId="1E49144A" w14:textId="02B9FE1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-0.13</w:t>
            </w:r>
          </w:p>
        </w:tc>
        <w:tc>
          <w:tcPr>
            <w:tcW w:w="787" w:type="pct"/>
            <w:shd w:val="clear" w:color="auto" w:fill="auto"/>
            <w:noWrap/>
            <w:vAlign w:val="center"/>
            <w:hideMark/>
          </w:tcPr>
          <w:p w14:paraId="749C0C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19D941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5D058716" w14:textId="77777777" w:rsidTr="00816224">
        <w:trPr>
          <w:trHeight w:val="288"/>
        </w:trPr>
        <w:tc>
          <w:tcPr>
            <w:tcW w:w="715" w:type="pct"/>
            <w:shd w:val="clear" w:color="auto" w:fill="auto"/>
            <w:noWrap/>
            <w:vAlign w:val="center"/>
            <w:hideMark/>
          </w:tcPr>
          <w:p w14:paraId="626D0E9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0CD61C3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IIT G Type-3037</w:t>
            </w:r>
          </w:p>
        </w:tc>
        <w:tc>
          <w:tcPr>
            <w:tcW w:w="714" w:type="pct"/>
            <w:shd w:val="clear" w:color="auto" w:fill="auto"/>
            <w:noWrap/>
            <w:vAlign w:val="center"/>
            <w:hideMark/>
          </w:tcPr>
          <w:p w14:paraId="0D051D89" w14:textId="4698FB4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-0.00</w:t>
            </w:r>
          </w:p>
        </w:tc>
        <w:tc>
          <w:tcPr>
            <w:tcW w:w="787" w:type="pct"/>
            <w:shd w:val="clear" w:color="auto" w:fill="auto"/>
            <w:noWrap/>
            <w:vAlign w:val="center"/>
            <w:hideMark/>
          </w:tcPr>
          <w:p w14:paraId="184AC30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72978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1FBDFB48" w14:textId="77777777" w:rsidTr="00816224">
        <w:trPr>
          <w:trHeight w:val="288"/>
        </w:trPr>
        <w:tc>
          <w:tcPr>
            <w:tcW w:w="715" w:type="pct"/>
            <w:shd w:val="clear" w:color="auto" w:fill="auto"/>
            <w:noWrap/>
            <w:vAlign w:val="center"/>
            <w:hideMark/>
          </w:tcPr>
          <w:p w14:paraId="381C459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FA6693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IPDS 24 PARAGANAS</w:t>
            </w:r>
          </w:p>
        </w:tc>
        <w:tc>
          <w:tcPr>
            <w:tcW w:w="714" w:type="pct"/>
            <w:shd w:val="clear" w:color="auto" w:fill="auto"/>
            <w:noWrap/>
            <w:vAlign w:val="center"/>
            <w:hideMark/>
          </w:tcPr>
          <w:p w14:paraId="1E1FB8D4" w14:textId="2B5303E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421.74</w:t>
            </w:r>
          </w:p>
        </w:tc>
        <w:tc>
          <w:tcPr>
            <w:tcW w:w="787" w:type="pct"/>
            <w:shd w:val="clear" w:color="auto" w:fill="auto"/>
            <w:noWrap/>
            <w:vAlign w:val="center"/>
            <w:hideMark/>
          </w:tcPr>
          <w:p w14:paraId="42025FE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026E8C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65EE0EE" w14:textId="77777777" w:rsidTr="00816224">
        <w:trPr>
          <w:trHeight w:val="288"/>
        </w:trPr>
        <w:tc>
          <w:tcPr>
            <w:tcW w:w="715" w:type="pct"/>
            <w:shd w:val="clear" w:color="auto" w:fill="auto"/>
            <w:noWrap/>
            <w:vAlign w:val="center"/>
            <w:hideMark/>
          </w:tcPr>
          <w:p w14:paraId="565DC7E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66CAE57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JAMSHEDPUR</w:t>
            </w:r>
          </w:p>
        </w:tc>
        <w:tc>
          <w:tcPr>
            <w:tcW w:w="714" w:type="pct"/>
            <w:shd w:val="clear" w:color="auto" w:fill="auto"/>
            <w:noWrap/>
            <w:vAlign w:val="center"/>
            <w:hideMark/>
          </w:tcPr>
          <w:p w14:paraId="10D14246" w14:textId="149B55F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35.18</w:t>
            </w:r>
          </w:p>
        </w:tc>
        <w:tc>
          <w:tcPr>
            <w:tcW w:w="787" w:type="pct"/>
            <w:shd w:val="clear" w:color="auto" w:fill="auto"/>
            <w:noWrap/>
            <w:vAlign w:val="center"/>
            <w:hideMark/>
          </w:tcPr>
          <w:p w14:paraId="46E8349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5535A74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BCE95AD" w14:textId="77777777" w:rsidTr="00816224">
        <w:trPr>
          <w:trHeight w:val="288"/>
        </w:trPr>
        <w:tc>
          <w:tcPr>
            <w:tcW w:w="715" w:type="pct"/>
            <w:shd w:val="clear" w:color="auto" w:fill="auto"/>
            <w:noWrap/>
            <w:vAlign w:val="center"/>
            <w:hideMark/>
          </w:tcPr>
          <w:p w14:paraId="00E7BC4B" w14:textId="3478702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552F34B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KC Canal LCB-02</w:t>
            </w:r>
          </w:p>
        </w:tc>
        <w:tc>
          <w:tcPr>
            <w:tcW w:w="714" w:type="pct"/>
            <w:shd w:val="clear" w:color="auto" w:fill="auto"/>
            <w:noWrap/>
            <w:vAlign w:val="center"/>
            <w:hideMark/>
          </w:tcPr>
          <w:p w14:paraId="0F05C4B9" w14:textId="01024E2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-0.13</w:t>
            </w:r>
          </w:p>
        </w:tc>
        <w:tc>
          <w:tcPr>
            <w:tcW w:w="787" w:type="pct"/>
            <w:shd w:val="clear" w:color="auto" w:fill="auto"/>
            <w:noWrap/>
            <w:vAlign w:val="center"/>
            <w:hideMark/>
          </w:tcPr>
          <w:p w14:paraId="6B58984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40D739B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13B77170" w14:textId="77777777" w:rsidTr="00816224">
        <w:trPr>
          <w:trHeight w:val="288"/>
        </w:trPr>
        <w:tc>
          <w:tcPr>
            <w:tcW w:w="715" w:type="pct"/>
            <w:shd w:val="clear" w:color="auto" w:fill="auto"/>
            <w:noWrap/>
            <w:vAlign w:val="center"/>
            <w:hideMark/>
          </w:tcPr>
          <w:p w14:paraId="5F50C00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lastRenderedPageBreak/>
              <w:t>Oil &amp; Gas</w:t>
            </w:r>
          </w:p>
        </w:tc>
        <w:tc>
          <w:tcPr>
            <w:tcW w:w="1573" w:type="pct"/>
            <w:shd w:val="clear" w:color="auto" w:fill="auto"/>
            <w:noWrap/>
            <w:vAlign w:val="center"/>
            <w:hideMark/>
          </w:tcPr>
          <w:p w14:paraId="37E4810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KKBMPL IVA</w:t>
            </w:r>
          </w:p>
        </w:tc>
        <w:tc>
          <w:tcPr>
            <w:tcW w:w="714" w:type="pct"/>
            <w:shd w:val="clear" w:color="auto" w:fill="auto"/>
            <w:noWrap/>
            <w:vAlign w:val="center"/>
            <w:hideMark/>
          </w:tcPr>
          <w:p w14:paraId="543695E6" w14:textId="7880C46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75.38</w:t>
            </w:r>
          </w:p>
        </w:tc>
        <w:tc>
          <w:tcPr>
            <w:tcW w:w="787" w:type="pct"/>
            <w:shd w:val="clear" w:color="auto" w:fill="auto"/>
            <w:noWrap/>
            <w:vAlign w:val="center"/>
            <w:hideMark/>
          </w:tcPr>
          <w:p w14:paraId="4D2186C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1A3C3B3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EB66729" w14:textId="77777777" w:rsidTr="00816224">
        <w:trPr>
          <w:trHeight w:val="288"/>
        </w:trPr>
        <w:tc>
          <w:tcPr>
            <w:tcW w:w="715" w:type="pct"/>
            <w:shd w:val="clear" w:color="auto" w:fill="auto"/>
            <w:noWrap/>
            <w:vAlign w:val="center"/>
            <w:hideMark/>
          </w:tcPr>
          <w:p w14:paraId="7F8796B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0FAE2A8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KKBMPL IVB</w:t>
            </w:r>
          </w:p>
        </w:tc>
        <w:tc>
          <w:tcPr>
            <w:tcW w:w="714" w:type="pct"/>
            <w:shd w:val="clear" w:color="auto" w:fill="auto"/>
            <w:noWrap/>
            <w:vAlign w:val="center"/>
            <w:hideMark/>
          </w:tcPr>
          <w:p w14:paraId="27A21F23" w14:textId="1D63B02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31.68</w:t>
            </w:r>
          </w:p>
        </w:tc>
        <w:tc>
          <w:tcPr>
            <w:tcW w:w="787" w:type="pct"/>
            <w:shd w:val="clear" w:color="auto" w:fill="auto"/>
            <w:noWrap/>
            <w:vAlign w:val="center"/>
            <w:hideMark/>
          </w:tcPr>
          <w:p w14:paraId="11914DF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0E69DFA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Dec-17</w:t>
            </w:r>
          </w:p>
        </w:tc>
      </w:tr>
      <w:tr w:rsidR="00D35F5E" w:rsidRPr="00A727C1" w14:paraId="6C64AF52" w14:textId="77777777" w:rsidTr="00816224">
        <w:trPr>
          <w:trHeight w:val="288"/>
        </w:trPr>
        <w:tc>
          <w:tcPr>
            <w:tcW w:w="715" w:type="pct"/>
            <w:shd w:val="clear" w:color="auto" w:fill="auto"/>
            <w:noWrap/>
            <w:vAlign w:val="center"/>
            <w:hideMark/>
          </w:tcPr>
          <w:p w14:paraId="06A040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4CDDE9D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KKBMPL SEC-1</w:t>
            </w:r>
          </w:p>
        </w:tc>
        <w:tc>
          <w:tcPr>
            <w:tcW w:w="714" w:type="pct"/>
            <w:shd w:val="clear" w:color="auto" w:fill="auto"/>
            <w:noWrap/>
            <w:vAlign w:val="center"/>
            <w:hideMark/>
          </w:tcPr>
          <w:p w14:paraId="7860B166" w14:textId="32B5813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8.32</w:t>
            </w:r>
          </w:p>
        </w:tc>
        <w:tc>
          <w:tcPr>
            <w:tcW w:w="787" w:type="pct"/>
            <w:shd w:val="clear" w:color="auto" w:fill="auto"/>
            <w:noWrap/>
            <w:vAlign w:val="center"/>
            <w:hideMark/>
          </w:tcPr>
          <w:p w14:paraId="30827D2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9083EF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Apr-18</w:t>
            </w:r>
          </w:p>
        </w:tc>
      </w:tr>
      <w:tr w:rsidR="00D35F5E" w:rsidRPr="00A727C1" w14:paraId="0241653C" w14:textId="77777777" w:rsidTr="00816224">
        <w:trPr>
          <w:trHeight w:val="288"/>
        </w:trPr>
        <w:tc>
          <w:tcPr>
            <w:tcW w:w="715" w:type="pct"/>
            <w:shd w:val="clear" w:color="auto" w:fill="auto"/>
            <w:noWrap/>
            <w:vAlign w:val="center"/>
            <w:hideMark/>
          </w:tcPr>
          <w:p w14:paraId="6DA6C6F6" w14:textId="0B728D7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322BB40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KLI</w:t>
            </w:r>
          </w:p>
        </w:tc>
        <w:tc>
          <w:tcPr>
            <w:tcW w:w="714" w:type="pct"/>
            <w:shd w:val="clear" w:color="auto" w:fill="auto"/>
            <w:noWrap/>
            <w:vAlign w:val="center"/>
            <w:hideMark/>
          </w:tcPr>
          <w:p w14:paraId="51A6DA65" w14:textId="022FA7D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0.28</w:t>
            </w:r>
          </w:p>
        </w:tc>
        <w:tc>
          <w:tcPr>
            <w:tcW w:w="787" w:type="pct"/>
            <w:shd w:val="clear" w:color="auto" w:fill="auto"/>
            <w:noWrap/>
            <w:vAlign w:val="center"/>
            <w:hideMark/>
          </w:tcPr>
          <w:p w14:paraId="09152AB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C144F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2012</w:t>
            </w:r>
          </w:p>
        </w:tc>
      </w:tr>
      <w:tr w:rsidR="00D35F5E" w:rsidRPr="00A727C1" w14:paraId="42EA2E84" w14:textId="77777777" w:rsidTr="00816224">
        <w:trPr>
          <w:trHeight w:val="288"/>
        </w:trPr>
        <w:tc>
          <w:tcPr>
            <w:tcW w:w="715" w:type="pct"/>
            <w:shd w:val="clear" w:color="auto" w:fill="auto"/>
            <w:noWrap/>
            <w:vAlign w:val="center"/>
            <w:hideMark/>
          </w:tcPr>
          <w:p w14:paraId="21D569E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134D1BE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KMR</w:t>
            </w:r>
          </w:p>
        </w:tc>
        <w:tc>
          <w:tcPr>
            <w:tcW w:w="714" w:type="pct"/>
            <w:shd w:val="clear" w:color="auto" w:fill="auto"/>
            <w:noWrap/>
            <w:vAlign w:val="center"/>
            <w:hideMark/>
          </w:tcPr>
          <w:p w14:paraId="1034ABB0" w14:textId="3A52A33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168.41</w:t>
            </w:r>
          </w:p>
        </w:tc>
        <w:tc>
          <w:tcPr>
            <w:tcW w:w="787" w:type="pct"/>
            <w:shd w:val="clear" w:color="auto" w:fill="auto"/>
            <w:noWrap/>
            <w:vAlign w:val="center"/>
            <w:hideMark/>
          </w:tcPr>
          <w:p w14:paraId="4FAB43F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785A7FE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656938AF" w14:textId="77777777" w:rsidTr="00816224">
        <w:trPr>
          <w:trHeight w:val="288"/>
        </w:trPr>
        <w:tc>
          <w:tcPr>
            <w:tcW w:w="715" w:type="pct"/>
            <w:shd w:val="clear" w:color="auto" w:fill="auto"/>
            <w:noWrap/>
            <w:vAlign w:val="center"/>
            <w:hideMark/>
          </w:tcPr>
          <w:p w14:paraId="2D07573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0DA8D9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KNC</w:t>
            </w:r>
          </w:p>
        </w:tc>
        <w:tc>
          <w:tcPr>
            <w:tcW w:w="714" w:type="pct"/>
            <w:shd w:val="clear" w:color="auto" w:fill="auto"/>
            <w:noWrap/>
            <w:vAlign w:val="center"/>
            <w:hideMark/>
          </w:tcPr>
          <w:p w14:paraId="21AB0B23" w14:textId="05E47EF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76.66</w:t>
            </w:r>
          </w:p>
        </w:tc>
        <w:tc>
          <w:tcPr>
            <w:tcW w:w="787" w:type="pct"/>
            <w:shd w:val="clear" w:color="auto" w:fill="auto"/>
            <w:noWrap/>
            <w:vAlign w:val="center"/>
            <w:hideMark/>
          </w:tcPr>
          <w:p w14:paraId="39D708F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97EED7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DCB5A28" w14:textId="77777777" w:rsidTr="00816224">
        <w:trPr>
          <w:trHeight w:val="288"/>
        </w:trPr>
        <w:tc>
          <w:tcPr>
            <w:tcW w:w="715" w:type="pct"/>
            <w:shd w:val="clear" w:color="auto" w:fill="auto"/>
            <w:noWrap/>
            <w:vAlign w:val="center"/>
            <w:hideMark/>
          </w:tcPr>
          <w:p w14:paraId="10B089D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5FA49EA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La-Tropicana-3043</w:t>
            </w:r>
          </w:p>
        </w:tc>
        <w:tc>
          <w:tcPr>
            <w:tcW w:w="714" w:type="pct"/>
            <w:shd w:val="clear" w:color="auto" w:fill="auto"/>
            <w:noWrap/>
            <w:vAlign w:val="center"/>
            <w:hideMark/>
          </w:tcPr>
          <w:p w14:paraId="496814B6" w14:textId="38E7CDC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-0.56</w:t>
            </w:r>
          </w:p>
        </w:tc>
        <w:tc>
          <w:tcPr>
            <w:tcW w:w="787" w:type="pct"/>
            <w:shd w:val="clear" w:color="auto" w:fill="auto"/>
            <w:noWrap/>
            <w:vAlign w:val="center"/>
            <w:hideMark/>
          </w:tcPr>
          <w:p w14:paraId="38EF56F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50E9360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2D550E7C" w14:textId="77777777" w:rsidTr="00816224">
        <w:trPr>
          <w:trHeight w:val="288"/>
        </w:trPr>
        <w:tc>
          <w:tcPr>
            <w:tcW w:w="715" w:type="pct"/>
            <w:shd w:val="clear" w:color="auto" w:fill="auto"/>
            <w:noWrap/>
            <w:vAlign w:val="center"/>
            <w:hideMark/>
          </w:tcPr>
          <w:p w14:paraId="1D4E644F" w14:textId="44A8C74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636AF1E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Lingala</w:t>
            </w:r>
          </w:p>
        </w:tc>
        <w:tc>
          <w:tcPr>
            <w:tcW w:w="714" w:type="pct"/>
            <w:shd w:val="clear" w:color="auto" w:fill="auto"/>
            <w:noWrap/>
            <w:vAlign w:val="center"/>
            <w:hideMark/>
          </w:tcPr>
          <w:p w14:paraId="18CE3402" w14:textId="1137294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13.36</w:t>
            </w:r>
          </w:p>
        </w:tc>
        <w:tc>
          <w:tcPr>
            <w:tcW w:w="787" w:type="pct"/>
            <w:shd w:val="clear" w:color="auto" w:fill="auto"/>
            <w:noWrap/>
            <w:vAlign w:val="center"/>
            <w:hideMark/>
          </w:tcPr>
          <w:p w14:paraId="39AE007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63541FC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5E1BFCCC" w14:textId="77777777" w:rsidTr="00816224">
        <w:trPr>
          <w:trHeight w:val="288"/>
        </w:trPr>
        <w:tc>
          <w:tcPr>
            <w:tcW w:w="715" w:type="pct"/>
            <w:shd w:val="clear" w:color="auto" w:fill="auto"/>
            <w:noWrap/>
            <w:vAlign w:val="center"/>
            <w:hideMark/>
          </w:tcPr>
          <w:p w14:paraId="33196D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7179B34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Lodha-3056</w:t>
            </w:r>
          </w:p>
        </w:tc>
        <w:tc>
          <w:tcPr>
            <w:tcW w:w="714" w:type="pct"/>
            <w:shd w:val="clear" w:color="auto" w:fill="auto"/>
            <w:noWrap/>
            <w:vAlign w:val="center"/>
            <w:hideMark/>
          </w:tcPr>
          <w:p w14:paraId="64DEF0DF" w14:textId="1A720EF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-5.28</w:t>
            </w:r>
          </w:p>
        </w:tc>
        <w:tc>
          <w:tcPr>
            <w:tcW w:w="787" w:type="pct"/>
            <w:shd w:val="clear" w:color="auto" w:fill="auto"/>
            <w:noWrap/>
            <w:vAlign w:val="center"/>
            <w:hideMark/>
          </w:tcPr>
          <w:p w14:paraId="57CB8BA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6B8798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48B6307B" w14:textId="77777777" w:rsidTr="00816224">
        <w:trPr>
          <w:trHeight w:val="288"/>
        </w:trPr>
        <w:tc>
          <w:tcPr>
            <w:tcW w:w="715" w:type="pct"/>
            <w:shd w:val="clear" w:color="auto" w:fill="auto"/>
            <w:noWrap/>
            <w:vAlign w:val="center"/>
            <w:hideMark/>
          </w:tcPr>
          <w:p w14:paraId="72BE117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00B22AD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Mahindra-3048</w:t>
            </w:r>
          </w:p>
        </w:tc>
        <w:tc>
          <w:tcPr>
            <w:tcW w:w="714" w:type="pct"/>
            <w:shd w:val="clear" w:color="auto" w:fill="auto"/>
            <w:noWrap/>
            <w:vAlign w:val="center"/>
            <w:hideMark/>
          </w:tcPr>
          <w:p w14:paraId="4E22AE75" w14:textId="45A48DC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-40.20</w:t>
            </w:r>
          </w:p>
        </w:tc>
        <w:tc>
          <w:tcPr>
            <w:tcW w:w="787" w:type="pct"/>
            <w:shd w:val="clear" w:color="auto" w:fill="auto"/>
            <w:noWrap/>
            <w:vAlign w:val="center"/>
            <w:hideMark/>
          </w:tcPr>
          <w:p w14:paraId="238BA05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E93D74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3B2A395F" w14:textId="77777777" w:rsidTr="00816224">
        <w:trPr>
          <w:trHeight w:val="288"/>
        </w:trPr>
        <w:tc>
          <w:tcPr>
            <w:tcW w:w="715" w:type="pct"/>
            <w:shd w:val="clear" w:color="auto" w:fill="auto"/>
            <w:noWrap/>
            <w:vAlign w:val="center"/>
            <w:hideMark/>
          </w:tcPr>
          <w:p w14:paraId="106EC44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046D0A0D" w14:textId="19F27EA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Mangalore Pipeline Project</w:t>
            </w:r>
          </w:p>
        </w:tc>
        <w:tc>
          <w:tcPr>
            <w:tcW w:w="714" w:type="pct"/>
            <w:shd w:val="clear" w:color="auto" w:fill="auto"/>
            <w:noWrap/>
            <w:vAlign w:val="center"/>
            <w:hideMark/>
          </w:tcPr>
          <w:p w14:paraId="66274CEB" w14:textId="259269A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50.84</w:t>
            </w:r>
          </w:p>
        </w:tc>
        <w:tc>
          <w:tcPr>
            <w:tcW w:w="787" w:type="pct"/>
            <w:shd w:val="clear" w:color="auto" w:fill="auto"/>
            <w:noWrap/>
            <w:vAlign w:val="center"/>
            <w:hideMark/>
          </w:tcPr>
          <w:p w14:paraId="0CBEB60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B5AF30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Jun-17</w:t>
            </w:r>
          </w:p>
        </w:tc>
      </w:tr>
      <w:tr w:rsidR="00D35F5E" w:rsidRPr="00A727C1" w14:paraId="50B33B08" w14:textId="77777777" w:rsidTr="00816224">
        <w:trPr>
          <w:trHeight w:val="288"/>
        </w:trPr>
        <w:tc>
          <w:tcPr>
            <w:tcW w:w="715" w:type="pct"/>
            <w:shd w:val="clear" w:color="auto" w:fill="auto"/>
            <w:noWrap/>
            <w:vAlign w:val="center"/>
            <w:hideMark/>
          </w:tcPr>
          <w:p w14:paraId="5DE7C59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1F93B75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MEGA</w:t>
            </w:r>
          </w:p>
        </w:tc>
        <w:tc>
          <w:tcPr>
            <w:tcW w:w="714" w:type="pct"/>
            <w:shd w:val="clear" w:color="auto" w:fill="auto"/>
            <w:noWrap/>
            <w:vAlign w:val="center"/>
            <w:hideMark/>
          </w:tcPr>
          <w:p w14:paraId="00ECCEF6" w14:textId="0756C9F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924.88</w:t>
            </w:r>
          </w:p>
        </w:tc>
        <w:tc>
          <w:tcPr>
            <w:tcW w:w="787" w:type="pct"/>
            <w:shd w:val="clear" w:color="auto" w:fill="auto"/>
            <w:noWrap/>
            <w:vAlign w:val="center"/>
            <w:hideMark/>
          </w:tcPr>
          <w:p w14:paraId="17CC64B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741C1C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64ED5C07" w14:textId="77777777" w:rsidTr="00816224">
        <w:trPr>
          <w:trHeight w:val="288"/>
        </w:trPr>
        <w:tc>
          <w:tcPr>
            <w:tcW w:w="715" w:type="pct"/>
            <w:shd w:val="clear" w:color="auto" w:fill="auto"/>
            <w:noWrap/>
            <w:vAlign w:val="center"/>
            <w:hideMark/>
          </w:tcPr>
          <w:p w14:paraId="06EC744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38361CE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MORADABAD</w:t>
            </w:r>
          </w:p>
        </w:tc>
        <w:tc>
          <w:tcPr>
            <w:tcW w:w="714" w:type="pct"/>
            <w:shd w:val="clear" w:color="auto" w:fill="auto"/>
            <w:noWrap/>
            <w:vAlign w:val="center"/>
            <w:hideMark/>
          </w:tcPr>
          <w:p w14:paraId="0EFF20C9" w14:textId="4925265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21.01</w:t>
            </w:r>
          </w:p>
        </w:tc>
        <w:tc>
          <w:tcPr>
            <w:tcW w:w="787" w:type="pct"/>
            <w:shd w:val="clear" w:color="auto" w:fill="auto"/>
            <w:noWrap/>
            <w:vAlign w:val="center"/>
            <w:hideMark/>
          </w:tcPr>
          <w:p w14:paraId="6C997D3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5765515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187F89CC" w14:textId="77777777" w:rsidTr="00816224">
        <w:trPr>
          <w:trHeight w:val="288"/>
        </w:trPr>
        <w:tc>
          <w:tcPr>
            <w:tcW w:w="715" w:type="pct"/>
            <w:shd w:val="clear" w:color="auto" w:fill="auto"/>
            <w:noWrap/>
            <w:vAlign w:val="center"/>
            <w:hideMark/>
          </w:tcPr>
          <w:p w14:paraId="00F05CF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202A990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Nagaland</w:t>
            </w:r>
          </w:p>
        </w:tc>
        <w:tc>
          <w:tcPr>
            <w:tcW w:w="714" w:type="pct"/>
            <w:shd w:val="clear" w:color="auto" w:fill="auto"/>
            <w:noWrap/>
            <w:vAlign w:val="center"/>
            <w:hideMark/>
          </w:tcPr>
          <w:p w14:paraId="1D3DE868" w14:textId="25C8C5F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1.80</w:t>
            </w:r>
          </w:p>
        </w:tc>
        <w:tc>
          <w:tcPr>
            <w:tcW w:w="787" w:type="pct"/>
            <w:shd w:val="clear" w:color="auto" w:fill="auto"/>
            <w:noWrap/>
            <w:vAlign w:val="center"/>
            <w:hideMark/>
          </w:tcPr>
          <w:p w14:paraId="6B099F9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6B3CD9E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1271D080" w14:textId="77777777" w:rsidTr="00816224">
        <w:trPr>
          <w:trHeight w:val="288"/>
        </w:trPr>
        <w:tc>
          <w:tcPr>
            <w:tcW w:w="715" w:type="pct"/>
            <w:shd w:val="clear" w:color="auto" w:fill="auto"/>
            <w:noWrap/>
            <w:vAlign w:val="center"/>
            <w:hideMark/>
          </w:tcPr>
          <w:p w14:paraId="6FD610B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024CA39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NAVAC Hospital-3020</w:t>
            </w:r>
          </w:p>
        </w:tc>
        <w:tc>
          <w:tcPr>
            <w:tcW w:w="714" w:type="pct"/>
            <w:shd w:val="clear" w:color="auto" w:fill="auto"/>
            <w:noWrap/>
            <w:vAlign w:val="center"/>
            <w:hideMark/>
          </w:tcPr>
          <w:p w14:paraId="512B85AE" w14:textId="296DC53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-1.71</w:t>
            </w:r>
          </w:p>
        </w:tc>
        <w:tc>
          <w:tcPr>
            <w:tcW w:w="787" w:type="pct"/>
            <w:shd w:val="clear" w:color="auto" w:fill="auto"/>
            <w:noWrap/>
            <w:vAlign w:val="center"/>
            <w:hideMark/>
          </w:tcPr>
          <w:p w14:paraId="0DB4512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599A606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0E9DE863" w14:textId="77777777" w:rsidTr="00816224">
        <w:trPr>
          <w:trHeight w:val="288"/>
        </w:trPr>
        <w:tc>
          <w:tcPr>
            <w:tcW w:w="715" w:type="pct"/>
            <w:shd w:val="clear" w:color="auto" w:fill="auto"/>
            <w:noWrap/>
            <w:vAlign w:val="center"/>
            <w:hideMark/>
          </w:tcPr>
          <w:p w14:paraId="335879F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644CE7A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NMR</w:t>
            </w:r>
          </w:p>
        </w:tc>
        <w:tc>
          <w:tcPr>
            <w:tcW w:w="714" w:type="pct"/>
            <w:shd w:val="clear" w:color="auto" w:fill="auto"/>
            <w:noWrap/>
            <w:vAlign w:val="center"/>
            <w:hideMark/>
          </w:tcPr>
          <w:p w14:paraId="755FDE76" w14:textId="32F1365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337.73</w:t>
            </w:r>
          </w:p>
        </w:tc>
        <w:tc>
          <w:tcPr>
            <w:tcW w:w="787" w:type="pct"/>
            <w:shd w:val="clear" w:color="auto" w:fill="auto"/>
            <w:noWrap/>
            <w:vAlign w:val="center"/>
            <w:hideMark/>
          </w:tcPr>
          <w:p w14:paraId="79E64B2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12DEF65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67304461" w14:textId="77777777" w:rsidTr="00816224">
        <w:trPr>
          <w:trHeight w:val="288"/>
        </w:trPr>
        <w:tc>
          <w:tcPr>
            <w:tcW w:w="715" w:type="pct"/>
            <w:shd w:val="clear" w:color="auto" w:fill="auto"/>
            <w:noWrap/>
            <w:vAlign w:val="center"/>
            <w:hideMark/>
          </w:tcPr>
          <w:p w14:paraId="5AE8E3F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337DADC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 SECTOR</w:t>
            </w:r>
          </w:p>
        </w:tc>
        <w:tc>
          <w:tcPr>
            <w:tcW w:w="714" w:type="pct"/>
            <w:shd w:val="clear" w:color="auto" w:fill="auto"/>
            <w:noWrap/>
            <w:vAlign w:val="center"/>
            <w:hideMark/>
          </w:tcPr>
          <w:p w14:paraId="77809696" w14:textId="4F55900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0.01</w:t>
            </w:r>
          </w:p>
        </w:tc>
        <w:tc>
          <w:tcPr>
            <w:tcW w:w="787" w:type="pct"/>
            <w:shd w:val="clear" w:color="auto" w:fill="auto"/>
            <w:noWrap/>
            <w:vAlign w:val="center"/>
            <w:hideMark/>
          </w:tcPr>
          <w:p w14:paraId="1B1DFCE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687B8F2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Jan-19</w:t>
            </w:r>
          </w:p>
        </w:tc>
      </w:tr>
      <w:tr w:rsidR="00D35F5E" w:rsidRPr="00A727C1" w14:paraId="68FE4E0B" w14:textId="77777777" w:rsidTr="00816224">
        <w:trPr>
          <w:trHeight w:val="288"/>
        </w:trPr>
        <w:tc>
          <w:tcPr>
            <w:tcW w:w="715" w:type="pct"/>
            <w:shd w:val="clear" w:color="auto" w:fill="auto"/>
            <w:noWrap/>
            <w:vAlign w:val="center"/>
            <w:hideMark/>
          </w:tcPr>
          <w:p w14:paraId="41BC1C5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689762E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Palm-3047</w:t>
            </w:r>
          </w:p>
        </w:tc>
        <w:tc>
          <w:tcPr>
            <w:tcW w:w="714" w:type="pct"/>
            <w:shd w:val="clear" w:color="auto" w:fill="auto"/>
            <w:noWrap/>
            <w:vAlign w:val="center"/>
            <w:hideMark/>
          </w:tcPr>
          <w:p w14:paraId="12B963ED" w14:textId="3B2D3E8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37.24</w:t>
            </w:r>
          </w:p>
        </w:tc>
        <w:tc>
          <w:tcPr>
            <w:tcW w:w="787" w:type="pct"/>
            <w:shd w:val="clear" w:color="auto" w:fill="auto"/>
            <w:noWrap/>
            <w:vAlign w:val="center"/>
            <w:hideMark/>
          </w:tcPr>
          <w:p w14:paraId="6D3B3D2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4A715D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9149BB4" w14:textId="77777777" w:rsidTr="00816224">
        <w:trPr>
          <w:trHeight w:val="288"/>
        </w:trPr>
        <w:tc>
          <w:tcPr>
            <w:tcW w:w="715" w:type="pct"/>
            <w:shd w:val="clear" w:color="auto" w:fill="auto"/>
            <w:noWrap/>
            <w:vAlign w:val="center"/>
            <w:hideMark/>
          </w:tcPr>
          <w:p w14:paraId="7F04F3E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7C0CF08D" w14:textId="06F0E66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PASCHIM MIDNAPORE</w:t>
            </w:r>
          </w:p>
        </w:tc>
        <w:tc>
          <w:tcPr>
            <w:tcW w:w="714" w:type="pct"/>
            <w:shd w:val="clear" w:color="auto" w:fill="auto"/>
            <w:noWrap/>
            <w:vAlign w:val="center"/>
            <w:hideMark/>
          </w:tcPr>
          <w:p w14:paraId="17754E22" w14:textId="273ECC1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115.20</w:t>
            </w:r>
          </w:p>
        </w:tc>
        <w:tc>
          <w:tcPr>
            <w:tcW w:w="787" w:type="pct"/>
            <w:shd w:val="clear" w:color="auto" w:fill="auto"/>
            <w:noWrap/>
            <w:vAlign w:val="center"/>
            <w:hideMark/>
          </w:tcPr>
          <w:p w14:paraId="0A431A0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4B4AA12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310DFFC" w14:textId="77777777" w:rsidTr="00816224">
        <w:trPr>
          <w:trHeight w:val="288"/>
        </w:trPr>
        <w:tc>
          <w:tcPr>
            <w:tcW w:w="715" w:type="pct"/>
            <w:shd w:val="clear" w:color="auto" w:fill="auto"/>
            <w:noWrap/>
            <w:vAlign w:val="center"/>
            <w:hideMark/>
          </w:tcPr>
          <w:p w14:paraId="76A5EFA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56E7BA6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Patna</w:t>
            </w:r>
          </w:p>
        </w:tc>
        <w:tc>
          <w:tcPr>
            <w:tcW w:w="714" w:type="pct"/>
            <w:shd w:val="clear" w:color="auto" w:fill="auto"/>
            <w:noWrap/>
            <w:vAlign w:val="center"/>
            <w:hideMark/>
          </w:tcPr>
          <w:p w14:paraId="12E6C814" w14:textId="12FCB2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158.18</w:t>
            </w:r>
          </w:p>
        </w:tc>
        <w:tc>
          <w:tcPr>
            <w:tcW w:w="787" w:type="pct"/>
            <w:shd w:val="clear" w:color="auto" w:fill="auto"/>
            <w:noWrap/>
            <w:vAlign w:val="center"/>
            <w:hideMark/>
          </w:tcPr>
          <w:p w14:paraId="3A9665C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36CA89A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2E903134" w14:textId="77777777" w:rsidTr="00816224">
        <w:trPr>
          <w:trHeight w:val="288"/>
        </w:trPr>
        <w:tc>
          <w:tcPr>
            <w:tcW w:w="715" w:type="pct"/>
            <w:shd w:val="clear" w:color="auto" w:fill="auto"/>
            <w:noWrap/>
            <w:vAlign w:val="center"/>
            <w:hideMark/>
          </w:tcPr>
          <w:p w14:paraId="096D7F1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48B281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PHPL</w:t>
            </w:r>
          </w:p>
        </w:tc>
        <w:tc>
          <w:tcPr>
            <w:tcW w:w="714" w:type="pct"/>
            <w:shd w:val="clear" w:color="auto" w:fill="auto"/>
            <w:noWrap/>
            <w:vAlign w:val="center"/>
            <w:hideMark/>
          </w:tcPr>
          <w:p w14:paraId="030DEA27" w14:textId="448E8C6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28.01</w:t>
            </w:r>
          </w:p>
        </w:tc>
        <w:tc>
          <w:tcPr>
            <w:tcW w:w="787" w:type="pct"/>
            <w:shd w:val="clear" w:color="auto" w:fill="auto"/>
            <w:noWrap/>
            <w:vAlign w:val="center"/>
            <w:hideMark/>
          </w:tcPr>
          <w:p w14:paraId="47DC9B8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75468CB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Jun-18</w:t>
            </w:r>
          </w:p>
        </w:tc>
      </w:tr>
      <w:tr w:rsidR="00D35F5E" w:rsidRPr="00A727C1" w14:paraId="6E0AD41D" w14:textId="77777777" w:rsidTr="00816224">
        <w:trPr>
          <w:trHeight w:val="288"/>
        </w:trPr>
        <w:tc>
          <w:tcPr>
            <w:tcW w:w="715" w:type="pct"/>
            <w:shd w:val="clear" w:color="auto" w:fill="auto"/>
            <w:noWrap/>
            <w:vAlign w:val="center"/>
            <w:hideMark/>
          </w:tcPr>
          <w:p w14:paraId="6CBC55B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1030D4F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PLRP</w:t>
            </w:r>
          </w:p>
        </w:tc>
        <w:tc>
          <w:tcPr>
            <w:tcW w:w="714" w:type="pct"/>
            <w:shd w:val="clear" w:color="auto" w:fill="auto"/>
            <w:noWrap/>
            <w:vAlign w:val="center"/>
            <w:hideMark/>
          </w:tcPr>
          <w:p w14:paraId="3C673497" w14:textId="4C41F8A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-1.86</w:t>
            </w:r>
          </w:p>
        </w:tc>
        <w:tc>
          <w:tcPr>
            <w:tcW w:w="787" w:type="pct"/>
            <w:shd w:val="clear" w:color="auto" w:fill="auto"/>
            <w:noWrap/>
            <w:vAlign w:val="center"/>
            <w:hideMark/>
          </w:tcPr>
          <w:p w14:paraId="5E59606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5D4C15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D00FF16" w14:textId="77777777" w:rsidTr="00816224">
        <w:trPr>
          <w:trHeight w:val="288"/>
        </w:trPr>
        <w:tc>
          <w:tcPr>
            <w:tcW w:w="715" w:type="pct"/>
            <w:shd w:val="clear" w:color="auto" w:fill="auto"/>
            <w:noWrap/>
            <w:vAlign w:val="center"/>
            <w:hideMark/>
          </w:tcPr>
          <w:p w14:paraId="307859BE" w14:textId="62C3667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1417959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Polavaram</w:t>
            </w:r>
          </w:p>
        </w:tc>
        <w:tc>
          <w:tcPr>
            <w:tcW w:w="714" w:type="pct"/>
            <w:shd w:val="clear" w:color="auto" w:fill="auto"/>
            <w:noWrap/>
            <w:vAlign w:val="center"/>
            <w:hideMark/>
          </w:tcPr>
          <w:p w14:paraId="67D23A83" w14:textId="38AF23B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60.41</w:t>
            </w:r>
          </w:p>
        </w:tc>
        <w:tc>
          <w:tcPr>
            <w:tcW w:w="787" w:type="pct"/>
            <w:shd w:val="clear" w:color="auto" w:fill="auto"/>
            <w:noWrap/>
            <w:vAlign w:val="center"/>
            <w:hideMark/>
          </w:tcPr>
          <w:p w14:paraId="071B951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4832B97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57F51622" w14:textId="77777777" w:rsidTr="00816224">
        <w:trPr>
          <w:trHeight w:val="288"/>
        </w:trPr>
        <w:tc>
          <w:tcPr>
            <w:tcW w:w="715" w:type="pct"/>
            <w:shd w:val="clear" w:color="auto" w:fill="auto"/>
            <w:noWrap/>
            <w:vAlign w:val="center"/>
            <w:hideMark/>
          </w:tcPr>
          <w:p w14:paraId="0A46E36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Ports</w:t>
            </w:r>
          </w:p>
        </w:tc>
        <w:tc>
          <w:tcPr>
            <w:tcW w:w="1573" w:type="pct"/>
            <w:shd w:val="clear" w:color="auto" w:fill="auto"/>
            <w:noWrap/>
            <w:vAlign w:val="center"/>
            <w:hideMark/>
          </w:tcPr>
          <w:p w14:paraId="5C8FD72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Ports</w:t>
            </w:r>
          </w:p>
        </w:tc>
        <w:tc>
          <w:tcPr>
            <w:tcW w:w="714" w:type="pct"/>
            <w:shd w:val="clear" w:color="auto" w:fill="auto"/>
            <w:noWrap/>
            <w:vAlign w:val="center"/>
            <w:hideMark/>
          </w:tcPr>
          <w:p w14:paraId="153D544D" w14:textId="63578C5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297.27</w:t>
            </w:r>
          </w:p>
        </w:tc>
        <w:tc>
          <w:tcPr>
            <w:tcW w:w="787" w:type="pct"/>
            <w:shd w:val="clear" w:color="auto" w:fill="auto"/>
            <w:noWrap/>
            <w:vAlign w:val="center"/>
            <w:hideMark/>
          </w:tcPr>
          <w:p w14:paraId="6CD7C7B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Stalled Project</w:t>
            </w:r>
          </w:p>
        </w:tc>
        <w:tc>
          <w:tcPr>
            <w:tcW w:w="1210" w:type="pct"/>
            <w:shd w:val="clear" w:color="auto" w:fill="auto"/>
            <w:noWrap/>
            <w:vAlign w:val="bottom"/>
            <w:hideMark/>
          </w:tcPr>
          <w:p w14:paraId="2D169F9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12E0AD48" w14:textId="77777777" w:rsidTr="00816224">
        <w:trPr>
          <w:trHeight w:val="288"/>
        </w:trPr>
        <w:tc>
          <w:tcPr>
            <w:tcW w:w="715" w:type="pct"/>
            <w:shd w:val="clear" w:color="auto" w:fill="auto"/>
            <w:noWrap/>
            <w:vAlign w:val="center"/>
            <w:hideMark/>
          </w:tcPr>
          <w:p w14:paraId="705EEB9E" w14:textId="7D3FB34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0482015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Pranahita</w:t>
            </w:r>
            <w:proofErr w:type="spellEnd"/>
            <w:r w:rsidRPr="00A727C1">
              <w:rPr>
                <w:rFonts w:asciiTheme="minorHAnsi" w:hAnsiTheme="minorHAnsi" w:cstheme="minorHAnsi"/>
                <w:sz w:val="22"/>
                <w:szCs w:val="22"/>
                <w:lang w:val="en-IN" w:eastAsia="en-IN"/>
              </w:rPr>
              <w:t xml:space="preserve"> Package - 7</w:t>
            </w:r>
          </w:p>
        </w:tc>
        <w:tc>
          <w:tcPr>
            <w:tcW w:w="714" w:type="pct"/>
            <w:shd w:val="clear" w:color="auto" w:fill="auto"/>
            <w:noWrap/>
            <w:vAlign w:val="center"/>
            <w:hideMark/>
          </w:tcPr>
          <w:p w14:paraId="0A7B1518" w14:textId="57ED363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16.82</w:t>
            </w:r>
          </w:p>
        </w:tc>
        <w:tc>
          <w:tcPr>
            <w:tcW w:w="787" w:type="pct"/>
            <w:shd w:val="clear" w:color="auto" w:fill="auto"/>
            <w:noWrap/>
            <w:vAlign w:val="center"/>
            <w:hideMark/>
          </w:tcPr>
          <w:p w14:paraId="2EE4F8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10D361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2019</w:t>
            </w:r>
          </w:p>
        </w:tc>
      </w:tr>
      <w:tr w:rsidR="00D35F5E" w:rsidRPr="00A727C1" w14:paraId="6526498E" w14:textId="77777777" w:rsidTr="00816224">
        <w:trPr>
          <w:trHeight w:val="288"/>
        </w:trPr>
        <w:tc>
          <w:tcPr>
            <w:tcW w:w="715" w:type="pct"/>
            <w:shd w:val="clear" w:color="auto" w:fill="auto"/>
            <w:noWrap/>
            <w:vAlign w:val="center"/>
            <w:hideMark/>
          </w:tcPr>
          <w:p w14:paraId="50645AF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35030F0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PSRP</w:t>
            </w:r>
          </w:p>
        </w:tc>
        <w:tc>
          <w:tcPr>
            <w:tcW w:w="714" w:type="pct"/>
            <w:shd w:val="clear" w:color="auto" w:fill="auto"/>
            <w:noWrap/>
            <w:vAlign w:val="center"/>
            <w:hideMark/>
          </w:tcPr>
          <w:p w14:paraId="516429BA" w14:textId="74ED1F5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2.18</w:t>
            </w:r>
          </w:p>
        </w:tc>
        <w:tc>
          <w:tcPr>
            <w:tcW w:w="787" w:type="pct"/>
            <w:shd w:val="clear" w:color="auto" w:fill="auto"/>
            <w:noWrap/>
            <w:vAlign w:val="center"/>
            <w:hideMark/>
          </w:tcPr>
          <w:p w14:paraId="0AA1A88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6CB025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1DD62B2B" w14:textId="77777777" w:rsidTr="00816224">
        <w:trPr>
          <w:trHeight w:val="288"/>
        </w:trPr>
        <w:tc>
          <w:tcPr>
            <w:tcW w:w="715" w:type="pct"/>
            <w:shd w:val="clear" w:color="auto" w:fill="auto"/>
            <w:noWrap/>
            <w:vAlign w:val="center"/>
            <w:hideMark/>
          </w:tcPr>
          <w:p w14:paraId="08E0A70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D74743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PWCHO</w:t>
            </w:r>
          </w:p>
        </w:tc>
        <w:tc>
          <w:tcPr>
            <w:tcW w:w="714" w:type="pct"/>
            <w:shd w:val="clear" w:color="auto" w:fill="auto"/>
            <w:noWrap/>
            <w:vAlign w:val="center"/>
            <w:hideMark/>
          </w:tcPr>
          <w:p w14:paraId="679C0094" w14:textId="24316BD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1.33</w:t>
            </w:r>
          </w:p>
        </w:tc>
        <w:tc>
          <w:tcPr>
            <w:tcW w:w="787" w:type="pct"/>
            <w:shd w:val="clear" w:color="auto" w:fill="auto"/>
            <w:noWrap/>
            <w:vAlign w:val="center"/>
            <w:hideMark/>
          </w:tcPr>
          <w:p w14:paraId="66CF255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33D8C3A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4E31C88" w14:textId="77777777" w:rsidTr="00816224">
        <w:trPr>
          <w:trHeight w:val="288"/>
        </w:trPr>
        <w:tc>
          <w:tcPr>
            <w:tcW w:w="715" w:type="pct"/>
            <w:shd w:val="clear" w:color="auto" w:fill="auto"/>
            <w:noWrap/>
            <w:vAlign w:val="center"/>
            <w:hideMark/>
          </w:tcPr>
          <w:p w14:paraId="3C42DA2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6BB6DEBB" w14:textId="0FCDC44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SAHIBGANJ</w:t>
            </w:r>
          </w:p>
        </w:tc>
        <w:tc>
          <w:tcPr>
            <w:tcW w:w="714" w:type="pct"/>
            <w:shd w:val="clear" w:color="auto" w:fill="auto"/>
            <w:noWrap/>
            <w:vAlign w:val="center"/>
            <w:hideMark/>
          </w:tcPr>
          <w:p w14:paraId="618B955B" w14:textId="5E84C5E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83.80</w:t>
            </w:r>
          </w:p>
        </w:tc>
        <w:tc>
          <w:tcPr>
            <w:tcW w:w="787" w:type="pct"/>
            <w:shd w:val="clear" w:color="auto" w:fill="auto"/>
            <w:noWrap/>
            <w:vAlign w:val="center"/>
            <w:hideMark/>
          </w:tcPr>
          <w:p w14:paraId="42EDB3C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3416AC7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EED8F52" w14:textId="77777777" w:rsidTr="00816224">
        <w:trPr>
          <w:trHeight w:val="288"/>
        </w:trPr>
        <w:tc>
          <w:tcPr>
            <w:tcW w:w="715" w:type="pct"/>
            <w:shd w:val="clear" w:color="auto" w:fill="auto"/>
            <w:noWrap/>
            <w:vAlign w:val="center"/>
            <w:hideMark/>
          </w:tcPr>
          <w:p w14:paraId="77CA7C4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2E0F693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Sector-3000</w:t>
            </w:r>
          </w:p>
        </w:tc>
        <w:tc>
          <w:tcPr>
            <w:tcW w:w="714" w:type="pct"/>
            <w:shd w:val="clear" w:color="auto" w:fill="auto"/>
            <w:noWrap/>
            <w:vAlign w:val="center"/>
            <w:hideMark/>
          </w:tcPr>
          <w:p w14:paraId="20445BB1" w14:textId="6BD9994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-2.42</w:t>
            </w:r>
          </w:p>
        </w:tc>
        <w:tc>
          <w:tcPr>
            <w:tcW w:w="787" w:type="pct"/>
            <w:shd w:val="clear" w:color="auto" w:fill="auto"/>
            <w:noWrap/>
            <w:vAlign w:val="center"/>
            <w:hideMark/>
          </w:tcPr>
          <w:p w14:paraId="797E60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004FC2B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66F75A2F" w14:textId="77777777" w:rsidTr="00816224">
        <w:trPr>
          <w:trHeight w:val="288"/>
        </w:trPr>
        <w:tc>
          <w:tcPr>
            <w:tcW w:w="715" w:type="pct"/>
            <w:shd w:val="clear" w:color="auto" w:fill="auto"/>
            <w:noWrap/>
            <w:vAlign w:val="center"/>
            <w:hideMark/>
          </w:tcPr>
          <w:p w14:paraId="4A9FF00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74C8A12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SHAHJAHANPUR</w:t>
            </w:r>
          </w:p>
        </w:tc>
        <w:tc>
          <w:tcPr>
            <w:tcW w:w="714" w:type="pct"/>
            <w:shd w:val="clear" w:color="auto" w:fill="auto"/>
            <w:noWrap/>
            <w:vAlign w:val="center"/>
            <w:hideMark/>
          </w:tcPr>
          <w:p w14:paraId="4FDA57D0" w14:textId="58EA07E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82.25</w:t>
            </w:r>
          </w:p>
        </w:tc>
        <w:tc>
          <w:tcPr>
            <w:tcW w:w="787" w:type="pct"/>
            <w:shd w:val="clear" w:color="auto" w:fill="auto"/>
            <w:noWrap/>
            <w:vAlign w:val="center"/>
            <w:hideMark/>
          </w:tcPr>
          <w:p w14:paraId="0667A4E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512DD95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A94855B" w14:textId="77777777" w:rsidTr="00816224">
        <w:trPr>
          <w:trHeight w:val="288"/>
        </w:trPr>
        <w:tc>
          <w:tcPr>
            <w:tcW w:w="715" w:type="pct"/>
            <w:shd w:val="clear" w:color="auto" w:fill="auto"/>
            <w:noWrap/>
            <w:vAlign w:val="center"/>
            <w:hideMark/>
          </w:tcPr>
          <w:p w14:paraId="3A4BA1C7" w14:textId="63EE7EB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028A2DE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Sitapally</w:t>
            </w:r>
            <w:proofErr w:type="spellEnd"/>
            <w:r w:rsidRPr="00A727C1">
              <w:rPr>
                <w:rFonts w:asciiTheme="minorHAnsi" w:hAnsiTheme="minorHAnsi" w:cstheme="minorHAnsi"/>
                <w:sz w:val="22"/>
                <w:szCs w:val="22"/>
                <w:lang w:val="en-IN" w:eastAsia="en-IN"/>
              </w:rPr>
              <w:t xml:space="preserve"> Vagu</w:t>
            </w:r>
          </w:p>
        </w:tc>
        <w:tc>
          <w:tcPr>
            <w:tcW w:w="714" w:type="pct"/>
            <w:shd w:val="clear" w:color="auto" w:fill="auto"/>
            <w:noWrap/>
            <w:vAlign w:val="center"/>
            <w:hideMark/>
          </w:tcPr>
          <w:p w14:paraId="0A10C6C0" w14:textId="4C77375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9.77</w:t>
            </w:r>
          </w:p>
        </w:tc>
        <w:tc>
          <w:tcPr>
            <w:tcW w:w="787" w:type="pct"/>
            <w:shd w:val="clear" w:color="auto" w:fill="auto"/>
            <w:noWrap/>
            <w:vAlign w:val="center"/>
            <w:hideMark/>
          </w:tcPr>
          <w:p w14:paraId="40A56B9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51CBD3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2FA251E5" w14:textId="77777777" w:rsidTr="00816224">
        <w:trPr>
          <w:trHeight w:val="288"/>
        </w:trPr>
        <w:tc>
          <w:tcPr>
            <w:tcW w:w="715" w:type="pct"/>
            <w:shd w:val="clear" w:color="auto" w:fill="auto"/>
            <w:noWrap/>
            <w:vAlign w:val="center"/>
            <w:hideMark/>
          </w:tcPr>
          <w:p w14:paraId="0ECCD6B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6356F2F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SMP</w:t>
            </w:r>
          </w:p>
        </w:tc>
        <w:tc>
          <w:tcPr>
            <w:tcW w:w="714" w:type="pct"/>
            <w:shd w:val="clear" w:color="auto" w:fill="auto"/>
            <w:noWrap/>
            <w:vAlign w:val="center"/>
            <w:hideMark/>
          </w:tcPr>
          <w:p w14:paraId="19B3D390" w14:textId="4E1F4B6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714.31</w:t>
            </w:r>
          </w:p>
        </w:tc>
        <w:tc>
          <w:tcPr>
            <w:tcW w:w="787" w:type="pct"/>
            <w:shd w:val="clear" w:color="auto" w:fill="auto"/>
            <w:noWrap/>
            <w:vAlign w:val="center"/>
            <w:hideMark/>
          </w:tcPr>
          <w:p w14:paraId="22C7E90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6A43370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Mar-23</w:t>
            </w:r>
          </w:p>
        </w:tc>
      </w:tr>
      <w:tr w:rsidR="00D35F5E" w:rsidRPr="00A727C1" w14:paraId="44C3C13F" w14:textId="77777777" w:rsidTr="00816224">
        <w:trPr>
          <w:trHeight w:val="288"/>
        </w:trPr>
        <w:tc>
          <w:tcPr>
            <w:tcW w:w="715" w:type="pct"/>
            <w:shd w:val="clear" w:color="auto" w:fill="auto"/>
            <w:noWrap/>
            <w:vAlign w:val="center"/>
            <w:hideMark/>
          </w:tcPr>
          <w:p w14:paraId="012C95F0" w14:textId="4F80773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2680C03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Tadipudi</w:t>
            </w:r>
            <w:proofErr w:type="spellEnd"/>
          </w:p>
        </w:tc>
        <w:tc>
          <w:tcPr>
            <w:tcW w:w="714" w:type="pct"/>
            <w:shd w:val="clear" w:color="auto" w:fill="auto"/>
            <w:noWrap/>
            <w:vAlign w:val="center"/>
            <w:hideMark/>
          </w:tcPr>
          <w:p w14:paraId="345A3E38" w14:textId="055C174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14.38</w:t>
            </w:r>
          </w:p>
        </w:tc>
        <w:tc>
          <w:tcPr>
            <w:tcW w:w="787" w:type="pct"/>
            <w:shd w:val="clear" w:color="auto" w:fill="auto"/>
            <w:noWrap/>
            <w:vAlign w:val="center"/>
            <w:hideMark/>
          </w:tcPr>
          <w:p w14:paraId="0511B99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409530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0D0D3547" w14:textId="77777777" w:rsidTr="00816224">
        <w:trPr>
          <w:trHeight w:val="288"/>
        </w:trPr>
        <w:tc>
          <w:tcPr>
            <w:tcW w:w="715" w:type="pct"/>
            <w:shd w:val="clear" w:color="auto" w:fill="auto"/>
            <w:noWrap/>
            <w:vAlign w:val="center"/>
            <w:hideMark/>
          </w:tcPr>
          <w:p w14:paraId="24D973D4" w14:textId="0E6B5EE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lastRenderedPageBreak/>
              <w:t>Irrigation</w:t>
            </w:r>
          </w:p>
        </w:tc>
        <w:tc>
          <w:tcPr>
            <w:tcW w:w="1573" w:type="pct"/>
            <w:shd w:val="clear" w:color="auto" w:fill="auto"/>
            <w:noWrap/>
            <w:vAlign w:val="center"/>
            <w:hideMark/>
          </w:tcPr>
          <w:p w14:paraId="453D576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Udayasamudram</w:t>
            </w:r>
            <w:proofErr w:type="spellEnd"/>
          </w:p>
        </w:tc>
        <w:tc>
          <w:tcPr>
            <w:tcW w:w="714" w:type="pct"/>
            <w:shd w:val="clear" w:color="auto" w:fill="auto"/>
            <w:noWrap/>
            <w:vAlign w:val="center"/>
            <w:hideMark/>
          </w:tcPr>
          <w:p w14:paraId="5D4E8D30" w14:textId="4180585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0.04</w:t>
            </w:r>
          </w:p>
        </w:tc>
        <w:tc>
          <w:tcPr>
            <w:tcW w:w="787" w:type="pct"/>
            <w:shd w:val="clear" w:color="auto" w:fill="auto"/>
            <w:noWrap/>
            <w:vAlign w:val="center"/>
            <w:hideMark/>
          </w:tcPr>
          <w:p w14:paraId="298B5FE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2EBD9B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7219425D" w14:textId="77777777" w:rsidTr="00816224">
        <w:trPr>
          <w:trHeight w:val="288"/>
        </w:trPr>
        <w:tc>
          <w:tcPr>
            <w:tcW w:w="715" w:type="pct"/>
            <w:shd w:val="clear" w:color="auto" w:fill="auto"/>
            <w:noWrap/>
            <w:vAlign w:val="center"/>
            <w:hideMark/>
          </w:tcPr>
          <w:p w14:paraId="4EC1A3C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75B60CD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Villas Marbella -3052</w:t>
            </w:r>
          </w:p>
        </w:tc>
        <w:tc>
          <w:tcPr>
            <w:tcW w:w="714" w:type="pct"/>
            <w:shd w:val="clear" w:color="auto" w:fill="auto"/>
            <w:noWrap/>
            <w:vAlign w:val="center"/>
            <w:hideMark/>
          </w:tcPr>
          <w:p w14:paraId="6416BF36" w14:textId="515F73F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62.95</w:t>
            </w:r>
          </w:p>
        </w:tc>
        <w:tc>
          <w:tcPr>
            <w:tcW w:w="787" w:type="pct"/>
            <w:shd w:val="clear" w:color="auto" w:fill="auto"/>
            <w:noWrap/>
            <w:vAlign w:val="center"/>
            <w:hideMark/>
          </w:tcPr>
          <w:p w14:paraId="57B25C3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089D0B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48E8EF20" w14:textId="77777777" w:rsidTr="00816224">
        <w:trPr>
          <w:trHeight w:val="288"/>
        </w:trPr>
        <w:tc>
          <w:tcPr>
            <w:tcW w:w="715" w:type="pct"/>
            <w:shd w:val="clear" w:color="auto" w:fill="auto"/>
            <w:noWrap/>
            <w:vAlign w:val="center"/>
            <w:hideMark/>
          </w:tcPr>
          <w:p w14:paraId="4E13DF0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6B60B38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WB-N (IEINPW063)</w:t>
            </w:r>
          </w:p>
        </w:tc>
        <w:tc>
          <w:tcPr>
            <w:tcW w:w="714" w:type="pct"/>
            <w:shd w:val="clear" w:color="auto" w:fill="auto"/>
            <w:noWrap/>
            <w:vAlign w:val="center"/>
            <w:hideMark/>
          </w:tcPr>
          <w:p w14:paraId="77D48959" w14:textId="6B677CF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385.85</w:t>
            </w:r>
          </w:p>
        </w:tc>
        <w:tc>
          <w:tcPr>
            <w:tcW w:w="787" w:type="pct"/>
            <w:shd w:val="clear" w:color="auto" w:fill="auto"/>
            <w:noWrap/>
            <w:vAlign w:val="center"/>
            <w:hideMark/>
          </w:tcPr>
          <w:p w14:paraId="2FA621D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36C9DA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7FE9C199" w14:textId="77777777" w:rsidTr="00816224">
        <w:trPr>
          <w:trHeight w:val="288"/>
        </w:trPr>
        <w:tc>
          <w:tcPr>
            <w:tcW w:w="715" w:type="pct"/>
            <w:shd w:val="clear" w:color="auto" w:fill="auto"/>
            <w:noWrap/>
            <w:vAlign w:val="center"/>
            <w:hideMark/>
          </w:tcPr>
          <w:p w14:paraId="2B2A883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19B7E3B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WEST SINGHBHUM</w:t>
            </w:r>
          </w:p>
        </w:tc>
        <w:tc>
          <w:tcPr>
            <w:tcW w:w="714" w:type="pct"/>
            <w:shd w:val="clear" w:color="auto" w:fill="auto"/>
            <w:noWrap/>
            <w:vAlign w:val="center"/>
            <w:hideMark/>
          </w:tcPr>
          <w:p w14:paraId="3EA8DA59" w14:textId="3815D7B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187.94</w:t>
            </w:r>
          </w:p>
        </w:tc>
        <w:tc>
          <w:tcPr>
            <w:tcW w:w="787" w:type="pct"/>
            <w:shd w:val="clear" w:color="auto" w:fill="auto"/>
            <w:noWrap/>
            <w:vAlign w:val="center"/>
            <w:hideMark/>
          </w:tcPr>
          <w:p w14:paraId="6ECD588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56C9345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19B9655" w14:textId="77777777" w:rsidTr="00B94297">
        <w:trPr>
          <w:trHeight w:val="288"/>
        </w:trPr>
        <w:tc>
          <w:tcPr>
            <w:tcW w:w="2288" w:type="pct"/>
            <w:gridSpan w:val="2"/>
            <w:shd w:val="clear" w:color="auto" w:fill="9CC2E5" w:themeFill="accent1" w:themeFillTint="99"/>
            <w:noWrap/>
            <w:vAlign w:val="center"/>
            <w:hideMark/>
          </w:tcPr>
          <w:p w14:paraId="4B3B0BE9" w14:textId="77777777" w:rsidR="00D35F5E" w:rsidRPr="00B94297" w:rsidRDefault="00D35F5E" w:rsidP="00AD327A">
            <w:pPr>
              <w:spacing w:after="0" w:line="360" w:lineRule="auto"/>
              <w:jc w:val="center"/>
              <w:rPr>
                <w:rFonts w:asciiTheme="minorHAnsi" w:hAnsiTheme="minorHAnsi" w:cstheme="minorHAnsi"/>
                <w:b/>
                <w:bCs/>
                <w:color w:val="000000" w:themeColor="text1"/>
                <w:sz w:val="22"/>
                <w:szCs w:val="22"/>
                <w:lang w:val="en-IN" w:eastAsia="en-IN"/>
              </w:rPr>
            </w:pPr>
            <w:r w:rsidRPr="00B94297">
              <w:rPr>
                <w:rFonts w:asciiTheme="minorHAnsi" w:hAnsiTheme="minorHAnsi" w:cstheme="minorHAnsi"/>
                <w:b/>
                <w:bCs/>
                <w:color w:val="000000" w:themeColor="text1"/>
                <w:sz w:val="22"/>
                <w:szCs w:val="22"/>
                <w:lang w:val="en-IN" w:eastAsia="en-IN"/>
              </w:rPr>
              <w:t>Total</w:t>
            </w:r>
          </w:p>
        </w:tc>
        <w:tc>
          <w:tcPr>
            <w:tcW w:w="714" w:type="pct"/>
            <w:shd w:val="clear" w:color="auto" w:fill="9CC2E5" w:themeFill="accent1" w:themeFillTint="99"/>
            <w:noWrap/>
            <w:vAlign w:val="center"/>
            <w:hideMark/>
          </w:tcPr>
          <w:p w14:paraId="3344C103" w14:textId="0D7C76B2" w:rsidR="00D35F5E" w:rsidRPr="00B94297" w:rsidRDefault="00D35F5E" w:rsidP="00AD327A">
            <w:pPr>
              <w:spacing w:after="0" w:line="360" w:lineRule="auto"/>
              <w:jc w:val="center"/>
              <w:rPr>
                <w:rFonts w:asciiTheme="minorHAnsi" w:hAnsiTheme="minorHAnsi" w:cstheme="minorHAnsi"/>
                <w:b/>
                <w:bCs/>
                <w:color w:val="000000" w:themeColor="text1"/>
                <w:sz w:val="22"/>
                <w:szCs w:val="22"/>
                <w:lang w:val="en-IN" w:eastAsia="en-IN"/>
              </w:rPr>
            </w:pPr>
            <w:r w:rsidRPr="00B94297">
              <w:rPr>
                <w:rFonts w:asciiTheme="minorHAnsi" w:hAnsiTheme="minorHAnsi" w:cstheme="minorHAnsi"/>
                <w:b/>
                <w:bCs/>
                <w:color w:val="000000" w:themeColor="text1"/>
                <w:sz w:val="22"/>
                <w:szCs w:val="22"/>
                <w:lang w:val="en-IN" w:eastAsia="en-IN"/>
              </w:rPr>
              <w:t>3,183.00</w:t>
            </w:r>
          </w:p>
        </w:tc>
        <w:tc>
          <w:tcPr>
            <w:tcW w:w="787" w:type="pct"/>
            <w:shd w:val="clear" w:color="auto" w:fill="9CC2E5" w:themeFill="accent1" w:themeFillTint="99"/>
            <w:noWrap/>
            <w:vAlign w:val="bottom"/>
            <w:hideMark/>
          </w:tcPr>
          <w:p w14:paraId="6FAD61FC" w14:textId="77777777" w:rsidR="00D35F5E" w:rsidRPr="00B94297" w:rsidRDefault="00D35F5E" w:rsidP="00AD327A">
            <w:pPr>
              <w:spacing w:after="0" w:line="360" w:lineRule="auto"/>
              <w:rPr>
                <w:rFonts w:asciiTheme="minorHAnsi" w:hAnsiTheme="minorHAnsi" w:cstheme="minorHAnsi"/>
                <w:b/>
                <w:bCs/>
                <w:color w:val="000000" w:themeColor="text1"/>
                <w:sz w:val="22"/>
                <w:szCs w:val="22"/>
                <w:lang w:val="en-IN" w:eastAsia="en-IN"/>
              </w:rPr>
            </w:pPr>
          </w:p>
        </w:tc>
        <w:tc>
          <w:tcPr>
            <w:tcW w:w="1210" w:type="pct"/>
            <w:shd w:val="clear" w:color="auto" w:fill="9CC2E5" w:themeFill="accent1" w:themeFillTint="99"/>
            <w:noWrap/>
            <w:vAlign w:val="bottom"/>
            <w:hideMark/>
          </w:tcPr>
          <w:p w14:paraId="6994EED7" w14:textId="77777777" w:rsidR="00D35F5E" w:rsidRPr="00B94297" w:rsidRDefault="00D35F5E" w:rsidP="00AD327A">
            <w:pPr>
              <w:spacing w:after="0" w:line="360" w:lineRule="auto"/>
              <w:rPr>
                <w:rFonts w:asciiTheme="minorHAnsi" w:hAnsiTheme="minorHAnsi" w:cstheme="minorHAnsi"/>
                <w:color w:val="000000" w:themeColor="text1"/>
                <w:sz w:val="22"/>
                <w:szCs w:val="22"/>
                <w:lang w:val="en-IN" w:eastAsia="en-IN"/>
              </w:rPr>
            </w:pPr>
          </w:p>
        </w:tc>
      </w:tr>
    </w:tbl>
    <w:p w14:paraId="6D828022" w14:textId="77777777" w:rsidR="007D72E4" w:rsidRDefault="007D72E4" w:rsidP="007C4D81">
      <w:pPr>
        <w:jc w:val="center"/>
        <w:rPr>
          <w:rFonts w:ascii="Arial" w:hAnsi="Arial" w:cs="Arial"/>
          <w:b/>
          <w:bCs/>
          <w:sz w:val="22"/>
        </w:rPr>
      </w:pPr>
    </w:p>
    <w:p w14:paraId="2C3C7C81" w14:textId="77777777" w:rsidR="00215E3D" w:rsidRDefault="00215E3D">
      <w:pPr>
        <w:rPr>
          <w:rFonts w:ascii="Arial" w:hAnsi="Arial" w:cs="Arial"/>
          <w:b/>
          <w:bCs/>
          <w:sz w:val="22"/>
        </w:rPr>
      </w:pPr>
      <w:r>
        <w:rPr>
          <w:rFonts w:ascii="Arial" w:hAnsi="Arial" w:cs="Arial"/>
          <w:b/>
          <w:bCs/>
          <w:sz w:val="22"/>
        </w:rPr>
        <w:br w:type="page"/>
      </w:r>
    </w:p>
    <w:p w14:paraId="3F595E65" w14:textId="7A69144B" w:rsidR="007C4D81" w:rsidRPr="005E1EE7" w:rsidRDefault="007C4D81" w:rsidP="007C4D81">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696128" behindDoc="0" locked="0" layoutInCell="1" allowOverlap="1" wp14:anchorId="77557547" wp14:editId="1C003D00">
                <wp:simplePos x="0" y="0"/>
                <wp:positionH relativeFrom="margin">
                  <wp:posOffset>-220980</wp:posOffset>
                </wp:positionH>
                <wp:positionV relativeFrom="paragraph">
                  <wp:posOffset>304800</wp:posOffset>
                </wp:positionV>
                <wp:extent cx="6347460" cy="11430"/>
                <wp:effectExtent l="0" t="19050" r="53340" b="45720"/>
                <wp:wrapTopAndBottom/>
                <wp:docPr id="2034597701" name="Straight Connector 2034597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47460" cy="1143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F5D351" id="Straight Connector 2034597701" o:spid="_x0000_s1026" style="position:absolute;flip:y;z-index:2516961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pt" to="482.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sidR="00E7325A">
        <w:rPr>
          <w:rFonts w:ascii="Arial" w:hAnsi="Arial" w:cs="Arial"/>
          <w:b/>
          <w:bCs/>
          <w:sz w:val="22"/>
        </w:rPr>
        <w:t>X</w:t>
      </w:r>
      <w:r w:rsidR="00007D2A">
        <w:rPr>
          <w:rFonts w:ascii="Arial" w:hAnsi="Arial" w:cs="Arial"/>
          <w:b/>
          <w:bCs/>
          <w:sz w:val="22"/>
        </w:rPr>
        <w:t>I</w:t>
      </w:r>
      <w:r w:rsidRPr="005E1EE7">
        <w:rPr>
          <w:rFonts w:ascii="Arial" w:hAnsi="Arial" w:cs="Arial"/>
          <w:b/>
          <w:bCs/>
          <w:sz w:val="22"/>
        </w:rPr>
        <w:t xml:space="preserve"> </w:t>
      </w:r>
      <w:r w:rsidRPr="005E1EE7">
        <w:rPr>
          <w:rFonts w:ascii="Arial" w:hAnsi="Arial" w:cs="Arial"/>
          <w:b/>
          <w:bCs/>
          <w:iCs/>
          <w:sz w:val="22"/>
        </w:rPr>
        <w:t xml:space="preserve">– </w:t>
      </w:r>
      <w:r w:rsidR="00D35F5E">
        <w:rPr>
          <w:rFonts w:ascii="Arial" w:hAnsi="Arial" w:cs="Arial"/>
          <w:b/>
          <w:bCs/>
          <w:sz w:val="22"/>
        </w:rPr>
        <w:t>BALANCES WITH STATUTORY/GOVERNMENT AUTHORITIES</w:t>
      </w:r>
    </w:p>
    <w:p w14:paraId="62873051" w14:textId="77777777" w:rsidR="007C4D81" w:rsidRDefault="007C4D81" w:rsidP="00AD327A">
      <w:pPr>
        <w:spacing w:after="0"/>
        <w:ind w:left="-284"/>
        <w:rPr>
          <w:rFonts w:ascii="Arial" w:hAnsi="Arial" w:cs="Arial"/>
          <w:b/>
          <w:bCs/>
          <w:sz w:val="22"/>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217"/>
        <w:gridCol w:w="1215"/>
        <w:gridCol w:w="888"/>
        <w:gridCol w:w="1247"/>
        <w:gridCol w:w="3818"/>
      </w:tblGrid>
      <w:tr w:rsidR="00D35F5E" w:rsidRPr="00D35F5E" w14:paraId="6777094E" w14:textId="77777777" w:rsidTr="00AD327A">
        <w:trPr>
          <w:trHeight w:val="288"/>
        </w:trPr>
        <w:tc>
          <w:tcPr>
            <w:tcW w:w="9923" w:type="dxa"/>
            <w:gridSpan w:val="6"/>
            <w:shd w:val="clear" w:color="000000" w:fill="002060"/>
            <w:vAlign w:val="bottom"/>
            <w:hideMark/>
          </w:tcPr>
          <w:p w14:paraId="3EE161F0" w14:textId="7A2EE35C" w:rsidR="00D35F5E" w:rsidRPr="00D35F5E" w:rsidRDefault="00D35F5E" w:rsidP="00D35F5E">
            <w:pPr>
              <w:spacing w:after="0" w:line="240" w:lineRule="auto"/>
              <w:jc w:val="center"/>
              <w:rPr>
                <w:rFonts w:asciiTheme="minorHAnsi" w:hAnsiTheme="minorHAnsi" w:cstheme="minorHAnsi"/>
                <w:b/>
                <w:bCs/>
                <w:color w:val="FFFFFF"/>
                <w:sz w:val="22"/>
                <w:szCs w:val="22"/>
                <w:lang w:val="en-IN" w:eastAsia="en-IN"/>
              </w:rPr>
            </w:pPr>
            <w:r w:rsidRPr="00D35F5E">
              <w:rPr>
                <w:rFonts w:asciiTheme="minorHAnsi" w:hAnsiTheme="minorHAnsi" w:cstheme="minorHAnsi"/>
                <w:b/>
                <w:bCs/>
                <w:color w:val="FFFFFF"/>
                <w:sz w:val="22"/>
                <w:szCs w:val="22"/>
                <w:lang w:val="en-IN" w:eastAsia="en-IN"/>
              </w:rPr>
              <w:t>BALANCES WITH STATUTORY/GOVERNMENT AUTHORITIES</w:t>
            </w:r>
          </w:p>
        </w:tc>
      </w:tr>
      <w:tr w:rsidR="00D35F5E" w:rsidRPr="00D35F5E" w14:paraId="6E8EAC41" w14:textId="77777777" w:rsidTr="00AD327A">
        <w:trPr>
          <w:trHeight w:val="288"/>
        </w:trPr>
        <w:tc>
          <w:tcPr>
            <w:tcW w:w="9923" w:type="dxa"/>
            <w:gridSpan w:val="6"/>
            <w:shd w:val="clear" w:color="auto" w:fill="auto"/>
            <w:vAlign w:val="center"/>
            <w:hideMark/>
          </w:tcPr>
          <w:p w14:paraId="5CACDC5C" w14:textId="77777777" w:rsidR="00D35F5E" w:rsidRPr="00D35F5E" w:rsidRDefault="00D35F5E" w:rsidP="00D35F5E">
            <w:pPr>
              <w:spacing w:after="0" w:line="240" w:lineRule="auto"/>
              <w:jc w:val="right"/>
              <w:rPr>
                <w:rFonts w:asciiTheme="minorHAnsi" w:hAnsiTheme="minorHAnsi" w:cstheme="minorHAnsi"/>
                <w:i/>
                <w:iCs/>
                <w:color w:val="000000"/>
                <w:sz w:val="22"/>
                <w:szCs w:val="22"/>
                <w:lang w:val="en-IN" w:eastAsia="en-IN"/>
              </w:rPr>
            </w:pPr>
            <w:r w:rsidRPr="00D35F5E">
              <w:rPr>
                <w:rFonts w:asciiTheme="minorHAnsi" w:hAnsiTheme="minorHAnsi" w:cstheme="minorHAnsi"/>
                <w:i/>
                <w:iCs/>
                <w:color w:val="000000"/>
                <w:sz w:val="22"/>
                <w:szCs w:val="22"/>
                <w:lang w:val="en-IN" w:eastAsia="en-IN"/>
              </w:rPr>
              <w:t>Details as on 31st March 2023</w:t>
            </w:r>
          </w:p>
        </w:tc>
      </w:tr>
      <w:tr w:rsidR="00D35F5E" w:rsidRPr="00D35F5E" w14:paraId="0E111E6C" w14:textId="77777777" w:rsidTr="00B94297">
        <w:trPr>
          <w:trHeight w:val="720"/>
        </w:trPr>
        <w:tc>
          <w:tcPr>
            <w:tcW w:w="538" w:type="dxa"/>
            <w:shd w:val="clear" w:color="auto" w:fill="9CC2E5" w:themeFill="accent1" w:themeFillTint="99"/>
            <w:vAlign w:val="center"/>
            <w:hideMark/>
          </w:tcPr>
          <w:p w14:paraId="72733CF6" w14:textId="2F3D3768"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S.</w:t>
            </w:r>
            <w:r w:rsidR="00CE78FD">
              <w:rPr>
                <w:rFonts w:asciiTheme="minorHAnsi" w:hAnsiTheme="minorHAnsi" w:cstheme="minorHAnsi"/>
                <w:b/>
                <w:bCs/>
                <w:color w:val="000000"/>
                <w:sz w:val="22"/>
                <w:szCs w:val="22"/>
                <w:lang w:val="en-IN" w:eastAsia="en-IN"/>
              </w:rPr>
              <w:t xml:space="preserve"> </w:t>
            </w:r>
            <w:r w:rsidRPr="00D35F5E">
              <w:rPr>
                <w:rFonts w:asciiTheme="minorHAnsi" w:hAnsiTheme="minorHAnsi" w:cstheme="minorHAnsi"/>
                <w:b/>
                <w:bCs/>
                <w:color w:val="000000"/>
                <w:sz w:val="22"/>
                <w:szCs w:val="22"/>
                <w:lang w:val="en-IN" w:eastAsia="en-IN"/>
              </w:rPr>
              <w:t>No.</w:t>
            </w:r>
          </w:p>
        </w:tc>
        <w:tc>
          <w:tcPr>
            <w:tcW w:w="2217" w:type="dxa"/>
            <w:shd w:val="clear" w:color="auto" w:fill="9CC2E5" w:themeFill="accent1" w:themeFillTint="99"/>
            <w:vAlign w:val="center"/>
            <w:hideMark/>
          </w:tcPr>
          <w:p w14:paraId="49F6933E"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Item Details</w:t>
            </w:r>
          </w:p>
        </w:tc>
        <w:tc>
          <w:tcPr>
            <w:tcW w:w="1215" w:type="dxa"/>
            <w:shd w:val="clear" w:color="auto" w:fill="9CC2E5" w:themeFill="accent1" w:themeFillTint="99"/>
            <w:vAlign w:val="center"/>
            <w:hideMark/>
          </w:tcPr>
          <w:p w14:paraId="137B7E54"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 xml:space="preserve"> Amount as per Balance Sheet </w:t>
            </w:r>
          </w:p>
        </w:tc>
        <w:tc>
          <w:tcPr>
            <w:tcW w:w="888" w:type="dxa"/>
            <w:shd w:val="clear" w:color="auto" w:fill="9CC2E5" w:themeFill="accent1" w:themeFillTint="99"/>
            <w:vAlign w:val="center"/>
            <w:hideMark/>
          </w:tcPr>
          <w:p w14:paraId="03AA16F7"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Fair Market Value</w:t>
            </w:r>
          </w:p>
        </w:tc>
        <w:tc>
          <w:tcPr>
            <w:tcW w:w="1238" w:type="dxa"/>
            <w:shd w:val="clear" w:color="auto" w:fill="9CC2E5" w:themeFill="accent1" w:themeFillTint="99"/>
            <w:vAlign w:val="center"/>
            <w:hideMark/>
          </w:tcPr>
          <w:p w14:paraId="2F3FA8EB"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Liquidation Value</w:t>
            </w:r>
          </w:p>
        </w:tc>
        <w:tc>
          <w:tcPr>
            <w:tcW w:w="3827" w:type="dxa"/>
            <w:shd w:val="clear" w:color="auto" w:fill="9CC2E5" w:themeFill="accent1" w:themeFillTint="99"/>
            <w:vAlign w:val="center"/>
            <w:hideMark/>
          </w:tcPr>
          <w:p w14:paraId="38401923"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Remarks</w:t>
            </w:r>
          </w:p>
        </w:tc>
      </w:tr>
      <w:tr w:rsidR="00D35F5E" w:rsidRPr="00D35F5E" w14:paraId="4F559974" w14:textId="77777777" w:rsidTr="00AD327A">
        <w:trPr>
          <w:trHeight w:val="288"/>
        </w:trPr>
        <w:tc>
          <w:tcPr>
            <w:tcW w:w="9923" w:type="dxa"/>
            <w:gridSpan w:val="6"/>
            <w:shd w:val="clear" w:color="auto" w:fill="auto"/>
            <w:vAlign w:val="center"/>
            <w:hideMark/>
          </w:tcPr>
          <w:p w14:paraId="41C8CC62" w14:textId="77777777" w:rsidR="00D35F5E" w:rsidRPr="00D35F5E" w:rsidRDefault="00D35F5E" w:rsidP="00D35F5E">
            <w:pPr>
              <w:spacing w:after="0" w:line="240" w:lineRule="auto"/>
              <w:jc w:val="right"/>
              <w:rPr>
                <w:rFonts w:asciiTheme="minorHAnsi" w:hAnsiTheme="minorHAnsi" w:cstheme="minorHAnsi"/>
                <w:i/>
                <w:iCs/>
                <w:color w:val="000000"/>
                <w:sz w:val="22"/>
                <w:szCs w:val="22"/>
                <w:lang w:val="en-IN" w:eastAsia="en-IN"/>
              </w:rPr>
            </w:pPr>
            <w:r w:rsidRPr="00D35F5E">
              <w:rPr>
                <w:rFonts w:asciiTheme="minorHAnsi" w:hAnsiTheme="minorHAnsi" w:cstheme="minorHAnsi"/>
                <w:i/>
                <w:iCs/>
                <w:color w:val="000000"/>
                <w:sz w:val="22"/>
                <w:szCs w:val="22"/>
                <w:lang w:val="en-IN" w:eastAsia="en-IN"/>
              </w:rPr>
              <w:t>Figures in INR Crores</w:t>
            </w:r>
          </w:p>
        </w:tc>
      </w:tr>
      <w:tr w:rsidR="00CE78FD" w:rsidRPr="00D35F5E" w14:paraId="31B88AFB" w14:textId="77777777" w:rsidTr="00AD327A">
        <w:trPr>
          <w:trHeight w:val="847"/>
        </w:trPr>
        <w:tc>
          <w:tcPr>
            <w:tcW w:w="538" w:type="dxa"/>
            <w:shd w:val="clear" w:color="auto" w:fill="auto"/>
            <w:vAlign w:val="center"/>
            <w:hideMark/>
          </w:tcPr>
          <w:p w14:paraId="21ECC66B" w14:textId="77777777" w:rsidR="00CE78FD" w:rsidRPr="00D35F5E" w:rsidRDefault="00CE78FD" w:rsidP="00CE78FD">
            <w:pPr>
              <w:spacing w:after="0" w:line="240" w:lineRule="auto"/>
              <w:ind w:left="-104"/>
              <w:jc w:val="center"/>
              <w:rPr>
                <w:rFonts w:asciiTheme="minorHAnsi" w:hAnsiTheme="minorHAnsi" w:cstheme="minorHAnsi"/>
                <w:color w:val="000000"/>
                <w:sz w:val="22"/>
                <w:szCs w:val="22"/>
                <w:lang w:val="en-IN" w:eastAsia="en-IN"/>
              </w:rPr>
            </w:pPr>
            <w:r w:rsidRPr="00D35F5E">
              <w:rPr>
                <w:rFonts w:asciiTheme="minorHAnsi" w:hAnsiTheme="minorHAnsi" w:cstheme="minorHAnsi"/>
                <w:color w:val="000000"/>
                <w:sz w:val="22"/>
                <w:szCs w:val="22"/>
                <w:lang w:val="en-IN" w:eastAsia="en-IN"/>
              </w:rPr>
              <w:t>1</w:t>
            </w:r>
          </w:p>
        </w:tc>
        <w:tc>
          <w:tcPr>
            <w:tcW w:w="2217" w:type="dxa"/>
            <w:shd w:val="clear" w:color="auto" w:fill="auto"/>
            <w:vAlign w:val="center"/>
            <w:hideMark/>
          </w:tcPr>
          <w:p w14:paraId="1384B118" w14:textId="77777777" w:rsidR="00CE78FD" w:rsidRPr="00D35F5E" w:rsidRDefault="00CE78FD" w:rsidP="00CE78FD">
            <w:pPr>
              <w:spacing w:after="0" w:line="240" w:lineRule="auto"/>
              <w:jc w:val="center"/>
              <w:rPr>
                <w:rFonts w:asciiTheme="minorHAnsi" w:hAnsiTheme="minorHAnsi" w:cstheme="minorHAnsi"/>
                <w:sz w:val="22"/>
                <w:szCs w:val="22"/>
                <w:lang w:val="en-IN" w:eastAsia="en-IN"/>
              </w:rPr>
            </w:pPr>
            <w:r w:rsidRPr="00D35F5E">
              <w:rPr>
                <w:rFonts w:asciiTheme="minorHAnsi" w:hAnsiTheme="minorHAnsi" w:cstheme="minorHAnsi"/>
                <w:sz w:val="22"/>
                <w:szCs w:val="22"/>
                <w:lang w:val="en-IN" w:eastAsia="en-IN"/>
              </w:rPr>
              <w:t>Balances with statutory/government authorities</w:t>
            </w:r>
          </w:p>
        </w:tc>
        <w:tc>
          <w:tcPr>
            <w:tcW w:w="1215" w:type="dxa"/>
            <w:shd w:val="clear" w:color="auto" w:fill="auto"/>
            <w:vAlign w:val="center"/>
            <w:hideMark/>
          </w:tcPr>
          <w:p w14:paraId="648A9E5D" w14:textId="77777777" w:rsidR="00CE78FD" w:rsidRPr="00D35F5E" w:rsidRDefault="00CE78FD" w:rsidP="00CE78FD">
            <w:pPr>
              <w:spacing w:after="0" w:line="240" w:lineRule="auto"/>
              <w:jc w:val="center"/>
              <w:rPr>
                <w:rFonts w:asciiTheme="minorHAnsi" w:hAnsiTheme="minorHAnsi" w:cstheme="minorHAnsi"/>
                <w:sz w:val="22"/>
                <w:szCs w:val="22"/>
                <w:lang w:val="en-IN" w:eastAsia="en-IN"/>
              </w:rPr>
            </w:pPr>
            <w:r w:rsidRPr="00D35F5E">
              <w:rPr>
                <w:rFonts w:asciiTheme="minorHAnsi" w:hAnsiTheme="minorHAnsi" w:cstheme="minorHAnsi"/>
                <w:sz w:val="22"/>
                <w:szCs w:val="22"/>
                <w:lang w:val="en-IN" w:eastAsia="en-IN"/>
              </w:rPr>
              <w:t>125.14</w:t>
            </w:r>
          </w:p>
        </w:tc>
        <w:tc>
          <w:tcPr>
            <w:tcW w:w="888" w:type="dxa"/>
            <w:shd w:val="clear" w:color="auto" w:fill="auto"/>
            <w:vAlign w:val="center"/>
            <w:hideMark/>
          </w:tcPr>
          <w:p w14:paraId="34EA3BEA" w14:textId="7D794918" w:rsidR="00CE78FD" w:rsidRPr="00D35F5E" w:rsidRDefault="00CE78FD" w:rsidP="00CE78FD">
            <w:pPr>
              <w:spacing w:after="0" w:line="240" w:lineRule="auto"/>
              <w:jc w:val="center"/>
              <w:rPr>
                <w:rFonts w:asciiTheme="minorHAnsi" w:hAnsiTheme="minorHAnsi" w:cstheme="minorHAnsi"/>
                <w:sz w:val="22"/>
                <w:szCs w:val="22"/>
                <w:lang w:val="en-IN" w:eastAsia="en-IN"/>
              </w:rPr>
            </w:pPr>
            <w:r w:rsidRPr="00CE78FD">
              <w:rPr>
                <w:rFonts w:asciiTheme="minorHAnsi" w:hAnsiTheme="minorHAnsi" w:cstheme="minorHAnsi"/>
                <w:sz w:val="22"/>
                <w:szCs w:val="22"/>
                <w:lang w:val="en-IN" w:eastAsia="en-IN"/>
              </w:rPr>
              <w:t>87.17</w:t>
            </w:r>
          </w:p>
        </w:tc>
        <w:tc>
          <w:tcPr>
            <w:tcW w:w="1238" w:type="dxa"/>
            <w:shd w:val="clear" w:color="auto" w:fill="auto"/>
            <w:vAlign w:val="center"/>
            <w:hideMark/>
          </w:tcPr>
          <w:p w14:paraId="19094997" w14:textId="69E19245" w:rsidR="00CE78FD" w:rsidRPr="00D35F5E" w:rsidRDefault="00CE78FD" w:rsidP="00CE78FD">
            <w:pPr>
              <w:spacing w:after="0" w:line="240" w:lineRule="auto"/>
              <w:jc w:val="center"/>
              <w:rPr>
                <w:rFonts w:asciiTheme="minorHAnsi" w:hAnsiTheme="minorHAnsi" w:cstheme="minorHAnsi"/>
                <w:sz w:val="22"/>
                <w:szCs w:val="22"/>
                <w:lang w:val="en-IN" w:eastAsia="en-IN"/>
              </w:rPr>
            </w:pPr>
            <w:r w:rsidRPr="00CE78FD">
              <w:rPr>
                <w:rFonts w:asciiTheme="minorHAnsi" w:hAnsiTheme="minorHAnsi" w:cstheme="minorHAnsi"/>
                <w:sz w:val="22"/>
                <w:szCs w:val="22"/>
                <w:lang w:val="en-IN" w:eastAsia="en-IN"/>
              </w:rPr>
              <w:t>0.00</w:t>
            </w:r>
          </w:p>
        </w:tc>
        <w:tc>
          <w:tcPr>
            <w:tcW w:w="3827" w:type="dxa"/>
            <w:shd w:val="clear" w:color="auto" w:fill="auto"/>
            <w:vAlign w:val="center"/>
            <w:hideMark/>
          </w:tcPr>
          <w:p w14:paraId="2C8EF282" w14:textId="516E4DB8" w:rsidR="00CE78FD" w:rsidRDefault="00CE78FD"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E78FD">
              <w:rPr>
                <w:rFonts w:asciiTheme="minorHAnsi" w:hAnsiTheme="minorHAnsi" w:cstheme="minorHAnsi"/>
                <w:color w:val="000000"/>
                <w:sz w:val="22"/>
                <w:szCs w:val="22"/>
                <w:lang w:val="en-IN" w:eastAsia="en-IN"/>
              </w:rPr>
              <w:t xml:space="preserve">As per financials of the company and data / information provided by company, balances with statutory / government authorities belongs to sales tax deducted at source i.e., 22.36 </w:t>
            </w:r>
            <w:proofErr w:type="spellStart"/>
            <w:r w:rsidRPr="00CE78FD">
              <w:rPr>
                <w:rFonts w:asciiTheme="minorHAnsi" w:hAnsiTheme="minorHAnsi" w:cstheme="minorHAnsi"/>
                <w:color w:val="000000"/>
                <w:sz w:val="22"/>
                <w:szCs w:val="22"/>
                <w:lang w:val="en-IN" w:eastAsia="en-IN"/>
              </w:rPr>
              <w:t>Crs</w:t>
            </w:r>
            <w:proofErr w:type="spellEnd"/>
            <w:r w:rsidRPr="00CE78FD">
              <w:rPr>
                <w:rFonts w:asciiTheme="minorHAnsi" w:hAnsiTheme="minorHAnsi" w:cstheme="minorHAnsi"/>
                <w:color w:val="000000"/>
                <w:sz w:val="22"/>
                <w:szCs w:val="22"/>
                <w:lang w:val="en-IN" w:eastAsia="en-IN"/>
              </w:rPr>
              <w:t xml:space="preserve">., service tax deducted at source i.e., 15.61 </w:t>
            </w:r>
            <w:proofErr w:type="spellStart"/>
            <w:r w:rsidRPr="00CE78FD">
              <w:rPr>
                <w:rFonts w:asciiTheme="minorHAnsi" w:hAnsiTheme="minorHAnsi" w:cstheme="minorHAnsi"/>
                <w:color w:val="000000"/>
                <w:sz w:val="22"/>
                <w:szCs w:val="22"/>
                <w:lang w:val="en-IN" w:eastAsia="en-IN"/>
              </w:rPr>
              <w:t>Crs</w:t>
            </w:r>
            <w:proofErr w:type="spellEnd"/>
            <w:r w:rsidRPr="00CE78FD">
              <w:rPr>
                <w:rFonts w:asciiTheme="minorHAnsi" w:hAnsiTheme="minorHAnsi" w:cstheme="minorHAnsi"/>
                <w:color w:val="000000"/>
                <w:sz w:val="22"/>
                <w:szCs w:val="22"/>
                <w:lang w:val="en-IN" w:eastAsia="en-IN"/>
              </w:rPr>
              <w:t xml:space="preserve">., and GST input credit i.e., 87.17 </w:t>
            </w:r>
            <w:proofErr w:type="spellStart"/>
            <w:r w:rsidRPr="00CE78FD">
              <w:rPr>
                <w:rFonts w:asciiTheme="minorHAnsi" w:hAnsiTheme="minorHAnsi" w:cstheme="minorHAnsi"/>
                <w:color w:val="000000"/>
                <w:sz w:val="22"/>
                <w:szCs w:val="22"/>
                <w:lang w:val="en-IN" w:eastAsia="en-IN"/>
              </w:rPr>
              <w:t>Crs</w:t>
            </w:r>
            <w:proofErr w:type="spellEnd"/>
            <w:r w:rsidRPr="00CE78FD">
              <w:rPr>
                <w:rFonts w:asciiTheme="minorHAnsi" w:hAnsiTheme="minorHAnsi" w:cstheme="minorHAnsi"/>
                <w:color w:val="000000"/>
                <w:sz w:val="22"/>
                <w:szCs w:val="22"/>
                <w:lang w:val="en-IN" w:eastAsia="en-IN"/>
              </w:rPr>
              <w:t>.</w:t>
            </w:r>
            <w:r w:rsidR="006C0F08">
              <w:rPr>
                <w:rFonts w:asciiTheme="minorHAnsi" w:hAnsiTheme="minorHAnsi" w:cstheme="minorHAnsi"/>
                <w:color w:val="000000"/>
                <w:sz w:val="22"/>
                <w:szCs w:val="22"/>
                <w:lang w:val="en-IN" w:eastAsia="en-IN"/>
              </w:rPr>
              <w:t>, as per table – 6.</w:t>
            </w:r>
          </w:p>
          <w:p w14:paraId="21F4FD6A" w14:textId="54440D01" w:rsidR="00CE78FD" w:rsidRPr="00CE78FD" w:rsidRDefault="00CE78FD"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E78FD">
              <w:rPr>
                <w:rFonts w:asciiTheme="minorHAnsi" w:hAnsiTheme="minorHAnsi" w:cstheme="minorHAnsi"/>
                <w:color w:val="000000"/>
                <w:sz w:val="22"/>
                <w:szCs w:val="22"/>
                <w:lang w:val="en-IN" w:eastAsia="en-IN"/>
              </w:rPr>
              <w:t xml:space="preserve">As per the realization plan provided by the management for sales tax deducted at source and service tax deducted at source, it will be realized or adjusted once the assessment is completed. Thus, Sales TDS and Service TDS are not considered for valuation and we cannot comment on what will be the final amount recoverable under this head. </w:t>
            </w:r>
          </w:p>
          <w:p w14:paraId="775362DF" w14:textId="77777777" w:rsidR="00CE78FD" w:rsidRDefault="00CE78FD"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E78FD">
              <w:rPr>
                <w:rFonts w:asciiTheme="minorHAnsi" w:hAnsiTheme="minorHAnsi" w:cstheme="minorHAnsi"/>
                <w:color w:val="000000"/>
                <w:sz w:val="22"/>
                <w:szCs w:val="22"/>
                <w:lang w:val="en-IN" w:eastAsia="en-IN"/>
              </w:rPr>
              <w:t xml:space="preserve">We have only considered GST input credit for the purpose of calculating the FMV of this asset class. GST Input credit means at the time of paying tax on output, company can reduce the tax which it had already paid on inputs. Hence this amount is fully recoverable. Therefore, we have calculated the fair market value accordingly and it comes out 87.17 </w:t>
            </w:r>
            <w:proofErr w:type="spellStart"/>
            <w:r w:rsidRPr="00CE78FD">
              <w:rPr>
                <w:rFonts w:asciiTheme="minorHAnsi" w:hAnsiTheme="minorHAnsi" w:cstheme="minorHAnsi"/>
                <w:color w:val="000000"/>
                <w:sz w:val="22"/>
                <w:szCs w:val="22"/>
                <w:lang w:val="en-IN" w:eastAsia="en-IN"/>
              </w:rPr>
              <w:t>Crs</w:t>
            </w:r>
            <w:proofErr w:type="spellEnd"/>
            <w:r w:rsidRPr="00CE78FD">
              <w:rPr>
                <w:rFonts w:asciiTheme="minorHAnsi" w:hAnsiTheme="minorHAnsi" w:cstheme="minorHAnsi"/>
                <w:color w:val="000000"/>
                <w:sz w:val="22"/>
                <w:szCs w:val="22"/>
                <w:lang w:val="en-IN" w:eastAsia="en-IN"/>
              </w:rPr>
              <w:t xml:space="preserve">. </w:t>
            </w:r>
          </w:p>
          <w:p w14:paraId="1458E792" w14:textId="51B3BC80" w:rsidR="00CE78FD" w:rsidRPr="00D35F5E" w:rsidRDefault="00CE78FD"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E78FD">
              <w:rPr>
                <w:rFonts w:asciiTheme="minorHAnsi" w:hAnsiTheme="minorHAnsi" w:cstheme="minorHAnsi"/>
                <w:color w:val="000000"/>
                <w:sz w:val="22"/>
                <w:szCs w:val="22"/>
                <w:lang w:val="en-IN" w:eastAsia="en-IN"/>
              </w:rPr>
              <w:t xml:space="preserve">For liquidation value on piecemeal basis, these balances with authorities does not hold any </w:t>
            </w:r>
            <w:r w:rsidRPr="00CE78FD">
              <w:rPr>
                <w:rFonts w:asciiTheme="minorHAnsi" w:hAnsiTheme="minorHAnsi" w:cstheme="minorHAnsi"/>
                <w:color w:val="000000"/>
                <w:sz w:val="22"/>
                <w:szCs w:val="22"/>
                <w:lang w:val="en-IN" w:eastAsia="en-IN"/>
              </w:rPr>
              <w:lastRenderedPageBreak/>
              <w:t>economic benefit to the company. Therefore, we have considered liquidation value to be NIL.</w:t>
            </w:r>
          </w:p>
        </w:tc>
      </w:tr>
      <w:tr w:rsidR="00D35F5E" w:rsidRPr="00D35F5E" w14:paraId="1FCD9857" w14:textId="77777777" w:rsidTr="00B94297">
        <w:trPr>
          <w:trHeight w:val="288"/>
        </w:trPr>
        <w:tc>
          <w:tcPr>
            <w:tcW w:w="538" w:type="dxa"/>
            <w:shd w:val="clear" w:color="auto" w:fill="9CC2E5" w:themeFill="accent1" w:themeFillTint="99"/>
            <w:vAlign w:val="bottom"/>
            <w:hideMark/>
          </w:tcPr>
          <w:p w14:paraId="0FB888D7" w14:textId="77777777" w:rsidR="00D35F5E" w:rsidRPr="00D35F5E" w:rsidRDefault="00D35F5E" w:rsidP="00D35F5E">
            <w:pPr>
              <w:spacing w:after="0" w:line="240" w:lineRule="auto"/>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 </w:t>
            </w:r>
          </w:p>
        </w:tc>
        <w:tc>
          <w:tcPr>
            <w:tcW w:w="2217" w:type="dxa"/>
            <w:shd w:val="clear" w:color="auto" w:fill="9CC2E5" w:themeFill="accent1" w:themeFillTint="99"/>
            <w:vAlign w:val="bottom"/>
            <w:hideMark/>
          </w:tcPr>
          <w:p w14:paraId="356668C9" w14:textId="77777777" w:rsidR="00D35F5E" w:rsidRPr="00D35F5E" w:rsidRDefault="00D35F5E" w:rsidP="00D35F5E">
            <w:pPr>
              <w:spacing w:after="0" w:line="240" w:lineRule="auto"/>
              <w:jc w:val="right"/>
              <w:rPr>
                <w:rFonts w:asciiTheme="minorHAnsi" w:hAnsiTheme="minorHAnsi" w:cstheme="minorHAnsi"/>
                <w:b/>
                <w:bCs/>
                <w:i/>
                <w:iCs/>
                <w:color w:val="000000"/>
                <w:sz w:val="22"/>
                <w:szCs w:val="22"/>
                <w:lang w:val="en-IN" w:eastAsia="en-IN"/>
              </w:rPr>
            </w:pPr>
            <w:r w:rsidRPr="00D35F5E">
              <w:rPr>
                <w:rFonts w:asciiTheme="minorHAnsi" w:hAnsiTheme="minorHAnsi" w:cstheme="minorHAnsi"/>
                <w:b/>
                <w:bCs/>
                <w:i/>
                <w:iCs/>
                <w:color w:val="000000"/>
                <w:sz w:val="22"/>
                <w:szCs w:val="22"/>
                <w:lang w:val="en-IN" w:eastAsia="en-IN"/>
              </w:rPr>
              <w:t>TOTAL:</w:t>
            </w:r>
          </w:p>
        </w:tc>
        <w:tc>
          <w:tcPr>
            <w:tcW w:w="1215" w:type="dxa"/>
            <w:shd w:val="clear" w:color="auto" w:fill="9CC2E5" w:themeFill="accent1" w:themeFillTint="99"/>
            <w:noWrap/>
            <w:vAlign w:val="bottom"/>
            <w:hideMark/>
          </w:tcPr>
          <w:p w14:paraId="34CEC834"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125.14</w:t>
            </w:r>
          </w:p>
        </w:tc>
        <w:tc>
          <w:tcPr>
            <w:tcW w:w="888" w:type="dxa"/>
            <w:shd w:val="clear" w:color="auto" w:fill="9CC2E5" w:themeFill="accent1" w:themeFillTint="99"/>
            <w:noWrap/>
            <w:vAlign w:val="bottom"/>
            <w:hideMark/>
          </w:tcPr>
          <w:p w14:paraId="7BE33CEB" w14:textId="2BB0AFC1" w:rsidR="00D35F5E" w:rsidRPr="00D35F5E" w:rsidRDefault="00CE78FD" w:rsidP="00D35F5E">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87</w:t>
            </w:r>
            <w:r w:rsidR="00D35F5E" w:rsidRPr="00D35F5E">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17</w:t>
            </w:r>
          </w:p>
        </w:tc>
        <w:tc>
          <w:tcPr>
            <w:tcW w:w="1238" w:type="dxa"/>
            <w:shd w:val="clear" w:color="auto" w:fill="9CC2E5" w:themeFill="accent1" w:themeFillTint="99"/>
            <w:noWrap/>
            <w:vAlign w:val="bottom"/>
            <w:hideMark/>
          </w:tcPr>
          <w:p w14:paraId="57A4EEE4"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0.00</w:t>
            </w:r>
          </w:p>
        </w:tc>
        <w:tc>
          <w:tcPr>
            <w:tcW w:w="3827" w:type="dxa"/>
            <w:shd w:val="clear" w:color="auto" w:fill="9CC2E5" w:themeFill="accent1" w:themeFillTint="99"/>
            <w:vAlign w:val="bottom"/>
            <w:hideMark/>
          </w:tcPr>
          <w:p w14:paraId="6D6D93D7" w14:textId="77777777" w:rsidR="00D35F5E" w:rsidRPr="00D35F5E" w:rsidRDefault="00D35F5E" w:rsidP="00D35F5E">
            <w:pPr>
              <w:spacing w:after="0" w:line="240" w:lineRule="auto"/>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 </w:t>
            </w:r>
          </w:p>
        </w:tc>
      </w:tr>
      <w:tr w:rsidR="00D35F5E" w:rsidRPr="00D35F5E" w14:paraId="74463CCF" w14:textId="77777777" w:rsidTr="00AD327A">
        <w:trPr>
          <w:trHeight w:val="288"/>
        </w:trPr>
        <w:tc>
          <w:tcPr>
            <w:tcW w:w="9923" w:type="dxa"/>
            <w:gridSpan w:val="6"/>
            <w:shd w:val="clear" w:color="000000" w:fill="1F497D"/>
            <w:vAlign w:val="bottom"/>
            <w:hideMark/>
          </w:tcPr>
          <w:p w14:paraId="2D5A178D" w14:textId="37D3E946" w:rsidR="00D35F5E" w:rsidRPr="00D35F5E" w:rsidRDefault="00D35F5E" w:rsidP="00D35F5E">
            <w:pPr>
              <w:spacing w:after="0" w:line="240" w:lineRule="auto"/>
              <w:rPr>
                <w:rFonts w:asciiTheme="minorHAnsi" w:hAnsiTheme="minorHAnsi" w:cstheme="minorHAnsi"/>
                <w:b/>
                <w:bCs/>
                <w:i/>
                <w:iCs/>
                <w:color w:val="FFFFFF"/>
                <w:sz w:val="22"/>
                <w:szCs w:val="22"/>
                <w:lang w:val="en-IN" w:eastAsia="en-IN"/>
              </w:rPr>
            </w:pPr>
            <w:r w:rsidRPr="00D35F5E">
              <w:rPr>
                <w:rFonts w:asciiTheme="minorHAnsi" w:hAnsiTheme="minorHAnsi" w:cstheme="minorHAnsi"/>
                <w:b/>
                <w:bCs/>
                <w:i/>
                <w:iCs/>
                <w:color w:val="FFFFFF"/>
                <w:sz w:val="22"/>
                <w:szCs w:val="22"/>
                <w:lang w:val="en-IN" w:eastAsia="en-IN"/>
              </w:rPr>
              <w:t xml:space="preserve">REMARKS &amp; </w:t>
            </w:r>
            <w:r w:rsidR="00AD327A" w:rsidRPr="00D35F5E">
              <w:rPr>
                <w:rFonts w:asciiTheme="minorHAnsi" w:hAnsiTheme="minorHAnsi" w:cstheme="minorHAnsi"/>
                <w:b/>
                <w:bCs/>
                <w:i/>
                <w:iCs/>
                <w:color w:val="FFFFFF"/>
                <w:sz w:val="22"/>
                <w:szCs w:val="22"/>
                <w:lang w:val="en-IN" w:eastAsia="en-IN"/>
              </w:rPr>
              <w:t>NOTES: -</w:t>
            </w:r>
          </w:p>
        </w:tc>
      </w:tr>
      <w:tr w:rsidR="00D35F5E" w:rsidRPr="00D35F5E" w14:paraId="69D68A5B" w14:textId="77777777" w:rsidTr="00AD327A">
        <w:trPr>
          <w:trHeight w:val="288"/>
        </w:trPr>
        <w:tc>
          <w:tcPr>
            <w:tcW w:w="9923" w:type="dxa"/>
            <w:gridSpan w:val="6"/>
            <w:shd w:val="clear" w:color="auto" w:fill="auto"/>
            <w:hideMark/>
          </w:tcPr>
          <w:p w14:paraId="4C27212D" w14:textId="18DD7184" w:rsidR="006C0F08" w:rsidRPr="006C0F08" w:rsidRDefault="006C0F08" w:rsidP="00AD327A">
            <w:pPr>
              <w:pStyle w:val="ListParagraph"/>
              <w:numPr>
                <w:ilvl w:val="0"/>
                <w:numId w:val="74"/>
              </w:numPr>
              <w:spacing w:before="240" w:after="0"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Assessment is done based on the details which the lender provided to us on our queries.</w:t>
            </w:r>
          </w:p>
          <w:p w14:paraId="1430A047" w14:textId="64E2F724" w:rsidR="006C0F08" w:rsidRPr="006C0F08" w:rsidRDefault="006C0F08" w:rsidP="00AD327A">
            <w:pPr>
              <w:pStyle w:val="ListParagraph"/>
              <w:numPr>
                <w:ilvl w:val="0"/>
                <w:numId w:val="74"/>
              </w:numPr>
              <w:spacing w:after="0"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Status &amp; Outstanding amount are provided by the lenders.</w:t>
            </w:r>
          </w:p>
          <w:p w14:paraId="288190F9" w14:textId="65D240E2" w:rsidR="006C0F08" w:rsidRPr="006C0F08" w:rsidRDefault="006C0F08" w:rsidP="00AD327A">
            <w:pPr>
              <w:pStyle w:val="ListParagraph"/>
              <w:numPr>
                <w:ilvl w:val="0"/>
                <w:numId w:val="74"/>
              </w:numPr>
              <w:spacing w:after="0"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1ADB571D" w14:textId="247ADC50" w:rsidR="00C4331F" w:rsidRDefault="00C4331F" w:rsidP="00AD327A">
            <w:pPr>
              <w:pStyle w:val="ListParagraph"/>
              <w:numPr>
                <w:ilvl w:val="0"/>
                <w:numId w:val="74"/>
              </w:numPr>
              <w:spacing w:after="0" w:line="276" w:lineRule="auto"/>
              <w:ind w:left="322" w:right="33"/>
              <w:jc w:val="both"/>
              <w:rPr>
                <w:rFonts w:asciiTheme="minorHAnsi" w:hAnsiTheme="minorHAnsi" w:cstheme="minorHAnsi"/>
                <w:i/>
                <w:iCs/>
                <w:color w:val="000000"/>
                <w:sz w:val="22"/>
                <w:szCs w:val="22"/>
                <w:lang w:val="en-IN" w:eastAsia="en-IN"/>
              </w:rPr>
            </w:pPr>
            <w:r>
              <w:rPr>
                <w:rFonts w:asciiTheme="minorHAnsi" w:hAnsiTheme="minorHAnsi" w:cstheme="minorHAnsi"/>
                <w:i/>
                <w:iCs/>
                <w:color w:val="000000"/>
                <w:sz w:val="22"/>
                <w:szCs w:val="22"/>
                <w:lang w:val="en-IN" w:eastAsia="en-IN"/>
              </w:rPr>
              <w:t xml:space="preserve">We have not done the valuation of </w:t>
            </w:r>
            <w:r w:rsidRPr="00AD327A">
              <w:rPr>
                <w:rFonts w:asciiTheme="minorHAnsi" w:hAnsiTheme="minorHAnsi" w:cstheme="minorHAnsi"/>
                <w:i/>
                <w:iCs/>
                <w:color w:val="000000"/>
                <w:sz w:val="22"/>
                <w:szCs w:val="22"/>
                <w:lang w:val="en-IN" w:eastAsia="en-IN"/>
              </w:rPr>
              <w:t>Sales TDS and Service TDS, as per the information provided by company/client the assessment of these assets is going on.</w:t>
            </w:r>
          </w:p>
          <w:p w14:paraId="6BA9BA7D" w14:textId="7B75ADE7" w:rsidR="00C4331F" w:rsidRPr="006C0F08" w:rsidRDefault="00C4331F" w:rsidP="00AD327A">
            <w:pPr>
              <w:pStyle w:val="ListParagraph"/>
              <w:numPr>
                <w:ilvl w:val="0"/>
                <w:numId w:val="74"/>
              </w:numPr>
              <w:spacing w:after="0"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4597C111" w14:textId="65211107" w:rsidR="00C4331F" w:rsidRPr="00AD327A" w:rsidRDefault="00C4331F" w:rsidP="00AD327A">
            <w:pPr>
              <w:pStyle w:val="ListParagraph"/>
              <w:numPr>
                <w:ilvl w:val="0"/>
                <w:numId w:val="74"/>
              </w:numPr>
              <w:spacing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 xml:space="preserve">There is no fixed criteria, formula or norm for the Valuation of Current Assets. It is purely based on the individual assessment and may differ from valuer to valuer based on the practicality he/ she </w:t>
            </w:r>
            <w:r w:rsidR="00AD327A" w:rsidRPr="006C0F08">
              <w:rPr>
                <w:rFonts w:asciiTheme="minorHAnsi" w:hAnsiTheme="minorHAnsi" w:cstheme="minorHAnsi"/>
                <w:i/>
                <w:iCs/>
                <w:color w:val="000000"/>
                <w:sz w:val="22"/>
                <w:szCs w:val="22"/>
                <w:lang w:val="en-IN" w:eastAsia="en-IN"/>
              </w:rPr>
              <w:t>analyses</w:t>
            </w:r>
            <w:r w:rsidRPr="006C0F08">
              <w:rPr>
                <w:rFonts w:asciiTheme="minorHAnsi" w:hAnsiTheme="minorHAnsi" w:cstheme="minorHAnsi"/>
                <w:i/>
                <w:iCs/>
                <w:color w:val="000000"/>
                <w:sz w:val="22"/>
                <w:szCs w:val="22"/>
                <w:lang w:val="en-IN" w:eastAsia="en-IN"/>
              </w:rPr>
              <w:t xml:space="preserve">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295126A1" w14:textId="77777777" w:rsidR="00655CFB" w:rsidRDefault="00655CFB" w:rsidP="00655CFB">
      <w:pPr>
        <w:ind w:left="-142"/>
        <w:rPr>
          <w:rFonts w:ascii="Arial" w:hAnsi="Arial" w:cs="Arial"/>
          <w:b/>
          <w:bCs/>
          <w:sz w:val="22"/>
          <w:szCs w:val="22"/>
        </w:rPr>
      </w:pPr>
    </w:p>
    <w:tbl>
      <w:tblPr>
        <w:tblW w:w="9923" w:type="dxa"/>
        <w:tblInd w:w="-289" w:type="dxa"/>
        <w:tblLook w:val="04A0" w:firstRow="1" w:lastRow="0" w:firstColumn="1" w:lastColumn="0" w:noHBand="0" w:noVBand="1"/>
      </w:tblPr>
      <w:tblGrid>
        <w:gridCol w:w="3403"/>
        <w:gridCol w:w="2835"/>
        <w:gridCol w:w="3685"/>
      </w:tblGrid>
      <w:tr w:rsidR="006C0F08" w:rsidRPr="00215462" w14:paraId="51F925A8" w14:textId="77777777" w:rsidTr="00B94297">
        <w:trPr>
          <w:trHeight w:val="288"/>
        </w:trPr>
        <w:tc>
          <w:tcPr>
            <w:tcW w:w="992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36A0CD85" w14:textId="582EF4F6" w:rsidR="006C0F08" w:rsidRPr="00215462" w:rsidRDefault="006C0F08" w:rsidP="00B16978">
            <w:pPr>
              <w:spacing w:after="0" w:line="360" w:lineRule="auto"/>
              <w:rPr>
                <w:rFonts w:asciiTheme="minorHAnsi" w:hAnsiTheme="minorHAnsi" w:cstheme="minorHAnsi"/>
                <w:b/>
                <w:bCs/>
                <w:color w:val="FFFFFF" w:themeColor="background1"/>
                <w:sz w:val="22"/>
                <w:szCs w:val="22"/>
                <w:lang w:val="en-IN" w:eastAsia="en-IN"/>
              </w:rPr>
            </w:pPr>
            <w:r w:rsidRPr="006C0F08">
              <w:rPr>
                <w:rFonts w:asciiTheme="minorHAnsi" w:hAnsiTheme="minorHAnsi" w:cstheme="minorHAnsi"/>
                <w:b/>
                <w:bCs/>
                <w:sz w:val="22"/>
                <w:szCs w:val="22"/>
                <w:lang w:val="en-IN" w:eastAsia="en-IN"/>
              </w:rPr>
              <w:t xml:space="preserve">Table </w:t>
            </w:r>
            <w:r>
              <w:rPr>
                <w:rFonts w:asciiTheme="minorHAnsi" w:hAnsiTheme="minorHAnsi" w:cstheme="minorHAnsi"/>
                <w:b/>
                <w:bCs/>
                <w:sz w:val="22"/>
                <w:szCs w:val="22"/>
                <w:lang w:val="en-IN" w:eastAsia="en-IN"/>
              </w:rPr>
              <w:t>–</w:t>
            </w:r>
            <w:r w:rsidRPr="006C0F08">
              <w:rPr>
                <w:rFonts w:asciiTheme="minorHAnsi" w:hAnsiTheme="minorHAnsi" w:cstheme="minorHAnsi"/>
                <w:b/>
                <w:bCs/>
                <w:sz w:val="22"/>
                <w:szCs w:val="22"/>
                <w:lang w:val="en-IN" w:eastAsia="en-IN"/>
              </w:rPr>
              <w:t xml:space="preserve"> 6</w:t>
            </w:r>
            <w:r>
              <w:rPr>
                <w:rFonts w:asciiTheme="minorHAnsi" w:hAnsiTheme="minorHAnsi" w:cstheme="minorHAnsi"/>
                <w:b/>
                <w:bCs/>
                <w:sz w:val="22"/>
                <w:szCs w:val="22"/>
                <w:lang w:val="en-IN" w:eastAsia="en-IN"/>
              </w:rPr>
              <w:t xml:space="preserve"> </w:t>
            </w:r>
            <w:r w:rsidRPr="006C0F08">
              <w:rPr>
                <w:rFonts w:asciiTheme="minorHAnsi" w:hAnsiTheme="minorHAnsi" w:cstheme="minorHAnsi"/>
                <w:b/>
                <w:bCs/>
                <w:sz w:val="22"/>
                <w:szCs w:val="22"/>
                <w:lang w:val="en-IN" w:eastAsia="en-IN"/>
              </w:rPr>
              <w:t>Balances with statutory/government authorities</w:t>
            </w:r>
          </w:p>
        </w:tc>
      </w:tr>
      <w:tr w:rsidR="00215462" w:rsidRPr="00215462" w14:paraId="721F6090" w14:textId="77777777" w:rsidTr="00B16978">
        <w:trPr>
          <w:trHeight w:val="288"/>
        </w:trPr>
        <w:tc>
          <w:tcPr>
            <w:tcW w:w="3403"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58F6D495" w14:textId="77777777" w:rsidR="00215462" w:rsidRPr="00215462" w:rsidRDefault="00215462" w:rsidP="00B16978">
            <w:pPr>
              <w:spacing w:after="0" w:line="360" w:lineRule="auto"/>
              <w:jc w:val="center"/>
              <w:rPr>
                <w:rFonts w:asciiTheme="minorHAnsi" w:hAnsiTheme="minorHAnsi" w:cstheme="minorHAnsi"/>
                <w:b/>
                <w:bCs/>
                <w:color w:val="FFFFFF" w:themeColor="background1"/>
                <w:sz w:val="22"/>
                <w:szCs w:val="22"/>
                <w:lang w:val="en-IN" w:eastAsia="en-IN"/>
              </w:rPr>
            </w:pPr>
            <w:r w:rsidRPr="00215462">
              <w:rPr>
                <w:rFonts w:asciiTheme="minorHAnsi" w:hAnsiTheme="minorHAnsi" w:cstheme="minorHAnsi"/>
                <w:b/>
                <w:bCs/>
                <w:color w:val="FFFFFF" w:themeColor="background1"/>
                <w:sz w:val="22"/>
                <w:szCs w:val="22"/>
                <w:lang w:val="en-IN" w:eastAsia="en-IN"/>
              </w:rPr>
              <w:t>Description</w:t>
            </w:r>
          </w:p>
        </w:tc>
        <w:tc>
          <w:tcPr>
            <w:tcW w:w="2835" w:type="dxa"/>
            <w:tcBorders>
              <w:top w:val="single" w:sz="4" w:space="0" w:color="auto"/>
              <w:left w:val="nil"/>
              <w:bottom w:val="single" w:sz="4" w:space="0" w:color="auto"/>
              <w:right w:val="single" w:sz="4" w:space="0" w:color="auto"/>
            </w:tcBorders>
            <w:shd w:val="clear" w:color="auto" w:fill="002060"/>
            <w:noWrap/>
            <w:vAlign w:val="bottom"/>
            <w:hideMark/>
          </w:tcPr>
          <w:p w14:paraId="10463A37" w14:textId="5C000A55" w:rsidR="00215462" w:rsidRPr="00215462" w:rsidRDefault="00B16978" w:rsidP="00B16978">
            <w:pPr>
              <w:spacing w:after="0" w:line="360" w:lineRule="auto"/>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Amount</w:t>
            </w:r>
            <w:r w:rsidR="00215462" w:rsidRPr="00215462">
              <w:rPr>
                <w:rFonts w:asciiTheme="minorHAnsi" w:hAnsiTheme="minorHAnsi" w:cstheme="minorHAnsi"/>
                <w:b/>
                <w:bCs/>
                <w:color w:val="FFFFFF" w:themeColor="background1"/>
                <w:sz w:val="22"/>
                <w:szCs w:val="22"/>
                <w:lang w:val="en-IN" w:eastAsia="en-IN"/>
              </w:rPr>
              <w:t xml:space="preserve"> In </w:t>
            </w:r>
            <w:proofErr w:type="spellStart"/>
            <w:r w:rsidR="00215462" w:rsidRPr="00215462">
              <w:rPr>
                <w:rFonts w:asciiTheme="minorHAnsi" w:hAnsiTheme="minorHAnsi" w:cstheme="minorHAnsi"/>
                <w:b/>
                <w:bCs/>
                <w:color w:val="FFFFFF" w:themeColor="background1"/>
                <w:sz w:val="22"/>
                <w:szCs w:val="22"/>
                <w:lang w:val="en-IN" w:eastAsia="en-IN"/>
              </w:rPr>
              <w:t>Cr</w:t>
            </w:r>
            <w:r>
              <w:rPr>
                <w:rFonts w:asciiTheme="minorHAnsi" w:hAnsiTheme="minorHAnsi" w:cstheme="minorHAnsi"/>
                <w:b/>
                <w:bCs/>
                <w:color w:val="FFFFFF" w:themeColor="background1"/>
                <w:sz w:val="22"/>
                <w:szCs w:val="22"/>
                <w:lang w:val="en-IN" w:eastAsia="en-IN"/>
              </w:rPr>
              <w:t>s</w:t>
            </w:r>
            <w:proofErr w:type="spellEnd"/>
          </w:p>
        </w:tc>
        <w:tc>
          <w:tcPr>
            <w:tcW w:w="3685" w:type="dxa"/>
            <w:tcBorders>
              <w:top w:val="single" w:sz="4" w:space="0" w:color="auto"/>
              <w:left w:val="nil"/>
              <w:bottom w:val="single" w:sz="4" w:space="0" w:color="auto"/>
              <w:right w:val="single" w:sz="4" w:space="0" w:color="auto"/>
            </w:tcBorders>
            <w:shd w:val="clear" w:color="auto" w:fill="002060"/>
            <w:noWrap/>
            <w:vAlign w:val="bottom"/>
            <w:hideMark/>
          </w:tcPr>
          <w:p w14:paraId="7133FA89" w14:textId="77777777" w:rsidR="00215462" w:rsidRPr="00215462" w:rsidRDefault="00215462" w:rsidP="00B16978">
            <w:pPr>
              <w:spacing w:after="0" w:line="360" w:lineRule="auto"/>
              <w:jc w:val="center"/>
              <w:rPr>
                <w:rFonts w:asciiTheme="minorHAnsi" w:hAnsiTheme="minorHAnsi" w:cstheme="minorHAnsi"/>
                <w:b/>
                <w:bCs/>
                <w:color w:val="FFFFFF" w:themeColor="background1"/>
                <w:sz w:val="22"/>
                <w:szCs w:val="22"/>
                <w:lang w:val="en-IN" w:eastAsia="en-IN"/>
              </w:rPr>
            </w:pPr>
            <w:r w:rsidRPr="00215462">
              <w:rPr>
                <w:rFonts w:asciiTheme="minorHAnsi" w:hAnsiTheme="minorHAnsi" w:cstheme="minorHAnsi"/>
                <w:b/>
                <w:bCs/>
                <w:color w:val="FFFFFF" w:themeColor="background1"/>
                <w:sz w:val="22"/>
                <w:szCs w:val="22"/>
                <w:lang w:val="en-IN" w:eastAsia="en-IN"/>
              </w:rPr>
              <w:t>Realization status</w:t>
            </w:r>
          </w:p>
        </w:tc>
      </w:tr>
      <w:tr w:rsidR="00215462" w:rsidRPr="00215462" w14:paraId="359CB4B3" w14:textId="77777777" w:rsidTr="00B16978">
        <w:trPr>
          <w:trHeight w:val="288"/>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8C86BD3"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Sales Tax deducted at source</w:t>
            </w:r>
          </w:p>
        </w:tc>
        <w:tc>
          <w:tcPr>
            <w:tcW w:w="2835" w:type="dxa"/>
            <w:tcBorders>
              <w:top w:val="nil"/>
              <w:left w:val="nil"/>
              <w:bottom w:val="single" w:sz="4" w:space="0" w:color="auto"/>
              <w:right w:val="single" w:sz="4" w:space="0" w:color="auto"/>
            </w:tcBorders>
            <w:shd w:val="clear" w:color="auto" w:fill="auto"/>
            <w:noWrap/>
            <w:vAlign w:val="center"/>
            <w:hideMark/>
          </w:tcPr>
          <w:p w14:paraId="7BDD4CB3" w14:textId="2DEACD53" w:rsidR="00215462" w:rsidRPr="00215462" w:rsidRDefault="00215462" w:rsidP="00B16978">
            <w:pPr>
              <w:spacing w:after="0" w:line="360" w:lineRule="auto"/>
              <w:jc w:val="center"/>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22.36</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73D46111" w14:textId="77777777" w:rsidR="00215462" w:rsidRPr="00215462" w:rsidRDefault="00215462" w:rsidP="00B16978">
            <w:pPr>
              <w:spacing w:after="0" w:line="360" w:lineRule="auto"/>
              <w:jc w:val="center"/>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Will be realized or adjusted once the assessment is completed</w:t>
            </w:r>
          </w:p>
        </w:tc>
      </w:tr>
      <w:tr w:rsidR="00215462" w:rsidRPr="00215462" w14:paraId="4CDEDC53" w14:textId="77777777" w:rsidTr="00B16978">
        <w:trPr>
          <w:trHeight w:val="288"/>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57CD03AE"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Service Tax deducted at source</w:t>
            </w:r>
          </w:p>
        </w:tc>
        <w:tc>
          <w:tcPr>
            <w:tcW w:w="2835" w:type="dxa"/>
            <w:tcBorders>
              <w:top w:val="nil"/>
              <w:left w:val="nil"/>
              <w:bottom w:val="single" w:sz="4" w:space="0" w:color="auto"/>
              <w:right w:val="single" w:sz="4" w:space="0" w:color="auto"/>
            </w:tcBorders>
            <w:shd w:val="clear" w:color="auto" w:fill="auto"/>
            <w:noWrap/>
            <w:vAlign w:val="center"/>
            <w:hideMark/>
          </w:tcPr>
          <w:p w14:paraId="6F12FD14" w14:textId="0E11BA44" w:rsidR="00215462" w:rsidRPr="00215462" w:rsidRDefault="00215462" w:rsidP="00B16978">
            <w:pPr>
              <w:spacing w:after="0" w:line="360" w:lineRule="auto"/>
              <w:jc w:val="center"/>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15.61</w:t>
            </w:r>
          </w:p>
        </w:tc>
        <w:tc>
          <w:tcPr>
            <w:tcW w:w="3685" w:type="dxa"/>
            <w:vMerge/>
            <w:tcBorders>
              <w:top w:val="nil"/>
              <w:left w:val="single" w:sz="4" w:space="0" w:color="auto"/>
              <w:bottom w:val="single" w:sz="4" w:space="0" w:color="auto"/>
              <w:right w:val="single" w:sz="4" w:space="0" w:color="auto"/>
            </w:tcBorders>
            <w:vAlign w:val="center"/>
            <w:hideMark/>
          </w:tcPr>
          <w:p w14:paraId="4683E46C"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p>
        </w:tc>
      </w:tr>
      <w:tr w:rsidR="00215462" w:rsidRPr="00215462" w14:paraId="3ED10685" w14:textId="77777777" w:rsidTr="00B16978">
        <w:trPr>
          <w:trHeight w:val="288"/>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1CB734DF"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GST input credit</w:t>
            </w:r>
          </w:p>
        </w:tc>
        <w:tc>
          <w:tcPr>
            <w:tcW w:w="2835" w:type="dxa"/>
            <w:tcBorders>
              <w:top w:val="nil"/>
              <w:left w:val="nil"/>
              <w:bottom w:val="single" w:sz="4" w:space="0" w:color="auto"/>
              <w:right w:val="single" w:sz="4" w:space="0" w:color="auto"/>
            </w:tcBorders>
            <w:shd w:val="clear" w:color="auto" w:fill="auto"/>
            <w:noWrap/>
            <w:vAlign w:val="center"/>
            <w:hideMark/>
          </w:tcPr>
          <w:p w14:paraId="3B7404E3" w14:textId="43E08D32" w:rsidR="00215462" w:rsidRPr="00215462" w:rsidRDefault="00215462" w:rsidP="00B16978">
            <w:pPr>
              <w:spacing w:after="0" w:line="360" w:lineRule="auto"/>
              <w:jc w:val="center"/>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87.17</w:t>
            </w:r>
          </w:p>
        </w:tc>
        <w:tc>
          <w:tcPr>
            <w:tcW w:w="3685" w:type="dxa"/>
            <w:tcBorders>
              <w:top w:val="nil"/>
              <w:left w:val="nil"/>
              <w:bottom w:val="single" w:sz="4" w:space="0" w:color="auto"/>
              <w:right w:val="single" w:sz="4" w:space="0" w:color="auto"/>
            </w:tcBorders>
            <w:shd w:val="clear" w:color="auto" w:fill="auto"/>
            <w:noWrap/>
            <w:vAlign w:val="bottom"/>
            <w:hideMark/>
          </w:tcPr>
          <w:p w14:paraId="6CEC42F1"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 </w:t>
            </w:r>
          </w:p>
        </w:tc>
      </w:tr>
      <w:tr w:rsidR="00215462" w:rsidRPr="00215462" w14:paraId="09022BAD" w14:textId="77777777" w:rsidTr="00B16978">
        <w:trPr>
          <w:trHeight w:val="288"/>
        </w:trPr>
        <w:tc>
          <w:tcPr>
            <w:tcW w:w="340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3F3F69A" w14:textId="77777777" w:rsidR="00215462" w:rsidRPr="00215462" w:rsidRDefault="00215462" w:rsidP="00B16978">
            <w:pPr>
              <w:spacing w:after="0" w:line="360" w:lineRule="auto"/>
              <w:jc w:val="center"/>
              <w:rPr>
                <w:rFonts w:asciiTheme="minorHAnsi" w:hAnsiTheme="minorHAnsi" w:cstheme="minorHAnsi"/>
                <w:b/>
                <w:bCs/>
                <w:color w:val="000000"/>
                <w:sz w:val="22"/>
                <w:szCs w:val="22"/>
                <w:lang w:val="en-IN" w:eastAsia="en-IN"/>
              </w:rPr>
            </w:pPr>
            <w:r w:rsidRPr="00215462">
              <w:rPr>
                <w:rFonts w:asciiTheme="minorHAnsi" w:hAnsiTheme="minorHAnsi" w:cstheme="minorHAnsi"/>
                <w:b/>
                <w:bCs/>
                <w:color w:val="000000"/>
                <w:sz w:val="22"/>
                <w:szCs w:val="22"/>
                <w:lang w:val="en-IN" w:eastAsia="en-IN"/>
              </w:rPr>
              <w:t>Total</w:t>
            </w:r>
          </w:p>
        </w:tc>
        <w:tc>
          <w:tcPr>
            <w:tcW w:w="2835" w:type="dxa"/>
            <w:tcBorders>
              <w:top w:val="nil"/>
              <w:left w:val="nil"/>
              <w:bottom w:val="single" w:sz="4" w:space="0" w:color="auto"/>
              <w:right w:val="single" w:sz="4" w:space="0" w:color="auto"/>
            </w:tcBorders>
            <w:shd w:val="clear" w:color="auto" w:fill="9CC2E5" w:themeFill="accent1" w:themeFillTint="99"/>
            <w:noWrap/>
            <w:vAlign w:val="center"/>
            <w:hideMark/>
          </w:tcPr>
          <w:p w14:paraId="71486D6D" w14:textId="3F6F67F0" w:rsidR="00215462" w:rsidRPr="00215462" w:rsidRDefault="00215462" w:rsidP="00B16978">
            <w:pPr>
              <w:spacing w:after="0" w:line="360" w:lineRule="auto"/>
              <w:jc w:val="center"/>
              <w:rPr>
                <w:rFonts w:asciiTheme="minorHAnsi" w:hAnsiTheme="minorHAnsi" w:cstheme="minorHAnsi"/>
                <w:b/>
                <w:bCs/>
                <w:color w:val="000000"/>
                <w:sz w:val="22"/>
                <w:szCs w:val="22"/>
                <w:lang w:val="en-IN" w:eastAsia="en-IN"/>
              </w:rPr>
            </w:pPr>
            <w:r w:rsidRPr="00215462">
              <w:rPr>
                <w:rFonts w:asciiTheme="minorHAnsi" w:hAnsiTheme="minorHAnsi" w:cstheme="minorHAnsi"/>
                <w:b/>
                <w:bCs/>
                <w:color w:val="000000"/>
                <w:sz w:val="22"/>
                <w:szCs w:val="22"/>
                <w:lang w:val="en-IN" w:eastAsia="en-IN"/>
              </w:rPr>
              <w:t>125.14</w:t>
            </w:r>
          </w:p>
        </w:tc>
        <w:tc>
          <w:tcPr>
            <w:tcW w:w="3685" w:type="dxa"/>
            <w:tcBorders>
              <w:top w:val="nil"/>
              <w:left w:val="nil"/>
              <w:bottom w:val="single" w:sz="4" w:space="0" w:color="auto"/>
              <w:right w:val="single" w:sz="4" w:space="0" w:color="auto"/>
            </w:tcBorders>
            <w:shd w:val="clear" w:color="auto" w:fill="9CC2E5" w:themeFill="accent1" w:themeFillTint="99"/>
            <w:noWrap/>
            <w:vAlign w:val="bottom"/>
            <w:hideMark/>
          </w:tcPr>
          <w:p w14:paraId="029AD5A1" w14:textId="77777777" w:rsidR="00215462" w:rsidRPr="00215462" w:rsidRDefault="00215462" w:rsidP="00B16978">
            <w:pPr>
              <w:spacing w:after="0" w:line="360" w:lineRule="auto"/>
              <w:rPr>
                <w:rFonts w:asciiTheme="minorHAnsi" w:hAnsiTheme="minorHAnsi" w:cstheme="minorHAnsi"/>
                <w:b/>
                <w:bCs/>
                <w:color w:val="000000"/>
                <w:sz w:val="22"/>
                <w:szCs w:val="22"/>
                <w:lang w:val="en-IN" w:eastAsia="en-IN"/>
              </w:rPr>
            </w:pPr>
            <w:r w:rsidRPr="00215462">
              <w:rPr>
                <w:rFonts w:asciiTheme="minorHAnsi" w:hAnsiTheme="minorHAnsi" w:cstheme="minorHAnsi"/>
                <w:b/>
                <w:bCs/>
                <w:color w:val="000000"/>
                <w:sz w:val="22"/>
                <w:szCs w:val="22"/>
                <w:lang w:val="en-IN" w:eastAsia="en-IN"/>
              </w:rPr>
              <w:t> </w:t>
            </w:r>
          </w:p>
        </w:tc>
      </w:tr>
    </w:tbl>
    <w:p w14:paraId="70EE317D" w14:textId="77777777" w:rsidR="00AC6977" w:rsidRDefault="00AC6977" w:rsidP="00C878D6">
      <w:pPr>
        <w:ind w:left="-142"/>
        <w:jc w:val="center"/>
        <w:rPr>
          <w:rFonts w:ascii="Arial" w:hAnsi="Arial" w:cs="Arial"/>
          <w:b/>
          <w:bCs/>
          <w:sz w:val="22"/>
          <w:szCs w:val="22"/>
        </w:rPr>
      </w:pPr>
    </w:p>
    <w:p w14:paraId="3F3FE520" w14:textId="77777777" w:rsidR="00AC6977" w:rsidRDefault="00AC6977" w:rsidP="00C878D6">
      <w:pPr>
        <w:ind w:left="-142"/>
        <w:jc w:val="center"/>
        <w:rPr>
          <w:rFonts w:ascii="Arial" w:hAnsi="Arial" w:cs="Arial"/>
          <w:b/>
          <w:bCs/>
          <w:sz w:val="22"/>
          <w:szCs w:val="22"/>
        </w:rPr>
      </w:pPr>
    </w:p>
    <w:p w14:paraId="1C48279B" w14:textId="77777777" w:rsidR="00E7325A" w:rsidRDefault="00E7325A" w:rsidP="00C878D6">
      <w:pPr>
        <w:ind w:left="-142"/>
        <w:jc w:val="center"/>
        <w:rPr>
          <w:rFonts w:ascii="Arial" w:hAnsi="Arial" w:cs="Arial"/>
          <w:b/>
          <w:bCs/>
          <w:sz w:val="22"/>
          <w:szCs w:val="22"/>
        </w:rPr>
      </w:pPr>
    </w:p>
    <w:p w14:paraId="2287CEC2" w14:textId="77777777" w:rsidR="00E7325A" w:rsidRDefault="00E7325A" w:rsidP="00C878D6">
      <w:pPr>
        <w:ind w:left="-142"/>
        <w:jc w:val="center"/>
        <w:rPr>
          <w:rFonts w:ascii="Arial" w:hAnsi="Arial" w:cs="Arial"/>
          <w:b/>
          <w:bCs/>
          <w:sz w:val="22"/>
          <w:szCs w:val="22"/>
        </w:rPr>
        <w:sectPr w:rsidR="00E7325A" w:rsidSect="00A028CE">
          <w:headerReference w:type="even" r:id="rId27"/>
          <w:headerReference w:type="default" r:id="rId28"/>
          <w:footerReference w:type="default" r:id="rId29"/>
          <w:headerReference w:type="first" r:id="rId30"/>
          <w:pgSz w:w="11906" w:h="16838"/>
          <w:pgMar w:top="1560" w:right="1440" w:bottom="1440" w:left="1440" w:header="397" w:footer="74" w:gutter="0"/>
          <w:cols w:space="708"/>
          <w:docGrid w:linePitch="360"/>
        </w:sectPr>
      </w:pPr>
    </w:p>
    <w:p w14:paraId="6700E42B" w14:textId="0B44899C" w:rsidR="00E7325A" w:rsidRPr="005E1EE7" w:rsidRDefault="00E7325A" w:rsidP="00B16978">
      <w:pPr>
        <w:ind w:left="142"/>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35040" behindDoc="0" locked="0" layoutInCell="1" allowOverlap="1" wp14:anchorId="76B93074" wp14:editId="734F1986">
                <wp:simplePos x="0" y="0"/>
                <wp:positionH relativeFrom="margin">
                  <wp:posOffset>91440</wp:posOffset>
                </wp:positionH>
                <wp:positionV relativeFrom="paragraph">
                  <wp:posOffset>316230</wp:posOffset>
                </wp:positionV>
                <wp:extent cx="8938260" cy="19050"/>
                <wp:effectExtent l="0" t="19050" r="53340" b="38100"/>
                <wp:wrapTopAndBottom/>
                <wp:docPr id="1998559203" name="Straight Connector 1998559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382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571004" id="Straight Connector 1998559203" o:spid="_x0000_s1026" style="position:absolute;flip:y;z-index:2517350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7.2pt,24.9pt" to="711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XII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CONTRACT ASSETS - WIP</w:t>
      </w:r>
    </w:p>
    <w:p w14:paraId="283E3D0F" w14:textId="77777777" w:rsidR="00E7325A" w:rsidRDefault="00E7325A" w:rsidP="0038371F">
      <w:pPr>
        <w:spacing w:after="0"/>
        <w:ind w:left="-284"/>
        <w:rPr>
          <w:rFonts w:ascii="Arial" w:hAnsi="Arial" w:cs="Arial"/>
          <w:b/>
          <w:bCs/>
          <w:sz w:val="22"/>
          <w:szCs w:val="22"/>
        </w:rPr>
      </w:pPr>
    </w:p>
    <w:tbl>
      <w:tblPr>
        <w:tblW w:w="512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532"/>
        <w:gridCol w:w="1391"/>
        <w:gridCol w:w="826"/>
        <w:gridCol w:w="833"/>
        <w:gridCol w:w="829"/>
        <w:gridCol w:w="972"/>
        <w:gridCol w:w="1110"/>
        <w:gridCol w:w="1248"/>
        <w:gridCol w:w="4763"/>
      </w:tblGrid>
      <w:tr w:rsidR="00E7325A" w:rsidRPr="00E7325A" w14:paraId="598AAF97" w14:textId="77777777" w:rsidTr="00B16978">
        <w:trPr>
          <w:trHeight w:val="288"/>
        </w:trPr>
        <w:tc>
          <w:tcPr>
            <w:tcW w:w="5000" w:type="pct"/>
            <w:gridSpan w:val="10"/>
            <w:shd w:val="clear" w:color="000000" w:fill="002060"/>
            <w:vAlign w:val="bottom"/>
            <w:hideMark/>
          </w:tcPr>
          <w:p w14:paraId="2266B717" w14:textId="62725211" w:rsidR="00E7325A" w:rsidRPr="00E7325A" w:rsidRDefault="00E7325A" w:rsidP="00E7325A">
            <w:pPr>
              <w:spacing w:after="0" w:line="240" w:lineRule="auto"/>
              <w:jc w:val="center"/>
              <w:rPr>
                <w:rFonts w:asciiTheme="minorHAnsi" w:hAnsiTheme="minorHAnsi" w:cstheme="minorHAnsi"/>
                <w:b/>
                <w:bCs/>
                <w:color w:val="FFFFFF"/>
                <w:sz w:val="22"/>
                <w:szCs w:val="22"/>
                <w:lang w:val="en-IN" w:eastAsia="en-IN"/>
              </w:rPr>
            </w:pPr>
            <w:r w:rsidRPr="00E7325A">
              <w:rPr>
                <w:rFonts w:asciiTheme="minorHAnsi" w:hAnsiTheme="minorHAnsi" w:cstheme="minorHAnsi"/>
                <w:b/>
                <w:bCs/>
                <w:color w:val="FFFFFF"/>
                <w:sz w:val="22"/>
                <w:szCs w:val="22"/>
                <w:lang w:val="en-IN" w:eastAsia="en-IN"/>
              </w:rPr>
              <w:t>CONTRACT ASSETS - WIP</w:t>
            </w:r>
          </w:p>
        </w:tc>
      </w:tr>
      <w:tr w:rsidR="00E7325A" w:rsidRPr="00E7325A" w14:paraId="00849194" w14:textId="77777777" w:rsidTr="00B16978">
        <w:trPr>
          <w:trHeight w:val="288"/>
        </w:trPr>
        <w:tc>
          <w:tcPr>
            <w:tcW w:w="5000" w:type="pct"/>
            <w:gridSpan w:val="10"/>
            <w:shd w:val="clear" w:color="auto" w:fill="auto"/>
            <w:vAlign w:val="center"/>
            <w:hideMark/>
          </w:tcPr>
          <w:p w14:paraId="387F2393" w14:textId="77777777" w:rsidR="00E7325A" w:rsidRPr="00E7325A" w:rsidRDefault="00E7325A" w:rsidP="00E7325A">
            <w:pPr>
              <w:spacing w:after="0" w:line="240" w:lineRule="auto"/>
              <w:jc w:val="right"/>
              <w:rPr>
                <w:rFonts w:asciiTheme="minorHAnsi" w:hAnsiTheme="minorHAnsi" w:cstheme="minorHAnsi"/>
                <w:i/>
                <w:iCs/>
                <w:color w:val="000000"/>
                <w:sz w:val="22"/>
                <w:szCs w:val="22"/>
                <w:lang w:val="en-IN" w:eastAsia="en-IN"/>
              </w:rPr>
            </w:pPr>
            <w:r w:rsidRPr="00E7325A">
              <w:rPr>
                <w:rFonts w:asciiTheme="minorHAnsi" w:hAnsiTheme="minorHAnsi" w:cstheme="minorHAnsi"/>
                <w:i/>
                <w:iCs/>
                <w:color w:val="000000"/>
                <w:sz w:val="22"/>
                <w:szCs w:val="22"/>
                <w:lang w:val="en-IN" w:eastAsia="en-IN"/>
              </w:rPr>
              <w:t>Details as on 31st March 2023</w:t>
            </w:r>
          </w:p>
        </w:tc>
      </w:tr>
      <w:tr w:rsidR="00B16978" w:rsidRPr="00E7325A" w14:paraId="0E6445F2" w14:textId="77777777" w:rsidTr="00B94297">
        <w:trPr>
          <w:trHeight w:val="216"/>
        </w:trPr>
        <w:tc>
          <w:tcPr>
            <w:tcW w:w="195" w:type="pct"/>
            <w:vMerge w:val="restart"/>
            <w:shd w:val="clear" w:color="auto" w:fill="9CC2E5" w:themeFill="accent1" w:themeFillTint="99"/>
            <w:vAlign w:val="center"/>
            <w:hideMark/>
          </w:tcPr>
          <w:p w14:paraId="78D17FB4" w14:textId="3921A179"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S.</w:t>
            </w:r>
            <w:r>
              <w:rPr>
                <w:rFonts w:asciiTheme="minorHAnsi" w:hAnsiTheme="minorHAnsi" w:cstheme="minorHAnsi"/>
                <w:b/>
                <w:bCs/>
                <w:color w:val="000000"/>
                <w:sz w:val="22"/>
                <w:szCs w:val="22"/>
                <w:lang w:val="en-IN" w:eastAsia="en-IN"/>
              </w:rPr>
              <w:t xml:space="preserve"> </w:t>
            </w:r>
            <w:r w:rsidRPr="00E7325A">
              <w:rPr>
                <w:rFonts w:asciiTheme="minorHAnsi" w:hAnsiTheme="minorHAnsi" w:cstheme="minorHAnsi"/>
                <w:b/>
                <w:bCs/>
                <w:color w:val="000000"/>
                <w:sz w:val="22"/>
                <w:szCs w:val="22"/>
                <w:lang w:val="en-IN" w:eastAsia="en-IN"/>
              </w:rPr>
              <w:t>No.</w:t>
            </w:r>
          </w:p>
        </w:tc>
        <w:tc>
          <w:tcPr>
            <w:tcW w:w="545" w:type="pct"/>
            <w:vMerge w:val="restart"/>
            <w:shd w:val="clear" w:color="auto" w:fill="9CC2E5" w:themeFill="accent1" w:themeFillTint="99"/>
            <w:vAlign w:val="center"/>
            <w:hideMark/>
          </w:tcPr>
          <w:p w14:paraId="181D0B4A"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Item Details</w:t>
            </w:r>
          </w:p>
        </w:tc>
        <w:tc>
          <w:tcPr>
            <w:tcW w:w="495" w:type="pct"/>
            <w:vMerge w:val="restart"/>
            <w:shd w:val="clear" w:color="auto" w:fill="9CC2E5" w:themeFill="accent1" w:themeFillTint="99"/>
            <w:vAlign w:val="center"/>
            <w:hideMark/>
          </w:tcPr>
          <w:p w14:paraId="2D46CE4E"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 xml:space="preserve"> Amount as per Balance Sheet </w:t>
            </w:r>
          </w:p>
        </w:tc>
        <w:tc>
          <w:tcPr>
            <w:tcW w:w="1231" w:type="pct"/>
            <w:gridSpan w:val="4"/>
            <w:shd w:val="clear" w:color="auto" w:fill="9CC2E5" w:themeFill="accent1" w:themeFillTint="99"/>
            <w:vAlign w:val="center"/>
          </w:tcPr>
          <w:p w14:paraId="411A3D29" w14:textId="0157C8ED"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395" w:type="pct"/>
            <w:vMerge w:val="restart"/>
            <w:shd w:val="clear" w:color="auto" w:fill="9CC2E5" w:themeFill="accent1" w:themeFillTint="99"/>
            <w:vAlign w:val="center"/>
            <w:hideMark/>
          </w:tcPr>
          <w:p w14:paraId="26A92F01"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Fair Market Value</w:t>
            </w:r>
          </w:p>
        </w:tc>
        <w:tc>
          <w:tcPr>
            <w:tcW w:w="444" w:type="pct"/>
            <w:vMerge w:val="restart"/>
            <w:shd w:val="clear" w:color="auto" w:fill="9CC2E5" w:themeFill="accent1" w:themeFillTint="99"/>
            <w:vAlign w:val="center"/>
            <w:hideMark/>
          </w:tcPr>
          <w:p w14:paraId="437CFC6D"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Liquidation Value</w:t>
            </w:r>
          </w:p>
        </w:tc>
        <w:tc>
          <w:tcPr>
            <w:tcW w:w="1695" w:type="pct"/>
            <w:vMerge w:val="restart"/>
            <w:shd w:val="clear" w:color="auto" w:fill="9CC2E5" w:themeFill="accent1" w:themeFillTint="99"/>
            <w:vAlign w:val="center"/>
            <w:hideMark/>
          </w:tcPr>
          <w:p w14:paraId="2CECAAE1"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Remarks</w:t>
            </w:r>
          </w:p>
        </w:tc>
      </w:tr>
      <w:tr w:rsidR="00B16978" w:rsidRPr="00E7325A" w14:paraId="134562D7" w14:textId="77777777" w:rsidTr="00B94297">
        <w:trPr>
          <w:trHeight w:val="972"/>
        </w:trPr>
        <w:tc>
          <w:tcPr>
            <w:tcW w:w="195" w:type="pct"/>
            <w:vMerge/>
            <w:shd w:val="clear" w:color="000000" w:fill="C5D9F1"/>
            <w:vAlign w:val="center"/>
          </w:tcPr>
          <w:p w14:paraId="2705CFFB"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545" w:type="pct"/>
            <w:vMerge/>
            <w:shd w:val="clear" w:color="000000" w:fill="C5D9F1"/>
            <w:vAlign w:val="center"/>
          </w:tcPr>
          <w:p w14:paraId="25089E43"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495" w:type="pct"/>
            <w:vMerge/>
            <w:shd w:val="clear" w:color="000000" w:fill="C5D9F1"/>
            <w:vAlign w:val="center"/>
          </w:tcPr>
          <w:p w14:paraId="56AC2E28"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294" w:type="pct"/>
            <w:shd w:val="clear" w:color="auto" w:fill="9CC2E5" w:themeFill="accent1" w:themeFillTint="99"/>
            <w:vAlign w:val="center"/>
          </w:tcPr>
          <w:p w14:paraId="267388C1" w14:textId="230758FB"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FY24</w:t>
            </w:r>
          </w:p>
        </w:tc>
        <w:tc>
          <w:tcPr>
            <w:tcW w:w="296" w:type="pct"/>
            <w:shd w:val="clear" w:color="auto" w:fill="9CC2E5" w:themeFill="accent1" w:themeFillTint="99"/>
            <w:vAlign w:val="center"/>
          </w:tcPr>
          <w:p w14:paraId="39520DE2" w14:textId="6BED638E"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FY25</w:t>
            </w:r>
          </w:p>
        </w:tc>
        <w:tc>
          <w:tcPr>
            <w:tcW w:w="295" w:type="pct"/>
            <w:shd w:val="clear" w:color="auto" w:fill="9CC2E5" w:themeFill="accent1" w:themeFillTint="99"/>
            <w:vAlign w:val="center"/>
          </w:tcPr>
          <w:p w14:paraId="1BEB72AB" w14:textId="0D113EA4"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FY26</w:t>
            </w:r>
          </w:p>
        </w:tc>
        <w:tc>
          <w:tcPr>
            <w:tcW w:w="346" w:type="pct"/>
            <w:shd w:val="clear" w:color="auto" w:fill="9CC2E5" w:themeFill="accent1" w:themeFillTint="99"/>
            <w:vAlign w:val="center"/>
          </w:tcPr>
          <w:p w14:paraId="329ABC40" w14:textId="5EB50C91"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w:t>
            </w:r>
            <w:r w:rsidRPr="00E7325A">
              <w:rPr>
                <w:rFonts w:asciiTheme="minorHAnsi" w:hAnsiTheme="minorHAnsi" w:cstheme="minorHAnsi"/>
                <w:b/>
                <w:bCs/>
                <w:color w:val="000000"/>
                <w:sz w:val="22"/>
                <w:szCs w:val="22"/>
                <w:lang w:val="en-IN" w:eastAsia="en-IN"/>
              </w:rPr>
              <w:t>eyond FY 26</w:t>
            </w:r>
          </w:p>
        </w:tc>
        <w:tc>
          <w:tcPr>
            <w:tcW w:w="395" w:type="pct"/>
            <w:vMerge/>
            <w:shd w:val="clear" w:color="000000" w:fill="C5D9F1"/>
            <w:vAlign w:val="center"/>
          </w:tcPr>
          <w:p w14:paraId="7534AA94"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444" w:type="pct"/>
            <w:vMerge/>
            <w:shd w:val="clear" w:color="000000" w:fill="C5D9F1"/>
            <w:vAlign w:val="center"/>
          </w:tcPr>
          <w:p w14:paraId="0080ECFA"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1695" w:type="pct"/>
            <w:vMerge/>
            <w:shd w:val="clear" w:color="000000" w:fill="C5D9F1"/>
            <w:vAlign w:val="center"/>
          </w:tcPr>
          <w:p w14:paraId="6D0FD403"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r>
      <w:tr w:rsidR="00E7325A" w:rsidRPr="00E7325A" w14:paraId="0DAB27FB" w14:textId="77777777" w:rsidTr="00B16978">
        <w:trPr>
          <w:trHeight w:val="288"/>
        </w:trPr>
        <w:tc>
          <w:tcPr>
            <w:tcW w:w="5000" w:type="pct"/>
            <w:gridSpan w:val="10"/>
            <w:shd w:val="clear" w:color="auto" w:fill="auto"/>
            <w:vAlign w:val="center"/>
            <w:hideMark/>
          </w:tcPr>
          <w:p w14:paraId="37DBFDFA" w14:textId="77777777" w:rsidR="00E7325A" w:rsidRPr="00E7325A" w:rsidRDefault="00E7325A" w:rsidP="00E7325A">
            <w:pPr>
              <w:spacing w:after="0" w:line="240" w:lineRule="auto"/>
              <w:jc w:val="right"/>
              <w:rPr>
                <w:rFonts w:asciiTheme="minorHAnsi" w:hAnsiTheme="minorHAnsi" w:cstheme="minorHAnsi"/>
                <w:i/>
                <w:iCs/>
                <w:color w:val="000000"/>
                <w:sz w:val="22"/>
                <w:szCs w:val="22"/>
                <w:lang w:val="en-IN" w:eastAsia="en-IN"/>
              </w:rPr>
            </w:pPr>
            <w:r w:rsidRPr="00E7325A">
              <w:rPr>
                <w:rFonts w:asciiTheme="minorHAnsi" w:hAnsiTheme="minorHAnsi" w:cstheme="minorHAnsi"/>
                <w:i/>
                <w:iCs/>
                <w:color w:val="000000"/>
                <w:sz w:val="22"/>
                <w:szCs w:val="22"/>
                <w:lang w:val="en-IN" w:eastAsia="en-IN"/>
              </w:rPr>
              <w:t>Figures in INR Crores</w:t>
            </w:r>
          </w:p>
        </w:tc>
      </w:tr>
      <w:tr w:rsidR="00B16978" w:rsidRPr="00E7325A" w14:paraId="2CEA559B" w14:textId="77777777" w:rsidTr="00B16978">
        <w:trPr>
          <w:trHeight w:val="2001"/>
        </w:trPr>
        <w:tc>
          <w:tcPr>
            <w:tcW w:w="195" w:type="pct"/>
            <w:shd w:val="clear" w:color="auto" w:fill="auto"/>
            <w:vAlign w:val="center"/>
            <w:hideMark/>
          </w:tcPr>
          <w:p w14:paraId="7A297896" w14:textId="77777777" w:rsidR="006C0F08" w:rsidRPr="00E7325A" w:rsidRDefault="006C0F08" w:rsidP="006C0F08">
            <w:pPr>
              <w:spacing w:after="0" w:line="240" w:lineRule="auto"/>
              <w:jc w:val="center"/>
              <w:rPr>
                <w:rFonts w:asciiTheme="minorHAnsi" w:hAnsiTheme="minorHAnsi" w:cstheme="minorHAnsi"/>
                <w:color w:val="000000"/>
                <w:sz w:val="22"/>
                <w:szCs w:val="22"/>
                <w:lang w:val="en-IN" w:eastAsia="en-IN"/>
              </w:rPr>
            </w:pPr>
            <w:r w:rsidRPr="00E7325A">
              <w:rPr>
                <w:rFonts w:asciiTheme="minorHAnsi" w:hAnsiTheme="minorHAnsi" w:cstheme="minorHAnsi"/>
                <w:color w:val="000000"/>
                <w:sz w:val="22"/>
                <w:szCs w:val="22"/>
                <w:lang w:val="en-IN" w:eastAsia="en-IN"/>
              </w:rPr>
              <w:t>1</w:t>
            </w:r>
          </w:p>
        </w:tc>
        <w:tc>
          <w:tcPr>
            <w:tcW w:w="545" w:type="pct"/>
            <w:shd w:val="clear" w:color="auto" w:fill="auto"/>
            <w:vAlign w:val="center"/>
            <w:hideMark/>
          </w:tcPr>
          <w:p w14:paraId="2403F95F"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b/>
                <w:bCs/>
                <w:sz w:val="22"/>
                <w:szCs w:val="22"/>
                <w:lang w:val="en-IN" w:eastAsia="en-IN"/>
              </w:rPr>
              <w:t>Contract Assets</w:t>
            </w:r>
            <w:r w:rsidRPr="00E7325A">
              <w:rPr>
                <w:rFonts w:asciiTheme="minorHAnsi" w:hAnsiTheme="minorHAnsi" w:cstheme="minorHAnsi"/>
                <w:sz w:val="22"/>
                <w:szCs w:val="22"/>
                <w:lang w:val="en-IN" w:eastAsia="en-IN"/>
              </w:rPr>
              <w:t xml:space="preserve"> - Project Work-in-Progress</w:t>
            </w:r>
          </w:p>
        </w:tc>
        <w:tc>
          <w:tcPr>
            <w:tcW w:w="495" w:type="pct"/>
            <w:shd w:val="clear" w:color="auto" w:fill="auto"/>
            <w:vAlign w:val="center"/>
            <w:hideMark/>
          </w:tcPr>
          <w:p w14:paraId="4782741F"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sz w:val="22"/>
                <w:szCs w:val="22"/>
                <w:lang w:val="en-IN" w:eastAsia="en-IN"/>
              </w:rPr>
              <w:t>486.83</w:t>
            </w:r>
          </w:p>
        </w:tc>
        <w:tc>
          <w:tcPr>
            <w:tcW w:w="294" w:type="pct"/>
            <w:shd w:val="clear" w:color="auto" w:fill="auto"/>
            <w:vAlign w:val="center"/>
            <w:hideMark/>
          </w:tcPr>
          <w:p w14:paraId="72ADB575"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sz w:val="22"/>
                <w:szCs w:val="22"/>
                <w:lang w:val="en-IN" w:eastAsia="en-IN"/>
              </w:rPr>
              <w:t>54.81</w:t>
            </w:r>
          </w:p>
        </w:tc>
        <w:tc>
          <w:tcPr>
            <w:tcW w:w="296" w:type="pct"/>
            <w:shd w:val="clear" w:color="auto" w:fill="auto"/>
            <w:vAlign w:val="center"/>
            <w:hideMark/>
          </w:tcPr>
          <w:p w14:paraId="0D172E70"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sz w:val="22"/>
                <w:szCs w:val="22"/>
                <w:lang w:val="en-IN" w:eastAsia="en-IN"/>
              </w:rPr>
              <w:t>100.70</w:t>
            </w:r>
          </w:p>
        </w:tc>
        <w:tc>
          <w:tcPr>
            <w:tcW w:w="295" w:type="pct"/>
            <w:shd w:val="clear" w:color="auto" w:fill="auto"/>
            <w:vAlign w:val="center"/>
            <w:hideMark/>
          </w:tcPr>
          <w:p w14:paraId="4D5D2593" w14:textId="453ACC75" w:rsidR="006C0F08" w:rsidRPr="00E7325A" w:rsidRDefault="006C0F08" w:rsidP="006C0F08">
            <w:pPr>
              <w:spacing w:after="0" w:line="240" w:lineRule="auto"/>
              <w:jc w:val="center"/>
              <w:rPr>
                <w:rFonts w:asciiTheme="minorHAnsi" w:hAnsiTheme="minorHAnsi" w:cstheme="minorHAnsi"/>
                <w:color w:val="000000"/>
                <w:sz w:val="22"/>
                <w:szCs w:val="22"/>
                <w:lang w:val="en-IN" w:eastAsia="en-IN"/>
              </w:rPr>
            </w:pPr>
            <w:r w:rsidRPr="00E7325A">
              <w:rPr>
                <w:rFonts w:asciiTheme="minorHAnsi" w:hAnsiTheme="minorHAnsi" w:cstheme="minorHAnsi"/>
                <w:color w:val="000000"/>
                <w:sz w:val="22"/>
                <w:szCs w:val="22"/>
                <w:lang w:val="en-IN" w:eastAsia="en-IN"/>
              </w:rPr>
              <w:t>-</w:t>
            </w:r>
          </w:p>
        </w:tc>
        <w:tc>
          <w:tcPr>
            <w:tcW w:w="346" w:type="pct"/>
            <w:shd w:val="clear" w:color="auto" w:fill="auto"/>
            <w:vAlign w:val="center"/>
            <w:hideMark/>
          </w:tcPr>
          <w:p w14:paraId="09775CA9"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sz w:val="22"/>
                <w:szCs w:val="22"/>
                <w:lang w:val="en-IN" w:eastAsia="en-IN"/>
              </w:rPr>
              <w:t>331.31</w:t>
            </w:r>
          </w:p>
        </w:tc>
        <w:tc>
          <w:tcPr>
            <w:tcW w:w="395" w:type="pct"/>
            <w:shd w:val="clear" w:color="auto" w:fill="auto"/>
            <w:vAlign w:val="center"/>
            <w:hideMark/>
          </w:tcPr>
          <w:p w14:paraId="432A7438" w14:textId="5C78914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6C0F08">
              <w:rPr>
                <w:rFonts w:asciiTheme="minorHAnsi" w:hAnsiTheme="minorHAnsi" w:cstheme="minorHAnsi"/>
                <w:sz w:val="22"/>
                <w:szCs w:val="22"/>
                <w:lang w:val="en-IN" w:eastAsia="en-IN"/>
              </w:rPr>
              <w:t>383.53</w:t>
            </w:r>
          </w:p>
        </w:tc>
        <w:tc>
          <w:tcPr>
            <w:tcW w:w="444" w:type="pct"/>
            <w:shd w:val="clear" w:color="auto" w:fill="auto"/>
            <w:vAlign w:val="center"/>
            <w:hideMark/>
          </w:tcPr>
          <w:p w14:paraId="4EB9645B" w14:textId="3E5F3E9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6C0F08">
              <w:rPr>
                <w:rFonts w:asciiTheme="minorHAnsi" w:hAnsiTheme="minorHAnsi" w:cstheme="minorHAnsi"/>
                <w:sz w:val="22"/>
                <w:szCs w:val="22"/>
                <w:lang w:val="en-IN" w:eastAsia="en-IN"/>
              </w:rPr>
              <w:t>106.57</w:t>
            </w:r>
          </w:p>
        </w:tc>
        <w:tc>
          <w:tcPr>
            <w:tcW w:w="1695" w:type="pct"/>
            <w:shd w:val="clear" w:color="auto" w:fill="auto"/>
            <w:vAlign w:val="center"/>
            <w:hideMark/>
          </w:tcPr>
          <w:p w14:paraId="3236412C" w14:textId="77777777" w:rsidR="00C4331F" w:rsidRDefault="006C0F08"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As per discussion and data / information shared by the client / company with us, we have calculated the Present value based on project wise details of contract assets - WIP realization plan provided by the management of the company. </w:t>
            </w:r>
          </w:p>
          <w:p w14:paraId="6329D1D5" w14:textId="58CFAD3F" w:rsidR="006C0F08" w:rsidRPr="006C0F08" w:rsidRDefault="006C0F08"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As per the realization plan, Rs 54.81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 xml:space="preserve">. will be realized in FY24, Rs 100.70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 xml:space="preserve">. will be realized in FY25, no realization will be there in FY 26 and beyond that 331.31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 xml:space="preserve"> will be outstanding Amount. The Realization Plan as provided by the company Management is shown in Table </w:t>
            </w:r>
            <w:r>
              <w:rPr>
                <w:rFonts w:asciiTheme="minorHAnsi" w:hAnsiTheme="minorHAnsi" w:cstheme="minorHAnsi"/>
                <w:color w:val="000000"/>
                <w:sz w:val="22"/>
                <w:szCs w:val="22"/>
                <w:lang w:val="en-IN" w:eastAsia="en-IN"/>
              </w:rPr>
              <w:t>- 7</w:t>
            </w:r>
            <w:r w:rsidRPr="006C0F08">
              <w:rPr>
                <w:rFonts w:asciiTheme="minorHAnsi" w:hAnsiTheme="minorHAnsi" w:cstheme="minorHAnsi"/>
                <w:color w:val="000000"/>
                <w:sz w:val="22"/>
                <w:szCs w:val="22"/>
                <w:lang w:val="en-IN" w:eastAsia="en-IN"/>
              </w:rPr>
              <w:t xml:space="preserve"> of the report for reference.</w:t>
            </w:r>
          </w:p>
          <w:p w14:paraId="5663C4A6" w14:textId="0F7A912F" w:rsidR="006C0F08" w:rsidRPr="006C0F08" w:rsidRDefault="006C0F08"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To calculate the present value of the future realizable amount, for first 3 years, we have considered 9% (Nifty 50 Returns (CAGR) in the Last 15 Years) discount rate. For the </w:t>
            </w:r>
            <w:r w:rsidRPr="006C0F08">
              <w:rPr>
                <w:rFonts w:asciiTheme="minorHAnsi" w:hAnsiTheme="minorHAnsi" w:cstheme="minorHAnsi"/>
                <w:color w:val="000000"/>
                <w:sz w:val="22"/>
                <w:szCs w:val="22"/>
                <w:lang w:val="en-IN" w:eastAsia="en-IN"/>
              </w:rPr>
              <w:lastRenderedPageBreak/>
              <w:t xml:space="preserve">outstanding amount after FY26, as management is not sure that when this amount will be recovered. Hence, we have given a separate discount on this amount which is 75% of outstanding amount after FY26.  Thus, the fair market value will be 383.53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w:t>
            </w:r>
          </w:p>
          <w:p w14:paraId="394BD2FF" w14:textId="18EBC9EC" w:rsidR="006C0F08" w:rsidRPr="00E7325A" w:rsidRDefault="006C0F08"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For liquidation, we have only considered the amount of </w:t>
            </w:r>
            <w:r w:rsidR="00C4331F">
              <w:rPr>
                <w:rFonts w:asciiTheme="minorHAnsi" w:hAnsiTheme="minorHAnsi" w:cstheme="minorHAnsi"/>
                <w:color w:val="000000"/>
                <w:sz w:val="22"/>
                <w:szCs w:val="22"/>
                <w:lang w:val="en-IN" w:eastAsia="en-IN"/>
              </w:rPr>
              <w:t>contract asset – WIP,</w:t>
            </w:r>
            <w:r w:rsidRPr="006C0F08">
              <w:rPr>
                <w:rFonts w:asciiTheme="minorHAnsi" w:hAnsiTheme="minorHAnsi" w:cstheme="minorHAnsi"/>
                <w:color w:val="000000"/>
                <w:sz w:val="22"/>
                <w:szCs w:val="22"/>
                <w:lang w:val="en-IN" w:eastAsia="en-IN"/>
              </w:rPr>
              <w:t xml:space="preserve"> for which the company has the realization plan (except outstanding amount after FY26, as company don’t have recoverability plan for this). Here, the effect of ageing, duration of the contract, litigation, dispute between parties </w:t>
            </w:r>
            <w:r w:rsidR="00C4331F" w:rsidRPr="006C0F08">
              <w:rPr>
                <w:rFonts w:asciiTheme="minorHAnsi" w:hAnsiTheme="minorHAnsi" w:cstheme="minorHAnsi"/>
                <w:color w:val="000000"/>
                <w:sz w:val="22"/>
                <w:szCs w:val="22"/>
                <w:lang w:val="en-IN" w:eastAsia="en-IN"/>
              </w:rPr>
              <w:t>is</w:t>
            </w:r>
            <w:r w:rsidRPr="006C0F08">
              <w:rPr>
                <w:rFonts w:asciiTheme="minorHAnsi" w:hAnsiTheme="minorHAnsi" w:cstheme="minorHAnsi"/>
                <w:color w:val="000000"/>
                <w:sz w:val="22"/>
                <w:szCs w:val="22"/>
                <w:lang w:val="en-IN" w:eastAsia="en-IN"/>
              </w:rPr>
              <w:t xml:space="preserve"> material, thus we have considered annually expected realization as 75% and 65% of the expected realized value in FY24 and FY25 respectively, therefore, the liquidation value would be 106.57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w:t>
            </w:r>
          </w:p>
        </w:tc>
      </w:tr>
      <w:tr w:rsidR="00B16978" w:rsidRPr="00E7325A" w14:paraId="4D767F30" w14:textId="77777777" w:rsidTr="00B94297">
        <w:trPr>
          <w:trHeight w:val="288"/>
        </w:trPr>
        <w:tc>
          <w:tcPr>
            <w:tcW w:w="195" w:type="pct"/>
            <w:shd w:val="clear" w:color="auto" w:fill="9CC2E5" w:themeFill="accent1" w:themeFillTint="99"/>
            <w:vAlign w:val="bottom"/>
            <w:hideMark/>
          </w:tcPr>
          <w:p w14:paraId="34E2F466" w14:textId="77777777" w:rsidR="006C0F08" w:rsidRPr="00E7325A" w:rsidRDefault="006C0F08" w:rsidP="006C0F08">
            <w:pPr>
              <w:spacing w:after="0" w:line="240" w:lineRule="auto"/>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 </w:t>
            </w:r>
          </w:p>
        </w:tc>
        <w:tc>
          <w:tcPr>
            <w:tcW w:w="545" w:type="pct"/>
            <w:shd w:val="clear" w:color="auto" w:fill="9CC2E5" w:themeFill="accent1" w:themeFillTint="99"/>
            <w:vAlign w:val="bottom"/>
            <w:hideMark/>
          </w:tcPr>
          <w:p w14:paraId="01C6C5C6" w14:textId="77777777" w:rsidR="006C0F08" w:rsidRPr="00E7325A" w:rsidRDefault="006C0F08" w:rsidP="006C0F08">
            <w:pPr>
              <w:spacing w:after="0" w:line="240" w:lineRule="auto"/>
              <w:jc w:val="right"/>
              <w:rPr>
                <w:rFonts w:asciiTheme="minorHAnsi" w:hAnsiTheme="minorHAnsi" w:cstheme="minorHAnsi"/>
                <w:b/>
                <w:bCs/>
                <w:i/>
                <w:iCs/>
                <w:color w:val="000000"/>
                <w:sz w:val="22"/>
                <w:szCs w:val="22"/>
                <w:lang w:val="en-IN" w:eastAsia="en-IN"/>
              </w:rPr>
            </w:pPr>
            <w:r w:rsidRPr="00E7325A">
              <w:rPr>
                <w:rFonts w:asciiTheme="minorHAnsi" w:hAnsiTheme="minorHAnsi" w:cstheme="minorHAnsi"/>
                <w:b/>
                <w:bCs/>
                <w:i/>
                <w:iCs/>
                <w:color w:val="000000"/>
                <w:sz w:val="22"/>
                <w:szCs w:val="22"/>
                <w:lang w:val="en-IN" w:eastAsia="en-IN"/>
              </w:rPr>
              <w:t>TOTAL:</w:t>
            </w:r>
          </w:p>
        </w:tc>
        <w:tc>
          <w:tcPr>
            <w:tcW w:w="495" w:type="pct"/>
            <w:shd w:val="clear" w:color="auto" w:fill="9CC2E5" w:themeFill="accent1" w:themeFillTint="99"/>
            <w:noWrap/>
            <w:vAlign w:val="bottom"/>
            <w:hideMark/>
          </w:tcPr>
          <w:p w14:paraId="419DF2CE"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486.83</w:t>
            </w:r>
          </w:p>
        </w:tc>
        <w:tc>
          <w:tcPr>
            <w:tcW w:w="294" w:type="pct"/>
            <w:shd w:val="clear" w:color="auto" w:fill="9CC2E5" w:themeFill="accent1" w:themeFillTint="99"/>
            <w:noWrap/>
            <w:vAlign w:val="bottom"/>
            <w:hideMark/>
          </w:tcPr>
          <w:p w14:paraId="63789351"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54.81</w:t>
            </w:r>
          </w:p>
        </w:tc>
        <w:tc>
          <w:tcPr>
            <w:tcW w:w="296" w:type="pct"/>
            <w:shd w:val="clear" w:color="auto" w:fill="9CC2E5" w:themeFill="accent1" w:themeFillTint="99"/>
            <w:noWrap/>
            <w:vAlign w:val="bottom"/>
            <w:hideMark/>
          </w:tcPr>
          <w:p w14:paraId="23B86A09"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100.70</w:t>
            </w:r>
          </w:p>
        </w:tc>
        <w:tc>
          <w:tcPr>
            <w:tcW w:w="295" w:type="pct"/>
            <w:shd w:val="clear" w:color="auto" w:fill="9CC2E5" w:themeFill="accent1" w:themeFillTint="99"/>
            <w:noWrap/>
            <w:vAlign w:val="bottom"/>
            <w:hideMark/>
          </w:tcPr>
          <w:p w14:paraId="74C8AC6A"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0.00</w:t>
            </w:r>
          </w:p>
        </w:tc>
        <w:tc>
          <w:tcPr>
            <w:tcW w:w="346" w:type="pct"/>
            <w:shd w:val="clear" w:color="auto" w:fill="9CC2E5" w:themeFill="accent1" w:themeFillTint="99"/>
            <w:noWrap/>
            <w:vAlign w:val="bottom"/>
            <w:hideMark/>
          </w:tcPr>
          <w:p w14:paraId="518B53D8"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331.31</w:t>
            </w:r>
          </w:p>
        </w:tc>
        <w:tc>
          <w:tcPr>
            <w:tcW w:w="395" w:type="pct"/>
            <w:shd w:val="clear" w:color="auto" w:fill="9CC2E5" w:themeFill="accent1" w:themeFillTint="99"/>
            <w:noWrap/>
            <w:vAlign w:val="bottom"/>
            <w:hideMark/>
          </w:tcPr>
          <w:p w14:paraId="691C70B0" w14:textId="1C74AFED" w:rsidR="006C0F08" w:rsidRPr="00E7325A" w:rsidRDefault="006C0F08" w:rsidP="006C0F08">
            <w:pPr>
              <w:spacing w:after="0" w:line="240" w:lineRule="auto"/>
              <w:rPr>
                <w:rFonts w:asciiTheme="minorHAnsi" w:hAnsiTheme="minorHAnsi" w:cstheme="minorHAnsi"/>
                <w:b/>
                <w:bCs/>
                <w:color w:val="000000"/>
                <w:sz w:val="22"/>
                <w:szCs w:val="22"/>
                <w:lang w:val="en-IN" w:eastAsia="en-IN"/>
              </w:rPr>
            </w:pPr>
            <w:r w:rsidRPr="006C0F08">
              <w:rPr>
                <w:rFonts w:asciiTheme="minorHAnsi" w:hAnsiTheme="minorHAnsi" w:cstheme="minorHAnsi"/>
                <w:b/>
                <w:bCs/>
                <w:color w:val="000000"/>
                <w:sz w:val="22"/>
                <w:szCs w:val="22"/>
                <w:lang w:val="en-IN" w:eastAsia="en-IN"/>
              </w:rPr>
              <w:t>383.53</w:t>
            </w:r>
          </w:p>
        </w:tc>
        <w:tc>
          <w:tcPr>
            <w:tcW w:w="444" w:type="pct"/>
            <w:shd w:val="clear" w:color="auto" w:fill="9CC2E5" w:themeFill="accent1" w:themeFillTint="99"/>
            <w:noWrap/>
            <w:vAlign w:val="bottom"/>
            <w:hideMark/>
          </w:tcPr>
          <w:p w14:paraId="031C0D5F" w14:textId="31A6FAD1" w:rsidR="006C0F08" w:rsidRPr="00E7325A" w:rsidRDefault="006C0F08" w:rsidP="006C0F08">
            <w:pPr>
              <w:spacing w:after="0" w:line="240" w:lineRule="auto"/>
              <w:rPr>
                <w:rFonts w:asciiTheme="minorHAnsi" w:hAnsiTheme="minorHAnsi" w:cstheme="minorHAnsi"/>
                <w:b/>
                <w:bCs/>
                <w:color w:val="000000"/>
                <w:sz w:val="22"/>
                <w:szCs w:val="22"/>
                <w:lang w:val="en-IN" w:eastAsia="en-IN"/>
              </w:rPr>
            </w:pPr>
            <w:r w:rsidRPr="006C0F08">
              <w:rPr>
                <w:rFonts w:asciiTheme="minorHAnsi" w:hAnsiTheme="minorHAnsi" w:cstheme="minorHAnsi"/>
                <w:b/>
                <w:bCs/>
                <w:color w:val="000000"/>
                <w:sz w:val="22"/>
                <w:szCs w:val="22"/>
                <w:lang w:val="en-IN" w:eastAsia="en-IN"/>
              </w:rPr>
              <w:t>106.57</w:t>
            </w:r>
          </w:p>
        </w:tc>
        <w:tc>
          <w:tcPr>
            <w:tcW w:w="1695" w:type="pct"/>
            <w:shd w:val="clear" w:color="auto" w:fill="9CC2E5" w:themeFill="accent1" w:themeFillTint="99"/>
            <w:noWrap/>
            <w:vAlign w:val="bottom"/>
            <w:hideMark/>
          </w:tcPr>
          <w:p w14:paraId="6639AB88"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 </w:t>
            </w:r>
          </w:p>
        </w:tc>
      </w:tr>
      <w:tr w:rsidR="00E7325A" w:rsidRPr="00E7325A" w14:paraId="796F4FBB" w14:textId="77777777" w:rsidTr="00B16978">
        <w:trPr>
          <w:trHeight w:val="288"/>
        </w:trPr>
        <w:tc>
          <w:tcPr>
            <w:tcW w:w="5000" w:type="pct"/>
            <w:gridSpan w:val="10"/>
            <w:shd w:val="clear" w:color="000000" w:fill="1F497D"/>
            <w:vAlign w:val="bottom"/>
            <w:hideMark/>
          </w:tcPr>
          <w:p w14:paraId="55FA2BCE" w14:textId="4F3B6CB5" w:rsidR="00E7325A" w:rsidRPr="00E7325A" w:rsidRDefault="00E7325A" w:rsidP="00E7325A">
            <w:pPr>
              <w:spacing w:after="0" w:line="240" w:lineRule="auto"/>
              <w:rPr>
                <w:rFonts w:asciiTheme="minorHAnsi" w:hAnsiTheme="minorHAnsi" w:cstheme="minorHAnsi"/>
                <w:b/>
                <w:bCs/>
                <w:i/>
                <w:iCs/>
                <w:color w:val="FFFFFF"/>
                <w:sz w:val="22"/>
                <w:szCs w:val="22"/>
                <w:lang w:val="en-IN" w:eastAsia="en-IN"/>
              </w:rPr>
            </w:pPr>
            <w:r w:rsidRPr="00E7325A">
              <w:rPr>
                <w:rFonts w:asciiTheme="minorHAnsi" w:hAnsiTheme="minorHAnsi" w:cstheme="minorHAnsi"/>
                <w:b/>
                <w:bCs/>
                <w:i/>
                <w:iCs/>
                <w:color w:val="FFFFFF"/>
                <w:sz w:val="22"/>
                <w:szCs w:val="22"/>
                <w:lang w:val="en-IN" w:eastAsia="en-IN"/>
              </w:rPr>
              <w:t xml:space="preserve">REMARKS &amp; </w:t>
            </w:r>
            <w:r w:rsidR="00B94297" w:rsidRPr="00E7325A">
              <w:rPr>
                <w:rFonts w:asciiTheme="minorHAnsi" w:hAnsiTheme="minorHAnsi" w:cstheme="minorHAnsi"/>
                <w:b/>
                <w:bCs/>
                <w:i/>
                <w:iCs/>
                <w:color w:val="FFFFFF"/>
                <w:sz w:val="22"/>
                <w:szCs w:val="22"/>
                <w:lang w:val="en-IN" w:eastAsia="en-IN"/>
              </w:rPr>
              <w:t>NOTES: -</w:t>
            </w:r>
          </w:p>
        </w:tc>
      </w:tr>
      <w:tr w:rsidR="00E7325A" w:rsidRPr="00E7325A" w14:paraId="03E6444D" w14:textId="77777777" w:rsidTr="006F1C10">
        <w:trPr>
          <w:trHeight w:val="557"/>
        </w:trPr>
        <w:tc>
          <w:tcPr>
            <w:tcW w:w="5000" w:type="pct"/>
            <w:gridSpan w:val="10"/>
            <w:shd w:val="clear" w:color="auto" w:fill="auto"/>
            <w:hideMark/>
          </w:tcPr>
          <w:p w14:paraId="01CFC73D" w14:textId="1B1B18AC" w:rsidR="006F1C10" w:rsidRDefault="00E7325A" w:rsidP="006F1C10">
            <w:pPr>
              <w:pStyle w:val="ListParagraph"/>
              <w:numPr>
                <w:ilvl w:val="0"/>
                <w:numId w:val="75"/>
              </w:numPr>
              <w:spacing w:before="240"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Assessment is done based on the details which the lender provided to us on our queries.</w:t>
            </w:r>
          </w:p>
          <w:p w14:paraId="1082BB81" w14:textId="3853CC42" w:rsidR="00B16978" w:rsidRPr="00B16978" w:rsidRDefault="00E7325A" w:rsidP="000850D5">
            <w:pPr>
              <w:pStyle w:val="ListParagraph"/>
              <w:numPr>
                <w:ilvl w:val="0"/>
                <w:numId w:val="75"/>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No list of counter-parties is provided by the lender. Status &amp; Outstanding amount are provided by the lenders.</w:t>
            </w:r>
          </w:p>
          <w:p w14:paraId="74820483" w14:textId="77777777" w:rsidR="009C7843" w:rsidRDefault="00E7325A" w:rsidP="009C7843">
            <w:pPr>
              <w:pStyle w:val="ListParagraph"/>
              <w:numPr>
                <w:ilvl w:val="0"/>
                <w:numId w:val="75"/>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429CFA85" w14:textId="5FB4967B" w:rsidR="009C7843" w:rsidRDefault="009C7843" w:rsidP="009C7843">
            <w:pPr>
              <w:pStyle w:val="ListParagraph"/>
              <w:numPr>
                <w:ilvl w:val="0"/>
                <w:numId w:val="75"/>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We have relied upon the realization plan provided by company for the valuation of Contract Assets -</w:t>
            </w:r>
            <w:r w:rsidRPr="009C7843">
              <w:rPr>
                <w:rFonts w:asciiTheme="minorHAnsi" w:hAnsiTheme="minorHAnsi" w:cstheme="minorHAnsi"/>
                <w:i/>
                <w:iCs/>
                <w:color w:val="000000"/>
                <w:sz w:val="22"/>
                <w:szCs w:val="22"/>
                <w:lang w:val="en-IN" w:eastAsia="en-IN"/>
              </w:rPr>
              <w:t xml:space="preserve"> WIP</w:t>
            </w:r>
            <w:r w:rsidRPr="009C7843">
              <w:rPr>
                <w:rFonts w:asciiTheme="minorHAnsi" w:hAnsiTheme="minorHAnsi" w:cstheme="minorHAnsi"/>
                <w:i/>
                <w:iCs/>
                <w:color w:val="000000"/>
                <w:sz w:val="22"/>
                <w:szCs w:val="22"/>
                <w:lang w:val="en-IN" w:eastAsia="en-IN"/>
              </w:rPr>
              <w:t>.</w:t>
            </w:r>
          </w:p>
          <w:p w14:paraId="391C663E" w14:textId="77777777" w:rsidR="009C7843" w:rsidRDefault="00E7325A" w:rsidP="009C7843">
            <w:pPr>
              <w:pStyle w:val="ListParagraph"/>
              <w:numPr>
                <w:ilvl w:val="0"/>
                <w:numId w:val="75"/>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E52A73A" w14:textId="7B2AEEE9" w:rsidR="00E7325A" w:rsidRPr="009C7843" w:rsidRDefault="00E7325A" w:rsidP="009C7843">
            <w:pPr>
              <w:pStyle w:val="ListParagraph"/>
              <w:numPr>
                <w:ilvl w:val="0"/>
                <w:numId w:val="75"/>
              </w:numPr>
              <w:spacing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 xml:space="preserve">There is no fixed criteria, formula or norm for the Valuation of Current Assets. It is purely based on the individual assessment and may differ from valuer to valuer based on the practicality he/ she </w:t>
            </w:r>
            <w:r w:rsidR="006F1C10" w:rsidRPr="009C7843">
              <w:rPr>
                <w:rFonts w:asciiTheme="minorHAnsi" w:hAnsiTheme="minorHAnsi" w:cstheme="minorHAnsi"/>
                <w:i/>
                <w:iCs/>
                <w:color w:val="000000"/>
                <w:sz w:val="22"/>
                <w:szCs w:val="22"/>
                <w:lang w:val="en-IN" w:eastAsia="en-IN"/>
              </w:rPr>
              <w:t>analyses</w:t>
            </w:r>
            <w:r w:rsidRPr="009C7843">
              <w:rPr>
                <w:rFonts w:asciiTheme="minorHAnsi" w:hAnsiTheme="minorHAnsi" w:cstheme="minorHAnsi"/>
                <w:i/>
                <w:iCs/>
                <w:color w:val="000000"/>
                <w:sz w:val="22"/>
                <w:szCs w:val="22"/>
                <w:lang w:val="en-IN" w:eastAsia="en-IN"/>
              </w:rPr>
              <w:t xml:space="preserve"> in recoveries of outstanding dues. Ultimate recovery depends on efforts, extensive follow-ups and </w:t>
            </w:r>
            <w:r w:rsidRPr="009C7843">
              <w:rPr>
                <w:rFonts w:asciiTheme="minorHAnsi" w:hAnsiTheme="minorHAnsi" w:cstheme="minorHAnsi"/>
                <w:i/>
                <w:iCs/>
                <w:color w:val="000000"/>
                <w:sz w:val="22"/>
                <w:szCs w:val="22"/>
                <w:lang w:val="en-IN" w:eastAsia="en-IN"/>
              </w:rPr>
              <w:lastRenderedPageBreak/>
              <w:t>close scrutiny of individual case made by the company. So, our values should not be regarded as any judgment in regard to the recoverability of Securities or Current Assets.</w:t>
            </w:r>
          </w:p>
        </w:tc>
      </w:tr>
    </w:tbl>
    <w:p w14:paraId="794E6D2A" w14:textId="77777777" w:rsidR="00E7325A" w:rsidRDefault="00E7325A" w:rsidP="00E7325A">
      <w:pPr>
        <w:ind w:left="-284"/>
        <w:rPr>
          <w:rFonts w:ascii="Arial" w:hAnsi="Arial" w:cs="Arial"/>
          <w:b/>
          <w:bCs/>
          <w:sz w:val="22"/>
          <w:szCs w:val="22"/>
        </w:rPr>
      </w:pPr>
    </w:p>
    <w:tbl>
      <w:tblPr>
        <w:tblW w:w="13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2702"/>
        <w:gridCol w:w="2250"/>
        <w:gridCol w:w="1559"/>
        <w:gridCol w:w="1418"/>
        <w:gridCol w:w="1436"/>
        <w:gridCol w:w="2688"/>
      </w:tblGrid>
      <w:tr w:rsidR="00E92A7F" w:rsidRPr="00E92A7F" w14:paraId="00DA6E80" w14:textId="5CB73B7C" w:rsidTr="009C7843">
        <w:trPr>
          <w:trHeight w:val="320"/>
          <w:jc w:val="center"/>
        </w:trPr>
        <w:tc>
          <w:tcPr>
            <w:tcW w:w="6374" w:type="dxa"/>
            <w:gridSpan w:val="3"/>
            <w:shd w:val="clear" w:color="auto" w:fill="9CC2E5" w:themeFill="accent1" w:themeFillTint="99"/>
            <w:noWrap/>
            <w:vAlign w:val="center"/>
            <w:hideMark/>
          </w:tcPr>
          <w:p w14:paraId="7C969542" w14:textId="62F85179" w:rsidR="00E92A7F" w:rsidRPr="00E92A7F" w:rsidRDefault="006C0F08" w:rsidP="009C7843">
            <w:pPr>
              <w:spacing w:after="0" w:line="24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Table – 7 </w:t>
            </w:r>
            <w:r w:rsidR="00E92A7F" w:rsidRPr="00E92A7F">
              <w:rPr>
                <w:rFonts w:asciiTheme="minorHAnsi" w:hAnsiTheme="minorHAnsi" w:cstheme="minorHAnsi"/>
                <w:b/>
                <w:bCs/>
                <w:sz w:val="22"/>
                <w:szCs w:val="22"/>
                <w:lang w:val="en-IN" w:eastAsia="en-IN"/>
              </w:rPr>
              <w:t>Schedule of Contract Assets - Project Work-in-Progress</w:t>
            </w:r>
          </w:p>
        </w:tc>
        <w:tc>
          <w:tcPr>
            <w:tcW w:w="7101" w:type="dxa"/>
            <w:gridSpan w:val="4"/>
            <w:shd w:val="clear" w:color="auto" w:fill="9CC2E5" w:themeFill="accent1" w:themeFillTint="99"/>
            <w:vAlign w:val="center"/>
          </w:tcPr>
          <w:p w14:paraId="7C71F20A" w14:textId="6AB9E787" w:rsidR="00E92A7F" w:rsidRPr="00E92A7F" w:rsidRDefault="00E92A7F" w:rsidP="009C7843">
            <w:pPr>
              <w:spacing w:line="24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Realization plan</w:t>
            </w:r>
          </w:p>
        </w:tc>
      </w:tr>
      <w:tr w:rsidR="000E595D" w:rsidRPr="00E92A7F" w14:paraId="7383DFD1" w14:textId="77777777" w:rsidTr="006F1C10">
        <w:trPr>
          <w:trHeight w:val="464"/>
          <w:jc w:val="center"/>
        </w:trPr>
        <w:tc>
          <w:tcPr>
            <w:tcW w:w="1422" w:type="dxa"/>
            <w:shd w:val="clear" w:color="auto" w:fill="002060"/>
            <w:vAlign w:val="center"/>
            <w:hideMark/>
          </w:tcPr>
          <w:p w14:paraId="25F83DC9"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 xml:space="preserve"> Sector </w:t>
            </w:r>
          </w:p>
        </w:tc>
        <w:tc>
          <w:tcPr>
            <w:tcW w:w="2702" w:type="dxa"/>
            <w:shd w:val="clear" w:color="auto" w:fill="002060"/>
            <w:vAlign w:val="center"/>
            <w:hideMark/>
          </w:tcPr>
          <w:p w14:paraId="3F67181E"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 xml:space="preserve"> Projects </w:t>
            </w:r>
          </w:p>
        </w:tc>
        <w:tc>
          <w:tcPr>
            <w:tcW w:w="2250" w:type="dxa"/>
            <w:shd w:val="clear" w:color="auto" w:fill="002060"/>
            <w:vAlign w:val="center"/>
            <w:hideMark/>
          </w:tcPr>
          <w:p w14:paraId="71151767"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Amount in Cr</w:t>
            </w:r>
          </w:p>
        </w:tc>
        <w:tc>
          <w:tcPr>
            <w:tcW w:w="1559" w:type="dxa"/>
            <w:shd w:val="clear" w:color="auto" w:fill="002060"/>
            <w:vAlign w:val="center"/>
            <w:hideMark/>
          </w:tcPr>
          <w:p w14:paraId="512FC8D2"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FY 24</w:t>
            </w:r>
          </w:p>
        </w:tc>
        <w:tc>
          <w:tcPr>
            <w:tcW w:w="1418" w:type="dxa"/>
            <w:shd w:val="clear" w:color="auto" w:fill="002060"/>
            <w:vAlign w:val="center"/>
            <w:hideMark/>
          </w:tcPr>
          <w:p w14:paraId="31380A9D"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FY25</w:t>
            </w:r>
          </w:p>
        </w:tc>
        <w:tc>
          <w:tcPr>
            <w:tcW w:w="1436" w:type="dxa"/>
            <w:shd w:val="clear" w:color="auto" w:fill="002060"/>
            <w:vAlign w:val="center"/>
            <w:hideMark/>
          </w:tcPr>
          <w:p w14:paraId="4DFBF935"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FY26</w:t>
            </w:r>
          </w:p>
        </w:tc>
        <w:tc>
          <w:tcPr>
            <w:tcW w:w="2688" w:type="dxa"/>
            <w:shd w:val="clear" w:color="auto" w:fill="002060"/>
            <w:vAlign w:val="center"/>
            <w:hideMark/>
          </w:tcPr>
          <w:p w14:paraId="1276D2DB"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Outstanding amount beyond FY 26</w:t>
            </w:r>
          </w:p>
        </w:tc>
      </w:tr>
      <w:tr w:rsidR="00E92A7F" w:rsidRPr="00E92A7F" w14:paraId="7B0FF81C" w14:textId="77777777" w:rsidTr="006F1C10">
        <w:trPr>
          <w:trHeight w:val="288"/>
          <w:jc w:val="center"/>
        </w:trPr>
        <w:tc>
          <w:tcPr>
            <w:tcW w:w="1422" w:type="dxa"/>
            <w:shd w:val="clear" w:color="auto" w:fill="auto"/>
            <w:noWrap/>
            <w:vAlign w:val="bottom"/>
            <w:hideMark/>
          </w:tcPr>
          <w:p w14:paraId="252E40F9" w14:textId="77777777" w:rsidR="00E92A7F" w:rsidRPr="00E92A7F" w:rsidRDefault="00E92A7F"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Roads</w:t>
            </w:r>
          </w:p>
        </w:tc>
        <w:tc>
          <w:tcPr>
            <w:tcW w:w="2702" w:type="dxa"/>
            <w:shd w:val="clear" w:color="auto" w:fill="auto"/>
            <w:noWrap/>
            <w:vAlign w:val="bottom"/>
            <w:hideMark/>
          </w:tcPr>
          <w:p w14:paraId="7A7F6798" w14:textId="77777777" w:rsidR="00E92A7F" w:rsidRPr="00E92A7F" w:rsidRDefault="00E92A7F"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 xml:space="preserve">RD043/ </w:t>
            </w:r>
            <w:proofErr w:type="spellStart"/>
            <w:r w:rsidRPr="00E92A7F">
              <w:rPr>
                <w:rFonts w:asciiTheme="minorHAnsi" w:hAnsiTheme="minorHAnsi" w:cstheme="minorHAnsi"/>
                <w:color w:val="000000"/>
                <w:sz w:val="22"/>
                <w:szCs w:val="22"/>
                <w:lang w:val="en-IN" w:eastAsia="en-IN"/>
              </w:rPr>
              <w:t>Birpur</w:t>
            </w:r>
            <w:proofErr w:type="spellEnd"/>
          </w:p>
        </w:tc>
        <w:tc>
          <w:tcPr>
            <w:tcW w:w="2250" w:type="dxa"/>
            <w:shd w:val="clear" w:color="auto" w:fill="auto"/>
            <w:noWrap/>
            <w:vAlign w:val="center"/>
            <w:hideMark/>
          </w:tcPr>
          <w:p w14:paraId="04B63BF1" w14:textId="65B30A09"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127.33</w:t>
            </w:r>
          </w:p>
        </w:tc>
        <w:tc>
          <w:tcPr>
            <w:tcW w:w="1559" w:type="dxa"/>
            <w:shd w:val="clear" w:color="auto" w:fill="auto"/>
            <w:noWrap/>
            <w:vAlign w:val="center"/>
            <w:hideMark/>
          </w:tcPr>
          <w:p w14:paraId="5E263AA1" w14:textId="0CCE1629"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41.64</w:t>
            </w:r>
          </w:p>
        </w:tc>
        <w:tc>
          <w:tcPr>
            <w:tcW w:w="1418" w:type="dxa"/>
            <w:shd w:val="clear" w:color="auto" w:fill="auto"/>
            <w:noWrap/>
            <w:vAlign w:val="center"/>
            <w:hideMark/>
          </w:tcPr>
          <w:p w14:paraId="7BA42786" w14:textId="5C445E58"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85.69</w:t>
            </w:r>
          </w:p>
        </w:tc>
        <w:tc>
          <w:tcPr>
            <w:tcW w:w="1436" w:type="dxa"/>
            <w:shd w:val="clear" w:color="auto" w:fill="auto"/>
            <w:noWrap/>
            <w:vAlign w:val="center"/>
            <w:hideMark/>
          </w:tcPr>
          <w:p w14:paraId="638D353E" w14:textId="60E22926"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3077B2B8" w14:textId="570425F1"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E92A7F" w:rsidRPr="00E92A7F" w14:paraId="50C17563" w14:textId="77777777" w:rsidTr="006F1C10">
        <w:trPr>
          <w:trHeight w:val="288"/>
          <w:jc w:val="center"/>
        </w:trPr>
        <w:tc>
          <w:tcPr>
            <w:tcW w:w="1422" w:type="dxa"/>
            <w:shd w:val="clear" w:color="auto" w:fill="auto"/>
            <w:noWrap/>
            <w:vAlign w:val="bottom"/>
            <w:hideMark/>
          </w:tcPr>
          <w:p w14:paraId="2EAE3E03" w14:textId="77777777" w:rsidR="00E92A7F" w:rsidRPr="00E92A7F" w:rsidRDefault="00E92A7F"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Roads</w:t>
            </w:r>
          </w:p>
        </w:tc>
        <w:tc>
          <w:tcPr>
            <w:tcW w:w="2702" w:type="dxa"/>
            <w:shd w:val="clear" w:color="auto" w:fill="auto"/>
            <w:noWrap/>
            <w:vAlign w:val="bottom"/>
            <w:hideMark/>
          </w:tcPr>
          <w:p w14:paraId="6D8DCC08" w14:textId="77777777" w:rsidR="00E92A7F" w:rsidRPr="00E92A7F" w:rsidRDefault="00E92A7F"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Nagaland</w:t>
            </w:r>
          </w:p>
        </w:tc>
        <w:tc>
          <w:tcPr>
            <w:tcW w:w="2250" w:type="dxa"/>
            <w:shd w:val="clear" w:color="auto" w:fill="auto"/>
            <w:noWrap/>
            <w:vAlign w:val="center"/>
            <w:hideMark/>
          </w:tcPr>
          <w:p w14:paraId="73D95207" w14:textId="3F7A5AF9"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261.77</w:t>
            </w:r>
          </w:p>
        </w:tc>
        <w:tc>
          <w:tcPr>
            <w:tcW w:w="1559" w:type="dxa"/>
            <w:shd w:val="clear" w:color="auto" w:fill="auto"/>
            <w:noWrap/>
            <w:vAlign w:val="center"/>
            <w:hideMark/>
          </w:tcPr>
          <w:p w14:paraId="732CD1F2" w14:textId="33BF6AA2" w:rsidR="00E92A7F"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vAlign w:val="center"/>
            <w:hideMark/>
          </w:tcPr>
          <w:p w14:paraId="197F376A" w14:textId="2EA99876"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vAlign w:val="center"/>
            <w:hideMark/>
          </w:tcPr>
          <w:p w14:paraId="407D92C8" w14:textId="516A90EF" w:rsidR="00E92A7F"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1B135C1D" w14:textId="44EBC68A"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261.77</w:t>
            </w:r>
          </w:p>
        </w:tc>
      </w:tr>
      <w:tr w:rsidR="000E595D" w:rsidRPr="00E92A7F" w14:paraId="6A2BC180" w14:textId="77777777" w:rsidTr="006F1C10">
        <w:trPr>
          <w:trHeight w:val="288"/>
          <w:jc w:val="center"/>
        </w:trPr>
        <w:tc>
          <w:tcPr>
            <w:tcW w:w="1422" w:type="dxa"/>
            <w:shd w:val="clear" w:color="auto" w:fill="auto"/>
            <w:noWrap/>
            <w:vAlign w:val="bottom"/>
            <w:hideMark/>
          </w:tcPr>
          <w:p w14:paraId="28C1414A"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18F2840F"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EMMAR MGF</w:t>
            </w:r>
          </w:p>
        </w:tc>
        <w:tc>
          <w:tcPr>
            <w:tcW w:w="2250" w:type="dxa"/>
            <w:shd w:val="clear" w:color="auto" w:fill="auto"/>
            <w:noWrap/>
            <w:vAlign w:val="center"/>
            <w:hideMark/>
          </w:tcPr>
          <w:p w14:paraId="2AC0F490" w14:textId="567A9CD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10.07</w:t>
            </w:r>
          </w:p>
        </w:tc>
        <w:tc>
          <w:tcPr>
            <w:tcW w:w="1559" w:type="dxa"/>
            <w:shd w:val="clear" w:color="auto" w:fill="auto"/>
            <w:noWrap/>
            <w:vAlign w:val="center"/>
            <w:hideMark/>
          </w:tcPr>
          <w:p w14:paraId="47730C3B" w14:textId="1F1EB91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5.46</w:t>
            </w:r>
          </w:p>
        </w:tc>
        <w:tc>
          <w:tcPr>
            <w:tcW w:w="1418" w:type="dxa"/>
            <w:shd w:val="clear" w:color="auto" w:fill="auto"/>
            <w:noWrap/>
            <w:hideMark/>
          </w:tcPr>
          <w:p w14:paraId="23A91E0F" w14:textId="66E5E91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9F2EB22" w14:textId="1D2D19D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36515B63" w14:textId="0E51260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4.61</w:t>
            </w:r>
          </w:p>
        </w:tc>
      </w:tr>
      <w:tr w:rsidR="000E595D" w:rsidRPr="00E92A7F" w14:paraId="18353BAE" w14:textId="77777777" w:rsidTr="006F1C10">
        <w:trPr>
          <w:trHeight w:val="288"/>
          <w:jc w:val="center"/>
        </w:trPr>
        <w:tc>
          <w:tcPr>
            <w:tcW w:w="1422" w:type="dxa"/>
            <w:shd w:val="clear" w:color="auto" w:fill="auto"/>
            <w:noWrap/>
            <w:vAlign w:val="bottom"/>
            <w:hideMark/>
          </w:tcPr>
          <w:p w14:paraId="2BAB31DB"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61A456AE"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 xml:space="preserve">Villas Marbella </w:t>
            </w:r>
          </w:p>
        </w:tc>
        <w:tc>
          <w:tcPr>
            <w:tcW w:w="2250" w:type="dxa"/>
            <w:shd w:val="clear" w:color="auto" w:fill="auto"/>
            <w:noWrap/>
            <w:vAlign w:val="center"/>
            <w:hideMark/>
          </w:tcPr>
          <w:p w14:paraId="789E2CEC" w14:textId="5EC324D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6.48</w:t>
            </w:r>
          </w:p>
        </w:tc>
        <w:tc>
          <w:tcPr>
            <w:tcW w:w="1559" w:type="dxa"/>
            <w:shd w:val="clear" w:color="auto" w:fill="auto"/>
            <w:noWrap/>
            <w:hideMark/>
          </w:tcPr>
          <w:p w14:paraId="672E4029" w14:textId="58C8627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74604A6B" w14:textId="1A769A8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D13EFCC" w14:textId="53129CA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548BF4A5" w14:textId="75CCCF7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6.48</w:t>
            </w:r>
          </w:p>
        </w:tc>
      </w:tr>
      <w:tr w:rsidR="000E595D" w:rsidRPr="00E92A7F" w14:paraId="2576DA21" w14:textId="77777777" w:rsidTr="006F1C10">
        <w:trPr>
          <w:trHeight w:val="288"/>
          <w:jc w:val="center"/>
        </w:trPr>
        <w:tc>
          <w:tcPr>
            <w:tcW w:w="1422" w:type="dxa"/>
            <w:shd w:val="clear" w:color="auto" w:fill="auto"/>
            <w:noWrap/>
            <w:vAlign w:val="bottom"/>
            <w:hideMark/>
          </w:tcPr>
          <w:p w14:paraId="4D3F3E9A"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0E51833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Gurgaon Hills-3055</w:t>
            </w:r>
          </w:p>
        </w:tc>
        <w:tc>
          <w:tcPr>
            <w:tcW w:w="2250" w:type="dxa"/>
            <w:shd w:val="clear" w:color="auto" w:fill="auto"/>
            <w:noWrap/>
            <w:vAlign w:val="center"/>
            <w:hideMark/>
          </w:tcPr>
          <w:p w14:paraId="6823DD0C" w14:textId="3960287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2.17</w:t>
            </w:r>
          </w:p>
        </w:tc>
        <w:tc>
          <w:tcPr>
            <w:tcW w:w="1559" w:type="dxa"/>
            <w:shd w:val="clear" w:color="auto" w:fill="auto"/>
            <w:noWrap/>
            <w:hideMark/>
          </w:tcPr>
          <w:p w14:paraId="42E4102B" w14:textId="1DCE230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424D104C" w14:textId="2AEF870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17702D0" w14:textId="1CD83D2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1DFA46B2" w14:textId="27157B5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2.17</w:t>
            </w:r>
          </w:p>
        </w:tc>
      </w:tr>
      <w:tr w:rsidR="000E595D" w:rsidRPr="00E92A7F" w14:paraId="67722851" w14:textId="77777777" w:rsidTr="006F1C10">
        <w:trPr>
          <w:trHeight w:val="219"/>
          <w:jc w:val="center"/>
        </w:trPr>
        <w:tc>
          <w:tcPr>
            <w:tcW w:w="1422" w:type="dxa"/>
            <w:shd w:val="clear" w:color="auto" w:fill="auto"/>
            <w:noWrap/>
            <w:vAlign w:val="bottom"/>
            <w:hideMark/>
          </w:tcPr>
          <w:p w14:paraId="5B9AF80E"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632B29A5"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proofErr w:type="spellStart"/>
            <w:r w:rsidRPr="00E92A7F">
              <w:rPr>
                <w:rFonts w:asciiTheme="minorHAnsi" w:hAnsiTheme="minorHAnsi" w:cstheme="minorHAnsi"/>
                <w:color w:val="000000"/>
                <w:sz w:val="22"/>
                <w:szCs w:val="22"/>
                <w:lang w:val="en-IN" w:eastAsia="en-IN"/>
              </w:rPr>
              <w:t>Hillcounty</w:t>
            </w:r>
            <w:proofErr w:type="spellEnd"/>
            <w:r w:rsidRPr="00E92A7F">
              <w:rPr>
                <w:rFonts w:asciiTheme="minorHAnsi" w:hAnsiTheme="minorHAnsi" w:cstheme="minorHAnsi"/>
                <w:color w:val="000000"/>
                <w:sz w:val="22"/>
                <w:szCs w:val="22"/>
                <w:lang w:val="en-IN" w:eastAsia="en-IN"/>
              </w:rPr>
              <w:t xml:space="preserve"> (3039)</w:t>
            </w:r>
          </w:p>
        </w:tc>
        <w:tc>
          <w:tcPr>
            <w:tcW w:w="2250" w:type="dxa"/>
            <w:shd w:val="clear" w:color="auto" w:fill="auto"/>
            <w:noWrap/>
            <w:vAlign w:val="center"/>
            <w:hideMark/>
          </w:tcPr>
          <w:p w14:paraId="09E982C0" w14:textId="0011089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1.49</w:t>
            </w:r>
          </w:p>
        </w:tc>
        <w:tc>
          <w:tcPr>
            <w:tcW w:w="1559" w:type="dxa"/>
            <w:shd w:val="clear" w:color="auto" w:fill="auto"/>
            <w:noWrap/>
            <w:hideMark/>
          </w:tcPr>
          <w:p w14:paraId="5E49B120" w14:textId="082267A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4C1D0D5D" w14:textId="421AE53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1196827A" w14:textId="2EAE062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7C4468B7" w14:textId="0E8F526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1.49</w:t>
            </w:r>
          </w:p>
        </w:tc>
      </w:tr>
      <w:tr w:rsidR="000E595D" w:rsidRPr="00E92A7F" w14:paraId="51FDF747" w14:textId="77777777" w:rsidTr="006F1C10">
        <w:trPr>
          <w:trHeight w:val="288"/>
          <w:jc w:val="center"/>
        </w:trPr>
        <w:tc>
          <w:tcPr>
            <w:tcW w:w="1422" w:type="dxa"/>
            <w:shd w:val="clear" w:color="auto" w:fill="auto"/>
            <w:noWrap/>
            <w:vAlign w:val="bottom"/>
            <w:hideMark/>
          </w:tcPr>
          <w:p w14:paraId="2181A4BD"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Railways</w:t>
            </w:r>
          </w:p>
        </w:tc>
        <w:tc>
          <w:tcPr>
            <w:tcW w:w="2702" w:type="dxa"/>
            <w:shd w:val="clear" w:color="auto" w:fill="auto"/>
            <w:noWrap/>
            <w:vAlign w:val="bottom"/>
            <w:hideMark/>
          </w:tcPr>
          <w:p w14:paraId="05999D10"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Kolkata Metro Rail</w:t>
            </w:r>
          </w:p>
        </w:tc>
        <w:tc>
          <w:tcPr>
            <w:tcW w:w="2250" w:type="dxa"/>
            <w:shd w:val="clear" w:color="auto" w:fill="auto"/>
            <w:noWrap/>
            <w:vAlign w:val="center"/>
            <w:hideMark/>
          </w:tcPr>
          <w:p w14:paraId="712B1D57" w14:textId="7363EBC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2.79</w:t>
            </w:r>
          </w:p>
        </w:tc>
        <w:tc>
          <w:tcPr>
            <w:tcW w:w="1559" w:type="dxa"/>
            <w:shd w:val="clear" w:color="auto" w:fill="auto"/>
            <w:noWrap/>
            <w:hideMark/>
          </w:tcPr>
          <w:p w14:paraId="1E118B18" w14:textId="12148BD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2211CE32" w14:textId="54E6707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02009AA" w14:textId="390F82D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3D67CBB0" w14:textId="73EF339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2.79</w:t>
            </w:r>
          </w:p>
        </w:tc>
      </w:tr>
      <w:tr w:rsidR="000E595D" w:rsidRPr="00E92A7F" w14:paraId="5118D3B4" w14:textId="77777777" w:rsidTr="006F1C10">
        <w:trPr>
          <w:trHeight w:val="288"/>
          <w:jc w:val="center"/>
        </w:trPr>
        <w:tc>
          <w:tcPr>
            <w:tcW w:w="1422" w:type="dxa"/>
            <w:shd w:val="clear" w:color="auto" w:fill="auto"/>
            <w:noWrap/>
            <w:vAlign w:val="bottom"/>
            <w:hideMark/>
          </w:tcPr>
          <w:p w14:paraId="17043E8E"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Railways</w:t>
            </w:r>
          </w:p>
        </w:tc>
        <w:tc>
          <w:tcPr>
            <w:tcW w:w="2702" w:type="dxa"/>
            <w:shd w:val="clear" w:color="auto" w:fill="auto"/>
            <w:noWrap/>
            <w:vAlign w:val="bottom"/>
            <w:hideMark/>
          </w:tcPr>
          <w:p w14:paraId="18E0864F"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BMP Sholapur</w:t>
            </w:r>
          </w:p>
        </w:tc>
        <w:tc>
          <w:tcPr>
            <w:tcW w:w="2250" w:type="dxa"/>
            <w:shd w:val="clear" w:color="auto" w:fill="auto"/>
            <w:noWrap/>
            <w:vAlign w:val="center"/>
            <w:hideMark/>
          </w:tcPr>
          <w:p w14:paraId="788D4B6E" w14:textId="6BD5AAC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13.50</w:t>
            </w:r>
          </w:p>
        </w:tc>
        <w:tc>
          <w:tcPr>
            <w:tcW w:w="1559" w:type="dxa"/>
            <w:shd w:val="clear" w:color="auto" w:fill="auto"/>
            <w:noWrap/>
            <w:hideMark/>
          </w:tcPr>
          <w:p w14:paraId="5F93A6C8" w14:textId="39463184"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3E722F2E" w14:textId="2774709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3D88E076" w14:textId="231BE20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7AE57DD2" w14:textId="139059E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13.50</w:t>
            </w:r>
          </w:p>
        </w:tc>
      </w:tr>
      <w:tr w:rsidR="000E595D" w:rsidRPr="00E92A7F" w14:paraId="1900014E" w14:textId="77777777" w:rsidTr="006F1C10">
        <w:trPr>
          <w:trHeight w:val="288"/>
          <w:jc w:val="center"/>
        </w:trPr>
        <w:tc>
          <w:tcPr>
            <w:tcW w:w="1422" w:type="dxa"/>
            <w:shd w:val="clear" w:color="auto" w:fill="auto"/>
            <w:noWrap/>
            <w:vAlign w:val="bottom"/>
            <w:hideMark/>
          </w:tcPr>
          <w:p w14:paraId="407E8851"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Railways</w:t>
            </w:r>
          </w:p>
        </w:tc>
        <w:tc>
          <w:tcPr>
            <w:tcW w:w="2702" w:type="dxa"/>
            <w:shd w:val="clear" w:color="auto" w:fill="auto"/>
            <w:noWrap/>
            <w:vAlign w:val="bottom"/>
            <w:hideMark/>
          </w:tcPr>
          <w:p w14:paraId="514062CB"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 xml:space="preserve">BMRCL-2 </w:t>
            </w:r>
            <w:proofErr w:type="gramStart"/>
            <w:r w:rsidRPr="00E92A7F">
              <w:rPr>
                <w:rFonts w:asciiTheme="minorHAnsi" w:hAnsiTheme="minorHAnsi" w:cstheme="minorHAnsi"/>
                <w:color w:val="000000"/>
                <w:sz w:val="22"/>
                <w:szCs w:val="22"/>
                <w:lang w:val="en-IN" w:eastAsia="en-IN"/>
              </w:rPr>
              <w:t>( Phase</w:t>
            </w:r>
            <w:proofErr w:type="gramEnd"/>
            <w:r w:rsidRPr="00E92A7F">
              <w:rPr>
                <w:rFonts w:asciiTheme="minorHAnsi" w:hAnsiTheme="minorHAnsi" w:cstheme="minorHAnsi"/>
                <w:color w:val="000000"/>
                <w:sz w:val="22"/>
                <w:szCs w:val="22"/>
                <w:lang w:val="en-IN" w:eastAsia="en-IN"/>
              </w:rPr>
              <w:t>-</w:t>
            </w:r>
            <w:proofErr w:type="spellStart"/>
            <w:r w:rsidRPr="00E92A7F">
              <w:rPr>
                <w:rFonts w:asciiTheme="minorHAnsi" w:hAnsiTheme="minorHAnsi" w:cstheme="minorHAnsi"/>
                <w:color w:val="000000"/>
                <w:sz w:val="22"/>
                <w:szCs w:val="22"/>
                <w:lang w:val="en-IN" w:eastAsia="en-IN"/>
              </w:rPr>
              <w:t>IIa</w:t>
            </w:r>
            <w:proofErr w:type="spellEnd"/>
            <w:r w:rsidRPr="00E92A7F">
              <w:rPr>
                <w:rFonts w:asciiTheme="minorHAnsi" w:hAnsiTheme="minorHAnsi" w:cstheme="minorHAnsi"/>
                <w:color w:val="000000"/>
                <w:sz w:val="22"/>
                <w:szCs w:val="22"/>
                <w:lang w:val="en-IN" w:eastAsia="en-IN"/>
              </w:rPr>
              <w:t>)</w:t>
            </w:r>
          </w:p>
        </w:tc>
        <w:tc>
          <w:tcPr>
            <w:tcW w:w="2250" w:type="dxa"/>
            <w:shd w:val="clear" w:color="auto" w:fill="auto"/>
            <w:noWrap/>
            <w:vAlign w:val="center"/>
            <w:hideMark/>
          </w:tcPr>
          <w:p w14:paraId="2E1AD7A5" w14:textId="62C5937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1.83</w:t>
            </w:r>
          </w:p>
        </w:tc>
        <w:tc>
          <w:tcPr>
            <w:tcW w:w="1559" w:type="dxa"/>
            <w:shd w:val="clear" w:color="auto" w:fill="auto"/>
            <w:noWrap/>
            <w:vAlign w:val="center"/>
            <w:hideMark/>
          </w:tcPr>
          <w:p w14:paraId="56CF9CDF" w14:textId="10FD93A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1.83</w:t>
            </w:r>
          </w:p>
        </w:tc>
        <w:tc>
          <w:tcPr>
            <w:tcW w:w="1418" w:type="dxa"/>
            <w:shd w:val="clear" w:color="auto" w:fill="auto"/>
            <w:noWrap/>
            <w:hideMark/>
          </w:tcPr>
          <w:p w14:paraId="75C1FF3C" w14:textId="70B029C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E69940A" w14:textId="313F7F0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5C112687" w14:textId="6BF7F66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02F7BC44" w14:textId="77777777" w:rsidTr="006F1C10">
        <w:trPr>
          <w:trHeight w:val="288"/>
          <w:jc w:val="center"/>
        </w:trPr>
        <w:tc>
          <w:tcPr>
            <w:tcW w:w="1422" w:type="dxa"/>
            <w:shd w:val="clear" w:color="auto" w:fill="auto"/>
            <w:noWrap/>
            <w:vAlign w:val="bottom"/>
            <w:hideMark/>
          </w:tcPr>
          <w:p w14:paraId="303ED545"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Oil &amp; Gas</w:t>
            </w:r>
          </w:p>
        </w:tc>
        <w:tc>
          <w:tcPr>
            <w:tcW w:w="2702" w:type="dxa"/>
            <w:shd w:val="clear" w:color="auto" w:fill="auto"/>
            <w:noWrap/>
            <w:vAlign w:val="bottom"/>
            <w:hideMark/>
          </w:tcPr>
          <w:p w14:paraId="758879ED"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OG010-KKMBL-2</w:t>
            </w:r>
          </w:p>
        </w:tc>
        <w:tc>
          <w:tcPr>
            <w:tcW w:w="2250" w:type="dxa"/>
            <w:shd w:val="clear" w:color="auto" w:fill="auto"/>
            <w:noWrap/>
            <w:vAlign w:val="center"/>
            <w:hideMark/>
          </w:tcPr>
          <w:p w14:paraId="0FBA6C57" w14:textId="672CF29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0.38</w:t>
            </w:r>
          </w:p>
        </w:tc>
        <w:tc>
          <w:tcPr>
            <w:tcW w:w="1559" w:type="dxa"/>
            <w:shd w:val="clear" w:color="auto" w:fill="auto"/>
            <w:noWrap/>
            <w:hideMark/>
          </w:tcPr>
          <w:p w14:paraId="7DDB072A" w14:textId="049291F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56AED3FD" w14:textId="6EECB3E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0C0762F6" w14:textId="540D1EC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5A1C18FE" w14:textId="0C88997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0.38</w:t>
            </w:r>
          </w:p>
        </w:tc>
      </w:tr>
      <w:tr w:rsidR="000E595D" w:rsidRPr="00E92A7F" w14:paraId="22E5A654" w14:textId="77777777" w:rsidTr="006F1C10">
        <w:trPr>
          <w:trHeight w:val="288"/>
          <w:jc w:val="center"/>
        </w:trPr>
        <w:tc>
          <w:tcPr>
            <w:tcW w:w="1422" w:type="dxa"/>
            <w:shd w:val="clear" w:color="auto" w:fill="auto"/>
            <w:noWrap/>
            <w:vAlign w:val="bottom"/>
            <w:hideMark/>
          </w:tcPr>
          <w:p w14:paraId="74FE371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Oil &amp; Gas</w:t>
            </w:r>
          </w:p>
        </w:tc>
        <w:tc>
          <w:tcPr>
            <w:tcW w:w="2702" w:type="dxa"/>
            <w:shd w:val="clear" w:color="auto" w:fill="auto"/>
            <w:noWrap/>
            <w:vAlign w:val="bottom"/>
            <w:hideMark/>
          </w:tcPr>
          <w:p w14:paraId="57939A7C"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OG008-Bihar</w:t>
            </w:r>
          </w:p>
        </w:tc>
        <w:tc>
          <w:tcPr>
            <w:tcW w:w="2250" w:type="dxa"/>
            <w:shd w:val="clear" w:color="auto" w:fill="auto"/>
            <w:noWrap/>
            <w:vAlign w:val="center"/>
            <w:hideMark/>
          </w:tcPr>
          <w:p w14:paraId="549A7C02" w14:textId="3B891B9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1.23</w:t>
            </w:r>
          </w:p>
        </w:tc>
        <w:tc>
          <w:tcPr>
            <w:tcW w:w="1559" w:type="dxa"/>
            <w:shd w:val="clear" w:color="auto" w:fill="auto"/>
            <w:noWrap/>
            <w:hideMark/>
          </w:tcPr>
          <w:p w14:paraId="45944752" w14:textId="05F6FA4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6480F286" w14:textId="09BDDE7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41E4E16F" w14:textId="1662891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6D52F749" w14:textId="1559544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1.23</w:t>
            </w:r>
          </w:p>
        </w:tc>
      </w:tr>
      <w:tr w:rsidR="000E595D" w:rsidRPr="00E92A7F" w14:paraId="757A4985" w14:textId="77777777" w:rsidTr="006F1C10">
        <w:trPr>
          <w:trHeight w:val="288"/>
          <w:jc w:val="center"/>
        </w:trPr>
        <w:tc>
          <w:tcPr>
            <w:tcW w:w="1422" w:type="dxa"/>
            <w:shd w:val="clear" w:color="auto" w:fill="auto"/>
            <w:noWrap/>
            <w:vAlign w:val="bottom"/>
            <w:hideMark/>
          </w:tcPr>
          <w:p w14:paraId="5F2AB344"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042C0DE0"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WBSEDCL IEINPW0 57-59</w:t>
            </w:r>
          </w:p>
        </w:tc>
        <w:tc>
          <w:tcPr>
            <w:tcW w:w="2250" w:type="dxa"/>
            <w:shd w:val="clear" w:color="auto" w:fill="auto"/>
            <w:noWrap/>
            <w:vAlign w:val="center"/>
            <w:hideMark/>
          </w:tcPr>
          <w:p w14:paraId="291CF982" w14:textId="68D1879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0.01</w:t>
            </w:r>
          </w:p>
        </w:tc>
        <w:tc>
          <w:tcPr>
            <w:tcW w:w="1559" w:type="dxa"/>
            <w:shd w:val="clear" w:color="auto" w:fill="auto"/>
            <w:noWrap/>
            <w:vAlign w:val="center"/>
            <w:hideMark/>
          </w:tcPr>
          <w:p w14:paraId="579CAD5E" w14:textId="1E2AAAF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0.01</w:t>
            </w:r>
          </w:p>
        </w:tc>
        <w:tc>
          <w:tcPr>
            <w:tcW w:w="1418" w:type="dxa"/>
            <w:shd w:val="clear" w:color="auto" w:fill="auto"/>
            <w:noWrap/>
            <w:hideMark/>
          </w:tcPr>
          <w:p w14:paraId="30B3D161" w14:textId="714F5C3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7D745518" w14:textId="25A88F8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349FE754" w14:textId="2D8D69F4"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0A009F1F" w14:textId="77777777" w:rsidTr="006F1C10">
        <w:trPr>
          <w:trHeight w:val="288"/>
          <w:jc w:val="center"/>
        </w:trPr>
        <w:tc>
          <w:tcPr>
            <w:tcW w:w="1422" w:type="dxa"/>
            <w:shd w:val="clear" w:color="auto" w:fill="auto"/>
            <w:noWrap/>
            <w:vAlign w:val="bottom"/>
            <w:hideMark/>
          </w:tcPr>
          <w:p w14:paraId="6F63628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52C70458"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proofErr w:type="spellStart"/>
            <w:r w:rsidRPr="00E92A7F">
              <w:rPr>
                <w:rFonts w:asciiTheme="minorHAnsi" w:hAnsiTheme="minorHAnsi" w:cstheme="minorHAnsi"/>
                <w:color w:val="000000"/>
                <w:sz w:val="22"/>
                <w:szCs w:val="22"/>
                <w:lang w:val="en-IN" w:eastAsia="en-IN"/>
              </w:rPr>
              <w:t>Bulandshahar</w:t>
            </w:r>
            <w:proofErr w:type="spellEnd"/>
            <w:r w:rsidRPr="00E92A7F">
              <w:rPr>
                <w:rFonts w:asciiTheme="minorHAnsi" w:hAnsiTheme="minorHAnsi" w:cstheme="minorHAnsi"/>
                <w:color w:val="000000"/>
                <w:sz w:val="22"/>
                <w:szCs w:val="22"/>
                <w:lang w:val="en-IN" w:eastAsia="en-IN"/>
              </w:rPr>
              <w:t>- IEINPW062</w:t>
            </w:r>
          </w:p>
        </w:tc>
        <w:tc>
          <w:tcPr>
            <w:tcW w:w="2250" w:type="dxa"/>
            <w:shd w:val="clear" w:color="auto" w:fill="auto"/>
            <w:noWrap/>
            <w:vAlign w:val="center"/>
            <w:hideMark/>
          </w:tcPr>
          <w:p w14:paraId="37FE8C32" w14:textId="44F6DF7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0.01</w:t>
            </w:r>
          </w:p>
        </w:tc>
        <w:tc>
          <w:tcPr>
            <w:tcW w:w="1559" w:type="dxa"/>
            <w:shd w:val="clear" w:color="auto" w:fill="auto"/>
            <w:noWrap/>
            <w:vAlign w:val="center"/>
            <w:hideMark/>
          </w:tcPr>
          <w:p w14:paraId="3B55270B" w14:textId="377CD8F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0.01</w:t>
            </w:r>
          </w:p>
        </w:tc>
        <w:tc>
          <w:tcPr>
            <w:tcW w:w="1418" w:type="dxa"/>
            <w:shd w:val="clear" w:color="auto" w:fill="auto"/>
            <w:noWrap/>
            <w:hideMark/>
          </w:tcPr>
          <w:p w14:paraId="4CC79268" w14:textId="0C90AF7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1F488F94" w14:textId="4E97B87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76BE9FAD" w14:textId="2526879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379C48B1" w14:textId="77777777" w:rsidTr="006F1C10">
        <w:trPr>
          <w:trHeight w:val="288"/>
          <w:jc w:val="center"/>
        </w:trPr>
        <w:tc>
          <w:tcPr>
            <w:tcW w:w="1422" w:type="dxa"/>
            <w:shd w:val="clear" w:color="auto" w:fill="auto"/>
            <w:noWrap/>
            <w:vAlign w:val="bottom"/>
            <w:hideMark/>
          </w:tcPr>
          <w:p w14:paraId="54E511B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72E4C4A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Polavaram</w:t>
            </w:r>
          </w:p>
        </w:tc>
        <w:tc>
          <w:tcPr>
            <w:tcW w:w="2250" w:type="dxa"/>
            <w:shd w:val="clear" w:color="auto" w:fill="auto"/>
            <w:noWrap/>
            <w:vAlign w:val="center"/>
            <w:hideMark/>
          </w:tcPr>
          <w:p w14:paraId="4D596FEB" w14:textId="6E5644F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7.00</w:t>
            </w:r>
          </w:p>
        </w:tc>
        <w:tc>
          <w:tcPr>
            <w:tcW w:w="1559" w:type="dxa"/>
            <w:shd w:val="clear" w:color="auto" w:fill="auto"/>
            <w:noWrap/>
            <w:vAlign w:val="center"/>
            <w:hideMark/>
          </w:tcPr>
          <w:p w14:paraId="7B277331" w14:textId="522D60E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vAlign w:val="center"/>
            <w:hideMark/>
          </w:tcPr>
          <w:p w14:paraId="337B236D" w14:textId="34DBA69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7.00</w:t>
            </w:r>
          </w:p>
        </w:tc>
        <w:tc>
          <w:tcPr>
            <w:tcW w:w="1436" w:type="dxa"/>
            <w:shd w:val="clear" w:color="auto" w:fill="auto"/>
            <w:noWrap/>
            <w:hideMark/>
          </w:tcPr>
          <w:p w14:paraId="160AD38F" w14:textId="46DD015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40C3EE5D" w14:textId="2788B6A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0E959527" w14:textId="77777777" w:rsidTr="006F1C10">
        <w:trPr>
          <w:trHeight w:val="288"/>
          <w:jc w:val="center"/>
        </w:trPr>
        <w:tc>
          <w:tcPr>
            <w:tcW w:w="1422" w:type="dxa"/>
            <w:shd w:val="clear" w:color="auto" w:fill="auto"/>
            <w:noWrap/>
            <w:vAlign w:val="bottom"/>
            <w:hideMark/>
          </w:tcPr>
          <w:p w14:paraId="019D7F27"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1223AE46"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proofErr w:type="spellStart"/>
            <w:r w:rsidRPr="00E92A7F">
              <w:rPr>
                <w:rFonts w:asciiTheme="minorHAnsi" w:hAnsiTheme="minorHAnsi" w:cstheme="minorHAnsi"/>
                <w:color w:val="000000"/>
                <w:sz w:val="22"/>
                <w:szCs w:val="22"/>
                <w:lang w:val="en-IN" w:eastAsia="en-IN"/>
              </w:rPr>
              <w:t>Tadipudi</w:t>
            </w:r>
            <w:proofErr w:type="spellEnd"/>
          </w:p>
        </w:tc>
        <w:tc>
          <w:tcPr>
            <w:tcW w:w="2250" w:type="dxa"/>
            <w:shd w:val="clear" w:color="auto" w:fill="auto"/>
            <w:noWrap/>
            <w:vAlign w:val="center"/>
            <w:hideMark/>
          </w:tcPr>
          <w:p w14:paraId="7DE16242" w14:textId="6E40BBF4"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4.20</w:t>
            </w:r>
          </w:p>
        </w:tc>
        <w:tc>
          <w:tcPr>
            <w:tcW w:w="1559" w:type="dxa"/>
            <w:shd w:val="clear" w:color="auto" w:fill="auto"/>
            <w:noWrap/>
            <w:hideMark/>
          </w:tcPr>
          <w:p w14:paraId="4A837779" w14:textId="66C8DF7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vAlign w:val="center"/>
            <w:hideMark/>
          </w:tcPr>
          <w:p w14:paraId="308B37FF" w14:textId="16A4390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4.20</w:t>
            </w:r>
          </w:p>
        </w:tc>
        <w:tc>
          <w:tcPr>
            <w:tcW w:w="1436" w:type="dxa"/>
            <w:shd w:val="clear" w:color="auto" w:fill="auto"/>
            <w:noWrap/>
            <w:hideMark/>
          </w:tcPr>
          <w:p w14:paraId="67EFFFB6" w14:textId="05AABFC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7A9DB0D3" w14:textId="6EF7916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011C1B59" w14:textId="77777777" w:rsidTr="006F1C10">
        <w:trPr>
          <w:trHeight w:val="288"/>
          <w:jc w:val="center"/>
        </w:trPr>
        <w:tc>
          <w:tcPr>
            <w:tcW w:w="1422" w:type="dxa"/>
            <w:shd w:val="clear" w:color="auto" w:fill="auto"/>
            <w:noWrap/>
            <w:vAlign w:val="bottom"/>
            <w:hideMark/>
          </w:tcPr>
          <w:p w14:paraId="1B87AE7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3F3C0483"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Lingala - MIL</w:t>
            </w:r>
          </w:p>
        </w:tc>
        <w:tc>
          <w:tcPr>
            <w:tcW w:w="2250" w:type="dxa"/>
            <w:shd w:val="clear" w:color="auto" w:fill="auto"/>
            <w:noWrap/>
            <w:vAlign w:val="center"/>
            <w:hideMark/>
          </w:tcPr>
          <w:p w14:paraId="7C85D8CC" w14:textId="1416C1F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3.81</w:t>
            </w:r>
          </w:p>
        </w:tc>
        <w:tc>
          <w:tcPr>
            <w:tcW w:w="1559" w:type="dxa"/>
            <w:shd w:val="clear" w:color="auto" w:fill="auto"/>
            <w:noWrap/>
            <w:hideMark/>
          </w:tcPr>
          <w:p w14:paraId="35DB07B1" w14:textId="433195A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vAlign w:val="center"/>
            <w:hideMark/>
          </w:tcPr>
          <w:p w14:paraId="2EC2D543" w14:textId="4CE0778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3.81</w:t>
            </w:r>
          </w:p>
        </w:tc>
        <w:tc>
          <w:tcPr>
            <w:tcW w:w="1436" w:type="dxa"/>
            <w:shd w:val="clear" w:color="auto" w:fill="auto"/>
            <w:noWrap/>
            <w:hideMark/>
          </w:tcPr>
          <w:p w14:paraId="037C3B84" w14:textId="028CCF4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43507818" w14:textId="2A93183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682A057B" w14:textId="77777777" w:rsidTr="006F1C10">
        <w:trPr>
          <w:trHeight w:val="288"/>
          <w:jc w:val="center"/>
        </w:trPr>
        <w:tc>
          <w:tcPr>
            <w:tcW w:w="1422" w:type="dxa"/>
            <w:shd w:val="clear" w:color="auto" w:fill="auto"/>
            <w:noWrap/>
            <w:vAlign w:val="bottom"/>
            <w:hideMark/>
          </w:tcPr>
          <w:p w14:paraId="2E51C4A7"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lastRenderedPageBreak/>
              <w:t>Irrigation</w:t>
            </w:r>
          </w:p>
        </w:tc>
        <w:tc>
          <w:tcPr>
            <w:tcW w:w="2702" w:type="dxa"/>
            <w:shd w:val="clear" w:color="auto" w:fill="auto"/>
            <w:noWrap/>
            <w:vAlign w:val="bottom"/>
            <w:hideMark/>
          </w:tcPr>
          <w:p w14:paraId="11F211AA"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proofErr w:type="spellStart"/>
            <w:r w:rsidRPr="00E92A7F">
              <w:rPr>
                <w:rFonts w:asciiTheme="minorHAnsi" w:hAnsiTheme="minorHAnsi" w:cstheme="minorHAnsi"/>
                <w:color w:val="000000"/>
                <w:sz w:val="22"/>
                <w:szCs w:val="22"/>
                <w:lang w:val="en-IN" w:eastAsia="en-IN"/>
              </w:rPr>
              <w:t>Pranahita</w:t>
            </w:r>
            <w:proofErr w:type="spellEnd"/>
            <w:r w:rsidRPr="00E92A7F">
              <w:rPr>
                <w:rFonts w:asciiTheme="minorHAnsi" w:hAnsiTheme="minorHAnsi" w:cstheme="minorHAnsi"/>
                <w:color w:val="000000"/>
                <w:sz w:val="22"/>
                <w:szCs w:val="22"/>
                <w:lang w:val="en-IN" w:eastAsia="en-IN"/>
              </w:rPr>
              <w:t xml:space="preserve"> Pack - 5</w:t>
            </w:r>
          </w:p>
        </w:tc>
        <w:tc>
          <w:tcPr>
            <w:tcW w:w="2250" w:type="dxa"/>
            <w:shd w:val="clear" w:color="auto" w:fill="auto"/>
            <w:noWrap/>
            <w:vAlign w:val="center"/>
            <w:hideMark/>
          </w:tcPr>
          <w:p w14:paraId="0E9C6151" w14:textId="2D21074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3.04</w:t>
            </w:r>
          </w:p>
        </w:tc>
        <w:tc>
          <w:tcPr>
            <w:tcW w:w="1559" w:type="dxa"/>
            <w:shd w:val="clear" w:color="auto" w:fill="auto"/>
            <w:noWrap/>
            <w:hideMark/>
          </w:tcPr>
          <w:p w14:paraId="204E2540" w14:textId="6047BF3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70F7C8A6" w14:textId="0ED796E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6CD979EE" w14:textId="029B6D2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00EB9118" w14:textId="33B3869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3.04</w:t>
            </w:r>
          </w:p>
        </w:tc>
      </w:tr>
      <w:tr w:rsidR="000E595D" w:rsidRPr="00E92A7F" w14:paraId="0866094C" w14:textId="77777777" w:rsidTr="006F1C10">
        <w:trPr>
          <w:trHeight w:val="288"/>
          <w:jc w:val="center"/>
        </w:trPr>
        <w:tc>
          <w:tcPr>
            <w:tcW w:w="1422" w:type="dxa"/>
            <w:shd w:val="clear" w:color="auto" w:fill="auto"/>
            <w:noWrap/>
            <w:vAlign w:val="bottom"/>
            <w:hideMark/>
          </w:tcPr>
          <w:p w14:paraId="2F212FA1"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272D00AB"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Orchid heights</w:t>
            </w:r>
          </w:p>
        </w:tc>
        <w:tc>
          <w:tcPr>
            <w:tcW w:w="2250" w:type="dxa"/>
            <w:shd w:val="clear" w:color="auto" w:fill="auto"/>
            <w:noWrap/>
            <w:vAlign w:val="center"/>
            <w:hideMark/>
          </w:tcPr>
          <w:p w14:paraId="047F570C" w14:textId="3BABE18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10.65</w:t>
            </w:r>
          </w:p>
        </w:tc>
        <w:tc>
          <w:tcPr>
            <w:tcW w:w="1559" w:type="dxa"/>
            <w:shd w:val="clear" w:color="auto" w:fill="auto"/>
            <w:noWrap/>
            <w:hideMark/>
          </w:tcPr>
          <w:p w14:paraId="243B204F" w14:textId="3B7FE27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0B532BFA" w14:textId="7FC491F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10CACEEB" w14:textId="1FB6769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35FEBB59" w14:textId="33FF693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10.65</w:t>
            </w:r>
          </w:p>
        </w:tc>
      </w:tr>
      <w:tr w:rsidR="000E595D" w:rsidRPr="00E92A7F" w14:paraId="07AC7258" w14:textId="77777777" w:rsidTr="006F1C10">
        <w:trPr>
          <w:trHeight w:val="288"/>
          <w:jc w:val="center"/>
        </w:trPr>
        <w:tc>
          <w:tcPr>
            <w:tcW w:w="1422" w:type="dxa"/>
            <w:shd w:val="clear" w:color="auto" w:fill="auto"/>
            <w:noWrap/>
            <w:vAlign w:val="bottom"/>
            <w:hideMark/>
          </w:tcPr>
          <w:p w14:paraId="4D7F526B"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2889BA5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proofErr w:type="spellStart"/>
            <w:r w:rsidRPr="00E92A7F">
              <w:rPr>
                <w:rFonts w:asciiTheme="minorHAnsi" w:hAnsiTheme="minorHAnsi" w:cstheme="minorHAnsi"/>
                <w:color w:val="000000"/>
                <w:sz w:val="22"/>
                <w:szCs w:val="22"/>
                <w:lang w:val="en-IN" w:eastAsia="en-IN"/>
              </w:rPr>
              <w:t>Muchumarry</w:t>
            </w:r>
            <w:proofErr w:type="spellEnd"/>
          </w:p>
        </w:tc>
        <w:tc>
          <w:tcPr>
            <w:tcW w:w="2250" w:type="dxa"/>
            <w:shd w:val="clear" w:color="auto" w:fill="auto"/>
            <w:noWrap/>
            <w:vAlign w:val="center"/>
            <w:hideMark/>
          </w:tcPr>
          <w:p w14:paraId="46BEBC40" w14:textId="50A3FB0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1.38</w:t>
            </w:r>
          </w:p>
        </w:tc>
        <w:tc>
          <w:tcPr>
            <w:tcW w:w="1559" w:type="dxa"/>
            <w:shd w:val="clear" w:color="auto" w:fill="auto"/>
            <w:noWrap/>
            <w:hideMark/>
          </w:tcPr>
          <w:p w14:paraId="1E48CDE0" w14:textId="341F091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6A0ED00E" w14:textId="3320116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5550A671" w14:textId="35F02C0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40E76221" w14:textId="428DB8E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1.38</w:t>
            </w:r>
          </w:p>
        </w:tc>
      </w:tr>
      <w:tr w:rsidR="000E595D" w:rsidRPr="00E92A7F" w14:paraId="21405096" w14:textId="77777777" w:rsidTr="006F1C10">
        <w:trPr>
          <w:trHeight w:val="288"/>
          <w:jc w:val="center"/>
        </w:trPr>
        <w:tc>
          <w:tcPr>
            <w:tcW w:w="1422" w:type="dxa"/>
            <w:shd w:val="clear" w:color="auto" w:fill="auto"/>
            <w:noWrap/>
            <w:vAlign w:val="bottom"/>
            <w:hideMark/>
          </w:tcPr>
          <w:p w14:paraId="7DAB5216"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Port</w:t>
            </w:r>
          </w:p>
        </w:tc>
        <w:tc>
          <w:tcPr>
            <w:tcW w:w="2702" w:type="dxa"/>
            <w:shd w:val="clear" w:color="auto" w:fill="auto"/>
            <w:noWrap/>
            <w:vAlign w:val="bottom"/>
            <w:hideMark/>
          </w:tcPr>
          <w:p w14:paraId="3079181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DIGI Port</w:t>
            </w:r>
          </w:p>
        </w:tc>
        <w:tc>
          <w:tcPr>
            <w:tcW w:w="2250" w:type="dxa"/>
            <w:shd w:val="clear" w:color="auto" w:fill="auto"/>
            <w:noWrap/>
            <w:vAlign w:val="center"/>
            <w:hideMark/>
          </w:tcPr>
          <w:p w14:paraId="309D2A9B" w14:textId="10F2EA7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0.20</w:t>
            </w:r>
          </w:p>
        </w:tc>
        <w:tc>
          <w:tcPr>
            <w:tcW w:w="1559" w:type="dxa"/>
            <w:shd w:val="clear" w:color="auto" w:fill="auto"/>
            <w:noWrap/>
            <w:hideMark/>
          </w:tcPr>
          <w:p w14:paraId="18783B67" w14:textId="25AD148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578B8FA5" w14:textId="7048C5F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01293BF" w14:textId="59D65A6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2EAF96FE" w14:textId="103E76B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0.20</w:t>
            </w:r>
          </w:p>
        </w:tc>
      </w:tr>
      <w:tr w:rsidR="000E595D" w:rsidRPr="00E92A7F" w14:paraId="4835F2BD" w14:textId="77777777" w:rsidTr="006F1C10">
        <w:trPr>
          <w:trHeight w:val="288"/>
          <w:jc w:val="center"/>
        </w:trPr>
        <w:tc>
          <w:tcPr>
            <w:tcW w:w="1422" w:type="dxa"/>
            <w:shd w:val="clear" w:color="auto" w:fill="auto"/>
            <w:noWrap/>
            <w:vAlign w:val="bottom"/>
            <w:hideMark/>
          </w:tcPr>
          <w:p w14:paraId="3B605AD1"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7A88D2F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proofErr w:type="spellStart"/>
            <w:r w:rsidRPr="00E92A7F">
              <w:rPr>
                <w:rFonts w:asciiTheme="minorHAnsi" w:hAnsiTheme="minorHAnsi" w:cstheme="minorHAnsi"/>
                <w:color w:val="000000"/>
                <w:sz w:val="22"/>
                <w:szCs w:val="22"/>
                <w:lang w:val="en-IN" w:eastAsia="en-IN"/>
              </w:rPr>
              <w:t>Korisapadu</w:t>
            </w:r>
            <w:proofErr w:type="spellEnd"/>
          </w:p>
        </w:tc>
        <w:tc>
          <w:tcPr>
            <w:tcW w:w="2250" w:type="dxa"/>
            <w:shd w:val="clear" w:color="auto" w:fill="auto"/>
            <w:noWrap/>
            <w:vAlign w:val="center"/>
            <w:hideMark/>
          </w:tcPr>
          <w:p w14:paraId="6E128C7F" w14:textId="070077D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0.23</w:t>
            </w:r>
          </w:p>
        </w:tc>
        <w:tc>
          <w:tcPr>
            <w:tcW w:w="1559" w:type="dxa"/>
            <w:shd w:val="clear" w:color="auto" w:fill="auto"/>
            <w:noWrap/>
            <w:hideMark/>
          </w:tcPr>
          <w:p w14:paraId="58A4CFA8" w14:textId="7BF9FA2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45BF530C" w14:textId="32E00A0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57E1C63B" w14:textId="0F578C1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1315D917" w14:textId="35ADED9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0.23</w:t>
            </w:r>
          </w:p>
        </w:tc>
      </w:tr>
      <w:tr w:rsidR="000E595D" w:rsidRPr="00E92A7F" w14:paraId="30950356" w14:textId="77777777" w:rsidTr="006F1C10">
        <w:trPr>
          <w:trHeight w:val="288"/>
          <w:jc w:val="center"/>
        </w:trPr>
        <w:tc>
          <w:tcPr>
            <w:tcW w:w="1422" w:type="dxa"/>
            <w:shd w:val="clear" w:color="auto" w:fill="auto"/>
            <w:noWrap/>
            <w:vAlign w:val="bottom"/>
            <w:hideMark/>
          </w:tcPr>
          <w:p w14:paraId="58AE1D04"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2A9C12EC"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 xml:space="preserve">west </w:t>
            </w:r>
            <w:proofErr w:type="spellStart"/>
            <w:r w:rsidRPr="00E92A7F">
              <w:rPr>
                <w:rFonts w:asciiTheme="minorHAnsi" w:hAnsiTheme="minorHAnsi" w:cstheme="minorHAnsi"/>
                <w:color w:val="000000"/>
                <w:sz w:val="22"/>
                <w:szCs w:val="22"/>
                <w:lang w:val="en-IN" w:eastAsia="en-IN"/>
              </w:rPr>
              <w:t>singhbhum</w:t>
            </w:r>
            <w:proofErr w:type="spellEnd"/>
          </w:p>
        </w:tc>
        <w:tc>
          <w:tcPr>
            <w:tcW w:w="2250" w:type="dxa"/>
            <w:shd w:val="clear" w:color="auto" w:fill="auto"/>
            <w:noWrap/>
            <w:vAlign w:val="center"/>
            <w:hideMark/>
          </w:tcPr>
          <w:p w14:paraId="408EB3DD" w14:textId="0D218CF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0.74</w:t>
            </w:r>
          </w:p>
        </w:tc>
        <w:tc>
          <w:tcPr>
            <w:tcW w:w="1559" w:type="dxa"/>
            <w:shd w:val="clear" w:color="auto" w:fill="auto"/>
            <w:noWrap/>
            <w:hideMark/>
          </w:tcPr>
          <w:p w14:paraId="3D96EDBE" w14:textId="3FFD917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622B5E4C" w14:textId="57EE3C8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34CD865E" w14:textId="2CA64AA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1B7D4A38" w14:textId="4410FB3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0.74</w:t>
            </w:r>
          </w:p>
        </w:tc>
      </w:tr>
      <w:tr w:rsidR="000E595D" w:rsidRPr="00E92A7F" w14:paraId="00C17099" w14:textId="77777777" w:rsidTr="006F1C10">
        <w:trPr>
          <w:trHeight w:val="288"/>
          <w:jc w:val="center"/>
        </w:trPr>
        <w:tc>
          <w:tcPr>
            <w:tcW w:w="1422" w:type="dxa"/>
            <w:shd w:val="clear" w:color="auto" w:fill="auto"/>
            <w:noWrap/>
            <w:vAlign w:val="bottom"/>
            <w:hideMark/>
          </w:tcPr>
          <w:p w14:paraId="5FADCE8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29D944DF"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JAMSHEDPUR</w:t>
            </w:r>
          </w:p>
        </w:tc>
        <w:tc>
          <w:tcPr>
            <w:tcW w:w="2250" w:type="dxa"/>
            <w:shd w:val="clear" w:color="auto" w:fill="auto"/>
            <w:noWrap/>
            <w:vAlign w:val="center"/>
            <w:hideMark/>
          </w:tcPr>
          <w:p w14:paraId="0F33F675" w14:textId="2E45FDB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6.70</w:t>
            </w:r>
          </w:p>
        </w:tc>
        <w:tc>
          <w:tcPr>
            <w:tcW w:w="1559" w:type="dxa"/>
            <w:shd w:val="clear" w:color="auto" w:fill="auto"/>
            <w:noWrap/>
            <w:hideMark/>
          </w:tcPr>
          <w:p w14:paraId="57829901" w14:textId="7DC2552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4834A589" w14:textId="6994325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6BF615F" w14:textId="028B1C5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0C9D11D3" w14:textId="27DCDB2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6.70</w:t>
            </w:r>
          </w:p>
        </w:tc>
      </w:tr>
      <w:tr w:rsidR="000E595D" w:rsidRPr="00E92A7F" w14:paraId="146D21D2" w14:textId="77777777" w:rsidTr="006F1C10">
        <w:trPr>
          <w:trHeight w:val="288"/>
          <w:jc w:val="center"/>
        </w:trPr>
        <w:tc>
          <w:tcPr>
            <w:tcW w:w="1422" w:type="dxa"/>
            <w:shd w:val="clear" w:color="auto" w:fill="auto"/>
            <w:noWrap/>
            <w:vAlign w:val="bottom"/>
            <w:hideMark/>
          </w:tcPr>
          <w:p w14:paraId="18093FC1"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35DF7BFF"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RE WORKS IN-</w:t>
            </w:r>
            <w:proofErr w:type="spellStart"/>
            <w:r w:rsidRPr="00E92A7F">
              <w:rPr>
                <w:rFonts w:asciiTheme="minorHAnsi" w:hAnsiTheme="minorHAnsi" w:cstheme="minorHAnsi"/>
                <w:color w:val="000000"/>
                <w:sz w:val="22"/>
                <w:szCs w:val="22"/>
                <w:lang w:val="en-IN" w:eastAsia="en-IN"/>
              </w:rPr>
              <w:t>sahibganj</w:t>
            </w:r>
            <w:proofErr w:type="spellEnd"/>
          </w:p>
        </w:tc>
        <w:tc>
          <w:tcPr>
            <w:tcW w:w="2250" w:type="dxa"/>
            <w:shd w:val="clear" w:color="auto" w:fill="auto"/>
            <w:noWrap/>
            <w:vAlign w:val="center"/>
            <w:hideMark/>
          </w:tcPr>
          <w:p w14:paraId="59A4C369" w14:textId="69A7ADA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10.28</w:t>
            </w:r>
          </w:p>
        </w:tc>
        <w:tc>
          <w:tcPr>
            <w:tcW w:w="1559" w:type="dxa"/>
            <w:shd w:val="clear" w:color="auto" w:fill="auto"/>
            <w:noWrap/>
            <w:hideMark/>
          </w:tcPr>
          <w:p w14:paraId="20E9662B" w14:textId="234A7C1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35013CFD" w14:textId="755D5CF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0B8D86B0" w14:textId="2DCB4BD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4C131DDA" w14:textId="3C5812C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10.28</w:t>
            </w:r>
          </w:p>
        </w:tc>
      </w:tr>
      <w:tr w:rsidR="000E595D" w:rsidRPr="00E92A7F" w14:paraId="04816495" w14:textId="77777777" w:rsidTr="006F1C10">
        <w:trPr>
          <w:trHeight w:val="288"/>
          <w:jc w:val="center"/>
        </w:trPr>
        <w:tc>
          <w:tcPr>
            <w:tcW w:w="1422" w:type="dxa"/>
            <w:shd w:val="clear" w:color="auto" w:fill="auto"/>
            <w:noWrap/>
            <w:vAlign w:val="bottom"/>
            <w:hideMark/>
          </w:tcPr>
          <w:p w14:paraId="39B71ECD"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41256A13"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Dumka - (PW077)</w:t>
            </w:r>
          </w:p>
        </w:tc>
        <w:tc>
          <w:tcPr>
            <w:tcW w:w="2250" w:type="dxa"/>
            <w:shd w:val="clear" w:color="auto" w:fill="auto"/>
            <w:noWrap/>
            <w:vAlign w:val="center"/>
            <w:hideMark/>
          </w:tcPr>
          <w:p w14:paraId="53633F4E" w14:textId="7B24195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1.46</w:t>
            </w:r>
          </w:p>
        </w:tc>
        <w:tc>
          <w:tcPr>
            <w:tcW w:w="1559" w:type="dxa"/>
            <w:shd w:val="clear" w:color="auto" w:fill="auto"/>
            <w:noWrap/>
            <w:hideMark/>
          </w:tcPr>
          <w:p w14:paraId="21807C76" w14:textId="7B88133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59338EA3" w14:textId="19C49CF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9F3DFE7" w14:textId="6B2931D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62662AB6" w14:textId="4AF2960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1.46</w:t>
            </w:r>
          </w:p>
        </w:tc>
      </w:tr>
      <w:tr w:rsidR="000E595D" w:rsidRPr="00E92A7F" w14:paraId="5814E625" w14:textId="77777777" w:rsidTr="006F1C10">
        <w:trPr>
          <w:trHeight w:val="288"/>
          <w:jc w:val="center"/>
        </w:trPr>
        <w:tc>
          <w:tcPr>
            <w:tcW w:w="1422" w:type="dxa"/>
            <w:shd w:val="clear" w:color="auto" w:fill="auto"/>
            <w:noWrap/>
            <w:vAlign w:val="bottom"/>
            <w:hideMark/>
          </w:tcPr>
          <w:p w14:paraId="72FC6126"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5727D16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Dhanbad - (PW078)</w:t>
            </w:r>
          </w:p>
        </w:tc>
        <w:tc>
          <w:tcPr>
            <w:tcW w:w="2250" w:type="dxa"/>
            <w:shd w:val="clear" w:color="auto" w:fill="auto"/>
            <w:noWrap/>
            <w:vAlign w:val="center"/>
            <w:hideMark/>
          </w:tcPr>
          <w:p w14:paraId="2D99847C" w14:textId="6161062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2.21</w:t>
            </w:r>
          </w:p>
        </w:tc>
        <w:tc>
          <w:tcPr>
            <w:tcW w:w="1559" w:type="dxa"/>
            <w:shd w:val="clear" w:color="auto" w:fill="auto"/>
            <w:noWrap/>
            <w:hideMark/>
          </w:tcPr>
          <w:p w14:paraId="757C4CA1" w14:textId="2E56050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3C94B68C" w14:textId="26C687C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302BEEA7" w14:textId="266A524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6A36EC52" w14:textId="2413D45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2.21</w:t>
            </w:r>
          </w:p>
        </w:tc>
      </w:tr>
      <w:tr w:rsidR="000E595D" w:rsidRPr="00E92A7F" w14:paraId="72749BA6" w14:textId="77777777" w:rsidTr="006F1C10">
        <w:trPr>
          <w:trHeight w:val="288"/>
          <w:jc w:val="center"/>
        </w:trPr>
        <w:tc>
          <w:tcPr>
            <w:tcW w:w="1422" w:type="dxa"/>
            <w:shd w:val="clear" w:color="auto" w:fill="auto"/>
            <w:noWrap/>
            <w:vAlign w:val="bottom"/>
            <w:hideMark/>
          </w:tcPr>
          <w:p w14:paraId="34CE09E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Railways</w:t>
            </w:r>
          </w:p>
        </w:tc>
        <w:tc>
          <w:tcPr>
            <w:tcW w:w="2702" w:type="dxa"/>
            <w:shd w:val="clear" w:color="auto" w:fill="auto"/>
            <w:noWrap/>
            <w:vAlign w:val="bottom"/>
            <w:hideMark/>
          </w:tcPr>
          <w:p w14:paraId="5F5EFBC5"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Surat Metro Rail</w:t>
            </w:r>
          </w:p>
        </w:tc>
        <w:tc>
          <w:tcPr>
            <w:tcW w:w="2250" w:type="dxa"/>
            <w:shd w:val="clear" w:color="auto" w:fill="auto"/>
            <w:noWrap/>
            <w:vAlign w:val="center"/>
            <w:hideMark/>
          </w:tcPr>
          <w:p w14:paraId="59EDA362" w14:textId="73D5F25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5.87</w:t>
            </w:r>
          </w:p>
        </w:tc>
        <w:tc>
          <w:tcPr>
            <w:tcW w:w="1559" w:type="dxa"/>
            <w:shd w:val="clear" w:color="auto" w:fill="auto"/>
            <w:noWrap/>
            <w:vAlign w:val="center"/>
            <w:hideMark/>
          </w:tcPr>
          <w:p w14:paraId="0CA1D93F" w14:textId="2EC844F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5.87</w:t>
            </w:r>
          </w:p>
        </w:tc>
        <w:tc>
          <w:tcPr>
            <w:tcW w:w="1418" w:type="dxa"/>
            <w:shd w:val="clear" w:color="auto" w:fill="auto"/>
            <w:noWrap/>
            <w:hideMark/>
          </w:tcPr>
          <w:p w14:paraId="3817F5EB" w14:textId="29537AD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0A41FC69" w14:textId="57E294B4"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75665916" w14:textId="6C4258D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p>
        </w:tc>
      </w:tr>
      <w:tr w:rsidR="00E92A7F" w:rsidRPr="00E92A7F" w14:paraId="28DE3DC8" w14:textId="77777777" w:rsidTr="006F1C10">
        <w:trPr>
          <w:trHeight w:val="271"/>
          <w:jc w:val="center"/>
        </w:trPr>
        <w:tc>
          <w:tcPr>
            <w:tcW w:w="4124" w:type="dxa"/>
            <w:gridSpan w:val="2"/>
            <w:shd w:val="clear" w:color="auto" w:fill="9CC2E5" w:themeFill="accent1" w:themeFillTint="99"/>
            <w:noWrap/>
            <w:vAlign w:val="center"/>
          </w:tcPr>
          <w:p w14:paraId="49AC77A3" w14:textId="28AAD219"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color w:val="000000"/>
                <w:sz w:val="22"/>
                <w:szCs w:val="22"/>
                <w:lang w:val="en-IN" w:eastAsia="en-IN"/>
              </w:rPr>
              <w:t>Total</w:t>
            </w:r>
          </w:p>
        </w:tc>
        <w:tc>
          <w:tcPr>
            <w:tcW w:w="2250" w:type="dxa"/>
            <w:shd w:val="clear" w:color="auto" w:fill="9CC2E5" w:themeFill="accent1" w:themeFillTint="99"/>
            <w:noWrap/>
            <w:vAlign w:val="center"/>
          </w:tcPr>
          <w:p w14:paraId="78768247" w14:textId="3EFFF056" w:rsidR="00E92A7F" w:rsidRPr="00E92A7F" w:rsidRDefault="00000000" w:rsidP="006F1C10">
            <w:pPr>
              <w:spacing w:after="0" w:line="360" w:lineRule="auto"/>
              <w:jc w:val="center"/>
              <w:rPr>
                <w:rFonts w:asciiTheme="minorHAnsi" w:hAnsiTheme="minorHAnsi" w:cstheme="minorHAnsi"/>
                <w:b/>
                <w:bCs/>
                <w:color w:val="000000"/>
                <w:sz w:val="22"/>
                <w:szCs w:val="22"/>
                <w:lang w:val="en-IN" w:eastAsia="en-IN"/>
              </w:rPr>
            </w:pPr>
            <w:hyperlink r:id="rId31" w:history="1">
              <w:r w:rsidR="00E92A7F" w:rsidRPr="00E92A7F">
                <w:rPr>
                  <w:rFonts w:asciiTheme="minorHAnsi" w:hAnsiTheme="minorHAnsi" w:cstheme="minorHAnsi"/>
                  <w:b/>
                  <w:bCs/>
                  <w:sz w:val="22"/>
                  <w:szCs w:val="22"/>
                  <w:lang w:val="en-IN" w:eastAsia="en-IN"/>
                </w:rPr>
                <w:t xml:space="preserve">  486.83 </w:t>
              </w:r>
            </w:hyperlink>
          </w:p>
        </w:tc>
        <w:tc>
          <w:tcPr>
            <w:tcW w:w="1559" w:type="dxa"/>
            <w:shd w:val="clear" w:color="auto" w:fill="9CC2E5" w:themeFill="accent1" w:themeFillTint="99"/>
            <w:noWrap/>
            <w:vAlign w:val="center"/>
          </w:tcPr>
          <w:p w14:paraId="7570C45E" w14:textId="67337516"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sz w:val="22"/>
                <w:szCs w:val="22"/>
                <w:lang w:val="en-IN" w:eastAsia="en-IN"/>
              </w:rPr>
              <w:t>54.81</w:t>
            </w:r>
          </w:p>
        </w:tc>
        <w:tc>
          <w:tcPr>
            <w:tcW w:w="1418" w:type="dxa"/>
            <w:shd w:val="clear" w:color="auto" w:fill="9CC2E5" w:themeFill="accent1" w:themeFillTint="99"/>
            <w:noWrap/>
            <w:vAlign w:val="center"/>
          </w:tcPr>
          <w:p w14:paraId="022A3D9E" w14:textId="263320D6"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sz w:val="22"/>
                <w:szCs w:val="22"/>
                <w:lang w:val="en-IN" w:eastAsia="en-IN"/>
              </w:rPr>
              <w:t>100.70</w:t>
            </w:r>
          </w:p>
        </w:tc>
        <w:tc>
          <w:tcPr>
            <w:tcW w:w="1436" w:type="dxa"/>
            <w:shd w:val="clear" w:color="auto" w:fill="9CC2E5" w:themeFill="accent1" w:themeFillTint="99"/>
            <w:noWrap/>
            <w:vAlign w:val="center"/>
          </w:tcPr>
          <w:p w14:paraId="298A866E" w14:textId="3F3DA5C7"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sz w:val="22"/>
                <w:szCs w:val="22"/>
                <w:lang w:val="en-IN" w:eastAsia="en-IN"/>
              </w:rPr>
              <w:t>-</w:t>
            </w:r>
          </w:p>
        </w:tc>
        <w:tc>
          <w:tcPr>
            <w:tcW w:w="2688" w:type="dxa"/>
            <w:shd w:val="clear" w:color="auto" w:fill="9CC2E5" w:themeFill="accent1" w:themeFillTint="99"/>
            <w:noWrap/>
            <w:vAlign w:val="center"/>
          </w:tcPr>
          <w:p w14:paraId="4253EE00" w14:textId="168279CF"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sz w:val="22"/>
                <w:szCs w:val="22"/>
                <w:lang w:val="en-IN" w:eastAsia="en-IN"/>
              </w:rPr>
              <w:t>331.31</w:t>
            </w:r>
          </w:p>
        </w:tc>
      </w:tr>
    </w:tbl>
    <w:p w14:paraId="2613A936" w14:textId="77777777" w:rsidR="00E7325A" w:rsidRDefault="00E7325A" w:rsidP="00C878D6">
      <w:pPr>
        <w:ind w:left="-142"/>
        <w:jc w:val="center"/>
        <w:rPr>
          <w:rFonts w:ascii="Arial" w:hAnsi="Arial" w:cs="Arial"/>
          <w:b/>
          <w:bCs/>
          <w:sz w:val="22"/>
          <w:szCs w:val="22"/>
        </w:rPr>
      </w:pPr>
    </w:p>
    <w:p w14:paraId="64BA8B19" w14:textId="77777777" w:rsidR="00215E3D" w:rsidRDefault="00215E3D">
      <w:pPr>
        <w:rPr>
          <w:rFonts w:ascii="Arial" w:hAnsi="Arial" w:cs="Arial"/>
          <w:b/>
          <w:bCs/>
          <w:sz w:val="22"/>
        </w:rPr>
      </w:pPr>
      <w:r>
        <w:rPr>
          <w:rFonts w:ascii="Arial" w:hAnsi="Arial" w:cs="Arial"/>
          <w:b/>
          <w:bCs/>
          <w:sz w:val="22"/>
        </w:rPr>
        <w:br w:type="page"/>
      </w:r>
    </w:p>
    <w:p w14:paraId="4AA74BFA" w14:textId="70FC7891" w:rsidR="007B7366" w:rsidRPr="005E1EE7" w:rsidRDefault="006F1C10" w:rsidP="007B7366">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56544" behindDoc="0" locked="0" layoutInCell="1" allowOverlap="1" wp14:anchorId="20AA58CD" wp14:editId="1913C7B1">
                <wp:simplePos x="0" y="0"/>
                <wp:positionH relativeFrom="margin">
                  <wp:posOffset>91440</wp:posOffset>
                </wp:positionH>
                <wp:positionV relativeFrom="paragraph">
                  <wp:posOffset>304800</wp:posOffset>
                </wp:positionV>
                <wp:extent cx="8976360" cy="0"/>
                <wp:effectExtent l="0" t="19050" r="53340" b="38100"/>
                <wp:wrapTopAndBottom/>
                <wp:docPr id="953497783" name="Straight Connector 953497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7636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3E1F01" id="Straight Connector 953497783" o:spid="_x0000_s1026" style="position:absolute;flip:y;z-index:2517565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7.2pt,24pt" to="71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" strokeweight="5pt">
                <v:stroke joinstyle="miter"/>
                <o:lock v:ext="edit" shapetype="f"/>
                <w10:wrap type="topAndBottom" anchorx="margin"/>
              </v:line>
            </w:pict>
          </mc:Fallback>
        </mc:AlternateContent>
      </w:r>
      <w:r w:rsidR="007B7366" w:rsidRPr="005E1EE7">
        <w:rPr>
          <w:rFonts w:ascii="Arial" w:hAnsi="Arial" w:cs="Arial"/>
          <w:b/>
          <w:bCs/>
          <w:sz w:val="22"/>
        </w:rPr>
        <w:t xml:space="preserve">ANNEXURE </w:t>
      </w:r>
      <w:r w:rsidR="007B7366">
        <w:rPr>
          <w:rFonts w:ascii="Arial" w:hAnsi="Arial" w:cs="Arial"/>
          <w:b/>
          <w:bCs/>
          <w:sz w:val="22"/>
        </w:rPr>
        <w:t>XIII</w:t>
      </w:r>
      <w:r w:rsidR="007B7366" w:rsidRPr="005E1EE7">
        <w:rPr>
          <w:rFonts w:ascii="Arial" w:hAnsi="Arial" w:cs="Arial"/>
          <w:b/>
          <w:bCs/>
          <w:sz w:val="22"/>
        </w:rPr>
        <w:t xml:space="preserve"> </w:t>
      </w:r>
      <w:r w:rsidR="007B7366" w:rsidRPr="005E1EE7">
        <w:rPr>
          <w:rFonts w:ascii="Arial" w:hAnsi="Arial" w:cs="Arial"/>
          <w:b/>
          <w:bCs/>
          <w:iCs/>
          <w:sz w:val="22"/>
        </w:rPr>
        <w:t xml:space="preserve">– </w:t>
      </w:r>
      <w:r w:rsidR="006C0F08" w:rsidRPr="006C0F08">
        <w:rPr>
          <w:rFonts w:ascii="Arial" w:hAnsi="Arial" w:cs="Arial"/>
          <w:b/>
          <w:bCs/>
          <w:sz w:val="22"/>
        </w:rPr>
        <w:t>RETENTION MONEY</w:t>
      </w:r>
    </w:p>
    <w:p w14:paraId="0F1A8014" w14:textId="77777777" w:rsidR="007B7366" w:rsidRDefault="007B7366" w:rsidP="0038371F">
      <w:pPr>
        <w:spacing w:after="0"/>
        <w:ind w:left="-284"/>
        <w:rPr>
          <w:rFonts w:ascii="Arial" w:hAnsi="Arial" w:cs="Arial"/>
          <w:b/>
          <w:bCs/>
          <w:sz w:val="22"/>
          <w:szCs w:val="22"/>
        </w:rPr>
      </w:pPr>
    </w:p>
    <w:tbl>
      <w:tblPr>
        <w:tblW w:w="517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780"/>
        <w:gridCol w:w="1335"/>
        <w:gridCol w:w="791"/>
        <w:gridCol w:w="791"/>
        <w:gridCol w:w="791"/>
        <w:gridCol w:w="1290"/>
        <w:gridCol w:w="1233"/>
        <w:gridCol w:w="1247"/>
        <w:gridCol w:w="4377"/>
      </w:tblGrid>
      <w:tr w:rsidR="007B7366" w:rsidRPr="007B7366" w14:paraId="71B6614F" w14:textId="77777777" w:rsidTr="006F1C10">
        <w:trPr>
          <w:trHeight w:val="288"/>
        </w:trPr>
        <w:tc>
          <w:tcPr>
            <w:tcW w:w="5000" w:type="pct"/>
            <w:gridSpan w:val="10"/>
            <w:shd w:val="clear" w:color="000000" w:fill="002060"/>
            <w:vAlign w:val="bottom"/>
            <w:hideMark/>
          </w:tcPr>
          <w:p w14:paraId="421D1B8A" w14:textId="77777777" w:rsidR="007B7366" w:rsidRPr="007B7366" w:rsidRDefault="007B7366" w:rsidP="007B7366">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OTHER NON-CURRENT ASSETS - RETENTION MONEY</w:t>
            </w:r>
          </w:p>
        </w:tc>
      </w:tr>
      <w:tr w:rsidR="007B7366" w:rsidRPr="007B7366" w14:paraId="6EF0C049" w14:textId="77777777" w:rsidTr="006F1C10">
        <w:trPr>
          <w:trHeight w:val="288"/>
        </w:trPr>
        <w:tc>
          <w:tcPr>
            <w:tcW w:w="5000" w:type="pct"/>
            <w:gridSpan w:val="10"/>
            <w:shd w:val="clear" w:color="auto" w:fill="auto"/>
            <w:vAlign w:val="center"/>
            <w:hideMark/>
          </w:tcPr>
          <w:p w14:paraId="7CC00E47" w14:textId="77777777" w:rsidR="007B7366" w:rsidRPr="007B7366" w:rsidRDefault="007B7366" w:rsidP="007B7366">
            <w:pPr>
              <w:spacing w:after="0" w:line="240" w:lineRule="auto"/>
              <w:jc w:val="right"/>
              <w:rPr>
                <w:rFonts w:asciiTheme="minorHAnsi" w:hAnsiTheme="minorHAnsi" w:cstheme="minorHAnsi"/>
                <w:i/>
                <w:iCs/>
                <w:color w:val="000000"/>
                <w:sz w:val="22"/>
                <w:szCs w:val="22"/>
                <w:lang w:val="en-IN" w:eastAsia="en-IN"/>
              </w:rPr>
            </w:pPr>
            <w:r w:rsidRPr="007B7366">
              <w:rPr>
                <w:rFonts w:asciiTheme="minorHAnsi" w:hAnsiTheme="minorHAnsi" w:cstheme="minorHAnsi"/>
                <w:i/>
                <w:iCs/>
                <w:color w:val="000000"/>
                <w:sz w:val="22"/>
                <w:szCs w:val="22"/>
                <w:lang w:val="en-IN" w:eastAsia="en-IN"/>
              </w:rPr>
              <w:t>Details as on 31st March 2023</w:t>
            </w:r>
          </w:p>
        </w:tc>
      </w:tr>
      <w:tr w:rsidR="00B94297" w:rsidRPr="007B7366" w14:paraId="77DD7C99" w14:textId="77777777" w:rsidTr="00B94297">
        <w:trPr>
          <w:trHeight w:val="264"/>
        </w:trPr>
        <w:tc>
          <w:tcPr>
            <w:tcW w:w="190" w:type="pct"/>
            <w:vMerge w:val="restart"/>
            <w:shd w:val="clear" w:color="auto" w:fill="9CC2E5" w:themeFill="accent1" w:themeFillTint="99"/>
            <w:vAlign w:val="center"/>
            <w:hideMark/>
          </w:tcPr>
          <w:p w14:paraId="5813B89D" w14:textId="77777777" w:rsidR="006F1C10"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S.</w:t>
            </w:r>
          </w:p>
          <w:p w14:paraId="1FA5B9E5" w14:textId="30A8D582"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No.</w:t>
            </w:r>
          </w:p>
        </w:tc>
        <w:tc>
          <w:tcPr>
            <w:tcW w:w="628" w:type="pct"/>
            <w:vMerge w:val="restart"/>
            <w:shd w:val="clear" w:color="auto" w:fill="9CC2E5" w:themeFill="accent1" w:themeFillTint="99"/>
            <w:vAlign w:val="center"/>
            <w:hideMark/>
          </w:tcPr>
          <w:p w14:paraId="33D938EB" w14:textId="77777777"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Item Details</w:t>
            </w:r>
          </w:p>
        </w:tc>
        <w:tc>
          <w:tcPr>
            <w:tcW w:w="471" w:type="pct"/>
            <w:vMerge w:val="restart"/>
            <w:shd w:val="clear" w:color="auto" w:fill="9CC2E5" w:themeFill="accent1" w:themeFillTint="99"/>
            <w:vAlign w:val="center"/>
            <w:hideMark/>
          </w:tcPr>
          <w:p w14:paraId="2F696816" w14:textId="77777777"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 xml:space="preserve"> Amount as per Balance Sheet </w:t>
            </w:r>
          </w:p>
        </w:tc>
        <w:tc>
          <w:tcPr>
            <w:tcW w:w="1292" w:type="pct"/>
            <w:gridSpan w:val="4"/>
            <w:shd w:val="clear" w:color="auto" w:fill="9CC2E5" w:themeFill="accent1" w:themeFillTint="99"/>
            <w:vAlign w:val="center"/>
          </w:tcPr>
          <w:p w14:paraId="2D110F11" w14:textId="01E79D71"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435" w:type="pct"/>
            <w:vMerge w:val="restart"/>
            <w:shd w:val="clear" w:color="auto" w:fill="9CC2E5" w:themeFill="accent1" w:themeFillTint="99"/>
            <w:vAlign w:val="center"/>
            <w:hideMark/>
          </w:tcPr>
          <w:p w14:paraId="027BCC0E" w14:textId="432F0147"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Fair Market Value</w:t>
            </w:r>
          </w:p>
        </w:tc>
        <w:tc>
          <w:tcPr>
            <w:tcW w:w="440" w:type="pct"/>
            <w:vMerge w:val="restart"/>
            <w:shd w:val="clear" w:color="auto" w:fill="9CC2E5" w:themeFill="accent1" w:themeFillTint="99"/>
            <w:vAlign w:val="center"/>
            <w:hideMark/>
          </w:tcPr>
          <w:p w14:paraId="624FF67F" w14:textId="20ACB85D"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Liquidation Value</w:t>
            </w:r>
          </w:p>
        </w:tc>
        <w:tc>
          <w:tcPr>
            <w:tcW w:w="1544" w:type="pct"/>
            <w:vMerge w:val="restart"/>
            <w:shd w:val="clear" w:color="auto" w:fill="9CC2E5" w:themeFill="accent1" w:themeFillTint="99"/>
            <w:vAlign w:val="center"/>
            <w:hideMark/>
          </w:tcPr>
          <w:p w14:paraId="30B055EF" w14:textId="77777777"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Remarks</w:t>
            </w:r>
          </w:p>
        </w:tc>
      </w:tr>
      <w:tr w:rsidR="00B94297" w:rsidRPr="007B7366" w14:paraId="405BD3AD" w14:textId="77777777" w:rsidTr="00B94297">
        <w:trPr>
          <w:trHeight w:val="588"/>
        </w:trPr>
        <w:tc>
          <w:tcPr>
            <w:tcW w:w="190" w:type="pct"/>
            <w:vMerge/>
            <w:shd w:val="clear" w:color="000000" w:fill="C5D9F1"/>
            <w:vAlign w:val="center"/>
          </w:tcPr>
          <w:p w14:paraId="7C50FC0F" w14:textId="77777777"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628" w:type="pct"/>
            <w:vMerge/>
            <w:shd w:val="clear" w:color="000000" w:fill="C5D9F1"/>
            <w:vAlign w:val="center"/>
          </w:tcPr>
          <w:p w14:paraId="49E2BC24" w14:textId="77777777"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471" w:type="pct"/>
            <w:vMerge/>
            <w:shd w:val="clear" w:color="000000" w:fill="C5D9F1"/>
            <w:vAlign w:val="center"/>
          </w:tcPr>
          <w:p w14:paraId="1A589DA7" w14:textId="77777777"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279" w:type="pct"/>
            <w:shd w:val="clear" w:color="auto" w:fill="9CC2E5" w:themeFill="accent1" w:themeFillTint="99"/>
            <w:vAlign w:val="center"/>
          </w:tcPr>
          <w:p w14:paraId="54A4CAB6" w14:textId="3D9E963A"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FY24</w:t>
            </w:r>
          </w:p>
        </w:tc>
        <w:tc>
          <w:tcPr>
            <w:tcW w:w="279" w:type="pct"/>
            <w:shd w:val="clear" w:color="auto" w:fill="9CC2E5" w:themeFill="accent1" w:themeFillTint="99"/>
            <w:vAlign w:val="center"/>
          </w:tcPr>
          <w:p w14:paraId="5101870D" w14:textId="07F614D4"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FY25</w:t>
            </w:r>
          </w:p>
        </w:tc>
        <w:tc>
          <w:tcPr>
            <w:tcW w:w="279" w:type="pct"/>
            <w:shd w:val="clear" w:color="auto" w:fill="9CC2E5" w:themeFill="accent1" w:themeFillTint="99"/>
            <w:vAlign w:val="center"/>
          </w:tcPr>
          <w:p w14:paraId="42A6DCE2" w14:textId="0689AFC2"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FY26</w:t>
            </w:r>
          </w:p>
        </w:tc>
        <w:tc>
          <w:tcPr>
            <w:tcW w:w="455" w:type="pct"/>
            <w:shd w:val="clear" w:color="auto" w:fill="9CC2E5" w:themeFill="accent1" w:themeFillTint="99"/>
            <w:vAlign w:val="center"/>
          </w:tcPr>
          <w:p w14:paraId="167497CE" w14:textId="1991BEB6" w:rsidR="006F1C10" w:rsidRDefault="006F1C10" w:rsidP="006F1C10">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w:t>
            </w:r>
            <w:r w:rsidRPr="00E7325A">
              <w:rPr>
                <w:rFonts w:asciiTheme="minorHAnsi" w:hAnsiTheme="minorHAnsi" w:cstheme="minorHAnsi"/>
                <w:b/>
                <w:bCs/>
                <w:color w:val="000000"/>
                <w:sz w:val="22"/>
                <w:szCs w:val="22"/>
                <w:lang w:val="en-IN" w:eastAsia="en-IN"/>
              </w:rPr>
              <w:t>eyond</w:t>
            </w:r>
            <w:r w:rsidRPr="007B7366">
              <w:rPr>
                <w:rFonts w:asciiTheme="minorHAnsi" w:hAnsiTheme="minorHAnsi" w:cstheme="minorHAnsi"/>
                <w:b/>
                <w:bCs/>
                <w:color w:val="000000"/>
                <w:sz w:val="22"/>
                <w:szCs w:val="22"/>
                <w:lang w:val="en-IN" w:eastAsia="en-IN"/>
              </w:rPr>
              <w:t xml:space="preserve"> FY26</w:t>
            </w:r>
          </w:p>
        </w:tc>
        <w:tc>
          <w:tcPr>
            <w:tcW w:w="435" w:type="pct"/>
            <w:vMerge/>
            <w:shd w:val="clear" w:color="000000" w:fill="C5D9F1"/>
            <w:vAlign w:val="center"/>
          </w:tcPr>
          <w:p w14:paraId="11F07B2D" w14:textId="77777777" w:rsidR="006F1C10" w:rsidRPr="00E7325A"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440" w:type="pct"/>
            <w:vMerge/>
            <w:shd w:val="clear" w:color="000000" w:fill="C5D9F1"/>
            <w:vAlign w:val="center"/>
          </w:tcPr>
          <w:p w14:paraId="51B22FCF" w14:textId="77777777" w:rsidR="006F1C10" w:rsidRPr="00E7325A"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1544" w:type="pct"/>
            <w:vMerge/>
            <w:shd w:val="clear" w:color="000000" w:fill="C5D9F1"/>
            <w:vAlign w:val="center"/>
          </w:tcPr>
          <w:p w14:paraId="3BE0F676" w14:textId="77777777"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p>
        </w:tc>
      </w:tr>
      <w:tr w:rsidR="007B7366" w:rsidRPr="007B7366" w14:paraId="73709366" w14:textId="77777777" w:rsidTr="006F1C10">
        <w:trPr>
          <w:trHeight w:val="288"/>
        </w:trPr>
        <w:tc>
          <w:tcPr>
            <w:tcW w:w="5000" w:type="pct"/>
            <w:gridSpan w:val="10"/>
            <w:shd w:val="clear" w:color="auto" w:fill="auto"/>
            <w:vAlign w:val="center"/>
            <w:hideMark/>
          </w:tcPr>
          <w:p w14:paraId="0702046E" w14:textId="77777777" w:rsidR="007B7366" w:rsidRPr="007B7366" w:rsidRDefault="007B7366" w:rsidP="007B7366">
            <w:pPr>
              <w:spacing w:after="0" w:line="240" w:lineRule="auto"/>
              <w:jc w:val="right"/>
              <w:rPr>
                <w:rFonts w:asciiTheme="minorHAnsi" w:hAnsiTheme="minorHAnsi" w:cstheme="minorHAnsi"/>
                <w:i/>
                <w:iCs/>
                <w:color w:val="000000"/>
                <w:sz w:val="22"/>
                <w:szCs w:val="22"/>
                <w:lang w:val="en-IN" w:eastAsia="en-IN"/>
              </w:rPr>
            </w:pPr>
            <w:r w:rsidRPr="007B7366">
              <w:rPr>
                <w:rFonts w:asciiTheme="minorHAnsi" w:hAnsiTheme="minorHAnsi" w:cstheme="minorHAnsi"/>
                <w:i/>
                <w:iCs/>
                <w:color w:val="000000"/>
                <w:sz w:val="22"/>
                <w:szCs w:val="22"/>
                <w:lang w:val="en-IN" w:eastAsia="en-IN"/>
              </w:rPr>
              <w:t>Figures in INR Crores</w:t>
            </w:r>
          </w:p>
        </w:tc>
      </w:tr>
      <w:tr w:rsidR="00797BC4" w:rsidRPr="007B7366" w14:paraId="0682F3F2" w14:textId="77777777" w:rsidTr="00797BC4">
        <w:trPr>
          <w:trHeight w:val="2117"/>
        </w:trPr>
        <w:tc>
          <w:tcPr>
            <w:tcW w:w="190" w:type="pct"/>
            <w:shd w:val="clear" w:color="auto" w:fill="auto"/>
            <w:vAlign w:val="center"/>
            <w:hideMark/>
          </w:tcPr>
          <w:p w14:paraId="40D3AD09" w14:textId="77777777" w:rsidR="006C0F08" w:rsidRPr="007B7366" w:rsidRDefault="006C0F08" w:rsidP="006C0F08">
            <w:pPr>
              <w:spacing w:after="0" w:line="24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w:t>
            </w:r>
          </w:p>
        </w:tc>
        <w:tc>
          <w:tcPr>
            <w:tcW w:w="628" w:type="pct"/>
            <w:shd w:val="clear" w:color="auto" w:fill="auto"/>
            <w:vAlign w:val="center"/>
            <w:hideMark/>
          </w:tcPr>
          <w:p w14:paraId="13A20B36"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b/>
                <w:bCs/>
                <w:sz w:val="22"/>
                <w:szCs w:val="22"/>
                <w:lang w:val="en-IN" w:eastAsia="en-IN"/>
              </w:rPr>
              <w:t>Contract Assets</w:t>
            </w:r>
            <w:r w:rsidRPr="007B7366">
              <w:rPr>
                <w:rFonts w:asciiTheme="minorHAnsi" w:hAnsiTheme="minorHAnsi" w:cstheme="minorHAnsi"/>
                <w:sz w:val="22"/>
                <w:szCs w:val="22"/>
                <w:lang w:val="en-IN" w:eastAsia="en-IN"/>
              </w:rPr>
              <w:t xml:space="preserve"> - Retention Money</w:t>
            </w:r>
          </w:p>
        </w:tc>
        <w:tc>
          <w:tcPr>
            <w:tcW w:w="471" w:type="pct"/>
            <w:shd w:val="clear" w:color="auto" w:fill="auto"/>
            <w:vAlign w:val="center"/>
            <w:hideMark/>
          </w:tcPr>
          <w:p w14:paraId="4A94E165"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305.35</w:t>
            </w:r>
          </w:p>
        </w:tc>
        <w:tc>
          <w:tcPr>
            <w:tcW w:w="279" w:type="pct"/>
            <w:shd w:val="clear" w:color="auto" w:fill="auto"/>
            <w:vAlign w:val="center"/>
            <w:hideMark/>
          </w:tcPr>
          <w:p w14:paraId="4C97C42B"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63.33</w:t>
            </w:r>
          </w:p>
        </w:tc>
        <w:tc>
          <w:tcPr>
            <w:tcW w:w="279" w:type="pct"/>
            <w:shd w:val="clear" w:color="auto" w:fill="auto"/>
            <w:vAlign w:val="center"/>
            <w:hideMark/>
          </w:tcPr>
          <w:p w14:paraId="754D95B6"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9.77</w:t>
            </w:r>
          </w:p>
        </w:tc>
        <w:tc>
          <w:tcPr>
            <w:tcW w:w="279" w:type="pct"/>
            <w:shd w:val="clear" w:color="auto" w:fill="auto"/>
            <w:vAlign w:val="center"/>
            <w:hideMark/>
          </w:tcPr>
          <w:p w14:paraId="3C755D21"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10.00</w:t>
            </w:r>
          </w:p>
        </w:tc>
        <w:tc>
          <w:tcPr>
            <w:tcW w:w="455" w:type="pct"/>
            <w:shd w:val="clear" w:color="auto" w:fill="auto"/>
            <w:vAlign w:val="center"/>
            <w:hideMark/>
          </w:tcPr>
          <w:p w14:paraId="7D82981F"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222.24</w:t>
            </w:r>
          </w:p>
        </w:tc>
        <w:tc>
          <w:tcPr>
            <w:tcW w:w="435" w:type="pct"/>
            <w:shd w:val="clear" w:color="auto" w:fill="auto"/>
            <w:vAlign w:val="center"/>
            <w:hideMark/>
          </w:tcPr>
          <w:p w14:paraId="1612D500" w14:textId="39D66DB9"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6C0F08">
              <w:rPr>
                <w:rFonts w:asciiTheme="minorHAnsi" w:hAnsiTheme="minorHAnsi" w:cstheme="minorHAnsi"/>
                <w:sz w:val="22"/>
                <w:szCs w:val="22"/>
                <w:lang w:val="en-IN" w:eastAsia="en-IN"/>
              </w:rPr>
              <w:t>240.73</w:t>
            </w:r>
          </w:p>
        </w:tc>
        <w:tc>
          <w:tcPr>
            <w:tcW w:w="440" w:type="pct"/>
            <w:shd w:val="clear" w:color="auto" w:fill="auto"/>
            <w:vAlign w:val="center"/>
            <w:hideMark/>
          </w:tcPr>
          <w:p w14:paraId="6B821EAA" w14:textId="097B39A6"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6C0F08">
              <w:rPr>
                <w:rFonts w:asciiTheme="minorHAnsi" w:hAnsiTheme="minorHAnsi" w:cstheme="minorHAnsi"/>
                <w:sz w:val="22"/>
                <w:szCs w:val="22"/>
                <w:lang w:val="en-IN" w:eastAsia="en-IN"/>
              </w:rPr>
              <w:t>58.85</w:t>
            </w:r>
          </w:p>
        </w:tc>
        <w:tc>
          <w:tcPr>
            <w:tcW w:w="1544" w:type="pct"/>
            <w:shd w:val="clear" w:color="auto" w:fill="auto"/>
            <w:vAlign w:val="center"/>
            <w:hideMark/>
          </w:tcPr>
          <w:p w14:paraId="15E75A33" w14:textId="1F8F7D45" w:rsidR="006C0F08" w:rsidRPr="006C0F08" w:rsidRDefault="006C0F08"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As per financials of the company, retention money is the amount, which is retain by the customer till the completion of the defect liability period (DLP). As per information shared by the company, a realization plan had been prepared by the company for retention money, which is based on DLP period. </w:t>
            </w:r>
          </w:p>
          <w:p w14:paraId="677C1D8F" w14:textId="6D819D9E" w:rsidR="006C0F08" w:rsidRPr="006C0F08" w:rsidRDefault="006C0F08"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As per the realization plan, Rs 63.33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 xml:space="preserve">. will be realized in FY24, Rs 9.77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 xml:space="preserve">. will be realized in FY25, 10.00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 xml:space="preserve">. will be there in FY 26 and beyond FY26 that 222.24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 xml:space="preserve"> will be outstanding Amount. The Realization Plan as provided by the company Management is shown in Table</w:t>
            </w:r>
            <w:r>
              <w:rPr>
                <w:rFonts w:asciiTheme="minorHAnsi" w:hAnsiTheme="minorHAnsi" w:cstheme="minorHAnsi"/>
                <w:color w:val="000000"/>
                <w:sz w:val="22"/>
                <w:szCs w:val="22"/>
                <w:lang w:val="en-IN" w:eastAsia="en-IN"/>
              </w:rPr>
              <w:t xml:space="preserve"> - 8</w:t>
            </w:r>
            <w:r w:rsidRPr="006C0F08">
              <w:rPr>
                <w:rFonts w:asciiTheme="minorHAnsi" w:hAnsiTheme="minorHAnsi" w:cstheme="minorHAnsi"/>
                <w:color w:val="000000"/>
                <w:sz w:val="22"/>
                <w:szCs w:val="22"/>
                <w:lang w:val="en-IN" w:eastAsia="en-IN"/>
              </w:rPr>
              <w:t xml:space="preserve"> of the report for reference.</w:t>
            </w:r>
          </w:p>
          <w:p w14:paraId="1F86D849" w14:textId="54643A80" w:rsidR="006C0F08" w:rsidRPr="006C0F08" w:rsidRDefault="006C0F08"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To calculate the present value of the future realizable amount, for first 3 years, we have considered 9% (Nifty 50 Returns (CAGR) in </w:t>
            </w:r>
            <w:r w:rsidRPr="006C0F08">
              <w:rPr>
                <w:rFonts w:asciiTheme="minorHAnsi" w:hAnsiTheme="minorHAnsi" w:cstheme="minorHAnsi"/>
                <w:color w:val="000000"/>
                <w:sz w:val="22"/>
                <w:szCs w:val="22"/>
                <w:lang w:val="en-IN" w:eastAsia="en-IN"/>
              </w:rPr>
              <w:lastRenderedPageBreak/>
              <w:t xml:space="preserve">the Last 15 Years) discount rate. For the outstanding amount after FY26, as management is not sure that when this amount will be recovered. Hence, we have given a separate discount on this amount which is 75% of outstanding amount after FY26.  Thus, the fair market value will be 240.73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w:t>
            </w:r>
          </w:p>
          <w:p w14:paraId="79DF4C67" w14:textId="4D73BA8D" w:rsidR="006C0F08" w:rsidRPr="007B7366" w:rsidRDefault="006C0F08"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For liquidation, we have only considered the amount of </w:t>
            </w:r>
            <w:r w:rsidR="00C4331F">
              <w:rPr>
                <w:rFonts w:asciiTheme="minorHAnsi" w:hAnsiTheme="minorHAnsi" w:cstheme="minorHAnsi"/>
                <w:color w:val="000000"/>
                <w:sz w:val="22"/>
                <w:szCs w:val="22"/>
                <w:lang w:val="en-IN" w:eastAsia="en-IN"/>
              </w:rPr>
              <w:t>contract assets – retention money,</w:t>
            </w:r>
            <w:r w:rsidRPr="006C0F08">
              <w:rPr>
                <w:rFonts w:asciiTheme="minorHAnsi" w:hAnsiTheme="minorHAnsi" w:cstheme="minorHAnsi"/>
                <w:color w:val="000000"/>
                <w:sz w:val="22"/>
                <w:szCs w:val="22"/>
                <w:lang w:val="en-IN" w:eastAsia="en-IN"/>
              </w:rPr>
              <w:t xml:space="preserve"> for which the company has the realization plan (except outstanding amount after FY26, as company don’t have recoverability plan for this). Here, the effect of ageing, duration of the contract, litigation, dispute between parties </w:t>
            </w:r>
            <w:r w:rsidR="00C4331F" w:rsidRPr="006C0F08">
              <w:rPr>
                <w:rFonts w:asciiTheme="minorHAnsi" w:hAnsiTheme="minorHAnsi" w:cstheme="minorHAnsi"/>
                <w:color w:val="000000"/>
                <w:sz w:val="22"/>
                <w:szCs w:val="22"/>
                <w:lang w:val="en-IN" w:eastAsia="en-IN"/>
              </w:rPr>
              <w:t>is</w:t>
            </w:r>
            <w:r w:rsidRPr="006C0F08">
              <w:rPr>
                <w:rFonts w:asciiTheme="minorHAnsi" w:hAnsiTheme="minorHAnsi" w:cstheme="minorHAnsi"/>
                <w:color w:val="000000"/>
                <w:sz w:val="22"/>
                <w:szCs w:val="22"/>
                <w:lang w:val="en-IN" w:eastAsia="en-IN"/>
              </w:rPr>
              <w:t xml:space="preserve"> material, thus we have considered annually expected realization as 75%, 65% and 50% of the expected realized value in FY24, FY25 and FY26 respectively, therefore, the liquidation value would be 58.85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w:t>
            </w:r>
          </w:p>
        </w:tc>
      </w:tr>
      <w:tr w:rsidR="006F1C10" w:rsidRPr="007B7366" w14:paraId="6DD05714" w14:textId="77777777" w:rsidTr="00B94297">
        <w:trPr>
          <w:trHeight w:val="288"/>
        </w:trPr>
        <w:tc>
          <w:tcPr>
            <w:tcW w:w="190" w:type="pct"/>
            <w:shd w:val="clear" w:color="auto" w:fill="9CC2E5" w:themeFill="accent1" w:themeFillTint="99"/>
            <w:vAlign w:val="bottom"/>
            <w:hideMark/>
          </w:tcPr>
          <w:p w14:paraId="68D54D60" w14:textId="77777777" w:rsidR="006C0F08" w:rsidRPr="007B7366" w:rsidRDefault="006C0F08" w:rsidP="006C0F08">
            <w:pPr>
              <w:spacing w:after="0" w:line="240" w:lineRule="auto"/>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 </w:t>
            </w:r>
          </w:p>
        </w:tc>
        <w:tc>
          <w:tcPr>
            <w:tcW w:w="628" w:type="pct"/>
            <w:shd w:val="clear" w:color="auto" w:fill="9CC2E5" w:themeFill="accent1" w:themeFillTint="99"/>
            <w:vAlign w:val="bottom"/>
            <w:hideMark/>
          </w:tcPr>
          <w:p w14:paraId="5A063A22" w14:textId="77777777" w:rsidR="006C0F08" w:rsidRPr="007B7366" w:rsidRDefault="006C0F08" w:rsidP="006C0F08">
            <w:pPr>
              <w:spacing w:after="0" w:line="240" w:lineRule="auto"/>
              <w:jc w:val="right"/>
              <w:rPr>
                <w:rFonts w:asciiTheme="minorHAnsi" w:hAnsiTheme="minorHAnsi" w:cstheme="minorHAnsi"/>
                <w:b/>
                <w:bCs/>
                <w:i/>
                <w:iCs/>
                <w:color w:val="000000"/>
                <w:sz w:val="22"/>
                <w:szCs w:val="22"/>
                <w:lang w:val="en-IN" w:eastAsia="en-IN"/>
              </w:rPr>
            </w:pPr>
            <w:r w:rsidRPr="007B7366">
              <w:rPr>
                <w:rFonts w:asciiTheme="minorHAnsi" w:hAnsiTheme="minorHAnsi" w:cstheme="minorHAnsi"/>
                <w:b/>
                <w:bCs/>
                <w:i/>
                <w:iCs/>
                <w:color w:val="000000"/>
                <w:sz w:val="22"/>
                <w:szCs w:val="22"/>
                <w:lang w:val="en-IN" w:eastAsia="en-IN"/>
              </w:rPr>
              <w:t>TOTAL:</w:t>
            </w:r>
          </w:p>
        </w:tc>
        <w:tc>
          <w:tcPr>
            <w:tcW w:w="471" w:type="pct"/>
            <w:shd w:val="clear" w:color="auto" w:fill="9CC2E5" w:themeFill="accent1" w:themeFillTint="99"/>
            <w:noWrap/>
            <w:vAlign w:val="bottom"/>
            <w:hideMark/>
          </w:tcPr>
          <w:p w14:paraId="3BF11786"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305.35</w:t>
            </w:r>
          </w:p>
        </w:tc>
        <w:tc>
          <w:tcPr>
            <w:tcW w:w="279" w:type="pct"/>
            <w:shd w:val="clear" w:color="auto" w:fill="9CC2E5" w:themeFill="accent1" w:themeFillTint="99"/>
            <w:noWrap/>
            <w:vAlign w:val="bottom"/>
            <w:hideMark/>
          </w:tcPr>
          <w:p w14:paraId="2B203C1C"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63.33</w:t>
            </w:r>
          </w:p>
        </w:tc>
        <w:tc>
          <w:tcPr>
            <w:tcW w:w="279" w:type="pct"/>
            <w:shd w:val="clear" w:color="auto" w:fill="9CC2E5" w:themeFill="accent1" w:themeFillTint="99"/>
            <w:noWrap/>
            <w:vAlign w:val="bottom"/>
            <w:hideMark/>
          </w:tcPr>
          <w:p w14:paraId="0EAEBC24"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9.77</w:t>
            </w:r>
          </w:p>
        </w:tc>
        <w:tc>
          <w:tcPr>
            <w:tcW w:w="279" w:type="pct"/>
            <w:shd w:val="clear" w:color="auto" w:fill="9CC2E5" w:themeFill="accent1" w:themeFillTint="99"/>
            <w:noWrap/>
            <w:vAlign w:val="bottom"/>
            <w:hideMark/>
          </w:tcPr>
          <w:p w14:paraId="60746CDF"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10.00</w:t>
            </w:r>
          </w:p>
        </w:tc>
        <w:tc>
          <w:tcPr>
            <w:tcW w:w="455" w:type="pct"/>
            <w:shd w:val="clear" w:color="auto" w:fill="9CC2E5" w:themeFill="accent1" w:themeFillTint="99"/>
            <w:noWrap/>
            <w:vAlign w:val="bottom"/>
            <w:hideMark/>
          </w:tcPr>
          <w:p w14:paraId="6D817EE6"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222.24</w:t>
            </w:r>
          </w:p>
        </w:tc>
        <w:tc>
          <w:tcPr>
            <w:tcW w:w="435" w:type="pct"/>
            <w:shd w:val="clear" w:color="auto" w:fill="9CC2E5" w:themeFill="accent1" w:themeFillTint="99"/>
            <w:noWrap/>
            <w:vAlign w:val="bottom"/>
            <w:hideMark/>
          </w:tcPr>
          <w:p w14:paraId="1BEE403B" w14:textId="6CDD5D4F"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6C0F08">
              <w:rPr>
                <w:rFonts w:asciiTheme="minorHAnsi" w:hAnsiTheme="minorHAnsi" w:cstheme="minorHAnsi"/>
                <w:b/>
                <w:bCs/>
                <w:color w:val="000000"/>
                <w:sz w:val="22"/>
                <w:szCs w:val="22"/>
                <w:lang w:val="en-IN" w:eastAsia="en-IN"/>
              </w:rPr>
              <w:t>240.73</w:t>
            </w:r>
          </w:p>
        </w:tc>
        <w:tc>
          <w:tcPr>
            <w:tcW w:w="440" w:type="pct"/>
            <w:shd w:val="clear" w:color="auto" w:fill="9CC2E5" w:themeFill="accent1" w:themeFillTint="99"/>
            <w:noWrap/>
            <w:vAlign w:val="bottom"/>
            <w:hideMark/>
          </w:tcPr>
          <w:p w14:paraId="1E22E8E2" w14:textId="687F6B91"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6C0F08">
              <w:rPr>
                <w:rFonts w:asciiTheme="minorHAnsi" w:hAnsiTheme="minorHAnsi" w:cstheme="minorHAnsi"/>
                <w:b/>
                <w:bCs/>
                <w:color w:val="000000"/>
                <w:sz w:val="22"/>
                <w:szCs w:val="22"/>
                <w:lang w:val="en-IN" w:eastAsia="en-IN"/>
              </w:rPr>
              <w:t>58.85</w:t>
            </w:r>
          </w:p>
        </w:tc>
        <w:tc>
          <w:tcPr>
            <w:tcW w:w="1544" w:type="pct"/>
            <w:shd w:val="clear" w:color="auto" w:fill="9CC2E5" w:themeFill="accent1" w:themeFillTint="99"/>
            <w:vAlign w:val="bottom"/>
            <w:hideMark/>
          </w:tcPr>
          <w:p w14:paraId="3C4CEA96" w14:textId="77777777" w:rsidR="006C0F08" w:rsidRPr="007B7366" w:rsidRDefault="006C0F08" w:rsidP="006C0F08">
            <w:pPr>
              <w:spacing w:after="0" w:line="240" w:lineRule="auto"/>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 </w:t>
            </w:r>
          </w:p>
        </w:tc>
      </w:tr>
      <w:tr w:rsidR="007B7366" w:rsidRPr="007B7366" w14:paraId="3F503985" w14:textId="77777777" w:rsidTr="006F1C10">
        <w:trPr>
          <w:trHeight w:val="288"/>
        </w:trPr>
        <w:tc>
          <w:tcPr>
            <w:tcW w:w="5000" w:type="pct"/>
            <w:gridSpan w:val="10"/>
            <w:shd w:val="clear" w:color="000000" w:fill="1F497D"/>
            <w:vAlign w:val="bottom"/>
            <w:hideMark/>
          </w:tcPr>
          <w:p w14:paraId="6CA98B41" w14:textId="779FC34A" w:rsidR="007B7366" w:rsidRPr="007B7366" w:rsidRDefault="00215E3D" w:rsidP="007B7366">
            <w:pPr>
              <w:spacing w:after="0" w:line="240" w:lineRule="auto"/>
              <w:rPr>
                <w:rFonts w:asciiTheme="minorHAnsi" w:hAnsiTheme="minorHAnsi" w:cstheme="minorHAnsi"/>
                <w:b/>
                <w:bCs/>
                <w:i/>
                <w:iCs/>
                <w:color w:val="FFFFFF"/>
                <w:sz w:val="22"/>
                <w:szCs w:val="22"/>
                <w:lang w:val="en-IN" w:eastAsia="en-IN"/>
              </w:rPr>
            </w:pPr>
            <w:r>
              <w:br w:type="page"/>
            </w:r>
            <w:r w:rsidR="007B7366" w:rsidRPr="007B7366">
              <w:rPr>
                <w:rFonts w:asciiTheme="minorHAnsi" w:hAnsiTheme="minorHAnsi" w:cstheme="minorHAnsi"/>
                <w:b/>
                <w:bCs/>
                <w:i/>
                <w:iCs/>
                <w:color w:val="FFFFFF"/>
                <w:sz w:val="22"/>
                <w:szCs w:val="22"/>
                <w:lang w:val="en-IN" w:eastAsia="en-IN"/>
              </w:rPr>
              <w:t xml:space="preserve">REMARKS &amp; </w:t>
            </w:r>
            <w:r w:rsidRPr="007B7366">
              <w:rPr>
                <w:rFonts w:asciiTheme="minorHAnsi" w:hAnsiTheme="minorHAnsi" w:cstheme="minorHAnsi"/>
                <w:b/>
                <w:bCs/>
                <w:i/>
                <w:iCs/>
                <w:color w:val="FFFFFF"/>
                <w:sz w:val="22"/>
                <w:szCs w:val="22"/>
                <w:lang w:val="en-IN" w:eastAsia="en-IN"/>
              </w:rPr>
              <w:t>NOTES: -</w:t>
            </w:r>
          </w:p>
        </w:tc>
      </w:tr>
      <w:tr w:rsidR="007B7366" w:rsidRPr="007B7366" w14:paraId="499246A7" w14:textId="77777777" w:rsidTr="006F1C10">
        <w:trPr>
          <w:trHeight w:val="1860"/>
        </w:trPr>
        <w:tc>
          <w:tcPr>
            <w:tcW w:w="5000" w:type="pct"/>
            <w:gridSpan w:val="10"/>
            <w:shd w:val="clear" w:color="auto" w:fill="auto"/>
            <w:hideMark/>
          </w:tcPr>
          <w:p w14:paraId="5B6434F3" w14:textId="77777777" w:rsidR="009C7843" w:rsidRDefault="009C7843" w:rsidP="009C7843">
            <w:pPr>
              <w:pStyle w:val="ListParagraph"/>
              <w:numPr>
                <w:ilvl w:val="0"/>
                <w:numId w:val="77"/>
              </w:numPr>
              <w:spacing w:before="240"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lastRenderedPageBreak/>
              <w:t>Assessment is done based on the details which the lender provided to us on our queries.</w:t>
            </w:r>
          </w:p>
          <w:p w14:paraId="2E5033BB" w14:textId="77777777" w:rsidR="009C7843" w:rsidRPr="00B16978" w:rsidRDefault="009C7843" w:rsidP="009C7843">
            <w:pPr>
              <w:pStyle w:val="ListParagraph"/>
              <w:numPr>
                <w:ilvl w:val="0"/>
                <w:numId w:val="77"/>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No list of counter-parties is provided by the lender. Status &amp; Outstanding amount are provided by the lenders.</w:t>
            </w:r>
          </w:p>
          <w:p w14:paraId="55DD6486" w14:textId="77777777" w:rsidR="009C7843" w:rsidRDefault="009C7843" w:rsidP="009C7843">
            <w:pPr>
              <w:pStyle w:val="ListParagraph"/>
              <w:numPr>
                <w:ilvl w:val="0"/>
                <w:numId w:val="77"/>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29664F7C" w14:textId="4E4A84AE" w:rsidR="009C7843" w:rsidRDefault="009C7843" w:rsidP="009C7843">
            <w:pPr>
              <w:pStyle w:val="ListParagraph"/>
              <w:numPr>
                <w:ilvl w:val="0"/>
                <w:numId w:val="77"/>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We have relied upon the realization plan provided by company for the valuation of Contract Assets - Retention Money.</w:t>
            </w:r>
          </w:p>
          <w:p w14:paraId="1AFABADB" w14:textId="77777777" w:rsidR="009C7843" w:rsidRDefault="009C7843" w:rsidP="009C7843">
            <w:pPr>
              <w:pStyle w:val="ListParagraph"/>
              <w:numPr>
                <w:ilvl w:val="0"/>
                <w:numId w:val="77"/>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03BB755E" w14:textId="038EDE81" w:rsidR="007B7366" w:rsidRPr="009C7843" w:rsidRDefault="009C7843" w:rsidP="009C7843">
            <w:pPr>
              <w:pStyle w:val="ListParagraph"/>
              <w:numPr>
                <w:ilvl w:val="0"/>
                <w:numId w:val="77"/>
              </w:numPr>
              <w:spacing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153AB3ED" w14:textId="77777777" w:rsidR="007B7366" w:rsidRDefault="007B7366" w:rsidP="007B7366">
      <w:pPr>
        <w:ind w:left="-284"/>
        <w:rPr>
          <w:rFonts w:ascii="Arial" w:hAnsi="Arial" w:cs="Arial"/>
          <w:b/>
          <w:bCs/>
          <w:sz w:val="22"/>
          <w:szCs w:val="22"/>
        </w:rPr>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118"/>
        <w:gridCol w:w="4394"/>
        <w:gridCol w:w="1418"/>
        <w:gridCol w:w="992"/>
        <w:gridCol w:w="992"/>
        <w:gridCol w:w="851"/>
        <w:gridCol w:w="992"/>
      </w:tblGrid>
      <w:tr w:rsidR="007B7366" w:rsidRPr="007B7366" w14:paraId="3616EF50" w14:textId="77777777" w:rsidTr="009C7843">
        <w:trPr>
          <w:trHeight w:val="343"/>
        </w:trPr>
        <w:tc>
          <w:tcPr>
            <w:tcW w:w="14175" w:type="dxa"/>
            <w:gridSpan w:val="8"/>
            <w:shd w:val="clear" w:color="auto" w:fill="9CC2E5" w:themeFill="accent1" w:themeFillTint="99"/>
            <w:noWrap/>
            <w:hideMark/>
          </w:tcPr>
          <w:p w14:paraId="17ABD4FF" w14:textId="39A8CBD1" w:rsidR="007B7366" w:rsidRPr="007B7366" w:rsidRDefault="006C0F08" w:rsidP="009C7843">
            <w:pPr>
              <w:spacing w:after="0" w:line="240" w:lineRule="auto"/>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Table – 8 </w:t>
            </w:r>
            <w:r w:rsidR="007B7366" w:rsidRPr="007B7366">
              <w:rPr>
                <w:rFonts w:asciiTheme="minorHAnsi" w:hAnsiTheme="minorHAnsi" w:cstheme="minorHAnsi"/>
                <w:b/>
                <w:bCs/>
                <w:sz w:val="22"/>
                <w:szCs w:val="22"/>
                <w:lang w:val="en-IN" w:eastAsia="en-IN"/>
              </w:rPr>
              <w:t xml:space="preserve">Schedule of </w:t>
            </w:r>
            <w:r w:rsidR="009C7843" w:rsidRPr="009C7843">
              <w:rPr>
                <w:rFonts w:asciiTheme="minorHAnsi" w:hAnsiTheme="minorHAnsi" w:cstheme="minorHAnsi"/>
                <w:b/>
                <w:bCs/>
                <w:sz w:val="22"/>
                <w:szCs w:val="22"/>
                <w:lang w:val="en-IN" w:eastAsia="en-IN"/>
              </w:rPr>
              <w:t>Retention Money</w:t>
            </w:r>
          </w:p>
        </w:tc>
      </w:tr>
      <w:tr w:rsidR="007B7366" w:rsidRPr="007B7366" w14:paraId="17E4DBB4" w14:textId="77777777" w:rsidTr="009C7843">
        <w:trPr>
          <w:trHeight w:val="377"/>
        </w:trPr>
        <w:tc>
          <w:tcPr>
            <w:tcW w:w="1418" w:type="dxa"/>
            <w:vMerge w:val="restart"/>
            <w:shd w:val="clear" w:color="000000" w:fill="002060"/>
            <w:vAlign w:val="center"/>
            <w:hideMark/>
          </w:tcPr>
          <w:p w14:paraId="28E79E24" w14:textId="77777777" w:rsidR="007B7366" w:rsidRPr="007B7366" w:rsidRDefault="007B7366" w:rsidP="009C7843">
            <w:pPr>
              <w:spacing w:after="0" w:line="36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Sector</w:t>
            </w:r>
          </w:p>
        </w:tc>
        <w:tc>
          <w:tcPr>
            <w:tcW w:w="3118" w:type="dxa"/>
            <w:vMerge w:val="restart"/>
            <w:shd w:val="clear" w:color="000000" w:fill="002060"/>
            <w:vAlign w:val="center"/>
            <w:hideMark/>
          </w:tcPr>
          <w:p w14:paraId="58AA88E5" w14:textId="77777777" w:rsidR="007B7366" w:rsidRPr="007B7366" w:rsidRDefault="007B7366" w:rsidP="009C7843">
            <w:pPr>
              <w:spacing w:after="0" w:line="36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Project</w:t>
            </w:r>
          </w:p>
        </w:tc>
        <w:tc>
          <w:tcPr>
            <w:tcW w:w="4394" w:type="dxa"/>
            <w:vMerge w:val="restart"/>
            <w:shd w:val="clear" w:color="000000" w:fill="002060"/>
            <w:vAlign w:val="center"/>
            <w:hideMark/>
          </w:tcPr>
          <w:p w14:paraId="21528D6A"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Name of Customer</w:t>
            </w:r>
          </w:p>
        </w:tc>
        <w:tc>
          <w:tcPr>
            <w:tcW w:w="1418" w:type="dxa"/>
            <w:vMerge w:val="restart"/>
            <w:shd w:val="clear" w:color="000000" w:fill="002060"/>
            <w:vAlign w:val="center"/>
            <w:hideMark/>
          </w:tcPr>
          <w:p w14:paraId="7707D546"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Net RM</w:t>
            </w:r>
          </w:p>
        </w:tc>
        <w:tc>
          <w:tcPr>
            <w:tcW w:w="3827" w:type="dxa"/>
            <w:gridSpan w:val="4"/>
            <w:shd w:val="clear" w:color="000000" w:fill="002060"/>
            <w:vAlign w:val="center"/>
            <w:hideMark/>
          </w:tcPr>
          <w:p w14:paraId="028DE05C"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 xml:space="preserve"> Retention Money realization </w:t>
            </w:r>
          </w:p>
        </w:tc>
      </w:tr>
      <w:tr w:rsidR="007B7366" w:rsidRPr="007B7366" w14:paraId="2ADE9BAD" w14:textId="77777777" w:rsidTr="009C7843">
        <w:trPr>
          <w:trHeight w:val="269"/>
        </w:trPr>
        <w:tc>
          <w:tcPr>
            <w:tcW w:w="1418" w:type="dxa"/>
            <w:vMerge/>
            <w:vAlign w:val="center"/>
            <w:hideMark/>
          </w:tcPr>
          <w:p w14:paraId="41CD374C" w14:textId="77777777" w:rsidR="007B7366" w:rsidRPr="007B7366" w:rsidRDefault="007B7366" w:rsidP="009C7843">
            <w:pPr>
              <w:spacing w:after="0" w:line="360" w:lineRule="auto"/>
              <w:rPr>
                <w:rFonts w:asciiTheme="minorHAnsi" w:hAnsiTheme="minorHAnsi" w:cstheme="minorHAnsi"/>
                <w:b/>
                <w:bCs/>
                <w:color w:val="FFFFFF"/>
                <w:sz w:val="22"/>
                <w:szCs w:val="22"/>
                <w:lang w:val="en-IN" w:eastAsia="en-IN"/>
              </w:rPr>
            </w:pPr>
          </w:p>
        </w:tc>
        <w:tc>
          <w:tcPr>
            <w:tcW w:w="3118" w:type="dxa"/>
            <w:vMerge/>
            <w:vAlign w:val="center"/>
            <w:hideMark/>
          </w:tcPr>
          <w:p w14:paraId="78CF4436" w14:textId="77777777" w:rsidR="007B7366" w:rsidRPr="007B7366" w:rsidRDefault="007B7366" w:rsidP="009C7843">
            <w:pPr>
              <w:spacing w:after="0" w:line="360" w:lineRule="auto"/>
              <w:rPr>
                <w:rFonts w:asciiTheme="minorHAnsi" w:hAnsiTheme="minorHAnsi" w:cstheme="minorHAnsi"/>
                <w:b/>
                <w:bCs/>
                <w:color w:val="FFFFFF"/>
                <w:sz w:val="22"/>
                <w:szCs w:val="22"/>
                <w:lang w:val="en-IN" w:eastAsia="en-IN"/>
              </w:rPr>
            </w:pPr>
          </w:p>
        </w:tc>
        <w:tc>
          <w:tcPr>
            <w:tcW w:w="4394" w:type="dxa"/>
            <w:vMerge/>
            <w:vAlign w:val="center"/>
            <w:hideMark/>
          </w:tcPr>
          <w:p w14:paraId="4278B125" w14:textId="77777777" w:rsidR="007B7366" w:rsidRPr="007B7366" w:rsidRDefault="007B7366" w:rsidP="009C7843">
            <w:pPr>
              <w:spacing w:after="0" w:line="240" w:lineRule="auto"/>
              <w:rPr>
                <w:rFonts w:asciiTheme="minorHAnsi" w:hAnsiTheme="minorHAnsi" w:cstheme="minorHAnsi"/>
                <w:b/>
                <w:bCs/>
                <w:color w:val="FFFFFF"/>
                <w:sz w:val="22"/>
                <w:szCs w:val="22"/>
                <w:lang w:val="en-IN" w:eastAsia="en-IN"/>
              </w:rPr>
            </w:pPr>
          </w:p>
        </w:tc>
        <w:tc>
          <w:tcPr>
            <w:tcW w:w="1418" w:type="dxa"/>
            <w:vMerge/>
            <w:vAlign w:val="center"/>
            <w:hideMark/>
          </w:tcPr>
          <w:p w14:paraId="2B30B714" w14:textId="77777777" w:rsidR="007B7366" w:rsidRPr="007B7366" w:rsidRDefault="007B7366" w:rsidP="009C7843">
            <w:pPr>
              <w:spacing w:after="0" w:line="240" w:lineRule="auto"/>
              <w:rPr>
                <w:rFonts w:asciiTheme="minorHAnsi" w:hAnsiTheme="minorHAnsi" w:cstheme="minorHAnsi"/>
                <w:b/>
                <w:bCs/>
                <w:color w:val="FFFFFF"/>
                <w:sz w:val="22"/>
                <w:szCs w:val="22"/>
                <w:lang w:val="en-IN" w:eastAsia="en-IN"/>
              </w:rPr>
            </w:pPr>
          </w:p>
        </w:tc>
        <w:tc>
          <w:tcPr>
            <w:tcW w:w="992" w:type="dxa"/>
            <w:shd w:val="clear" w:color="000000" w:fill="002060"/>
            <w:vAlign w:val="center"/>
            <w:hideMark/>
          </w:tcPr>
          <w:p w14:paraId="06EC3D8E"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 xml:space="preserve"> FY24 </w:t>
            </w:r>
          </w:p>
        </w:tc>
        <w:tc>
          <w:tcPr>
            <w:tcW w:w="992" w:type="dxa"/>
            <w:shd w:val="clear" w:color="000000" w:fill="002060"/>
            <w:vAlign w:val="center"/>
            <w:hideMark/>
          </w:tcPr>
          <w:p w14:paraId="30022869"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 xml:space="preserve"> FY25 </w:t>
            </w:r>
          </w:p>
        </w:tc>
        <w:tc>
          <w:tcPr>
            <w:tcW w:w="851" w:type="dxa"/>
            <w:shd w:val="clear" w:color="000000" w:fill="002060"/>
            <w:vAlign w:val="center"/>
            <w:hideMark/>
          </w:tcPr>
          <w:p w14:paraId="5DD503FB"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 xml:space="preserve"> FY26 </w:t>
            </w:r>
          </w:p>
        </w:tc>
        <w:tc>
          <w:tcPr>
            <w:tcW w:w="992" w:type="dxa"/>
            <w:shd w:val="clear" w:color="000000" w:fill="002060"/>
            <w:vAlign w:val="center"/>
            <w:hideMark/>
          </w:tcPr>
          <w:p w14:paraId="5006AB18" w14:textId="114BF171" w:rsidR="007B7366" w:rsidRPr="007B7366" w:rsidRDefault="009C7843" w:rsidP="009C7843">
            <w:pPr>
              <w:spacing w:after="0" w:line="240" w:lineRule="auto"/>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Beyond</w:t>
            </w:r>
            <w:r w:rsidR="007B7366" w:rsidRPr="007B7366">
              <w:rPr>
                <w:rFonts w:asciiTheme="minorHAnsi" w:hAnsiTheme="minorHAnsi" w:cstheme="minorHAnsi"/>
                <w:b/>
                <w:bCs/>
                <w:color w:val="FFFFFF"/>
                <w:sz w:val="22"/>
                <w:szCs w:val="22"/>
                <w:lang w:val="en-IN" w:eastAsia="en-IN"/>
              </w:rPr>
              <w:t xml:space="preserve"> FY26 </w:t>
            </w:r>
          </w:p>
        </w:tc>
      </w:tr>
      <w:tr w:rsidR="007B7366" w:rsidRPr="007B7366" w14:paraId="757549B9" w14:textId="77777777" w:rsidTr="009C7843">
        <w:trPr>
          <w:trHeight w:val="480"/>
        </w:trPr>
        <w:tc>
          <w:tcPr>
            <w:tcW w:w="1418" w:type="dxa"/>
            <w:shd w:val="clear" w:color="auto" w:fill="auto"/>
            <w:vAlign w:val="center"/>
            <w:hideMark/>
          </w:tcPr>
          <w:p w14:paraId="0B2A982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Ports</w:t>
            </w:r>
          </w:p>
        </w:tc>
        <w:tc>
          <w:tcPr>
            <w:tcW w:w="3118" w:type="dxa"/>
            <w:shd w:val="clear" w:color="auto" w:fill="auto"/>
            <w:vAlign w:val="center"/>
            <w:hideMark/>
          </w:tcPr>
          <w:p w14:paraId="7C1C1A7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Ports</w:t>
            </w:r>
          </w:p>
        </w:tc>
        <w:tc>
          <w:tcPr>
            <w:tcW w:w="4394" w:type="dxa"/>
            <w:shd w:val="clear" w:color="auto" w:fill="auto"/>
            <w:vAlign w:val="center"/>
            <w:hideMark/>
          </w:tcPr>
          <w:p w14:paraId="5D30ECB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Dighi Port Ltd</w:t>
            </w:r>
          </w:p>
        </w:tc>
        <w:tc>
          <w:tcPr>
            <w:tcW w:w="1418" w:type="dxa"/>
            <w:shd w:val="clear" w:color="auto" w:fill="auto"/>
            <w:noWrap/>
            <w:vAlign w:val="center"/>
            <w:hideMark/>
          </w:tcPr>
          <w:p w14:paraId="38F661C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9.93</w:t>
            </w:r>
          </w:p>
        </w:tc>
        <w:tc>
          <w:tcPr>
            <w:tcW w:w="992" w:type="dxa"/>
            <w:shd w:val="clear" w:color="auto" w:fill="auto"/>
            <w:noWrap/>
            <w:vAlign w:val="center"/>
            <w:hideMark/>
          </w:tcPr>
          <w:p w14:paraId="5F11F0B3" w14:textId="5D82515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E4BE1F6" w14:textId="6B77D9F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27378A">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0287987" w14:textId="6FF0A9C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27378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BCAFDB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9.93</w:t>
            </w:r>
          </w:p>
        </w:tc>
      </w:tr>
      <w:tr w:rsidR="007B7366" w:rsidRPr="007B7366" w14:paraId="1A397F54" w14:textId="77777777" w:rsidTr="009C7843">
        <w:trPr>
          <w:trHeight w:val="480"/>
        </w:trPr>
        <w:tc>
          <w:tcPr>
            <w:tcW w:w="1418" w:type="dxa"/>
            <w:shd w:val="clear" w:color="auto" w:fill="auto"/>
            <w:noWrap/>
            <w:vAlign w:val="center"/>
            <w:hideMark/>
          </w:tcPr>
          <w:p w14:paraId="443BD76A" w14:textId="47BC9AAC"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46C3E17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GVMC</w:t>
            </w:r>
          </w:p>
        </w:tc>
        <w:tc>
          <w:tcPr>
            <w:tcW w:w="4394" w:type="dxa"/>
            <w:shd w:val="clear" w:color="auto" w:fill="auto"/>
            <w:vAlign w:val="center"/>
            <w:hideMark/>
          </w:tcPr>
          <w:p w14:paraId="63AD518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GVMC</w:t>
            </w:r>
          </w:p>
        </w:tc>
        <w:tc>
          <w:tcPr>
            <w:tcW w:w="1418" w:type="dxa"/>
            <w:shd w:val="clear" w:color="auto" w:fill="auto"/>
            <w:noWrap/>
            <w:vAlign w:val="center"/>
            <w:hideMark/>
          </w:tcPr>
          <w:p w14:paraId="0B1E2DF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3.14</w:t>
            </w:r>
          </w:p>
        </w:tc>
        <w:tc>
          <w:tcPr>
            <w:tcW w:w="992" w:type="dxa"/>
            <w:shd w:val="clear" w:color="auto" w:fill="auto"/>
            <w:noWrap/>
            <w:vAlign w:val="center"/>
            <w:hideMark/>
          </w:tcPr>
          <w:p w14:paraId="1FD743B7" w14:textId="330F080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04D802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3.14</w:t>
            </w:r>
          </w:p>
        </w:tc>
        <w:tc>
          <w:tcPr>
            <w:tcW w:w="851" w:type="dxa"/>
            <w:shd w:val="clear" w:color="auto" w:fill="auto"/>
            <w:noWrap/>
            <w:vAlign w:val="center"/>
            <w:hideMark/>
          </w:tcPr>
          <w:p w14:paraId="583AF6C4" w14:textId="7EADE5D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919B4C9" w14:textId="7056A1D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1C0D1CFC" w14:textId="77777777" w:rsidTr="009C7843">
        <w:trPr>
          <w:trHeight w:val="480"/>
        </w:trPr>
        <w:tc>
          <w:tcPr>
            <w:tcW w:w="1418" w:type="dxa"/>
            <w:shd w:val="clear" w:color="auto" w:fill="auto"/>
            <w:noWrap/>
            <w:vAlign w:val="center"/>
            <w:hideMark/>
          </w:tcPr>
          <w:p w14:paraId="2AD67A1B" w14:textId="2986818B"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0117275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Polavaram</w:t>
            </w:r>
          </w:p>
        </w:tc>
        <w:tc>
          <w:tcPr>
            <w:tcW w:w="4394" w:type="dxa"/>
            <w:shd w:val="clear" w:color="auto" w:fill="auto"/>
            <w:vAlign w:val="center"/>
            <w:hideMark/>
          </w:tcPr>
          <w:p w14:paraId="704C092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NCC JV</w:t>
            </w:r>
          </w:p>
        </w:tc>
        <w:tc>
          <w:tcPr>
            <w:tcW w:w="1418" w:type="dxa"/>
            <w:shd w:val="clear" w:color="auto" w:fill="auto"/>
            <w:noWrap/>
            <w:vAlign w:val="center"/>
            <w:hideMark/>
          </w:tcPr>
          <w:p w14:paraId="3008A00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0.57</w:t>
            </w:r>
          </w:p>
        </w:tc>
        <w:tc>
          <w:tcPr>
            <w:tcW w:w="992" w:type="dxa"/>
            <w:shd w:val="clear" w:color="auto" w:fill="auto"/>
            <w:noWrap/>
            <w:vAlign w:val="center"/>
            <w:hideMark/>
          </w:tcPr>
          <w:p w14:paraId="55F0C141" w14:textId="62B4C8A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032ACB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0.57</w:t>
            </w:r>
          </w:p>
        </w:tc>
        <w:tc>
          <w:tcPr>
            <w:tcW w:w="851" w:type="dxa"/>
            <w:shd w:val="clear" w:color="auto" w:fill="auto"/>
            <w:noWrap/>
            <w:vAlign w:val="center"/>
            <w:hideMark/>
          </w:tcPr>
          <w:p w14:paraId="03198523" w14:textId="468BE5B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5154538" w14:textId="7FF855E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693756C3" w14:textId="77777777" w:rsidTr="009C7843">
        <w:trPr>
          <w:trHeight w:val="480"/>
        </w:trPr>
        <w:tc>
          <w:tcPr>
            <w:tcW w:w="1418" w:type="dxa"/>
            <w:shd w:val="clear" w:color="auto" w:fill="auto"/>
            <w:noWrap/>
            <w:vAlign w:val="center"/>
            <w:hideMark/>
          </w:tcPr>
          <w:p w14:paraId="3E1DBD63" w14:textId="282468CC"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15F7655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Bhupathipalem</w:t>
            </w:r>
            <w:proofErr w:type="spellEnd"/>
          </w:p>
        </w:tc>
        <w:tc>
          <w:tcPr>
            <w:tcW w:w="4394" w:type="dxa"/>
            <w:shd w:val="clear" w:color="auto" w:fill="auto"/>
            <w:vAlign w:val="center"/>
            <w:hideMark/>
          </w:tcPr>
          <w:p w14:paraId="4EF822E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 &amp; CAD AP</w:t>
            </w:r>
          </w:p>
        </w:tc>
        <w:tc>
          <w:tcPr>
            <w:tcW w:w="1418" w:type="dxa"/>
            <w:shd w:val="clear" w:color="auto" w:fill="auto"/>
            <w:noWrap/>
            <w:vAlign w:val="center"/>
            <w:hideMark/>
          </w:tcPr>
          <w:p w14:paraId="205F153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-2.09</w:t>
            </w:r>
          </w:p>
        </w:tc>
        <w:tc>
          <w:tcPr>
            <w:tcW w:w="992" w:type="dxa"/>
            <w:shd w:val="clear" w:color="auto" w:fill="auto"/>
            <w:noWrap/>
            <w:vAlign w:val="center"/>
            <w:hideMark/>
          </w:tcPr>
          <w:p w14:paraId="7ABE968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-2.09</w:t>
            </w:r>
          </w:p>
        </w:tc>
        <w:tc>
          <w:tcPr>
            <w:tcW w:w="992" w:type="dxa"/>
            <w:shd w:val="clear" w:color="auto" w:fill="auto"/>
            <w:noWrap/>
            <w:vAlign w:val="center"/>
            <w:hideMark/>
          </w:tcPr>
          <w:p w14:paraId="7CA1C348" w14:textId="45A1EE5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4CDA64D" w14:textId="7504502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071CFA2" w14:textId="41834B0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6C620997" w14:textId="77777777" w:rsidTr="009C7843">
        <w:trPr>
          <w:trHeight w:val="720"/>
        </w:trPr>
        <w:tc>
          <w:tcPr>
            <w:tcW w:w="1418" w:type="dxa"/>
            <w:shd w:val="clear" w:color="auto" w:fill="auto"/>
            <w:noWrap/>
            <w:vAlign w:val="center"/>
            <w:hideMark/>
          </w:tcPr>
          <w:p w14:paraId="0B0859AC" w14:textId="17D50F89"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5A64E55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Tadipudi</w:t>
            </w:r>
            <w:proofErr w:type="spellEnd"/>
          </w:p>
        </w:tc>
        <w:tc>
          <w:tcPr>
            <w:tcW w:w="4394" w:type="dxa"/>
            <w:shd w:val="clear" w:color="auto" w:fill="auto"/>
            <w:vAlign w:val="center"/>
            <w:hideMark/>
          </w:tcPr>
          <w:p w14:paraId="6BBFFE5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 &amp; CAD AP</w:t>
            </w:r>
          </w:p>
        </w:tc>
        <w:tc>
          <w:tcPr>
            <w:tcW w:w="1418" w:type="dxa"/>
            <w:shd w:val="clear" w:color="auto" w:fill="auto"/>
            <w:noWrap/>
            <w:vAlign w:val="center"/>
            <w:hideMark/>
          </w:tcPr>
          <w:p w14:paraId="3F8E5755"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4.97</w:t>
            </w:r>
          </w:p>
        </w:tc>
        <w:tc>
          <w:tcPr>
            <w:tcW w:w="992" w:type="dxa"/>
            <w:shd w:val="clear" w:color="auto" w:fill="auto"/>
            <w:noWrap/>
            <w:vAlign w:val="center"/>
            <w:hideMark/>
          </w:tcPr>
          <w:p w14:paraId="52B92308" w14:textId="64E1E5D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A6E09">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381CAD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4.97</w:t>
            </w:r>
          </w:p>
        </w:tc>
        <w:tc>
          <w:tcPr>
            <w:tcW w:w="851" w:type="dxa"/>
            <w:shd w:val="clear" w:color="auto" w:fill="auto"/>
            <w:noWrap/>
            <w:vAlign w:val="center"/>
            <w:hideMark/>
          </w:tcPr>
          <w:p w14:paraId="45505BC6" w14:textId="493B5FF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6DD8C74" w14:textId="05DC7D8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763BA10F" w14:textId="77777777" w:rsidTr="009C7843">
        <w:trPr>
          <w:trHeight w:val="720"/>
        </w:trPr>
        <w:tc>
          <w:tcPr>
            <w:tcW w:w="1418" w:type="dxa"/>
            <w:shd w:val="clear" w:color="auto" w:fill="auto"/>
            <w:noWrap/>
            <w:vAlign w:val="center"/>
            <w:hideMark/>
          </w:tcPr>
          <w:p w14:paraId="0816E2B1" w14:textId="63C1C1CD"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7103451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Lingala</w:t>
            </w:r>
          </w:p>
        </w:tc>
        <w:tc>
          <w:tcPr>
            <w:tcW w:w="4394" w:type="dxa"/>
            <w:shd w:val="clear" w:color="auto" w:fill="auto"/>
            <w:vAlign w:val="center"/>
            <w:hideMark/>
          </w:tcPr>
          <w:p w14:paraId="257E645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NCC JV</w:t>
            </w:r>
          </w:p>
        </w:tc>
        <w:tc>
          <w:tcPr>
            <w:tcW w:w="1418" w:type="dxa"/>
            <w:shd w:val="clear" w:color="auto" w:fill="auto"/>
            <w:noWrap/>
            <w:vAlign w:val="center"/>
            <w:hideMark/>
          </w:tcPr>
          <w:p w14:paraId="7CDB2CB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1.09</w:t>
            </w:r>
          </w:p>
        </w:tc>
        <w:tc>
          <w:tcPr>
            <w:tcW w:w="992" w:type="dxa"/>
            <w:shd w:val="clear" w:color="auto" w:fill="auto"/>
            <w:noWrap/>
            <w:vAlign w:val="center"/>
            <w:hideMark/>
          </w:tcPr>
          <w:p w14:paraId="7F4EAE7C" w14:textId="76C8DA9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A6E09">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888B4C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1.09</w:t>
            </w:r>
          </w:p>
        </w:tc>
        <w:tc>
          <w:tcPr>
            <w:tcW w:w="851" w:type="dxa"/>
            <w:shd w:val="clear" w:color="auto" w:fill="auto"/>
            <w:noWrap/>
            <w:vAlign w:val="center"/>
            <w:hideMark/>
          </w:tcPr>
          <w:p w14:paraId="7F8BCECA" w14:textId="1275D8C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1892ACC" w14:textId="4E0AE82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4FF3EE72" w14:textId="77777777" w:rsidTr="009C7843">
        <w:trPr>
          <w:trHeight w:val="720"/>
        </w:trPr>
        <w:tc>
          <w:tcPr>
            <w:tcW w:w="1418" w:type="dxa"/>
            <w:shd w:val="clear" w:color="auto" w:fill="auto"/>
            <w:noWrap/>
            <w:vAlign w:val="center"/>
            <w:hideMark/>
          </w:tcPr>
          <w:p w14:paraId="689EAB31" w14:textId="1B34B6CF"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lastRenderedPageBreak/>
              <w:t>Irrigation</w:t>
            </w:r>
          </w:p>
        </w:tc>
        <w:tc>
          <w:tcPr>
            <w:tcW w:w="3118" w:type="dxa"/>
            <w:shd w:val="clear" w:color="auto" w:fill="auto"/>
            <w:noWrap/>
            <w:vAlign w:val="center"/>
            <w:hideMark/>
          </w:tcPr>
          <w:p w14:paraId="2A1A62A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Pranahita</w:t>
            </w:r>
            <w:proofErr w:type="spellEnd"/>
            <w:r w:rsidRPr="007B7366">
              <w:rPr>
                <w:rFonts w:asciiTheme="minorHAnsi" w:hAnsiTheme="minorHAnsi" w:cstheme="minorHAnsi"/>
                <w:sz w:val="22"/>
                <w:szCs w:val="22"/>
                <w:lang w:val="en-IN" w:eastAsia="en-IN"/>
              </w:rPr>
              <w:t xml:space="preserve"> package - 7</w:t>
            </w:r>
          </w:p>
        </w:tc>
        <w:tc>
          <w:tcPr>
            <w:tcW w:w="4394" w:type="dxa"/>
            <w:shd w:val="clear" w:color="auto" w:fill="auto"/>
            <w:vAlign w:val="center"/>
            <w:hideMark/>
          </w:tcPr>
          <w:p w14:paraId="5146563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MEIL-ABB-AAG JV</w:t>
            </w:r>
          </w:p>
        </w:tc>
        <w:tc>
          <w:tcPr>
            <w:tcW w:w="1418" w:type="dxa"/>
            <w:shd w:val="clear" w:color="auto" w:fill="auto"/>
            <w:noWrap/>
            <w:vAlign w:val="center"/>
            <w:hideMark/>
          </w:tcPr>
          <w:p w14:paraId="1266376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54.18</w:t>
            </w:r>
          </w:p>
        </w:tc>
        <w:tc>
          <w:tcPr>
            <w:tcW w:w="992" w:type="dxa"/>
            <w:shd w:val="clear" w:color="auto" w:fill="auto"/>
            <w:noWrap/>
            <w:vAlign w:val="center"/>
            <w:hideMark/>
          </w:tcPr>
          <w:p w14:paraId="76681F77" w14:textId="1378ABB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38C0927" w14:textId="1760178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E47C673" w14:textId="5C7412B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2952D3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54.18</w:t>
            </w:r>
          </w:p>
        </w:tc>
      </w:tr>
      <w:tr w:rsidR="007B7366" w:rsidRPr="007B7366" w14:paraId="5A0A5000" w14:textId="77777777" w:rsidTr="009C7843">
        <w:trPr>
          <w:trHeight w:val="557"/>
        </w:trPr>
        <w:tc>
          <w:tcPr>
            <w:tcW w:w="1418" w:type="dxa"/>
            <w:shd w:val="clear" w:color="auto" w:fill="auto"/>
            <w:noWrap/>
            <w:vAlign w:val="center"/>
            <w:hideMark/>
          </w:tcPr>
          <w:p w14:paraId="5C0F5AFD" w14:textId="5055D4CD"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5422720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Pranahita</w:t>
            </w:r>
            <w:proofErr w:type="spellEnd"/>
            <w:r w:rsidRPr="007B7366">
              <w:rPr>
                <w:rFonts w:asciiTheme="minorHAnsi" w:hAnsiTheme="minorHAnsi" w:cstheme="minorHAnsi"/>
                <w:sz w:val="22"/>
                <w:szCs w:val="22"/>
                <w:lang w:val="en-IN" w:eastAsia="en-IN"/>
              </w:rPr>
              <w:t xml:space="preserve"> Package 8</w:t>
            </w:r>
          </w:p>
        </w:tc>
        <w:tc>
          <w:tcPr>
            <w:tcW w:w="4394" w:type="dxa"/>
            <w:shd w:val="clear" w:color="auto" w:fill="auto"/>
            <w:vAlign w:val="center"/>
            <w:hideMark/>
          </w:tcPr>
          <w:p w14:paraId="487C5EE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MEIL-SEW-MAYTAS-BHEIL Consortium</w:t>
            </w:r>
          </w:p>
        </w:tc>
        <w:tc>
          <w:tcPr>
            <w:tcW w:w="1418" w:type="dxa"/>
            <w:shd w:val="clear" w:color="auto" w:fill="auto"/>
            <w:noWrap/>
            <w:vAlign w:val="center"/>
            <w:hideMark/>
          </w:tcPr>
          <w:p w14:paraId="6651121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22.58</w:t>
            </w:r>
          </w:p>
        </w:tc>
        <w:tc>
          <w:tcPr>
            <w:tcW w:w="992" w:type="dxa"/>
            <w:shd w:val="clear" w:color="auto" w:fill="auto"/>
            <w:noWrap/>
            <w:vAlign w:val="center"/>
            <w:hideMark/>
          </w:tcPr>
          <w:p w14:paraId="4F2FDE36" w14:textId="6BFE49B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A6C9FFF" w14:textId="156013B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442E66F" w14:textId="21E1C3C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58F004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22.58</w:t>
            </w:r>
          </w:p>
        </w:tc>
      </w:tr>
      <w:tr w:rsidR="007B7366" w:rsidRPr="007B7366" w14:paraId="436A6F41" w14:textId="77777777" w:rsidTr="009C7843">
        <w:trPr>
          <w:trHeight w:val="960"/>
        </w:trPr>
        <w:tc>
          <w:tcPr>
            <w:tcW w:w="1418" w:type="dxa"/>
            <w:shd w:val="clear" w:color="auto" w:fill="auto"/>
            <w:noWrap/>
            <w:vAlign w:val="center"/>
            <w:hideMark/>
          </w:tcPr>
          <w:p w14:paraId="58ABF048" w14:textId="07D19FC2"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572DE3A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Pranahita</w:t>
            </w:r>
            <w:proofErr w:type="spellEnd"/>
            <w:r w:rsidRPr="007B7366">
              <w:rPr>
                <w:rFonts w:asciiTheme="minorHAnsi" w:hAnsiTheme="minorHAnsi" w:cstheme="minorHAnsi"/>
                <w:sz w:val="22"/>
                <w:szCs w:val="22"/>
                <w:lang w:val="en-IN" w:eastAsia="en-IN"/>
              </w:rPr>
              <w:t xml:space="preserve"> Package 5</w:t>
            </w:r>
          </w:p>
        </w:tc>
        <w:tc>
          <w:tcPr>
            <w:tcW w:w="4394" w:type="dxa"/>
            <w:shd w:val="clear" w:color="auto" w:fill="auto"/>
            <w:vAlign w:val="center"/>
            <w:hideMark/>
          </w:tcPr>
          <w:p w14:paraId="1683744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MEIL-MAYTAS-ABB-AAG JV</w:t>
            </w:r>
          </w:p>
        </w:tc>
        <w:tc>
          <w:tcPr>
            <w:tcW w:w="1418" w:type="dxa"/>
            <w:shd w:val="clear" w:color="auto" w:fill="auto"/>
            <w:noWrap/>
            <w:vAlign w:val="center"/>
            <w:hideMark/>
          </w:tcPr>
          <w:p w14:paraId="4C10B63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8.90</w:t>
            </w:r>
          </w:p>
        </w:tc>
        <w:tc>
          <w:tcPr>
            <w:tcW w:w="992" w:type="dxa"/>
            <w:shd w:val="clear" w:color="auto" w:fill="auto"/>
            <w:noWrap/>
            <w:vAlign w:val="center"/>
            <w:hideMark/>
          </w:tcPr>
          <w:p w14:paraId="382C11F6" w14:textId="6D2070C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DB9CF01" w14:textId="109340B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2C471B87" w14:textId="7C26456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EF7CC6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8.90</w:t>
            </w:r>
          </w:p>
        </w:tc>
      </w:tr>
      <w:tr w:rsidR="007B7366" w:rsidRPr="007B7366" w14:paraId="6C0775AF" w14:textId="77777777" w:rsidTr="009C7843">
        <w:trPr>
          <w:trHeight w:val="720"/>
        </w:trPr>
        <w:tc>
          <w:tcPr>
            <w:tcW w:w="1418" w:type="dxa"/>
            <w:shd w:val="clear" w:color="auto" w:fill="auto"/>
            <w:noWrap/>
            <w:vAlign w:val="center"/>
            <w:hideMark/>
          </w:tcPr>
          <w:p w14:paraId="653ADB8A" w14:textId="0FEA7C71"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1E052F8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HMWSS-Water works</w:t>
            </w:r>
          </w:p>
        </w:tc>
        <w:tc>
          <w:tcPr>
            <w:tcW w:w="4394" w:type="dxa"/>
            <w:shd w:val="clear" w:color="auto" w:fill="auto"/>
            <w:vAlign w:val="center"/>
            <w:hideMark/>
          </w:tcPr>
          <w:p w14:paraId="47FDF5B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L&amp;T - KBL - MAYTAS JV</w:t>
            </w:r>
          </w:p>
        </w:tc>
        <w:tc>
          <w:tcPr>
            <w:tcW w:w="1418" w:type="dxa"/>
            <w:shd w:val="clear" w:color="auto" w:fill="auto"/>
            <w:noWrap/>
            <w:vAlign w:val="center"/>
            <w:hideMark/>
          </w:tcPr>
          <w:p w14:paraId="74C8178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9.41</w:t>
            </w:r>
          </w:p>
        </w:tc>
        <w:tc>
          <w:tcPr>
            <w:tcW w:w="992" w:type="dxa"/>
            <w:shd w:val="clear" w:color="auto" w:fill="auto"/>
            <w:noWrap/>
            <w:vAlign w:val="center"/>
            <w:hideMark/>
          </w:tcPr>
          <w:p w14:paraId="3B3AF8F9" w14:textId="6342797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06E3003" w14:textId="083A57F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E34CED5" w14:textId="414C9B9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AEFC93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9.41</w:t>
            </w:r>
          </w:p>
        </w:tc>
      </w:tr>
      <w:tr w:rsidR="007B7366" w:rsidRPr="007B7366" w14:paraId="5E982334" w14:textId="77777777" w:rsidTr="009C7843">
        <w:trPr>
          <w:trHeight w:val="720"/>
        </w:trPr>
        <w:tc>
          <w:tcPr>
            <w:tcW w:w="1418" w:type="dxa"/>
            <w:shd w:val="clear" w:color="auto" w:fill="auto"/>
            <w:noWrap/>
            <w:vAlign w:val="center"/>
            <w:hideMark/>
          </w:tcPr>
          <w:p w14:paraId="753A9C94" w14:textId="31B4BFE9"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6495CA15" w14:textId="7E3324B5"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HNSS </w:t>
            </w:r>
            <w:proofErr w:type="spellStart"/>
            <w:r w:rsidRPr="007B7366">
              <w:rPr>
                <w:rFonts w:asciiTheme="minorHAnsi" w:hAnsiTheme="minorHAnsi" w:cstheme="minorHAnsi"/>
                <w:sz w:val="22"/>
                <w:szCs w:val="22"/>
                <w:lang w:val="en-IN" w:eastAsia="en-IN"/>
              </w:rPr>
              <w:t>Madanapally</w:t>
            </w:r>
            <w:proofErr w:type="spellEnd"/>
          </w:p>
        </w:tc>
        <w:tc>
          <w:tcPr>
            <w:tcW w:w="4394" w:type="dxa"/>
            <w:shd w:val="clear" w:color="auto" w:fill="auto"/>
            <w:vAlign w:val="center"/>
            <w:hideMark/>
          </w:tcPr>
          <w:p w14:paraId="61766C4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MEIL-MAYTAS - KBL JV</w:t>
            </w:r>
          </w:p>
        </w:tc>
        <w:tc>
          <w:tcPr>
            <w:tcW w:w="1418" w:type="dxa"/>
            <w:shd w:val="clear" w:color="auto" w:fill="auto"/>
            <w:noWrap/>
            <w:vAlign w:val="center"/>
            <w:hideMark/>
          </w:tcPr>
          <w:p w14:paraId="1723F7A5"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7.80</w:t>
            </w:r>
          </w:p>
        </w:tc>
        <w:tc>
          <w:tcPr>
            <w:tcW w:w="992" w:type="dxa"/>
            <w:shd w:val="clear" w:color="auto" w:fill="auto"/>
            <w:noWrap/>
            <w:vAlign w:val="center"/>
            <w:hideMark/>
          </w:tcPr>
          <w:p w14:paraId="59E03C59" w14:textId="32FA681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A780025" w14:textId="4B7831F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8AA4ECD" w14:textId="5D20C07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89DF39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7.80</w:t>
            </w:r>
          </w:p>
        </w:tc>
      </w:tr>
      <w:tr w:rsidR="007B7366" w:rsidRPr="007B7366" w14:paraId="135E47F7" w14:textId="77777777" w:rsidTr="009C7843">
        <w:trPr>
          <w:trHeight w:val="480"/>
        </w:trPr>
        <w:tc>
          <w:tcPr>
            <w:tcW w:w="1418" w:type="dxa"/>
            <w:shd w:val="clear" w:color="auto" w:fill="auto"/>
            <w:noWrap/>
            <w:vAlign w:val="center"/>
            <w:hideMark/>
          </w:tcPr>
          <w:p w14:paraId="0D8B7941" w14:textId="0B143682"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3AB773A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Pogonda</w:t>
            </w:r>
            <w:proofErr w:type="spellEnd"/>
            <w:r w:rsidRPr="007B7366">
              <w:rPr>
                <w:rFonts w:asciiTheme="minorHAnsi" w:hAnsiTheme="minorHAnsi" w:cstheme="minorHAnsi"/>
                <w:sz w:val="22"/>
                <w:szCs w:val="22"/>
                <w:lang w:val="en-IN" w:eastAsia="en-IN"/>
              </w:rPr>
              <w:t xml:space="preserve"> Project</w:t>
            </w:r>
          </w:p>
        </w:tc>
        <w:tc>
          <w:tcPr>
            <w:tcW w:w="4394" w:type="dxa"/>
            <w:shd w:val="clear" w:color="auto" w:fill="auto"/>
            <w:vAlign w:val="center"/>
            <w:hideMark/>
          </w:tcPr>
          <w:p w14:paraId="2ADC9A9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 &amp; CAD AP</w:t>
            </w:r>
          </w:p>
        </w:tc>
        <w:tc>
          <w:tcPr>
            <w:tcW w:w="1418" w:type="dxa"/>
            <w:shd w:val="clear" w:color="auto" w:fill="auto"/>
            <w:noWrap/>
            <w:vAlign w:val="center"/>
            <w:hideMark/>
          </w:tcPr>
          <w:p w14:paraId="6C248E2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3.84</w:t>
            </w:r>
          </w:p>
        </w:tc>
        <w:tc>
          <w:tcPr>
            <w:tcW w:w="992" w:type="dxa"/>
            <w:shd w:val="clear" w:color="auto" w:fill="auto"/>
            <w:noWrap/>
            <w:vAlign w:val="center"/>
            <w:hideMark/>
          </w:tcPr>
          <w:p w14:paraId="516DE6C0" w14:textId="4C8588B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03A2E58" w14:textId="39DB111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3108A3C" w14:textId="242AE70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C93F65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3.84</w:t>
            </w:r>
          </w:p>
        </w:tc>
      </w:tr>
      <w:tr w:rsidR="007B7366" w:rsidRPr="007B7366" w14:paraId="111876B4" w14:textId="77777777" w:rsidTr="009C7843">
        <w:trPr>
          <w:trHeight w:val="720"/>
        </w:trPr>
        <w:tc>
          <w:tcPr>
            <w:tcW w:w="1418" w:type="dxa"/>
            <w:shd w:val="clear" w:color="auto" w:fill="auto"/>
            <w:noWrap/>
            <w:vAlign w:val="center"/>
            <w:hideMark/>
          </w:tcPr>
          <w:p w14:paraId="22FB98D6" w14:textId="217BCB5B"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292315D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Udayasamudram</w:t>
            </w:r>
            <w:proofErr w:type="spellEnd"/>
          </w:p>
        </w:tc>
        <w:tc>
          <w:tcPr>
            <w:tcW w:w="4394" w:type="dxa"/>
            <w:shd w:val="clear" w:color="auto" w:fill="auto"/>
            <w:vAlign w:val="center"/>
            <w:hideMark/>
          </w:tcPr>
          <w:p w14:paraId="420AD47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MEIL - KBL JV</w:t>
            </w:r>
          </w:p>
        </w:tc>
        <w:tc>
          <w:tcPr>
            <w:tcW w:w="1418" w:type="dxa"/>
            <w:shd w:val="clear" w:color="auto" w:fill="auto"/>
            <w:noWrap/>
            <w:vAlign w:val="center"/>
            <w:hideMark/>
          </w:tcPr>
          <w:p w14:paraId="3485CBD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2.13</w:t>
            </w:r>
          </w:p>
        </w:tc>
        <w:tc>
          <w:tcPr>
            <w:tcW w:w="992" w:type="dxa"/>
            <w:shd w:val="clear" w:color="auto" w:fill="auto"/>
            <w:noWrap/>
            <w:vAlign w:val="center"/>
            <w:hideMark/>
          </w:tcPr>
          <w:p w14:paraId="0BEB0068" w14:textId="1CED212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17B59D1" w14:textId="501D9E7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04317E12" w14:textId="1B546DF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9BE358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2.13</w:t>
            </w:r>
          </w:p>
        </w:tc>
      </w:tr>
      <w:tr w:rsidR="007B7366" w:rsidRPr="007B7366" w14:paraId="58A1320E" w14:textId="77777777" w:rsidTr="009C7843">
        <w:trPr>
          <w:trHeight w:val="480"/>
        </w:trPr>
        <w:tc>
          <w:tcPr>
            <w:tcW w:w="1418" w:type="dxa"/>
            <w:shd w:val="clear" w:color="auto" w:fill="auto"/>
            <w:noWrap/>
            <w:vAlign w:val="center"/>
            <w:hideMark/>
          </w:tcPr>
          <w:p w14:paraId="728E9833" w14:textId="25352964"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6371E14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Anampally</w:t>
            </w:r>
            <w:proofErr w:type="spellEnd"/>
          </w:p>
        </w:tc>
        <w:tc>
          <w:tcPr>
            <w:tcW w:w="4394" w:type="dxa"/>
            <w:shd w:val="clear" w:color="auto" w:fill="auto"/>
            <w:vAlign w:val="center"/>
            <w:hideMark/>
          </w:tcPr>
          <w:p w14:paraId="22DD1BB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 &amp; CAD AP</w:t>
            </w:r>
          </w:p>
        </w:tc>
        <w:tc>
          <w:tcPr>
            <w:tcW w:w="1418" w:type="dxa"/>
            <w:shd w:val="clear" w:color="auto" w:fill="auto"/>
            <w:noWrap/>
            <w:vAlign w:val="center"/>
            <w:hideMark/>
          </w:tcPr>
          <w:p w14:paraId="177D260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4.05</w:t>
            </w:r>
          </w:p>
        </w:tc>
        <w:tc>
          <w:tcPr>
            <w:tcW w:w="992" w:type="dxa"/>
            <w:shd w:val="clear" w:color="auto" w:fill="auto"/>
            <w:noWrap/>
            <w:vAlign w:val="center"/>
            <w:hideMark/>
          </w:tcPr>
          <w:p w14:paraId="3728BF9F" w14:textId="110C059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14C11E0" w14:textId="153FF9D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E56936B" w14:textId="526010C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A624FE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4.05</w:t>
            </w:r>
          </w:p>
        </w:tc>
      </w:tr>
      <w:tr w:rsidR="007B7366" w:rsidRPr="007B7366" w14:paraId="5EA123FE" w14:textId="77777777" w:rsidTr="009C7843">
        <w:trPr>
          <w:trHeight w:val="480"/>
        </w:trPr>
        <w:tc>
          <w:tcPr>
            <w:tcW w:w="1418" w:type="dxa"/>
            <w:shd w:val="clear" w:color="auto" w:fill="auto"/>
            <w:noWrap/>
            <w:vAlign w:val="center"/>
            <w:hideMark/>
          </w:tcPr>
          <w:p w14:paraId="3B0A1FB3" w14:textId="0381B82D"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0E6EDCF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GNSS Package LI - 03</w:t>
            </w:r>
          </w:p>
        </w:tc>
        <w:tc>
          <w:tcPr>
            <w:tcW w:w="4394" w:type="dxa"/>
            <w:shd w:val="clear" w:color="auto" w:fill="auto"/>
            <w:vAlign w:val="center"/>
            <w:hideMark/>
          </w:tcPr>
          <w:p w14:paraId="4E2089E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KBL JV</w:t>
            </w:r>
          </w:p>
        </w:tc>
        <w:tc>
          <w:tcPr>
            <w:tcW w:w="1418" w:type="dxa"/>
            <w:shd w:val="clear" w:color="auto" w:fill="auto"/>
            <w:noWrap/>
            <w:vAlign w:val="center"/>
            <w:hideMark/>
          </w:tcPr>
          <w:p w14:paraId="51578BBB"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2.25</w:t>
            </w:r>
          </w:p>
        </w:tc>
        <w:tc>
          <w:tcPr>
            <w:tcW w:w="992" w:type="dxa"/>
            <w:shd w:val="clear" w:color="auto" w:fill="auto"/>
            <w:noWrap/>
            <w:vAlign w:val="center"/>
            <w:hideMark/>
          </w:tcPr>
          <w:p w14:paraId="269867D7" w14:textId="4A70AF8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D473F4" w14:textId="600ADD4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471311B" w14:textId="1BD8DE9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575AE0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2.25</w:t>
            </w:r>
          </w:p>
        </w:tc>
      </w:tr>
      <w:tr w:rsidR="007B7366" w:rsidRPr="007B7366" w14:paraId="6903D772" w14:textId="77777777" w:rsidTr="009C7843">
        <w:trPr>
          <w:trHeight w:val="720"/>
        </w:trPr>
        <w:tc>
          <w:tcPr>
            <w:tcW w:w="1418" w:type="dxa"/>
            <w:shd w:val="clear" w:color="auto" w:fill="auto"/>
            <w:noWrap/>
            <w:vAlign w:val="center"/>
            <w:hideMark/>
          </w:tcPr>
          <w:p w14:paraId="66EEB9FD" w14:textId="22833778"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6F61FC4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Dummugudem</w:t>
            </w:r>
            <w:proofErr w:type="spellEnd"/>
            <w:r w:rsidRPr="007B7366">
              <w:rPr>
                <w:rFonts w:asciiTheme="minorHAnsi" w:hAnsiTheme="minorHAnsi" w:cstheme="minorHAnsi"/>
                <w:sz w:val="22"/>
                <w:szCs w:val="22"/>
                <w:lang w:val="en-IN" w:eastAsia="en-IN"/>
              </w:rPr>
              <w:t xml:space="preserve"> </w:t>
            </w:r>
            <w:proofErr w:type="spellStart"/>
            <w:r w:rsidRPr="007B7366">
              <w:rPr>
                <w:rFonts w:asciiTheme="minorHAnsi" w:hAnsiTheme="minorHAnsi" w:cstheme="minorHAnsi"/>
                <w:sz w:val="22"/>
                <w:szCs w:val="22"/>
                <w:lang w:val="en-IN" w:eastAsia="en-IN"/>
              </w:rPr>
              <w:t>Pkg</w:t>
            </w:r>
            <w:proofErr w:type="spellEnd"/>
            <w:r w:rsidRPr="007B7366">
              <w:rPr>
                <w:rFonts w:asciiTheme="minorHAnsi" w:hAnsiTheme="minorHAnsi" w:cstheme="minorHAnsi"/>
                <w:sz w:val="22"/>
                <w:szCs w:val="22"/>
                <w:lang w:val="en-IN" w:eastAsia="en-IN"/>
              </w:rPr>
              <w:t xml:space="preserve"> 5</w:t>
            </w:r>
          </w:p>
        </w:tc>
        <w:tc>
          <w:tcPr>
            <w:tcW w:w="4394" w:type="dxa"/>
            <w:shd w:val="clear" w:color="auto" w:fill="auto"/>
            <w:vAlign w:val="center"/>
            <w:hideMark/>
          </w:tcPr>
          <w:p w14:paraId="1D17C95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 - MAYTAS - AAG JV</w:t>
            </w:r>
          </w:p>
        </w:tc>
        <w:tc>
          <w:tcPr>
            <w:tcW w:w="1418" w:type="dxa"/>
            <w:shd w:val="clear" w:color="auto" w:fill="auto"/>
            <w:noWrap/>
            <w:vAlign w:val="center"/>
            <w:hideMark/>
          </w:tcPr>
          <w:p w14:paraId="34940C9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1.10</w:t>
            </w:r>
          </w:p>
        </w:tc>
        <w:tc>
          <w:tcPr>
            <w:tcW w:w="992" w:type="dxa"/>
            <w:shd w:val="clear" w:color="auto" w:fill="auto"/>
            <w:noWrap/>
            <w:vAlign w:val="center"/>
            <w:hideMark/>
          </w:tcPr>
          <w:p w14:paraId="2EB2B0C1" w14:textId="69DF235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83397AF" w14:textId="305C739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0E4ED790" w14:textId="65CB224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1B071A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1.10</w:t>
            </w:r>
          </w:p>
        </w:tc>
      </w:tr>
      <w:tr w:rsidR="007B7366" w:rsidRPr="007B7366" w14:paraId="5F34C44C" w14:textId="77777777" w:rsidTr="009C7843">
        <w:trPr>
          <w:trHeight w:val="726"/>
        </w:trPr>
        <w:tc>
          <w:tcPr>
            <w:tcW w:w="1418" w:type="dxa"/>
            <w:shd w:val="clear" w:color="auto" w:fill="auto"/>
            <w:noWrap/>
            <w:vAlign w:val="center"/>
            <w:hideMark/>
          </w:tcPr>
          <w:p w14:paraId="536D25D4" w14:textId="1EF3B503"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1D5118B3" w14:textId="0673F355"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Korisapadu</w:t>
            </w:r>
            <w:proofErr w:type="spellEnd"/>
            <w:r w:rsidRPr="007B7366">
              <w:rPr>
                <w:rFonts w:asciiTheme="minorHAnsi" w:hAnsiTheme="minorHAnsi" w:cstheme="minorHAnsi"/>
                <w:sz w:val="22"/>
                <w:szCs w:val="22"/>
                <w:lang w:val="en-IN" w:eastAsia="en-IN"/>
              </w:rPr>
              <w:t xml:space="preserve"> Project</w:t>
            </w:r>
          </w:p>
        </w:tc>
        <w:tc>
          <w:tcPr>
            <w:tcW w:w="4394" w:type="dxa"/>
            <w:shd w:val="clear" w:color="auto" w:fill="auto"/>
            <w:vAlign w:val="center"/>
            <w:hideMark/>
          </w:tcPr>
          <w:p w14:paraId="4B2D46F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KCCPL- FLOWMORE JV</w:t>
            </w:r>
          </w:p>
        </w:tc>
        <w:tc>
          <w:tcPr>
            <w:tcW w:w="1418" w:type="dxa"/>
            <w:shd w:val="clear" w:color="auto" w:fill="auto"/>
            <w:noWrap/>
            <w:vAlign w:val="center"/>
            <w:hideMark/>
          </w:tcPr>
          <w:p w14:paraId="23087DE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0.96</w:t>
            </w:r>
          </w:p>
        </w:tc>
        <w:tc>
          <w:tcPr>
            <w:tcW w:w="992" w:type="dxa"/>
            <w:shd w:val="clear" w:color="auto" w:fill="auto"/>
            <w:noWrap/>
            <w:vAlign w:val="center"/>
            <w:hideMark/>
          </w:tcPr>
          <w:p w14:paraId="17D39ACF" w14:textId="3CEFB186"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t>
            </w:r>
          </w:p>
        </w:tc>
        <w:tc>
          <w:tcPr>
            <w:tcW w:w="992" w:type="dxa"/>
            <w:shd w:val="clear" w:color="auto" w:fill="auto"/>
            <w:noWrap/>
            <w:vAlign w:val="center"/>
            <w:hideMark/>
          </w:tcPr>
          <w:p w14:paraId="2BE6A309" w14:textId="527A3B71"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t>
            </w:r>
          </w:p>
        </w:tc>
        <w:tc>
          <w:tcPr>
            <w:tcW w:w="851" w:type="dxa"/>
            <w:shd w:val="clear" w:color="auto" w:fill="auto"/>
            <w:noWrap/>
            <w:vAlign w:val="center"/>
            <w:hideMark/>
          </w:tcPr>
          <w:p w14:paraId="4A094DB6" w14:textId="36474F1E"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t>
            </w:r>
          </w:p>
        </w:tc>
        <w:tc>
          <w:tcPr>
            <w:tcW w:w="992" w:type="dxa"/>
            <w:shd w:val="clear" w:color="auto" w:fill="auto"/>
            <w:noWrap/>
            <w:vAlign w:val="center"/>
            <w:hideMark/>
          </w:tcPr>
          <w:p w14:paraId="61F716D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0.96</w:t>
            </w:r>
          </w:p>
        </w:tc>
      </w:tr>
      <w:tr w:rsidR="007B7366" w:rsidRPr="007B7366" w14:paraId="0AED9D10" w14:textId="77777777" w:rsidTr="009C7843">
        <w:trPr>
          <w:trHeight w:val="720"/>
        </w:trPr>
        <w:tc>
          <w:tcPr>
            <w:tcW w:w="1418" w:type="dxa"/>
            <w:shd w:val="clear" w:color="auto" w:fill="auto"/>
            <w:noWrap/>
            <w:vAlign w:val="center"/>
            <w:hideMark/>
          </w:tcPr>
          <w:p w14:paraId="065B714D" w14:textId="294AC30C"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7D165AB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Dummugudem</w:t>
            </w:r>
            <w:proofErr w:type="spellEnd"/>
            <w:r w:rsidRPr="007B7366">
              <w:rPr>
                <w:rFonts w:asciiTheme="minorHAnsi" w:hAnsiTheme="minorHAnsi" w:cstheme="minorHAnsi"/>
                <w:sz w:val="22"/>
                <w:szCs w:val="22"/>
                <w:lang w:val="en-IN" w:eastAsia="en-IN"/>
              </w:rPr>
              <w:t xml:space="preserve"> </w:t>
            </w:r>
            <w:proofErr w:type="spellStart"/>
            <w:r w:rsidRPr="007B7366">
              <w:rPr>
                <w:rFonts w:asciiTheme="minorHAnsi" w:hAnsiTheme="minorHAnsi" w:cstheme="minorHAnsi"/>
                <w:sz w:val="22"/>
                <w:szCs w:val="22"/>
                <w:lang w:val="en-IN" w:eastAsia="en-IN"/>
              </w:rPr>
              <w:t>Pkg</w:t>
            </w:r>
            <w:proofErr w:type="spellEnd"/>
            <w:r w:rsidRPr="007B7366">
              <w:rPr>
                <w:rFonts w:asciiTheme="minorHAnsi" w:hAnsiTheme="minorHAnsi" w:cstheme="minorHAnsi"/>
                <w:sz w:val="22"/>
                <w:szCs w:val="22"/>
                <w:lang w:val="en-IN" w:eastAsia="en-IN"/>
              </w:rPr>
              <w:t xml:space="preserve"> 4</w:t>
            </w:r>
          </w:p>
        </w:tc>
        <w:tc>
          <w:tcPr>
            <w:tcW w:w="4394" w:type="dxa"/>
            <w:shd w:val="clear" w:color="auto" w:fill="auto"/>
            <w:vAlign w:val="center"/>
            <w:hideMark/>
          </w:tcPr>
          <w:p w14:paraId="5DA2B36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MEIL-ABB-AAG JV</w:t>
            </w:r>
          </w:p>
        </w:tc>
        <w:tc>
          <w:tcPr>
            <w:tcW w:w="1418" w:type="dxa"/>
            <w:shd w:val="clear" w:color="auto" w:fill="auto"/>
            <w:noWrap/>
            <w:vAlign w:val="center"/>
            <w:hideMark/>
          </w:tcPr>
          <w:p w14:paraId="45C8AA8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0.79</w:t>
            </w:r>
          </w:p>
        </w:tc>
        <w:tc>
          <w:tcPr>
            <w:tcW w:w="992" w:type="dxa"/>
            <w:shd w:val="clear" w:color="auto" w:fill="auto"/>
            <w:noWrap/>
            <w:vAlign w:val="center"/>
            <w:hideMark/>
          </w:tcPr>
          <w:p w14:paraId="3E4263B8" w14:textId="68B30F6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3F8548D" w14:textId="3862FCF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8D05C5F" w14:textId="489091E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C74765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0.79</w:t>
            </w:r>
          </w:p>
        </w:tc>
      </w:tr>
      <w:tr w:rsidR="007B7366" w:rsidRPr="007B7366" w14:paraId="46F49CA1" w14:textId="77777777" w:rsidTr="009C7843">
        <w:trPr>
          <w:trHeight w:val="720"/>
        </w:trPr>
        <w:tc>
          <w:tcPr>
            <w:tcW w:w="1418" w:type="dxa"/>
            <w:shd w:val="clear" w:color="auto" w:fill="auto"/>
            <w:noWrap/>
            <w:vAlign w:val="center"/>
            <w:hideMark/>
          </w:tcPr>
          <w:p w14:paraId="3DF1E599" w14:textId="31AA3945"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0401E3B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Muchumarri</w:t>
            </w:r>
            <w:proofErr w:type="spellEnd"/>
          </w:p>
        </w:tc>
        <w:tc>
          <w:tcPr>
            <w:tcW w:w="4394" w:type="dxa"/>
            <w:shd w:val="clear" w:color="auto" w:fill="auto"/>
            <w:vAlign w:val="center"/>
            <w:hideMark/>
          </w:tcPr>
          <w:p w14:paraId="578ABC9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MEIL - MAYTAS - </w:t>
            </w:r>
            <w:proofErr w:type="gramStart"/>
            <w:r w:rsidRPr="007B7366">
              <w:rPr>
                <w:rFonts w:asciiTheme="minorHAnsi" w:hAnsiTheme="minorHAnsi" w:cstheme="minorHAnsi"/>
                <w:sz w:val="22"/>
                <w:szCs w:val="22"/>
                <w:lang w:val="en-IN" w:eastAsia="en-IN"/>
              </w:rPr>
              <w:t>WIPL  JV</w:t>
            </w:r>
            <w:proofErr w:type="gramEnd"/>
          </w:p>
        </w:tc>
        <w:tc>
          <w:tcPr>
            <w:tcW w:w="1418" w:type="dxa"/>
            <w:shd w:val="clear" w:color="auto" w:fill="auto"/>
            <w:noWrap/>
            <w:vAlign w:val="center"/>
            <w:hideMark/>
          </w:tcPr>
          <w:p w14:paraId="00722BDA"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0.94</w:t>
            </w:r>
          </w:p>
        </w:tc>
        <w:tc>
          <w:tcPr>
            <w:tcW w:w="992" w:type="dxa"/>
            <w:shd w:val="clear" w:color="auto" w:fill="auto"/>
            <w:noWrap/>
            <w:vAlign w:val="center"/>
            <w:hideMark/>
          </w:tcPr>
          <w:p w14:paraId="3708FDBF" w14:textId="6D3A783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EFB6107" w14:textId="7723281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CC62A47" w14:textId="1AC56D6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950AC7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0.94</w:t>
            </w:r>
          </w:p>
        </w:tc>
      </w:tr>
      <w:tr w:rsidR="007B7366" w:rsidRPr="007B7366" w14:paraId="477FA8B6" w14:textId="77777777" w:rsidTr="009C7843">
        <w:trPr>
          <w:trHeight w:val="557"/>
        </w:trPr>
        <w:tc>
          <w:tcPr>
            <w:tcW w:w="1418" w:type="dxa"/>
            <w:shd w:val="clear" w:color="auto" w:fill="auto"/>
            <w:noWrap/>
            <w:vAlign w:val="center"/>
            <w:hideMark/>
          </w:tcPr>
          <w:p w14:paraId="3129B910" w14:textId="6A63C802"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lastRenderedPageBreak/>
              <w:t>Irrigation</w:t>
            </w:r>
          </w:p>
        </w:tc>
        <w:tc>
          <w:tcPr>
            <w:tcW w:w="3118" w:type="dxa"/>
            <w:shd w:val="clear" w:color="auto" w:fill="auto"/>
            <w:noWrap/>
            <w:vAlign w:val="center"/>
            <w:hideMark/>
          </w:tcPr>
          <w:p w14:paraId="28AD55D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Dummugudem</w:t>
            </w:r>
            <w:proofErr w:type="spellEnd"/>
            <w:r w:rsidRPr="007B7366">
              <w:rPr>
                <w:rFonts w:asciiTheme="minorHAnsi" w:hAnsiTheme="minorHAnsi" w:cstheme="minorHAnsi"/>
                <w:sz w:val="22"/>
                <w:szCs w:val="22"/>
                <w:lang w:val="en-IN" w:eastAsia="en-IN"/>
              </w:rPr>
              <w:t xml:space="preserve"> </w:t>
            </w:r>
            <w:proofErr w:type="spellStart"/>
            <w:r w:rsidRPr="007B7366">
              <w:rPr>
                <w:rFonts w:asciiTheme="minorHAnsi" w:hAnsiTheme="minorHAnsi" w:cstheme="minorHAnsi"/>
                <w:sz w:val="22"/>
                <w:szCs w:val="22"/>
                <w:lang w:val="en-IN" w:eastAsia="en-IN"/>
              </w:rPr>
              <w:t>Pkg</w:t>
            </w:r>
            <w:proofErr w:type="spellEnd"/>
            <w:r w:rsidRPr="007B7366">
              <w:rPr>
                <w:rFonts w:asciiTheme="minorHAnsi" w:hAnsiTheme="minorHAnsi" w:cstheme="minorHAnsi"/>
                <w:sz w:val="22"/>
                <w:szCs w:val="22"/>
                <w:lang w:val="en-IN" w:eastAsia="en-IN"/>
              </w:rPr>
              <w:t xml:space="preserve"> 1</w:t>
            </w:r>
          </w:p>
        </w:tc>
        <w:tc>
          <w:tcPr>
            <w:tcW w:w="4394" w:type="dxa"/>
            <w:shd w:val="clear" w:color="auto" w:fill="auto"/>
            <w:vAlign w:val="center"/>
            <w:hideMark/>
          </w:tcPr>
          <w:p w14:paraId="1CC3917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MEIL-MAYTAS-ABB-AAG JV</w:t>
            </w:r>
          </w:p>
        </w:tc>
        <w:tc>
          <w:tcPr>
            <w:tcW w:w="1418" w:type="dxa"/>
            <w:shd w:val="clear" w:color="auto" w:fill="auto"/>
            <w:noWrap/>
            <w:vAlign w:val="center"/>
            <w:hideMark/>
          </w:tcPr>
          <w:p w14:paraId="15B16DE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0.34</w:t>
            </w:r>
          </w:p>
        </w:tc>
        <w:tc>
          <w:tcPr>
            <w:tcW w:w="992" w:type="dxa"/>
            <w:shd w:val="clear" w:color="auto" w:fill="auto"/>
            <w:noWrap/>
            <w:vAlign w:val="center"/>
            <w:hideMark/>
          </w:tcPr>
          <w:p w14:paraId="52D33786" w14:textId="2302855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C05F762" w14:textId="32C2700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BF02D10" w14:textId="6850044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7FD9D1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0.34</w:t>
            </w:r>
          </w:p>
        </w:tc>
      </w:tr>
      <w:tr w:rsidR="007B7366" w:rsidRPr="007B7366" w14:paraId="66800B4B" w14:textId="77777777" w:rsidTr="009C7843">
        <w:trPr>
          <w:trHeight w:val="480"/>
        </w:trPr>
        <w:tc>
          <w:tcPr>
            <w:tcW w:w="1418" w:type="dxa"/>
            <w:shd w:val="clear" w:color="auto" w:fill="auto"/>
            <w:noWrap/>
            <w:vAlign w:val="center"/>
            <w:hideMark/>
          </w:tcPr>
          <w:p w14:paraId="551D361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Railways</w:t>
            </w:r>
          </w:p>
        </w:tc>
        <w:tc>
          <w:tcPr>
            <w:tcW w:w="3118" w:type="dxa"/>
            <w:shd w:val="clear" w:color="auto" w:fill="auto"/>
            <w:noWrap/>
            <w:vAlign w:val="center"/>
            <w:hideMark/>
          </w:tcPr>
          <w:p w14:paraId="5CB06B1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DFCCI</w:t>
            </w:r>
          </w:p>
        </w:tc>
        <w:tc>
          <w:tcPr>
            <w:tcW w:w="4394" w:type="dxa"/>
            <w:shd w:val="clear" w:color="auto" w:fill="auto"/>
            <w:vAlign w:val="center"/>
            <w:hideMark/>
          </w:tcPr>
          <w:p w14:paraId="770A2D2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ILFS- GPT JV</w:t>
            </w:r>
          </w:p>
        </w:tc>
        <w:tc>
          <w:tcPr>
            <w:tcW w:w="1418" w:type="dxa"/>
            <w:shd w:val="clear" w:color="auto" w:fill="auto"/>
            <w:noWrap/>
            <w:vAlign w:val="center"/>
            <w:hideMark/>
          </w:tcPr>
          <w:p w14:paraId="5C73D19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623B86C2" w14:textId="60C0BB7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0ADAD93" w14:textId="5CE4630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1E8A5DC" w14:textId="40B7D01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52FD16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r>
      <w:tr w:rsidR="007B7366" w:rsidRPr="007B7366" w14:paraId="47FE1217" w14:textId="77777777" w:rsidTr="009C7843">
        <w:trPr>
          <w:trHeight w:val="480"/>
        </w:trPr>
        <w:tc>
          <w:tcPr>
            <w:tcW w:w="1418" w:type="dxa"/>
            <w:shd w:val="clear" w:color="auto" w:fill="auto"/>
            <w:noWrap/>
            <w:vAlign w:val="center"/>
            <w:hideMark/>
          </w:tcPr>
          <w:p w14:paraId="593E17A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Railways</w:t>
            </w:r>
          </w:p>
        </w:tc>
        <w:tc>
          <w:tcPr>
            <w:tcW w:w="3118" w:type="dxa"/>
            <w:shd w:val="clear" w:color="auto" w:fill="auto"/>
            <w:noWrap/>
            <w:vAlign w:val="center"/>
            <w:hideMark/>
          </w:tcPr>
          <w:p w14:paraId="3E1E78F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BMP-Sholapur</w:t>
            </w:r>
          </w:p>
        </w:tc>
        <w:tc>
          <w:tcPr>
            <w:tcW w:w="4394" w:type="dxa"/>
            <w:shd w:val="clear" w:color="auto" w:fill="auto"/>
            <w:vAlign w:val="center"/>
            <w:hideMark/>
          </w:tcPr>
          <w:p w14:paraId="3212D1D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ILFA-Kalindee JV</w:t>
            </w:r>
          </w:p>
        </w:tc>
        <w:tc>
          <w:tcPr>
            <w:tcW w:w="1418" w:type="dxa"/>
            <w:shd w:val="clear" w:color="auto" w:fill="auto"/>
            <w:noWrap/>
            <w:vAlign w:val="center"/>
            <w:hideMark/>
          </w:tcPr>
          <w:p w14:paraId="17096E4A"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3.00</w:t>
            </w:r>
          </w:p>
        </w:tc>
        <w:tc>
          <w:tcPr>
            <w:tcW w:w="992" w:type="dxa"/>
            <w:shd w:val="clear" w:color="auto" w:fill="auto"/>
            <w:noWrap/>
            <w:vAlign w:val="center"/>
            <w:hideMark/>
          </w:tcPr>
          <w:p w14:paraId="5FD8DB68" w14:textId="66B8012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D660C69" w14:textId="3C11822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EF6D3A3" w14:textId="06BBAAA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E21F69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3.00</w:t>
            </w:r>
          </w:p>
        </w:tc>
      </w:tr>
      <w:tr w:rsidR="007B7366" w:rsidRPr="007B7366" w14:paraId="3D362201" w14:textId="77777777" w:rsidTr="009C7843">
        <w:trPr>
          <w:trHeight w:val="720"/>
        </w:trPr>
        <w:tc>
          <w:tcPr>
            <w:tcW w:w="1418" w:type="dxa"/>
            <w:shd w:val="clear" w:color="auto" w:fill="auto"/>
            <w:noWrap/>
            <w:vAlign w:val="center"/>
            <w:hideMark/>
          </w:tcPr>
          <w:p w14:paraId="7908D34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Railways</w:t>
            </w:r>
          </w:p>
        </w:tc>
        <w:tc>
          <w:tcPr>
            <w:tcW w:w="3118" w:type="dxa"/>
            <w:shd w:val="clear" w:color="auto" w:fill="auto"/>
            <w:noWrap/>
            <w:vAlign w:val="center"/>
            <w:hideMark/>
          </w:tcPr>
          <w:p w14:paraId="629DF2E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BMRCL - II</w:t>
            </w:r>
          </w:p>
        </w:tc>
        <w:tc>
          <w:tcPr>
            <w:tcW w:w="4394" w:type="dxa"/>
            <w:shd w:val="clear" w:color="auto" w:fill="auto"/>
            <w:vAlign w:val="center"/>
            <w:hideMark/>
          </w:tcPr>
          <w:p w14:paraId="607B827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Bagalore</w:t>
            </w:r>
            <w:proofErr w:type="spellEnd"/>
            <w:r w:rsidRPr="007B7366">
              <w:rPr>
                <w:rFonts w:asciiTheme="minorHAnsi" w:hAnsiTheme="minorHAnsi" w:cstheme="minorHAnsi"/>
                <w:sz w:val="22"/>
                <w:szCs w:val="22"/>
                <w:lang w:val="en-IN" w:eastAsia="en-IN"/>
              </w:rPr>
              <w:t xml:space="preserve"> Metro Rail Limited</w:t>
            </w:r>
          </w:p>
        </w:tc>
        <w:tc>
          <w:tcPr>
            <w:tcW w:w="1418" w:type="dxa"/>
            <w:shd w:val="clear" w:color="auto" w:fill="auto"/>
            <w:noWrap/>
            <w:vAlign w:val="center"/>
            <w:hideMark/>
          </w:tcPr>
          <w:p w14:paraId="7D49228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0.21</w:t>
            </w:r>
          </w:p>
        </w:tc>
        <w:tc>
          <w:tcPr>
            <w:tcW w:w="992" w:type="dxa"/>
            <w:shd w:val="clear" w:color="auto" w:fill="auto"/>
            <w:noWrap/>
            <w:vAlign w:val="center"/>
            <w:hideMark/>
          </w:tcPr>
          <w:p w14:paraId="79BEE60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0.21</w:t>
            </w:r>
          </w:p>
        </w:tc>
        <w:tc>
          <w:tcPr>
            <w:tcW w:w="992" w:type="dxa"/>
            <w:shd w:val="clear" w:color="auto" w:fill="auto"/>
            <w:noWrap/>
            <w:vAlign w:val="center"/>
            <w:hideMark/>
          </w:tcPr>
          <w:p w14:paraId="2B8B1839" w14:textId="688D916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E5CB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22D046C" w14:textId="1A0F9E4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E5CB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40F622C" w14:textId="2A78343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p>
        </w:tc>
      </w:tr>
      <w:tr w:rsidR="007B7366" w:rsidRPr="007B7366" w14:paraId="79FCCF6C" w14:textId="77777777" w:rsidTr="009C7843">
        <w:trPr>
          <w:trHeight w:val="720"/>
        </w:trPr>
        <w:tc>
          <w:tcPr>
            <w:tcW w:w="1418" w:type="dxa"/>
            <w:shd w:val="clear" w:color="auto" w:fill="auto"/>
            <w:noWrap/>
            <w:vAlign w:val="center"/>
            <w:hideMark/>
          </w:tcPr>
          <w:p w14:paraId="60C3490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Railways</w:t>
            </w:r>
          </w:p>
        </w:tc>
        <w:tc>
          <w:tcPr>
            <w:tcW w:w="3118" w:type="dxa"/>
            <w:shd w:val="clear" w:color="auto" w:fill="auto"/>
            <w:noWrap/>
            <w:vAlign w:val="center"/>
            <w:hideMark/>
          </w:tcPr>
          <w:p w14:paraId="3ED60C2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KMR</w:t>
            </w:r>
          </w:p>
        </w:tc>
        <w:tc>
          <w:tcPr>
            <w:tcW w:w="4394" w:type="dxa"/>
            <w:shd w:val="clear" w:color="auto" w:fill="auto"/>
            <w:vAlign w:val="center"/>
            <w:hideMark/>
          </w:tcPr>
          <w:p w14:paraId="349E0AB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 Vikas Nigam Limited</w:t>
            </w:r>
          </w:p>
        </w:tc>
        <w:tc>
          <w:tcPr>
            <w:tcW w:w="1418" w:type="dxa"/>
            <w:shd w:val="clear" w:color="auto" w:fill="auto"/>
            <w:noWrap/>
            <w:vAlign w:val="center"/>
            <w:hideMark/>
          </w:tcPr>
          <w:p w14:paraId="2E0EE02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0.74</w:t>
            </w:r>
          </w:p>
        </w:tc>
        <w:tc>
          <w:tcPr>
            <w:tcW w:w="992" w:type="dxa"/>
            <w:shd w:val="clear" w:color="auto" w:fill="auto"/>
            <w:noWrap/>
            <w:vAlign w:val="center"/>
            <w:hideMark/>
          </w:tcPr>
          <w:p w14:paraId="0BBB37A8" w14:textId="6638CA4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852CD92" w14:textId="64386B7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E5CB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0BA533F5" w14:textId="6380050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E5CB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BC6F04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0.74</w:t>
            </w:r>
          </w:p>
        </w:tc>
      </w:tr>
      <w:tr w:rsidR="007B7366" w:rsidRPr="007B7366" w14:paraId="3ACBA42D" w14:textId="77777777" w:rsidTr="009C7843">
        <w:trPr>
          <w:trHeight w:val="480"/>
        </w:trPr>
        <w:tc>
          <w:tcPr>
            <w:tcW w:w="1418" w:type="dxa"/>
            <w:shd w:val="clear" w:color="auto" w:fill="auto"/>
            <w:noWrap/>
            <w:vAlign w:val="center"/>
            <w:hideMark/>
          </w:tcPr>
          <w:p w14:paraId="0EECECB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3242763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DLF</w:t>
            </w:r>
          </w:p>
        </w:tc>
        <w:tc>
          <w:tcPr>
            <w:tcW w:w="4394" w:type="dxa"/>
            <w:shd w:val="clear" w:color="auto" w:fill="auto"/>
            <w:vAlign w:val="center"/>
            <w:hideMark/>
          </w:tcPr>
          <w:p w14:paraId="3ABEAD6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DLF Limited</w:t>
            </w:r>
          </w:p>
        </w:tc>
        <w:tc>
          <w:tcPr>
            <w:tcW w:w="1418" w:type="dxa"/>
            <w:shd w:val="clear" w:color="auto" w:fill="auto"/>
            <w:noWrap/>
            <w:vAlign w:val="center"/>
            <w:hideMark/>
          </w:tcPr>
          <w:p w14:paraId="400ECE1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130600E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685CA97A" w14:textId="414ECCD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06971">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5DEA32F" w14:textId="07153D6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06971">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9271134" w14:textId="54E093F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06971">
              <w:rPr>
                <w:rFonts w:asciiTheme="minorHAnsi" w:hAnsiTheme="minorHAnsi" w:cstheme="minorHAnsi"/>
                <w:color w:val="000000"/>
                <w:sz w:val="22"/>
                <w:szCs w:val="22"/>
                <w:lang w:val="en-IN" w:eastAsia="en-IN"/>
              </w:rPr>
              <w:t>-</w:t>
            </w:r>
          </w:p>
        </w:tc>
      </w:tr>
      <w:tr w:rsidR="007B7366" w:rsidRPr="007B7366" w14:paraId="4FA6A227" w14:textId="77777777" w:rsidTr="009C7843">
        <w:trPr>
          <w:trHeight w:val="627"/>
        </w:trPr>
        <w:tc>
          <w:tcPr>
            <w:tcW w:w="1418" w:type="dxa"/>
            <w:shd w:val="clear" w:color="auto" w:fill="auto"/>
            <w:noWrap/>
            <w:vAlign w:val="center"/>
            <w:hideMark/>
          </w:tcPr>
          <w:p w14:paraId="3166133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33FCCA2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Nagaland</w:t>
            </w:r>
          </w:p>
        </w:tc>
        <w:tc>
          <w:tcPr>
            <w:tcW w:w="4394" w:type="dxa"/>
            <w:shd w:val="clear" w:color="auto" w:fill="auto"/>
            <w:vAlign w:val="center"/>
            <w:hideMark/>
          </w:tcPr>
          <w:p w14:paraId="03E4F0F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Maytas</w:t>
            </w:r>
            <w:proofErr w:type="spellEnd"/>
            <w:r w:rsidRPr="007B7366">
              <w:rPr>
                <w:rFonts w:asciiTheme="minorHAnsi" w:hAnsiTheme="minorHAnsi" w:cstheme="minorHAnsi"/>
                <w:sz w:val="22"/>
                <w:szCs w:val="22"/>
                <w:lang w:val="en-IN" w:eastAsia="en-IN"/>
              </w:rPr>
              <w:t xml:space="preserve"> -Gayatri </w:t>
            </w:r>
            <w:proofErr w:type="spellStart"/>
            <w:proofErr w:type="gramStart"/>
            <w:r w:rsidRPr="007B7366">
              <w:rPr>
                <w:rFonts w:asciiTheme="minorHAnsi" w:hAnsiTheme="minorHAnsi" w:cstheme="minorHAnsi"/>
                <w:sz w:val="22"/>
                <w:szCs w:val="22"/>
                <w:lang w:val="en-IN" w:eastAsia="en-IN"/>
              </w:rPr>
              <w:t>Jv</w:t>
            </w:r>
            <w:proofErr w:type="spellEnd"/>
            <w:r w:rsidRPr="007B7366">
              <w:rPr>
                <w:rFonts w:asciiTheme="minorHAnsi" w:hAnsiTheme="minorHAnsi" w:cstheme="minorHAnsi"/>
                <w:sz w:val="22"/>
                <w:szCs w:val="22"/>
                <w:lang w:val="en-IN" w:eastAsia="en-IN"/>
              </w:rPr>
              <w:t>,  PWD</w:t>
            </w:r>
            <w:proofErr w:type="gramEnd"/>
            <w:r w:rsidRPr="007B7366">
              <w:rPr>
                <w:rFonts w:asciiTheme="minorHAnsi" w:hAnsiTheme="minorHAnsi" w:cstheme="minorHAnsi"/>
                <w:sz w:val="22"/>
                <w:szCs w:val="22"/>
                <w:lang w:val="en-IN" w:eastAsia="en-IN"/>
              </w:rPr>
              <w:t xml:space="preserve"> (NH) Nagaland</w:t>
            </w:r>
          </w:p>
        </w:tc>
        <w:tc>
          <w:tcPr>
            <w:tcW w:w="1418" w:type="dxa"/>
            <w:shd w:val="clear" w:color="auto" w:fill="auto"/>
            <w:noWrap/>
            <w:vAlign w:val="center"/>
            <w:hideMark/>
          </w:tcPr>
          <w:p w14:paraId="00FD4505"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10.00</w:t>
            </w:r>
          </w:p>
        </w:tc>
        <w:tc>
          <w:tcPr>
            <w:tcW w:w="992" w:type="dxa"/>
            <w:shd w:val="clear" w:color="auto" w:fill="auto"/>
            <w:noWrap/>
            <w:vAlign w:val="center"/>
            <w:hideMark/>
          </w:tcPr>
          <w:p w14:paraId="0F4D8C03" w14:textId="46987F5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9789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D01159A" w14:textId="635ABB1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9789A">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DA6710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10.00</w:t>
            </w:r>
          </w:p>
        </w:tc>
        <w:tc>
          <w:tcPr>
            <w:tcW w:w="992" w:type="dxa"/>
            <w:shd w:val="clear" w:color="auto" w:fill="auto"/>
            <w:noWrap/>
            <w:vAlign w:val="center"/>
            <w:hideMark/>
          </w:tcPr>
          <w:p w14:paraId="1549EA1A" w14:textId="63B3261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7B7366" w:rsidRPr="007B7366" w14:paraId="0D7A8441" w14:textId="77777777" w:rsidTr="009C7843">
        <w:trPr>
          <w:trHeight w:val="782"/>
        </w:trPr>
        <w:tc>
          <w:tcPr>
            <w:tcW w:w="1418" w:type="dxa"/>
            <w:shd w:val="clear" w:color="auto" w:fill="auto"/>
            <w:noWrap/>
            <w:vAlign w:val="center"/>
            <w:hideMark/>
          </w:tcPr>
          <w:p w14:paraId="46A784E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23A356A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Assam-25</w:t>
            </w:r>
          </w:p>
        </w:tc>
        <w:tc>
          <w:tcPr>
            <w:tcW w:w="4394" w:type="dxa"/>
            <w:shd w:val="clear" w:color="auto" w:fill="auto"/>
            <w:vAlign w:val="center"/>
            <w:hideMark/>
          </w:tcPr>
          <w:p w14:paraId="4C404DB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National Highway Authority of India Limited</w:t>
            </w:r>
          </w:p>
        </w:tc>
        <w:tc>
          <w:tcPr>
            <w:tcW w:w="1418" w:type="dxa"/>
            <w:shd w:val="clear" w:color="auto" w:fill="auto"/>
            <w:noWrap/>
            <w:vAlign w:val="center"/>
            <w:hideMark/>
          </w:tcPr>
          <w:p w14:paraId="59F2216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2.87</w:t>
            </w:r>
          </w:p>
        </w:tc>
        <w:tc>
          <w:tcPr>
            <w:tcW w:w="992" w:type="dxa"/>
            <w:shd w:val="clear" w:color="auto" w:fill="auto"/>
            <w:noWrap/>
            <w:vAlign w:val="center"/>
            <w:hideMark/>
          </w:tcPr>
          <w:p w14:paraId="38F9121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2.87</w:t>
            </w:r>
          </w:p>
        </w:tc>
        <w:tc>
          <w:tcPr>
            <w:tcW w:w="992" w:type="dxa"/>
            <w:shd w:val="clear" w:color="auto" w:fill="auto"/>
            <w:noWrap/>
            <w:vAlign w:val="center"/>
            <w:hideMark/>
          </w:tcPr>
          <w:p w14:paraId="4636C3E2" w14:textId="2AC87D4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6C23D9">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E05874C" w14:textId="687B0CC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6C23D9">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5245269" w14:textId="53A5C4B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6C23D9">
              <w:rPr>
                <w:rFonts w:asciiTheme="minorHAnsi" w:hAnsiTheme="minorHAnsi" w:cstheme="minorHAnsi"/>
                <w:color w:val="000000"/>
                <w:sz w:val="22"/>
                <w:szCs w:val="22"/>
                <w:lang w:val="en-IN" w:eastAsia="en-IN"/>
              </w:rPr>
              <w:t>-</w:t>
            </w:r>
          </w:p>
        </w:tc>
      </w:tr>
      <w:tr w:rsidR="007B7366" w:rsidRPr="007B7366" w14:paraId="089C4E9F" w14:textId="77777777" w:rsidTr="009C7843">
        <w:trPr>
          <w:trHeight w:val="720"/>
        </w:trPr>
        <w:tc>
          <w:tcPr>
            <w:tcW w:w="1418" w:type="dxa"/>
            <w:shd w:val="clear" w:color="auto" w:fill="auto"/>
            <w:noWrap/>
            <w:vAlign w:val="center"/>
            <w:hideMark/>
          </w:tcPr>
          <w:p w14:paraId="303059B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49EE08A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ORR -HYD</w:t>
            </w:r>
          </w:p>
        </w:tc>
        <w:tc>
          <w:tcPr>
            <w:tcW w:w="4394" w:type="dxa"/>
            <w:shd w:val="clear" w:color="auto" w:fill="auto"/>
            <w:vAlign w:val="center"/>
            <w:hideMark/>
          </w:tcPr>
          <w:p w14:paraId="4BD0078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Cyberabad Expressway Limited</w:t>
            </w:r>
          </w:p>
        </w:tc>
        <w:tc>
          <w:tcPr>
            <w:tcW w:w="1418" w:type="dxa"/>
            <w:shd w:val="clear" w:color="auto" w:fill="auto"/>
            <w:noWrap/>
            <w:vAlign w:val="center"/>
            <w:hideMark/>
          </w:tcPr>
          <w:p w14:paraId="06BE8E3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5.56</w:t>
            </w:r>
          </w:p>
        </w:tc>
        <w:tc>
          <w:tcPr>
            <w:tcW w:w="992" w:type="dxa"/>
            <w:shd w:val="clear" w:color="auto" w:fill="auto"/>
            <w:noWrap/>
            <w:vAlign w:val="center"/>
            <w:hideMark/>
          </w:tcPr>
          <w:p w14:paraId="57633763" w14:textId="1977C66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86013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450B586" w14:textId="2303C3F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86013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7508003" w14:textId="6281FDC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86013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64BE4FB"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5.56</w:t>
            </w:r>
          </w:p>
        </w:tc>
      </w:tr>
      <w:tr w:rsidR="007B7366" w:rsidRPr="007B7366" w14:paraId="511F4014" w14:textId="77777777" w:rsidTr="009C7843">
        <w:trPr>
          <w:trHeight w:val="682"/>
        </w:trPr>
        <w:tc>
          <w:tcPr>
            <w:tcW w:w="1418" w:type="dxa"/>
            <w:shd w:val="clear" w:color="auto" w:fill="auto"/>
            <w:noWrap/>
            <w:vAlign w:val="center"/>
            <w:hideMark/>
          </w:tcPr>
          <w:p w14:paraId="3A351F8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2306E23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Patna-Gaya</w:t>
            </w:r>
          </w:p>
        </w:tc>
        <w:tc>
          <w:tcPr>
            <w:tcW w:w="4394" w:type="dxa"/>
            <w:shd w:val="clear" w:color="auto" w:fill="auto"/>
            <w:vAlign w:val="center"/>
            <w:hideMark/>
          </w:tcPr>
          <w:p w14:paraId="5A2255D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National Highway Authority of India Limited</w:t>
            </w:r>
          </w:p>
        </w:tc>
        <w:tc>
          <w:tcPr>
            <w:tcW w:w="1418" w:type="dxa"/>
            <w:shd w:val="clear" w:color="auto" w:fill="auto"/>
            <w:noWrap/>
            <w:vAlign w:val="center"/>
            <w:hideMark/>
          </w:tcPr>
          <w:p w14:paraId="7242FEFA"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6.07</w:t>
            </w:r>
          </w:p>
        </w:tc>
        <w:tc>
          <w:tcPr>
            <w:tcW w:w="992" w:type="dxa"/>
            <w:shd w:val="clear" w:color="auto" w:fill="auto"/>
            <w:noWrap/>
            <w:vAlign w:val="center"/>
            <w:hideMark/>
          </w:tcPr>
          <w:p w14:paraId="0F3CA4AD" w14:textId="2FF1785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4862B09" w14:textId="5DA33CA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A2DB5DC" w14:textId="5A5BE88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6A69E9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6.07</w:t>
            </w:r>
          </w:p>
        </w:tc>
      </w:tr>
      <w:tr w:rsidR="007B7366" w:rsidRPr="007B7366" w14:paraId="3EBD84CA" w14:textId="77777777" w:rsidTr="009C7843">
        <w:trPr>
          <w:trHeight w:val="476"/>
        </w:trPr>
        <w:tc>
          <w:tcPr>
            <w:tcW w:w="1418" w:type="dxa"/>
            <w:shd w:val="clear" w:color="auto" w:fill="auto"/>
            <w:noWrap/>
            <w:vAlign w:val="center"/>
            <w:hideMark/>
          </w:tcPr>
          <w:p w14:paraId="36EA19B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4DE8F17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Birpur</w:t>
            </w:r>
            <w:proofErr w:type="spellEnd"/>
          </w:p>
        </w:tc>
        <w:tc>
          <w:tcPr>
            <w:tcW w:w="4394" w:type="dxa"/>
            <w:shd w:val="clear" w:color="auto" w:fill="auto"/>
            <w:vAlign w:val="center"/>
            <w:hideMark/>
          </w:tcPr>
          <w:p w14:paraId="7C83813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MoRTH</w:t>
            </w:r>
          </w:p>
        </w:tc>
        <w:tc>
          <w:tcPr>
            <w:tcW w:w="1418" w:type="dxa"/>
            <w:shd w:val="clear" w:color="auto" w:fill="auto"/>
            <w:noWrap/>
            <w:vAlign w:val="center"/>
            <w:hideMark/>
          </w:tcPr>
          <w:p w14:paraId="5C0052C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0.16</w:t>
            </w:r>
          </w:p>
        </w:tc>
        <w:tc>
          <w:tcPr>
            <w:tcW w:w="992" w:type="dxa"/>
            <w:shd w:val="clear" w:color="auto" w:fill="auto"/>
            <w:noWrap/>
            <w:vAlign w:val="center"/>
            <w:hideMark/>
          </w:tcPr>
          <w:p w14:paraId="137365B2" w14:textId="12F5676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D111E40" w14:textId="6B8CAFC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24C26D1F" w14:textId="0F3FA16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1E0F90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0.16</w:t>
            </w:r>
          </w:p>
        </w:tc>
      </w:tr>
      <w:tr w:rsidR="007B7366" w:rsidRPr="007B7366" w14:paraId="2E68CCF5" w14:textId="77777777" w:rsidTr="009C7843">
        <w:trPr>
          <w:trHeight w:val="288"/>
        </w:trPr>
        <w:tc>
          <w:tcPr>
            <w:tcW w:w="1418" w:type="dxa"/>
            <w:shd w:val="clear" w:color="auto" w:fill="auto"/>
            <w:noWrap/>
            <w:vAlign w:val="center"/>
            <w:hideMark/>
          </w:tcPr>
          <w:p w14:paraId="0B310A7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736A71E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Bidar</w:t>
            </w:r>
          </w:p>
        </w:tc>
        <w:tc>
          <w:tcPr>
            <w:tcW w:w="4394" w:type="dxa"/>
            <w:shd w:val="clear" w:color="auto" w:fill="auto"/>
            <w:vAlign w:val="center"/>
            <w:hideMark/>
          </w:tcPr>
          <w:p w14:paraId="55A1B25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MoRTH</w:t>
            </w:r>
          </w:p>
        </w:tc>
        <w:tc>
          <w:tcPr>
            <w:tcW w:w="1418" w:type="dxa"/>
            <w:shd w:val="clear" w:color="auto" w:fill="auto"/>
            <w:noWrap/>
            <w:vAlign w:val="center"/>
            <w:hideMark/>
          </w:tcPr>
          <w:p w14:paraId="3743AF9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3.73</w:t>
            </w:r>
          </w:p>
        </w:tc>
        <w:tc>
          <w:tcPr>
            <w:tcW w:w="992" w:type="dxa"/>
            <w:shd w:val="clear" w:color="auto" w:fill="auto"/>
            <w:noWrap/>
            <w:vAlign w:val="center"/>
            <w:hideMark/>
          </w:tcPr>
          <w:p w14:paraId="3AB4E51D" w14:textId="171FFD6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8C66386" w14:textId="414944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DE4EB49" w14:textId="32D4603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23470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3.73</w:t>
            </w:r>
          </w:p>
        </w:tc>
      </w:tr>
      <w:tr w:rsidR="007B7366" w:rsidRPr="007B7366" w14:paraId="01324529" w14:textId="77777777" w:rsidTr="009C7843">
        <w:trPr>
          <w:trHeight w:val="720"/>
        </w:trPr>
        <w:tc>
          <w:tcPr>
            <w:tcW w:w="1418" w:type="dxa"/>
            <w:shd w:val="clear" w:color="auto" w:fill="auto"/>
            <w:noWrap/>
            <w:vAlign w:val="center"/>
            <w:hideMark/>
          </w:tcPr>
          <w:p w14:paraId="7FF4044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4F55984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Hillcounty-3039</w:t>
            </w:r>
          </w:p>
        </w:tc>
        <w:tc>
          <w:tcPr>
            <w:tcW w:w="4394" w:type="dxa"/>
            <w:shd w:val="clear" w:color="auto" w:fill="auto"/>
            <w:vAlign w:val="center"/>
            <w:hideMark/>
          </w:tcPr>
          <w:p w14:paraId="21BF29F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Maytas</w:t>
            </w:r>
            <w:proofErr w:type="spellEnd"/>
            <w:r w:rsidRPr="007B7366">
              <w:rPr>
                <w:rFonts w:asciiTheme="minorHAnsi" w:hAnsiTheme="minorHAnsi" w:cstheme="minorHAnsi"/>
                <w:sz w:val="22"/>
                <w:szCs w:val="22"/>
                <w:lang w:val="en-IN" w:eastAsia="en-IN"/>
              </w:rPr>
              <w:t xml:space="preserve"> Properties Limited</w:t>
            </w:r>
          </w:p>
        </w:tc>
        <w:tc>
          <w:tcPr>
            <w:tcW w:w="1418" w:type="dxa"/>
            <w:shd w:val="clear" w:color="auto" w:fill="auto"/>
            <w:noWrap/>
            <w:vAlign w:val="center"/>
            <w:hideMark/>
          </w:tcPr>
          <w:p w14:paraId="3DB9CA9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1B9DBEE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0DB05DD0" w14:textId="187C402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20B9E26" w14:textId="71B4E82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BEEA60" w14:textId="443B533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4A9B188A" w14:textId="77777777" w:rsidTr="009C7843">
        <w:trPr>
          <w:trHeight w:val="288"/>
        </w:trPr>
        <w:tc>
          <w:tcPr>
            <w:tcW w:w="1418" w:type="dxa"/>
            <w:shd w:val="clear" w:color="auto" w:fill="auto"/>
            <w:noWrap/>
            <w:vAlign w:val="center"/>
            <w:hideMark/>
          </w:tcPr>
          <w:p w14:paraId="0093F90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47C5782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Marbella</w:t>
            </w:r>
          </w:p>
        </w:tc>
        <w:tc>
          <w:tcPr>
            <w:tcW w:w="4394" w:type="dxa"/>
            <w:shd w:val="clear" w:color="auto" w:fill="auto"/>
            <w:vAlign w:val="center"/>
            <w:hideMark/>
          </w:tcPr>
          <w:p w14:paraId="7D9F6A1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EMMAR</w:t>
            </w:r>
          </w:p>
        </w:tc>
        <w:tc>
          <w:tcPr>
            <w:tcW w:w="1418" w:type="dxa"/>
            <w:shd w:val="clear" w:color="auto" w:fill="auto"/>
            <w:noWrap/>
            <w:vAlign w:val="center"/>
            <w:hideMark/>
          </w:tcPr>
          <w:p w14:paraId="67B6A20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0.66</w:t>
            </w:r>
          </w:p>
        </w:tc>
        <w:tc>
          <w:tcPr>
            <w:tcW w:w="992" w:type="dxa"/>
            <w:shd w:val="clear" w:color="auto" w:fill="auto"/>
            <w:noWrap/>
            <w:vAlign w:val="center"/>
            <w:hideMark/>
          </w:tcPr>
          <w:p w14:paraId="6472586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0.66</w:t>
            </w:r>
          </w:p>
        </w:tc>
        <w:tc>
          <w:tcPr>
            <w:tcW w:w="992" w:type="dxa"/>
            <w:shd w:val="clear" w:color="auto" w:fill="auto"/>
            <w:noWrap/>
            <w:vAlign w:val="center"/>
            <w:hideMark/>
          </w:tcPr>
          <w:p w14:paraId="11B574C8" w14:textId="32F5768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94DD393" w14:textId="0DD0B5F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9BAB413" w14:textId="1AE1A2E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649E6ADB" w14:textId="77777777" w:rsidTr="009C7843">
        <w:trPr>
          <w:trHeight w:val="480"/>
        </w:trPr>
        <w:tc>
          <w:tcPr>
            <w:tcW w:w="1418" w:type="dxa"/>
            <w:shd w:val="clear" w:color="auto" w:fill="auto"/>
            <w:noWrap/>
            <w:vAlign w:val="center"/>
            <w:hideMark/>
          </w:tcPr>
          <w:p w14:paraId="3B09459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6DBF9B6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Gurgaon Hills</w:t>
            </w:r>
          </w:p>
        </w:tc>
        <w:tc>
          <w:tcPr>
            <w:tcW w:w="4394" w:type="dxa"/>
            <w:shd w:val="clear" w:color="auto" w:fill="auto"/>
            <w:vAlign w:val="center"/>
            <w:hideMark/>
          </w:tcPr>
          <w:p w14:paraId="6ABAA22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IREO</w:t>
            </w:r>
          </w:p>
        </w:tc>
        <w:tc>
          <w:tcPr>
            <w:tcW w:w="1418" w:type="dxa"/>
            <w:shd w:val="clear" w:color="auto" w:fill="auto"/>
            <w:noWrap/>
            <w:vAlign w:val="center"/>
            <w:hideMark/>
          </w:tcPr>
          <w:p w14:paraId="14EC82A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4.70</w:t>
            </w:r>
          </w:p>
        </w:tc>
        <w:tc>
          <w:tcPr>
            <w:tcW w:w="992" w:type="dxa"/>
            <w:shd w:val="clear" w:color="auto" w:fill="auto"/>
            <w:noWrap/>
            <w:vAlign w:val="center"/>
            <w:hideMark/>
          </w:tcPr>
          <w:p w14:paraId="505DD0A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4.70</w:t>
            </w:r>
          </w:p>
        </w:tc>
        <w:tc>
          <w:tcPr>
            <w:tcW w:w="992" w:type="dxa"/>
            <w:shd w:val="clear" w:color="auto" w:fill="auto"/>
            <w:noWrap/>
            <w:vAlign w:val="center"/>
            <w:hideMark/>
          </w:tcPr>
          <w:p w14:paraId="3A1AA482" w14:textId="5D33D13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2B25E326" w14:textId="27EDD52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787ED10" w14:textId="6A17903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5922DDBE" w14:textId="77777777" w:rsidTr="009C7843">
        <w:trPr>
          <w:trHeight w:val="480"/>
        </w:trPr>
        <w:tc>
          <w:tcPr>
            <w:tcW w:w="1418" w:type="dxa"/>
            <w:shd w:val="clear" w:color="auto" w:fill="auto"/>
            <w:noWrap/>
            <w:vAlign w:val="center"/>
            <w:hideMark/>
          </w:tcPr>
          <w:p w14:paraId="2C7650E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lastRenderedPageBreak/>
              <w:t>Buildings</w:t>
            </w:r>
          </w:p>
        </w:tc>
        <w:tc>
          <w:tcPr>
            <w:tcW w:w="3118" w:type="dxa"/>
            <w:shd w:val="clear" w:color="auto" w:fill="auto"/>
            <w:noWrap/>
            <w:vAlign w:val="center"/>
            <w:hideMark/>
          </w:tcPr>
          <w:p w14:paraId="520AF66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Palm Garden</w:t>
            </w:r>
          </w:p>
        </w:tc>
        <w:tc>
          <w:tcPr>
            <w:tcW w:w="4394" w:type="dxa"/>
            <w:shd w:val="clear" w:color="auto" w:fill="auto"/>
            <w:vAlign w:val="center"/>
            <w:hideMark/>
          </w:tcPr>
          <w:p w14:paraId="099C9023" w14:textId="3004F83B"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EMMAR MGF</w:t>
            </w:r>
          </w:p>
        </w:tc>
        <w:tc>
          <w:tcPr>
            <w:tcW w:w="1418" w:type="dxa"/>
            <w:shd w:val="clear" w:color="auto" w:fill="auto"/>
            <w:noWrap/>
            <w:vAlign w:val="center"/>
            <w:hideMark/>
          </w:tcPr>
          <w:p w14:paraId="56524EB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2.54</w:t>
            </w:r>
          </w:p>
        </w:tc>
        <w:tc>
          <w:tcPr>
            <w:tcW w:w="992" w:type="dxa"/>
            <w:shd w:val="clear" w:color="auto" w:fill="auto"/>
            <w:noWrap/>
            <w:vAlign w:val="center"/>
            <w:hideMark/>
          </w:tcPr>
          <w:p w14:paraId="2EA22DE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2.54</w:t>
            </w:r>
          </w:p>
        </w:tc>
        <w:tc>
          <w:tcPr>
            <w:tcW w:w="992" w:type="dxa"/>
            <w:shd w:val="clear" w:color="auto" w:fill="auto"/>
            <w:noWrap/>
            <w:vAlign w:val="center"/>
            <w:hideMark/>
          </w:tcPr>
          <w:p w14:paraId="1EC6C617" w14:textId="25044D4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AAA206B" w14:textId="311622B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BAA8E52" w14:textId="393FAD7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2BBDBA6B" w14:textId="77777777" w:rsidTr="009C7843">
        <w:trPr>
          <w:trHeight w:val="670"/>
        </w:trPr>
        <w:tc>
          <w:tcPr>
            <w:tcW w:w="1418" w:type="dxa"/>
            <w:shd w:val="clear" w:color="auto" w:fill="auto"/>
            <w:noWrap/>
            <w:vAlign w:val="center"/>
            <w:hideMark/>
          </w:tcPr>
          <w:p w14:paraId="29D779A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4A63C18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Gift</w:t>
            </w:r>
          </w:p>
        </w:tc>
        <w:tc>
          <w:tcPr>
            <w:tcW w:w="4394" w:type="dxa"/>
            <w:shd w:val="clear" w:color="auto" w:fill="auto"/>
            <w:vAlign w:val="center"/>
            <w:hideMark/>
          </w:tcPr>
          <w:p w14:paraId="7004568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ANC Contracting India Pvt Ltd</w:t>
            </w:r>
          </w:p>
        </w:tc>
        <w:tc>
          <w:tcPr>
            <w:tcW w:w="1418" w:type="dxa"/>
            <w:shd w:val="clear" w:color="auto" w:fill="auto"/>
            <w:noWrap/>
            <w:vAlign w:val="center"/>
            <w:hideMark/>
          </w:tcPr>
          <w:p w14:paraId="71781D8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0.01</w:t>
            </w:r>
          </w:p>
        </w:tc>
        <w:tc>
          <w:tcPr>
            <w:tcW w:w="992" w:type="dxa"/>
            <w:shd w:val="clear" w:color="auto" w:fill="auto"/>
            <w:noWrap/>
            <w:vAlign w:val="center"/>
            <w:hideMark/>
          </w:tcPr>
          <w:p w14:paraId="2811D5E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0.01</w:t>
            </w:r>
          </w:p>
        </w:tc>
        <w:tc>
          <w:tcPr>
            <w:tcW w:w="992" w:type="dxa"/>
            <w:shd w:val="clear" w:color="auto" w:fill="auto"/>
            <w:noWrap/>
            <w:vAlign w:val="center"/>
            <w:hideMark/>
          </w:tcPr>
          <w:p w14:paraId="4F48D81D" w14:textId="5AEE6AE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897A368" w14:textId="0788BE8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C64A293" w14:textId="2401C58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2B9519BF" w14:textId="77777777" w:rsidTr="009C7843">
        <w:trPr>
          <w:trHeight w:val="552"/>
        </w:trPr>
        <w:tc>
          <w:tcPr>
            <w:tcW w:w="1418" w:type="dxa"/>
            <w:shd w:val="clear" w:color="auto" w:fill="auto"/>
            <w:noWrap/>
            <w:vAlign w:val="center"/>
            <w:hideMark/>
          </w:tcPr>
          <w:p w14:paraId="28A56C9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6D44C9C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Palm Terrace</w:t>
            </w:r>
          </w:p>
        </w:tc>
        <w:tc>
          <w:tcPr>
            <w:tcW w:w="4394" w:type="dxa"/>
            <w:shd w:val="clear" w:color="auto" w:fill="auto"/>
            <w:vAlign w:val="center"/>
            <w:hideMark/>
          </w:tcPr>
          <w:p w14:paraId="02FCE196" w14:textId="49B3ACE0"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EMMAR MGF</w:t>
            </w:r>
          </w:p>
        </w:tc>
        <w:tc>
          <w:tcPr>
            <w:tcW w:w="1418" w:type="dxa"/>
            <w:shd w:val="clear" w:color="auto" w:fill="auto"/>
            <w:noWrap/>
            <w:vAlign w:val="center"/>
            <w:hideMark/>
          </w:tcPr>
          <w:p w14:paraId="3A66DD55"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3.04</w:t>
            </w:r>
          </w:p>
        </w:tc>
        <w:tc>
          <w:tcPr>
            <w:tcW w:w="992" w:type="dxa"/>
            <w:shd w:val="clear" w:color="auto" w:fill="auto"/>
            <w:noWrap/>
            <w:vAlign w:val="center"/>
            <w:hideMark/>
          </w:tcPr>
          <w:p w14:paraId="1745D54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3.04</w:t>
            </w:r>
          </w:p>
        </w:tc>
        <w:tc>
          <w:tcPr>
            <w:tcW w:w="992" w:type="dxa"/>
            <w:shd w:val="clear" w:color="auto" w:fill="auto"/>
            <w:noWrap/>
            <w:vAlign w:val="center"/>
            <w:hideMark/>
          </w:tcPr>
          <w:p w14:paraId="6D14F07E" w14:textId="7304151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75B05D6" w14:textId="7EA960D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FBCA84" w14:textId="42F57B3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7E96A29C" w14:textId="77777777" w:rsidTr="009C7843">
        <w:trPr>
          <w:trHeight w:val="734"/>
        </w:trPr>
        <w:tc>
          <w:tcPr>
            <w:tcW w:w="1418" w:type="dxa"/>
            <w:shd w:val="clear" w:color="auto" w:fill="auto"/>
            <w:noWrap/>
            <w:vAlign w:val="center"/>
            <w:hideMark/>
          </w:tcPr>
          <w:p w14:paraId="6AA868E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59CD12A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La-Tropicana</w:t>
            </w:r>
          </w:p>
        </w:tc>
        <w:tc>
          <w:tcPr>
            <w:tcW w:w="4394" w:type="dxa"/>
            <w:shd w:val="clear" w:color="auto" w:fill="auto"/>
            <w:vAlign w:val="center"/>
            <w:hideMark/>
          </w:tcPr>
          <w:p w14:paraId="2B51550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PARSVNATH LANDMARK DEVELOPERS PVT LTD</w:t>
            </w:r>
          </w:p>
        </w:tc>
        <w:tc>
          <w:tcPr>
            <w:tcW w:w="1418" w:type="dxa"/>
            <w:shd w:val="clear" w:color="auto" w:fill="auto"/>
            <w:noWrap/>
            <w:vAlign w:val="center"/>
            <w:hideMark/>
          </w:tcPr>
          <w:p w14:paraId="6A36D40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5470705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7891F5F1" w14:textId="5E84B5B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2951DEF" w14:textId="243CD57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DAA0534" w14:textId="4CD562A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76C2DACF" w14:textId="77777777" w:rsidTr="009C7843">
        <w:trPr>
          <w:trHeight w:val="690"/>
        </w:trPr>
        <w:tc>
          <w:tcPr>
            <w:tcW w:w="1418" w:type="dxa"/>
            <w:shd w:val="clear" w:color="auto" w:fill="auto"/>
            <w:noWrap/>
            <w:vAlign w:val="center"/>
            <w:hideMark/>
          </w:tcPr>
          <w:p w14:paraId="126B83F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1B2519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Ambedkarnagar</w:t>
            </w:r>
            <w:proofErr w:type="spellEnd"/>
            <w:r w:rsidRPr="007B7366">
              <w:rPr>
                <w:rFonts w:asciiTheme="minorHAnsi" w:hAnsiTheme="minorHAnsi" w:cstheme="minorHAnsi"/>
                <w:sz w:val="22"/>
                <w:szCs w:val="22"/>
                <w:lang w:val="en-IN" w:eastAsia="en-IN"/>
              </w:rPr>
              <w:t xml:space="preserve"> -PW061</w:t>
            </w:r>
          </w:p>
        </w:tc>
        <w:tc>
          <w:tcPr>
            <w:tcW w:w="4394" w:type="dxa"/>
            <w:shd w:val="clear" w:color="auto" w:fill="auto"/>
            <w:vAlign w:val="center"/>
            <w:hideMark/>
          </w:tcPr>
          <w:p w14:paraId="70F0731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MVVNL</w:t>
            </w:r>
          </w:p>
        </w:tc>
        <w:tc>
          <w:tcPr>
            <w:tcW w:w="1418" w:type="dxa"/>
            <w:shd w:val="clear" w:color="auto" w:fill="auto"/>
            <w:noWrap/>
            <w:vAlign w:val="center"/>
            <w:hideMark/>
          </w:tcPr>
          <w:p w14:paraId="537CB29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16.15</w:t>
            </w:r>
          </w:p>
        </w:tc>
        <w:tc>
          <w:tcPr>
            <w:tcW w:w="992" w:type="dxa"/>
            <w:shd w:val="clear" w:color="auto" w:fill="auto"/>
            <w:noWrap/>
            <w:vAlign w:val="center"/>
            <w:hideMark/>
          </w:tcPr>
          <w:p w14:paraId="71DB43E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16.15</w:t>
            </w:r>
          </w:p>
        </w:tc>
        <w:tc>
          <w:tcPr>
            <w:tcW w:w="992" w:type="dxa"/>
            <w:shd w:val="clear" w:color="auto" w:fill="auto"/>
            <w:noWrap/>
            <w:vAlign w:val="center"/>
            <w:hideMark/>
          </w:tcPr>
          <w:p w14:paraId="03C91651" w14:textId="3137BF7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469DECB" w14:textId="42B94E0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C94E284" w14:textId="59F2A6C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4F276EBE" w14:textId="77777777" w:rsidTr="009C7843">
        <w:trPr>
          <w:trHeight w:val="700"/>
        </w:trPr>
        <w:tc>
          <w:tcPr>
            <w:tcW w:w="1418" w:type="dxa"/>
            <w:shd w:val="clear" w:color="auto" w:fill="auto"/>
            <w:noWrap/>
            <w:vAlign w:val="center"/>
            <w:hideMark/>
          </w:tcPr>
          <w:p w14:paraId="2C5136F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2B5FCF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WBSEDCL- PW57-59</w:t>
            </w:r>
          </w:p>
        </w:tc>
        <w:tc>
          <w:tcPr>
            <w:tcW w:w="4394" w:type="dxa"/>
            <w:shd w:val="clear" w:color="auto" w:fill="auto"/>
            <w:vAlign w:val="center"/>
            <w:hideMark/>
          </w:tcPr>
          <w:p w14:paraId="5AB57C4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WBSEDCL</w:t>
            </w:r>
          </w:p>
        </w:tc>
        <w:tc>
          <w:tcPr>
            <w:tcW w:w="1418" w:type="dxa"/>
            <w:shd w:val="clear" w:color="auto" w:fill="auto"/>
            <w:noWrap/>
            <w:vAlign w:val="center"/>
            <w:hideMark/>
          </w:tcPr>
          <w:p w14:paraId="7F6D514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20.89</w:t>
            </w:r>
          </w:p>
        </w:tc>
        <w:tc>
          <w:tcPr>
            <w:tcW w:w="992" w:type="dxa"/>
            <w:shd w:val="clear" w:color="auto" w:fill="auto"/>
            <w:noWrap/>
            <w:vAlign w:val="center"/>
            <w:hideMark/>
          </w:tcPr>
          <w:p w14:paraId="1FD43EC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20.89</w:t>
            </w:r>
          </w:p>
        </w:tc>
        <w:tc>
          <w:tcPr>
            <w:tcW w:w="992" w:type="dxa"/>
            <w:shd w:val="clear" w:color="auto" w:fill="auto"/>
            <w:noWrap/>
            <w:vAlign w:val="center"/>
            <w:hideMark/>
          </w:tcPr>
          <w:p w14:paraId="2C792971" w14:textId="4CF3EF8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F37A307" w14:textId="4539482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4760840" w14:textId="4192549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38FF9548" w14:textId="77777777" w:rsidTr="009C7843">
        <w:trPr>
          <w:trHeight w:val="558"/>
        </w:trPr>
        <w:tc>
          <w:tcPr>
            <w:tcW w:w="1418" w:type="dxa"/>
            <w:shd w:val="clear" w:color="auto" w:fill="auto"/>
            <w:noWrap/>
            <w:vAlign w:val="center"/>
            <w:hideMark/>
          </w:tcPr>
          <w:p w14:paraId="36D053A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7126055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Bulandshahr</w:t>
            </w:r>
            <w:proofErr w:type="spellEnd"/>
            <w:r w:rsidRPr="007B7366">
              <w:rPr>
                <w:rFonts w:asciiTheme="minorHAnsi" w:hAnsiTheme="minorHAnsi" w:cstheme="minorHAnsi"/>
                <w:sz w:val="22"/>
                <w:szCs w:val="22"/>
                <w:lang w:val="en-IN" w:eastAsia="en-IN"/>
              </w:rPr>
              <w:t xml:space="preserve"> - PW062</w:t>
            </w:r>
          </w:p>
        </w:tc>
        <w:tc>
          <w:tcPr>
            <w:tcW w:w="4394" w:type="dxa"/>
            <w:shd w:val="clear" w:color="auto" w:fill="auto"/>
            <w:vAlign w:val="center"/>
            <w:hideMark/>
          </w:tcPr>
          <w:p w14:paraId="5AA77BA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PVVNL</w:t>
            </w:r>
          </w:p>
        </w:tc>
        <w:tc>
          <w:tcPr>
            <w:tcW w:w="1418" w:type="dxa"/>
            <w:shd w:val="clear" w:color="auto" w:fill="auto"/>
            <w:noWrap/>
            <w:vAlign w:val="center"/>
            <w:hideMark/>
          </w:tcPr>
          <w:p w14:paraId="663F6D3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0.20</w:t>
            </w:r>
          </w:p>
        </w:tc>
        <w:tc>
          <w:tcPr>
            <w:tcW w:w="992" w:type="dxa"/>
            <w:shd w:val="clear" w:color="auto" w:fill="auto"/>
            <w:noWrap/>
            <w:vAlign w:val="center"/>
            <w:hideMark/>
          </w:tcPr>
          <w:p w14:paraId="2A4CBB2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0.20</w:t>
            </w:r>
          </w:p>
        </w:tc>
        <w:tc>
          <w:tcPr>
            <w:tcW w:w="992" w:type="dxa"/>
            <w:shd w:val="clear" w:color="auto" w:fill="auto"/>
            <w:noWrap/>
            <w:vAlign w:val="center"/>
            <w:hideMark/>
          </w:tcPr>
          <w:p w14:paraId="5CB3C205" w14:textId="25C3FCD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7271C45" w14:textId="6AC6E79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27476D5" w14:textId="6BAE995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1D5127B6" w14:textId="77777777" w:rsidTr="009C7843">
        <w:trPr>
          <w:trHeight w:val="699"/>
        </w:trPr>
        <w:tc>
          <w:tcPr>
            <w:tcW w:w="1418" w:type="dxa"/>
            <w:shd w:val="clear" w:color="auto" w:fill="auto"/>
            <w:noWrap/>
            <w:vAlign w:val="center"/>
            <w:hideMark/>
          </w:tcPr>
          <w:p w14:paraId="1BF68E0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5CB3A81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Moradabad- PW64</w:t>
            </w:r>
          </w:p>
        </w:tc>
        <w:tc>
          <w:tcPr>
            <w:tcW w:w="4394" w:type="dxa"/>
            <w:shd w:val="clear" w:color="auto" w:fill="auto"/>
            <w:vAlign w:val="center"/>
            <w:hideMark/>
          </w:tcPr>
          <w:p w14:paraId="734361E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PVVNL</w:t>
            </w:r>
          </w:p>
        </w:tc>
        <w:tc>
          <w:tcPr>
            <w:tcW w:w="1418" w:type="dxa"/>
            <w:shd w:val="clear" w:color="auto" w:fill="auto"/>
            <w:noWrap/>
            <w:vAlign w:val="center"/>
            <w:hideMark/>
          </w:tcPr>
          <w:p w14:paraId="7B0EB61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7E6BDFB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0B72C0E9" w14:textId="243E700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C5F5222" w14:textId="0A5BD3D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FDEB19F" w14:textId="7FDBCF0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493420C6" w14:textId="77777777" w:rsidTr="009C7843">
        <w:trPr>
          <w:trHeight w:val="553"/>
        </w:trPr>
        <w:tc>
          <w:tcPr>
            <w:tcW w:w="1418" w:type="dxa"/>
            <w:shd w:val="clear" w:color="auto" w:fill="auto"/>
            <w:noWrap/>
            <w:vAlign w:val="center"/>
            <w:hideMark/>
          </w:tcPr>
          <w:p w14:paraId="4D6D29D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6FEAE3D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Amroha</w:t>
            </w:r>
            <w:proofErr w:type="spellEnd"/>
            <w:r w:rsidRPr="007B7366">
              <w:rPr>
                <w:rFonts w:asciiTheme="minorHAnsi" w:hAnsiTheme="minorHAnsi" w:cstheme="minorHAnsi"/>
                <w:sz w:val="22"/>
                <w:szCs w:val="22"/>
                <w:lang w:val="en-IN" w:eastAsia="en-IN"/>
              </w:rPr>
              <w:t>- PW065</w:t>
            </w:r>
          </w:p>
        </w:tc>
        <w:tc>
          <w:tcPr>
            <w:tcW w:w="4394" w:type="dxa"/>
            <w:shd w:val="clear" w:color="auto" w:fill="auto"/>
            <w:vAlign w:val="center"/>
            <w:hideMark/>
          </w:tcPr>
          <w:p w14:paraId="2133749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PVVNL</w:t>
            </w:r>
          </w:p>
        </w:tc>
        <w:tc>
          <w:tcPr>
            <w:tcW w:w="1418" w:type="dxa"/>
            <w:shd w:val="clear" w:color="auto" w:fill="auto"/>
            <w:noWrap/>
            <w:vAlign w:val="center"/>
            <w:hideMark/>
          </w:tcPr>
          <w:p w14:paraId="4E0BA0D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3.23</w:t>
            </w:r>
          </w:p>
        </w:tc>
        <w:tc>
          <w:tcPr>
            <w:tcW w:w="992" w:type="dxa"/>
            <w:shd w:val="clear" w:color="auto" w:fill="auto"/>
            <w:noWrap/>
            <w:vAlign w:val="center"/>
            <w:hideMark/>
          </w:tcPr>
          <w:p w14:paraId="2F261A7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3.23</w:t>
            </w:r>
          </w:p>
        </w:tc>
        <w:tc>
          <w:tcPr>
            <w:tcW w:w="992" w:type="dxa"/>
            <w:shd w:val="clear" w:color="auto" w:fill="auto"/>
            <w:noWrap/>
            <w:vAlign w:val="center"/>
            <w:hideMark/>
          </w:tcPr>
          <w:p w14:paraId="63D32B10" w14:textId="2EA12DA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727F61B" w14:textId="78616D3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31935DD" w14:textId="4CA768A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62205187" w14:textId="77777777" w:rsidTr="009C7843">
        <w:trPr>
          <w:trHeight w:val="1154"/>
        </w:trPr>
        <w:tc>
          <w:tcPr>
            <w:tcW w:w="1418" w:type="dxa"/>
            <w:shd w:val="clear" w:color="auto" w:fill="auto"/>
            <w:noWrap/>
            <w:vAlign w:val="center"/>
            <w:hideMark/>
          </w:tcPr>
          <w:p w14:paraId="6FDA1C5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1D7D988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Bhuj - PW067</w:t>
            </w:r>
          </w:p>
        </w:tc>
        <w:tc>
          <w:tcPr>
            <w:tcW w:w="4394" w:type="dxa"/>
            <w:shd w:val="clear" w:color="auto" w:fill="auto"/>
            <w:vAlign w:val="center"/>
            <w:hideMark/>
          </w:tcPr>
          <w:p w14:paraId="7651875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PGCIL - (Bhuj </w:t>
            </w:r>
            <w:proofErr w:type="spellStart"/>
            <w:r w:rsidRPr="007B7366">
              <w:rPr>
                <w:rFonts w:asciiTheme="minorHAnsi" w:hAnsiTheme="minorHAnsi" w:cstheme="minorHAnsi"/>
                <w:sz w:val="22"/>
                <w:szCs w:val="22"/>
                <w:lang w:val="en-IN" w:eastAsia="en-IN"/>
              </w:rPr>
              <w:t>Bhanaskanta</w:t>
            </w:r>
            <w:proofErr w:type="spellEnd"/>
            <w:r w:rsidRPr="007B7366">
              <w:rPr>
                <w:rFonts w:asciiTheme="minorHAnsi" w:hAnsiTheme="minorHAnsi" w:cstheme="minorHAnsi"/>
                <w:sz w:val="22"/>
                <w:szCs w:val="22"/>
                <w:lang w:val="en-IN" w:eastAsia="en-IN"/>
              </w:rPr>
              <w:t xml:space="preserve"> Transmission Line - TW02)</w:t>
            </w:r>
          </w:p>
        </w:tc>
        <w:tc>
          <w:tcPr>
            <w:tcW w:w="1418" w:type="dxa"/>
            <w:shd w:val="clear" w:color="auto" w:fill="auto"/>
            <w:noWrap/>
            <w:vAlign w:val="center"/>
            <w:hideMark/>
          </w:tcPr>
          <w:p w14:paraId="30C166E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0695673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2CA469EA" w14:textId="4D67168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A8008CE" w14:textId="06D7170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DE95A9" w14:textId="049C0C7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55B34CF7" w14:textId="77777777" w:rsidTr="009C7843">
        <w:trPr>
          <w:trHeight w:val="1124"/>
        </w:trPr>
        <w:tc>
          <w:tcPr>
            <w:tcW w:w="1418" w:type="dxa"/>
            <w:shd w:val="clear" w:color="auto" w:fill="auto"/>
            <w:noWrap/>
            <w:vAlign w:val="center"/>
            <w:hideMark/>
          </w:tcPr>
          <w:p w14:paraId="0CE49FC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39D2792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Bhuj_2 - PW068</w:t>
            </w:r>
          </w:p>
        </w:tc>
        <w:tc>
          <w:tcPr>
            <w:tcW w:w="4394" w:type="dxa"/>
            <w:shd w:val="clear" w:color="auto" w:fill="auto"/>
            <w:vAlign w:val="center"/>
            <w:hideMark/>
          </w:tcPr>
          <w:p w14:paraId="5A7F6BB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PGCIL - (Bhuj </w:t>
            </w:r>
            <w:proofErr w:type="spellStart"/>
            <w:r w:rsidRPr="007B7366">
              <w:rPr>
                <w:rFonts w:asciiTheme="minorHAnsi" w:hAnsiTheme="minorHAnsi" w:cstheme="minorHAnsi"/>
                <w:sz w:val="22"/>
                <w:szCs w:val="22"/>
                <w:lang w:val="en-IN" w:eastAsia="en-IN"/>
              </w:rPr>
              <w:t>Bhanaskanta</w:t>
            </w:r>
            <w:proofErr w:type="spellEnd"/>
            <w:r w:rsidRPr="007B7366">
              <w:rPr>
                <w:rFonts w:asciiTheme="minorHAnsi" w:hAnsiTheme="minorHAnsi" w:cstheme="minorHAnsi"/>
                <w:sz w:val="22"/>
                <w:szCs w:val="22"/>
                <w:lang w:val="en-IN" w:eastAsia="en-IN"/>
              </w:rPr>
              <w:t xml:space="preserve"> Transmission Line - TW05)</w:t>
            </w:r>
          </w:p>
        </w:tc>
        <w:tc>
          <w:tcPr>
            <w:tcW w:w="1418" w:type="dxa"/>
            <w:shd w:val="clear" w:color="auto" w:fill="auto"/>
            <w:noWrap/>
            <w:vAlign w:val="center"/>
            <w:hideMark/>
          </w:tcPr>
          <w:p w14:paraId="655355EB"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4913F26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1D4872E7" w14:textId="7195FFC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F6CD4F1" w14:textId="2283308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D321744" w14:textId="1DE9181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7FE2DF80" w14:textId="77777777" w:rsidTr="009C7843">
        <w:trPr>
          <w:trHeight w:val="480"/>
        </w:trPr>
        <w:tc>
          <w:tcPr>
            <w:tcW w:w="1418" w:type="dxa"/>
            <w:shd w:val="clear" w:color="auto" w:fill="auto"/>
            <w:noWrap/>
            <w:vAlign w:val="center"/>
            <w:hideMark/>
          </w:tcPr>
          <w:p w14:paraId="5A9C819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12439E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Gonda - PW069</w:t>
            </w:r>
          </w:p>
        </w:tc>
        <w:tc>
          <w:tcPr>
            <w:tcW w:w="4394" w:type="dxa"/>
            <w:shd w:val="clear" w:color="auto" w:fill="auto"/>
            <w:vAlign w:val="center"/>
            <w:hideMark/>
          </w:tcPr>
          <w:p w14:paraId="25CD0CC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MVVNL</w:t>
            </w:r>
          </w:p>
        </w:tc>
        <w:tc>
          <w:tcPr>
            <w:tcW w:w="1418" w:type="dxa"/>
            <w:shd w:val="clear" w:color="auto" w:fill="auto"/>
            <w:noWrap/>
            <w:vAlign w:val="center"/>
            <w:hideMark/>
          </w:tcPr>
          <w:p w14:paraId="4671312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1.96</w:t>
            </w:r>
          </w:p>
        </w:tc>
        <w:tc>
          <w:tcPr>
            <w:tcW w:w="992" w:type="dxa"/>
            <w:shd w:val="clear" w:color="auto" w:fill="auto"/>
            <w:noWrap/>
            <w:vAlign w:val="center"/>
            <w:hideMark/>
          </w:tcPr>
          <w:p w14:paraId="7F77515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1.96</w:t>
            </w:r>
          </w:p>
        </w:tc>
        <w:tc>
          <w:tcPr>
            <w:tcW w:w="992" w:type="dxa"/>
            <w:shd w:val="clear" w:color="auto" w:fill="auto"/>
            <w:noWrap/>
            <w:vAlign w:val="center"/>
            <w:hideMark/>
          </w:tcPr>
          <w:p w14:paraId="1F79B029" w14:textId="124DDF8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A67D81C" w14:textId="5086231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CDA5B07" w14:textId="44FC7D9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77C2748D" w14:textId="77777777" w:rsidTr="009C7843">
        <w:trPr>
          <w:trHeight w:val="635"/>
        </w:trPr>
        <w:tc>
          <w:tcPr>
            <w:tcW w:w="1418" w:type="dxa"/>
            <w:shd w:val="clear" w:color="auto" w:fill="auto"/>
            <w:noWrap/>
            <w:vAlign w:val="center"/>
            <w:hideMark/>
          </w:tcPr>
          <w:p w14:paraId="3DA5280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lastRenderedPageBreak/>
              <w:t>Power</w:t>
            </w:r>
          </w:p>
        </w:tc>
        <w:tc>
          <w:tcPr>
            <w:tcW w:w="3118" w:type="dxa"/>
            <w:shd w:val="clear" w:color="auto" w:fill="auto"/>
            <w:vAlign w:val="center"/>
            <w:hideMark/>
          </w:tcPr>
          <w:p w14:paraId="03FDC8E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IPDS South 24 </w:t>
            </w:r>
            <w:proofErr w:type="spellStart"/>
            <w:r w:rsidRPr="007B7366">
              <w:rPr>
                <w:rFonts w:asciiTheme="minorHAnsi" w:hAnsiTheme="minorHAnsi" w:cstheme="minorHAnsi"/>
                <w:sz w:val="22"/>
                <w:szCs w:val="22"/>
                <w:lang w:val="en-IN" w:eastAsia="en-IN"/>
              </w:rPr>
              <w:t>Paraganas</w:t>
            </w:r>
            <w:proofErr w:type="spellEnd"/>
            <w:r w:rsidRPr="007B7366">
              <w:rPr>
                <w:rFonts w:asciiTheme="minorHAnsi" w:hAnsiTheme="minorHAnsi" w:cstheme="minorHAnsi"/>
                <w:sz w:val="22"/>
                <w:szCs w:val="22"/>
                <w:lang w:val="en-IN" w:eastAsia="en-IN"/>
              </w:rPr>
              <w:t>- PW070</w:t>
            </w:r>
          </w:p>
        </w:tc>
        <w:tc>
          <w:tcPr>
            <w:tcW w:w="4394" w:type="dxa"/>
            <w:shd w:val="clear" w:color="auto" w:fill="auto"/>
            <w:vAlign w:val="center"/>
            <w:hideMark/>
          </w:tcPr>
          <w:p w14:paraId="3A10DB0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West Bengal State Electricity Distribution Co. Ltd.</w:t>
            </w:r>
          </w:p>
        </w:tc>
        <w:tc>
          <w:tcPr>
            <w:tcW w:w="1418" w:type="dxa"/>
            <w:shd w:val="clear" w:color="auto" w:fill="auto"/>
            <w:noWrap/>
            <w:vAlign w:val="center"/>
            <w:hideMark/>
          </w:tcPr>
          <w:p w14:paraId="33B03DB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1.76</w:t>
            </w:r>
          </w:p>
        </w:tc>
        <w:tc>
          <w:tcPr>
            <w:tcW w:w="992" w:type="dxa"/>
            <w:shd w:val="clear" w:color="auto" w:fill="auto"/>
            <w:noWrap/>
            <w:vAlign w:val="center"/>
            <w:hideMark/>
          </w:tcPr>
          <w:p w14:paraId="0B3D687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1.76</w:t>
            </w:r>
          </w:p>
        </w:tc>
        <w:tc>
          <w:tcPr>
            <w:tcW w:w="992" w:type="dxa"/>
            <w:shd w:val="clear" w:color="auto" w:fill="auto"/>
            <w:noWrap/>
            <w:vAlign w:val="center"/>
            <w:hideMark/>
          </w:tcPr>
          <w:p w14:paraId="4DDD2074" w14:textId="256B2D6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732D4B6" w14:textId="1BBA761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4172A67" w14:textId="5B50C20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226B3D23" w14:textId="77777777" w:rsidTr="009C7843">
        <w:trPr>
          <w:trHeight w:val="862"/>
        </w:trPr>
        <w:tc>
          <w:tcPr>
            <w:tcW w:w="1418" w:type="dxa"/>
            <w:shd w:val="clear" w:color="auto" w:fill="auto"/>
            <w:noWrap/>
            <w:vAlign w:val="center"/>
            <w:hideMark/>
          </w:tcPr>
          <w:p w14:paraId="79FE3BD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294A48E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DDUGJY-South </w:t>
            </w:r>
            <w:proofErr w:type="spellStart"/>
            <w:r w:rsidRPr="007B7366">
              <w:rPr>
                <w:rFonts w:asciiTheme="minorHAnsi" w:hAnsiTheme="minorHAnsi" w:cstheme="minorHAnsi"/>
                <w:sz w:val="22"/>
                <w:szCs w:val="22"/>
                <w:lang w:val="en-IN" w:eastAsia="en-IN"/>
              </w:rPr>
              <w:t>paragnas</w:t>
            </w:r>
            <w:proofErr w:type="spellEnd"/>
            <w:r w:rsidRPr="007B7366">
              <w:rPr>
                <w:rFonts w:asciiTheme="minorHAnsi" w:hAnsiTheme="minorHAnsi" w:cstheme="minorHAnsi"/>
                <w:sz w:val="22"/>
                <w:szCs w:val="22"/>
                <w:lang w:val="en-IN" w:eastAsia="en-IN"/>
              </w:rPr>
              <w:t xml:space="preserve"> - PW071</w:t>
            </w:r>
          </w:p>
        </w:tc>
        <w:tc>
          <w:tcPr>
            <w:tcW w:w="4394" w:type="dxa"/>
            <w:shd w:val="clear" w:color="auto" w:fill="auto"/>
            <w:vAlign w:val="center"/>
            <w:hideMark/>
          </w:tcPr>
          <w:p w14:paraId="21DB766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West Bengal State Electricity Distribution Co. Ltd.</w:t>
            </w:r>
          </w:p>
        </w:tc>
        <w:tc>
          <w:tcPr>
            <w:tcW w:w="1418" w:type="dxa"/>
            <w:shd w:val="clear" w:color="auto" w:fill="auto"/>
            <w:noWrap/>
            <w:vAlign w:val="center"/>
            <w:hideMark/>
          </w:tcPr>
          <w:p w14:paraId="7B59EE8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1.77</w:t>
            </w:r>
          </w:p>
        </w:tc>
        <w:tc>
          <w:tcPr>
            <w:tcW w:w="992" w:type="dxa"/>
            <w:shd w:val="clear" w:color="auto" w:fill="auto"/>
            <w:noWrap/>
            <w:vAlign w:val="center"/>
            <w:hideMark/>
          </w:tcPr>
          <w:p w14:paraId="4420E28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1.77</w:t>
            </w:r>
          </w:p>
        </w:tc>
        <w:tc>
          <w:tcPr>
            <w:tcW w:w="992" w:type="dxa"/>
            <w:shd w:val="clear" w:color="auto" w:fill="auto"/>
            <w:noWrap/>
            <w:vAlign w:val="center"/>
            <w:hideMark/>
          </w:tcPr>
          <w:p w14:paraId="3C9FFA8A" w14:textId="4431059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05B4644" w14:textId="27B0A41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8A37925" w14:textId="3E94A4B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5C3E8BF9" w14:textId="77777777" w:rsidTr="009C7843">
        <w:trPr>
          <w:trHeight w:val="764"/>
        </w:trPr>
        <w:tc>
          <w:tcPr>
            <w:tcW w:w="1418" w:type="dxa"/>
            <w:shd w:val="clear" w:color="auto" w:fill="auto"/>
            <w:noWrap/>
            <w:vAlign w:val="center"/>
            <w:hideMark/>
          </w:tcPr>
          <w:p w14:paraId="0715202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507EAFF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Paschim Midnapur- PW072</w:t>
            </w:r>
          </w:p>
        </w:tc>
        <w:tc>
          <w:tcPr>
            <w:tcW w:w="4394" w:type="dxa"/>
            <w:shd w:val="clear" w:color="auto" w:fill="auto"/>
            <w:vAlign w:val="center"/>
            <w:hideMark/>
          </w:tcPr>
          <w:p w14:paraId="2730602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West Bengal State Electricity Distribution Co. Ltd.</w:t>
            </w:r>
          </w:p>
        </w:tc>
        <w:tc>
          <w:tcPr>
            <w:tcW w:w="1418" w:type="dxa"/>
            <w:shd w:val="clear" w:color="auto" w:fill="auto"/>
            <w:noWrap/>
            <w:vAlign w:val="center"/>
            <w:hideMark/>
          </w:tcPr>
          <w:p w14:paraId="05E4B8F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5.43</w:t>
            </w:r>
          </w:p>
        </w:tc>
        <w:tc>
          <w:tcPr>
            <w:tcW w:w="992" w:type="dxa"/>
            <w:shd w:val="clear" w:color="auto" w:fill="auto"/>
            <w:noWrap/>
            <w:vAlign w:val="center"/>
            <w:hideMark/>
          </w:tcPr>
          <w:p w14:paraId="3297BF0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5.43</w:t>
            </w:r>
          </w:p>
        </w:tc>
        <w:tc>
          <w:tcPr>
            <w:tcW w:w="992" w:type="dxa"/>
            <w:shd w:val="clear" w:color="auto" w:fill="auto"/>
            <w:noWrap/>
            <w:vAlign w:val="center"/>
            <w:hideMark/>
          </w:tcPr>
          <w:p w14:paraId="02895D32" w14:textId="67807C9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AC90A39" w14:textId="4739755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D9A1C5A" w14:textId="0257707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7FF70D78" w14:textId="77777777" w:rsidTr="009C7843">
        <w:trPr>
          <w:trHeight w:val="1200"/>
        </w:trPr>
        <w:tc>
          <w:tcPr>
            <w:tcW w:w="1418" w:type="dxa"/>
            <w:shd w:val="clear" w:color="auto" w:fill="auto"/>
            <w:noWrap/>
            <w:vAlign w:val="center"/>
            <w:hideMark/>
          </w:tcPr>
          <w:p w14:paraId="668CC32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1274DA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sahibganj</w:t>
            </w:r>
            <w:proofErr w:type="spellEnd"/>
            <w:r w:rsidRPr="007B7366">
              <w:rPr>
                <w:rFonts w:asciiTheme="minorHAnsi" w:hAnsiTheme="minorHAnsi" w:cstheme="minorHAnsi"/>
                <w:sz w:val="22"/>
                <w:szCs w:val="22"/>
                <w:lang w:val="en-IN" w:eastAsia="en-IN"/>
              </w:rPr>
              <w:t xml:space="preserve"> - PW073</w:t>
            </w:r>
          </w:p>
        </w:tc>
        <w:tc>
          <w:tcPr>
            <w:tcW w:w="4394" w:type="dxa"/>
            <w:shd w:val="clear" w:color="auto" w:fill="auto"/>
            <w:vAlign w:val="center"/>
            <w:hideMark/>
          </w:tcPr>
          <w:p w14:paraId="1BDB49D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46AC000A"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17.26</w:t>
            </w:r>
          </w:p>
        </w:tc>
        <w:tc>
          <w:tcPr>
            <w:tcW w:w="992" w:type="dxa"/>
            <w:shd w:val="clear" w:color="auto" w:fill="auto"/>
            <w:noWrap/>
            <w:vAlign w:val="center"/>
            <w:hideMark/>
          </w:tcPr>
          <w:p w14:paraId="4F8A580C" w14:textId="6F81266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960AB17" w14:textId="48AAC2E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C9045F4" w14:textId="5A03794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5D88F1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17.26</w:t>
            </w:r>
          </w:p>
        </w:tc>
      </w:tr>
      <w:tr w:rsidR="007B7366" w:rsidRPr="007B7366" w14:paraId="074875E6" w14:textId="77777777" w:rsidTr="009C7843">
        <w:trPr>
          <w:trHeight w:val="841"/>
        </w:trPr>
        <w:tc>
          <w:tcPr>
            <w:tcW w:w="1418" w:type="dxa"/>
            <w:shd w:val="clear" w:color="auto" w:fill="auto"/>
            <w:noWrap/>
            <w:vAlign w:val="center"/>
            <w:hideMark/>
          </w:tcPr>
          <w:p w14:paraId="43CCAEC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noWrap/>
            <w:vAlign w:val="center"/>
            <w:hideMark/>
          </w:tcPr>
          <w:p w14:paraId="1E5AD234" w14:textId="0CFBE51F"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Jamshedpur -PW074</w:t>
            </w:r>
          </w:p>
        </w:tc>
        <w:tc>
          <w:tcPr>
            <w:tcW w:w="4394" w:type="dxa"/>
            <w:shd w:val="clear" w:color="auto" w:fill="auto"/>
            <w:vAlign w:val="center"/>
            <w:hideMark/>
          </w:tcPr>
          <w:p w14:paraId="1D3EE5A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10FD7D4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12.55</w:t>
            </w:r>
          </w:p>
        </w:tc>
        <w:tc>
          <w:tcPr>
            <w:tcW w:w="992" w:type="dxa"/>
            <w:shd w:val="clear" w:color="auto" w:fill="auto"/>
            <w:noWrap/>
            <w:vAlign w:val="center"/>
            <w:hideMark/>
          </w:tcPr>
          <w:p w14:paraId="67BAFFED" w14:textId="5250411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BF914B9" w14:textId="6BDE780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D9CA6B7" w14:textId="50AEBE5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DB4AC7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12.55</w:t>
            </w:r>
          </w:p>
        </w:tc>
      </w:tr>
      <w:tr w:rsidR="007B7366" w:rsidRPr="007B7366" w14:paraId="40A8362E" w14:textId="77777777" w:rsidTr="009C7843">
        <w:trPr>
          <w:trHeight w:val="838"/>
        </w:trPr>
        <w:tc>
          <w:tcPr>
            <w:tcW w:w="1418" w:type="dxa"/>
            <w:shd w:val="clear" w:color="auto" w:fill="auto"/>
            <w:noWrap/>
            <w:vAlign w:val="center"/>
            <w:hideMark/>
          </w:tcPr>
          <w:p w14:paraId="01DF9BE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7A6D7C6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East </w:t>
            </w:r>
            <w:proofErr w:type="spellStart"/>
            <w:r w:rsidRPr="007B7366">
              <w:rPr>
                <w:rFonts w:asciiTheme="minorHAnsi" w:hAnsiTheme="minorHAnsi" w:cstheme="minorHAnsi"/>
                <w:sz w:val="22"/>
                <w:szCs w:val="22"/>
                <w:lang w:val="en-IN" w:eastAsia="en-IN"/>
              </w:rPr>
              <w:t>Singhbhum</w:t>
            </w:r>
            <w:proofErr w:type="spellEnd"/>
            <w:r w:rsidRPr="007B7366">
              <w:rPr>
                <w:rFonts w:asciiTheme="minorHAnsi" w:hAnsiTheme="minorHAnsi" w:cstheme="minorHAnsi"/>
                <w:sz w:val="22"/>
                <w:szCs w:val="22"/>
                <w:lang w:val="en-IN" w:eastAsia="en-IN"/>
              </w:rPr>
              <w:t xml:space="preserve"> Project - PW075</w:t>
            </w:r>
          </w:p>
        </w:tc>
        <w:tc>
          <w:tcPr>
            <w:tcW w:w="4394" w:type="dxa"/>
            <w:shd w:val="clear" w:color="auto" w:fill="auto"/>
            <w:vAlign w:val="center"/>
            <w:hideMark/>
          </w:tcPr>
          <w:p w14:paraId="554998A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0372933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11.44</w:t>
            </w:r>
          </w:p>
        </w:tc>
        <w:tc>
          <w:tcPr>
            <w:tcW w:w="992" w:type="dxa"/>
            <w:shd w:val="clear" w:color="auto" w:fill="auto"/>
            <w:noWrap/>
            <w:vAlign w:val="center"/>
            <w:hideMark/>
          </w:tcPr>
          <w:p w14:paraId="5D877110" w14:textId="5AC8F2B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094DDA" w14:textId="6A14FC0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FFC7245" w14:textId="42164BD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2B8A53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11.44</w:t>
            </w:r>
          </w:p>
        </w:tc>
      </w:tr>
      <w:tr w:rsidR="007B7366" w:rsidRPr="007B7366" w14:paraId="0CAED352" w14:textId="77777777" w:rsidTr="009C7843">
        <w:trPr>
          <w:trHeight w:val="978"/>
        </w:trPr>
        <w:tc>
          <w:tcPr>
            <w:tcW w:w="1418" w:type="dxa"/>
            <w:shd w:val="clear" w:color="auto" w:fill="auto"/>
            <w:noWrap/>
            <w:vAlign w:val="center"/>
            <w:hideMark/>
          </w:tcPr>
          <w:p w14:paraId="103369D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1F6F280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West </w:t>
            </w:r>
            <w:proofErr w:type="spellStart"/>
            <w:r w:rsidRPr="007B7366">
              <w:rPr>
                <w:rFonts w:asciiTheme="minorHAnsi" w:hAnsiTheme="minorHAnsi" w:cstheme="minorHAnsi"/>
                <w:sz w:val="22"/>
                <w:szCs w:val="22"/>
                <w:lang w:val="en-IN" w:eastAsia="en-IN"/>
              </w:rPr>
              <w:t>Singhbhum</w:t>
            </w:r>
            <w:proofErr w:type="spellEnd"/>
            <w:r w:rsidRPr="007B7366">
              <w:rPr>
                <w:rFonts w:asciiTheme="minorHAnsi" w:hAnsiTheme="minorHAnsi" w:cstheme="minorHAnsi"/>
                <w:sz w:val="22"/>
                <w:szCs w:val="22"/>
                <w:lang w:val="en-IN" w:eastAsia="en-IN"/>
              </w:rPr>
              <w:t xml:space="preserve"> Project - PW076</w:t>
            </w:r>
          </w:p>
        </w:tc>
        <w:tc>
          <w:tcPr>
            <w:tcW w:w="4394" w:type="dxa"/>
            <w:shd w:val="clear" w:color="auto" w:fill="auto"/>
            <w:vAlign w:val="center"/>
            <w:hideMark/>
          </w:tcPr>
          <w:p w14:paraId="065E873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7376A63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20.78</w:t>
            </w:r>
          </w:p>
        </w:tc>
        <w:tc>
          <w:tcPr>
            <w:tcW w:w="992" w:type="dxa"/>
            <w:shd w:val="clear" w:color="auto" w:fill="auto"/>
            <w:noWrap/>
            <w:vAlign w:val="center"/>
            <w:hideMark/>
          </w:tcPr>
          <w:p w14:paraId="29D48120" w14:textId="6C67B3F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6A71FB" w14:textId="6170148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06A37D5C" w14:textId="23D0340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90CD75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20.78</w:t>
            </w:r>
          </w:p>
        </w:tc>
      </w:tr>
      <w:tr w:rsidR="007B7366" w:rsidRPr="007B7366" w14:paraId="46CD74FB" w14:textId="77777777" w:rsidTr="009C7843">
        <w:trPr>
          <w:trHeight w:val="992"/>
        </w:trPr>
        <w:tc>
          <w:tcPr>
            <w:tcW w:w="1418" w:type="dxa"/>
            <w:shd w:val="clear" w:color="auto" w:fill="auto"/>
            <w:noWrap/>
            <w:vAlign w:val="center"/>
            <w:hideMark/>
          </w:tcPr>
          <w:p w14:paraId="29ED9DA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1BC6A1C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PW077 Dumka-</w:t>
            </w:r>
            <w:proofErr w:type="spellStart"/>
            <w:r w:rsidRPr="007B7366">
              <w:rPr>
                <w:rFonts w:asciiTheme="minorHAnsi" w:hAnsiTheme="minorHAnsi" w:cstheme="minorHAnsi"/>
                <w:sz w:val="22"/>
                <w:szCs w:val="22"/>
                <w:lang w:val="en-IN" w:eastAsia="en-IN"/>
              </w:rPr>
              <w:t>Sahibganj</w:t>
            </w:r>
            <w:proofErr w:type="spellEnd"/>
            <w:r w:rsidRPr="007B7366">
              <w:rPr>
                <w:rFonts w:asciiTheme="minorHAnsi" w:hAnsiTheme="minorHAnsi" w:cstheme="minorHAnsi"/>
                <w:sz w:val="22"/>
                <w:szCs w:val="22"/>
                <w:lang w:val="en-IN" w:eastAsia="en-IN"/>
              </w:rPr>
              <w:t xml:space="preserve"> IPDS</w:t>
            </w:r>
          </w:p>
        </w:tc>
        <w:tc>
          <w:tcPr>
            <w:tcW w:w="4394" w:type="dxa"/>
            <w:shd w:val="clear" w:color="auto" w:fill="auto"/>
            <w:vAlign w:val="center"/>
            <w:hideMark/>
          </w:tcPr>
          <w:p w14:paraId="2E3853E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41F6FF1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5.94</w:t>
            </w:r>
          </w:p>
        </w:tc>
        <w:tc>
          <w:tcPr>
            <w:tcW w:w="992" w:type="dxa"/>
            <w:shd w:val="clear" w:color="auto" w:fill="auto"/>
            <w:noWrap/>
            <w:vAlign w:val="center"/>
            <w:hideMark/>
          </w:tcPr>
          <w:p w14:paraId="3BA4BDBE" w14:textId="0568676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A0FF831" w14:textId="1153AE1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1B1454C" w14:textId="524B644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BC31C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5.94</w:t>
            </w:r>
          </w:p>
        </w:tc>
      </w:tr>
      <w:tr w:rsidR="007B7366" w:rsidRPr="007B7366" w14:paraId="4304F5E8" w14:textId="77777777" w:rsidTr="009C7843">
        <w:trPr>
          <w:trHeight w:val="977"/>
        </w:trPr>
        <w:tc>
          <w:tcPr>
            <w:tcW w:w="1418" w:type="dxa"/>
            <w:shd w:val="clear" w:color="auto" w:fill="auto"/>
            <w:noWrap/>
            <w:vAlign w:val="center"/>
            <w:hideMark/>
          </w:tcPr>
          <w:p w14:paraId="530DA00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CC19E30" w14:textId="36917E46"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PW078 Dhanbad</w:t>
            </w:r>
          </w:p>
        </w:tc>
        <w:tc>
          <w:tcPr>
            <w:tcW w:w="4394" w:type="dxa"/>
            <w:shd w:val="clear" w:color="auto" w:fill="auto"/>
            <w:vAlign w:val="center"/>
            <w:hideMark/>
          </w:tcPr>
          <w:p w14:paraId="3ADE694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0178F04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5.83</w:t>
            </w:r>
          </w:p>
        </w:tc>
        <w:tc>
          <w:tcPr>
            <w:tcW w:w="992" w:type="dxa"/>
            <w:shd w:val="clear" w:color="auto" w:fill="auto"/>
            <w:noWrap/>
            <w:vAlign w:val="center"/>
            <w:hideMark/>
          </w:tcPr>
          <w:p w14:paraId="17A7A652" w14:textId="3151E3A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5A4644C" w14:textId="2D97A04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EA861AE" w14:textId="2CEC0A5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CB83CE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5.83</w:t>
            </w:r>
          </w:p>
        </w:tc>
      </w:tr>
      <w:tr w:rsidR="007B7366" w:rsidRPr="007B7366" w14:paraId="47A8C737" w14:textId="77777777" w:rsidTr="00A568C1">
        <w:trPr>
          <w:trHeight w:val="414"/>
        </w:trPr>
        <w:tc>
          <w:tcPr>
            <w:tcW w:w="8930" w:type="dxa"/>
            <w:gridSpan w:val="3"/>
            <w:shd w:val="clear" w:color="auto" w:fill="9CC2E5" w:themeFill="accent1" w:themeFillTint="99"/>
            <w:vAlign w:val="center"/>
            <w:hideMark/>
          </w:tcPr>
          <w:p w14:paraId="305AA185" w14:textId="77777777" w:rsidR="007B7366" w:rsidRPr="007B7366" w:rsidRDefault="007B7366" w:rsidP="009C7843">
            <w:pPr>
              <w:spacing w:after="0" w:line="360" w:lineRule="auto"/>
              <w:jc w:val="center"/>
              <w:rPr>
                <w:rFonts w:asciiTheme="minorHAnsi" w:hAnsiTheme="minorHAnsi" w:cstheme="minorHAnsi"/>
                <w:b/>
                <w:bCs/>
                <w:sz w:val="22"/>
                <w:szCs w:val="22"/>
                <w:lang w:val="en-IN" w:eastAsia="en-IN"/>
              </w:rPr>
            </w:pPr>
            <w:r w:rsidRPr="007B7366">
              <w:rPr>
                <w:rFonts w:asciiTheme="minorHAnsi" w:hAnsiTheme="minorHAnsi" w:cstheme="minorHAnsi"/>
                <w:b/>
                <w:bCs/>
                <w:sz w:val="22"/>
                <w:szCs w:val="22"/>
                <w:lang w:val="en-IN" w:eastAsia="en-IN"/>
              </w:rPr>
              <w:t>Total</w:t>
            </w:r>
          </w:p>
        </w:tc>
        <w:tc>
          <w:tcPr>
            <w:tcW w:w="1418" w:type="dxa"/>
            <w:shd w:val="clear" w:color="auto" w:fill="9CC2E5" w:themeFill="accent1" w:themeFillTint="99"/>
            <w:noWrap/>
            <w:vAlign w:val="center"/>
            <w:hideMark/>
          </w:tcPr>
          <w:p w14:paraId="1FF335CC"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305.34</w:t>
            </w:r>
          </w:p>
        </w:tc>
        <w:tc>
          <w:tcPr>
            <w:tcW w:w="992" w:type="dxa"/>
            <w:shd w:val="clear" w:color="auto" w:fill="9CC2E5" w:themeFill="accent1" w:themeFillTint="99"/>
            <w:noWrap/>
            <w:vAlign w:val="center"/>
            <w:hideMark/>
          </w:tcPr>
          <w:p w14:paraId="50639BB7"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63.33</w:t>
            </w:r>
          </w:p>
        </w:tc>
        <w:tc>
          <w:tcPr>
            <w:tcW w:w="992" w:type="dxa"/>
            <w:shd w:val="clear" w:color="auto" w:fill="9CC2E5" w:themeFill="accent1" w:themeFillTint="99"/>
            <w:noWrap/>
            <w:vAlign w:val="center"/>
            <w:hideMark/>
          </w:tcPr>
          <w:p w14:paraId="185995B2"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9.77</w:t>
            </w:r>
          </w:p>
        </w:tc>
        <w:tc>
          <w:tcPr>
            <w:tcW w:w="851" w:type="dxa"/>
            <w:shd w:val="clear" w:color="auto" w:fill="9CC2E5" w:themeFill="accent1" w:themeFillTint="99"/>
            <w:noWrap/>
            <w:vAlign w:val="center"/>
            <w:hideMark/>
          </w:tcPr>
          <w:p w14:paraId="3FD09BD1"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10.00</w:t>
            </w:r>
          </w:p>
        </w:tc>
        <w:tc>
          <w:tcPr>
            <w:tcW w:w="992" w:type="dxa"/>
            <w:shd w:val="clear" w:color="auto" w:fill="9CC2E5" w:themeFill="accent1" w:themeFillTint="99"/>
            <w:noWrap/>
            <w:vAlign w:val="center"/>
            <w:hideMark/>
          </w:tcPr>
          <w:p w14:paraId="40F665B6"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222.24</w:t>
            </w:r>
          </w:p>
        </w:tc>
      </w:tr>
    </w:tbl>
    <w:p w14:paraId="73E24613" w14:textId="77777777" w:rsidR="007B7366" w:rsidRDefault="007B7366" w:rsidP="007B7366">
      <w:pPr>
        <w:rPr>
          <w:rFonts w:ascii="Arial" w:hAnsi="Arial" w:cs="Arial"/>
          <w:b/>
          <w:bCs/>
          <w:sz w:val="22"/>
          <w:szCs w:val="22"/>
        </w:rPr>
      </w:pPr>
    </w:p>
    <w:p w14:paraId="6A79510D" w14:textId="77777777" w:rsidR="007B7366" w:rsidRPr="007B7366" w:rsidRDefault="007B7366" w:rsidP="007B7366">
      <w:pPr>
        <w:rPr>
          <w:rFonts w:ascii="Arial" w:hAnsi="Arial" w:cs="Arial"/>
          <w:sz w:val="22"/>
          <w:szCs w:val="22"/>
        </w:rPr>
        <w:sectPr w:rsidR="007B7366" w:rsidRPr="007B7366" w:rsidSect="00A028CE">
          <w:headerReference w:type="even" r:id="rId32"/>
          <w:headerReference w:type="default" r:id="rId33"/>
          <w:footerReference w:type="default" r:id="rId34"/>
          <w:headerReference w:type="first" r:id="rId35"/>
          <w:pgSz w:w="16838" w:h="11906" w:orient="landscape"/>
          <w:pgMar w:top="1440" w:right="1560" w:bottom="1135" w:left="1560" w:header="397" w:footer="275" w:gutter="0"/>
          <w:cols w:space="708"/>
          <w:docGrid w:linePitch="360"/>
        </w:sectPr>
      </w:pPr>
    </w:p>
    <w:p w14:paraId="06F290B4" w14:textId="7B6912E5" w:rsidR="00007D2A" w:rsidRPr="005E1EE7" w:rsidRDefault="00007D2A" w:rsidP="00007D2A">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00224" behindDoc="0" locked="0" layoutInCell="1" allowOverlap="1" wp14:anchorId="54DCE294" wp14:editId="38ED2966">
                <wp:simplePos x="0" y="0"/>
                <wp:positionH relativeFrom="margin">
                  <wp:posOffset>-220980</wp:posOffset>
                </wp:positionH>
                <wp:positionV relativeFrom="paragraph">
                  <wp:posOffset>318135</wp:posOffset>
                </wp:positionV>
                <wp:extent cx="6316980" cy="0"/>
                <wp:effectExtent l="0" t="19050" r="45720" b="38100"/>
                <wp:wrapTopAndBottom/>
                <wp:docPr id="463020567" name="Straight Connector 463020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698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A30865" id="Straight Connector 463020567" o:spid="_x0000_s1026" style="position:absolute;z-index:2517002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5.05pt" to="480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sidR="000E01E6">
        <w:rPr>
          <w:rFonts w:ascii="Arial" w:hAnsi="Arial" w:cs="Arial"/>
          <w:b/>
          <w:bCs/>
          <w:sz w:val="22"/>
        </w:rPr>
        <w:t>X</w:t>
      </w:r>
      <w:r>
        <w:rPr>
          <w:rFonts w:ascii="Arial" w:hAnsi="Arial" w:cs="Arial"/>
          <w:b/>
          <w:bCs/>
          <w:sz w:val="22"/>
        </w:rPr>
        <w:t>I</w:t>
      </w:r>
      <w:r w:rsidR="000E01E6">
        <w:rPr>
          <w:rFonts w:ascii="Arial" w:hAnsi="Arial" w:cs="Arial"/>
          <w:b/>
          <w:bCs/>
          <w:sz w:val="22"/>
        </w:rPr>
        <w:t>V</w:t>
      </w:r>
      <w:r w:rsidRPr="005E1EE7">
        <w:rPr>
          <w:rFonts w:ascii="Arial" w:hAnsi="Arial" w:cs="Arial"/>
          <w:b/>
          <w:bCs/>
          <w:sz w:val="22"/>
        </w:rPr>
        <w:t xml:space="preserve"> </w:t>
      </w:r>
      <w:r w:rsidRPr="005E1EE7">
        <w:rPr>
          <w:rFonts w:ascii="Arial" w:hAnsi="Arial" w:cs="Arial"/>
          <w:b/>
          <w:bCs/>
          <w:iCs/>
          <w:sz w:val="22"/>
        </w:rPr>
        <w:t xml:space="preserve">– </w:t>
      </w:r>
      <w:r w:rsidR="00E6594D">
        <w:rPr>
          <w:rFonts w:ascii="Arial" w:hAnsi="Arial" w:cs="Arial"/>
          <w:b/>
          <w:bCs/>
          <w:sz w:val="22"/>
        </w:rPr>
        <w:t>CASH AND CASH EQUIVALENTS</w:t>
      </w:r>
    </w:p>
    <w:p w14:paraId="22A5FCB8" w14:textId="77777777" w:rsidR="00007D2A" w:rsidRDefault="00007D2A" w:rsidP="009C7843">
      <w:pPr>
        <w:spacing w:after="0"/>
        <w:ind w:left="-284"/>
        <w:rPr>
          <w:rFonts w:ascii="Arial" w:hAnsi="Arial" w:cs="Arial"/>
          <w:b/>
          <w:bCs/>
          <w:sz w:val="22"/>
          <w:szCs w:val="22"/>
        </w:rPr>
      </w:pPr>
    </w:p>
    <w:tbl>
      <w:tblPr>
        <w:tblW w:w="5503" w:type="pct"/>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1717"/>
        <w:gridCol w:w="1431"/>
        <w:gridCol w:w="1338"/>
        <w:gridCol w:w="1264"/>
        <w:gridCol w:w="3157"/>
      </w:tblGrid>
      <w:tr w:rsidR="00007D2A" w:rsidRPr="00007D2A" w14:paraId="76E961C0" w14:textId="77777777" w:rsidTr="00797BC4">
        <w:trPr>
          <w:trHeight w:val="288"/>
        </w:trPr>
        <w:tc>
          <w:tcPr>
            <w:tcW w:w="5000" w:type="pct"/>
            <w:gridSpan w:val="6"/>
            <w:shd w:val="clear" w:color="auto" w:fill="002060"/>
            <w:noWrap/>
            <w:vAlign w:val="center"/>
            <w:hideMark/>
          </w:tcPr>
          <w:p w14:paraId="4C83CA01" w14:textId="13BD2DD6" w:rsidR="00007D2A" w:rsidRPr="00797BC4" w:rsidRDefault="00797BC4" w:rsidP="00797BC4">
            <w:pPr>
              <w:spacing w:after="0" w:line="240" w:lineRule="auto"/>
              <w:jc w:val="center"/>
              <w:rPr>
                <w:rFonts w:asciiTheme="minorHAnsi" w:hAnsiTheme="minorHAnsi" w:cstheme="minorHAnsi"/>
                <w:b/>
                <w:bCs/>
                <w:color w:val="FFFFFF" w:themeColor="background1"/>
                <w:sz w:val="22"/>
                <w:szCs w:val="22"/>
                <w:lang w:val="en-IN" w:eastAsia="en-IN"/>
              </w:rPr>
            </w:pPr>
            <w:r w:rsidRPr="00797BC4">
              <w:rPr>
                <w:rFonts w:asciiTheme="minorHAnsi" w:hAnsiTheme="minorHAnsi" w:cstheme="minorHAnsi"/>
                <w:b/>
                <w:bCs/>
                <w:color w:val="FFFFFF" w:themeColor="background1"/>
                <w:sz w:val="22"/>
                <w:szCs w:val="22"/>
                <w:lang w:val="en-IN" w:eastAsia="en-IN"/>
              </w:rPr>
              <w:t>CASH AND CASH EQUIVALENTS</w:t>
            </w:r>
          </w:p>
        </w:tc>
      </w:tr>
      <w:tr w:rsidR="00797BC4" w:rsidRPr="00007D2A" w14:paraId="799244E3" w14:textId="77777777" w:rsidTr="007B50A0">
        <w:trPr>
          <w:trHeight w:val="288"/>
        </w:trPr>
        <w:tc>
          <w:tcPr>
            <w:tcW w:w="5000" w:type="pct"/>
            <w:gridSpan w:val="6"/>
            <w:shd w:val="clear" w:color="auto" w:fill="auto"/>
            <w:noWrap/>
            <w:vAlign w:val="center"/>
          </w:tcPr>
          <w:p w14:paraId="6AA5E6C0" w14:textId="5312357E" w:rsidR="00797BC4" w:rsidRPr="00007D2A" w:rsidRDefault="00797BC4" w:rsidP="00007D2A">
            <w:pPr>
              <w:spacing w:after="0" w:line="240" w:lineRule="auto"/>
              <w:jc w:val="right"/>
              <w:rPr>
                <w:rFonts w:asciiTheme="minorHAnsi" w:hAnsiTheme="minorHAnsi" w:cstheme="minorHAnsi"/>
                <w:i/>
                <w:iCs/>
                <w:color w:val="000000"/>
                <w:sz w:val="22"/>
                <w:szCs w:val="22"/>
                <w:lang w:val="en-IN" w:eastAsia="en-IN"/>
              </w:rPr>
            </w:pPr>
            <w:r w:rsidRPr="00007D2A">
              <w:rPr>
                <w:rFonts w:asciiTheme="minorHAnsi" w:hAnsiTheme="minorHAnsi" w:cstheme="minorHAnsi"/>
                <w:i/>
                <w:iCs/>
                <w:color w:val="000000"/>
                <w:sz w:val="22"/>
                <w:szCs w:val="22"/>
                <w:lang w:val="en-IN" w:eastAsia="en-IN"/>
              </w:rPr>
              <w:t>Details as on 31st March 2023</w:t>
            </w:r>
          </w:p>
        </w:tc>
      </w:tr>
      <w:tr w:rsidR="007B50A0" w:rsidRPr="00007D2A" w14:paraId="52A61180" w14:textId="77777777" w:rsidTr="00A568C1">
        <w:trPr>
          <w:trHeight w:val="852"/>
        </w:trPr>
        <w:tc>
          <w:tcPr>
            <w:tcW w:w="512" w:type="pct"/>
            <w:shd w:val="clear" w:color="auto" w:fill="9CC2E5" w:themeFill="accent1" w:themeFillTint="99"/>
            <w:noWrap/>
            <w:vAlign w:val="center"/>
            <w:hideMark/>
          </w:tcPr>
          <w:p w14:paraId="0C2C8E57" w14:textId="77777777" w:rsidR="00A568C1"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 xml:space="preserve">S. </w:t>
            </w:r>
          </w:p>
          <w:p w14:paraId="7257F756" w14:textId="0665D86D"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No.</w:t>
            </w:r>
          </w:p>
        </w:tc>
        <w:tc>
          <w:tcPr>
            <w:tcW w:w="865" w:type="pct"/>
            <w:shd w:val="clear" w:color="auto" w:fill="9CC2E5" w:themeFill="accent1" w:themeFillTint="99"/>
            <w:noWrap/>
            <w:vAlign w:val="center"/>
            <w:hideMark/>
          </w:tcPr>
          <w:p w14:paraId="33B8905C" w14:textId="77777777" w:rsidR="00007D2A" w:rsidRPr="00007D2A" w:rsidRDefault="00007D2A" w:rsidP="00007D2A">
            <w:pPr>
              <w:spacing w:after="0" w:line="240" w:lineRule="auto"/>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Items</w:t>
            </w:r>
          </w:p>
        </w:tc>
        <w:tc>
          <w:tcPr>
            <w:tcW w:w="721" w:type="pct"/>
            <w:shd w:val="clear" w:color="auto" w:fill="9CC2E5" w:themeFill="accent1" w:themeFillTint="99"/>
            <w:vAlign w:val="center"/>
            <w:hideMark/>
          </w:tcPr>
          <w:p w14:paraId="4A86E579" w14:textId="77777777"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Amount as per Balance Sheet</w:t>
            </w:r>
          </w:p>
        </w:tc>
        <w:tc>
          <w:tcPr>
            <w:tcW w:w="674" w:type="pct"/>
            <w:shd w:val="clear" w:color="auto" w:fill="9CC2E5" w:themeFill="accent1" w:themeFillTint="99"/>
            <w:vAlign w:val="center"/>
            <w:hideMark/>
          </w:tcPr>
          <w:p w14:paraId="341E3ACF" w14:textId="77777777"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Fair Market Value</w:t>
            </w:r>
          </w:p>
        </w:tc>
        <w:tc>
          <w:tcPr>
            <w:tcW w:w="637" w:type="pct"/>
            <w:shd w:val="clear" w:color="auto" w:fill="9CC2E5" w:themeFill="accent1" w:themeFillTint="99"/>
            <w:vAlign w:val="center"/>
            <w:hideMark/>
          </w:tcPr>
          <w:p w14:paraId="06C2E79A" w14:textId="77777777"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Liquidation Value</w:t>
            </w:r>
          </w:p>
        </w:tc>
        <w:tc>
          <w:tcPr>
            <w:tcW w:w="1591" w:type="pct"/>
            <w:shd w:val="clear" w:color="auto" w:fill="9CC2E5" w:themeFill="accent1" w:themeFillTint="99"/>
            <w:vAlign w:val="center"/>
            <w:hideMark/>
          </w:tcPr>
          <w:p w14:paraId="7E3BAE99" w14:textId="77777777"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Remarks</w:t>
            </w:r>
          </w:p>
        </w:tc>
      </w:tr>
      <w:tr w:rsidR="00007D2A" w:rsidRPr="00007D2A" w14:paraId="678EFD3D" w14:textId="77777777" w:rsidTr="007B50A0">
        <w:trPr>
          <w:trHeight w:val="288"/>
        </w:trPr>
        <w:tc>
          <w:tcPr>
            <w:tcW w:w="5000" w:type="pct"/>
            <w:gridSpan w:val="6"/>
            <w:shd w:val="clear" w:color="auto" w:fill="auto"/>
            <w:vAlign w:val="center"/>
            <w:hideMark/>
          </w:tcPr>
          <w:p w14:paraId="47FA4752" w14:textId="77777777" w:rsidR="00007D2A" w:rsidRPr="00007D2A" w:rsidRDefault="00007D2A" w:rsidP="00007D2A">
            <w:pPr>
              <w:spacing w:after="0" w:line="240" w:lineRule="auto"/>
              <w:jc w:val="right"/>
              <w:rPr>
                <w:rFonts w:asciiTheme="minorHAnsi" w:hAnsiTheme="minorHAnsi" w:cstheme="minorHAnsi"/>
                <w:i/>
                <w:iCs/>
                <w:color w:val="000000"/>
                <w:sz w:val="22"/>
                <w:szCs w:val="22"/>
                <w:lang w:val="en-IN" w:eastAsia="en-IN"/>
              </w:rPr>
            </w:pPr>
            <w:r w:rsidRPr="00007D2A">
              <w:rPr>
                <w:rFonts w:asciiTheme="minorHAnsi" w:hAnsiTheme="minorHAnsi" w:cstheme="minorHAnsi"/>
                <w:i/>
                <w:iCs/>
                <w:color w:val="000000"/>
                <w:sz w:val="22"/>
                <w:szCs w:val="22"/>
                <w:lang w:val="en-IN" w:eastAsia="en-IN"/>
              </w:rPr>
              <w:t>Figures in INR Crores</w:t>
            </w:r>
          </w:p>
        </w:tc>
      </w:tr>
      <w:tr w:rsidR="007B50A0" w:rsidRPr="00007D2A" w14:paraId="7145CBF5" w14:textId="77777777" w:rsidTr="007B50A0">
        <w:trPr>
          <w:trHeight w:val="1440"/>
        </w:trPr>
        <w:tc>
          <w:tcPr>
            <w:tcW w:w="512" w:type="pct"/>
            <w:shd w:val="clear" w:color="auto" w:fill="auto"/>
            <w:vAlign w:val="center"/>
            <w:hideMark/>
          </w:tcPr>
          <w:p w14:paraId="4439C449"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1 </w:t>
            </w:r>
          </w:p>
        </w:tc>
        <w:tc>
          <w:tcPr>
            <w:tcW w:w="865" w:type="pct"/>
            <w:shd w:val="clear" w:color="auto" w:fill="auto"/>
            <w:vAlign w:val="center"/>
            <w:hideMark/>
          </w:tcPr>
          <w:p w14:paraId="772BF417" w14:textId="77777777" w:rsidR="00007D2A" w:rsidRPr="00007D2A" w:rsidRDefault="00007D2A" w:rsidP="00007D2A">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Cash on Hand</w:t>
            </w:r>
          </w:p>
        </w:tc>
        <w:tc>
          <w:tcPr>
            <w:tcW w:w="721" w:type="pct"/>
            <w:shd w:val="clear" w:color="000000" w:fill="FFFFFF"/>
            <w:noWrap/>
            <w:vAlign w:val="center"/>
            <w:hideMark/>
          </w:tcPr>
          <w:p w14:paraId="6C4012CF"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0.04</w:t>
            </w:r>
          </w:p>
        </w:tc>
        <w:tc>
          <w:tcPr>
            <w:tcW w:w="674" w:type="pct"/>
            <w:shd w:val="clear" w:color="000000" w:fill="FFFFFF"/>
            <w:noWrap/>
            <w:vAlign w:val="center"/>
            <w:hideMark/>
          </w:tcPr>
          <w:p w14:paraId="711E8429"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0.04</w:t>
            </w:r>
          </w:p>
        </w:tc>
        <w:tc>
          <w:tcPr>
            <w:tcW w:w="637" w:type="pct"/>
            <w:shd w:val="clear" w:color="auto" w:fill="auto"/>
            <w:noWrap/>
            <w:vAlign w:val="center"/>
            <w:hideMark/>
          </w:tcPr>
          <w:p w14:paraId="3AC10790"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0.04</w:t>
            </w:r>
          </w:p>
        </w:tc>
        <w:tc>
          <w:tcPr>
            <w:tcW w:w="1591" w:type="pct"/>
            <w:shd w:val="clear" w:color="auto" w:fill="auto"/>
            <w:vAlign w:val="bottom"/>
            <w:hideMark/>
          </w:tcPr>
          <w:p w14:paraId="4A78ED37" w14:textId="77777777" w:rsidR="00622AD2" w:rsidRDefault="00007D2A"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D5D6B">
              <w:rPr>
                <w:rFonts w:asciiTheme="minorHAnsi" w:hAnsiTheme="minorHAnsi" w:cstheme="minorHAnsi"/>
                <w:color w:val="000000"/>
                <w:sz w:val="22"/>
                <w:szCs w:val="22"/>
                <w:lang w:val="en-IN" w:eastAsia="en-IN"/>
              </w:rPr>
              <w:t xml:space="preserve">As per the </w:t>
            </w:r>
            <w:r w:rsidR="00BD5D6B">
              <w:rPr>
                <w:rFonts w:asciiTheme="minorHAnsi" w:hAnsiTheme="minorHAnsi" w:cstheme="minorHAnsi"/>
                <w:color w:val="000000"/>
                <w:sz w:val="22"/>
                <w:szCs w:val="22"/>
                <w:lang w:val="en-IN" w:eastAsia="en-IN"/>
              </w:rPr>
              <w:t xml:space="preserve">shared </w:t>
            </w:r>
            <w:r w:rsidRPr="00BD5D6B">
              <w:rPr>
                <w:rFonts w:asciiTheme="minorHAnsi" w:hAnsiTheme="minorHAnsi" w:cstheme="minorHAnsi"/>
                <w:color w:val="000000"/>
                <w:sz w:val="22"/>
                <w:szCs w:val="22"/>
                <w:lang w:val="en-IN" w:eastAsia="en-IN"/>
              </w:rPr>
              <w:t>cash certificates provided by the company, the amount given under the head cash on hand is matched.</w:t>
            </w:r>
          </w:p>
          <w:p w14:paraId="1A4C0418" w14:textId="6B3AD136" w:rsidR="00007D2A" w:rsidRPr="00622AD2" w:rsidRDefault="007B50A0"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22AD2">
              <w:rPr>
                <w:rFonts w:asciiTheme="minorHAnsi" w:hAnsiTheme="minorHAnsi" w:cstheme="minorHAnsi"/>
                <w:color w:val="000000"/>
                <w:sz w:val="22"/>
                <w:szCs w:val="22"/>
                <w:lang w:val="en-IN" w:eastAsia="en-IN"/>
              </w:rPr>
              <w:t>Hence,</w:t>
            </w:r>
            <w:r w:rsidR="00007D2A" w:rsidRPr="00622AD2">
              <w:rPr>
                <w:rFonts w:asciiTheme="minorHAnsi" w:hAnsiTheme="minorHAnsi" w:cstheme="minorHAnsi"/>
                <w:color w:val="000000"/>
                <w:sz w:val="22"/>
                <w:szCs w:val="22"/>
                <w:lang w:val="en-IN" w:eastAsia="en-IN"/>
              </w:rPr>
              <w:t xml:space="preserve"> we have </w:t>
            </w:r>
            <w:r w:rsidRPr="00622AD2">
              <w:rPr>
                <w:rFonts w:asciiTheme="minorHAnsi" w:hAnsiTheme="minorHAnsi" w:cstheme="minorHAnsi"/>
                <w:color w:val="000000"/>
                <w:sz w:val="22"/>
                <w:szCs w:val="22"/>
                <w:lang w:val="en-IN" w:eastAsia="en-IN"/>
              </w:rPr>
              <w:t>considered</w:t>
            </w:r>
            <w:r w:rsidR="00007D2A" w:rsidRPr="00622AD2">
              <w:rPr>
                <w:rFonts w:asciiTheme="minorHAnsi" w:hAnsiTheme="minorHAnsi" w:cstheme="minorHAnsi"/>
                <w:color w:val="000000"/>
                <w:sz w:val="22"/>
                <w:szCs w:val="22"/>
                <w:lang w:val="en-IN" w:eastAsia="en-IN"/>
              </w:rPr>
              <w:t xml:space="preserve"> fair market value and liquidation value to be at 100% of the book value.</w:t>
            </w:r>
          </w:p>
        </w:tc>
      </w:tr>
      <w:tr w:rsidR="007B50A0" w:rsidRPr="00007D2A" w14:paraId="16FBAF58" w14:textId="77777777" w:rsidTr="00C02FD5">
        <w:trPr>
          <w:trHeight w:val="489"/>
        </w:trPr>
        <w:tc>
          <w:tcPr>
            <w:tcW w:w="512" w:type="pct"/>
            <w:shd w:val="clear" w:color="auto" w:fill="auto"/>
            <w:vAlign w:val="center"/>
            <w:hideMark/>
          </w:tcPr>
          <w:p w14:paraId="1DAE5B89"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2</w:t>
            </w:r>
          </w:p>
        </w:tc>
        <w:tc>
          <w:tcPr>
            <w:tcW w:w="865" w:type="pct"/>
            <w:shd w:val="clear" w:color="auto" w:fill="auto"/>
            <w:vAlign w:val="center"/>
            <w:hideMark/>
          </w:tcPr>
          <w:p w14:paraId="44FA4F0A" w14:textId="77777777" w:rsidR="00007D2A" w:rsidRPr="00007D2A" w:rsidRDefault="00007D2A" w:rsidP="00007D2A">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b/>
                <w:bCs/>
                <w:color w:val="000000"/>
                <w:sz w:val="22"/>
                <w:szCs w:val="22"/>
                <w:lang w:val="en-IN" w:eastAsia="en-IN"/>
              </w:rPr>
              <w:t>Balances with Banks:</w:t>
            </w:r>
            <w:r w:rsidRPr="00007D2A">
              <w:rPr>
                <w:rFonts w:asciiTheme="minorHAnsi" w:hAnsiTheme="minorHAnsi" w:cstheme="minorHAnsi"/>
                <w:color w:val="000000"/>
                <w:sz w:val="22"/>
                <w:szCs w:val="22"/>
                <w:lang w:val="en-IN" w:eastAsia="en-IN"/>
              </w:rPr>
              <w:br/>
              <w:t>On Current Accounts</w:t>
            </w:r>
          </w:p>
        </w:tc>
        <w:tc>
          <w:tcPr>
            <w:tcW w:w="721" w:type="pct"/>
            <w:shd w:val="clear" w:color="000000" w:fill="FFFFFF"/>
            <w:noWrap/>
            <w:vAlign w:val="center"/>
            <w:hideMark/>
          </w:tcPr>
          <w:p w14:paraId="51B71C48"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147.28</w:t>
            </w:r>
          </w:p>
        </w:tc>
        <w:tc>
          <w:tcPr>
            <w:tcW w:w="674" w:type="pct"/>
            <w:shd w:val="clear" w:color="000000" w:fill="FFFFFF"/>
            <w:noWrap/>
            <w:vAlign w:val="center"/>
            <w:hideMark/>
          </w:tcPr>
          <w:p w14:paraId="78C4D457" w14:textId="5A6D1EC8" w:rsidR="00007D2A" w:rsidRPr="00007D2A" w:rsidRDefault="00C02FD5" w:rsidP="00007D2A">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210</w:t>
            </w:r>
            <w:r w:rsidR="00007D2A" w:rsidRPr="00007D2A">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30</w:t>
            </w:r>
          </w:p>
        </w:tc>
        <w:tc>
          <w:tcPr>
            <w:tcW w:w="637" w:type="pct"/>
            <w:shd w:val="clear" w:color="auto" w:fill="auto"/>
            <w:noWrap/>
            <w:vAlign w:val="center"/>
            <w:hideMark/>
          </w:tcPr>
          <w:p w14:paraId="3212F3CF" w14:textId="2860D04F" w:rsidR="00007D2A" w:rsidRPr="00007D2A" w:rsidRDefault="00C02FD5" w:rsidP="00007D2A">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210</w:t>
            </w:r>
            <w:r w:rsidR="00007D2A" w:rsidRPr="00007D2A">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30</w:t>
            </w:r>
          </w:p>
        </w:tc>
        <w:tc>
          <w:tcPr>
            <w:tcW w:w="1591" w:type="pct"/>
            <w:shd w:val="clear" w:color="auto" w:fill="auto"/>
            <w:vAlign w:val="bottom"/>
            <w:hideMark/>
          </w:tcPr>
          <w:p w14:paraId="1E949E79" w14:textId="77777777" w:rsidR="00C02FD5" w:rsidRDefault="00C02FD5"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t>As per the Bank statement provided by the company, the amount given under the head balance with Banks: on current accounts is matched.</w:t>
            </w:r>
          </w:p>
          <w:p w14:paraId="15BF71FB" w14:textId="77777777" w:rsidR="00C02FD5" w:rsidRDefault="00C02FD5"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t>Hence, we have considered fair market value and liquidation value to be at 100% of the book value.</w:t>
            </w:r>
          </w:p>
          <w:p w14:paraId="55635F51" w14:textId="77777777" w:rsidR="00C02FD5" w:rsidRDefault="00C02FD5"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t xml:space="preserve">There is a recent development in the investment of the company i.e., a sale of investments in BETPL to KKR of Non-convertible debentures and preference shares. Hence payments towards NCD's are 38.62 </w:t>
            </w:r>
            <w:proofErr w:type="spellStart"/>
            <w:r w:rsidRPr="00C02FD5">
              <w:rPr>
                <w:rFonts w:asciiTheme="minorHAnsi" w:hAnsiTheme="minorHAnsi" w:cstheme="minorHAnsi"/>
                <w:color w:val="000000"/>
                <w:sz w:val="22"/>
                <w:szCs w:val="22"/>
                <w:lang w:val="en-IN" w:eastAsia="en-IN"/>
              </w:rPr>
              <w:t>Crs</w:t>
            </w:r>
            <w:proofErr w:type="spellEnd"/>
            <w:r w:rsidRPr="00C02FD5">
              <w:rPr>
                <w:rFonts w:asciiTheme="minorHAnsi" w:hAnsiTheme="minorHAnsi" w:cstheme="minorHAnsi"/>
                <w:color w:val="000000"/>
                <w:sz w:val="22"/>
                <w:szCs w:val="22"/>
                <w:lang w:val="en-IN" w:eastAsia="en-IN"/>
              </w:rPr>
              <w:t xml:space="preserve"> and Payment towards preference shares is 24.39 </w:t>
            </w:r>
            <w:proofErr w:type="spellStart"/>
            <w:r w:rsidRPr="00C02FD5">
              <w:rPr>
                <w:rFonts w:asciiTheme="minorHAnsi" w:hAnsiTheme="minorHAnsi" w:cstheme="minorHAnsi"/>
                <w:color w:val="000000"/>
                <w:sz w:val="22"/>
                <w:szCs w:val="22"/>
                <w:lang w:val="en-IN" w:eastAsia="en-IN"/>
              </w:rPr>
              <w:t>Crs</w:t>
            </w:r>
            <w:proofErr w:type="spellEnd"/>
            <w:r w:rsidRPr="00C02FD5">
              <w:rPr>
                <w:rFonts w:asciiTheme="minorHAnsi" w:hAnsiTheme="minorHAnsi" w:cstheme="minorHAnsi"/>
                <w:color w:val="000000"/>
                <w:sz w:val="22"/>
                <w:szCs w:val="22"/>
                <w:lang w:val="en-IN" w:eastAsia="en-IN"/>
              </w:rPr>
              <w:t xml:space="preserve">, in total 63.02 </w:t>
            </w:r>
            <w:proofErr w:type="spellStart"/>
            <w:r w:rsidRPr="00C02FD5">
              <w:rPr>
                <w:rFonts w:asciiTheme="minorHAnsi" w:hAnsiTheme="minorHAnsi" w:cstheme="minorHAnsi"/>
                <w:color w:val="000000"/>
                <w:sz w:val="22"/>
                <w:szCs w:val="22"/>
                <w:lang w:val="en-IN" w:eastAsia="en-IN"/>
              </w:rPr>
              <w:t>Crs</w:t>
            </w:r>
            <w:proofErr w:type="spellEnd"/>
            <w:r w:rsidRPr="00C02FD5">
              <w:rPr>
                <w:rFonts w:asciiTheme="minorHAnsi" w:hAnsiTheme="minorHAnsi" w:cstheme="minorHAnsi"/>
                <w:color w:val="000000"/>
                <w:sz w:val="22"/>
                <w:szCs w:val="22"/>
                <w:lang w:val="en-IN" w:eastAsia="en-IN"/>
              </w:rPr>
              <w:t xml:space="preserve"> comes in the account of the company. </w:t>
            </w:r>
          </w:p>
          <w:p w14:paraId="1C201CC0" w14:textId="3DED585B" w:rsidR="00007D2A" w:rsidRPr="00C02FD5" w:rsidRDefault="00C02FD5"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lastRenderedPageBreak/>
              <w:t>Hence, we have considered this amount in balance with banks and remove it from the investment.</w:t>
            </w:r>
          </w:p>
        </w:tc>
      </w:tr>
      <w:tr w:rsidR="007B50A0" w:rsidRPr="00007D2A" w14:paraId="60D5D1C8" w14:textId="77777777" w:rsidTr="004E680A">
        <w:trPr>
          <w:trHeight w:val="1198"/>
        </w:trPr>
        <w:tc>
          <w:tcPr>
            <w:tcW w:w="512" w:type="pct"/>
            <w:shd w:val="clear" w:color="auto" w:fill="auto"/>
            <w:vAlign w:val="center"/>
            <w:hideMark/>
          </w:tcPr>
          <w:p w14:paraId="50828248"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3</w:t>
            </w:r>
          </w:p>
        </w:tc>
        <w:tc>
          <w:tcPr>
            <w:tcW w:w="865" w:type="pct"/>
            <w:shd w:val="clear" w:color="auto" w:fill="auto"/>
            <w:vAlign w:val="center"/>
            <w:hideMark/>
          </w:tcPr>
          <w:p w14:paraId="39CCF0A7" w14:textId="77777777" w:rsidR="00007D2A" w:rsidRPr="00007D2A" w:rsidRDefault="00007D2A" w:rsidP="00007D2A">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b/>
                <w:bCs/>
                <w:color w:val="000000"/>
                <w:sz w:val="22"/>
                <w:szCs w:val="22"/>
                <w:lang w:val="en-IN" w:eastAsia="en-IN"/>
              </w:rPr>
              <w:t>Other Bank Balances:</w:t>
            </w:r>
            <w:r w:rsidRPr="00007D2A">
              <w:rPr>
                <w:rFonts w:asciiTheme="minorHAnsi" w:hAnsiTheme="minorHAnsi" w:cstheme="minorHAnsi"/>
                <w:color w:val="000000"/>
                <w:sz w:val="22"/>
                <w:szCs w:val="22"/>
                <w:lang w:val="en-IN" w:eastAsia="en-IN"/>
              </w:rPr>
              <w:br/>
              <w:t>Deposits account due to mature of more than 12 months of reporting date</w:t>
            </w:r>
          </w:p>
        </w:tc>
        <w:tc>
          <w:tcPr>
            <w:tcW w:w="721" w:type="pct"/>
            <w:shd w:val="clear" w:color="000000" w:fill="FFFFFF"/>
            <w:noWrap/>
            <w:vAlign w:val="center"/>
            <w:hideMark/>
          </w:tcPr>
          <w:p w14:paraId="0639111C"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183.59</w:t>
            </w:r>
          </w:p>
        </w:tc>
        <w:tc>
          <w:tcPr>
            <w:tcW w:w="674" w:type="pct"/>
            <w:shd w:val="clear" w:color="000000" w:fill="FFFFFF"/>
            <w:noWrap/>
            <w:vAlign w:val="center"/>
            <w:hideMark/>
          </w:tcPr>
          <w:p w14:paraId="56521BDD"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182.28</w:t>
            </w:r>
          </w:p>
        </w:tc>
        <w:tc>
          <w:tcPr>
            <w:tcW w:w="637" w:type="pct"/>
            <w:shd w:val="clear" w:color="auto" w:fill="auto"/>
            <w:noWrap/>
            <w:vAlign w:val="center"/>
            <w:hideMark/>
          </w:tcPr>
          <w:p w14:paraId="2703CC12"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182.28</w:t>
            </w:r>
          </w:p>
        </w:tc>
        <w:tc>
          <w:tcPr>
            <w:tcW w:w="1591" w:type="pct"/>
            <w:shd w:val="clear" w:color="auto" w:fill="auto"/>
            <w:vAlign w:val="center"/>
            <w:hideMark/>
          </w:tcPr>
          <w:p w14:paraId="7FD70650" w14:textId="77777777" w:rsidR="00C02FD5" w:rsidRDefault="00007D2A"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D5D6B">
              <w:rPr>
                <w:rFonts w:asciiTheme="minorHAnsi" w:hAnsiTheme="minorHAnsi" w:cstheme="minorHAnsi"/>
                <w:color w:val="000000"/>
                <w:sz w:val="22"/>
                <w:szCs w:val="22"/>
                <w:lang w:val="en-IN" w:eastAsia="en-IN"/>
              </w:rPr>
              <w:t xml:space="preserve">We have considered the Fair Market Value and Liquidation Value as per the documents/data/information/bank statements provided by the Client/Company. </w:t>
            </w:r>
          </w:p>
          <w:p w14:paraId="57B89FC3" w14:textId="09A9DAA0" w:rsidR="00007D2A" w:rsidRPr="00482510" w:rsidRDefault="00007D2A"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t>After the analysis of documents/data/information/bank statements, deposits ban</w:t>
            </w:r>
            <w:r w:rsidR="00BD5D6B" w:rsidRPr="00C02FD5">
              <w:rPr>
                <w:rFonts w:asciiTheme="minorHAnsi" w:hAnsiTheme="minorHAnsi" w:cstheme="minorHAnsi"/>
                <w:color w:val="000000"/>
                <w:sz w:val="22"/>
                <w:szCs w:val="22"/>
                <w:lang w:val="en-IN" w:eastAsia="en-IN"/>
              </w:rPr>
              <w:t>k balance comes out 182.28 Cr</w:t>
            </w:r>
            <w:r w:rsidR="004E680A" w:rsidRPr="00C02FD5">
              <w:rPr>
                <w:rFonts w:asciiTheme="minorHAnsi" w:hAnsiTheme="minorHAnsi" w:cstheme="minorHAnsi"/>
                <w:color w:val="000000"/>
                <w:sz w:val="22"/>
                <w:szCs w:val="22"/>
                <w:lang w:val="en-IN" w:eastAsia="en-IN"/>
              </w:rPr>
              <w:t>ore</w:t>
            </w:r>
            <w:r w:rsidR="00BD5D6B" w:rsidRPr="00C02FD5">
              <w:rPr>
                <w:rFonts w:asciiTheme="minorHAnsi" w:hAnsiTheme="minorHAnsi" w:cstheme="minorHAnsi"/>
                <w:color w:val="000000"/>
                <w:sz w:val="22"/>
                <w:szCs w:val="22"/>
                <w:lang w:val="en-IN" w:eastAsia="en-IN"/>
              </w:rPr>
              <w:t>s.</w:t>
            </w:r>
            <w:r w:rsidR="00BC7281">
              <w:rPr>
                <w:rFonts w:asciiTheme="minorHAnsi" w:hAnsiTheme="minorHAnsi" w:cstheme="minorHAnsi"/>
                <w:color w:val="000000"/>
                <w:sz w:val="22"/>
                <w:szCs w:val="22"/>
                <w:lang w:val="en-IN" w:eastAsia="en-IN"/>
              </w:rPr>
              <w:t xml:space="preserve"> </w:t>
            </w:r>
            <w:r w:rsidR="007B50A0" w:rsidRPr="00482510">
              <w:rPr>
                <w:rFonts w:asciiTheme="minorHAnsi" w:hAnsiTheme="minorHAnsi" w:cstheme="minorHAnsi"/>
                <w:color w:val="000000"/>
                <w:sz w:val="22"/>
                <w:szCs w:val="22"/>
                <w:lang w:val="en-IN" w:eastAsia="en-IN"/>
              </w:rPr>
              <w:t>Hence,</w:t>
            </w:r>
            <w:r w:rsidRPr="00482510">
              <w:rPr>
                <w:rFonts w:asciiTheme="minorHAnsi" w:hAnsiTheme="minorHAnsi" w:cstheme="minorHAnsi"/>
                <w:color w:val="000000"/>
                <w:sz w:val="22"/>
                <w:szCs w:val="22"/>
                <w:lang w:val="en-IN" w:eastAsia="en-IN"/>
              </w:rPr>
              <w:t xml:space="preserve"> we have </w:t>
            </w:r>
            <w:r w:rsidR="007B50A0" w:rsidRPr="00482510">
              <w:rPr>
                <w:rFonts w:asciiTheme="minorHAnsi" w:hAnsiTheme="minorHAnsi" w:cstheme="minorHAnsi"/>
                <w:color w:val="000000"/>
                <w:sz w:val="22"/>
                <w:szCs w:val="22"/>
                <w:lang w:val="en-IN" w:eastAsia="en-IN"/>
              </w:rPr>
              <w:t>considered</w:t>
            </w:r>
            <w:r w:rsidRPr="00482510">
              <w:rPr>
                <w:rFonts w:asciiTheme="minorHAnsi" w:hAnsiTheme="minorHAnsi" w:cstheme="minorHAnsi"/>
                <w:color w:val="000000"/>
                <w:sz w:val="22"/>
                <w:szCs w:val="22"/>
                <w:lang w:val="en-IN" w:eastAsia="en-IN"/>
              </w:rPr>
              <w:t xml:space="preserve"> Fair Market Value and Liquidation Value to be at 182.28 Cr</w:t>
            </w:r>
            <w:r w:rsidR="004E680A" w:rsidRPr="00482510">
              <w:rPr>
                <w:rFonts w:asciiTheme="minorHAnsi" w:hAnsiTheme="minorHAnsi" w:cstheme="minorHAnsi"/>
                <w:color w:val="000000"/>
                <w:sz w:val="22"/>
                <w:szCs w:val="22"/>
                <w:lang w:val="en-IN" w:eastAsia="en-IN"/>
              </w:rPr>
              <w:t>ore</w:t>
            </w:r>
            <w:r w:rsidRPr="00482510">
              <w:rPr>
                <w:rFonts w:asciiTheme="minorHAnsi" w:hAnsiTheme="minorHAnsi" w:cstheme="minorHAnsi"/>
                <w:color w:val="000000"/>
                <w:sz w:val="22"/>
                <w:szCs w:val="22"/>
                <w:lang w:val="en-IN" w:eastAsia="en-IN"/>
              </w:rPr>
              <w:t>s.</w:t>
            </w:r>
          </w:p>
        </w:tc>
      </w:tr>
      <w:tr w:rsidR="007B50A0" w:rsidRPr="00007D2A" w14:paraId="3E3C46AE" w14:textId="77777777" w:rsidTr="00A568C1">
        <w:trPr>
          <w:trHeight w:val="288"/>
        </w:trPr>
        <w:tc>
          <w:tcPr>
            <w:tcW w:w="512" w:type="pct"/>
            <w:shd w:val="clear" w:color="auto" w:fill="9CC2E5" w:themeFill="accent1" w:themeFillTint="99"/>
            <w:noWrap/>
            <w:vAlign w:val="center"/>
            <w:hideMark/>
          </w:tcPr>
          <w:p w14:paraId="05DDCC9D" w14:textId="2F0B37E8" w:rsidR="00007D2A" w:rsidRPr="00007D2A" w:rsidRDefault="00007D2A" w:rsidP="00007D2A">
            <w:pPr>
              <w:spacing w:after="0" w:line="240" w:lineRule="auto"/>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 </w:t>
            </w:r>
          </w:p>
        </w:tc>
        <w:tc>
          <w:tcPr>
            <w:tcW w:w="865" w:type="pct"/>
            <w:shd w:val="clear" w:color="auto" w:fill="9CC2E5" w:themeFill="accent1" w:themeFillTint="99"/>
            <w:vAlign w:val="center"/>
            <w:hideMark/>
          </w:tcPr>
          <w:p w14:paraId="28FF462E" w14:textId="3E041EBE" w:rsidR="00007D2A" w:rsidRPr="00007D2A" w:rsidRDefault="00007D2A" w:rsidP="00C43B61">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T</w:t>
            </w:r>
            <w:r w:rsidR="00C43B61">
              <w:rPr>
                <w:rFonts w:asciiTheme="minorHAnsi" w:hAnsiTheme="minorHAnsi" w:cstheme="minorHAnsi"/>
                <w:b/>
                <w:bCs/>
                <w:color w:val="000000"/>
                <w:sz w:val="22"/>
                <w:szCs w:val="22"/>
                <w:lang w:val="en-IN" w:eastAsia="en-IN"/>
              </w:rPr>
              <w:t>OTAL</w:t>
            </w:r>
          </w:p>
        </w:tc>
        <w:tc>
          <w:tcPr>
            <w:tcW w:w="721" w:type="pct"/>
            <w:shd w:val="clear" w:color="auto" w:fill="9CC2E5" w:themeFill="accent1" w:themeFillTint="99"/>
            <w:vAlign w:val="center"/>
            <w:hideMark/>
          </w:tcPr>
          <w:p w14:paraId="64340D74" w14:textId="77777777" w:rsidR="00007D2A" w:rsidRPr="00007D2A" w:rsidRDefault="00007D2A" w:rsidP="00C43B61">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330.91</w:t>
            </w:r>
          </w:p>
        </w:tc>
        <w:tc>
          <w:tcPr>
            <w:tcW w:w="674" w:type="pct"/>
            <w:shd w:val="clear" w:color="auto" w:fill="9CC2E5" w:themeFill="accent1" w:themeFillTint="99"/>
            <w:vAlign w:val="center"/>
            <w:hideMark/>
          </w:tcPr>
          <w:p w14:paraId="3BF50491" w14:textId="778DC456" w:rsidR="00007D2A" w:rsidRPr="00007D2A" w:rsidRDefault="00007D2A" w:rsidP="00C43B61">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3</w:t>
            </w:r>
            <w:r w:rsidR="00A1742F">
              <w:rPr>
                <w:rFonts w:asciiTheme="minorHAnsi" w:hAnsiTheme="minorHAnsi" w:cstheme="minorHAnsi"/>
                <w:b/>
                <w:bCs/>
                <w:color w:val="000000"/>
                <w:sz w:val="22"/>
                <w:szCs w:val="22"/>
                <w:lang w:val="en-IN" w:eastAsia="en-IN"/>
              </w:rPr>
              <w:t>92</w:t>
            </w:r>
            <w:r w:rsidRPr="00007D2A">
              <w:rPr>
                <w:rFonts w:asciiTheme="minorHAnsi" w:hAnsiTheme="minorHAnsi" w:cstheme="minorHAnsi"/>
                <w:b/>
                <w:bCs/>
                <w:color w:val="000000"/>
                <w:sz w:val="22"/>
                <w:szCs w:val="22"/>
                <w:lang w:val="en-IN" w:eastAsia="en-IN"/>
              </w:rPr>
              <w:t>.6</w:t>
            </w:r>
            <w:r w:rsidR="00A1742F">
              <w:rPr>
                <w:rFonts w:asciiTheme="minorHAnsi" w:hAnsiTheme="minorHAnsi" w:cstheme="minorHAnsi"/>
                <w:b/>
                <w:bCs/>
                <w:color w:val="000000"/>
                <w:sz w:val="22"/>
                <w:szCs w:val="22"/>
                <w:lang w:val="en-IN" w:eastAsia="en-IN"/>
              </w:rPr>
              <w:t>2</w:t>
            </w:r>
          </w:p>
        </w:tc>
        <w:tc>
          <w:tcPr>
            <w:tcW w:w="637" w:type="pct"/>
            <w:shd w:val="clear" w:color="auto" w:fill="9CC2E5" w:themeFill="accent1" w:themeFillTint="99"/>
            <w:vAlign w:val="center"/>
            <w:hideMark/>
          </w:tcPr>
          <w:p w14:paraId="41BCF7F5" w14:textId="4A854D06" w:rsidR="00007D2A" w:rsidRPr="00007D2A" w:rsidRDefault="00007D2A" w:rsidP="00C43B61">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3</w:t>
            </w:r>
            <w:r w:rsidR="00A1742F">
              <w:rPr>
                <w:rFonts w:asciiTheme="minorHAnsi" w:hAnsiTheme="minorHAnsi" w:cstheme="minorHAnsi"/>
                <w:b/>
                <w:bCs/>
                <w:color w:val="000000"/>
                <w:sz w:val="22"/>
                <w:szCs w:val="22"/>
                <w:lang w:val="en-IN" w:eastAsia="en-IN"/>
              </w:rPr>
              <w:t>92</w:t>
            </w:r>
            <w:r w:rsidRPr="00007D2A">
              <w:rPr>
                <w:rFonts w:asciiTheme="minorHAnsi" w:hAnsiTheme="minorHAnsi" w:cstheme="minorHAnsi"/>
                <w:b/>
                <w:bCs/>
                <w:color w:val="000000"/>
                <w:sz w:val="22"/>
                <w:szCs w:val="22"/>
                <w:lang w:val="en-IN" w:eastAsia="en-IN"/>
              </w:rPr>
              <w:t>.6</w:t>
            </w:r>
            <w:r w:rsidR="00A1742F">
              <w:rPr>
                <w:rFonts w:asciiTheme="minorHAnsi" w:hAnsiTheme="minorHAnsi" w:cstheme="minorHAnsi"/>
                <w:b/>
                <w:bCs/>
                <w:color w:val="000000"/>
                <w:sz w:val="22"/>
                <w:szCs w:val="22"/>
                <w:lang w:val="en-IN" w:eastAsia="en-IN"/>
              </w:rPr>
              <w:t>2</w:t>
            </w:r>
          </w:p>
        </w:tc>
        <w:tc>
          <w:tcPr>
            <w:tcW w:w="1591" w:type="pct"/>
            <w:shd w:val="clear" w:color="auto" w:fill="9CC2E5" w:themeFill="accent1" w:themeFillTint="99"/>
            <w:noWrap/>
            <w:vAlign w:val="center"/>
            <w:hideMark/>
          </w:tcPr>
          <w:p w14:paraId="09813E36" w14:textId="77777777" w:rsidR="00007D2A" w:rsidRPr="00007D2A" w:rsidRDefault="00007D2A" w:rsidP="00007D2A">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 </w:t>
            </w:r>
          </w:p>
        </w:tc>
      </w:tr>
      <w:tr w:rsidR="00007D2A" w:rsidRPr="00007D2A" w14:paraId="53BB71EA" w14:textId="77777777" w:rsidTr="00D56547">
        <w:trPr>
          <w:trHeight w:val="288"/>
        </w:trPr>
        <w:tc>
          <w:tcPr>
            <w:tcW w:w="5000" w:type="pct"/>
            <w:gridSpan w:val="6"/>
            <w:shd w:val="clear" w:color="auto" w:fill="002060"/>
            <w:noWrap/>
            <w:vAlign w:val="center"/>
            <w:hideMark/>
          </w:tcPr>
          <w:p w14:paraId="2970495E" w14:textId="0E847A03" w:rsidR="00007D2A" w:rsidRPr="00007D2A" w:rsidRDefault="00D56547" w:rsidP="00007D2A">
            <w:pPr>
              <w:spacing w:after="0" w:line="240" w:lineRule="auto"/>
              <w:rPr>
                <w:rFonts w:asciiTheme="minorHAnsi" w:hAnsiTheme="minorHAnsi" w:cstheme="minorHAnsi"/>
                <w:b/>
                <w:bCs/>
                <w:i/>
                <w:iCs/>
                <w:color w:val="000000"/>
                <w:sz w:val="22"/>
                <w:szCs w:val="22"/>
                <w:lang w:val="en-IN" w:eastAsia="en-IN"/>
              </w:rPr>
            </w:pPr>
            <w:r w:rsidRPr="007B50A0">
              <w:rPr>
                <w:rFonts w:asciiTheme="minorHAnsi" w:hAnsiTheme="minorHAnsi" w:cstheme="minorHAnsi"/>
                <w:b/>
                <w:bCs/>
                <w:i/>
                <w:iCs/>
                <w:color w:val="FFFFFF"/>
                <w:sz w:val="22"/>
                <w:szCs w:val="22"/>
                <w:lang w:val="en-IN" w:eastAsia="en-IN"/>
              </w:rPr>
              <w:t>REMARKS &amp; NOTES: -</w:t>
            </w:r>
          </w:p>
        </w:tc>
      </w:tr>
      <w:tr w:rsidR="00007D2A" w:rsidRPr="00007D2A" w14:paraId="09DE3B01" w14:textId="77777777" w:rsidTr="00996FDE">
        <w:trPr>
          <w:trHeight w:val="4086"/>
        </w:trPr>
        <w:tc>
          <w:tcPr>
            <w:tcW w:w="5000" w:type="pct"/>
            <w:gridSpan w:val="6"/>
            <w:tcBorders>
              <w:bottom w:val="single" w:sz="4" w:space="0" w:color="auto"/>
            </w:tcBorders>
            <w:shd w:val="clear" w:color="auto" w:fill="auto"/>
            <w:noWrap/>
            <w:vAlign w:val="center"/>
            <w:hideMark/>
          </w:tcPr>
          <w:p w14:paraId="23B2C0C7" w14:textId="77777777" w:rsidR="007B50A0" w:rsidRPr="00797BC4" w:rsidRDefault="00007D2A" w:rsidP="00797BC4">
            <w:pPr>
              <w:pStyle w:val="ListParagraph"/>
              <w:numPr>
                <w:ilvl w:val="0"/>
                <w:numId w:val="78"/>
              </w:numPr>
              <w:spacing w:before="240"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Assessment is done based on the discussions done with the company/ Banker and the details which they could provide to us on our queries.</w:t>
            </w:r>
          </w:p>
          <w:p w14:paraId="139DC28C" w14:textId="77777777" w:rsidR="007B50A0" w:rsidRPr="00797BC4" w:rsidRDefault="007B50A0" w:rsidP="00797BC4">
            <w:pPr>
              <w:pStyle w:val="ListParagraph"/>
              <w:numPr>
                <w:ilvl w:val="0"/>
                <w:numId w:val="78"/>
              </w:numPr>
              <w:spacing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This is just a general assessment on the basis of general Industry practice, based on the details which the company/ Banker provided to us as per our queries &amp; discussions with the company officials/ Banker.</w:t>
            </w:r>
          </w:p>
          <w:p w14:paraId="0D09D155" w14:textId="77777777" w:rsidR="007B50A0" w:rsidRPr="00797BC4" w:rsidRDefault="007B50A0" w:rsidP="00797BC4">
            <w:pPr>
              <w:pStyle w:val="ListParagraph"/>
              <w:numPr>
                <w:ilvl w:val="0"/>
                <w:numId w:val="78"/>
              </w:numPr>
              <w:spacing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No audit of any kind is performed by us for the books of account or ledger statements and all this data/ information/ input/ details provided to us by the company/ Banker are taken as is it on good faith that these are factually correct information.</w:t>
            </w:r>
          </w:p>
          <w:p w14:paraId="590E04E2" w14:textId="1D7BD698" w:rsidR="00007D2A" w:rsidRPr="007B50A0" w:rsidRDefault="007B50A0" w:rsidP="00797BC4">
            <w:pPr>
              <w:pStyle w:val="ListParagraph"/>
              <w:numPr>
                <w:ilvl w:val="0"/>
                <w:numId w:val="78"/>
              </w:numPr>
              <w:spacing w:line="276" w:lineRule="auto"/>
              <w:ind w:left="334" w:right="33"/>
              <w:jc w:val="both"/>
              <w:rPr>
                <w:rFonts w:asciiTheme="minorHAnsi" w:hAnsiTheme="minorHAnsi" w:cstheme="minorHAnsi"/>
                <w:i/>
                <w:sz w:val="22"/>
                <w:szCs w:val="22"/>
                <w:lang w:val="en-IN" w:eastAsia="en-IN"/>
              </w:rPr>
            </w:pPr>
            <w:r w:rsidRPr="00797BC4">
              <w:rPr>
                <w:rFonts w:asciiTheme="minorHAnsi" w:hAnsiTheme="minorHAnsi" w:cstheme="minorHAnsi"/>
                <w:i/>
                <w:iCs/>
                <w:color w:val="000000"/>
                <w:sz w:val="22"/>
                <w:szCs w:val="22"/>
                <w:lang w:val="en-IN" w:eastAsia="en-IN"/>
              </w:rPr>
              <w:t xml:space="preserve">There is no fixed criteria, formula or norm for the Valuation of Current assets It is purely based on the individual assessment and may differ from value to value based on the practicality he/she </w:t>
            </w:r>
            <w:r w:rsidR="009F7DCD" w:rsidRPr="00797BC4">
              <w:rPr>
                <w:rFonts w:asciiTheme="minorHAnsi" w:hAnsiTheme="minorHAnsi" w:cstheme="minorHAnsi"/>
                <w:i/>
                <w:iCs/>
                <w:color w:val="000000"/>
                <w:sz w:val="22"/>
                <w:szCs w:val="22"/>
                <w:lang w:val="en-IN" w:eastAsia="en-IN"/>
              </w:rPr>
              <w:t>analyses</w:t>
            </w:r>
            <w:r w:rsidRPr="00797BC4">
              <w:rPr>
                <w:rFonts w:asciiTheme="minorHAnsi" w:hAnsiTheme="minorHAnsi" w:cstheme="minorHAnsi"/>
                <w:i/>
                <w:iCs/>
                <w:color w:val="000000"/>
                <w:sz w:val="22"/>
                <w:szCs w:val="22"/>
                <w:lang w:val="en-IN" w:eastAsia="en-IN"/>
              </w:rPr>
              <w:t xml:space="preserve"> in recoveries of outstanding dues. Ultimate recovery depends on efforts, extensive follow-ups and close scrutiny of individual case made by the company/ Banker. </w:t>
            </w:r>
            <w:r w:rsidR="00C43B61" w:rsidRPr="00797BC4">
              <w:rPr>
                <w:rFonts w:asciiTheme="minorHAnsi" w:hAnsiTheme="minorHAnsi" w:cstheme="minorHAnsi"/>
                <w:i/>
                <w:iCs/>
                <w:color w:val="000000"/>
                <w:sz w:val="22"/>
                <w:szCs w:val="22"/>
                <w:lang w:val="en-IN" w:eastAsia="en-IN"/>
              </w:rPr>
              <w:t>So,</w:t>
            </w:r>
            <w:r w:rsidRPr="00797BC4">
              <w:rPr>
                <w:rFonts w:asciiTheme="minorHAnsi" w:hAnsiTheme="minorHAnsi" w:cstheme="minorHAnsi"/>
                <w:i/>
                <w:iCs/>
                <w:color w:val="000000"/>
                <w:sz w:val="22"/>
                <w:szCs w:val="22"/>
                <w:lang w:val="en-IN" w:eastAsia="en-IN"/>
              </w:rPr>
              <w:t xml:space="preserve"> our values should not be regarded as any judgment in regard to the recoverability of Current assets.</w:t>
            </w:r>
          </w:p>
        </w:tc>
      </w:tr>
    </w:tbl>
    <w:p w14:paraId="00136335" w14:textId="3C3E8F32" w:rsidR="00D56547" w:rsidRDefault="00D56547" w:rsidP="00007D2A">
      <w:pPr>
        <w:ind w:left="-284"/>
        <w:rPr>
          <w:rFonts w:ascii="Arial" w:hAnsi="Arial" w:cs="Arial"/>
          <w:b/>
          <w:bCs/>
          <w:sz w:val="22"/>
          <w:szCs w:val="22"/>
        </w:rPr>
      </w:pPr>
    </w:p>
    <w:p w14:paraId="47083F8A" w14:textId="77777777" w:rsidR="00D56547" w:rsidRDefault="00D56547">
      <w:pPr>
        <w:rPr>
          <w:rFonts w:ascii="Arial" w:hAnsi="Arial" w:cs="Arial"/>
          <w:b/>
          <w:bCs/>
          <w:sz w:val="22"/>
          <w:szCs w:val="22"/>
        </w:rPr>
      </w:pPr>
      <w:r>
        <w:rPr>
          <w:rFonts w:ascii="Arial" w:hAnsi="Arial" w:cs="Arial"/>
          <w:b/>
          <w:bCs/>
          <w:sz w:val="22"/>
          <w:szCs w:val="22"/>
        </w:rPr>
        <w:br w:type="page"/>
      </w:r>
    </w:p>
    <w:sdt>
      <w:sdtPr>
        <w:rPr>
          <w:rFonts w:ascii="Arial" w:hAnsi="Arial" w:cs="Arial"/>
          <w:b/>
        </w:rPr>
        <w:id w:val="1145237148"/>
        <w:placeholder>
          <w:docPart w:val="1918F24B36E54C5695F2F9162ECD1E5B"/>
        </w:placeholder>
      </w:sdtPr>
      <w:sdtEndPr>
        <w:rPr>
          <w:u w:val="single"/>
        </w:rPr>
      </w:sdtEndPr>
      <w:sdtContent>
        <w:p w14:paraId="19455804" w14:textId="540759E4" w:rsidR="001E36DF" w:rsidRPr="00D217A0" w:rsidRDefault="001E36DF" w:rsidP="001E36DF">
          <w:pPr>
            <w:spacing w:before="240" w:line="360" w:lineRule="auto"/>
            <w:jc w:val="center"/>
            <w:rPr>
              <w:b/>
              <w:u w:val="single"/>
            </w:rPr>
          </w:pPr>
          <w:r>
            <w:rPr>
              <w:rFonts w:ascii="Arial" w:hAnsi="Arial" w:cs="Arial"/>
              <w:b/>
            </w:rPr>
            <w:t>ANNEXURES – 15</w:t>
          </w:r>
          <w:r w:rsidRPr="001E36DF">
            <w:rPr>
              <w:rFonts w:ascii="Arial" w:hAnsi="Arial" w:cs="Arial"/>
              <w:b/>
              <w:vertAlign w:val="superscript"/>
            </w:rPr>
            <w:t>TH</w:t>
          </w:r>
          <w:r>
            <w:rPr>
              <w:rFonts w:ascii="Arial" w:hAnsi="Arial" w:cs="Arial"/>
              <w:b/>
            </w:rPr>
            <w:t xml:space="preserve"> OCTOBER 2018</w:t>
          </w:r>
        </w:p>
      </w:sdtContent>
    </w:sdt>
    <w:p w14:paraId="75E5FFE9" w14:textId="77777777" w:rsidR="00297F20" w:rsidRPr="005E1EE7" w:rsidRDefault="00297F20" w:rsidP="00297F20">
      <w:pPr>
        <w:jc w:val="center"/>
        <w:rPr>
          <w:rFonts w:ascii="Arial" w:hAnsi="Arial" w:cs="Arial"/>
          <w:sz w:val="20"/>
          <w:szCs w:val="18"/>
        </w:rPr>
      </w:pPr>
      <w:r>
        <w:rPr>
          <w:rFonts w:ascii="Arial" w:hAnsi="Arial" w:cs="Arial"/>
          <w:noProof/>
          <w:sz w:val="22"/>
          <w:szCs w:val="18"/>
          <w:lang w:val="en-IN" w:eastAsia="en-IN"/>
        </w:rPr>
        <mc:AlternateContent>
          <mc:Choice Requires="wps">
            <w:drawing>
              <wp:anchor distT="4294967294" distB="4294967294" distL="114300" distR="114300" simplePos="0" relativeHeight="251708416" behindDoc="0" locked="0" layoutInCell="1" allowOverlap="1" wp14:anchorId="50B44B79" wp14:editId="2FC03447">
                <wp:simplePos x="0" y="0"/>
                <wp:positionH relativeFrom="margin">
                  <wp:posOffset>-182880</wp:posOffset>
                </wp:positionH>
                <wp:positionV relativeFrom="paragraph">
                  <wp:posOffset>297180</wp:posOffset>
                </wp:positionV>
                <wp:extent cx="6362700" cy="7620"/>
                <wp:effectExtent l="0" t="19050" r="38100" b="49530"/>
                <wp:wrapTopAndBottom/>
                <wp:docPr id="1801811002" name="Straight Connector 180181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A99EB2" id="Straight Connector 1801811002" o:spid="_x0000_s1026" style="position:absolute;z-index:2517084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4.4pt,23.4pt" to="486.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" strokeweight="5pt">
                <v:stroke joinstyle="miter"/>
                <o:lock v:ext="edit" shapetype="f"/>
                <w10:wrap type="topAndBottom" anchorx="margin"/>
              </v:line>
            </w:pict>
          </mc:Fallback>
        </mc:AlternateContent>
      </w:r>
      <w:r w:rsidRPr="005E1EE7">
        <w:rPr>
          <w:rFonts w:ascii="Arial" w:hAnsi="Arial" w:cs="Arial"/>
          <w:b/>
          <w:bCs/>
          <w:sz w:val="22"/>
        </w:rPr>
        <w:t xml:space="preserve">ANNEXURE I </w:t>
      </w:r>
      <w:r w:rsidRPr="005E1EE7">
        <w:rPr>
          <w:rFonts w:ascii="Arial" w:hAnsi="Arial" w:cs="Arial"/>
          <w:b/>
          <w:bCs/>
          <w:iCs/>
          <w:sz w:val="22"/>
        </w:rPr>
        <w:t xml:space="preserve">– </w:t>
      </w:r>
      <w:r w:rsidRPr="005E1EE7">
        <w:rPr>
          <w:rFonts w:ascii="Arial" w:hAnsi="Arial" w:cs="Arial"/>
          <w:b/>
          <w:bCs/>
          <w:sz w:val="22"/>
        </w:rPr>
        <w:t xml:space="preserve">NON-CURRENT </w:t>
      </w:r>
      <w:r>
        <w:rPr>
          <w:rFonts w:ascii="Arial" w:hAnsi="Arial" w:cs="Arial"/>
          <w:b/>
          <w:bCs/>
          <w:sz w:val="22"/>
        </w:rPr>
        <w:t>INVESTMENT</w:t>
      </w:r>
    </w:p>
    <w:p w14:paraId="139780E3" w14:textId="77777777" w:rsidR="00297F20" w:rsidRDefault="00297F20" w:rsidP="00297F20">
      <w:pPr>
        <w:spacing w:after="0"/>
        <w:ind w:left="-284"/>
        <w:rPr>
          <w:rFonts w:ascii="Arial" w:hAnsi="Arial" w:cs="Arial"/>
          <w:sz w:val="18"/>
          <w:szCs w:val="18"/>
        </w:rPr>
      </w:pPr>
    </w:p>
    <w:tbl>
      <w:tblPr>
        <w:tblW w:w="100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247"/>
        <w:gridCol w:w="959"/>
        <w:gridCol w:w="937"/>
        <w:gridCol w:w="1247"/>
        <w:gridCol w:w="3929"/>
      </w:tblGrid>
      <w:tr w:rsidR="00297F20" w:rsidRPr="003C78A0" w14:paraId="27E351E9" w14:textId="77777777" w:rsidTr="009F7DCD">
        <w:trPr>
          <w:trHeight w:val="300"/>
        </w:trPr>
        <w:tc>
          <w:tcPr>
            <w:tcW w:w="10020" w:type="dxa"/>
            <w:gridSpan w:val="6"/>
            <w:shd w:val="clear" w:color="auto" w:fill="00204F"/>
            <w:vAlign w:val="center"/>
            <w:hideMark/>
          </w:tcPr>
          <w:p w14:paraId="36384607" w14:textId="34383D76" w:rsidR="00297F20" w:rsidRPr="009F7DCD" w:rsidRDefault="009F7DCD" w:rsidP="009F7DCD">
            <w:pPr>
              <w:spacing w:after="0" w:line="240" w:lineRule="auto"/>
              <w:jc w:val="center"/>
              <w:rPr>
                <w:rFonts w:asciiTheme="minorHAnsi" w:hAnsiTheme="minorHAnsi" w:cstheme="minorHAnsi"/>
                <w:b/>
                <w:bCs/>
                <w:i/>
                <w:iCs/>
                <w:color w:val="FFFFFF" w:themeColor="background1"/>
                <w:sz w:val="22"/>
                <w:szCs w:val="22"/>
                <w:lang w:val="en-IN" w:eastAsia="en-IN"/>
              </w:rPr>
            </w:pPr>
            <w:r w:rsidRPr="009F7DCD">
              <w:rPr>
                <w:rFonts w:ascii="Arial" w:hAnsi="Arial" w:cs="Arial"/>
                <w:b/>
                <w:bCs/>
                <w:sz w:val="20"/>
                <w:szCs w:val="22"/>
              </w:rPr>
              <w:t>NON-CURRENT INVESTMENT</w:t>
            </w:r>
          </w:p>
        </w:tc>
      </w:tr>
      <w:tr w:rsidR="009F7DCD" w:rsidRPr="003C78A0" w14:paraId="236E11EA" w14:textId="77777777" w:rsidTr="006C2E96">
        <w:trPr>
          <w:trHeight w:val="300"/>
        </w:trPr>
        <w:tc>
          <w:tcPr>
            <w:tcW w:w="10020" w:type="dxa"/>
            <w:gridSpan w:val="6"/>
            <w:shd w:val="clear" w:color="auto" w:fill="auto"/>
            <w:vAlign w:val="center"/>
          </w:tcPr>
          <w:p w14:paraId="78099A36" w14:textId="7584FD32" w:rsidR="009F7DCD" w:rsidRPr="009F7DCD" w:rsidRDefault="009F7DCD" w:rsidP="006C2E96">
            <w:pPr>
              <w:spacing w:after="0" w:line="240" w:lineRule="auto"/>
              <w:jc w:val="right"/>
              <w:rPr>
                <w:rFonts w:asciiTheme="minorHAnsi" w:hAnsiTheme="minorHAnsi" w:cstheme="minorHAnsi"/>
                <w:i/>
                <w:iCs/>
                <w:color w:val="000000"/>
                <w:sz w:val="22"/>
                <w:szCs w:val="22"/>
                <w:lang w:val="en-IN" w:eastAsia="en-IN"/>
              </w:rPr>
            </w:pPr>
            <w:r w:rsidRPr="009F7DCD">
              <w:rPr>
                <w:rFonts w:asciiTheme="minorHAnsi" w:hAnsiTheme="minorHAnsi" w:cstheme="minorHAnsi"/>
                <w:i/>
                <w:iCs/>
                <w:color w:val="000000"/>
                <w:sz w:val="22"/>
                <w:szCs w:val="22"/>
                <w:lang w:val="en-IN" w:eastAsia="en-IN"/>
              </w:rPr>
              <w:t>Details as on 30th September 2018</w:t>
            </w:r>
          </w:p>
        </w:tc>
      </w:tr>
      <w:tr w:rsidR="00297F20" w:rsidRPr="00493106" w14:paraId="5927E0C3" w14:textId="77777777" w:rsidTr="00A568C1">
        <w:trPr>
          <w:trHeight w:val="960"/>
        </w:trPr>
        <w:tc>
          <w:tcPr>
            <w:tcW w:w="701" w:type="dxa"/>
            <w:shd w:val="clear" w:color="auto" w:fill="9CC2E5" w:themeFill="accent1" w:themeFillTint="99"/>
            <w:vAlign w:val="center"/>
            <w:hideMark/>
          </w:tcPr>
          <w:p w14:paraId="56CA298A" w14:textId="2AED2271" w:rsidR="00297F20" w:rsidRPr="003C78A0" w:rsidRDefault="00297F20" w:rsidP="00A568C1">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S.</w:t>
            </w:r>
            <w:r w:rsidR="00CD765B">
              <w:rPr>
                <w:rFonts w:asciiTheme="minorHAnsi" w:hAnsiTheme="minorHAnsi" w:cstheme="minorHAnsi"/>
                <w:b/>
                <w:bCs/>
                <w:color w:val="000000"/>
                <w:sz w:val="22"/>
                <w:szCs w:val="22"/>
                <w:lang w:val="en-IN" w:eastAsia="en-IN"/>
              </w:rPr>
              <w:t xml:space="preserve"> </w:t>
            </w:r>
            <w:r w:rsidRPr="003C78A0">
              <w:rPr>
                <w:rFonts w:asciiTheme="minorHAnsi" w:hAnsiTheme="minorHAnsi" w:cstheme="minorHAnsi"/>
                <w:b/>
                <w:bCs/>
                <w:color w:val="000000"/>
                <w:sz w:val="22"/>
                <w:szCs w:val="22"/>
                <w:lang w:val="en-IN" w:eastAsia="en-IN"/>
              </w:rPr>
              <w:t>No.</w:t>
            </w:r>
          </w:p>
        </w:tc>
        <w:tc>
          <w:tcPr>
            <w:tcW w:w="2247" w:type="dxa"/>
            <w:shd w:val="clear" w:color="auto" w:fill="9CC2E5" w:themeFill="accent1" w:themeFillTint="99"/>
            <w:vAlign w:val="center"/>
            <w:hideMark/>
          </w:tcPr>
          <w:p w14:paraId="24A8816E"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Nature of Investment </w:t>
            </w:r>
          </w:p>
        </w:tc>
        <w:tc>
          <w:tcPr>
            <w:tcW w:w="959" w:type="dxa"/>
            <w:shd w:val="clear" w:color="auto" w:fill="9CC2E5" w:themeFill="accent1" w:themeFillTint="99"/>
            <w:vAlign w:val="center"/>
            <w:hideMark/>
          </w:tcPr>
          <w:p w14:paraId="6F7A1AD2"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Amount as per Balance Sheet </w:t>
            </w:r>
          </w:p>
        </w:tc>
        <w:tc>
          <w:tcPr>
            <w:tcW w:w="937" w:type="dxa"/>
            <w:shd w:val="clear" w:color="auto" w:fill="9CC2E5" w:themeFill="accent1" w:themeFillTint="99"/>
            <w:vAlign w:val="center"/>
            <w:hideMark/>
          </w:tcPr>
          <w:p w14:paraId="3A63DD88"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Fair Market Value </w:t>
            </w:r>
          </w:p>
        </w:tc>
        <w:tc>
          <w:tcPr>
            <w:tcW w:w="1247" w:type="dxa"/>
            <w:shd w:val="clear" w:color="auto" w:fill="9CC2E5" w:themeFill="accent1" w:themeFillTint="99"/>
            <w:vAlign w:val="center"/>
            <w:hideMark/>
          </w:tcPr>
          <w:p w14:paraId="24366BF8"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Liquidation Value </w:t>
            </w:r>
          </w:p>
        </w:tc>
        <w:tc>
          <w:tcPr>
            <w:tcW w:w="3929" w:type="dxa"/>
            <w:shd w:val="clear" w:color="auto" w:fill="9CC2E5" w:themeFill="accent1" w:themeFillTint="99"/>
            <w:vAlign w:val="center"/>
            <w:hideMark/>
          </w:tcPr>
          <w:p w14:paraId="56D8E076"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Remarks </w:t>
            </w:r>
          </w:p>
        </w:tc>
      </w:tr>
      <w:tr w:rsidR="00297F20" w:rsidRPr="003C78A0" w14:paraId="4BDB0B94" w14:textId="77777777" w:rsidTr="006C2E96">
        <w:trPr>
          <w:trHeight w:val="240"/>
        </w:trPr>
        <w:tc>
          <w:tcPr>
            <w:tcW w:w="10020" w:type="dxa"/>
            <w:gridSpan w:val="6"/>
            <w:shd w:val="clear" w:color="auto" w:fill="auto"/>
            <w:vAlign w:val="center"/>
            <w:hideMark/>
          </w:tcPr>
          <w:p w14:paraId="69E68722" w14:textId="77777777" w:rsidR="00297F20" w:rsidRPr="003C78A0" w:rsidRDefault="00297F20" w:rsidP="006C2E96">
            <w:pPr>
              <w:spacing w:after="0" w:line="240" w:lineRule="auto"/>
              <w:jc w:val="right"/>
              <w:rPr>
                <w:rFonts w:asciiTheme="minorHAnsi" w:hAnsiTheme="minorHAnsi" w:cstheme="minorHAnsi"/>
                <w:i/>
                <w:i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w:t>
            </w:r>
            <w:r w:rsidRPr="003C78A0">
              <w:rPr>
                <w:rFonts w:asciiTheme="minorHAnsi" w:hAnsiTheme="minorHAnsi" w:cstheme="minorHAnsi"/>
                <w:i/>
                <w:iCs/>
                <w:color w:val="000000"/>
                <w:sz w:val="22"/>
                <w:szCs w:val="22"/>
                <w:lang w:val="en-IN" w:eastAsia="en-IN"/>
              </w:rPr>
              <w:t xml:space="preserve">Figures in INR Crores </w:t>
            </w:r>
          </w:p>
        </w:tc>
      </w:tr>
      <w:tr w:rsidR="00090D48" w:rsidRPr="00493106" w14:paraId="7FA78534" w14:textId="77777777" w:rsidTr="006C2E96">
        <w:trPr>
          <w:trHeight w:val="1128"/>
        </w:trPr>
        <w:tc>
          <w:tcPr>
            <w:tcW w:w="701" w:type="dxa"/>
            <w:shd w:val="clear" w:color="auto" w:fill="auto"/>
            <w:vAlign w:val="center"/>
            <w:hideMark/>
          </w:tcPr>
          <w:p w14:paraId="2D57F9A5" w14:textId="7777777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w:t>
            </w:r>
          </w:p>
        </w:tc>
        <w:tc>
          <w:tcPr>
            <w:tcW w:w="2247" w:type="dxa"/>
            <w:shd w:val="clear" w:color="auto" w:fill="auto"/>
            <w:vAlign w:val="center"/>
            <w:hideMark/>
          </w:tcPr>
          <w:p w14:paraId="2310F05B" w14:textId="77777777" w:rsidR="00090D48" w:rsidRPr="003C78A0" w:rsidRDefault="00090D48" w:rsidP="00090D48">
            <w:pPr>
              <w:spacing w:after="0" w:line="240" w:lineRule="auto"/>
              <w:rPr>
                <w:rFonts w:asciiTheme="minorHAnsi" w:hAnsiTheme="minorHAnsi" w:cstheme="minorHAnsi"/>
                <w:color w:val="000000"/>
                <w:sz w:val="22"/>
                <w:szCs w:val="22"/>
                <w:lang w:val="en-IN" w:eastAsia="en-IN"/>
              </w:rPr>
            </w:pPr>
            <w:proofErr w:type="spellStart"/>
            <w:r w:rsidRPr="003C78A0">
              <w:rPr>
                <w:rFonts w:asciiTheme="minorHAnsi" w:hAnsiTheme="minorHAnsi" w:cstheme="minorHAnsi"/>
                <w:color w:val="000000"/>
                <w:sz w:val="22"/>
                <w:szCs w:val="22"/>
              </w:rPr>
              <w:t>Maytas</w:t>
            </w:r>
            <w:proofErr w:type="spellEnd"/>
            <w:r w:rsidRPr="003C78A0">
              <w:rPr>
                <w:rFonts w:asciiTheme="minorHAnsi" w:hAnsiTheme="minorHAnsi" w:cstheme="minorHAnsi"/>
                <w:color w:val="000000"/>
                <w:sz w:val="22"/>
                <w:szCs w:val="22"/>
              </w:rPr>
              <w:t xml:space="preserve"> NCC JV</w:t>
            </w:r>
          </w:p>
        </w:tc>
        <w:tc>
          <w:tcPr>
            <w:tcW w:w="959" w:type="dxa"/>
            <w:shd w:val="clear" w:color="auto" w:fill="auto"/>
            <w:vAlign w:val="center"/>
            <w:hideMark/>
          </w:tcPr>
          <w:p w14:paraId="5BE19C7D" w14:textId="735F73E8"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37.91</w:t>
            </w:r>
          </w:p>
        </w:tc>
        <w:tc>
          <w:tcPr>
            <w:tcW w:w="937" w:type="dxa"/>
            <w:shd w:val="clear" w:color="auto" w:fill="auto"/>
            <w:vAlign w:val="center"/>
            <w:hideMark/>
          </w:tcPr>
          <w:p w14:paraId="793D418C" w14:textId="4659D0FB" w:rsidR="00090D48" w:rsidRPr="003C78A0" w:rsidRDefault="00A24BB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32</w:t>
            </w:r>
            <w:r w:rsidR="00090D48">
              <w:rPr>
                <w:rFonts w:ascii="Calibri" w:hAnsi="Calibri" w:cs="Calibri"/>
                <w:color w:val="000000"/>
                <w:sz w:val="22"/>
                <w:szCs w:val="22"/>
              </w:rPr>
              <w:t>.</w:t>
            </w:r>
            <w:r>
              <w:rPr>
                <w:rFonts w:ascii="Calibri" w:hAnsi="Calibri" w:cs="Calibri"/>
                <w:color w:val="000000"/>
                <w:sz w:val="22"/>
                <w:szCs w:val="22"/>
              </w:rPr>
              <w:t>61</w:t>
            </w:r>
          </w:p>
        </w:tc>
        <w:tc>
          <w:tcPr>
            <w:tcW w:w="1247" w:type="dxa"/>
            <w:shd w:val="clear" w:color="auto" w:fill="auto"/>
            <w:vAlign w:val="center"/>
            <w:hideMark/>
          </w:tcPr>
          <w:p w14:paraId="3E088568" w14:textId="4DBDB7C0" w:rsidR="00090D48" w:rsidRPr="00321B38" w:rsidRDefault="00A24BB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32.61</w:t>
            </w:r>
          </w:p>
        </w:tc>
        <w:tc>
          <w:tcPr>
            <w:tcW w:w="3929" w:type="dxa"/>
            <w:shd w:val="clear" w:color="auto" w:fill="FFFFFF" w:themeFill="background1"/>
            <w:vAlign w:val="center"/>
            <w:hideMark/>
          </w:tcPr>
          <w:p w14:paraId="275FD8E2" w14:textId="77777777" w:rsidR="00A24BB8" w:rsidRDefault="00A24BB8"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A24BB8">
              <w:rPr>
                <w:rFonts w:asciiTheme="minorHAnsi" w:hAnsiTheme="minorHAnsi" w:cstheme="minorHAnsi"/>
                <w:sz w:val="22"/>
                <w:szCs w:val="22"/>
              </w:rPr>
              <w:t xml:space="preserve">Due to unavailability of financials of </w:t>
            </w:r>
            <w:proofErr w:type="spellStart"/>
            <w:r w:rsidRPr="00A24BB8">
              <w:rPr>
                <w:rFonts w:asciiTheme="minorHAnsi" w:hAnsiTheme="minorHAnsi" w:cstheme="minorHAnsi"/>
                <w:sz w:val="22"/>
                <w:szCs w:val="22"/>
              </w:rPr>
              <w:t>Maytas</w:t>
            </w:r>
            <w:proofErr w:type="spellEnd"/>
            <w:r w:rsidRPr="00A24BB8">
              <w:rPr>
                <w:rFonts w:asciiTheme="minorHAnsi" w:hAnsiTheme="minorHAnsi" w:cstheme="minorHAnsi"/>
                <w:sz w:val="22"/>
                <w:szCs w:val="22"/>
              </w:rPr>
              <w:t xml:space="preserve"> NCC JV as on 30th September, 2018 we have considered the financials as on 31st March, 2018. As per financials of </w:t>
            </w:r>
            <w:proofErr w:type="spellStart"/>
            <w:r w:rsidRPr="00A24BB8">
              <w:rPr>
                <w:rFonts w:asciiTheme="minorHAnsi" w:hAnsiTheme="minorHAnsi" w:cstheme="minorHAnsi"/>
                <w:sz w:val="22"/>
                <w:szCs w:val="22"/>
              </w:rPr>
              <w:t>Maytas</w:t>
            </w:r>
            <w:proofErr w:type="spellEnd"/>
            <w:r w:rsidRPr="00A24BB8">
              <w:rPr>
                <w:rFonts w:asciiTheme="minorHAnsi" w:hAnsiTheme="minorHAnsi" w:cstheme="minorHAnsi"/>
                <w:sz w:val="22"/>
                <w:szCs w:val="22"/>
              </w:rPr>
              <w:t xml:space="preserve"> NCC JV as on 31st March, 2018, Net worth of the company is 65.2278 </w:t>
            </w:r>
            <w:proofErr w:type="spellStart"/>
            <w:r w:rsidRPr="00A24BB8">
              <w:rPr>
                <w:rFonts w:asciiTheme="minorHAnsi" w:hAnsiTheme="minorHAnsi" w:cstheme="minorHAnsi"/>
                <w:sz w:val="22"/>
                <w:szCs w:val="22"/>
              </w:rPr>
              <w:t>Crs</w:t>
            </w:r>
            <w:proofErr w:type="spellEnd"/>
            <w:r w:rsidRPr="00A24BB8">
              <w:rPr>
                <w:rFonts w:asciiTheme="minorHAnsi" w:hAnsiTheme="minorHAnsi" w:cstheme="minorHAnsi"/>
                <w:sz w:val="22"/>
                <w:szCs w:val="22"/>
              </w:rPr>
              <w:t xml:space="preserve">. </w:t>
            </w:r>
          </w:p>
          <w:p w14:paraId="3B34EE74" w14:textId="77777777" w:rsidR="00A24BB8" w:rsidRDefault="00A24BB8"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A24BB8">
              <w:rPr>
                <w:rFonts w:asciiTheme="minorHAnsi" w:hAnsiTheme="minorHAnsi" w:cstheme="minorHAnsi"/>
                <w:sz w:val="22"/>
                <w:szCs w:val="22"/>
              </w:rPr>
              <w:t xml:space="preserve">As per accounting policy of the </w:t>
            </w:r>
            <w:proofErr w:type="spellStart"/>
            <w:r w:rsidRPr="00A24BB8">
              <w:rPr>
                <w:rFonts w:asciiTheme="minorHAnsi" w:hAnsiTheme="minorHAnsi" w:cstheme="minorHAnsi"/>
                <w:sz w:val="22"/>
                <w:szCs w:val="22"/>
              </w:rPr>
              <w:t>Maytas</w:t>
            </w:r>
            <w:proofErr w:type="spellEnd"/>
            <w:r w:rsidRPr="00A24BB8">
              <w:rPr>
                <w:rFonts w:asciiTheme="minorHAnsi" w:hAnsiTheme="minorHAnsi" w:cstheme="minorHAnsi"/>
                <w:sz w:val="22"/>
                <w:szCs w:val="22"/>
              </w:rPr>
              <w:t xml:space="preserve"> NCC JV, IL&amp;FS Engineering and construction Company Limited have 50 percentage shares in profit margin of the entity. </w:t>
            </w:r>
          </w:p>
          <w:p w14:paraId="64508267" w14:textId="1CC917B7" w:rsidR="00090D48" w:rsidRPr="00090D48" w:rsidRDefault="00A24BB8"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A24BB8">
              <w:rPr>
                <w:rFonts w:asciiTheme="minorHAnsi" w:hAnsiTheme="minorHAnsi" w:cstheme="minorHAnsi"/>
                <w:sz w:val="22"/>
                <w:szCs w:val="22"/>
              </w:rPr>
              <w:t>Hence the fair market value and liquidation value of this investment will be 50% of the net</w:t>
            </w:r>
            <w:r w:rsidR="004E52F2">
              <w:rPr>
                <w:rFonts w:asciiTheme="minorHAnsi" w:hAnsiTheme="minorHAnsi" w:cstheme="minorHAnsi"/>
                <w:sz w:val="22"/>
                <w:szCs w:val="22"/>
              </w:rPr>
              <w:t xml:space="preserve"> </w:t>
            </w:r>
            <w:r w:rsidRPr="00A24BB8">
              <w:rPr>
                <w:rFonts w:asciiTheme="minorHAnsi" w:hAnsiTheme="minorHAnsi" w:cstheme="minorHAnsi"/>
                <w:sz w:val="22"/>
                <w:szCs w:val="22"/>
              </w:rPr>
              <w:t xml:space="preserve">worth of </w:t>
            </w:r>
            <w:proofErr w:type="spellStart"/>
            <w:r w:rsidRPr="00A24BB8">
              <w:rPr>
                <w:rFonts w:asciiTheme="minorHAnsi" w:hAnsiTheme="minorHAnsi" w:cstheme="minorHAnsi"/>
                <w:sz w:val="22"/>
                <w:szCs w:val="22"/>
              </w:rPr>
              <w:t>Maytas</w:t>
            </w:r>
            <w:proofErr w:type="spellEnd"/>
            <w:r w:rsidRPr="00A24BB8">
              <w:rPr>
                <w:rFonts w:asciiTheme="minorHAnsi" w:hAnsiTheme="minorHAnsi" w:cstheme="minorHAnsi"/>
                <w:sz w:val="22"/>
                <w:szCs w:val="22"/>
              </w:rPr>
              <w:t xml:space="preserve"> NCC JV</w:t>
            </w:r>
            <w:r w:rsidR="00F67868">
              <w:rPr>
                <w:rFonts w:asciiTheme="minorHAnsi" w:hAnsiTheme="minorHAnsi" w:cstheme="minorHAnsi"/>
                <w:sz w:val="22"/>
                <w:szCs w:val="22"/>
              </w:rPr>
              <w:t xml:space="preserve">, which is calculated as 32.61 </w:t>
            </w:r>
            <w:proofErr w:type="spellStart"/>
            <w:r w:rsidR="00F67868">
              <w:rPr>
                <w:rFonts w:asciiTheme="minorHAnsi" w:hAnsiTheme="minorHAnsi" w:cstheme="minorHAnsi"/>
                <w:sz w:val="22"/>
                <w:szCs w:val="22"/>
              </w:rPr>
              <w:t>Crs</w:t>
            </w:r>
            <w:proofErr w:type="spellEnd"/>
            <w:r w:rsidRPr="00A24BB8">
              <w:rPr>
                <w:rFonts w:asciiTheme="minorHAnsi" w:hAnsiTheme="minorHAnsi" w:cstheme="minorHAnsi"/>
                <w:sz w:val="22"/>
                <w:szCs w:val="22"/>
              </w:rPr>
              <w:t>.</w:t>
            </w:r>
          </w:p>
        </w:tc>
      </w:tr>
      <w:tr w:rsidR="00090D48" w:rsidRPr="00321B38" w14:paraId="268557AD" w14:textId="77777777" w:rsidTr="006C2E96">
        <w:trPr>
          <w:trHeight w:val="1128"/>
        </w:trPr>
        <w:tc>
          <w:tcPr>
            <w:tcW w:w="701" w:type="dxa"/>
            <w:shd w:val="clear" w:color="auto" w:fill="auto"/>
            <w:vAlign w:val="center"/>
            <w:hideMark/>
          </w:tcPr>
          <w:p w14:paraId="58AE0949" w14:textId="7777777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2</w:t>
            </w:r>
          </w:p>
        </w:tc>
        <w:tc>
          <w:tcPr>
            <w:tcW w:w="2247" w:type="dxa"/>
            <w:shd w:val="clear" w:color="auto" w:fill="auto"/>
            <w:vAlign w:val="center"/>
            <w:hideMark/>
          </w:tcPr>
          <w:p w14:paraId="27A716DA" w14:textId="77777777" w:rsidR="00090D48" w:rsidRPr="003C78A0" w:rsidRDefault="00090D48" w:rsidP="00090D48">
            <w:pPr>
              <w:spacing w:after="0" w:line="240" w:lineRule="auto"/>
              <w:rPr>
                <w:rFonts w:asciiTheme="minorHAnsi" w:hAnsiTheme="minorHAnsi" w:cstheme="minorHAnsi"/>
                <w:color w:val="000000"/>
                <w:sz w:val="22"/>
                <w:szCs w:val="22"/>
              </w:rPr>
            </w:pPr>
            <w:r w:rsidRPr="003C78A0">
              <w:rPr>
                <w:rFonts w:asciiTheme="minorHAnsi" w:hAnsiTheme="minorHAnsi" w:cstheme="minorHAnsi"/>
                <w:color w:val="000000"/>
                <w:sz w:val="22"/>
                <w:szCs w:val="22"/>
              </w:rPr>
              <w:t xml:space="preserve"> NCC – </w:t>
            </w:r>
            <w:proofErr w:type="spellStart"/>
            <w:r w:rsidRPr="003C78A0">
              <w:rPr>
                <w:rFonts w:asciiTheme="minorHAnsi" w:hAnsiTheme="minorHAnsi" w:cstheme="minorHAnsi"/>
                <w:color w:val="000000"/>
                <w:sz w:val="22"/>
                <w:szCs w:val="22"/>
              </w:rPr>
              <w:t>Maytas</w:t>
            </w:r>
            <w:proofErr w:type="spellEnd"/>
            <w:r w:rsidRPr="003C78A0">
              <w:rPr>
                <w:rFonts w:asciiTheme="minorHAnsi" w:hAnsiTheme="minorHAnsi" w:cstheme="minorHAnsi"/>
                <w:color w:val="000000"/>
                <w:sz w:val="22"/>
                <w:szCs w:val="22"/>
              </w:rPr>
              <w:t xml:space="preserve"> – ZVS (JV) </w:t>
            </w:r>
          </w:p>
        </w:tc>
        <w:tc>
          <w:tcPr>
            <w:tcW w:w="959" w:type="dxa"/>
            <w:shd w:val="clear" w:color="auto" w:fill="auto"/>
            <w:vAlign w:val="center"/>
            <w:hideMark/>
          </w:tcPr>
          <w:p w14:paraId="50248129" w14:textId="7F163EFA"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0.35</w:t>
            </w:r>
          </w:p>
        </w:tc>
        <w:tc>
          <w:tcPr>
            <w:tcW w:w="937" w:type="dxa"/>
            <w:shd w:val="clear" w:color="auto" w:fill="auto"/>
            <w:vAlign w:val="center"/>
            <w:hideMark/>
          </w:tcPr>
          <w:p w14:paraId="237BE52D" w14:textId="1105996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0.2</w:t>
            </w:r>
            <w:r w:rsidR="00A24BB8">
              <w:rPr>
                <w:rFonts w:ascii="Calibri" w:hAnsi="Calibri" w:cs="Calibri"/>
                <w:color w:val="000000"/>
                <w:sz w:val="22"/>
                <w:szCs w:val="22"/>
              </w:rPr>
              <w:t>4</w:t>
            </w:r>
          </w:p>
        </w:tc>
        <w:tc>
          <w:tcPr>
            <w:tcW w:w="1247" w:type="dxa"/>
            <w:shd w:val="clear" w:color="auto" w:fill="auto"/>
            <w:vAlign w:val="center"/>
            <w:hideMark/>
          </w:tcPr>
          <w:p w14:paraId="6313BCAC" w14:textId="48603744"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0.2</w:t>
            </w:r>
            <w:r w:rsidR="00A24BB8">
              <w:rPr>
                <w:rFonts w:ascii="Calibri" w:hAnsi="Calibri" w:cs="Calibri"/>
                <w:color w:val="000000"/>
                <w:sz w:val="22"/>
                <w:szCs w:val="22"/>
              </w:rPr>
              <w:t>4</w:t>
            </w:r>
          </w:p>
        </w:tc>
        <w:tc>
          <w:tcPr>
            <w:tcW w:w="3929" w:type="dxa"/>
            <w:shd w:val="clear" w:color="auto" w:fill="auto"/>
            <w:vAlign w:val="center"/>
            <w:hideMark/>
          </w:tcPr>
          <w:p w14:paraId="484634EB" w14:textId="77777777" w:rsidR="00A24BB8" w:rsidRDefault="00A24BB8"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lang w:val="en-IN" w:eastAsia="en-IN"/>
              </w:rPr>
            </w:pPr>
            <w:r w:rsidRPr="00A24BB8">
              <w:rPr>
                <w:rFonts w:asciiTheme="minorHAnsi" w:hAnsiTheme="minorHAnsi" w:cstheme="minorHAnsi"/>
                <w:sz w:val="22"/>
                <w:szCs w:val="22"/>
                <w:lang w:val="en-IN" w:eastAsia="en-IN"/>
              </w:rPr>
              <w:t xml:space="preserve">Due to unavailability of financials of NCC – </w:t>
            </w:r>
            <w:proofErr w:type="spellStart"/>
            <w:r w:rsidRPr="00A24BB8">
              <w:rPr>
                <w:rFonts w:asciiTheme="minorHAnsi" w:hAnsiTheme="minorHAnsi" w:cstheme="minorHAnsi"/>
                <w:sz w:val="22"/>
                <w:szCs w:val="22"/>
                <w:lang w:val="en-IN" w:eastAsia="en-IN"/>
              </w:rPr>
              <w:t>Maytas</w:t>
            </w:r>
            <w:proofErr w:type="spellEnd"/>
            <w:r w:rsidRPr="00A24BB8">
              <w:rPr>
                <w:rFonts w:asciiTheme="minorHAnsi" w:hAnsiTheme="minorHAnsi" w:cstheme="minorHAnsi"/>
                <w:sz w:val="22"/>
                <w:szCs w:val="22"/>
                <w:lang w:val="en-IN" w:eastAsia="en-IN"/>
              </w:rPr>
              <w:t xml:space="preserve"> – ZVS (JV) as on 30th September, 2018, we have considered the financials as on 31st March, 2018. As per financials of </w:t>
            </w:r>
            <w:proofErr w:type="spellStart"/>
            <w:r w:rsidRPr="00A24BB8">
              <w:rPr>
                <w:rFonts w:asciiTheme="minorHAnsi" w:hAnsiTheme="minorHAnsi" w:cstheme="minorHAnsi"/>
                <w:sz w:val="22"/>
                <w:szCs w:val="22"/>
                <w:lang w:val="en-IN" w:eastAsia="en-IN"/>
              </w:rPr>
              <w:t>Maytas</w:t>
            </w:r>
            <w:proofErr w:type="spellEnd"/>
            <w:r w:rsidRPr="00A24BB8">
              <w:rPr>
                <w:rFonts w:asciiTheme="minorHAnsi" w:hAnsiTheme="minorHAnsi" w:cstheme="minorHAnsi"/>
                <w:sz w:val="22"/>
                <w:szCs w:val="22"/>
                <w:lang w:val="en-IN" w:eastAsia="en-IN"/>
              </w:rPr>
              <w:t xml:space="preserve"> NCC JV as on 31st March, 2018, Net worth of the company is 0.6003 </w:t>
            </w:r>
            <w:proofErr w:type="spellStart"/>
            <w:r w:rsidRPr="00A24BB8">
              <w:rPr>
                <w:rFonts w:asciiTheme="minorHAnsi" w:hAnsiTheme="minorHAnsi" w:cstheme="minorHAnsi"/>
                <w:sz w:val="22"/>
                <w:szCs w:val="22"/>
                <w:lang w:val="en-IN" w:eastAsia="en-IN"/>
              </w:rPr>
              <w:t>Crs</w:t>
            </w:r>
            <w:proofErr w:type="spellEnd"/>
            <w:r w:rsidRPr="00A24BB8">
              <w:rPr>
                <w:rFonts w:asciiTheme="minorHAnsi" w:hAnsiTheme="minorHAnsi" w:cstheme="minorHAnsi"/>
                <w:sz w:val="22"/>
                <w:szCs w:val="22"/>
                <w:lang w:val="en-IN" w:eastAsia="en-IN"/>
              </w:rPr>
              <w:t xml:space="preserve">. </w:t>
            </w:r>
          </w:p>
          <w:p w14:paraId="7B1E669C" w14:textId="77777777" w:rsidR="00A24BB8" w:rsidRDefault="00A24BB8"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lang w:val="en-IN" w:eastAsia="en-IN"/>
              </w:rPr>
            </w:pPr>
            <w:r w:rsidRPr="00A24BB8">
              <w:rPr>
                <w:rFonts w:asciiTheme="minorHAnsi" w:hAnsiTheme="minorHAnsi" w:cstheme="minorHAnsi"/>
                <w:sz w:val="22"/>
                <w:szCs w:val="22"/>
                <w:lang w:val="en-IN" w:eastAsia="en-IN"/>
              </w:rPr>
              <w:t xml:space="preserve">As per accounting policy of the NCC – </w:t>
            </w:r>
            <w:proofErr w:type="spellStart"/>
            <w:r w:rsidRPr="00A24BB8">
              <w:rPr>
                <w:rFonts w:asciiTheme="minorHAnsi" w:hAnsiTheme="minorHAnsi" w:cstheme="minorHAnsi"/>
                <w:sz w:val="22"/>
                <w:szCs w:val="22"/>
                <w:lang w:val="en-IN" w:eastAsia="en-IN"/>
              </w:rPr>
              <w:t>Maytas</w:t>
            </w:r>
            <w:proofErr w:type="spellEnd"/>
            <w:r w:rsidRPr="00A24BB8">
              <w:rPr>
                <w:rFonts w:asciiTheme="minorHAnsi" w:hAnsiTheme="minorHAnsi" w:cstheme="minorHAnsi"/>
                <w:sz w:val="22"/>
                <w:szCs w:val="22"/>
                <w:lang w:val="en-IN" w:eastAsia="en-IN"/>
              </w:rPr>
              <w:t xml:space="preserve"> – ZVS (JV), IL&amp;FS Engineering and construction Company Limited </w:t>
            </w:r>
            <w:r w:rsidRPr="00A24BB8">
              <w:rPr>
                <w:rFonts w:asciiTheme="minorHAnsi" w:hAnsiTheme="minorHAnsi" w:cstheme="minorHAnsi"/>
                <w:sz w:val="22"/>
                <w:szCs w:val="22"/>
                <w:lang w:val="en-IN" w:eastAsia="en-IN"/>
              </w:rPr>
              <w:lastRenderedPageBreak/>
              <w:t xml:space="preserve">have 39.69 percentage share in profit margin of the entity. </w:t>
            </w:r>
          </w:p>
          <w:p w14:paraId="56C6DFD2" w14:textId="7154FE80" w:rsidR="00090D48" w:rsidRPr="00090D48" w:rsidRDefault="00A24BB8"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lang w:val="en-IN" w:eastAsia="en-IN"/>
              </w:rPr>
            </w:pPr>
            <w:r w:rsidRPr="00A24BB8">
              <w:rPr>
                <w:rFonts w:asciiTheme="minorHAnsi" w:hAnsiTheme="minorHAnsi" w:cstheme="minorHAnsi"/>
                <w:sz w:val="22"/>
                <w:szCs w:val="22"/>
                <w:lang w:val="en-IN" w:eastAsia="en-IN"/>
              </w:rPr>
              <w:t xml:space="preserve">Hence the fair market value and liquidation value of this investment will be 39.69% of the Present value of the </w:t>
            </w:r>
            <w:proofErr w:type="spellStart"/>
            <w:r w:rsidRPr="00A24BB8">
              <w:rPr>
                <w:rFonts w:asciiTheme="minorHAnsi" w:hAnsiTheme="minorHAnsi" w:cstheme="minorHAnsi"/>
                <w:sz w:val="22"/>
                <w:szCs w:val="22"/>
                <w:lang w:val="en-IN" w:eastAsia="en-IN"/>
              </w:rPr>
              <w:t>networth</w:t>
            </w:r>
            <w:proofErr w:type="spellEnd"/>
            <w:r w:rsidRPr="00A24BB8">
              <w:rPr>
                <w:rFonts w:asciiTheme="minorHAnsi" w:hAnsiTheme="minorHAnsi" w:cstheme="minorHAnsi"/>
                <w:sz w:val="22"/>
                <w:szCs w:val="22"/>
                <w:lang w:val="en-IN" w:eastAsia="en-IN"/>
              </w:rPr>
              <w:t xml:space="preserve"> of NCC – </w:t>
            </w:r>
            <w:proofErr w:type="spellStart"/>
            <w:r w:rsidRPr="00A24BB8">
              <w:rPr>
                <w:rFonts w:asciiTheme="minorHAnsi" w:hAnsiTheme="minorHAnsi" w:cstheme="minorHAnsi"/>
                <w:sz w:val="22"/>
                <w:szCs w:val="22"/>
                <w:lang w:val="en-IN" w:eastAsia="en-IN"/>
              </w:rPr>
              <w:t>Maytas</w:t>
            </w:r>
            <w:proofErr w:type="spellEnd"/>
            <w:r w:rsidRPr="00A24BB8">
              <w:rPr>
                <w:rFonts w:asciiTheme="minorHAnsi" w:hAnsiTheme="minorHAnsi" w:cstheme="minorHAnsi"/>
                <w:sz w:val="22"/>
                <w:szCs w:val="22"/>
                <w:lang w:val="en-IN" w:eastAsia="en-IN"/>
              </w:rPr>
              <w:t xml:space="preserve"> – ZVS (JV)</w:t>
            </w:r>
            <w:r w:rsidR="00F67868">
              <w:rPr>
                <w:rFonts w:asciiTheme="minorHAnsi" w:hAnsiTheme="minorHAnsi" w:cstheme="minorHAnsi"/>
                <w:sz w:val="22"/>
                <w:szCs w:val="22"/>
                <w:lang w:val="en-IN" w:eastAsia="en-IN"/>
              </w:rPr>
              <w:t xml:space="preserve">, which is calculated as 0.24 </w:t>
            </w:r>
            <w:proofErr w:type="spellStart"/>
            <w:r w:rsidR="00F67868">
              <w:rPr>
                <w:rFonts w:asciiTheme="minorHAnsi" w:hAnsiTheme="minorHAnsi" w:cstheme="minorHAnsi"/>
                <w:sz w:val="22"/>
                <w:szCs w:val="22"/>
                <w:lang w:val="en-IN" w:eastAsia="en-IN"/>
              </w:rPr>
              <w:t>Crs</w:t>
            </w:r>
            <w:proofErr w:type="spellEnd"/>
            <w:r w:rsidRPr="00A24BB8">
              <w:rPr>
                <w:rFonts w:asciiTheme="minorHAnsi" w:hAnsiTheme="minorHAnsi" w:cstheme="minorHAnsi"/>
                <w:sz w:val="22"/>
                <w:szCs w:val="22"/>
                <w:lang w:val="en-IN" w:eastAsia="en-IN"/>
              </w:rPr>
              <w:t>.</w:t>
            </w:r>
          </w:p>
        </w:tc>
      </w:tr>
      <w:tr w:rsidR="00090D48" w:rsidRPr="00493106" w14:paraId="3B681AAB" w14:textId="77777777" w:rsidTr="006C2E96">
        <w:trPr>
          <w:trHeight w:val="773"/>
        </w:trPr>
        <w:tc>
          <w:tcPr>
            <w:tcW w:w="701" w:type="dxa"/>
            <w:shd w:val="clear" w:color="auto" w:fill="auto"/>
            <w:vAlign w:val="center"/>
            <w:hideMark/>
          </w:tcPr>
          <w:p w14:paraId="64816043" w14:textId="7777777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3</w:t>
            </w:r>
          </w:p>
        </w:tc>
        <w:tc>
          <w:tcPr>
            <w:tcW w:w="2247" w:type="dxa"/>
            <w:shd w:val="clear" w:color="auto" w:fill="auto"/>
            <w:vAlign w:val="center"/>
            <w:hideMark/>
          </w:tcPr>
          <w:p w14:paraId="5256D111" w14:textId="00913500" w:rsidR="00090D48" w:rsidRPr="003C78A0" w:rsidRDefault="00090D48" w:rsidP="00090D48">
            <w:pPr>
              <w:spacing w:after="0" w:line="240" w:lineRule="auto"/>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rPr>
              <w:t xml:space="preserve"> In preference shares </w:t>
            </w:r>
            <w:r w:rsidR="00A568C1">
              <w:rPr>
                <w:rFonts w:asciiTheme="minorHAnsi" w:hAnsiTheme="minorHAnsi" w:cstheme="minorHAnsi"/>
                <w:color w:val="000000"/>
                <w:sz w:val="22"/>
                <w:szCs w:val="22"/>
              </w:rPr>
              <w:t xml:space="preserve">(Investment </w:t>
            </w:r>
            <w:r w:rsidRPr="003C78A0">
              <w:rPr>
                <w:rFonts w:asciiTheme="minorHAnsi" w:hAnsiTheme="minorHAnsi" w:cstheme="minorHAnsi"/>
                <w:color w:val="000000"/>
                <w:sz w:val="22"/>
                <w:szCs w:val="22"/>
              </w:rPr>
              <w:t>in Bangalore Elevated Tollway Private Limited</w:t>
            </w:r>
            <w:r w:rsidR="00A568C1">
              <w:rPr>
                <w:rFonts w:asciiTheme="minorHAnsi" w:hAnsiTheme="minorHAnsi" w:cstheme="minorHAnsi"/>
                <w:color w:val="000000"/>
                <w:sz w:val="22"/>
                <w:szCs w:val="22"/>
              </w:rPr>
              <w:t>)</w:t>
            </w:r>
          </w:p>
        </w:tc>
        <w:tc>
          <w:tcPr>
            <w:tcW w:w="959" w:type="dxa"/>
            <w:shd w:val="clear" w:color="auto" w:fill="auto"/>
            <w:vAlign w:val="center"/>
            <w:hideMark/>
          </w:tcPr>
          <w:p w14:paraId="679F5423" w14:textId="2D726BC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9.76</w:t>
            </w:r>
          </w:p>
        </w:tc>
        <w:tc>
          <w:tcPr>
            <w:tcW w:w="937" w:type="dxa"/>
            <w:shd w:val="clear" w:color="auto" w:fill="auto"/>
            <w:vAlign w:val="center"/>
            <w:hideMark/>
          </w:tcPr>
          <w:p w14:paraId="666BB02F" w14:textId="3C3CE53F" w:rsidR="00090D48" w:rsidRPr="003C78A0" w:rsidRDefault="00E25BCF"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r w:rsidR="00090D48">
              <w:rPr>
                <w:rFonts w:ascii="Calibri" w:hAnsi="Calibri" w:cs="Calibri"/>
                <w:color w:val="000000"/>
                <w:sz w:val="22"/>
                <w:szCs w:val="22"/>
              </w:rPr>
              <w:t>9.</w:t>
            </w:r>
            <w:r>
              <w:rPr>
                <w:rFonts w:ascii="Calibri" w:hAnsi="Calibri" w:cs="Calibri"/>
                <w:color w:val="000000"/>
                <w:sz w:val="22"/>
                <w:szCs w:val="22"/>
              </w:rPr>
              <w:t>39</w:t>
            </w:r>
          </w:p>
        </w:tc>
        <w:tc>
          <w:tcPr>
            <w:tcW w:w="1247" w:type="dxa"/>
            <w:shd w:val="clear" w:color="auto" w:fill="auto"/>
            <w:vAlign w:val="center"/>
            <w:hideMark/>
          </w:tcPr>
          <w:p w14:paraId="4C52E360" w14:textId="250ACAB8" w:rsidR="00090D48" w:rsidRPr="003C78A0" w:rsidRDefault="00E25BCF"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r w:rsidR="00090D48">
              <w:rPr>
                <w:rFonts w:ascii="Calibri" w:hAnsi="Calibri" w:cs="Calibri"/>
                <w:color w:val="000000"/>
                <w:sz w:val="22"/>
                <w:szCs w:val="22"/>
              </w:rPr>
              <w:t>9.</w:t>
            </w:r>
            <w:r>
              <w:rPr>
                <w:rFonts w:ascii="Calibri" w:hAnsi="Calibri" w:cs="Calibri"/>
                <w:color w:val="000000"/>
                <w:sz w:val="22"/>
                <w:szCs w:val="22"/>
              </w:rPr>
              <w:t>39</w:t>
            </w:r>
          </w:p>
        </w:tc>
        <w:tc>
          <w:tcPr>
            <w:tcW w:w="3929" w:type="dxa"/>
            <w:shd w:val="clear" w:color="auto" w:fill="auto"/>
            <w:vAlign w:val="center"/>
            <w:hideMark/>
          </w:tcPr>
          <w:p w14:paraId="22E9ADB9" w14:textId="77777777" w:rsidR="00090D48" w:rsidRDefault="00090D48"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 xml:space="preserve">As per information / documents provided by the company the terms and conditions of preference shares are: </w:t>
            </w:r>
          </w:p>
          <w:p w14:paraId="79BA4F7F" w14:textId="229BC874" w:rsidR="00090D48" w:rsidRDefault="00090D48"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 xml:space="preserve">As per the financials of Bangalore Elevated Toll way Private Limited (BETL), the company is duly constituted and authorized to issue and allot 24,41,850 preference shares in one or more tranches of Rs. 10/- each at a premium of Rs. 90/- per share for an amount aggregating to Rs. 24,41,85,000/-, preference shares carry a dividend of 9% on face value, rate of return is considered at 14%. </w:t>
            </w:r>
          </w:p>
          <w:p w14:paraId="7B88AB4D" w14:textId="77777777" w:rsidR="00090D48" w:rsidRDefault="00090D48"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The company has the right to redeem the preference shares allotted any time after the expiry of 3 years from the date of allotment. The redemption can be in one or more tranches at price of Rs. 100/- and or at a price as decided by the board at the time of redemption which shall no</w:t>
            </w:r>
            <w:r>
              <w:rPr>
                <w:rFonts w:asciiTheme="minorHAnsi" w:hAnsiTheme="minorHAnsi" w:cstheme="minorHAnsi"/>
                <w:sz w:val="22"/>
                <w:szCs w:val="22"/>
              </w:rPr>
              <w:t>t be less than the issue price.</w:t>
            </w:r>
          </w:p>
          <w:p w14:paraId="4520A607" w14:textId="77777777" w:rsidR="00090D48" w:rsidRDefault="00090D48"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 xml:space="preserve">In case if Preference share holder wish to convert their holding in to equity shares of the company before redemption, then the conversion price would be the issue price or at a </w:t>
            </w:r>
            <w:r>
              <w:rPr>
                <w:rFonts w:asciiTheme="minorHAnsi" w:hAnsiTheme="minorHAnsi" w:cstheme="minorHAnsi"/>
                <w:sz w:val="22"/>
                <w:szCs w:val="22"/>
              </w:rPr>
              <w:t>price as decided by the board.</w:t>
            </w:r>
          </w:p>
          <w:p w14:paraId="216DD4FF" w14:textId="4FD0B580" w:rsidR="00C021F3" w:rsidRPr="00E25BCF" w:rsidRDefault="00C021F3"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25BCF">
              <w:rPr>
                <w:rFonts w:asciiTheme="minorHAnsi" w:hAnsiTheme="minorHAnsi" w:cstheme="minorHAnsi"/>
                <w:sz w:val="22"/>
                <w:szCs w:val="22"/>
              </w:rPr>
              <w:t>For repayment</w:t>
            </w:r>
            <w:r w:rsidR="00E25BCF">
              <w:rPr>
                <w:rFonts w:asciiTheme="minorHAnsi" w:hAnsiTheme="minorHAnsi" w:cstheme="minorHAnsi"/>
                <w:sz w:val="22"/>
                <w:szCs w:val="22"/>
              </w:rPr>
              <w:t xml:space="preserve"> schedule,</w:t>
            </w:r>
            <w:r w:rsidRPr="00E25BCF">
              <w:rPr>
                <w:rFonts w:asciiTheme="minorHAnsi" w:hAnsiTheme="minorHAnsi" w:cstheme="minorHAnsi"/>
                <w:sz w:val="22"/>
                <w:szCs w:val="22"/>
              </w:rPr>
              <w:t xml:space="preserve"> the total amount 24,41,85,000/- is divided into </w:t>
            </w:r>
            <w:r w:rsidRPr="00E25BCF">
              <w:rPr>
                <w:rFonts w:asciiTheme="minorHAnsi" w:hAnsiTheme="minorHAnsi" w:cstheme="minorHAnsi"/>
                <w:sz w:val="22"/>
                <w:szCs w:val="22"/>
              </w:rPr>
              <w:lastRenderedPageBreak/>
              <w:t xml:space="preserve">three same </w:t>
            </w:r>
            <w:r w:rsidR="00E25BCF" w:rsidRPr="00E25BCF">
              <w:rPr>
                <w:rFonts w:asciiTheme="minorHAnsi" w:hAnsiTheme="minorHAnsi" w:cstheme="minorHAnsi"/>
                <w:sz w:val="22"/>
                <w:szCs w:val="22"/>
              </w:rPr>
              <w:t>amounts</w:t>
            </w:r>
            <w:r w:rsidRPr="00E25BCF">
              <w:rPr>
                <w:rFonts w:asciiTheme="minorHAnsi" w:hAnsiTheme="minorHAnsi" w:cstheme="minorHAnsi"/>
                <w:sz w:val="22"/>
                <w:szCs w:val="22"/>
              </w:rPr>
              <w:t xml:space="preserve"> i.e.,</w:t>
            </w:r>
            <w:r w:rsidR="00E25BCF" w:rsidRPr="00E25BCF">
              <w:rPr>
                <w:rFonts w:asciiTheme="minorHAnsi" w:hAnsiTheme="minorHAnsi" w:cstheme="minorHAnsi"/>
                <w:sz w:val="22"/>
                <w:szCs w:val="22"/>
              </w:rPr>
              <w:t xml:space="preserve"> 1831500, and </w:t>
            </w:r>
            <w:r w:rsidR="00E25BCF">
              <w:rPr>
                <w:rFonts w:asciiTheme="minorHAnsi" w:hAnsiTheme="minorHAnsi" w:cstheme="minorHAnsi"/>
                <w:sz w:val="22"/>
                <w:szCs w:val="22"/>
              </w:rPr>
              <w:t>t</w:t>
            </w:r>
            <w:r w:rsidRPr="00E25BCF">
              <w:rPr>
                <w:rFonts w:asciiTheme="minorHAnsi" w:hAnsiTheme="minorHAnsi" w:cstheme="minorHAnsi"/>
                <w:sz w:val="22"/>
                <w:szCs w:val="22"/>
              </w:rPr>
              <w:t>here are three repayment dates i.e. 31</w:t>
            </w:r>
            <w:r w:rsidRPr="00E83D52">
              <w:rPr>
                <w:rFonts w:asciiTheme="minorHAnsi" w:hAnsiTheme="minorHAnsi" w:cstheme="minorHAnsi"/>
                <w:sz w:val="22"/>
                <w:szCs w:val="22"/>
              </w:rPr>
              <w:t xml:space="preserve">st </w:t>
            </w:r>
            <w:r w:rsidRPr="00E25BCF">
              <w:rPr>
                <w:rFonts w:asciiTheme="minorHAnsi" w:hAnsiTheme="minorHAnsi" w:cstheme="minorHAnsi"/>
                <w:sz w:val="22"/>
                <w:szCs w:val="22"/>
              </w:rPr>
              <w:t>March 2024,</w:t>
            </w:r>
            <w:r w:rsidR="00E25BCF">
              <w:rPr>
                <w:rFonts w:asciiTheme="minorHAnsi" w:hAnsiTheme="minorHAnsi" w:cstheme="minorHAnsi"/>
                <w:sz w:val="22"/>
                <w:szCs w:val="22"/>
              </w:rPr>
              <w:t xml:space="preserve"> </w:t>
            </w:r>
            <w:r w:rsidR="00E25BCF" w:rsidRPr="00E25BCF">
              <w:rPr>
                <w:rFonts w:asciiTheme="minorHAnsi" w:hAnsiTheme="minorHAnsi" w:cstheme="minorHAnsi"/>
                <w:sz w:val="22"/>
                <w:szCs w:val="22"/>
              </w:rPr>
              <w:t>31</w:t>
            </w:r>
            <w:r w:rsidR="00E25BCF" w:rsidRPr="00E83D52">
              <w:rPr>
                <w:rFonts w:asciiTheme="minorHAnsi" w:hAnsiTheme="minorHAnsi" w:cstheme="minorHAnsi"/>
                <w:sz w:val="22"/>
                <w:szCs w:val="22"/>
              </w:rPr>
              <w:t xml:space="preserve">st </w:t>
            </w:r>
            <w:r w:rsidR="00E25BCF" w:rsidRPr="00E25BCF">
              <w:rPr>
                <w:rFonts w:asciiTheme="minorHAnsi" w:hAnsiTheme="minorHAnsi" w:cstheme="minorHAnsi"/>
                <w:sz w:val="22"/>
                <w:szCs w:val="22"/>
              </w:rPr>
              <w:t>March 202</w:t>
            </w:r>
            <w:r w:rsidR="00E25BCF">
              <w:rPr>
                <w:rFonts w:asciiTheme="minorHAnsi" w:hAnsiTheme="minorHAnsi" w:cstheme="minorHAnsi"/>
                <w:sz w:val="22"/>
                <w:szCs w:val="22"/>
              </w:rPr>
              <w:t xml:space="preserve">5 and </w:t>
            </w:r>
            <w:r w:rsidR="00E25BCF" w:rsidRPr="00E25BCF">
              <w:rPr>
                <w:rFonts w:asciiTheme="minorHAnsi" w:hAnsiTheme="minorHAnsi" w:cstheme="minorHAnsi"/>
                <w:sz w:val="22"/>
                <w:szCs w:val="22"/>
              </w:rPr>
              <w:t>31</w:t>
            </w:r>
            <w:r w:rsidR="00E25BCF" w:rsidRPr="00E83D52">
              <w:rPr>
                <w:rFonts w:asciiTheme="minorHAnsi" w:hAnsiTheme="minorHAnsi" w:cstheme="minorHAnsi"/>
                <w:sz w:val="22"/>
                <w:szCs w:val="22"/>
              </w:rPr>
              <w:t xml:space="preserve">st </w:t>
            </w:r>
            <w:r w:rsidR="00E25BCF" w:rsidRPr="00E25BCF">
              <w:rPr>
                <w:rFonts w:asciiTheme="minorHAnsi" w:hAnsiTheme="minorHAnsi" w:cstheme="minorHAnsi"/>
                <w:sz w:val="22"/>
                <w:szCs w:val="22"/>
              </w:rPr>
              <w:t>March 202</w:t>
            </w:r>
            <w:r w:rsidR="00E25BCF">
              <w:rPr>
                <w:rFonts w:asciiTheme="minorHAnsi" w:hAnsiTheme="minorHAnsi" w:cstheme="minorHAnsi"/>
                <w:sz w:val="22"/>
                <w:szCs w:val="22"/>
              </w:rPr>
              <w:t>6.</w:t>
            </w:r>
          </w:p>
          <w:p w14:paraId="108E3A88" w14:textId="2AE98D83" w:rsidR="00090D48" w:rsidRPr="00984EB9" w:rsidRDefault="00090D48"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 xml:space="preserve">Hence based on all the terms and conditions, present value of the preference shares calculated, as on </w:t>
            </w:r>
            <w:r w:rsidR="007B7E8D" w:rsidRPr="00E83D52">
              <w:rPr>
                <w:rFonts w:asciiTheme="minorHAnsi" w:hAnsiTheme="minorHAnsi" w:cstheme="minorHAnsi"/>
                <w:sz w:val="22"/>
                <w:szCs w:val="22"/>
              </w:rPr>
              <w:t>30th September, 2018</w:t>
            </w:r>
            <w:r w:rsidRPr="00984EB9">
              <w:rPr>
                <w:rFonts w:asciiTheme="minorHAnsi" w:hAnsiTheme="minorHAnsi" w:cstheme="minorHAnsi"/>
                <w:sz w:val="22"/>
                <w:szCs w:val="22"/>
              </w:rPr>
              <w:t xml:space="preserve">, is </w:t>
            </w:r>
            <w:r w:rsidR="00E25BCF">
              <w:rPr>
                <w:rFonts w:asciiTheme="minorHAnsi" w:hAnsiTheme="minorHAnsi" w:cstheme="minorHAnsi"/>
                <w:sz w:val="22"/>
                <w:szCs w:val="22"/>
              </w:rPr>
              <w:t>1</w:t>
            </w:r>
            <w:r w:rsidR="007B7E8D">
              <w:rPr>
                <w:rFonts w:asciiTheme="minorHAnsi" w:hAnsiTheme="minorHAnsi" w:cstheme="minorHAnsi"/>
                <w:sz w:val="22"/>
                <w:szCs w:val="22"/>
              </w:rPr>
              <w:t>9.</w:t>
            </w:r>
            <w:r w:rsidR="00E25BCF">
              <w:rPr>
                <w:rFonts w:asciiTheme="minorHAnsi" w:hAnsiTheme="minorHAnsi" w:cstheme="minorHAnsi"/>
                <w:sz w:val="22"/>
                <w:szCs w:val="22"/>
              </w:rPr>
              <w:t>39</w:t>
            </w:r>
            <w:r w:rsidRPr="00984EB9">
              <w:rPr>
                <w:rFonts w:asciiTheme="minorHAnsi" w:hAnsiTheme="minorHAnsi" w:cstheme="minorHAnsi"/>
                <w:sz w:val="22"/>
                <w:szCs w:val="22"/>
              </w:rPr>
              <w:t xml:space="preserve"> </w:t>
            </w:r>
            <w:proofErr w:type="spellStart"/>
            <w:r w:rsidRPr="00984EB9">
              <w:rPr>
                <w:rFonts w:asciiTheme="minorHAnsi" w:hAnsiTheme="minorHAnsi" w:cstheme="minorHAnsi"/>
                <w:sz w:val="22"/>
                <w:szCs w:val="22"/>
              </w:rPr>
              <w:t>Crs</w:t>
            </w:r>
            <w:proofErr w:type="spellEnd"/>
            <w:r w:rsidRPr="00984EB9">
              <w:rPr>
                <w:rFonts w:asciiTheme="minorHAnsi" w:hAnsiTheme="minorHAnsi" w:cstheme="minorHAnsi"/>
                <w:sz w:val="22"/>
                <w:szCs w:val="22"/>
              </w:rPr>
              <w:t>.</w:t>
            </w:r>
            <w:r w:rsidRPr="00984EB9">
              <w:rPr>
                <w:rFonts w:asciiTheme="minorHAnsi" w:hAnsiTheme="minorHAnsi" w:cstheme="minorHAnsi"/>
                <w:sz w:val="22"/>
                <w:szCs w:val="22"/>
              </w:rPr>
              <w:br/>
              <w:t xml:space="preserve">Therefore fair market value and Liquidation value of this asset would be same i.e., </w:t>
            </w:r>
            <w:r w:rsidR="00E25BCF">
              <w:rPr>
                <w:rFonts w:asciiTheme="minorHAnsi" w:hAnsiTheme="minorHAnsi" w:cstheme="minorHAnsi"/>
                <w:sz w:val="22"/>
                <w:szCs w:val="22"/>
              </w:rPr>
              <w:t>1</w:t>
            </w:r>
            <w:r w:rsidR="007B7E8D">
              <w:rPr>
                <w:rFonts w:asciiTheme="minorHAnsi" w:hAnsiTheme="minorHAnsi" w:cstheme="minorHAnsi"/>
                <w:sz w:val="22"/>
                <w:szCs w:val="22"/>
              </w:rPr>
              <w:t>9.</w:t>
            </w:r>
            <w:r w:rsidR="00E25BCF">
              <w:rPr>
                <w:rFonts w:asciiTheme="minorHAnsi" w:hAnsiTheme="minorHAnsi" w:cstheme="minorHAnsi"/>
                <w:sz w:val="22"/>
                <w:szCs w:val="22"/>
              </w:rPr>
              <w:t>39</w:t>
            </w:r>
            <w:r w:rsidRPr="00984EB9">
              <w:rPr>
                <w:rFonts w:asciiTheme="minorHAnsi" w:hAnsiTheme="minorHAnsi" w:cstheme="minorHAnsi"/>
                <w:sz w:val="22"/>
                <w:szCs w:val="22"/>
              </w:rPr>
              <w:t xml:space="preserve"> </w:t>
            </w:r>
            <w:proofErr w:type="spellStart"/>
            <w:r w:rsidRPr="00984EB9">
              <w:rPr>
                <w:rFonts w:asciiTheme="minorHAnsi" w:hAnsiTheme="minorHAnsi" w:cstheme="minorHAnsi"/>
                <w:sz w:val="22"/>
                <w:szCs w:val="22"/>
              </w:rPr>
              <w:t>Crs</w:t>
            </w:r>
            <w:proofErr w:type="spellEnd"/>
            <w:r w:rsidRPr="00984EB9">
              <w:rPr>
                <w:rFonts w:asciiTheme="minorHAnsi" w:hAnsiTheme="minorHAnsi" w:cstheme="minorHAnsi"/>
                <w:sz w:val="22"/>
                <w:szCs w:val="22"/>
              </w:rPr>
              <w:t xml:space="preserve">, because of the nature of this </w:t>
            </w:r>
            <w:r w:rsidRPr="00321B38">
              <w:rPr>
                <w:rFonts w:asciiTheme="minorHAnsi" w:hAnsiTheme="minorHAnsi" w:cstheme="minorHAnsi"/>
                <w:sz w:val="22"/>
                <w:szCs w:val="22"/>
              </w:rPr>
              <w:t>asset or the terms and conditions of this asset.</w:t>
            </w:r>
          </w:p>
        </w:tc>
      </w:tr>
      <w:tr w:rsidR="007B7E8D" w:rsidRPr="00493106" w14:paraId="45C21788" w14:textId="77777777" w:rsidTr="007B7E8D">
        <w:trPr>
          <w:trHeight w:val="631"/>
        </w:trPr>
        <w:tc>
          <w:tcPr>
            <w:tcW w:w="701" w:type="dxa"/>
            <w:shd w:val="clear" w:color="auto" w:fill="auto"/>
            <w:vAlign w:val="center"/>
            <w:hideMark/>
          </w:tcPr>
          <w:p w14:paraId="23D3F2DB" w14:textId="77777777" w:rsidR="007B7E8D" w:rsidRPr="003C78A0" w:rsidRDefault="007B7E8D" w:rsidP="007B7E8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 xml:space="preserve">                  4 </w:t>
            </w:r>
          </w:p>
        </w:tc>
        <w:tc>
          <w:tcPr>
            <w:tcW w:w="2247" w:type="dxa"/>
            <w:shd w:val="clear" w:color="auto" w:fill="auto"/>
            <w:vAlign w:val="center"/>
            <w:hideMark/>
          </w:tcPr>
          <w:p w14:paraId="15188225" w14:textId="21EB436B" w:rsidR="007B7E8D" w:rsidRPr="003C78A0" w:rsidRDefault="007B7E8D" w:rsidP="007B7E8D">
            <w:pPr>
              <w:spacing w:after="0" w:line="240" w:lineRule="auto"/>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rPr>
              <w:t xml:space="preserve">In debentures </w:t>
            </w:r>
            <w:r w:rsidR="00A568C1">
              <w:rPr>
                <w:rFonts w:asciiTheme="minorHAnsi" w:hAnsiTheme="minorHAnsi" w:cstheme="minorHAnsi"/>
                <w:color w:val="000000"/>
                <w:sz w:val="22"/>
                <w:szCs w:val="22"/>
              </w:rPr>
              <w:t xml:space="preserve">(Investment </w:t>
            </w:r>
            <w:r w:rsidR="00A568C1" w:rsidRPr="003C78A0">
              <w:rPr>
                <w:rFonts w:asciiTheme="minorHAnsi" w:hAnsiTheme="minorHAnsi" w:cstheme="minorHAnsi"/>
                <w:color w:val="000000"/>
                <w:sz w:val="22"/>
                <w:szCs w:val="22"/>
              </w:rPr>
              <w:t>in</w:t>
            </w:r>
            <w:r w:rsidRPr="003C78A0">
              <w:rPr>
                <w:rFonts w:asciiTheme="minorHAnsi" w:hAnsiTheme="minorHAnsi" w:cstheme="minorHAnsi"/>
                <w:color w:val="000000"/>
                <w:sz w:val="22"/>
                <w:szCs w:val="22"/>
              </w:rPr>
              <w:t xml:space="preserve"> Bangalore Elevated Tollway Private Limited</w:t>
            </w:r>
            <w:r w:rsidR="00A568C1">
              <w:rPr>
                <w:rFonts w:asciiTheme="minorHAnsi" w:hAnsiTheme="minorHAnsi" w:cstheme="minorHAnsi"/>
                <w:color w:val="000000"/>
                <w:sz w:val="22"/>
                <w:szCs w:val="22"/>
              </w:rPr>
              <w:t>)</w:t>
            </w:r>
          </w:p>
        </w:tc>
        <w:tc>
          <w:tcPr>
            <w:tcW w:w="959" w:type="dxa"/>
            <w:shd w:val="clear" w:color="auto" w:fill="auto"/>
            <w:vAlign w:val="center"/>
            <w:hideMark/>
          </w:tcPr>
          <w:p w14:paraId="68457CF6" w14:textId="3E29F734" w:rsidR="007B7E8D" w:rsidRPr="003C78A0" w:rsidRDefault="007B7E8D" w:rsidP="007B7E8D">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8.53</w:t>
            </w:r>
          </w:p>
        </w:tc>
        <w:tc>
          <w:tcPr>
            <w:tcW w:w="937" w:type="dxa"/>
            <w:shd w:val="clear" w:color="auto" w:fill="auto"/>
            <w:vAlign w:val="center"/>
            <w:hideMark/>
          </w:tcPr>
          <w:p w14:paraId="4CD7DA0F" w14:textId="59070609" w:rsidR="007B7E8D" w:rsidRPr="003C78A0" w:rsidRDefault="007B7E8D" w:rsidP="007B7E8D">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w:t>
            </w:r>
            <w:r w:rsidR="00DA7152">
              <w:rPr>
                <w:rFonts w:ascii="Calibri" w:hAnsi="Calibri" w:cs="Calibri"/>
                <w:color w:val="000000"/>
                <w:sz w:val="22"/>
                <w:szCs w:val="22"/>
              </w:rPr>
              <w:t>76</w:t>
            </w:r>
          </w:p>
        </w:tc>
        <w:tc>
          <w:tcPr>
            <w:tcW w:w="1247" w:type="dxa"/>
            <w:shd w:val="clear" w:color="auto" w:fill="auto"/>
            <w:vAlign w:val="center"/>
            <w:hideMark/>
          </w:tcPr>
          <w:p w14:paraId="0FD5527C" w14:textId="19EE4A28" w:rsidR="007B7E8D" w:rsidRPr="003C78A0" w:rsidRDefault="007B7E8D" w:rsidP="007B7E8D">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w:t>
            </w:r>
            <w:r w:rsidR="00DA7152">
              <w:rPr>
                <w:rFonts w:ascii="Calibri" w:hAnsi="Calibri" w:cs="Calibri"/>
                <w:color w:val="000000"/>
                <w:sz w:val="22"/>
                <w:szCs w:val="22"/>
              </w:rPr>
              <w:t>76</w:t>
            </w:r>
          </w:p>
        </w:tc>
        <w:tc>
          <w:tcPr>
            <w:tcW w:w="3929" w:type="dxa"/>
            <w:shd w:val="clear" w:color="auto" w:fill="auto"/>
            <w:vAlign w:val="center"/>
            <w:hideMark/>
          </w:tcPr>
          <w:p w14:paraId="05CA1B25" w14:textId="77777777" w:rsidR="007B7E8D" w:rsidRDefault="007B7E8D"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Pr>
                <w:rFonts w:asciiTheme="minorHAnsi" w:hAnsiTheme="minorHAnsi" w:cstheme="minorHAnsi"/>
                <w:sz w:val="22"/>
                <w:szCs w:val="22"/>
              </w:rPr>
              <w:t>As per information/</w:t>
            </w:r>
            <w:r w:rsidRPr="003C78A0">
              <w:rPr>
                <w:rFonts w:asciiTheme="minorHAnsi" w:hAnsiTheme="minorHAnsi" w:cstheme="minorHAnsi"/>
                <w:sz w:val="22"/>
                <w:szCs w:val="22"/>
              </w:rPr>
              <w:t xml:space="preserve">documents provided by the company the terms and conditions of </w:t>
            </w:r>
            <w:r w:rsidRPr="00493106">
              <w:rPr>
                <w:rFonts w:asciiTheme="minorHAnsi" w:hAnsiTheme="minorHAnsi" w:cstheme="minorHAnsi"/>
                <w:sz w:val="22"/>
                <w:szCs w:val="22"/>
              </w:rPr>
              <w:t>non-convertible</w:t>
            </w:r>
            <w:r>
              <w:rPr>
                <w:rFonts w:asciiTheme="minorHAnsi" w:hAnsiTheme="minorHAnsi" w:cstheme="minorHAnsi"/>
                <w:sz w:val="22"/>
                <w:szCs w:val="22"/>
              </w:rPr>
              <w:t xml:space="preserve"> debentures (NCD) are:</w:t>
            </w:r>
          </w:p>
          <w:p w14:paraId="3580017B" w14:textId="77777777" w:rsidR="007B7E8D" w:rsidRDefault="007B7E8D"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171330">
              <w:rPr>
                <w:rFonts w:asciiTheme="minorHAnsi" w:hAnsiTheme="minorHAnsi" w:cstheme="minorHAnsi"/>
                <w:sz w:val="22"/>
                <w:szCs w:val="22"/>
              </w:rPr>
              <w:t>NCD's having a term of 20 Years from the date of allotment i.e., 30th March, 2017, at a face value of Rs. 10/- each.</w:t>
            </w:r>
          </w:p>
          <w:p w14:paraId="0AC59784" w14:textId="1A7E3E18" w:rsidR="007B7E8D" w:rsidRDefault="007B7E8D"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171330">
              <w:rPr>
                <w:rFonts w:asciiTheme="minorHAnsi" w:hAnsiTheme="minorHAnsi" w:cstheme="minorHAnsi"/>
                <w:sz w:val="22"/>
                <w:szCs w:val="22"/>
              </w:rPr>
              <w:t>NCD's carries a coupon rate of 0.001% and rate of return is considered at 1</w:t>
            </w:r>
            <w:r w:rsidR="00E25BCF">
              <w:rPr>
                <w:rFonts w:asciiTheme="minorHAnsi" w:hAnsiTheme="minorHAnsi" w:cstheme="minorHAnsi"/>
                <w:sz w:val="22"/>
                <w:szCs w:val="22"/>
              </w:rPr>
              <w:t>3.92</w:t>
            </w:r>
            <w:r w:rsidRPr="00171330">
              <w:rPr>
                <w:rFonts w:asciiTheme="minorHAnsi" w:hAnsiTheme="minorHAnsi" w:cstheme="minorHAnsi"/>
                <w:sz w:val="22"/>
                <w:szCs w:val="22"/>
              </w:rPr>
              <w:t>%. NCD's shall be redeemable at such amount which provides the NCD holder an Internal rate of approx. 14%, considering the payment made on the NCDs till maturity.</w:t>
            </w:r>
          </w:p>
          <w:p w14:paraId="4D361531" w14:textId="77777777" w:rsidR="00217091" w:rsidRDefault="00E25BCF"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E25BCF">
              <w:rPr>
                <w:rFonts w:asciiTheme="minorHAnsi" w:hAnsiTheme="minorHAnsi" w:cstheme="minorHAnsi"/>
                <w:sz w:val="22"/>
                <w:szCs w:val="22"/>
              </w:rPr>
              <w:t>For repayment</w:t>
            </w:r>
            <w:r>
              <w:rPr>
                <w:rFonts w:asciiTheme="minorHAnsi" w:hAnsiTheme="minorHAnsi" w:cstheme="minorHAnsi"/>
                <w:sz w:val="22"/>
                <w:szCs w:val="22"/>
              </w:rPr>
              <w:t xml:space="preserve"> schedule,</w:t>
            </w:r>
            <w:r w:rsidRPr="00E25BCF">
              <w:rPr>
                <w:rFonts w:asciiTheme="minorHAnsi" w:hAnsiTheme="minorHAnsi" w:cstheme="minorHAnsi"/>
                <w:sz w:val="22"/>
                <w:szCs w:val="22"/>
              </w:rPr>
              <w:t xml:space="preserve"> the total amount</w:t>
            </w:r>
            <w:r>
              <w:rPr>
                <w:rFonts w:asciiTheme="minorHAnsi" w:hAnsiTheme="minorHAnsi" w:cstheme="minorHAnsi"/>
                <w:sz w:val="22"/>
                <w:szCs w:val="22"/>
              </w:rPr>
              <w:t xml:space="preserve"> </w:t>
            </w:r>
            <w:r w:rsidRPr="00E83D52">
              <w:rPr>
                <w:rFonts w:asciiTheme="minorHAnsi" w:hAnsiTheme="minorHAnsi" w:cstheme="minorHAnsi"/>
                <w:sz w:val="22"/>
                <w:szCs w:val="22"/>
              </w:rPr>
              <w:t>253706300</w:t>
            </w:r>
            <w:r w:rsidRPr="00E25BCF">
              <w:rPr>
                <w:rFonts w:asciiTheme="minorHAnsi" w:hAnsiTheme="minorHAnsi" w:cstheme="minorHAnsi"/>
                <w:sz w:val="22"/>
                <w:szCs w:val="22"/>
              </w:rPr>
              <w:t xml:space="preserve">/- </w:t>
            </w:r>
            <w:r>
              <w:rPr>
                <w:rFonts w:asciiTheme="minorHAnsi" w:hAnsiTheme="minorHAnsi" w:cstheme="minorHAnsi"/>
                <w:sz w:val="22"/>
                <w:szCs w:val="22"/>
              </w:rPr>
              <w:t>will be repaid</w:t>
            </w:r>
            <w:r w:rsidR="00DA7152">
              <w:rPr>
                <w:rFonts w:asciiTheme="minorHAnsi" w:hAnsiTheme="minorHAnsi" w:cstheme="minorHAnsi"/>
                <w:sz w:val="22"/>
                <w:szCs w:val="22"/>
              </w:rPr>
              <w:t xml:space="preserve"> by 2</w:t>
            </w:r>
            <w:r w:rsidRPr="00E25BCF">
              <w:rPr>
                <w:rFonts w:asciiTheme="minorHAnsi" w:hAnsiTheme="minorHAnsi" w:cstheme="minorHAnsi"/>
                <w:sz w:val="22"/>
                <w:szCs w:val="22"/>
              </w:rPr>
              <w:t>3</w:t>
            </w:r>
            <w:r w:rsidR="00DA7152" w:rsidRPr="00E83D52">
              <w:rPr>
                <w:rFonts w:asciiTheme="minorHAnsi" w:hAnsiTheme="minorHAnsi" w:cstheme="minorHAnsi"/>
                <w:sz w:val="22"/>
                <w:szCs w:val="22"/>
              </w:rPr>
              <w:t xml:space="preserve">rd </w:t>
            </w:r>
            <w:r w:rsidR="00DA7152" w:rsidRPr="00E25BCF">
              <w:rPr>
                <w:rFonts w:asciiTheme="minorHAnsi" w:hAnsiTheme="minorHAnsi" w:cstheme="minorHAnsi"/>
                <w:sz w:val="22"/>
                <w:szCs w:val="22"/>
              </w:rPr>
              <w:t>July</w:t>
            </w:r>
            <w:r w:rsidR="00DA7152">
              <w:rPr>
                <w:rFonts w:asciiTheme="minorHAnsi" w:hAnsiTheme="minorHAnsi" w:cstheme="minorHAnsi"/>
                <w:sz w:val="22"/>
                <w:szCs w:val="22"/>
              </w:rPr>
              <w:t xml:space="preserve"> </w:t>
            </w:r>
            <w:r w:rsidRPr="00E25BCF">
              <w:rPr>
                <w:rFonts w:asciiTheme="minorHAnsi" w:hAnsiTheme="minorHAnsi" w:cstheme="minorHAnsi"/>
                <w:sz w:val="22"/>
                <w:szCs w:val="22"/>
              </w:rPr>
              <w:t>2026.</w:t>
            </w:r>
          </w:p>
          <w:p w14:paraId="59524F89" w14:textId="163A14A1" w:rsidR="007B7E8D" w:rsidRPr="00217091" w:rsidRDefault="007B7E8D" w:rsidP="00E83D52">
            <w:pPr>
              <w:pStyle w:val="ListParagraph"/>
              <w:numPr>
                <w:ilvl w:val="0"/>
                <w:numId w:val="61"/>
              </w:numPr>
              <w:tabs>
                <w:tab w:val="left" w:pos="3541"/>
              </w:tabs>
              <w:spacing w:before="240" w:line="276" w:lineRule="auto"/>
              <w:ind w:left="276" w:right="40"/>
              <w:jc w:val="both"/>
              <w:rPr>
                <w:rFonts w:asciiTheme="minorHAnsi" w:hAnsiTheme="minorHAnsi" w:cstheme="minorHAnsi"/>
                <w:sz w:val="22"/>
                <w:szCs w:val="22"/>
              </w:rPr>
            </w:pPr>
            <w:r w:rsidRPr="00217091">
              <w:rPr>
                <w:rFonts w:asciiTheme="minorHAnsi" w:hAnsiTheme="minorHAnsi" w:cstheme="minorHAnsi"/>
                <w:sz w:val="22"/>
                <w:szCs w:val="22"/>
              </w:rPr>
              <w:t xml:space="preserve">Hence based on all the terms and conditions, present value of the debenture shares calculated, as on </w:t>
            </w:r>
            <w:r w:rsidRPr="00E83D52">
              <w:rPr>
                <w:rFonts w:asciiTheme="minorHAnsi" w:hAnsiTheme="minorHAnsi" w:cstheme="minorHAnsi"/>
                <w:sz w:val="22"/>
                <w:szCs w:val="22"/>
              </w:rPr>
              <w:t>30th September, 2018</w:t>
            </w:r>
            <w:r w:rsidRPr="00217091">
              <w:rPr>
                <w:rFonts w:asciiTheme="minorHAnsi" w:hAnsiTheme="minorHAnsi" w:cstheme="minorHAnsi"/>
                <w:sz w:val="22"/>
                <w:szCs w:val="22"/>
              </w:rPr>
              <w:t>, is 8.</w:t>
            </w:r>
            <w:r w:rsidR="00DA7152" w:rsidRPr="00217091">
              <w:rPr>
                <w:rFonts w:asciiTheme="minorHAnsi" w:hAnsiTheme="minorHAnsi" w:cstheme="minorHAnsi"/>
                <w:sz w:val="22"/>
                <w:szCs w:val="22"/>
              </w:rPr>
              <w:t>76</w:t>
            </w:r>
            <w:r w:rsidRPr="00217091">
              <w:rPr>
                <w:rFonts w:asciiTheme="minorHAnsi" w:hAnsiTheme="minorHAnsi" w:cstheme="minorHAnsi"/>
                <w:sz w:val="22"/>
                <w:szCs w:val="22"/>
              </w:rPr>
              <w:t xml:space="preserve"> </w:t>
            </w:r>
            <w:proofErr w:type="spellStart"/>
            <w:r w:rsidRPr="00217091">
              <w:rPr>
                <w:rFonts w:asciiTheme="minorHAnsi" w:hAnsiTheme="minorHAnsi" w:cstheme="minorHAnsi"/>
                <w:sz w:val="22"/>
                <w:szCs w:val="22"/>
              </w:rPr>
              <w:t>Crs</w:t>
            </w:r>
            <w:proofErr w:type="spellEnd"/>
            <w:r w:rsidRPr="00217091">
              <w:rPr>
                <w:rFonts w:asciiTheme="minorHAnsi" w:hAnsiTheme="minorHAnsi" w:cstheme="minorHAnsi"/>
                <w:sz w:val="22"/>
                <w:szCs w:val="22"/>
              </w:rPr>
              <w:t>.</w:t>
            </w:r>
            <w:r w:rsidRPr="00217091">
              <w:rPr>
                <w:rFonts w:asciiTheme="minorHAnsi" w:hAnsiTheme="minorHAnsi" w:cstheme="minorHAnsi"/>
                <w:sz w:val="22"/>
                <w:szCs w:val="22"/>
              </w:rPr>
              <w:br/>
              <w:t>Therefore fair market value and Liquidation value of this asset would be same i.e., 8.</w:t>
            </w:r>
            <w:r w:rsidR="00DA7152" w:rsidRPr="00217091">
              <w:rPr>
                <w:rFonts w:asciiTheme="minorHAnsi" w:hAnsiTheme="minorHAnsi" w:cstheme="minorHAnsi"/>
                <w:sz w:val="22"/>
                <w:szCs w:val="22"/>
              </w:rPr>
              <w:t>76</w:t>
            </w:r>
            <w:r w:rsidRPr="00217091">
              <w:rPr>
                <w:rFonts w:asciiTheme="minorHAnsi" w:hAnsiTheme="minorHAnsi" w:cstheme="minorHAnsi"/>
                <w:sz w:val="22"/>
                <w:szCs w:val="22"/>
              </w:rPr>
              <w:t xml:space="preserve"> </w:t>
            </w:r>
            <w:proofErr w:type="spellStart"/>
            <w:r w:rsidRPr="00217091">
              <w:rPr>
                <w:rFonts w:asciiTheme="minorHAnsi" w:hAnsiTheme="minorHAnsi" w:cstheme="minorHAnsi"/>
                <w:sz w:val="22"/>
                <w:szCs w:val="22"/>
              </w:rPr>
              <w:t>Crs</w:t>
            </w:r>
            <w:proofErr w:type="spellEnd"/>
            <w:r w:rsidRPr="00217091">
              <w:rPr>
                <w:rFonts w:asciiTheme="minorHAnsi" w:hAnsiTheme="minorHAnsi" w:cstheme="minorHAnsi"/>
                <w:sz w:val="22"/>
                <w:szCs w:val="22"/>
              </w:rPr>
              <w:t xml:space="preserve">, because of the </w:t>
            </w:r>
            <w:r w:rsidRPr="00217091">
              <w:rPr>
                <w:rFonts w:asciiTheme="minorHAnsi" w:hAnsiTheme="minorHAnsi" w:cstheme="minorHAnsi"/>
                <w:sz w:val="22"/>
                <w:szCs w:val="22"/>
              </w:rPr>
              <w:lastRenderedPageBreak/>
              <w:t>nature of this asset or the terms and conditions of this asset.</w:t>
            </w:r>
          </w:p>
        </w:tc>
      </w:tr>
      <w:tr w:rsidR="007B7E8D" w:rsidRPr="00493106" w14:paraId="309B5A34" w14:textId="77777777" w:rsidTr="00A568C1">
        <w:trPr>
          <w:trHeight w:val="240"/>
        </w:trPr>
        <w:tc>
          <w:tcPr>
            <w:tcW w:w="701" w:type="dxa"/>
            <w:shd w:val="clear" w:color="auto" w:fill="9CC2E5" w:themeFill="accent1" w:themeFillTint="99"/>
            <w:vAlign w:val="bottom"/>
            <w:hideMark/>
          </w:tcPr>
          <w:p w14:paraId="420D914D" w14:textId="77777777" w:rsidR="007B7E8D" w:rsidRPr="003C78A0" w:rsidRDefault="007B7E8D" w:rsidP="007B7E8D">
            <w:pPr>
              <w:spacing w:after="0" w:line="240" w:lineRule="auto"/>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w:t>
            </w:r>
          </w:p>
        </w:tc>
        <w:tc>
          <w:tcPr>
            <w:tcW w:w="2247" w:type="dxa"/>
            <w:shd w:val="clear" w:color="auto" w:fill="9CC2E5" w:themeFill="accent1" w:themeFillTint="99"/>
            <w:vAlign w:val="bottom"/>
            <w:hideMark/>
          </w:tcPr>
          <w:p w14:paraId="1D8C0919" w14:textId="77777777" w:rsidR="007B7E8D" w:rsidRPr="003C78A0" w:rsidRDefault="007B7E8D" w:rsidP="007B7E8D">
            <w:pPr>
              <w:spacing w:after="0" w:line="240" w:lineRule="auto"/>
              <w:jc w:val="right"/>
              <w:rPr>
                <w:rFonts w:asciiTheme="minorHAnsi" w:hAnsiTheme="minorHAnsi" w:cstheme="minorHAnsi"/>
                <w:b/>
                <w:bCs/>
                <w:i/>
                <w:iCs/>
                <w:color w:val="000000"/>
                <w:sz w:val="22"/>
                <w:szCs w:val="22"/>
                <w:lang w:val="en-IN" w:eastAsia="en-IN"/>
              </w:rPr>
            </w:pPr>
            <w:r w:rsidRPr="003C78A0">
              <w:rPr>
                <w:rFonts w:asciiTheme="minorHAnsi" w:hAnsiTheme="minorHAnsi" w:cstheme="minorHAnsi"/>
                <w:b/>
                <w:bCs/>
                <w:i/>
                <w:iCs/>
                <w:color w:val="000000"/>
                <w:sz w:val="22"/>
                <w:szCs w:val="22"/>
                <w:lang w:val="en-IN" w:eastAsia="en-IN"/>
              </w:rPr>
              <w:t>TOTAL:</w:t>
            </w:r>
          </w:p>
        </w:tc>
        <w:tc>
          <w:tcPr>
            <w:tcW w:w="959" w:type="dxa"/>
            <w:shd w:val="clear" w:color="auto" w:fill="9CC2E5" w:themeFill="accent1" w:themeFillTint="99"/>
            <w:vAlign w:val="bottom"/>
            <w:hideMark/>
          </w:tcPr>
          <w:p w14:paraId="2045BA8F" w14:textId="4F171ABC" w:rsidR="007B7E8D" w:rsidRPr="003C78A0" w:rsidRDefault="007B7E8D" w:rsidP="007B7E8D">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56.55</w:t>
            </w:r>
          </w:p>
        </w:tc>
        <w:tc>
          <w:tcPr>
            <w:tcW w:w="937" w:type="dxa"/>
            <w:shd w:val="clear" w:color="auto" w:fill="9CC2E5" w:themeFill="accent1" w:themeFillTint="99"/>
            <w:vAlign w:val="bottom"/>
            <w:hideMark/>
          </w:tcPr>
          <w:p w14:paraId="2E12B573" w14:textId="291DD092" w:rsidR="007B7E8D" w:rsidRPr="003C78A0" w:rsidRDefault="001E7B82" w:rsidP="007B7E8D">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61</w:t>
            </w:r>
            <w:r w:rsidR="007B7E8D">
              <w:rPr>
                <w:rFonts w:ascii="Calibri" w:hAnsi="Calibri" w:cs="Calibri"/>
                <w:b/>
                <w:bCs/>
                <w:color w:val="000000"/>
                <w:sz w:val="22"/>
                <w:szCs w:val="22"/>
              </w:rPr>
              <w:t>.</w:t>
            </w:r>
            <w:r>
              <w:rPr>
                <w:rFonts w:ascii="Calibri" w:hAnsi="Calibri" w:cs="Calibri"/>
                <w:b/>
                <w:bCs/>
                <w:color w:val="000000"/>
                <w:sz w:val="22"/>
                <w:szCs w:val="22"/>
              </w:rPr>
              <w:t>00</w:t>
            </w:r>
          </w:p>
        </w:tc>
        <w:tc>
          <w:tcPr>
            <w:tcW w:w="1247" w:type="dxa"/>
            <w:shd w:val="clear" w:color="auto" w:fill="9CC2E5" w:themeFill="accent1" w:themeFillTint="99"/>
            <w:vAlign w:val="bottom"/>
            <w:hideMark/>
          </w:tcPr>
          <w:p w14:paraId="1EC7CAC8" w14:textId="4E296215" w:rsidR="007B7E8D" w:rsidRPr="003C78A0" w:rsidRDefault="001E7B82" w:rsidP="007B7E8D">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61</w:t>
            </w:r>
            <w:r w:rsidR="007B7E8D">
              <w:rPr>
                <w:rFonts w:ascii="Calibri" w:hAnsi="Calibri" w:cs="Calibri"/>
                <w:b/>
                <w:bCs/>
                <w:color w:val="000000"/>
                <w:sz w:val="22"/>
                <w:szCs w:val="22"/>
              </w:rPr>
              <w:t>.</w:t>
            </w:r>
            <w:r>
              <w:rPr>
                <w:rFonts w:ascii="Calibri" w:hAnsi="Calibri" w:cs="Calibri"/>
                <w:b/>
                <w:bCs/>
                <w:color w:val="000000"/>
                <w:sz w:val="22"/>
                <w:szCs w:val="22"/>
              </w:rPr>
              <w:t>00</w:t>
            </w:r>
          </w:p>
        </w:tc>
        <w:tc>
          <w:tcPr>
            <w:tcW w:w="3929" w:type="dxa"/>
            <w:shd w:val="clear" w:color="auto" w:fill="9CC2E5" w:themeFill="accent1" w:themeFillTint="99"/>
            <w:noWrap/>
            <w:vAlign w:val="bottom"/>
            <w:hideMark/>
          </w:tcPr>
          <w:p w14:paraId="71BB1180" w14:textId="77777777" w:rsidR="007B7E8D" w:rsidRPr="003C78A0" w:rsidRDefault="007B7E8D" w:rsidP="007B7E8D">
            <w:pPr>
              <w:spacing w:after="0" w:line="240" w:lineRule="auto"/>
              <w:jc w:val="right"/>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w:t>
            </w:r>
          </w:p>
        </w:tc>
      </w:tr>
      <w:tr w:rsidR="00297F20" w:rsidRPr="003C78A0" w14:paraId="04520B43" w14:textId="77777777" w:rsidTr="006C2E96">
        <w:trPr>
          <w:trHeight w:val="228"/>
        </w:trPr>
        <w:tc>
          <w:tcPr>
            <w:tcW w:w="10020" w:type="dxa"/>
            <w:gridSpan w:val="6"/>
            <w:shd w:val="clear" w:color="000000" w:fill="002060"/>
            <w:vAlign w:val="center"/>
            <w:hideMark/>
          </w:tcPr>
          <w:p w14:paraId="52E05CB9" w14:textId="77777777" w:rsidR="00297F20" w:rsidRPr="003C78A0" w:rsidRDefault="00297F20" w:rsidP="006C2E96">
            <w:pPr>
              <w:spacing w:after="0" w:line="240" w:lineRule="auto"/>
              <w:rPr>
                <w:rFonts w:asciiTheme="minorHAnsi" w:hAnsiTheme="minorHAnsi" w:cstheme="minorHAnsi"/>
                <w:b/>
                <w:bCs/>
                <w:i/>
                <w:iCs/>
                <w:color w:val="FFFFFF"/>
                <w:sz w:val="22"/>
                <w:szCs w:val="22"/>
                <w:lang w:val="en-IN" w:eastAsia="en-IN"/>
              </w:rPr>
            </w:pPr>
            <w:r w:rsidRPr="003C78A0">
              <w:rPr>
                <w:rFonts w:asciiTheme="minorHAnsi" w:hAnsiTheme="minorHAnsi" w:cstheme="minorHAnsi"/>
                <w:b/>
                <w:bCs/>
                <w:i/>
                <w:iCs/>
                <w:color w:val="FFFFFF"/>
                <w:sz w:val="22"/>
                <w:szCs w:val="22"/>
                <w:lang w:val="en-IN" w:eastAsia="en-IN"/>
              </w:rPr>
              <w:t xml:space="preserve">REMARKS &amp; </w:t>
            </w:r>
            <w:r w:rsidRPr="00493106">
              <w:rPr>
                <w:rFonts w:asciiTheme="minorHAnsi" w:hAnsiTheme="minorHAnsi" w:cstheme="minorHAnsi"/>
                <w:b/>
                <w:bCs/>
                <w:i/>
                <w:iCs/>
                <w:color w:val="FFFFFF"/>
                <w:sz w:val="22"/>
                <w:szCs w:val="22"/>
                <w:lang w:val="en-IN" w:eastAsia="en-IN"/>
              </w:rPr>
              <w:t>NOTES: -</w:t>
            </w:r>
          </w:p>
        </w:tc>
      </w:tr>
      <w:tr w:rsidR="00297F20" w:rsidRPr="003C78A0" w14:paraId="705CC2F2" w14:textId="77777777" w:rsidTr="006C2E96">
        <w:trPr>
          <w:trHeight w:val="1665"/>
        </w:trPr>
        <w:tc>
          <w:tcPr>
            <w:tcW w:w="10020" w:type="dxa"/>
            <w:gridSpan w:val="6"/>
            <w:shd w:val="clear" w:color="auto" w:fill="auto"/>
            <w:hideMark/>
          </w:tcPr>
          <w:p w14:paraId="2D3A7483" w14:textId="77777777" w:rsidR="0011087C" w:rsidRPr="005862FE" w:rsidRDefault="0011087C" w:rsidP="0011087C">
            <w:pPr>
              <w:pStyle w:val="ListParagraph"/>
              <w:numPr>
                <w:ilvl w:val="0"/>
                <w:numId w:val="80"/>
              </w:numPr>
              <w:spacing w:before="240" w:after="0" w:line="276" w:lineRule="auto"/>
              <w:ind w:left="322" w:right="33"/>
              <w:jc w:val="both"/>
              <w:rPr>
                <w:rFonts w:asciiTheme="minorHAnsi" w:hAnsiTheme="minorHAnsi" w:cstheme="minorHAnsi"/>
                <w:i/>
                <w:iCs/>
                <w:color w:val="000000"/>
                <w:sz w:val="20"/>
                <w:szCs w:val="20"/>
                <w:lang w:val="en-IN" w:eastAsia="en-IN"/>
              </w:rPr>
            </w:pPr>
            <w:r w:rsidRPr="005862FE">
              <w:rPr>
                <w:rFonts w:asciiTheme="minorHAnsi" w:hAnsiTheme="minorHAnsi" w:cstheme="minorHAnsi"/>
                <w:i/>
                <w:iCs/>
                <w:color w:val="000000"/>
                <w:sz w:val="20"/>
                <w:szCs w:val="20"/>
                <w:lang w:val="en-IN" w:eastAsia="en-IN"/>
              </w:rPr>
              <w:t>Assessment is done based on the details which the lender could provide to us on our queries.</w:t>
            </w:r>
          </w:p>
          <w:p w14:paraId="3694958A" w14:textId="4470EB49" w:rsidR="0011087C" w:rsidRPr="005862FE" w:rsidRDefault="0011087C" w:rsidP="0011087C">
            <w:pPr>
              <w:pStyle w:val="ListParagraph"/>
              <w:numPr>
                <w:ilvl w:val="0"/>
                <w:numId w:val="80"/>
              </w:numPr>
              <w:spacing w:after="0" w:line="276" w:lineRule="auto"/>
              <w:ind w:left="322" w:right="33"/>
              <w:jc w:val="both"/>
              <w:rPr>
                <w:rFonts w:asciiTheme="minorHAnsi" w:hAnsiTheme="minorHAnsi" w:cstheme="minorHAnsi"/>
                <w:i/>
                <w:iCs/>
                <w:color w:val="000000"/>
                <w:sz w:val="20"/>
                <w:szCs w:val="20"/>
                <w:lang w:val="en-IN" w:eastAsia="en-IN"/>
              </w:rPr>
            </w:pPr>
            <w:r w:rsidRPr="005862FE">
              <w:rPr>
                <w:rFonts w:asciiTheme="minorHAnsi" w:hAnsiTheme="minorHAnsi" w:cstheme="minorHAnsi"/>
                <w:i/>
                <w:iCs/>
                <w:color w:val="000000"/>
                <w:sz w:val="20"/>
                <w:szCs w:val="20"/>
                <w:lang w:val="en-IN" w:eastAsia="en-IN"/>
              </w:rPr>
              <w:t>We have considered the outstanding Balance as per data provided by the company for 3</w:t>
            </w:r>
            <w:r w:rsidRPr="005862FE">
              <w:rPr>
                <w:rFonts w:asciiTheme="minorHAnsi" w:hAnsiTheme="minorHAnsi" w:cstheme="minorHAnsi"/>
                <w:i/>
                <w:iCs/>
                <w:color w:val="000000"/>
                <w:sz w:val="20"/>
                <w:szCs w:val="20"/>
                <w:lang w:val="en-IN" w:eastAsia="en-IN"/>
              </w:rPr>
              <w:t>0th September</w:t>
            </w:r>
            <w:r w:rsidRPr="005862FE">
              <w:rPr>
                <w:rFonts w:asciiTheme="minorHAnsi" w:hAnsiTheme="minorHAnsi" w:cstheme="minorHAnsi"/>
                <w:i/>
                <w:iCs/>
                <w:color w:val="000000"/>
                <w:sz w:val="20"/>
                <w:szCs w:val="20"/>
                <w:lang w:val="en-IN" w:eastAsia="en-IN"/>
              </w:rPr>
              <w:t xml:space="preserve"> 20</w:t>
            </w:r>
            <w:r w:rsidRPr="005862FE">
              <w:rPr>
                <w:rFonts w:asciiTheme="minorHAnsi" w:hAnsiTheme="minorHAnsi" w:cstheme="minorHAnsi"/>
                <w:i/>
                <w:iCs/>
                <w:color w:val="000000"/>
                <w:sz w:val="20"/>
                <w:szCs w:val="20"/>
                <w:lang w:val="en-IN" w:eastAsia="en-IN"/>
              </w:rPr>
              <w:t>18</w:t>
            </w:r>
            <w:r w:rsidRPr="005862FE">
              <w:rPr>
                <w:rFonts w:asciiTheme="minorHAnsi" w:hAnsiTheme="minorHAnsi" w:cstheme="minorHAnsi"/>
                <w:i/>
                <w:iCs/>
                <w:color w:val="000000"/>
                <w:sz w:val="20"/>
                <w:szCs w:val="20"/>
                <w:lang w:val="en-IN" w:eastAsia="en-IN"/>
              </w:rPr>
              <w:t>.</w:t>
            </w:r>
          </w:p>
          <w:p w14:paraId="7D39A1B3" w14:textId="77777777" w:rsidR="0011087C" w:rsidRPr="005862FE" w:rsidRDefault="0011087C" w:rsidP="0011087C">
            <w:pPr>
              <w:pStyle w:val="ListParagraph"/>
              <w:numPr>
                <w:ilvl w:val="0"/>
                <w:numId w:val="80"/>
              </w:numPr>
              <w:spacing w:after="0" w:line="276" w:lineRule="auto"/>
              <w:ind w:left="322" w:right="33"/>
              <w:jc w:val="both"/>
              <w:rPr>
                <w:rFonts w:asciiTheme="minorHAnsi" w:hAnsiTheme="minorHAnsi" w:cstheme="minorHAnsi"/>
                <w:i/>
                <w:iCs/>
                <w:color w:val="000000"/>
                <w:sz w:val="20"/>
                <w:szCs w:val="20"/>
                <w:lang w:val="en-IN" w:eastAsia="en-IN"/>
              </w:rPr>
            </w:pPr>
            <w:r w:rsidRPr="005862FE">
              <w:rPr>
                <w:rFonts w:asciiTheme="minorHAnsi" w:hAnsiTheme="minorHAnsi" w:cstheme="minorHAnsi"/>
                <w:i/>
                <w:iCs/>
                <w:color w:val="000000"/>
                <w:sz w:val="20"/>
                <w:szCs w:val="20"/>
                <w:lang w:val="en-IN" w:eastAsia="en-IN"/>
              </w:rPr>
              <w:t>Basis of the assessment is mentioned against each line item based on the information provided to us by the lender.</w:t>
            </w:r>
          </w:p>
          <w:p w14:paraId="26FD56AD" w14:textId="77777777" w:rsidR="0011087C" w:rsidRPr="005862FE" w:rsidRDefault="0011087C" w:rsidP="0011087C">
            <w:pPr>
              <w:pStyle w:val="ListParagraph"/>
              <w:numPr>
                <w:ilvl w:val="0"/>
                <w:numId w:val="80"/>
              </w:numPr>
              <w:spacing w:after="0" w:line="276" w:lineRule="auto"/>
              <w:ind w:left="322" w:right="33"/>
              <w:jc w:val="both"/>
              <w:rPr>
                <w:rFonts w:asciiTheme="minorHAnsi" w:hAnsiTheme="minorHAnsi" w:cstheme="minorHAnsi"/>
                <w:i/>
                <w:iCs/>
                <w:color w:val="000000"/>
                <w:sz w:val="20"/>
                <w:szCs w:val="20"/>
                <w:lang w:val="en-IN" w:eastAsia="en-IN"/>
              </w:rPr>
            </w:pPr>
            <w:r w:rsidRPr="005862FE">
              <w:rPr>
                <w:rFonts w:asciiTheme="minorHAnsi" w:hAnsiTheme="minorHAnsi" w:cstheme="minorHAnsi"/>
                <w:i/>
                <w:iCs/>
                <w:color w:val="000000"/>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742952DC" w14:textId="40766207" w:rsidR="00297F20" w:rsidRPr="0011087C" w:rsidRDefault="0011087C" w:rsidP="0011087C">
            <w:pPr>
              <w:pStyle w:val="ListParagraph"/>
              <w:numPr>
                <w:ilvl w:val="0"/>
                <w:numId w:val="80"/>
              </w:numPr>
              <w:spacing w:line="276" w:lineRule="auto"/>
              <w:ind w:left="322" w:right="33"/>
              <w:jc w:val="both"/>
              <w:rPr>
                <w:rFonts w:asciiTheme="minorHAnsi" w:hAnsiTheme="minorHAnsi" w:cstheme="minorHAnsi"/>
                <w:i/>
                <w:iCs/>
                <w:color w:val="000000"/>
                <w:sz w:val="22"/>
                <w:szCs w:val="22"/>
                <w:lang w:val="en-IN" w:eastAsia="en-IN"/>
              </w:rPr>
            </w:pPr>
            <w:r w:rsidRPr="005862FE">
              <w:rPr>
                <w:rFonts w:asciiTheme="minorHAnsi" w:hAnsiTheme="minorHAnsi" w:cstheme="minorHAnsi"/>
                <w:i/>
                <w:iCs/>
                <w:color w:val="000000"/>
                <w:sz w:val="20"/>
                <w:szCs w:val="20"/>
                <w:lang w:val="en-IN" w:eastAsia="en-IN"/>
              </w:rPr>
              <w:t xml:space="preserve">There is no fixed criteria, formula or norm for the Valuation of Current Assets. It is purely based on the individual assessment and may differ from valuer to valuer based on the practicality he/ she </w:t>
            </w:r>
            <w:r w:rsidRPr="005862FE">
              <w:rPr>
                <w:rFonts w:asciiTheme="minorHAnsi" w:hAnsiTheme="minorHAnsi" w:cstheme="minorHAnsi"/>
                <w:i/>
                <w:iCs/>
                <w:color w:val="000000"/>
                <w:sz w:val="20"/>
                <w:szCs w:val="20"/>
                <w:lang w:val="en-IN" w:eastAsia="en-IN"/>
              </w:rPr>
              <w:t>analyses</w:t>
            </w:r>
            <w:r w:rsidRPr="005862FE">
              <w:rPr>
                <w:rFonts w:asciiTheme="minorHAnsi" w:hAnsiTheme="minorHAnsi" w:cstheme="minorHAnsi"/>
                <w:i/>
                <w:iCs/>
                <w:color w:val="000000"/>
                <w:sz w:val="20"/>
                <w:szCs w:val="20"/>
                <w:lang w:val="en-IN" w:eastAsia="en-IN"/>
              </w:rPr>
              <w:t xml:space="preserve"> in recoveries of outstanding dues. Ultimate recovery depends on efforts, extensive follow-ups and close scrutiny of individual case made by the company. So, our values should not be regarded as any judgment in regard to the recoverability of Current Assets.</w:t>
            </w:r>
          </w:p>
        </w:tc>
      </w:tr>
    </w:tbl>
    <w:p w14:paraId="31AFB606" w14:textId="77777777" w:rsidR="00297F20" w:rsidRDefault="00297F20" w:rsidP="00297F20">
      <w:pPr>
        <w:spacing w:after="0"/>
        <w:rPr>
          <w:rFonts w:ascii="Arial" w:hAnsi="Arial" w:cs="Arial"/>
          <w:sz w:val="18"/>
          <w:szCs w:val="18"/>
        </w:rPr>
      </w:pPr>
    </w:p>
    <w:p w14:paraId="3CE6E49D" w14:textId="77777777" w:rsidR="00297F20" w:rsidRDefault="00297F20" w:rsidP="00297F20">
      <w:pPr>
        <w:spacing w:after="0"/>
        <w:ind w:left="-284"/>
        <w:rPr>
          <w:rFonts w:ascii="Arial" w:hAnsi="Arial" w:cs="Arial"/>
          <w:sz w:val="18"/>
          <w:szCs w:val="18"/>
        </w:rPr>
      </w:pPr>
    </w:p>
    <w:p w14:paraId="00DD2C1D" w14:textId="77777777" w:rsidR="00297F20" w:rsidRDefault="00297F20" w:rsidP="00297F20">
      <w:pPr>
        <w:spacing w:after="0"/>
        <w:rPr>
          <w:rFonts w:ascii="Arial" w:hAnsi="Arial" w:cs="Arial"/>
          <w:sz w:val="18"/>
          <w:szCs w:val="18"/>
        </w:rPr>
      </w:pPr>
    </w:p>
    <w:p w14:paraId="3FF1F62E" w14:textId="77777777" w:rsidR="00297F20" w:rsidRDefault="00297F20" w:rsidP="00297F20">
      <w:pPr>
        <w:rPr>
          <w:rFonts w:ascii="Arial" w:hAnsi="Arial" w:cs="Arial"/>
          <w:b/>
          <w:bCs/>
          <w:sz w:val="22"/>
        </w:rPr>
        <w:sectPr w:rsidR="00297F20" w:rsidSect="00A028CE">
          <w:headerReference w:type="even" r:id="rId36"/>
          <w:headerReference w:type="default" r:id="rId37"/>
          <w:footerReference w:type="default" r:id="rId38"/>
          <w:headerReference w:type="first" r:id="rId39"/>
          <w:pgSz w:w="11906" w:h="16838"/>
          <w:pgMar w:top="1440" w:right="1440" w:bottom="1560" w:left="1440" w:header="397" w:footer="74" w:gutter="0"/>
          <w:cols w:space="708"/>
          <w:docGrid w:linePitch="360"/>
        </w:sectPr>
      </w:pPr>
    </w:p>
    <w:p w14:paraId="3E8DA7B7" w14:textId="77777777" w:rsidR="00297F20" w:rsidRPr="005E1EE7" w:rsidRDefault="00297F20" w:rsidP="00297F20">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09440" behindDoc="0" locked="0" layoutInCell="1" allowOverlap="1" wp14:anchorId="7BA26107" wp14:editId="1CE2B0CF">
                <wp:simplePos x="0" y="0"/>
                <wp:positionH relativeFrom="margin">
                  <wp:align>left</wp:align>
                </wp:positionH>
                <wp:positionV relativeFrom="paragraph">
                  <wp:posOffset>342900</wp:posOffset>
                </wp:positionV>
                <wp:extent cx="8976360" cy="22860"/>
                <wp:effectExtent l="0" t="19050" r="53340" b="53340"/>
                <wp:wrapTopAndBottom/>
                <wp:docPr id="607902972" name="Straight Connector 60790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6360" cy="2286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55DC6D" id="Straight Connector 607902972" o:spid="_x0000_s1026" style="position:absolute;z-index:25170944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27pt" to="706.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" strokeweight="5pt">
                <v:stroke joinstyle="miter"/>
                <o:lock v:ext="edit" shapetype="f"/>
                <w10:wrap type="topAndBottom" anchorx="margin"/>
              </v:line>
            </w:pict>
          </mc:Fallback>
        </mc:AlternateContent>
      </w:r>
      <w:r w:rsidRPr="005E1EE7">
        <w:rPr>
          <w:rFonts w:ascii="Arial" w:hAnsi="Arial" w:cs="Arial"/>
          <w:b/>
          <w:bCs/>
          <w:sz w:val="22"/>
        </w:rPr>
        <w:t>ANNEXURE I</w:t>
      </w:r>
      <w:r>
        <w:rPr>
          <w:rFonts w:ascii="Arial" w:hAnsi="Arial" w:cs="Arial"/>
          <w:b/>
          <w:bCs/>
          <w:sz w:val="22"/>
        </w:rPr>
        <w:t>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iCs/>
          <w:sz w:val="22"/>
        </w:rPr>
        <w:t>TRADE RECEIVABLES</w:t>
      </w:r>
    </w:p>
    <w:p w14:paraId="5B67F79D" w14:textId="77777777" w:rsidR="00297F20" w:rsidRDefault="00297F20" w:rsidP="00051A25">
      <w:pPr>
        <w:spacing w:after="0"/>
        <w:ind w:left="-993"/>
        <w:rPr>
          <w:rFonts w:ascii="Arial" w:hAnsi="Arial" w:cs="Arial"/>
          <w:sz w:val="18"/>
          <w:szCs w:val="18"/>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57"/>
        <w:gridCol w:w="975"/>
        <w:gridCol w:w="836"/>
        <w:gridCol w:w="833"/>
        <w:gridCol w:w="978"/>
        <w:gridCol w:w="833"/>
        <w:gridCol w:w="836"/>
        <w:gridCol w:w="989"/>
        <w:gridCol w:w="975"/>
        <w:gridCol w:w="1256"/>
        <w:gridCol w:w="3847"/>
      </w:tblGrid>
      <w:tr w:rsidR="00051A25" w:rsidRPr="00051A25" w14:paraId="55F0B7EF" w14:textId="77777777" w:rsidTr="005862FE">
        <w:trPr>
          <w:trHeight w:val="300"/>
        </w:trPr>
        <w:tc>
          <w:tcPr>
            <w:tcW w:w="5000" w:type="pct"/>
            <w:gridSpan w:val="12"/>
            <w:shd w:val="clear" w:color="000000" w:fill="002060"/>
            <w:vAlign w:val="center"/>
            <w:hideMark/>
          </w:tcPr>
          <w:p w14:paraId="5F40D9CF" w14:textId="6E332082" w:rsidR="00051A25" w:rsidRPr="00051A25" w:rsidRDefault="00051A25" w:rsidP="00051A25">
            <w:pPr>
              <w:spacing w:after="0" w:line="240" w:lineRule="auto"/>
              <w:jc w:val="center"/>
              <w:rPr>
                <w:rFonts w:ascii="Calibri" w:hAnsi="Calibri" w:cs="Calibri"/>
                <w:b/>
                <w:bCs/>
                <w:color w:val="FFFFFF"/>
                <w:sz w:val="22"/>
                <w:szCs w:val="22"/>
                <w:lang w:val="en-IN" w:eastAsia="en-IN"/>
              </w:rPr>
            </w:pPr>
            <w:r w:rsidRPr="00051A25">
              <w:rPr>
                <w:rFonts w:ascii="Calibri" w:hAnsi="Calibri" w:cs="Calibri"/>
                <w:b/>
                <w:bCs/>
                <w:color w:val="FFFFFF"/>
                <w:sz w:val="22"/>
                <w:szCs w:val="22"/>
                <w:lang w:val="en-IN" w:eastAsia="en-IN"/>
              </w:rPr>
              <w:t>TRADE RECEIVABLE</w:t>
            </w:r>
          </w:p>
        </w:tc>
      </w:tr>
      <w:tr w:rsidR="00051A25" w:rsidRPr="00051A25" w14:paraId="7080CD0A" w14:textId="77777777" w:rsidTr="005862FE">
        <w:trPr>
          <w:trHeight w:val="288"/>
        </w:trPr>
        <w:tc>
          <w:tcPr>
            <w:tcW w:w="5000" w:type="pct"/>
            <w:gridSpan w:val="12"/>
            <w:shd w:val="clear" w:color="auto" w:fill="auto"/>
            <w:noWrap/>
            <w:vAlign w:val="center"/>
            <w:hideMark/>
          </w:tcPr>
          <w:p w14:paraId="0ECD2E95" w14:textId="77777777" w:rsidR="00051A25" w:rsidRPr="00051A25" w:rsidRDefault="00051A25" w:rsidP="00051A25">
            <w:pPr>
              <w:spacing w:after="0" w:line="240" w:lineRule="auto"/>
              <w:jc w:val="right"/>
              <w:rPr>
                <w:rFonts w:ascii="Calibri" w:hAnsi="Calibri" w:cs="Calibri"/>
                <w:i/>
                <w:iCs/>
                <w:color w:val="000000"/>
                <w:sz w:val="22"/>
                <w:szCs w:val="22"/>
                <w:lang w:val="en-IN" w:eastAsia="en-IN"/>
              </w:rPr>
            </w:pPr>
            <w:r w:rsidRPr="00051A25">
              <w:rPr>
                <w:rFonts w:ascii="Calibri" w:hAnsi="Calibri" w:cs="Calibri"/>
                <w:i/>
                <w:iCs/>
                <w:color w:val="000000"/>
                <w:sz w:val="22"/>
                <w:szCs w:val="22"/>
                <w:lang w:val="en-IN" w:eastAsia="en-IN"/>
              </w:rPr>
              <w:t>Details as on 30th September, 2018</w:t>
            </w:r>
          </w:p>
        </w:tc>
      </w:tr>
      <w:tr w:rsidR="005862FE" w:rsidRPr="00051A25" w14:paraId="2E83E7F0" w14:textId="77777777" w:rsidTr="005862FE">
        <w:trPr>
          <w:trHeight w:val="180"/>
        </w:trPr>
        <w:tc>
          <w:tcPr>
            <w:tcW w:w="197" w:type="pct"/>
            <w:vMerge w:val="restart"/>
            <w:shd w:val="clear" w:color="auto" w:fill="9CC2E5" w:themeFill="accent1" w:themeFillTint="99"/>
            <w:vAlign w:val="center"/>
            <w:hideMark/>
          </w:tcPr>
          <w:p w14:paraId="17EE4FFD" w14:textId="1B4C9B72"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S.</w:t>
            </w:r>
            <w:r>
              <w:rPr>
                <w:rFonts w:ascii="Calibri" w:hAnsi="Calibri" w:cs="Calibri"/>
                <w:b/>
                <w:bCs/>
                <w:color w:val="000000"/>
                <w:sz w:val="22"/>
                <w:szCs w:val="22"/>
                <w:lang w:val="en-IN" w:eastAsia="en-IN"/>
              </w:rPr>
              <w:t xml:space="preserve"> </w:t>
            </w:r>
            <w:r w:rsidRPr="00051A25">
              <w:rPr>
                <w:rFonts w:ascii="Calibri" w:hAnsi="Calibri" w:cs="Calibri"/>
                <w:b/>
                <w:bCs/>
                <w:color w:val="000000"/>
                <w:sz w:val="22"/>
                <w:szCs w:val="22"/>
                <w:lang w:val="en-IN" w:eastAsia="en-IN"/>
              </w:rPr>
              <w:t>No.</w:t>
            </w:r>
          </w:p>
        </w:tc>
        <w:tc>
          <w:tcPr>
            <w:tcW w:w="443" w:type="pct"/>
            <w:vMerge w:val="restart"/>
            <w:shd w:val="clear" w:color="auto" w:fill="9CC2E5" w:themeFill="accent1" w:themeFillTint="99"/>
            <w:vAlign w:val="center"/>
            <w:hideMark/>
          </w:tcPr>
          <w:p w14:paraId="2C7F54F5" w14:textId="77777777"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Items</w:t>
            </w:r>
          </w:p>
        </w:tc>
        <w:tc>
          <w:tcPr>
            <w:tcW w:w="344" w:type="pct"/>
            <w:vMerge w:val="restart"/>
            <w:shd w:val="clear" w:color="auto" w:fill="9CC2E5" w:themeFill="accent1" w:themeFillTint="99"/>
            <w:vAlign w:val="center"/>
            <w:hideMark/>
          </w:tcPr>
          <w:p w14:paraId="2BEB0FC0" w14:textId="77777777" w:rsidR="009F7DCD" w:rsidRPr="00051A25" w:rsidRDefault="009F7DCD" w:rsidP="00051A25">
            <w:pPr>
              <w:spacing w:after="0" w:line="240" w:lineRule="auto"/>
              <w:jc w:val="center"/>
              <w:rPr>
                <w:rFonts w:ascii="Arial" w:hAnsi="Arial" w:cs="Arial"/>
                <w:b/>
                <w:bCs/>
                <w:color w:val="000000"/>
                <w:sz w:val="18"/>
                <w:szCs w:val="18"/>
                <w:lang w:val="en-IN" w:eastAsia="en-IN"/>
              </w:rPr>
            </w:pPr>
            <w:r w:rsidRPr="00051A25">
              <w:rPr>
                <w:rFonts w:ascii="Arial" w:hAnsi="Arial" w:cs="Arial"/>
                <w:b/>
                <w:bCs/>
                <w:color w:val="000000"/>
                <w:sz w:val="18"/>
                <w:szCs w:val="18"/>
                <w:lang w:val="en-IN" w:eastAsia="en-IN"/>
              </w:rPr>
              <w:t xml:space="preserve"> Amount as per Balance Sheet </w:t>
            </w:r>
          </w:p>
        </w:tc>
        <w:tc>
          <w:tcPr>
            <w:tcW w:w="1872" w:type="pct"/>
            <w:gridSpan w:val="6"/>
            <w:shd w:val="clear" w:color="auto" w:fill="9CC2E5" w:themeFill="accent1" w:themeFillTint="99"/>
            <w:vAlign w:val="center"/>
          </w:tcPr>
          <w:p w14:paraId="3CB8D70A" w14:textId="4F6DE22B" w:rsidR="009F7DCD" w:rsidRPr="00051A25" w:rsidRDefault="009F7DCD" w:rsidP="00051A25">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Realization Plan</w:t>
            </w:r>
          </w:p>
        </w:tc>
        <w:tc>
          <w:tcPr>
            <w:tcW w:w="344" w:type="pct"/>
            <w:vMerge w:val="restart"/>
            <w:shd w:val="clear" w:color="auto" w:fill="9CC2E5" w:themeFill="accent1" w:themeFillTint="99"/>
            <w:vAlign w:val="center"/>
            <w:hideMark/>
          </w:tcPr>
          <w:p w14:paraId="1A1E73BA" w14:textId="77777777"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 xml:space="preserve">Fair Market Value </w:t>
            </w:r>
          </w:p>
        </w:tc>
        <w:tc>
          <w:tcPr>
            <w:tcW w:w="443" w:type="pct"/>
            <w:vMerge w:val="restart"/>
            <w:shd w:val="clear" w:color="auto" w:fill="9CC2E5" w:themeFill="accent1" w:themeFillTint="99"/>
            <w:vAlign w:val="center"/>
            <w:hideMark/>
          </w:tcPr>
          <w:p w14:paraId="1D4A58ED" w14:textId="77777777"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Liquidation value</w:t>
            </w:r>
          </w:p>
        </w:tc>
        <w:tc>
          <w:tcPr>
            <w:tcW w:w="1357" w:type="pct"/>
            <w:vMerge w:val="restart"/>
            <w:shd w:val="clear" w:color="auto" w:fill="9CC2E5" w:themeFill="accent1" w:themeFillTint="99"/>
            <w:vAlign w:val="center"/>
            <w:hideMark/>
          </w:tcPr>
          <w:p w14:paraId="484231F9" w14:textId="77777777"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Remarks</w:t>
            </w:r>
          </w:p>
        </w:tc>
      </w:tr>
      <w:tr w:rsidR="0011087C" w:rsidRPr="00051A25" w14:paraId="2ACF3BA2" w14:textId="77777777" w:rsidTr="005862FE">
        <w:trPr>
          <w:trHeight w:val="636"/>
        </w:trPr>
        <w:tc>
          <w:tcPr>
            <w:tcW w:w="197" w:type="pct"/>
            <w:vMerge/>
            <w:shd w:val="clear" w:color="auto" w:fill="9CC2E5" w:themeFill="accent1" w:themeFillTint="99"/>
            <w:vAlign w:val="center"/>
          </w:tcPr>
          <w:p w14:paraId="3B4FDC6F"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c>
          <w:tcPr>
            <w:tcW w:w="443" w:type="pct"/>
            <w:vMerge/>
            <w:shd w:val="clear" w:color="auto" w:fill="9CC2E5" w:themeFill="accent1" w:themeFillTint="99"/>
            <w:vAlign w:val="center"/>
          </w:tcPr>
          <w:p w14:paraId="01C86DDD"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c>
          <w:tcPr>
            <w:tcW w:w="344" w:type="pct"/>
            <w:vMerge/>
            <w:shd w:val="clear" w:color="auto" w:fill="9CC2E5" w:themeFill="accent1" w:themeFillTint="99"/>
            <w:vAlign w:val="center"/>
          </w:tcPr>
          <w:p w14:paraId="012B5B1B" w14:textId="77777777" w:rsidR="009F7DCD" w:rsidRPr="00051A25" w:rsidRDefault="009F7DCD" w:rsidP="009F7DCD">
            <w:pPr>
              <w:spacing w:after="0" w:line="240" w:lineRule="auto"/>
              <w:jc w:val="center"/>
              <w:rPr>
                <w:rFonts w:ascii="Arial" w:hAnsi="Arial" w:cs="Arial"/>
                <w:b/>
                <w:bCs/>
                <w:color w:val="000000"/>
                <w:sz w:val="18"/>
                <w:szCs w:val="18"/>
                <w:lang w:val="en-IN" w:eastAsia="en-IN"/>
              </w:rPr>
            </w:pPr>
          </w:p>
        </w:tc>
        <w:tc>
          <w:tcPr>
            <w:tcW w:w="295" w:type="pct"/>
            <w:shd w:val="clear" w:color="auto" w:fill="9CC2E5" w:themeFill="accent1" w:themeFillTint="99"/>
            <w:vAlign w:val="center"/>
          </w:tcPr>
          <w:p w14:paraId="7752C78A" w14:textId="4D8982AC"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FY19</w:t>
            </w:r>
          </w:p>
        </w:tc>
        <w:tc>
          <w:tcPr>
            <w:tcW w:w="294" w:type="pct"/>
            <w:shd w:val="clear" w:color="auto" w:fill="9CC2E5" w:themeFill="accent1" w:themeFillTint="99"/>
            <w:vAlign w:val="center"/>
          </w:tcPr>
          <w:p w14:paraId="3DBDFAD4" w14:textId="2F66D5E7"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FY20</w:t>
            </w:r>
          </w:p>
        </w:tc>
        <w:tc>
          <w:tcPr>
            <w:tcW w:w="345" w:type="pct"/>
            <w:shd w:val="clear" w:color="auto" w:fill="9CC2E5" w:themeFill="accent1" w:themeFillTint="99"/>
            <w:vAlign w:val="center"/>
          </w:tcPr>
          <w:p w14:paraId="3C4C6DDC" w14:textId="1728DB75"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FY21</w:t>
            </w:r>
          </w:p>
        </w:tc>
        <w:tc>
          <w:tcPr>
            <w:tcW w:w="294" w:type="pct"/>
            <w:shd w:val="clear" w:color="auto" w:fill="9CC2E5" w:themeFill="accent1" w:themeFillTint="99"/>
            <w:vAlign w:val="center"/>
          </w:tcPr>
          <w:p w14:paraId="5B1F5867" w14:textId="1577D77F"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FY22</w:t>
            </w:r>
          </w:p>
        </w:tc>
        <w:tc>
          <w:tcPr>
            <w:tcW w:w="295" w:type="pct"/>
            <w:shd w:val="clear" w:color="auto" w:fill="9CC2E5" w:themeFill="accent1" w:themeFillTint="99"/>
            <w:vAlign w:val="center"/>
          </w:tcPr>
          <w:p w14:paraId="5C8F4C32" w14:textId="3192DB42"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FY23</w:t>
            </w:r>
          </w:p>
        </w:tc>
        <w:tc>
          <w:tcPr>
            <w:tcW w:w="347" w:type="pct"/>
            <w:shd w:val="clear" w:color="auto" w:fill="9CC2E5" w:themeFill="accent1" w:themeFillTint="99"/>
            <w:vAlign w:val="center"/>
          </w:tcPr>
          <w:p w14:paraId="006AFFC5" w14:textId="174BAFA8" w:rsidR="009F7DCD" w:rsidRPr="00051A25" w:rsidRDefault="009F7DCD" w:rsidP="009F7DCD">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Beyond FY</w:t>
            </w:r>
            <w:r w:rsidRPr="00051A25">
              <w:rPr>
                <w:rFonts w:ascii="Calibri" w:hAnsi="Calibri" w:cs="Calibri"/>
                <w:b/>
                <w:bCs/>
                <w:color w:val="000000"/>
                <w:sz w:val="22"/>
                <w:szCs w:val="22"/>
                <w:lang w:val="en-IN" w:eastAsia="en-IN"/>
              </w:rPr>
              <w:t>23</w:t>
            </w:r>
          </w:p>
        </w:tc>
        <w:tc>
          <w:tcPr>
            <w:tcW w:w="344" w:type="pct"/>
            <w:vMerge/>
            <w:shd w:val="clear" w:color="auto" w:fill="9CC2E5" w:themeFill="accent1" w:themeFillTint="99"/>
            <w:vAlign w:val="center"/>
          </w:tcPr>
          <w:p w14:paraId="23E2E7BC"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c>
          <w:tcPr>
            <w:tcW w:w="443" w:type="pct"/>
            <w:vMerge/>
            <w:shd w:val="clear" w:color="auto" w:fill="9CC2E5" w:themeFill="accent1" w:themeFillTint="99"/>
            <w:vAlign w:val="center"/>
          </w:tcPr>
          <w:p w14:paraId="52E0CF7E"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c>
          <w:tcPr>
            <w:tcW w:w="1357" w:type="pct"/>
            <w:vMerge/>
            <w:shd w:val="clear" w:color="auto" w:fill="9CC2E5" w:themeFill="accent1" w:themeFillTint="99"/>
            <w:vAlign w:val="center"/>
          </w:tcPr>
          <w:p w14:paraId="158502F5"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r>
      <w:tr w:rsidR="00051A25" w:rsidRPr="00051A25" w14:paraId="785607F5" w14:textId="77777777" w:rsidTr="005862FE">
        <w:trPr>
          <w:trHeight w:val="288"/>
        </w:trPr>
        <w:tc>
          <w:tcPr>
            <w:tcW w:w="5000" w:type="pct"/>
            <w:gridSpan w:val="12"/>
            <w:shd w:val="clear" w:color="auto" w:fill="auto"/>
            <w:vAlign w:val="center"/>
            <w:hideMark/>
          </w:tcPr>
          <w:p w14:paraId="1565AACC" w14:textId="77777777" w:rsidR="00051A25" w:rsidRPr="00051A25" w:rsidRDefault="00051A25" w:rsidP="00051A25">
            <w:pPr>
              <w:spacing w:after="0" w:line="240" w:lineRule="auto"/>
              <w:jc w:val="right"/>
              <w:rPr>
                <w:rFonts w:ascii="Calibri" w:hAnsi="Calibri" w:cs="Calibri"/>
                <w:i/>
                <w:iCs/>
                <w:color w:val="000000"/>
                <w:sz w:val="22"/>
                <w:szCs w:val="22"/>
                <w:lang w:val="en-IN" w:eastAsia="en-IN"/>
              </w:rPr>
            </w:pPr>
            <w:r w:rsidRPr="00051A25">
              <w:rPr>
                <w:rFonts w:ascii="Calibri" w:hAnsi="Calibri" w:cs="Calibri"/>
                <w:i/>
                <w:iCs/>
                <w:color w:val="000000"/>
                <w:sz w:val="22"/>
                <w:szCs w:val="22"/>
                <w:lang w:val="en-IN" w:eastAsia="en-IN"/>
              </w:rPr>
              <w:t>Figures in INR Crores</w:t>
            </w:r>
          </w:p>
        </w:tc>
      </w:tr>
      <w:tr w:rsidR="0011087C" w:rsidRPr="00051A25" w14:paraId="6952680E" w14:textId="77777777" w:rsidTr="005862FE">
        <w:trPr>
          <w:trHeight w:val="699"/>
        </w:trPr>
        <w:tc>
          <w:tcPr>
            <w:tcW w:w="197" w:type="pct"/>
            <w:shd w:val="clear" w:color="auto" w:fill="auto"/>
            <w:vAlign w:val="center"/>
            <w:hideMark/>
          </w:tcPr>
          <w:p w14:paraId="177C3685"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w:t>
            </w:r>
          </w:p>
        </w:tc>
        <w:tc>
          <w:tcPr>
            <w:tcW w:w="443" w:type="pct"/>
            <w:shd w:val="clear" w:color="auto" w:fill="auto"/>
            <w:vAlign w:val="center"/>
            <w:hideMark/>
          </w:tcPr>
          <w:p w14:paraId="1344512E"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Trade Receivable (Current &amp; Non-Current)</w:t>
            </w:r>
          </w:p>
        </w:tc>
        <w:tc>
          <w:tcPr>
            <w:tcW w:w="344" w:type="pct"/>
            <w:shd w:val="clear" w:color="auto" w:fill="auto"/>
            <w:noWrap/>
            <w:vAlign w:val="center"/>
            <w:hideMark/>
          </w:tcPr>
          <w:p w14:paraId="3EEB026A"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264.44</w:t>
            </w:r>
          </w:p>
        </w:tc>
        <w:tc>
          <w:tcPr>
            <w:tcW w:w="295" w:type="pct"/>
            <w:shd w:val="clear" w:color="auto" w:fill="auto"/>
            <w:noWrap/>
            <w:vAlign w:val="center"/>
            <w:hideMark/>
          </w:tcPr>
          <w:p w14:paraId="58C878E5"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69.51</w:t>
            </w:r>
          </w:p>
        </w:tc>
        <w:tc>
          <w:tcPr>
            <w:tcW w:w="294" w:type="pct"/>
            <w:shd w:val="clear" w:color="auto" w:fill="auto"/>
            <w:noWrap/>
            <w:vAlign w:val="center"/>
            <w:hideMark/>
          </w:tcPr>
          <w:p w14:paraId="1DD2C19C"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44.05</w:t>
            </w:r>
          </w:p>
        </w:tc>
        <w:tc>
          <w:tcPr>
            <w:tcW w:w="345" w:type="pct"/>
            <w:shd w:val="clear" w:color="auto" w:fill="auto"/>
            <w:noWrap/>
            <w:vAlign w:val="center"/>
            <w:hideMark/>
          </w:tcPr>
          <w:p w14:paraId="395A3E09"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21.43</w:t>
            </w:r>
          </w:p>
        </w:tc>
        <w:tc>
          <w:tcPr>
            <w:tcW w:w="294" w:type="pct"/>
            <w:shd w:val="clear" w:color="auto" w:fill="auto"/>
            <w:noWrap/>
            <w:vAlign w:val="center"/>
            <w:hideMark/>
          </w:tcPr>
          <w:p w14:paraId="560ABA3B"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10.21</w:t>
            </w:r>
          </w:p>
        </w:tc>
        <w:tc>
          <w:tcPr>
            <w:tcW w:w="295" w:type="pct"/>
            <w:shd w:val="clear" w:color="auto" w:fill="auto"/>
            <w:noWrap/>
            <w:vAlign w:val="center"/>
            <w:hideMark/>
          </w:tcPr>
          <w:p w14:paraId="749756E7"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0.38</w:t>
            </w:r>
          </w:p>
        </w:tc>
        <w:tc>
          <w:tcPr>
            <w:tcW w:w="347" w:type="pct"/>
            <w:shd w:val="clear" w:color="auto" w:fill="auto"/>
            <w:noWrap/>
            <w:vAlign w:val="center"/>
            <w:hideMark/>
          </w:tcPr>
          <w:p w14:paraId="6CEDC437"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118.85</w:t>
            </w:r>
          </w:p>
        </w:tc>
        <w:tc>
          <w:tcPr>
            <w:tcW w:w="344" w:type="pct"/>
            <w:shd w:val="clear" w:color="auto" w:fill="auto"/>
            <w:noWrap/>
            <w:vAlign w:val="center"/>
            <w:hideMark/>
          </w:tcPr>
          <w:p w14:paraId="788D6C2F" w14:textId="7C6A794F" w:rsidR="00472272" w:rsidRPr="00051A25" w:rsidRDefault="00472272" w:rsidP="00472272">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170.02</w:t>
            </w:r>
          </w:p>
        </w:tc>
        <w:tc>
          <w:tcPr>
            <w:tcW w:w="443" w:type="pct"/>
            <w:shd w:val="clear" w:color="000000" w:fill="FFFFFF"/>
            <w:vAlign w:val="center"/>
            <w:hideMark/>
          </w:tcPr>
          <w:p w14:paraId="647C512A" w14:textId="33F2D9BC" w:rsidR="00472272" w:rsidRPr="00051A25" w:rsidRDefault="00472272" w:rsidP="00472272">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84.59</w:t>
            </w:r>
          </w:p>
        </w:tc>
        <w:tc>
          <w:tcPr>
            <w:tcW w:w="1357" w:type="pct"/>
            <w:shd w:val="clear" w:color="auto" w:fill="auto"/>
            <w:vAlign w:val="center"/>
            <w:hideMark/>
          </w:tcPr>
          <w:p w14:paraId="2A00547D" w14:textId="42623347" w:rsidR="00472272" w:rsidRPr="00472272" w:rsidRDefault="00472272" w:rsidP="00E83D52">
            <w:pPr>
              <w:pStyle w:val="ListParagraph"/>
              <w:numPr>
                <w:ilvl w:val="0"/>
                <w:numId w:val="61"/>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For the recoverability of the trade receivables, company has prepared a comprehensive “Realization Plan” on year-on-year basis </w:t>
            </w:r>
            <w:r w:rsidR="00BD0729" w:rsidRPr="00472272">
              <w:rPr>
                <w:rFonts w:ascii="Calibri" w:hAnsi="Calibri" w:cs="Calibri"/>
                <w:color w:val="000000"/>
                <w:sz w:val="22"/>
                <w:szCs w:val="22"/>
                <w:lang w:val="en-IN" w:eastAsia="en-IN"/>
              </w:rPr>
              <w:t>up to</w:t>
            </w:r>
            <w:r w:rsidRPr="00472272">
              <w:rPr>
                <w:rFonts w:ascii="Calibri" w:hAnsi="Calibri" w:cs="Calibri"/>
                <w:color w:val="000000"/>
                <w:sz w:val="22"/>
                <w:szCs w:val="22"/>
                <w:lang w:val="en-IN" w:eastAsia="en-IN"/>
              </w:rPr>
              <w:t xml:space="preserve"> period of FY26. Based on this “Realization Plan” we have calculated the Project wise Present value of Trade Receivables. This has become the prime and sole basis of our assessment of Trade Receivables.</w:t>
            </w:r>
          </w:p>
          <w:p w14:paraId="69B60F48" w14:textId="5FEBE328" w:rsidR="00472272" w:rsidRPr="00472272" w:rsidRDefault="00472272" w:rsidP="00E83D52">
            <w:pPr>
              <w:pStyle w:val="ListParagraph"/>
              <w:numPr>
                <w:ilvl w:val="0"/>
                <w:numId w:val="61"/>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We have been given ageing also for Trade Receivables along with the Realization Plan but we have relied upon Realization Plan to calculate the value of Trade Receivables since this shows actionable plan for realization of the amount as it is presumed that the company have a better </w:t>
            </w:r>
            <w:r w:rsidRPr="00472272">
              <w:rPr>
                <w:rFonts w:ascii="Calibri" w:hAnsi="Calibri" w:cs="Calibri"/>
                <w:color w:val="000000"/>
                <w:sz w:val="22"/>
                <w:szCs w:val="22"/>
                <w:lang w:val="en-IN" w:eastAsia="en-IN"/>
              </w:rPr>
              <w:lastRenderedPageBreak/>
              <w:t>understanding about the creditworthiness of the debtor and their ability or inability to recover the amount from them.</w:t>
            </w:r>
          </w:p>
          <w:p w14:paraId="08752F20" w14:textId="7C2C715B" w:rsidR="00472272" w:rsidRPr="00472272" w:rsidRDefault="00472272" w:rsidP="00E83D52">
            <w:pPr>
              <w:pStyle w:val="ListParagraph"/>
              <w:numPr>
                <w:ilvl w:val="0"/>
                <w:numId w:val="61"/>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As per trade receivable realization plan, Rs 69.51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 xml:space="preserve">. will be realized in FY19, Rs 44.05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 xml:space="preserve">. will be realized in FY20, Rs 21.43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 xml:space="preserve">. will be realized in FY21, Rs 10.21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 xml:space="preserve">. will be realized in FY22, Rs 0.38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 xml:space="preserve">. will be realized in FY23 and beyond that 118.85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 xml:space="preserve"> will be outstanding Amount. The Realization Plan as provided by the company Management is shown in Table </w:t>
            </w:r>
            <w:r w:rsidR="004B3CB1">
              <w:rPr>
                <w:rFonts w:ascii="Calibri" w:hAnsi="Calibri" w:cs="Calibri"/>
                <w:color w:val="000000"/>
                <w:sz w:val="22"/>
                <w:szCs w:val="22"/>
                <w:lang w:val="en-IN" w:eastAsia="en-IN"/>
              </w:rPr>
              <w:t>9</w:t>
            </w:r>
            <w:r w:rsidRPr="00472272">
              <w:rPr>
                <w:rFonts w:ascii="Calibri" w:hAnsi="Calibri" w:cs="Calibri"/>
                <w:color w:val="000000"/>
                <w:sz w:val="22"/>
                <w:szCs w:val="22"/>
                <w:lang w:val="en-IN" w:eastAsia="en-IN"/>
              </w:rPr>
              <w:t xml:space="preserve"> of the report for reference.</w:t>
            </w:r>
          </w:p>
          <w:p w14:paraId="129D9CAB" w14:textId="45ED9C28" w:rsidR="00472272" w:rsidRPr="00472272" w:rsidRDefault="00472272" w:rsidP="00E83D52">
            <w:pPr>
              <w:pStyle w:val="ListParagraph"/>
              <w:numPr>
                <w:ilvl w:val="0"/>
                <w:numId w:val="61"/>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50% of outstanding amount after FY23.  </w:t>
            </w:r>
            <w:r w:rsidRPr="00472272">
              <w:rPr>
                <w:rFonts w:ascii="Calibri" w:hAnsi="Calibri" w:cs="Calibri"/>
                <w:color w:val="000000"/>
                <w:sz w:val="22"/>
                <w:szCs w:val="22"/>
                <w:lang w:val="en-IN" w:eastAsia="en-IN"/>
              </w:rPr>
              <w:lastRenderedPageBreak/>
              <w:t xml:space="preserve">Thus, the fair market value will be 170.02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w:t>
            </w:r>
          </w:p>
          <w:p w14:paraId="1042AF79" w14:textId="1C4734A8" w:rsidR="00472272" w:rsidRPr="00051A25" w:rsidRDefault="00472272" w:rsidP="00E83D52">
            <w:pPr>
              <w:pStyle w:val="ListParagraph"/>
              <w:numPr>
                <w:ilvl w:val="0"/>
                <w:numId w:val="61"/>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For liquidation, we have only considered the amount of trade receivable for which the company has the realization plan (except outstanding amount after FY23, as company don’t have recoverability plan for this). Here, the effect of ageing, duration of the contract, litigation, dispute between parties </w:t>
            </w:r>
            <w:r w:rsidR="00BD0729" w:rsidRPr="00472272">
              <w:rPr>
                <w:rFonts w:ascii="Calibri" w:hAnsi="Calibri" w:cs="Calibri"/>
                <w:color w:val="000000"/>
                <w:sz w:val="22"/>
                <w:szCs w:val="22"/>
                <w:lang w:val="en-IN" w:eastAsia="en-IN"/>
              </w:rPr>
              <w:t>is</w:t>
            </w:r>
            <w:r w:rsidRPr="00472272">
              <w:rPr>
                <w:rFonts w:ascii="Calibri" w:hAnsi="Calibri" w:cs="Calibri"/>
                <w:color w:val="000000"/>
                <w:sz w:val="22"/>
                <w:szCs w:val="22"/>
                <w:lang w:val="en-IN" w:eastAsia="en-IN"/>
              </w:rPr>
              <w:t xml:space="preserve"> material, thus we have considered annually expected realization as 70%, 55%, 40%, 30% and 20% of the expected realized value in FY19, FY20, FY21, FY22 and FY23 respectively, therefore, the liquidation value would be 84.59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w:t>
            </w:r>
          </w:p>
        </w:tc>
      </w:tr>
      <w:tr w:rsidR="005862FE" w:rsidRPr="00051A25" w14:paraId="74968EB3" w14:textId="77777777" w:rsidTr="005862FE">
        <w:trPr>
          <w:trHeight w:val="288"/>
        </w:trPr>
        <w:tc>
          <w:tcPr>
            <w:tcW w:w="197" w:type="pct"/>
            <w:shd w:val="clear" w:color="auto" w:fill="9CC2E5" w:themeFill="accent1" w:themeFillTint="99"/>
            <w:noWrap/>
            <w:vAlign w:val="center"/>
            <w:hideMark/>
          </w:tcPr>
          <w:p w14:paraId="196EDCA5" w14:textId="77777777" w:rsidR="00472272" w:rsidRPr="00051A25" w:rsidRDefault="00472272" w:rsidP="00472272">
            <w:pPr>
              <w:spacing w:after="0" w:line="240" w:lineRule="auto"/>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 </w:t>
            </w:r>
          </w:p>
        </w:tc>
        <w:tc>
          <w:tcPr>
            <w:tcW w:w="443" w:type="pct"/>
            <w:shd w:val="clear" w:color="auto" w:fill="9CC2E5" w:themeFill="accent1" w:themeFillTint="99"/>
            <w:vAlign w:val="center"/>
            <w:hideMark/>
          </w:tcPr>
          <w:p w14:paraId="4D136D93" w14:textId="77777777" w:rsidR="00472272" w:rsidRPr="00051A25" w:rsidRDefault="00472272" w:rsidP="00472272">
            <w:pPr>
              <w:spacing w:after="0" w:line="240" w:lineRule="auto"/>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Total</w:t>
            </w:r>
          </w:p>
        </w:tc>
        <w:tc>
          <w:tcPr>
            <w:tcW w:w="344" w:type="pct"/>
            <w:shd w:val="clear" w:color="auto" w:fill="9CC2E5" w:themeFill="accent1" w:themeFillTint="99"/>
            <w:noWrap/>
            <w:vAlign w:val="center"/>
            <w:hideMark/>
          </w:tcPr>
          <w:p w14:paraId="7D5F6CC0"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264.44</w:t>
            </w:r>
          </w:p>
        </w:tc>
        <w:tc>
          <w:tcPr>
            <w:tcW w:w="295" w:type="pct"/>
            <w:shd w:val="clear" w:color="auto" w:fill="9CC2E5" w:themeFill="accent1" w:themeFillTint="99"/>
            <w:noWrap/>
            <w:vAlign w:val="center"/>
            <w:hideMark/>
          </w:tcPr>
          <w:p w14:paraId="50DC0579"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69.51</w:t>
            </w:r>
          </w:p>
        </w:tc>
        <w:tc>
          <w:tcPr>
            <w:tcW w:w="294" w:type="pct"/>
            <w:shd w:val="clear" w:color="auto" w:fill="9CC2E5" w:themeFill="accent1" w:themeFillTint="99"/>
            <w:noWrap/>
            <w:vAlign w:val="center"/>
            <w:hideMark/>
          </w:tcPr>
          <w:p w14:paraId="23CAD963"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44.05</w:t>
            </w:r>
          </w:p>
        </w:tc>
        <w:tc>
          <w:tcPr>
            <w:tcW w:w="345" w:type="pct"/>
            <w:shd w:val="clear" w:color="auto" w:fill="9CC2E5" w:themeFill="accent1" w:themeFillTint="99"/>
            <w:noWrap/>
            <w:vAlign w:val="center"/>
            <w:hideMark/>
          </w:tcPr>
          <w:p w14:paraId="38026A0E"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21.43</w:t>
            </w:r>
          </w:p>
        </w:tc>
        <w:tc>
          <w:tcPr>
            <w:tcW w:w="294" w:type="pct"/>
            <w:shd w:val="clear" w:color="auto" w:fill="9CC2E5" w:themeFill="accent1" w:themeFillTint="99"/>
            <w:noWrap/>
            <w:vAlign w:val="center"/>
            <w:hideMark/>
          </w:tcPr>
          <w:p w14:paraId="4FAB72AD"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10.21</w:t>
            </w:r>
          </w:p>
        </w:tc>
        <w:tc>
          <w:tcPr>
            <w:tcW w:w="295" w:type="pct"/>
            <w:shd w:val="clear" w:color="auto" w:fill="9CC2E5" w:themeFill="accent1" w:themeFillTint="99"/>
            <w:noWrap/>
            <w:vAlign w:val="center"/>
            <w:hideMark/>
          </w:tcPr>
          <w:p w14:paraId="7F5B3DA5"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0.38</w:t>
            </w:r>
          </w:p>
        </w:tc>
        <w:tc>
          <w:tcPr>
            <w:tcW w:w="347" w:type="pct"/>
            <w:shd w:val="clear" w:color="auto" w:fill="9CC2E5" w:themeFill="accent1" w:themeFillTint="99"/>
            <w:noWrap/>
            <w:vAlign w:val="center"/>
            <w:hideMark/>
          </w:tcPr>
          <w:p w14:paraId="6A58EB3C"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118.85</w:t>
            </w:r>
          </w:p>
        </w:tc>
        <w:tc>
          <w:tcPr>
            <w:tcW w:w="344" w:type="pct"/>
            <w:shd w:val="clear" w:color="auto" w:fill="9CC2E5" w:themeFill="accent1" w:themeFillTint="99"/>
            <w:noWrap/>
            <w:vAlign w:val="center"/>
            <w:hideMark/>
          </w:tcPr>
          <w:p w14:paraId="70454638" w14:textId="33E9BDD6"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472272">
              <w:rPr>
                <w:rFonts w:ascii="Calibri" w:hAnsi="Calibri" w:cs="Calibri"/>
                <w:b/>
                <w:bCs/>
                <w:color w:val="000000"/>
                <w:sz w:val="22"/>
                <w:szCs w:val="22"/>
                <w:lang w:val="en-IN" w:eastAsia="en-IN"/>
              </w:rPr>
              <w:t>170.02</w:t>
            </w:r>
          </w:p>
        </w:tc>
        <w:tc>
          <w:tcPr>
            <w:tcW w:w="443" w:type="pct"/>
            <w:shd w:val="clear" w:color="auto" w:fill="9CC2E5" w:themeFill="accent1" w:themeFillTint="99"/>
            <w:noWrap/>
            <w:vAlign w:val="center"/>
            <w:hideMark/>
          </w:tcPr>
          <w:p w14:paraId="2CA3C1FD" w14:textId="7B118D8C"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472272">
              <w:rPr>
                <w:rFonts w:ascii="Calibri" w:hAnsi="Calibri" w:cs="Calibri"/>
                <w:b/>
                <w:bCs/>
                <w:color w:val="000000"/>
                <w:sz w:val="22"/>
                <w:szCs w:val="22"/>
                <w:lang w:val="en-IN" w:eastAsia="en-IN"/>
              </w:rPr>
              <w:t>84.59</w:t>
            </w:r>
          </w:p>
        </w:tc>
        <w:tc>
          <w:tcPr>
            <w:tcW w:w="1357" w:type="pct"/>
            <w:shd w:val="clear" w:color="auto" w:fill="9CC2E5" w:themeFill="accent1" w:themeFillTint="99"/>
            <w:vAlign w:val="center"/>
            <w:hideMark/>
          </w:tcPr>
          <w:p w14:paraId="2155D344" w14:textId="77777777" w:rsidR="00472272" w:rsidRPr="00051A25" w:rsidRDefault="00472272" w:rsidP="00472272">
            <w:pPr>
              <w:spacing w:after="0" w:line="240" w:lineRule="auto"/>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w:t>
            </w:r>
          </w:p>
        </w:tc>
      </w:tr>
      <w:tr w:rsidR="00051A25" w:rsidRPr="00051A25" w14:paraId="4DCC7557" w14:textId="77777777" w:rsidTr="005862FE">
        <w:trPr>
          <w:trHeight w:val="288"/>
        </w:trPr>
        <w:tc>
          <w:tcPr>
            <w:tcW w:w="5000" w:type="pct"/>
            <w:gridSpan w:val="12"/>
            <w:shd w:val="clear" w:color="000000" w:fill="002060"/>
            <w:noWrap/>
            <w:vAlign w:val="center"/>
            <w:hideMark/>
          </w:tcPr>
          <w:p w14:paraId="3DB46D28" w14:textId="5B90CB02" w:rsidR="00051A25" w:rsidRPr="00051A25" w:rsidRDefault="00051A25" w:rsidP="00051A25">
            <w:pPr>
              <w:spacing w:after="0" w:line="240" w:lineRule="auto"/>
              <w:rPr>
                <w:rFonts w:ascii="Calibri" w:hAnsi="Calibri" w:cs="Calibri"/>
                <w:b/>
                <w:bCs/>
                <w:i/>
                <w:iCs/>
                <w:color w:val="FFFFFF"/>
                <w:sz w:val="22"/>
                <w:szCs w:val="22"/>
                <w:lang w:val="en-IN" w:eastAsia="en-IN"/>
              </w:rPr>
            </w:pPr>
            <w:r w:rsidRPr="00051A25">
              <w:rPr>
                <w:rFonts w:ascii="Calibri" w:hAnsi="Calibri" w:cs="Calibri"/>
                <w:b/>
                <w:bCs/>
                <w:i/>
                <w:iCs/>
                <w:color w:val="FFFFFF"/>
                <w:sz w:val="22"/>
                <w:szCs w:val="22"/>
                <w:lang w:val="en-IN" w:eastAsia="en-IN"/>
              </w:rPr>
              <w:t xml:space="preserve">REMARKS &amp; </w:t>
            </w:r>
            <w:r w:rsidR="00F86984" w:rsidRPr="00051A25">
              <w:rPr>
                <w:rFonts w:ascii="Calibri" w:hAnsi="Calibri" w:cs="Calibri"/>
                <w:b/>
                <w:bCs/>
                <w:i/>
                <w:iCs/>
                <w:color w:val="FFFFFF"/>
                <w:sz w:val="22"/>
                <w:szCs w:val="22"/>
                <w:lang w:val="en-IN" w:eastAsia="en-IN"/>
              </w:rPr>
              <w:t>NOTES: -</w:t>
            </w:r>
          </w:p>
        </w:tc>
      </w:tr>
      <w:tr w:rsidR="00051A25" w:rsidRPr="00051A25" w14:paraId="20819FAC" w14:textId="77777777" w:rsidTr="005862FE">
        <w:trPr>
          <w:trHeight w:val="3043"/>
        </w:trPr>
        <w:tc>
          <w:tcPr>
            <w:tcW w:w="5000" w:type="pct"/>
            <w:gridSpan w:val="12"/>
            <w:tcBorders>
              <w:bottom w:val="single" w:sz="4" w:space="0" w:color="auto"/>
            </w:tcBorders>
            <w:shd w:val="clear" w:color="auto" w:fill="auto"/>
            <w:vAlign w:val="center"/>
            <w:hideMark/>
          </w:tcPr>
          <w:p w14:paraId="716A526E" w14:textId="77777777" w:rsidR="005862FE" w:rsidRPr="00D2406E" w:rsidRDefault="005862FE" w:rsidP="005862FE">
            <w:pPr>
              <w:pStyle w:val="ListParagraph"/>
              <w:numPr>
                <w:ilvl w:val="0"/>
                <w:numId w:val="81"/>
              </w:numPr>
              <w:spacing w:before="240"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lastRenderedPageBreak/>
              <w:t>Assessment is done based on the discussions done with the Banker/ Company and the details which they could provide to us on our queries.</w:t>
            </w:r>
          </w:p>
          <w:p w14:paraId="16E93CF3" w14:textId="2E246BA3" w:rsidR="005862FE" w:rsidRDefault="005862FE" w:rsidP="005862FE">
            <w:pPr>
              <w:pStyle w:val="ListParagraph"/>
              <w:numPr>
                <w:ilvl w:val="0"/>
                <w:numId w:val="81"/>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 xml:space="preserve">The outstanding are taken from the data provided by the company standing as on </w:t>
            </w:r>
            <w:r w:rsidRPr="005862FE">
              <w:rPr>
                <w:rFonts w:asciiTheme="minorHAnsi" w:hAnsiTheme="minorHAnsi" w:cstheme="minorHAnsi"/>
                <w:i/>
                <w:iCs/>
                <w:color w:val="000000" w:themeColor="text1"/>
                <w:sz w:val="20"/>
                <w:szCs w:val="20"/>
              </w:rPr>
              <w:t>30th September, 2018</w:t>
            </w:r>
            <w:r w:rsidRPr="00D2406E">
              <w:rPr>
                <w:rFonts w:asciiTheme="minorHAnsi" w:hAnsiTheme="minorHAnsi" w:cstheme="minorHAnsi"/>
                <w:i/>
                <w:iCs/>
                <w:color w:val="000000" w:themeColor="text1"/>
                <w:sz w:val="20"/>
                <w:szCs w:val="20"/>
              </w:rPr>
              <w:t>.</w:t>
            </w:r>
          </w:p>
          <w:p w14:paraId="0CD3FAD7" w14:textId="77777777" w:rsidR="005862FE" w:rsidRPr="00D2406E" w:rsidRDefault="005862FE" w:rsidP="005862FE">
            <w:pPr>
              <w:pStyle w:val="ListParagraph"/>
              <w:numPr>
                <w:ilvl w:val="0"/>
                <w:numId w:val="81"/>
              </w:numPr>
              <w:spacing w:after="0" w:line="276" w:lineRule="auto"/>
              <w:ind w:left="318" w:right="176"/>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We have relied upon the realization plan provided by company for the valuation of Trade Receivables.</w:t>
            </w:r>
          </w:p>
          <w:p w14:paraId="3B4AC54D" w14:textId="77777777" w:rsidR="005862FE" w:rsidRPr="00D2406E" w:rsidRDefault="005862FE" w:rsidP="005862FE">
            <w:pPr>
              <w:pStyle w:val="ListParagraph"/>
              <w:numPr>
                <w:ilvl w:val="0"/>
                <w:numId w:val="81"/>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Based on the reason for pendency and comments on recoverability, we have arrived at the valuation based on the assumption that in present situation what is the maximum recoverability can come</w:t>
            </w:r>
            <w:r>
              <w:rPr>
                <w:rFonts w:asciiTheme="minorHAnsi" w:hAnsiTheme="minorHAnsi" w:cstheme="minorHAnsi"/>
                <w:i/>
                <w:iCs/>
                <w:color w:val="000000" w:themeColor="text1"/>
                <w:sz w:val="20"/>
                <w:szCs w:val="20"/>
              </w:rPr>
              <w:t xml:space="preserve"> which is</w:t>
            </w:r>
            <w:r w:rsidRPr="00D2406E">
              <w:rPr>
                <w:rFonts w:asciiTheme="minorHAnsi" w:hAnsiTheme="minorHAnsi" w:cstheme="minorHAnsi"/>
                <w:i/>
                <w:iCs/>
                <w:color w:val="000000" w:themeColor="text1"/>
                <w:sz w:val="20"/>
                <w:szCs w:val="20"/>
              </w:rPr>
              <w:t xml:space="preserve"> subject to proper follow-up with the counter parties</w:t>
            </w:r>
            <w:r>
              <w:rPr>
                <w:rFonts w:asciiTheme="minorHAnsi" w:hAnsiTheme="minorHAnsi" w:cstheme="minorHAnsi"/>
                <w:i/>
                <w:iCs/>
                <w:color w:val="000000" w:themeColor="text1"/>
                <w:sz w:val="20"/>
                <w:szCs w:val="20"/>
              </w:rPr>
              <w:t xml:space="preserve"> by the company</w:t>
            </w:r>
            <w:r w:rsidRPr="00D2406E">
              <w:rPr>
                <w:rFonts w:asciiTheme="minorHAnsi" w:hAnsiTheme="minorHAnsi" w:cstheme="minorHAnsi"/>
                <w:i/>
                <w:iCs/>
                <w:color w:val="000000" w:themeColor="text1"/>
                <w:sz w:val="20"/>
                <w:szCs w:val="20"/>
              </w:rPr>
              <w:t>.</w:t>
            </w:r>
          </w:p>
          <w:p w14:paraId="3E7FE17B" w14:textId="77777777" w:rsidR="005862FE" w:rsidRPr="00D2406E" w:rsidRDefault="005862FE" w:rsidP="005862FE">
            <w:pPr>
              <w:pStyle w:val="ListParagraph"/>
              <w:numPr>
                <w:ilvl w:val="0"/>
                <w:numId w:val="81"/>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The recoverability assessed in the potential valuation is subject to rigorous follow-up with individual debtor.</w:t>
            </w:r>
          </w:p>
          <w:p w14:paraId="4AFA029A" w14:textId="77777777" w:rsidR="005862FE" w:rsidRPr="00D2406E" w:rsidRDefault="005862FE" w:rsidP="005862FE">
            <w:pPr>
              <w:pStyle w:val="ListParagraph"/>
              <w:numPr>
                <w:ilvl w:val="0"/>
                <w:numId w:val="81"/>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This is just a general assessment on the basis of general Industry practice, based on the details which the company/ Banker could provide to us as per our queries &amp; discussions with the Company officials/ Banker.</w:t>
            </w:r>
          </w:p>
          <w:p w14:paraId="74429C64" w14:textId="77777777" w:rsidR="005862FE" w:rsidRPr="00D2406E" w:rsidRDefault="005862FE" w:rsidP="005862FE">
            <w:pPr>
              <w:pStyle w:val="ListParagraph"/>
              <w:numPr>
                <w:ilvl w:val="0"/>
                <w:numId w:val="81"/>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No audit of any kind is performed by us from the books of account or ledger statements and all this data/ information/ input/ details provided to us by the company/ Banker are taken as is it on good faith that these are factually correct information.</w:t>
            </w:r>
          </w:p>
          <w:p w14:paraId="37BE7455" w14:textId="3A76AF59" w:rsidR="00051A25" w:rsidRPr="004B3CB1" w:rsidRDefault="005862FE" w:rsidP="005862FE">
            <w:pPr>
              <w:pStyle w:val="ListParagraph"/>
              <w:numPr>
                <w:ilvl w:val="0"/>
                <w:numId w:val="81"/>
              </w:numPr>
              <w:spacing w:line="276" w:lineRule="auto"/>
              <w:ind w:left="318" w:right="176"/>
              <w:jc w:val="both"/>
              <w:rPr>
                <w:rFonts w:ascii="Calibri" w:hAnsi="Calibri" w:cs="Calibri"/>
                <w:i/>
                <w:iCs/>
                <w:color w:val="000000"/>
                <w:sz w:val="22"/>
                <w:szCs w:val="22"/>
                <w:lang w:val="en-IN" w:eastAsia="en-IN"/>
              </w:rPr>
            </w:pPr>
            <w:r w:rsidRPr="00D2406E">
              <w:rPr>
                <w:rFonts w:asciiTheme="minorHAnsi" w:hAnsiTheme="minorHAnsi" w:cstheme="minorHAnsi"/>
                <w:i/>
                <w:iCs/>
                <w:color w:val="000000" w:themeColor="text1"/>
                <w:sz w:val="20"/>
                <w:szCs w:val="20"/>
              </w:rPr>
              <w:t>There is no fixed criteria, formula or norm for the Valuation of Current assets. It is purely based on the individual assessment and may differ from valuer to valuer based on the practicality he analyzes in recoveries of outstanding dues. Ultimate recovery depends on efforts, extensive follow-ups and close scrutiny of individual case made by the company. So, our values should not be regarded as any judgment in regard to the recoverability of Current assets.</w:t>
            </w:r>
          </w:p>
        </w:tc>
      </w:tr>
    </w:tbl>
    <w:p w14:paraId="6891EF17" w14:textId="77777777" w:rsidR="00051A25" w:rsidRDefault="00051A25" w:rsidP="00051A25">
      <w:pPr>
        <w:ind w:left="-993"/>
        <w:rPr>
          <w:rFonts w:ascii="Arial" w:hAnsi="Arial" w:cs="Arial"/>
          <w:sz w:val="22"/>
          <w:szCs w:val="18"/>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276"/>
        <w:gridCol w:w="2659"/>
        <w:gridCol w:w="1247"/>
        <w:gridCol w:w="1250"/>
        <w:gridCol w:w="1250"/>
        <w:gridCol w:w="1250"/>
        <w:gridCol w:w="1250"/>
        <w:gridCol w:w="1296"/>
        <w:gridCol w:w="1582"/>
      </w:tblGrid>
      <w:tr w:rsidR="00051A25" w:rsidRPr="00051A25" w14:paraId="3CF34ECA" w14:textId="77777777" w:rsidTr="003058B0">
        <w:trPr>
          <w:trHeight w:val="288"/>
        </w:trPr>
        <w:tc>
          <w:tcPr>
            <w:tcW w:w="5000" w:type="pct"/>
            <w:gridSpan w:val="10"/>
            <w:shd w:val="clear" w:color="auto" w:fill="9CC2E5" w:themeFill="accent1" w:themeFillTint="99"/>
            <w:noWrap/>
            <w:hideMark/>
          </w:tcPr>
          <w:p w14:paraId="03ED2D66" w14:textId="1071A0B4" w:rsidR="00051A25" w:rsidRPr="00051A25" w:rsidRDefault="0092038D" w:rsidP="00051A25">
            <w:pPr>
              <w:spacing w:after="0" w:line="240" w:lineRule="auto"/>
              <w:rPr>
                <w:rFonts w:ascii="Calibri" w:hAnsi="Calibri" w:cs="Calibri"/>
                <w:b/>
                <w:bCs/>
                <w:sz w:val="22"/>
                <w:szCs w:val="22"/>
                <w:lang w:val="en-IN" w:eastAsia="en-IN"/>
              </w:rPr>
            </w:pPr>
            <w:r>
              <w:rPr>
                <w:rFonts w:ascii="Calibri" w:hAnsi="Calibri" w:cs="Calibri"/>
                <w:b/>
                <w:bCs/>
                <w:sz w:val="22"/>
                <w:szCs w:val="22"/>
                <w:lang w:val="en-IN" w:eastAsia="en-IN"/>
              </w:rPr>
              <w:t xml:space="preserve">Table – 9 </w:t>
            </w:r>
            <w:r w:rsidR="00051A25" w:rsidRPr="00051A25">
              <w:rPr>
                <w:rFonts w:ascii="Calibri" w:hAnsi="Calibri" w:cs="Calibri"/>
                <w:b/>
                <w:bCs/>
                <w:sz w:val="22"/>
                <w:szCs w:val="22"/>
                <w:lang w:val="en-IN" w:eastAsia="en-IN"/>
              </w:rPr>
              <w:t>Schedule of Trade Receivable</w:t>
            </w:r>
            <w:r w:rsidR="003058B0">
              <w:rPr>
                <w:rFonts w:ascii="Calibri" w:hAnsi="Calibri" w:cs="Calibri"/>
                <w:b/>
                <w:bCs/>
                <w:sz w:val="22"/>
                <w:szCs w:val="22"/>
                <w:lang w:val="en-IN" w:eastAsia="en-IN"/>
              </w:rPr>
              <w:t xml:space="preserve"> (Realization Plan)</w:t>
            </w:r>
          </w:p>
        </w:tc>
      </w:tr>
      <w:tr w:rsidR="005862FE" w:rsidRPr="00051A25" w14:paraId="6B49F54B" w14:textId="77777777" w:rsidTr="003058B0">
        <w:trPr>
          <w:trHeight w:val="864"/>
        </w:trPr>
        <w:tc>
          <w:tcPr>
            <w:tcW w:w="393" w:type="pct"/>
            <w:shd w:val="clear" w:color="000000" w:fill="002060"/>
            <w:vAlign w:val="center"/>
            <w:hideMark/>
          </w:tcPr>
          <w:p w14:paraId="5D225FB7"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Sector </w:t>
            </w:r>
          </w:p>
        </w:tc>
        <w:tc>
          <w:tcPr>
            <w:tcW w:w="450" w:type="pct"/>
            <w:shd w:val="clear" w:color="000000" w:fill="002060"/>
            <w:vAlign w:val="center"/>
            <w:hideMark/>
          </w:tcPr>
          <w:p w14:paraId="0ABEE280"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Project </w:t>
            </w:r>
          </w:p>
        </w:tc>
        <w:tc>
          <w:tcPr>
            <w:tcW w:w="938" w:type="pct"/>
            <w:shd w:val="clear" w:color="000000" w:fill="002060"/>
            <w:vAlign w:val="center"/>
            <w:hideMark/>
          </w:tcPr>
          <w:p w14:paraId="5803F502"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Name of Customer </w:t>
            </w:r>
          </w:p>
        </w:tc>
        <w:tc>
          <w:tcPr>
            <w:tcW w:w="440" w:type="pct"/>
            <w:shd w:val="clear" w:color="000000" w:fill="002060"/>
            <w:hideMark/>
          </w:tcPr>
          <w:p w14:paraId="5F7154A0"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w:t>
            </w:r>
          </w:p>
        </w:tc>
        <w:tc>
          <w:tcPr>
            <w:tcW w:w="2221" w:type="pct"/>
            <w:gridSpan w:val="5"/>
            <w:shd w:val="clear" w:color="000000" w:fill="002060"/>
            <w:vAlign w:val="center"/>
            <w:hideMark/>
          </w:tcPr>
          <w:p w14:paraId="19C85E7C"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Subsequent realization- or adjustments </w:t>
            </w:r>
          </w:p>
        </w:tc>
        <w:tc>
          <w:tcPr>
            <w:tcW w:w="558" w:type="pct"/>
            <w:vMerge w:val="restart"/>
            <w:shd w:val="clear" w:color="000000" w:fill="002060"/>
            <w:vAlign w:val="center"/>
            <w:hideMark/>
          </w:tcPr>
          <w:p w14:paraId="36DD8527" w14:textId="0341C273"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w:t>
            </w:r>
            <w:r w:rsidR="005862FE">
              <w:rPr>
                <w:rFonts w:ascii="Calibri" w:hAnsi="Calibri" w:cs="Calibri"/>
                <w:b/>
                <w:bCs/>
                <w:color w:val="FFFFFF"/>
                <w:sz w:val="22"/>
                <w:szCs w:val="22"/>
                <w:lang w:val="en-IN" w:eastAsia="en-IN"/>
              </w:rPr>
              <w:t>Beyond</w:t>
            </w:r>
            <w:r w:rsidRPr="005862FE">
              <w:rPr>
                <w:rFonts w:ascii="Calibri" w:hAnsi="Calibri" w:cs="Calibri"/>
                <w:b/>
                <w:bCs/>
                <w:color w:val="FFFFFF"/>
                <w:sz w:val="22"/>
                <w:szCs w:val="22"/>
                <w:lang w:val="en-IN" w:eastAsia="en-IN"/>
              </w:rPr>
              <w:t xml:space="preserve"> </w:t>
            </w:r>
            <w:r w:rsidR="00C50B05" w:rsidRPr="005862FE">
              <w:rPr>
                <w:rFonts w:ascii="Calibri" w:hAnsi="Calibri" w:cs="Calibri"/>
                <w:b/>
                <w:bCs/>
                <w:color w:val="FFFFFF"/>
                <w:sz w:val="22"/>
                <w:szCs w:val="22"/>
                <w:lang w:val="en-IN" w:eastAsia="en-IN"/>
              </w:rPr>
              <w:t>FY</w:t>
            </w:r>
            <w:r w:rsidRPr="005862FE">
              <w:rPr>
                <w:rFonts w:ascii="Calibri" w:hAnsi="Calibri" w:cs="Calibri"/>
                <w:b/>
                <w:bCs/>
                <w:color w:val="FFFFFF"/>
                <w:sz w:val="22"/>
                <w:szCs w:val="22"/>
                <w:lang w:val="en-IN" w:eastAsia="en-IN"/>
              </w:rPr>
              <w:t xml:space="preserve">23 </w:t>
            </w:r>
          </w:p>
        </w:tc>
      </w:tr>
      <w:tr w:rsidR="005862FE" w:rsidRPr="00051A25" w14:paraId="35497687" w14:textId="77777777" w:rsidTr="003058B0">
        <w:trPr>
          <w:trHeight w:val="288"/>
        </w:trPr>
        <w:tc>
          <w:tcPr>
            <w:tcW w:w="393" w:type="pct"/>
            <w:shd w:val="clear" w:color="000000" w:fill="002060"/>
            <w:vAlign w:val="center"/>
            <w:hideMark/>
          </w:tcPr>
          <w:p w14:paraId="0F542D11" w14:textId="77777777" w:rsidR="00051A25" w:rsidRPr="00051A25" w:rsidRDefault="00051A25" w:rsidP="00051A25">
            <w:pPr>
              <w:spacing w:after="0" w:line="240" w:lineRule="auto"/>
              <w:jc w:val="center"/>
              <w:rPr>
                <w:rFonts w:ascii="Calibri" w:hAnsi="Calibri" w:cs="Calibri"/>
                <w:color w:val="FFFFFF"/>
                <w:sz w:val="22"/>
                <w:szCs w:val="22"/>
                <w:lang w:val="en-IN" w:eastAsia="en-IN"/>
              </w:rPr>
            </w:pPr>
            <w:r w:rsidRPr="00051A25">
              <w:rPr>
                <w:rFonts w:ascii="Calibri" w:hAnsi="Calibri" w:cs="Calibri"/>
                <w:color w:val="FFFFFF"/>
                <w:sz w:val="22"/>
                <w:szCs w:val="22"/>
                <w:lang w:val="en-IN" w:eastAsia="en-IN"/>
              </w:rPr>
              <w:t> </w:t>
            </w:r>
          </w:p>
        </w:tc>
        <w:tc>
          <w:tcPr>
            <w:tcW w:w="450" w:type="pct"/>
            <w:shd w:val="clear" w:color="000000" w:fill="002060"/>
            <w:vAlign w:val="center"/>
            <w:hideMark/>
          </w:tcPr>
          <w:p w14:paraId="2B51B188" w14:textId="77777777" w:rsidR="00051A25" w:rsidRPr="00051A25" w:rsidRDefault="00051A25" w:rsidP="00051A25">
            <w:pPr>
              <w:spacing w:after="0" w:line="240" w:lineRule="auto"/>
              <w:jc w:val="center"/>
              <w:rPr>
                <w:rFonts w:ascii="Calibri" w:hAnsi="Calibri" w:cs="Calibri"/>
                <w:color w:val="FFFFFF"/>
                <w:sz w:val="22"/>
                <w:szCs w:val="22"/>
                <w:lang w:val="en-IN" w:eastAsia="en-IN"/>
              </w:rPr>
            </w:pPr>
            <w:r w:rsidRPr="00051A25">
              <w:rPr>
                <w:rFonts w:ascii="Calibri" w:hAnsi="Calibri" w:cs="Calibri"/>
                <w:color w:val="FFFFFF"/>
                <w:sz w:val="22"/>
                <w:szCs w:val="22"/>
                <w:lang w:val="en-IN" w:eastAsia="en-IN"/>
              </w:rPr>
              <w:t> </w:t>
            </w:r>
          </w:p>
        </w:tc>
        <w:tc>
          <w:tcPr>
            <w:tcW w:w="938" w:type="pct"/>
            <w:shd w:val="clear" w:color="000000" w:fill="002060"/>
            <w:vAlign w:val="center"/>
            <w:hideMark/>
          </w:tcPr>
          <w:p w14:paraId="78146567" w14:textId="77777777" w:rsidR="00051A25" w:rsidRPr="00051A25" w:rsidRDefault="00051A25" w:rsidP="00051A25">
            <w:pPr>
              <w:spacing w:after="0" w:line="240" w:lineRule="auto"/>
              <w:jc w:val="center"/>
              <w:rPr>
                <w:rFonts w:ascii="Calibri" w:hAnsi="Calibri" w:cs="Calibri"/>
                <w:color w:val="FFFFFF"/>
                <w:sz w:val="22"/>
                <w:szCs w:val="22"/>
                <w:lang w:val="en-IN" w:eastAsia="en-IN"/>
              </w:rPr>
            </w:pPr>
            <w:r w:rsidRPr="00051A25">
              <w:rPr>
                <w:rFonts w:ascii="Calibri" w:hAnsi="Calibri" w:cs="Calibri"/>
                <w:color w:val="FFFFFF"/>
                <w:sz w:val="22"/>
                <w:szCs w:val="22"/>
                <w:lang w:val="en-IN" w:eastAsia="en-IN"/>
              </w:rPr>
              <w:t> </w:t>
            </w:r>
          </w:p>
        </w:tc>
        <w:tc>
          <w:tcPr>
            <w:tcW w:w="440" w:type="pct"/>
            <w:shd w:val="clear" w:color="000000" w:fill="002060"/>
            <w:vAlign w:val="center"/>
            <w:hideMark/>
          </w:tcPr>
          <w:p w14:paraId="7B574E69"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Net TR </w:t>
            </w:r>
          </w:p>
        </w:tc>
        <w:tc>
          <w:tcPr>
            <w:tcW w:w="441" w:type="pct"/>
            <w:shd w:val="clear" w:color="000000" w:fill="002060"/>
            <w:vAlign w:val="center"/>
            <w:hideMark/>
          </w:tcPr>
          <w:p w14:paraId="5F681A70"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2019 </w:t>
            </w:r>
          </w:p>
        </w:tc>
        <w:tc>
          <w:tcPr>
            <w:tcW w:w="441" w:type="pct"/>
            <w:shd w:val="clear" w:color="000000" w:fill="002060"/>
            <w:vAlign w:val="center"/>
            <w:hideMark/>
          </w:tcPr>
          <w:p w14:paraId="37CB241D"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2020 </w:t>
            </w:r>
          </w:p>
        </w:tc>
        <w:tc>
          <w:tcPr>
            <w:tcW w:w="441" w:type="pct"/>
            <w:shd w:val="clear" w:color="000000" w:fill="002060"/>
            <w:vAlign w:val="center"/>
            <w:hideMark/>
          </w:tcPr>
          <w:p w14:paraId="073535D2"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2021 </w:t>
            </w:r>
          </w:p>
        </w:tc>
        <w:tc>
          <w:tcPr>
            <w:tcW w:w="441" w:type="pct"/>
            <w:shd w:val="clear" w:color="000000" w:fill="002060"/>
            <w:vAlign w:val="center"/>
            <w:hideMark/>
          </w:tcPr>
          <w:p w14:paraId="1F5E5F21"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2022 </w:t>
            </w:r>
          </w:p>
        </w:tc>
        <w:tc>
          <w:tcPr>
            <w:tcW w:w="457" w:type="pct"/>
            <w:shd w:val="clear" w:color="000000" w:fill="002060"/>
            <w:vAlign w:val="center"/>
            <w:hideMark/>
          </w:tcPr>
          <w:p w14:paraId="0274446B"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2023 </w:t>
            </w:r>
          </w:p>
        </w:tc>
        <w:tc>
          <w:tcPr>
            <w:tcW w:w="558" w:type="pct"/>
            <w:vMerge/>
            <w:vAlign w:val="center"/>
            <w:hideMark/>
          </w:tcPr>
          <w:p w14:paraId="41715EAA" w14:textId="77777777" w:rsidR="00051A25" w:rsidRPr="00051A25" w:rsidRDefault="00051A25" w:rsidP="00051A25">
            <w:pPr>
              <w:spacing w:after="0" w:line="240" w:lineRule="auto"/>
              <w:rPr>
                <w:rFonts w:ascii="Calibri" w:hAnsi="Calibri" w:cs="Calibri"/>
                <w:color w:val="FFFFFF"/>
                <w:sz w:val="22"/>
                <w:szCs w:val="22"/>
                <w:lang w:val="en-IN" w:eastAsia="en-IN"/>
              </w:rPr>
            </w:pPr>
          </w:p>
        </w:tc>
      </w:tr>
      <w:tr w:rsidR="005862FE" w:rsidRPr="00051A25" w14:paraId="4BCE678C" w14:textId="77777777" w:rsidTr="003058B0">
        <w:trPr>
          <w:trHeight w:val="313"/>
        </w:trPr>
        <w:tc>
          <w:tcPr>
            <w:tcW w:w="393" w:type="pct"/>
            <w:shd w:val="clear" w:color="auto" w:fill="auto"/>
            <w:noWrap/>
            <w:vAlign w:val="center"/>
            <w:hideMark/>
          </w:tcPr>
          <w:p w14:paraId="5E54F08F"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7B9D7DC7"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DFCCI</w:t>
            </w:r>
          </w:p>
        </w:tc>
        <w:tc>
          <w:tcPr>
            <w:tcW w:w="938" w:type="pct"/>
            <w:shd w:val="clear" w:color="auto" w:fill="auto"/>
            <w:vAlign w:val="center"/>
            <w:hideMark/>
          </w:tcPr>
          <w:p w14:paraId="63EF47B5"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ILFS- GPT JV</w:t>
            </w:r>
          </w:p>
        </w:tc>
        <w:tc>
          <w:tcPr>
            <w:tcW w:w="440" w:type="pct"/>
            <w:shd w:val="clear" w:color="auto" w:fill="auto"/>
            <w:noWrap/>
            <w:vAlign w:val="center"/>
            <w:hideMark/>
          </w:tcPr>
          <w:p w14:paraId="24258211" w14:textId="71694143"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0.84</w:t>
            </w:r>
          </w:p>
        </w:tc>
        <w:tc>
          <w:tcPr>
            <w:tcW w:w="441" w:type="pct"/>
            <w:shd w:val="clear" w:color="auto" w:fill="auto"/>
            <w:noWrap/>
            <w:vAlign w:val="center"/>
            <w:hideMark/>
          </w:tcPr>
          <w:p w14:paraId="4DFB7BAD" w14:textId="1C1F0285"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3C47559" w14:textId="486D2200"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2D6C33A" w14:textId="237320D1"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0C777D" w14:textId="38A25DA8"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D50D412" w14:textId="561D6EA6"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0E49254" w14:textId="7B720493"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0.84</w:t>
            </w:r>
          </w:p>
        </w:tc>
      </w:tr>
      <w:tr w:rsidR="005862FE" w:rsidRPr="00051A25" w14:paraId="2DC531AC" w14:textId="77777777" w:rsidTr="003058B0">
        <w:trPr>
          <w:trHeight w:val="288"/>
        </w:trPr>
        <w:tc>
          <w:tcPr>
            <w:tcW w:w="393" w:type="pct"/>
            <w:shd w:val="clear" w:color="auto" w:fill="auto"/>
            <w:noWrap/>
            <w:vAlign w:val="center"/>
            <w:hideMark/>
          </w:tcPr>
          <w:p w14:paraId="48674731"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3D22FAC4"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BMP-Sholapur</w:t>
            </w:r>
          </w:p>
        </w:tc>
        <w:tc>
          <w:tcPr>
            <w:tcW w:w="938" w:type="pct"/>
            <w:shd w:val="clear" w:color="auto" w:fill="auto"/>
            <w:vAlign w:val="center"/>
            <w:hideMark/>
          </w:tcPr>
          <w:p w14:paraId="01FB147D"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ILFA-Kalindee JV</w:t>
            </w:r>
          </w:p>
        </w:tc>
        <w:tc>
          <w:tcPr>
            <w:tcW w:w="440" w:type="pct"/>
            <w:shd w:val="clear" w:color="auto" w:fill="auto"/>
            <w:noWrap/>
            <w:vAlign w:val="center"/>
            <w:hideMark/>
          </w:tcPr>
          <w:p w14:paraId="3E559B5E" w14:textId="3ECB41C8"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3.19</w:t>
            </w:r>
          </w:p>
        </w:tc>
        <w:tc>
          <w:tcPr>
            <w:tcW w:w="441" w:type="pct"/>
            <w:shd w:val="clear" w:color="auto" w:fill="auto"/>
            <w:noWrap/>
            <w:vAlign w:val="center"/>
            <w:hideMark/>
          </w:tcPr>
          <w:p w14:paraId="7536388A" w14:textId="2F05DCFA"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C240CB4" w14:textId="53F777BC"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E0837EC" w14:textId="79A2C645"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C562D1B" w14:textId="50ED146F"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10D2C85" w14:textId="56783621"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1719745" w14:textId="0766C941"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3.19</w:t>
            </w:r>
          </w:p>
        </w:tc>
      </w:tr>
      <w:tr w:rsidR="005862FE" w:rsidRPr="00051A25" w14:paraId="43CDAA78" w14:textId="77777777" w:rsidTr="003058B0">
        <w:trPr>
          <w:trHeight w:val="576"/>
        </w:trPr>
        <w:tc>
          <w:tcPr>
            <w:tcW w:w="393" w:type="pct"/>
            <w:shd w:val="clear" w:color="auto" w:fill="auto"/>
            <w:noWrap/>
            <w:vAlign w:val="center"/>
            <w:hideMark/>
          </w:tcPr>
          <w:p w14:paraId="010F5F6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45CB32E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 - HO</w:t>
            </w:r>
          </w:p>
        </w:tc>
        <w:tc>
          <w:tcPr>
            <w:tcW w:w="938" w:type="pct"/>
            <w:shd w:val="clear" w:color="auto" w:fill="auto"/>
            <w:vAlign w:val="center"/>
            <w:hideMark/>
          </w:tcPr>
          <w:p w14:paraId="1F6BBA6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Sarala Projects Works Pvt Ltd</w:t>
            </w:r>
          </w:p>
        </w:tc>
        <w:tc>
          <w:tcPr>
            <w:tcW w:w="440" w:type="pct"/>
            <w:shd w:val="clear" w:color="auto" w:fill="auto"/>
            <w:noWrap/>
            <w:vAlign w:val="center"/>
            <w:hideMark/>
          </w:tcPr>
          <w:p w14:paraId="5C1FCB85" w14:textId="70A01BD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ACF8EA6" w14:textId="54048B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7A04E46" w14:textId="4B9E21B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BE79058" w14:textId="15FB39F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D9973A8" w14:textId="2DB4BCE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2F6DF42" w14:textId="7C834E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3DF97C1" w14:textId="1F75B29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7FEACF84" w14:textId="77777777" w:rsidTr="003058B0">
        <w:trPr>
          <w:trHeight w:val="288"/>
        </w:trPr>
        <w:tc>
          <w:tcPr>
            <w:tcW w:w="393" w:type="pct"/>
            <w:shd w:val="clear" w:color="auto" w:fill="auto"/>
            <w:noWrap/>
            <w:vAlign w:val="center"/>
            <w:hideMark/>
          </w:tcPr>
          <w:p w14:paraId="4411A8E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748910D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KMR</w:t>
            </w:r>
          </w:p>
        </w:tc>
        <w:tc>
          <w:tcPr>
            <w:tcW w:w="938" w:type="pct"/>
            <w:shd w:val="clear" w:color="auto" w:fill="auto"/>
            <w:vAlign w:val="center"/>
            <w:hideMark/>
          </w:tcPr>
          <w:p w14:paraId="4958C68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 Vikas Nigam Limited</w:t>
            </w:r>
          </w:p>
        </w:tc>
        <w:tc>
          <w:tcPr>
            <w:tcW w:w="440" w:type="pct"/>
            <w:shd w:val="clear" w:color="auto" w:fill="auto"/>
            <w:noWrap/>
            <w:vAlign w:val="center"/>
            <w:hideMark/>
          </w:tcPr>
          <w:p w14:paraId="2AEC63E6" w14:textId="63D52AF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c>
          <w:tcPr>
            <w:tcW w:w="441" w:type="pct"/>
            <w:shd w:val="clear" w:color="auto" w:fill="auto"/>
            <w:noWrap/>
            <w:vAlign w:val="center"/>
            <w:hideMark/>
          </w:tcPr>
          <w:p w14:paraId="49C14638" w14:textId="6E844A6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AFC01E" w14:textId="7EB3A05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F69F658" w14:textId="4B5042C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F1C77B1" w14:textId="14A9AFF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228A688" w14:textId="720E532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C897218" w14:textId="2BABB4D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r>
      <w:tr w:rsidR="005862FE" w:rsidRPr="00051A25" w14:paraId="55AFDDAA" w14:textId="77777777" w:rsidTr="003058B0">
        <w:trPr>
          <w:trHeight w:val="576"/>
        </w:trPr>
        <w:tc>
          <w:tcPr>
            <w:tcW w:w="393" w:type="pct"/>
            <w:shd w:val="clear" w:color="auto" w:fill="auto"/>
            <w:noWrap/>
            <w:vAlign w:val="center"/>
            <w:hideMark/>
          </w:tcPr>
          <w:p w14:paraId="6E28021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0FE6532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RMRG-II-Viaduct</w:t>
            </w:r>
          </w:p>
        </w:tc>
        <w:tc>
          <w:tcPr>
            <w:tcW w:w="938" w:type="pct"/>
            <w:shd w:val="clear" w:color="auto" w:fill="auto"/>
            <w:vAlign w:val="center"/>
            <w:hideMark/>
          </w:tcPr>
          <w:p w14:paraId="1211BF3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ILFS Transportation Networks Ltd</w:t>
            </w:r>
          </w:p>
        </w:tc>
        <w:tc>
          <w:tcPr>
            <w:tcW w:w="440" w:type="pct"/>
            <w:shd w:val="clear" w:color="auto" w:fill="auto"/>
            <w:noWrap/>
            <w:vAlign w:val="center"/>
            <w:hideMark/>
          </w:tcPr>
          <w:p w14:paraId="62737789" w14:textId="140D06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0.36</w:t>
            </w:r>
          </w:p>
        </w:tc>
        <w:tc>
          <w:tcPr>
            <w:tcW w:w="441" w:type="pct"/>
            <w:shd w:val="clear" w:color="auto" w:fill="auto"/>
            <w:noWrap/>
            <w:vAlign w:val="center"/>
            <w:hideMark/>
          </w:tcPr>
          <w:p w14:paraId="02BDB4E4" w14:textId="75443CC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2D13471" w14:textId="67ED5C2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ED5B3EF" w14:textId="51EC2F8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764C359" w14:textId="45799A3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0.36</w:t>
            </w:r>
          </w:p>
        </w:tc>
        <w:tc>
          <w:tcPr>
            <w:tcW w:w="457" w:type="pct"/>
            <w:shd w:val="clear" w:color="auto" w:fill="auto"/>
            <w:noWrap/>
            <w:vAlign w:val="center"/>
            <w:hideMark/>
          </w:tcPr>
          <w:p w14:paraId="0FA6F9FD" w14:textId="4C548FF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3D10B6C" w14:textId="1D22FB1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AF39490" w14:textId="77777777" w:rsidTr="003058B0">
        <w:trPr>
          <w:trHeight w:val="361"/>
        </w:trPr>
        <w:tc>
          <w:tcPr>
            <w:tcW w:w="393" w:type="pct"/>
            <w:shd w:val="clear" w:color="auto" w:fill="auto"/>
            <w:noWrap/>
            <w:vAlign w:val="center"/>
            <w:hideMark/>
          </w:tcPr>
          <w:p w14:paraId="56D79BC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287FCCA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NMR</w:t>
            </w:r>
          </w:p>
        </w:tc>
        <w:tc>
          <w:tcPr>
            <w:tcW w:w="938" w:type="pct"/>
            <w:shd w:val="clear" w:color="auto" w:fill="auto"/>
            <w:vAlign w:val="center"/>
            <w:hideMark/>
          </w:tcPr>
          <w:p w14:paraId="49DBE93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Nagpur Metro Rail Limited</w:t>
            </w:r>
          </w:p>
        </w:tc>
        <w:tc>
          <w:tcPr>
            <w:tcW w:w="440" w:type="pct"/>
            <w:shd w:val="clear" w:color="auto" w:fill="auto"/>
            <w:noWrap/>
            <w:vAlign w:val="center"/>
            <w:hideMark/>
          </w:tcPr>
          <w:p w14:paraId="46916AAE" w14:textId="44EB2D2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2.49</w:t>
            </w:r>
          </w:p>
        </w:tc>
        <w:tc>
          <w:tcPr>
            <w:tcW w:w="441" w:type="pct"/>
            <w:shd w:val="clear" w:color="auto" w:fill="auto"/>
            <w:noWrap/>
            <w:vAlign w:val="center"/>
            <w:hideMark/>
          </w:tcPr>
          <w:p w14:paraId="53B6617D" w14:textId="1CF1624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C6CECE" w14:textId="50456C6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3F878DE" w14:textId="100CE9E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E41DA27" w14:textId="04C91BA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5AED86" w14:textId="67E08DB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E5701F9" w14:textId="79DD289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2.49</w:t>
            </w:r>
          </w:p>
        </w:tc>
      </w:tr>
      <w:tr w:rsidR="005862FE" w:rsidRPr="00051A25" w14:paraId="178AE2EB" w14:textId="77777777" w:rsidTr="003058B0">
        <w:trPr>
          <w:trHeight w:val="288"/>
        </w:trPr>
        <w:tc>
          <w:tcPr>
            <w:tcW w:w="393" w:type="pct"/>
            <w:shd w:val="clear" w:color="auto" w:fill="auto"/>
            <w:noWrap/>
            <w:vAlign w:val="center"/>
            <w:hideMark/>
          </w:tcPr>
          <w:p w14:paraId="0D97096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76501A3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CMR</w:t>
            </w:r>
          </w:p>
        </w:tc>
        <w:tc>
          <w:tcPr>
            <w:tcW w:w="938" w:type="pct"/>
            <w:shd w:val="clear" w:color="auto" w:fill="auto"/>
            <w:vAlign w:val="center"/>
            <w:hideMark/>
          </w:tcPr>
          <w:p w14:paraId="7A09B3F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ITNL - KMB JV</w:t>
            </w:r>
          </w:p>
        </w:tc>
        <w:tc>
          <w:tcPr>
            <w:tcW w:w="440" w:type="pct"/>
            <w:shd w:val="clear" w:color="auto" w:fill="auto"/>
            <w:noWrap/>
            <w:vAlign w:val="center"/>
            <w:hideMark/>
          </w:tcPr>
          <w:p w14:paraId="0DA723C5" w14:textId="365CA62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-2.62</w:t>
            </w:r>
          </w:p>
        </w:tc>
        <w:tc>
          <w:tcPr>
            <w:tcW w:w="441" w:type="pct"/>
            <w:shd w:val="clear" w:color="auto" w:fill="auto"/>
            <w:noWrap/>
            <w:vAlign w:val="center"/>
            <w:hideMark/>
          </w:tcPr>
          <w:p w14:paraId="6014041F" w14:textId="4790424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AEF0501" w14:textId="0DCC8F9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E9FFF35" w14:textId="29AE8CE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-2.62</w:t>
            </w:r>
          </w:p>
        </w:tc>
        <w:tc>
          <w:tcPr>
            <w:tcW w:w="441" w:type="pct"/>
            <w:shd w:val="clear" w:color="auto" w:fill="auto"/>
            <w:noWrap/>
            <w:vAlign w:val="center"/>
            <w:hideMark/>
          </w:tcPr>
          <w:p w14:paraId="1B0E7A3C" w14:textId="79B4E87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5740B71" w14:textId="16C94F2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FE7B802" w14:textId="38F9D5E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4D2D5B7" w14:textId="77777777" w:rsidTr="003058B0">
        <w:trPr>
          <w:trHeight w:val="1152"/>
        </w:trPr>
        <w:tc>
          <w:tcPr>
            <w:tcW w:w="393" w:type="pct"/>
            <w:shd w:val="clear" w:color="auto" w:fill="auto"/>
            <w:noWrap/>
            <w:vAlign w:val="center"/>
            <w:hideMark/>
          </w:tcPr>
          <w:p w14:paraId="4630221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Railways</w:t>
            </w:r>
          </w:p>
        </w:tc>
        <w:tc>
          <w:tcPr>
            <w:tcW w:w="450" w:type="pct"/>
            <w:shd w:val="clear" w:color="auto" w:fill="auto"/>
            <w:noWrap/>
            <w:vAlign w:val="center"/>
            <w:hideMark/>
          </w:tcPr>
          <w:p w14:paraId="3F97D81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MEGA</w:t>
            </w:r>
          </w:p>
        </w:tc>
        <w:tc>
          <w:tcPr>
            <w:tcW w:w="938" w:type="pct"/>
            <w:shd w:val="clear" w:color="auto" w:fill="auto"/>
            <w:vAlign w:val="center"/>
            <w:hideMark/>
          </w:tcPr>
          <w:p w14:paraId="3F48E19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Metro Link Express for Gandhinagar and Ahmedabad (MEGA) Company Limited</w:t>
            </w:r>
          </w:p>
        </w:tc>
        <w:tc>
          <w:tcPr>
            <w:tcW w:w="440" w:type="pct"/>
            <w:shd w:val="clear" w:color="auto" w:fill="auto"/>
            <w:noWrap/>
            <w:vAlign w:val="center"/>
            <w:hideMark/>
          </w:tcPr>
          <w:p w14:paraId="4BA7BB69" w14:textId="0C3CA5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0.95</w:t>
            </w:r>
          </w:p>
        </w:tc>
        <w:tc>
          <w:tcPr>
            <w:tcW w:w="441" w:type="pct"/>
            <w:shd w:val="clear" w:color="auto" w:fill="auto"/>
            <w:noWrap/>
            <w:vAlign w:val="center"/>
            <w:hideMark/>
          </w:tcPr>
          <w:p w14:paraId="7CCD8DAC" w14:textId="2EC129C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4C0FA37" w14:textId="5A58E04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A4BFE34" w14:textId="3439EEF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063CBDC" w14:textId="3ADB3E3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908EE3" w14:textId="0934F65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7C67DBE" w14:textId="3F86657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0.95</w:t>
            </w:r>
          </w:p>
        </w:tc>
      </w:tr>
      <w:tr w:rsidR="005862FE" w:rsidRPr="00051A25" w14:paraId="2F8F42EA" w14:textId="77777777" w:rsidTr="003058B0">
        <w:trPr>
          <w:trHeight w:val="557"/>
        </w:trPr>
        <w:tc>
          <w:tcPr>
            <w:tcW w:w="393" w:type="pct"/>
            <w:shd w:val="clear" w:color="auto" w:fill="auto"/>
            <w:noWrap/>
            <w:vAlign w:val="center"/>
            <w:hideMark/>
          </w:tcPr>
          <w:p w14:paraId="775D925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5BC3EAA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Assam-19</w:t>
            </w:r>
          </w:p>
        </w:tc>
        <w:tc>
          <w:tcPr>
            <w:tcW w:w="938" w:type="pct"/>
            <w:shd w:val="clear" w:color="auto" w:fill="auto"/>
            <w:vAlign w:val="center"/>
            <w:hideMark/>
          </w:tcPr>
          <w:p w14:paraId="060EA50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National Highway Authority of India Limited</w:t>
            </w:r>
          </w:p>
        </w:tc>
        <w:tc>
          <w:tcPr>
            <w:tcW w:w="440" w:type="pct"/>
            <w:shd w:val="clear" w:color="auto" w:fill="auto"/>
            <w:noWrap/>
            <w:vAlign w:val="center"/>
            <w:hideMark/>
          </w:tcPr>
          <w:p w14:paraId="086B8699" w14:textId="578172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-1.91</w:t>
            </w:r>
          </w:p>
        </w:tc>
        <w:tc>
          <w:tcPr>
            <w:tcW w:w="441" w:type="pct"/>
            <w:shd w:val="clear" w:color="auto" w:fill="auto"/>
            <w:noWrap/>
            <w:vAlign w:val="center"/>
            <w:hideMark/>
          </w:tcPr>
          <w:p w14:paraId="2017629E" w14:textId="176BDE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-1.91</w:t>
            </w:r>
          </w:p>
        </w:tc>
        <w:tc>
          <w:tcPr>
            <w:tcW w:w="441" w:type="pct"/>
            <w:shd w:val="clear" w:color="auto" w:fill="auto"/>
            <w:noWrap/>
            <w:vAlign w:val="center"/>
            <w:hideMark/>
          </w:tcPr>
          <w:p w14:paraId="3C2F025E" w14:textId="5EAFBF5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27AA81D" w14:textId="6FFEAD6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69043D0" w14:textId="4D5E50A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7867654" w14:textId="4DC5E12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C764059" w14:textId="686C65D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6235585" w14:textId="77777777" w:rsidTr="003058B0">
        <w:trPr>
          <w:trHeight w:val="576"/>
        </w:trPr>
        <w:tc>
          <w:tcPr>
            <w:tcW w:w="393" w:type="pct"/>
            <w:shd w:val="clear" w:color="auto" w:fill="auto"/>
            <w:noWrap/>
            <w:vAlign w:val="center"/>
            <w:hideMark/>
          </w:tcPr>
          <w:p w14:paraId="2606E7C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71F6457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Kiratpur</w:t>
            </w:r>
            <w:proofErr w:type="spellEnd"/>
          </w:p>
        </w:tc>
        <w:tc>
          <w:tcPr>
            <w:tcW w:w="938" w:type="pct"/>
            <w:shd w:val="clear" w:color="auto" w:fill="auto"/>
            <w:vAlign w:val="center"/>
            <w:hideMark/>
          </w:tcPr>
          <w:p w14:paraId="0FD391F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ILFS Transportation and Networks Limited</w:t>
            </w:r>
          </w:p>
        </w:tc>
        <w:tc>
          <w:tcPr>
            <w:tcW w:w="440" w:type="pct"/>
            <w:shd w:val="clear" w:color="auto" w:fill="auto"/>
            <w:noWrap/>
            <w:vAlign w:val="center"/>
            <w:hideMark/>
          </w:tcPr>
          <w:p w14:paraId="4DDF5F40" w14:textId="7C68C95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D55F777" w14:textId="623A993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6034235" w14:textId="3E70674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60FCB03" w14:textId="56C493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EC112D" w14:textId="7A71D3C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95BB214" w14:textId="6B8D2B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DCB9516" w14:textId="21BA685F"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15B98040" w14:textId="77777777" w:rsidTr="003058B0">
        <w:trPr>
          <w:trHeight w:val="576"/>
        </w:trPr>
        <w:tc>
          <w:tcPr>
            <w:tcW w:w="393" w:type="pct"/>
            <w:shd w:val="clear" w:color="auto" w:fill="auto"/>
            <w:noWrap/>
            <w:vAlign w:val="center"/>
            <w:hideMark/>
          </w:tcPr>
          <w:p w14:paraId="649491B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32A67DA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Nagaland</w:t>
            </w:r>
          </w:p>
        </w:tc>
        <w:tc>
          <w:tcPr>
            <w:tcW w:w="938" w:type="pct"/>
            <w:shd w:val="clear" w:color="auto" w:fill="auto"/>
            <w:vAlign w:val="center"/>
            <w:hideMark/>
          </w:tcPr>
          <w:p w14:paraId="38306D8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Maytas</w:t>
            </w:r>
            <w:proofErr w:type="spellEnd"/>
            <w:r w:rsidRPr="00051A25">
              <w:rPr>
                <w:rFonts w:ascii="Calibri" w:hAnsi="Calibri" w:cs="Calibri"/>
                <w:color w:val="000000"/>
                <w:sz w:val="22"/>
                <w:szCs w:val="22"/>
                <w:lang w:val="en-IN" w:eastAsia="en-IN"/>
              </w:rPr>
              <w:t xml:space="preserve"> -Gayatri </w:t>
            </w:r>
            <w:proofErr w:type="spellStart"/>
            <w:proofErr w:type="gramStart"/>
            <w:r w:rsidRPr="00051A25">
              <w:rPr>
                <w:rFonts w:ascii="Calibri" w:hAnsi="Calibri" w:cs="Calibri"/>
                <w:color w:val="000000"/>
                <w:sz w:val="22"/>
                <w:szCs w:val="22"/>
                <w:lang w:val="en-IN" w:eastAsia="en-IN"/>
              </w:rPr>
              <w:t>Jv</w:t>
            </w:r>
            <w:proofErr w:type="spellEnd"/>
            <w:r w:rsidRPr="00051A25">
              <w:rPr>
                <w:rFonts w:ascii="Calibri" w:hAnsi="Calibri" w:cs="Calibri"/>
                <w:color w:val="000000"/>
                <w:sz w:val="22"/>
                <w:szCs w:val="22"/>
                <w:lang w:val="en-IN" w:eastAsia="en-IN"/>
              </w:rPr>
              <w:t>,  PWD</w:t>
            </w:r>
            <w:proofErr w:type="gramEnd"/>
            <w:r w:rsidRPr="00051A25">
              <w:rPr>
                <w:rFonts w:ascii="Calibri" w:hAnsi="Calibri" w:cs="Calibri"/>
                <w:color w:val="000000"/>
                <w:sz w:val="22"/>
                <w:szCs w:val="22"/>
                <w:lang w:val="en-IN" w:eastAsia="en-IN"/>
              </w:rPr>
              <w:t xml:space="preserve"> (NH) Nagaland</w:t>
            </w:r>
          </w:p>
        </w:tc>
        <w:tc>
          <w:tcPr>
            <w:tcW w:w="440" w:type="pct"/>
            <w:shd w:val="clear" w:color="auto" w:fill="auto"/>
            <w:noWrap/>
            <w:vAlign w:val="center"/>
            <w:hideMark/>
          </w:tcPr>
          <w:p w14:paraId="435E2152" w14:textId="294DCBE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1.32</w:t>
            </w:r>
          </w:p>
        </w:tc>
        <w:tc>
          <w:tcPr>
            <w:tcW w:w="441" w:type="pct"/>
            <w:shd w:val="clear" w:color="auto" w:fill="auto"/>
            <w:noWrap/>
            <w:vAlign w:val="center"/>
            <w:hideMark/>
          </w:tcPr>
          <w:p w14:paraId="0D311CE3" w14:textId="5C1EDE7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02DD8A1" w14:textId="3406555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9DC59C0" w14:textId="4EE540C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56BFC9B" w14:textId="4AEAB7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5AC6A8B0" w14:textId="4C67550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24254BD" w14:textId="281C34C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1.32</w:t>
            </w:r>
          </w:p>
        </w:tc>
      </w:tr>
      <w:tr w:rsidR="005862FE" w:rsidRPr="00051A25" w14:paraId="1E9655C0" w14:textId="77777777" w:rsidTr="003058B0">
        <w:trPr>
          <w:trHeight w:val="643"/>
        </w:trPr>
        <w:tc>
          <w:tcPr>
            <w:tcW w:w="393" w:type="pct"/>
            <w:shd w:val="clear" w:color="auto" w:fill="auto"/>
            <w:noWrap/>
            <w:vAlign w:val="center"/>
            <w:hideMark/>
          </w:tcPr>
          <w:p w14:paraId="0879C37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424C3FC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Assam-25</w:t>
            </w:r>
          </w:p>
        </w:tc>
        <w:tc>
          <w:tcPr>
            <w:tcW w:w="938" w:type="pct"/>
            <w:shd w:val="clear" w:color="auto" w:fill="auto"/>
            <w:vAlign w:val="center"/>
            <w:hideMark/>
          </w:tcPr>
          <w:p w14:paraId="0237EB8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National Highway Authority of India Limited</w:t>
            </w:r>
          </w:p>
        </w:tc>
        <w:tc>
          <w:tcPr>
            <w:tcW w:w="440" w:type="pct"/>
            <w:shd w:val="clear" w:color="auto" w:fill="auto"/>
            <w:noWrap/>
            <w:vAlign w:val="center"/>
            <w:hideMark/>
          </w:tcPr>
          <w:p w14:paraId="3CA9F847" w14:textId="5EE78CA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19.37</w:t>
            </w:r>
          </w:p>
        </w:tc>
        <w:tc>
          <w:tcPr>
            <w:tcW w:w="441" w:type="pct"/>
            <w:shd w:val="clear" w:color="auto" w:fill="auto"/>
            <w:noWrap/>
            <w:vAlign w:val="center"/>
            <w:hideMark/>
          </w:tcPr>
          <w:p w14:paraId="5FA69DB9" w14:textId="286A56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5FDAB8F" w14:textId="1F6CBC5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19.37</w:t>
            </w:r>
          </w:p>
        </w:tc>
        <w:tc>
          <w:tcPr>
            <w:tcW w:w="441" w:type="pct"/>
            <w:shd w:val="clear" w:color="auto" w:fill="auto"/>
            <w:noWrap/>
            <w:vAlign w:val="center"/>
            <w:hideMark/>
          </w:tcPr>
          <w:p w14:paraId="3FAB4F43" w14:textId="63541FC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A0C8DAA" w14:textId="2B34A7F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EA381CF" w14:textId="564EB2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1B7ADE1" w14:textId="65E3DE7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4CA32358" w14:textId="77777777" w:rsidTr="003058B0">
        <w:trPr>
          <w:trHeight w:val="576"/>
        </w:trPr>
        <w:tc>
          <w:tcPr>
            <w:tcW w:w="393" w:type="pct"/>
            <w:shd w:val="clear" w:color="auto" w:fill="auto"/>
            <w:noWrap/>
            <w:vAlign w:val="center"/>
            <w:hideMark/>
          </w:tcPr>
          <w:p w14:paraId="0864656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0E92817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ORR -HYD</w:t>
            </w:r>
          </w:p>
        </w:tc>
        <w:tc>
          <w:tcPr>
            <w:tcW w:w="938" w:type="pct"/>
            <w:shd w:val="clear" w:color="auto" w:fill="auto"/>
            <w:vAlign w:val="center"/>
            <w:hideMark/>
          </w:tcPr>
          <w:p w14:paraId="257DD82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Cyberabad Expressway Limited</w:t>
            </w:r>
          </w:p>
        </w:tc>
        <w:tc>
          <w:tcPr>
            <w:tcW w:w="440" w:type="pct"/>
            <w:shd w:val="clear" w:color="auto" w:fill="auto"/>
            <w:noWrap/>
            <w:vAlign w:val="center"/>
            <w:hideMark/>
          </w:tcPr>
          <w:p w14:paraId="057705C3" w14:textId="4F65E45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224CEED" w14:textId="0D25E9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9231FB5" w14:textId="00CBA6F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38432C6" w14:textId="1F99708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19CD5D5" w14:textId="0E56D78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8C4289D" w14:textId="7DEDBCC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856FFE1" w14:textId="5B4068C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2ACA4DBD" w14:textId="77777777" w:rsidTr="003058B0">
        <w:trPr>
          <w:trHeight w:val="464"/>
        </w:trPr>
        <w:tc>
          <w:tcPr>
            <w:tcW w:w="393" w:type="pct"/>
            <w:shd w:val="clear" w:color="auto" w:fill="auto"/>
            <w:noWrap/>
            <w:vAlign w:val="center"/>
            <w:hideMark/>
          </w:tcPr>
          <w:p w14:paraId="298FC12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0AF2F63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Assam-17</w:t>
            </w:r>
          </w:p>
        </w:tc>
        <w:tc>
          <w:tcPr>
            <w:tcW w:w="938" w:type="pct"/>
            <w:shd w:val="clear" w:color="auto" w:fill="auto"/>
            <w:vAlign w:val="center"/>
            <w:hideMark/>
          </w:tcPr>
          <w:p w14:paraId="25DCD3D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National Highway Authority of India Limited</w:t>
            </w:r>
          </w:p>
        </w:tc>
        <w:tc>
          <w:tcPr>
            <w:tcW w:w="440" w:type="pct"/>
            <w:shd w:val="clear" w:color="auto" w:fill="auto"/>
            <w:noWrap/>
            <w:vAlign w:val="center"/>
            <w:hideMark/>
          </w:tcPr>
          <w:p w14:paraId="6EBAC72C" w14:textId="1C9B04D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0E77CD50" w14:textId="09D55F3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50C1FF3" w14:textId="4B22C78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D32755B" w14:textId="67D350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3CD1A38" w14:textId="1909893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E73C158" w14:textId="085811E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9CD0F21" w14:textId="38B7D85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78B7635" w14:textId="77777777" w:rsidTr="003058B0">
        <w:trPr>
          <w:trHeight w:val="577"/>
        </w:trPr>
        <w:tc>
          <w:tcPr>
            <w:tcW w:w="393" w:type="pct"/>
            <w:shd w:val="clear" w:color="auto" w:fill="auto"/>
            <w:noWrap/>
            <w:vAlign w:val="center"/>
            <w:hideMark/>
          </w:tcPr>
          <w:p w14:paraId="2E1522F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7BEAB59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Patna-Gaya</w:t>
            </w:r>
          </w:p>
        </w:tc>
        <w:tc>
          <w:tcPr>
            <w:tcW w:w="938" w:type="pct"/>
            <w:shd w:val="clear" w:color="auto" w:fill="auto"/>
            <w:vAlign w:val="center"/>
            <w:hideMark/>
          </w:tcPr>
          <w:p w14:paraId="76446E1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National Highway Authority of India Limited</w:t>
            </w:r>
          </w:p>
        </w:tc>
        <w:tc>
          <w:tcPr>
            <w:tcW w:w="440" w:type="pct"/>
            <w:shd w:val="clear" w:color="auto" w:fill="auto"/>
            <w:noWrap/>
            <w:vAlign w:val="center"/>
            <w:hideMark/>
          </w:tcPr>
          <w:p w14:paraId="5C2E1372" w14:textId="084D07E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0.47</w:t>
            </w:r>
          </w:p>
        </w:tc>
        <w:tc>
          <w:tcPr>
            <w:tcW w:w="441" w:type="pct"/>
            <w:shd w:val="clear" w:color="auto" w:fill="auto"/>
            <w:noWrap/>
            <w:vAlign w:val="center"/>
            <w:hideMark/>
          </w:tcPr>
          <w:p w14:paraId="6EACE696" w14:textId="0D28967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A16F117" w14:textId="28EA541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D2BEF12" w14:textId="155C2E3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97F7F25" w14:textId="5D9258F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B3DA714" w14:textId="08FC4C9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73F6ED2" w14:textId="654E9E3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0.47</w:t>
            </w:r>
          </w:p>
        </w:tc>
      </w:tr>
      <w:tr w:rsidR="005862FE" w:rsidRPr="00051A25" w14:paraId="5D397940" w14:textId="77777777" w:rsidTr="003058B0">
        <w:trPr>
          <w:trHeight w:val="288"/>
        </w:trPr>
        <w:tc>
          <w:tcPr>
            <w:tcW w:w="393" w:type="pct"/>
            <w:shd w:val="clear" w:color="auto" w:fill="auto"/>
            <w:noWrap/>
            <w:vAlign w:val="center"/>
            <w:hideMark/>
          </w:tcPr>
          <w:p w14:paraId="1C42BC4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473DAE4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Patna-Gaya</w:t>
            </w:r>
          </w:p>
        </w:tc>
        <w:tc>
          <w:tcPr>
            <w:tcW w:w="938" w:type="pct"/>
            <w:shd w:val="clear" w:color="auto" w:fill="auto"/>
            <w:vAlign w:val="center"/>
            <w:hideMark/>
          </w:tcPr>
          <w:p w14:paraId="2453ECB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IIDC</w:t>
            </w:r>
          </w:p>
        </w:tc>
        <w:tc>
          <w:tcPr>
            <w:tcW w:w="440" w:type="pct"/>
            <w:shd w:val="clear" w:color="auto" w:fill="auto"/>
            <w:noWrap/>
            <w:vAlign w:val="center"/>
            <w:hideMark/>
          </w:tcPr>
          <w:p w14:paraId="67D30845" w14:textId="2780E65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0.07</w:t>
            </w:r>
          </w:p>
        </w:tc>
        <w:tc>
          <w:tcPr>
            <w:tcW w:w="441" w:type="pct"/>
            <w:shd w:val="clear" w:color="auto" w:fill="auto"/>
            <w:noWrap/>
            <w:vAlign w:val="center"/>
            <w:hideMark/>
          </w:tcPr>
          <w:p w14:paraId="25F13322" w14:textId="0BBF8A3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14360B1" w14:textId="2E92DBC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0E128C4" w14:textId="3B43A3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8E59F19" w14:textId="5498CAF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C156F40" w14:textId="5A9274B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D59E881" w14:textId="3E2C818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0.07</w:t>
            </w:r>
          </w:p>
        </w:tc>
      </w:tr>
      <w:tr w:rsidR="005862FE" w:rsidRPr="00051A25" w14:paraId="10CFC7A7" w14:textId="77777777" w:rsidTr="003058B0">
        <w:trPr>
          <w:trHeight w:val="288"/>
        </w:trPr>
        <w:tc>
          <w:tcPr>
            <w:tcW w:w="393" w:type="pct"/>
            <w:shd w:val="clear" w:color="auto" w:fill="auto"/>
            <w:noWrap/>
            <w:vAlign w:val="center"/>
            <w:hideMark/>
          </w:tcPr>
          <w:p w14:paraId="00ED64A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2E3BB47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Birpur</w:t>
            </w:r>
            <w:proofErr w:type="spellEnd"/>
          </w:p>
        </w:tc>
        <w:tc>
          <w:tcPr>
            <w:tcW w:w="938" w:type="pct"/>
            <w:shd w:val="clear" w:color="auto" w:fill="auto"/>
            <w:vAlign w:val="center"/>
            <w:hideMark/>
          </w:tcPr>
          <w:p w14:paraId="4387D40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MoRTH</w:t>
            </w:r>
          </w:p>
        </w:tc>
        <w:tc>
          <w:tcPr>
            <w:tcW w:w="440" w:type="pct"/>
            <w:shd w:val="clear" w:color="auto" w:fill="auto"/>
            <w:noWrap/>
            <w:vAlign w:val="center"/>
            <w:hideMark/>
          </w:tcPr>
          <w:p w14:paraId="0A61533B" w14:textId="491D0B0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11.02</w:t>
            </w:r>
          </w:p>
        </w:tc>
        <w:tc>
          <w:tcPr>
            <w:tcW w:w="441" w:type="pct"/>
            <w:shd w:val="clear" w:color="auto" w:fill="auto"/>
            <w:noWrap/>
            <w:vAlign w:val="center"/>
            <w:hideMark/>
          </w:tcPr>
          <w:p w14:paraId="52C2B9A0" w14:textId="63DB0EB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5.50</w:t>
            </w:r>
          </w:p>
        </w:tc>
        <w:tc>
          <w:tcPr>
            <w:tcW w:w="441" w:type="pct"/>
            <w:shd w:val="clear" w:color="auto" w:fill="auto"/>
            <w:noWrap/>
            <w:vAlign w:val="center"/>
            <w:hideMark/>
          </w:tcPr>
          <w:p w14:paraId="13581C00" w14:textId="7E2BDB4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5.52</w:t>
            </w:r>
          </w:p>
        </w:tc>
        <w:tc>
          <w:tcPr>
            <w:tcW w:w="441" w:type="pct"/>
            <w:shd w:val="clear" w:color="auto" w:fill="auto"/>
            <w:noWrap/>
            <w:vAlign w:val="center"/>
            <w:hideMark/>
          </w:tcPr>
          <w:p w14:paraId="3636DC8E" w14:textId="73878A1B" w:rsidR="00303A0D" w:rsidRPr="00051A25" w:rsidRDefault="00303A0D" w:rsidP="00303A0D">
            <w:pPr>
              <w:spacing w:after="0" w:line="240" w:lineRule="auto"/>
              <w:jc w:val="center"/>
              <w:rPr>
                <w:rFonts w:ascii="Calibri" w:hAnsi="Calibri" w:cs="Calibri"/>
                <w:color w:val="000000"/>
                <w:sz w:val="22"/>
                <w:szCs w:val="22"/>
                <w:lang w:val="en-IN" w:eastAsia="en-IN"/>
              </w:rPr>
            </w:pPr>
          </w:p>
        </w:tc>
        <w:tc>
          <w:tcPr>
            <w:tcW w:w="441" w:type="pct"/>
            <w:shd w:val="clear" w:color="auto" w:fill="auto"/>
            <w:noWrap/>
            <w:vAlign w:val="center"/>
            <w:hideMark/>
          </w:tcPr>
          <w:p w14:paraId="71B80208" w14:textId="30B6647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B32F3ED" w14:textId="1BD5024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CC4B13A" w14:textId="6E5D714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38957E1" w14:textId="77777777" w:rsidTr="003058B0">
        <w:trPr>
          <w:trHeight w:val="576"/>
        </w:trPr>
        <w:tc>
          <w:tcPr>
            <w:tcW w:w="393" w:type="pct"/>
            <w:shd w:val="clear" w:color="auto" w:fill="auto"/>
            <w:noWrap/>
            <w:vAlign w:val="center"/>
            <w:hideMark/>
          </w:tcPr>
          <w:p w14:paraId="0E2B136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2593558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PSRP</w:t>
            </w:r>
          </w:p>
        </w:tc>
        <w:tc>
          <w:tcPr>
            <w:tcW w:w="938" w:type="pct"/>
            <w:shd w:val="clear" w:color="auto" w:fill="auto"/>
            <w:vAlign w:val="center"/>
            <w:hideMark/>
          </w:tcPr>
          <w:p w14:paraId="20457F2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ILFS Transportation and Networks Limited</w:t>
            </w:r>
          </w:p>
        </w:tc>
        <w:tc>
          <w:tcPr>
            <w:tcW w:w="440" w:type="pct"/>
            <w:shd w:val="clear" w:color="auto" w:fill="auto"/>
            <w:noWrap/>
            <w:vAlign w:val="center"/>
            <w:hideMark/>
          </w:tcPr>
          <w:p w14:paraId="33028C7C" w14:textId="61961F9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3D43636" w14:textId="2E6F48D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F305BD4" w14:textId="18D613A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D3FC647" w14:textId="2F5E129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2A69226" w14:textId="280B5F7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B417521" w14:textId="1462E24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93724BE" w14:textId="513ECF5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8839AF9" w14:textId="77777777" w:rsidTr="003058B0">
        <w:trPr>
          <w:trHeight w:val="288"/>
        </w:trPr>
        <w:tc>
          <w:tcPr>
            <w:tcW w:w="393" w:type="pct"/>
            <w:shd w:val="clear" w:color="auto" w:fill="auto"/>
            <w:noWrap/>
            <w:vAlign w:val="center"/>
            <w:hideMark/>
          </w:tcPr>
          <w:p w14:paraId="16FD17D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0687BF4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Bidar</w:t>
            </w:r>
          </w:p>
        </w:tc>
        <w:tc>
          <w:tcPr>
            <w:tcW w:w="938" w:type="pct"/>
            <w:shd w:val="clear" w:color="auto" w:fill="auto"/>
            <w:vAlign w:val="center"/>
            <w:hideMark/>
          </w:tcPr>
          <w:p w14:paraId="20C13D5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MoRTH</w:t>
            </w:r>
          </w:p>
        </w:tc>
        <w:tc>
          <w:tcPr>
            <w:tcW w:w="440" w:type="pct"/>
            <w:shd w:val="clear" w:color="auto" w:fill="auto"/>
            <w:noWrap/>
            <w:vAlign w:val="center"/>
            <w:hideMark/>
          </w:tcPr>
          <w:p w14:paraId="1C6C84F0" w14:textId="67C79D2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0A34B7EB" w14:textId="2257832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38065D9" w14:textId="26A5735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FD00782" w14:textId="11CCD9B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ABCB941" w14:textId="0C97D39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51BC0D6" w14:textId="1D3D33B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4C1C3DC" w14:textId="2E4F5BA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r>
      <w:tr w:rsidR="005862FE" w:rsidRPr="00051A25" w14:paraId="46D099BA" w14:textId="77777777" w:rsidTr="003058B0">
        <w:trPr>
          <w:trHeight w:val="576"/>
        </w:trPr>
        <w:tc>
          <w:tcPr>
            <w:tcW w:w="393" w:type="pct"/>
            <w:shd w:val="clear" w:color="auto" w:fill="auto"/>
            <w:noWrap/>
            <w:vAlign w:val="center"/>
            <w:hideMark/>
          </w:tcPr>
          <w:p w14:paraId="4BDD2A4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7EACE91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BDA</w:t>
            </w:r>
          </w:p>
        </w:tc>
        <w:tc>
          <w:tcPr>
            <w:tcW w:w="938" w:type="pct"/>
            <w:shd w:val="clear" w:color="auto" w:fill="auto"/>
            <w:vAlign w:val="center"/>
            <w:hideMark/>
          </w:tcPr>
          <w:p w14:paraId="4A773A1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Bangalore Development Authority</w:t>
            </w:r>
          </w:p>
        </w:tc>
        <w:tc>
          <w:tcPr>
            <w:tcW w:w="440" w:type="pct"/>
            <w:shd w:val="clear" w:color="auto" w:fill="auto"/>
            <w:noWrap/>
            <w:vAlign w:val="center"/>
            <w:hideMark/>
          </w:tcPr>
          <w:p w14:paraId="6431D6DE" w14:textId="0964EB9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70CE88D" w14:textId="6B875C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5424442" w14:textId="69A7396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A418C6B" w14:textId="7F44B3A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FB4A2D7" w14:textId="356E7B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FD7CDE7" w14:textId="4D04FBA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502C872" w14:textId="51CAC11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E151F35" w14:textId="77777777" w:rsidTr="003058B0">
        <w:trPr>
          <w:trHeight w:val="288"/>
        </w:trPr>
        <w:tc>
          <w:tcPr>
            <w:tcW w:w="393" w:type="pct"/>
            <w:shd w:val="clear" w:color="auto" w:fill="auto"/>
            <w:noWrap/>
            <w:vAlign w:val="center"/>
            <w:hideMark/>
          </w:tcPr>
          <w:p w14:paraId="4BA6460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44D8F24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Ambedkarnagar</w:t>
            </w:r>
            <w:proofErr w:type="spellEnd"/>
            <w:r w:rsidRPr="00051A25">
              <w:rPr>
                <w:rFonts w:ascii="Calibri" w:hAnsi="Calibri" w:cs="Calibri"/>
                <w:color w:val="000000"/>
                <w:sz w:val="22"/>
                <w:szCs w:val="22"/>
                <w:lang w:val="en-IN" w:eastAsia="en-IN"/>
              </w:rPr>
              <w:t xml:space="preserve"> -PW061</w:t>
            </w:r>
          </w:p>
        </w:tc>
        <w:tc>
          <w:tcPr>
            <w:tcW w:w="938" w:type="pct"/>
            <w:shd w:val="clear" w:color="auto" w:fill="auto"/>
            <w:vAlign w:val="center"/>
            <w:hideMark/>
          </w:tcPr>
          <w:p w14:paraId="51D44E8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MVVNL</w:t>
            </w:r>
          </w:p>
        </w:tc>
        <w:tc>
          <w:tcPr>
            <w:tcW w:w="440" w:type="pct"/>
            <w:shd w:val="clear" w:color="auto" w:fill="auto"/>
            <w:noWrap/>
            <w:vAlign w:val="center"/>
            <w:hideMark/>
          </w:tcPr>
          <w:p w14:paraId="4F8862B1" w14:textId="5871F3A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12.03</w:t>
            </w:r>
          </w:p>
        </w:tc>
        <w:tc>
          <w:tcPr>
            <w:tcW w:w="441" w:type="pct"/>
            <w:shd w:val="clear" w:color="auto" w:fill="auto"/>
            <w:noWrap/>
            <w:vAlign w:val="center"/>
            <w:hideMark/>
          </w:tcPr>
          <w:p w14:paraId="3E3EEF33" w14:textId="598D7F9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F6B5BA3" w14:textId="60E0AF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4A7231B" w14:textId="3DFEBB7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0.93</w:t>
            </w:r>
          </w:p>
        </w:tc>
        <w:tc>
          <w:tcPr>
            <w:tcW w:w="441" w:type="pct"/>
            <w:shd w:val="clear" w:color="auto" w:fill="auto"/>
            <w:noWrap/>
            <w:vAlign w:val="center"/>
            <w:hideMark/>
          </w:tcPr>
          <w:p w14:paraId="3AFA80B3" w14:textId="19DBDDE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7.53</w:t>
            </w:r>
          </w:p>
        </w:tc>
        <w:tc>
          <w:tcPr>
            <w:tcW w:w="457" w:type="pct"/>
            <w:shd w:val="clear" w:color="auto" w:fill="auto"/>
            <w:noWrap/>
            <w:vAlign w:val="center"/>
            <w:hideMark/>
          </w:tcPr>
          <w:p w14:paraId="37282E37" w14:textId="2CC1923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B81CFFF" w14:textId="7D78459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3.57</w:t>
            </w:r>
          </w:p>
        </w:tc>
      </w:tr>
      <w:tr w:rsidR="005862FE" w:rsidRPr="00051A25" w14:paraId="19F2A7E0" w14:textId="77777777" w:rsidTr="003058B0">
        <w:trPr>
          <w:trHeight w:val="288"/>
        </w:trPr>
        <w:tc>
          <w:tcPr>
            <w:tcW w:w="393" w:type="pct"/>
            <w:shd w:val="clear" w:color="auto" w:fill="auto"/>
            <w:noWrap/>
            <w:vAlign w:val="center"/>
            <w:hideMark/>
          </w:tcPr>
          <w:p w14:paraId="6B5B2F9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243D669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WBSEDCL- PW57-59</w:t>
            </w:r>
          </w:p>
        </w:tc>
        <w:tc>
          <w:tcPr>
            <w:tcW w:w="938" w:type="pct"/>
            <w:shd w:val="clear" w:color="auto" w:fill="auto"/>
            <w:vAlign w:val="center"/>
            <w:hideMark/>
          </w:tcPr>
          <w:p w14:paraId="62953AE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WBSEDCL</w:t>
            </w:r>
          </w:p>
        </w:tc>
        <w:tc>
          <w:tcPr>
            <w:tcW w:w="440" w:type="pct"/>
            <w:shd w:val="clear" w:color="auto" w:fill="auto"/>
            <w:noWrap/>
            <w:vAlign w:val="center"/>
            <w:hideMark/>
          </w:tcPr>
          <w:p w14:paraId="392CC49B" w14:textId="00A929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0.45</w:t>
            </w:r>
          </w:p>
        </w:tc>
        <w:tc>
          <w:tcPr>
            <w:tcW w:w="441" w:type="pct"/>
            <w:shd w:val="clear" w:color="auto" w:fill="auto"/>
            <w:noWrap/>
            <w:vAlign w:val="center"/>
            <w:hideMark/>
          </w:tcPr>
          <w:p w14:paraId="057F4528" w14:textId="011DAA3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0.36</w:t>
            </w:r>
          </w:p>
        </w:tc>
        <w:tc>
          <w:tcPr>
            <w:tcW w:w="441" w:type="pct"/>
            <w:shd w:val="clear" w:color="auto" w:fill="auto"/>
            <w:noWrap/>
            <w:vAlign w:val="center"/>
            <w:hideMark/>
          </w:tcPr>
          <w:p w14:paraId="7E8CB0A5" w14:textId="6A17EDE6" w:rsidR="00303A0D" w:rsidRPr="00051A25" w:rsidRDefault="00303A0D" w:rsidP="00303A0D">
            <w:pPr>
              <w:spacing w:after="0" w:line="240" w:lineRule="auto"/>
              <w:jc w:val="center"/>
              <w:rPr>
                <w:rFonts w:ascii="Calibri" w:hAnsi="Calibri" w:cs="Calibri"/>
                <w:color w:val="000000"/>
                <w:sz w:val="22"/>
                <w:szCs w:val="22"/>
                <w:lang w:val="en-IN" w:eastAsia="en-IN"/>
              </w:rPr>
            </w:pPr>
          </w:p>
        </w:tc>
        <w:tc>
          <w:tcPr>
            <w:tcW w:w="441" w:type="pct"/>
            <w:shd w:val="clear" w:color="auto" w:fill="auto"/>
            <w:noWrap/>
            <w:vAlign w:val="center"/>
            <w:hideMark/>
          </w:tcPr>
          <w:p w14:paraId="7661B515" w14:textId="4DC382E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D6CCC4F" w14:textId="0227614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1E6B8E8" w14:textId="3B15CE9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B507DB0" w14:textId="02EFD33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0.09</w:t>
            </w:r>
          </w:p>
        </w:tc>
      </w:tr>
      <w:tr w:rsidR="005862FE" w:rsidRPr="00051A25" w14:paraId="7CE8AF9A" w14:textId="77777777" w:rsidTr="003058B0">
        <w:trPr>
          <w:trHeight w:val="288"/>
        </w:trPr>
        <w:tc>
          <w:tcPr>
            <w:tcW w:w="393" w:type="pct"/>
            <w:shd w:val="clear" w:color="auto" w:fill="auto"/>
            <w:noWrap/>
            <w:vAlign w:val="center"/>
            <w:hideMark/>
          </w:tcPr>
          <w:p w14:paraId="0D1EF52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Power</w:t>
            </w:r>
          </w:p>
        </w:tc>
        <w:tc>
          <w:tcPr>
            <w:tcW w:w="450" w:type="pct"/>
            <w:shd w:val="clear" w:color="auto" w:fill="auto"/>
            <w:noWrap/>
            <w:vAlign w:val="center"/>
            <w:hideMark/>
          </w:tcPr>
          <w:p w14:paraId="77B066A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Bulandshahr</w:t>
            </w:r>
            <w:proofErr w:type="spellEnd"/>
            <w:r w:rsidRPr="00051A25">
              <w:rPr>
                <w:rFonts w:ascii="Calibri" w:hAnsi="Calibri" w:cs="Calibri"/>
                <w:color w:val="000000"/>
                <w:sz w:val="22"/>
                <w:szCs w:val="22"/>
                <w:lang w:val="en-IN" w:eastAsia="en-IN"/>
              </w:rPr>
              <w:t xml:space="preserve"> - PW062</w:t>
            </w:r>
          </w:p>
        </w:tc>
        <w:tc>
          <w:tcPr>
            <w:tcW w:w="938" w:type="pct"/>
            <w:shd w:val="clear" w:color="auto" w:fill="auto"/>
            <w:vAlign w:val="center"/>
            <w:hideMark/>
          </w:tcPr>
          <w:p w14:paraId="45602F4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PVVNL</w:t>
            </w:r>
          </w:p>
        </w:tc>
        <w:tc>
          <w:tcPr>
            <w:tcW w:w="440" w:type="pct"/>
            <w:shd w:val="clear" w:color="auto" w:fill="auto"/>
            <w:noWrap/>
            <w:vAlign w:val="center"/>
            <w:hideMark/>
          </w:tcPr>
          <w:p w14:paraId="2FACA82F" w14:textId="04A8AAF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10.72</w:t>
            </w:r>
          </w:p>
        </w:tc>
        <w:tc>
          <w:tcPr>
            <w:tcW w:w="441" w:type="pct"/>
            <w:shd w:val="clear" w:color="auto" w:fill="auto"/>
            <w:noWrap/>
            <w:vAlign w:val="center"/>
            <w:hideMark/>
          </w:tcPr>
          <w:p w14:paraId="0DBCDF94" w14:textId="3AA8F44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6.54</w:t>
            </w:r>
          </w:p>
        </w:tc>
        <w:tc>
          <w:tcPr>
            <w:tcW w:w="441" w:type="pct"/>
            <w:shd w:val="clear" w:color="auto" w:fill="auto"/>
            <w:noWrap/>
            <w:vAlign w:val="center"/>
            <w:hideMark/>
          </w:tcPr>
          <w:p w14:paraId="21D9F5B4" w14:textId="57CA88E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1B3B210" w14:textId="1C02148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5C2E814" w14:textId="652B85F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14E200E" w14:textId="36A28A0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D309C4A" w14:textId="73D688E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4.18</w:t>
            </w:r>
          </w:p>
        </w:tc>
      </w:tr>
      <w:tr w:rsidR="005862FE" w:rsidRPr="00051A25" w14:paraId="2A41FBDE" w14:textId="77777777" w:rsidTr="003058B0">
        <w:trPr>
          <w:trHeight w:val="288"/>
        </w:trPr>
        <w:tc>
          <w:tcPr>
            <w:tcW w:w="393" w:type="pct"/>
            <w:shd w:val="clear" w:color="auto" w:fill="auto"/>
            <w:noWrap/>
            <w:vAlign w:val="center"/>
            <w:hideMark/>
          </w:tcPr>
          <w:p w14:paraId="05A5965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3C864B8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WBSEDCL NORTH - PW063</w:t>
            </w:r>
            <w:r w:rsidRPr="00051A25">
              <w:rPr>
                <w:rFonts w:ascii="Calibri" w:hAnsi="Calibri" w:cs="Calibri"/>
                <w:color w:val="000000"/>
                <w:sz w:val="22"/>
                <w:szCs w:val="22"/>
                <w:lang w:val="en-IN" w:eastAsia="en-IN"/>
              </w:rPr>
              <w:br/>
              <w:t xml:space="preserve">(North 24 </w:t>
            </w:r>
            <w:proofErr w:type="spellStart"/>
            <w:r w:rsidRPr="00051A25">
              <w:rPr>
                <w:rFonts w:ascii="Calibri" w:hAnsi="Calibri" w:cs="Calibri"/>
                <w:color w:val="000000"/>
                <w:sz w:val="22"/>
                <w:szCs w:val="22"/>
                <w:lang w:val="en-IN" w:eastAsia="en-IN"/>
              </w:rPr>
              <w:t>Paraganas</w:t>
            </w:r>
            <w:proofErr w:type="spellEnd"/>
            <w:r w:rsidRPr="00051A25">
              <w:rPr>
                <w:rFonts w:ascii="Calibri" w:hAnsi="Calibri" w:cs="Calibri"/>
                <w:color w:val="000000"/>
                <w:sz w:val="22"/>
                <w:szCs w:val="22"/>
                <w:lang w:val="en-IN" w:eastAsia="en-IN"/>
              </w:rPr>
              <w:t>)</w:t>
            </w:r>
          </w:p>
        </w:tc>
        <w:tc>
          <w:tcPr>
            <w:tcW w:w="938" w:type="pct"/>
            <w:shd w:val="clear" w:color="auto" w:fill="auto"/>
            <w:vAlign w:val="center"/>
            <w:hideMark/>
          </w:tcPr>
          <w:p w14:paraId="070C101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WBSEDCL</w:t>
            </w:r>
          </w:p>
        </w:tc>
        <w:tc>
          <w:tcPr>
            <w:tcW w:w="440" w:type="pct"/>
            <w:shd w:val="clear" w:color="auto" w:fill="auto"/>
            <w:noWrap/>
            <w:vAlign w:val="center"/>
            <w:hideMark/>
          </w:tcPr>
          <w:p w14:paraId="2D71E783" w14:textId="2F3099C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0.84</w:t>
            </w:r>
          </w:p>
        </w:tc>
        <w:tc>
          <w:tcPr>
            <w:tcW w:w="441" w:type="pct"/>
            <w:shd w:val="clear" w:color="auto" w:fill="auto"/>
            <w:noWrap/>
            <w:vAlign w:val="center"/>
            <w:hideMark/>
          </w:tcPr>
          <w:p w14:paraId="05CB5B45" w14:textId="4816EAF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5790EE6" w14:textId="1B05253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3D8D88" w14:textId="2318D90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46B7D8A" w14:textId="6E3A31B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ABBD699" w14:textId="16942C6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3247FA8" w14:textId="6DA2E5D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0.84</w:t>
            </w:r>
          </w:p>
        </w:tc>
      </w:tr>
      <w:tr w:rsidR="005862FE" w:rsidRPr="00051A25" w14:paraId="51301F5E" w14:textId="77777777" w:rsidTr="003058B0">
        <w:trPr>
          <w:trHeight w:val="288"/>
        </w:trPr>
        <w:tc>
          <w:tcPr>
            <w:tcW w:w="393" w:type="pct"/>
            <w:shd w:val="clear" w:color="auto" w:fill="auto"/>
            <w:noWrap/>
            <w:vAlign w:val="center"/>
            <w:hideMark/>
          </w:tcPr>
          <w:p w14:paraId="4068311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78302E1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Moradabad- PW64</w:t>
            </w:r>
          </w:p>
        </w:tc>
        <w:tc>
          <w:tcPr>
            <w:tcW w:w="938" w:type="pct"/>
            <w:shd w:val="clear" w:color="auto" w:fill="auto"/>
            <w:vAlign w:val="center"/>
            <w:hideMark/>
          </w:tcPr>
          <w:p w14:paraId="6B6560C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PVVNL</w:t>
            </w:r>
          </w:p>
        </w:tc>
        <w:tc>
          <w:tcPr>
            <w:tcW w:w="440" w:type="pct"/>
            <w:shd w:val="clear" w:color="auto" w:fill="auto"/>
            <w:noWrap/>
            <w:vAlign w:val="center"/>
            <w:hideMark/>
          </w:tcPr>
          <w:p w14:paraId="3090003B" w14:textId="0FA5B45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23.46</w:t>
            </w:r>
          </w:p>
        </w:tc>
        <w:tc>
          <w:tcPr>
            <w:tcW w:w="441" w:type="pct"/>
            <w:shd w:val="clear" w:color="auto" w:fill="auto"/>
            <w:noWrap/>
            <w:vAlign w:val="center"/>
            <w:hideMark/>
          </w:tcPr>
          <w:p w14:paraId="1F65A549" w14:textId="4A5D69F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16.37</w:t>
            </w:r>
          </w:p>
        </w:tc>
        <w:tc>
          <w:tcPr>
            <w:tcW w:w="441" w:type="pct"/>
            <w:shd w:val="clear" w:color="auto" w:fill="auto"/>
            <w:noWrap/>
            <w:vAlign w:val="center"/>
            <w:hideMark/>
          </w:tcPr>
          <w:p w14:paraId="1982B0CC" w14:textId="78200CC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3.04</w:t>
            </w:r>
          </w:p>
        </w:tc>
        <w:tc>
          <w:tcPr>
            <w:tcW w:w="441" w:type="pct"/>
            <w:shd w:val="clear" w:color="auto" w:fill="auto"/>
            <w:noWrap/>
            <w:vAlign w:val="center"/>
            <w:hideMark/>
          </w:tcPr>
          <w:p w14:paraId="45C53C54" w14:textId="534FD28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AA84186" w14:textId="06D27A4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3E697CE" w14:textId="404E044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05AA9C8" w14:textId="570A8D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4.05</w:t>
            </w:r>
          </w:p>
        </w:tc>
      </w:tr>
      <w:tr w:rsidR="005862FE" w:rsidRPr="00051A25" w14:paraId="6874B6E9" w14:textId="77777777" w:rsidTr="003058B0">
        <w:trPr>
          <w:trHeight w:val="288"/>
        </w:trPr>
        <w:tc>
          <w:tcPr>
            <w:tcW w:w="393" w:type="pct"/>
            <w:shd w:val="clear" w:color="auto" w:fill="auto"/>
            <w:noWrap/>
            <w:vAlign w:val="center"/>
            <w:hideMark/>
          </w:tcPr>
          <w:p w14:paraId="3E303E7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5BD8B1C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Amroha</w:t>
            </w:r>
            <w:proofErr w:type="spellEnd"/>
            <w:r w:rsidRPr="00051A25">
              <w:rPr>
                <w:rFonts w:ascii="Calibri" w:hAnsi="Calibri" w:cs="Calibri"/>
                <w:color w:val="000000"/>
                <w:sz w:val="22"/>
                <w:szCs w:val="22"/>
                <w:lang w:val="en-IN" w:eastAsia="en-IN"/>
              </w:rPr>
              <w:t>- PW065</w:t>
            </w:r>
          </w:p>
        </w:tc>
        <w:tc>
          <w:tcPr>
            <w:tcW w:w="938" w:type="pct"/>
            <w:shd w:val="clear" w:color="auto" w:fill="auto"/>
            <w:vAlign w:val="center"/>
            <w:hideMark/>
          </w:tcPr>
          <w:p w14:paraId="2329A7C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PVVNL</w:t>
            </w:r>
          </w:p>
        </w:tc>
        <w:tc>
          <w:tcPr>
            <w:tcW w:w="440" w:type="pct"/>
            <w:shd w:val="clear" w:color="auto" w:fill="auto"/>
            <w:noWrap/>
            <w:vAlign w:val="center"/>
            <w:hideMark/>
          </w:tcPr>
          <w:p w14:paraId="7F80F1E9" w14:textId="19FD861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0CD6A96" w14:textId="12FDC1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37EC88C" w14:textId="16DC600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1E06459" w14:textId="70687DA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8767ABB" w14:textId="1BD537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44F2DF4" w14:textId="6FF28F7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CA2B132" w14:textId="47771443"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1A12D0A2" w14:textId="77777777" w:rsidTr="003058B0">
        <w:trPr>
          <w:trHeight w:val="719"/>
        </w:trPr>
        <w:tc>
          <w:tcPr>
            <w:tcW w:w="393" w:type="pct"/>
            <w:shd w:val="clear" w:color="auto" w:fill="auto"/>
            <w:noWrap/>
            <w:vAlign w:val="center"/>
            <w:hideMark/>
          </w:tcPr>
          <w:p w14:paraId="6099EA2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0BB7B38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Bhuj - PW067</w:t>
            </w:r>
          </w:p>
        </w:tc>
        <w:tc>
          <w:tcPr>
            <w:tcW w:w="938" w:type="pct"/>
            <w:shd w:val="clear" w:color="auto" w:fill="auto"/>
            <w:vAlign w:val="center"/>
            <w:hideMark/>
          </w:tcPr>
          <w:p w14:paraId="216F1D1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PGCIL - (Bhuj </w:t>
            </w:r>
            <w:proofErr w:type="spellStart"/>
            <w:r w:rsidRPr="00051A25">
              <w:rPr>
                <w:rFonts w:ascii="Calibri" w:hAnsi="Calibri" w:cs="Calibri"/>
                <w:color w:val="000000"/>
                <w:sz w:val="22"/>
                <w:szCs w:val="22"/>
                <w:lang w:val="en-IN" w:eastAsia="en-IN"/>
              </w:rPr>
              <w:t>Bhanaskanta</w:t>
            </w:r>
            <w:proofErr w:type="spellEnd"/>
            <w:r w:rsidRPr="00051A25">
              <w:rPr>
                <w:rFonts w:ascii="Calibri" w:hAnsi="Calibri" w:cs="Calibri"/>
                <w:color w:val="000000"/>
                <w:sz w:val="22"/>
                <w:szCs w:val="22"/>
                <w:lang w:val="en-IN" w:eastAsia="en-IN"/>
              </w:rPr>
              <w:t xml:space="preserve"> Transmission Line - TW02)</w:t>
            </w:r>
          </w:p>
        </w:tc>
        <w:tc>
          <w:tcPr>
            <w:tcW w:w="440" w:type="pct"/>
            <w:shd w:val="clear" w:color="auto" w:fill="auto"/>
            <w:noWrap/>
            <w:vAlign w:val="center"/>
            <w:hideMark/>
          </w:tcPr>
          <w:p w14:paraId="132C5A43" w14:textId="4840583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5.47</w:t>
            </w:r>
          </w:p>
        </w:tc>
        <w:tc>
          <w:tcPr>
            <w:tcW w:w="441" w:type="pct"/>
            <w:shd w:val="clear" w:color="auto" w:fill="auto"/>
            <w:noWrap/>
            <w:vAlign w:val="center"/>
            <w:hideMark/>
          </w:tcPr>
          <w:p w14:paraId="278F761D" w14:textId="27724BF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3.80</w:t>
            </w:r>
          </w:p>
        </w:tc>
        <w:tc>
          <w:tcPr>
            <w:tcW w:w="441" w:type="pct"/>
            <w:shd w:val="clear" w:color="auto" w:fill="auto"/>
            <w:noWrap/>
            <w:vAlign w:val="center"/>
            <w:hideMark/>
          </w:tcPr>
          <w:p w14:paraId="45B2EBBC" w14:textId="155FAA4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1.67</w:t>
            </w:r>
          </w:p>
        </w:tc>
        <w:tc>
          <w:tcPr>
            <w:tcW w:w="441" w:type="pct"/>
            <w:shd w:val="clear" w:color="auto" w:fill="auto"/>
            <w:noWrap/>
            <w:vAlign w:val="center"/>
            <w:hideMark/>
          </w:tcPr>
          <w:p w14:paraId="7C0A63C9" w14:textId="52BF92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5A303B7" w14:textId="625C840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9D25A52" w14:textId="2B90A48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5DFE9A3" w14:textId="5372050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r>
      <w:tr w:rsidR="005862FE" w:rsidRPr="00051A25" w14:paraId="34B906E9" w14:textId="77777777" w:rsidTr="003058B0">
        <w:trPr>
          <w:trHeight w:val="687"/>
        </w:trPr>
        <w:tc>
          <w:tcPr>
            <w:tcW w:w="393" w:type="pct"/>
            <w:shd w:val="clear" w:color="auto" w:fill="auto"/>
            <w:noWrap/>
            <w:vAlign w:val="center"/>
            <w:hideMark/>
          </w:tcPr>
          <w:p w14:paraId="5EDA961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02BCD5E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Bhuj_2 - PW068</w:t>
            </w:r>
          </w:p>
        </w:tc>
        <w:tc>
          <w:tcPr>
            <w:tcW w:w="938" w:type="pct"/>
            <w:shd w:val="clear" w:color="auto" w:fill="auto"/>
            <w:vAlign w:val="center"/>
            <w:hideMark/>
          </w:tcPr>
          <w:p w14:paraId="21661DA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PGCIL - (Bhuj </w:t>
            </w:r>
            <w:proofErr w:type="spellStart"/>
            <w:r w:rsidRPr="00051A25">
              <w:rPr>
                <w:rFonts w:ascii="Calibri" w:hAnsi="Calibri" w:cs="Calibri"/>
                <w:color w:val="000000"/>
                <w:sz w:val="22"/>
                <w:szCs w:val="22"/>
                <w:lang w:val="en-IN" w:eastAsia="en-IN"/>
              </w:rPr>
              <w:t>Bhanaskanta</w:t>
            </w:r>
            <w:proofErr w:type="spellEnd"/>
            <w:r w:rsidRPr="00051A25">
              <w:rPr>
                <w:rFonts w:ascii="Calibri" w:hAnsi="Calibri" w:cs="Calibri"/>
                <w:color w:val="000000"/>
                <w:sz w:val="22"/>
                <w:szCs w:val="22"/>
                <w:lang w:val="en-IN" w:eastAsia="en-IN"/>
              </w:rPr>
              <w:t xml:space="preserve"> Transmission Line - TW05)</w:t>
            </w:r>
          </w:p>
        </w:tc>
        <w:tc>
          <w:tcPr>
            <w:tcW w:w="440" w:type="pct"/>
            <w:shd w:val="clear" w:color="auto" w:fill="auto"/>
            <w:noWrap/>
            <w:vAlign w:val="center"/>
            <w:hideMark/>
          </w:tcPr>
          <w:p w14:paraId="6E853560" w14:textId="569238F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-0.46</w:t>
            </w:r>
          </w:p>
        </w:tc>
        <w:tc>
          <w:tcPr>
            <w:tcW w:w="441" w:type="pct"/>
            <w:shd w:val="clear" w:color="auto" w:fill="auto"/>
            <w:noWrap/>
            <w:vAlign w:val="center"/>
            <w:hideMark/>
          </w:tcPr>
          <w:p w14:paraId="075D9F23" w14:textId="27D2344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-0.46</w:t>
            </w:r>
          </w:p>
        </w:tc>
        <w:tc>
          <w:tcPr>
            <w:tcW w:w="441" w:type="pct"/>
            <w:shd w:val="clear" w:color="auto" w:fill="auto"/>
            <w:noWrap/>
            <w:vAlign w:val="center"/>
            <w:hideMark/>
          </w:tcPr>
          <w:p w14:paraId="2DAEAD8D" w14:textId="5DAE038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144B7AB" w14:textId="3D7392B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46CC7F" w14:textId="5F42165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B2018E1" w14:textId="283BECF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9672310" w14:textId="5E83EAD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2FE5C177" w14:textId="77777777" w:rsidTr="003058B0">
        <w:trPr>
          <w:trHeight w:val="288"/>
        </w:trPr>
        <w:tc>
          <w:tcPr>
            <w:tcW w:w="393" w:type="pct"/>
            <w:shd w:val="clear" w:color="auto" w:fill="auto"/>
            <w:noWrap/>
            <w:vAlign w:val="center"/>
            <w:hideMark/>
          </w:tcPr>
          <w:p w14:paraId="394AFA4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0C70434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Gonda - PW069</w:t>
            </w:r>
          </w:p>
        </w:tc>
        <w:tc>
          <w:tcPr>
            <w:tcW w:w="938" w:type="pct"/>
            <w:shd w:val="clear" w:color="auto" w:fill="auto"/>
            <w:vAlign w:val="center"/>
            <w:hideMark/>
          </w:tcPr>
          <w:p w14:paraId="49D180D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MVVNL</w:t>
            </w:r>
          </w:p>
        </w:tc>
        <w:tc>
          <w:tcPr>
            <w:tcW w:w="440" w:type="pct"/>
            <w:shd w:val="clear" w:color="auto" w:fill="auto"/>
            <w:noWrap/>
            <w:vAlign w:val="center"/>
            <w:hideMark/>
          </w:tcPr>
          <w:p w14:paraId="27A4B013" w14:textId="409D65C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2.84</w:t>
            </w:r>
          </w:p>
        </w:tc>
        <w:tc>
          <w:tcPr>
            <w:tcW w:w="441" w:type="pct"/>
            <w:shd w:val="clear" w:color="auto" w:fill="auto"/>
            <w:noWrap/>
            <w:vAlign w:val="center"/>
            <w:hideMark/>
          </w:tcPr>
          <w:p w14:paraId="74038691" w14:textId="1859BD5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64E5552" w14:textId="58D24CC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1.31</w:t>
            </w:r>
          </w:p>
        </w:tc>
        <w:tc>
          <w:tcPr>
            <w:tcW w:w="441" w:type="pct"/>
            <w:shd w:val="clear" w:color="auto" w:fill="auto"/>
            <w:noWrap/>
            <w:vAlign w:val="center"/>
            <w:hideMark/>
          </w:tcPr>
          <w:p w14:paraId="462C1350" w14:textId="0C74DD6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1.24</w:t>
            </w:r>
          </w:p>
        </w:tc>
        <w:tc>
          <w:tcPr>
            <w:tcW w:w="441" w:type="pct"/>
            <w:shd w:val="clear" w:color="auto" w:fill="auto"/>
            <w:noWrap/>
            <w:vAlign w:val="center"/>
            <w:hideMark/>
          </w:tcPr>
          <w:p w14:paraId="23EDCCD0" w14:textId="6BA9CB2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4D71EDA" w14:textId="1A0131E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BC7827C" w14:textId="690DC90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0.29</w:t>
            </w:r>
          </w:p>
        </w:tc>
      </w:tr>
      <w:tr w:rsidR="005862FE" w:rsidRPr="00051A25" w14:paraId="5941E23E" w14:textId="77777777" w:rsidTr="003058B0">
        <w:trPr>
          <w:trHeight w:val="864"/>
        </w:trPr>
        <w:tc>
          <w:tcPr>
            <w:tcW w:w="393" w:type="pct"/>
            <w:shd w:val="clear" w:color="auto" w:fill="auto"/>
            <w:noWrap/>
            <w:vAlign w:val="center"/>
            <w:hideMark/>
          </w:tcPr>
          <w:p w14:paraId="1C3BB3C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396D4A1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IPDS South 24 </w:t>
            </w:r>
            <w:proofErr w:type="spellStart"/>
            <w:r w:rsidRPr="00051A25">
              <w:rPr>
                <w:rFonts w:ascii="Calibri" w:hAnsi="Calibri" w:cs="Calibri"/>
                <w:color w:val="000000"/>
                <w:sz w:val="22"/>
                <w:szCs w:val="22"/>
                <w:lang w:val="en-IN" w:eastAsia="en-IN"/>
              </w:rPr>
              <w:t>Paraganas</w:t>
            </w:r>
            <w:proofErr w:type="spellEnd"/>
            <w:r w:rsidRPr="00051A25">
              <w:rPr>
                <w:rFonts w:ascii="Calibri" w:hAnsi="Calibri" w:cs="Calibri"/>
                <w:color w:val="000000"/>
                <w:sz w:val="22"/>
                <w:szCs w:val="22"/>
                <w:lang w:val="en-IN" w:eastAsia="en-IN"/>
              </w:rPr>
              <w:t>- PW070</w:t>
            </w:r>
          </w:p>
        </w:tc>
        <w:tc>
          <w:tcPr>
            <w:tcW w:w="938" w:type="pct"/>
            <w:shd w:val="clear" w:color="auto" w:fill="auto"/>
            <w:vAlign w:val="center"/>
            <w:hideMark/>
          </w:tcPr>
          <w:p w14:paraId="30C10C6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West Bengal State Electricity Distribution Co. Ltd.</w:t>
            </w:r>
          </w:p>
        </w:tc>
        <w:tc>
          <w:tcPr>
            <w:tcW w:w="440" w:type="pct"/>
            <w:shd w:val="clear" w:color="auto" w:fill="auto"/>
            <w:noWrap/>
            <w:vAlign w:val="center"/>
            <w:hideMark/>
          </w:tcPr>
          <w:p w14:paraId="0F646C0F" w14:textId="78AFDF7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1A9243D5" w14:textId="1782076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84107AF" w14:textId="72A17E2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1D0C573" w14:textId="7055A1A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133B6CC" w14:textId="3881E9C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7F8B135" w14:textId="171B137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AB33D42" w14:textId="5EEBA7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r>
      <w:tr w:rsidR="005862FE" w:rsidRPr="00051A25" w14:paraId="34FCF811" w14:textId="77777777" w:rsidTr="003058B0">
        <w:trPr>
          <w:trHeight w:val="864"/>
        </w:trPr>
        <w:tc>
          <w:tcPr>
            <w:tcW w:w="393" w:type="pct"/>
            <w:shd w:val="clear" w:color="auto" w:fill="auto"/>
            <w:noWrap/>
            <w:vAlign w:val="center"/>
            <w:hideMark/>
          </w:tcPr>
          <w:p w14:paraId="4F91597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1622D8A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DDUGJY-South </w:t>
            </w:r>
            <w:proofErr w:type="spellStart"/>
            <w:r w:rsidRPr="00051A25">
              <w:rPr>
                <w:rFonts w:ascii="Calibri" w:hAnsi="Calibri" w:cs="Calibri"/>
                <w:color w:val="000000"/>
                <w:sz w:val="22"/>
                <w:szCs w:val="22"/>
                <w:lang w:val="en-IN" w:eastAsia="en-IN"/>
              </w:rPr>
              <w:t>paragnas</w:t>
            </w:r>
            <w:proofErr w:type="spellEnd"/>
            <w:r w:rsidRPr="00051A25">
              <w:rPr>
                <w:rFonts w:ascii="Calibri" w:hAnsi="Calibri" w:cs="Calibri"/>
                <w:color w:val="000000"/>
                <w:sz w:val="22"/>
                <w:szCs w:val="22"/>
                <w:lang w:val="en-IN" w:eastAsia="en-IN"/>
              </w:rPr>
              <w:t xml:space="preserve"> - PW071</w:t>
            </w:r>
          </w:p>
        </w:tc>
        <w:tc>
          <w:tcPr>
            <w:tcW w:w="938" w:type="pct"/>
            <w:shd w:val="clear" w:color="auto" w:fill="auto"/>
            <w:vAlign w:val="center"/>
            <w:hideMark/>
          </w:tcPr>
          <w:p w14:paraId="51DDE95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West Bengal State Electricity Distribution Co. Ltd.</w:t>
            </w:r>
          </w:p>
        </w:tc>
        <w:tc>
          <w:tcPr>
            <w:tcW w:w="440" w:type="pct"/>
            <w:shd w:val="clear" w:color="auto" w:fill="auto"/>
            <w:noWrap/>
            <w:vAlign w:val="center"/>
            <w:hideMark/>
          </w:tcPr>
          <w:p w14:paraId="116F993D" w14:textId="0B418CD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0.14</w:t>
            </w:r>
          </w:p>
        </w:tc>
        <w:tc>
          <w:tcPr>
            <w:tcW w:w="441" w:type="pct"/>
            <w:shd w:val="clear" w:color="auto" w:fill="auto"/>
            <w:noWrap/>
            <w:vAlign w:val="center"/>
            <w:hideMark/>
          </w:tcPr>
          <w:p w14:paraId="0156673F" w14:textId="0033359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0.14</w:t>
            </w:r>
          </w:p>
        </w:tc>
        <w:tc>
          <w:tcPr>
            <w:tcW w:w="441" w:type="pct"/>
            <w:shd w:val="clear" w:color="auto" w:fill="auto"/>
            <w:noWrap/>
            <w:vAlign w:val="center"/>
            <w:hideMark/>
          </w:tcPr>
          <w:p w14:paraId="6AC38432" w14:textId="34E544C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9B367BA" w14:textId="3F35142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29F2FA7" w14:textId="168EEAF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F3CE6B" w14:textId="3AF5CEC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742B3EA" w14:textId="36B30A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43BB8837" w14:textId="77777777" w:rsidTr="003058B0">
        <w:trPr>
          <w:trHeight w:val="864"/>
        </w:trPr>
        <w:tc>
          <w:tcPr>
            <w:tcW w:w="393" w:type="pct"/>
            <w:shd w:val="clear" w:color="auto" w:fill="auto"/>
            <w:noWrap/>
            <w:vAlign w:val="center"/>
            <w:hideMark/>
          </w:tcPr>
          <w:p w14:paraId="67C578C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1DB6FA2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Paschim Midnapur- PW072</w:t>
            </w:r>
          </w:p>
        </w:tc>
        <w:tc>
          <w:tcPr>
            <w:tcW w:w="938" w:type="pct"/>
            <w:shd w:val="clear" w:color="auto" w:fill="auto"/>
            <w:vAlign w:val="center"/>
            <w:hideMark/>
          </w:tcPr>
          <w:p w14:paraId="0FA87DA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West Bengal State Electricity Distribution Co. Ltd.</w:t>
            </w:r>
          </w:p>
        </w:tc>
        <w:tc>
          <w:tcPr>
            <w:tcW w:w="440" w:type="pct"/>
            <w:shd w:val="clear" w:color="auto" w:fill="auto"/>
            <w:noWrap/>
            <w:vAlign w:val="center"/>
            <w:hideMark/>
          </w:tcPr>
          <w:p w14:paraId="567E4342" w14:textId="568647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0.23</w:t>
            </w:r>
          </w:p>
        </w:tc>
        <w:tc>
          <w:tcPr>
            <w:tcW w:w="441" w:type="pct"/>
            <w:shd w:val="clear" w:color="auto" w:fill="auto"/>
            <w:noWrap/>
            <w:vAlign w:val="center"/>
            <w:hideMark/>
          </w:tcPr>
          <w:p w14:paraId="44E70BD3" w14:textId="65E73D9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0.23</w:t>
            </w:r>
          </w:p>
        </w:tc>
        <w:tc>
          <w:tcPr>
            <w:tcW w:w="441" w:type="pct"/>
            <w:shd w:val="clear" w:color="auto" w:fill="auto"/>
            <w:noWrap/>
            <w:vAlign w:val="center"/>
            <w:hideMark/>
          </w:tcPr>
          <w:p w14:paraId="6EBD771D" w14:textId="10DD1F8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58F8F17" w14:textId="161A315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F71536D" w14:textId="29123C3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599A4FFE" w14:textId="28EEFDA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FFBA37C" w14:textId="658EF99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0DB65A66" w14:textId="77777777" w:rsidTr="003058B0">
        <w:trPr>
          <w:trHeight w:val="624"/>
        </w:trPr>
        <w:tc>
          <w:tcPr>
            <w:tcW w:w="393" w:type="pct"/>
            <w:shd w:val="clear" w:color="auto" w:fill="auto"/>
            <w:noWrap/>
            <w:vAlign w:val="center"/>
            <w:hideMark/>
          </w:tcPr>
          <w:p w14:paraId="0C657A5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2C13966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sahibganj</w:t>
            </w:r>
            <w:proofErr w:type="spellEnd"/>
            <w:r w:rsidRPr="00051A25">
              <w:rPr>
                <w:rFonts w:ascii="Calibri" w:hAnsi="Calibri" w:cs="Calibri"/>
                <w:color w:val="000000"/>
                <w:sz w:val="22"/>
                <w:szCs w:val="22"/>
                <w:lang w:val="en-IN" w:eastAsia="en-IN"/>
              </w:rPr>
              <w:t xml:space="preserve"> - PW073</w:t>
            </w:r>
          </w:p>
        </w:tc>
        <w:tc>
          <w:tcPr>
            <w:tcW w:w="938" w:type="pct"/>
            <w:shd w:val="clear" w:color="auto" w:fill="auto"/>
            <w:vAlign w:val="center"/>
            <w:hideMark/>
          </w:tcPr>
          <w:p w14:paraId="067DC0B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JHARKAND BIJLI VITARAN NIGAM LIMITED</w:t>
            </w:r>
          </w:p>
        </w:tc>
        <w:tc>
          <w:tcPr>
            <w:tcW w:w="440" w:type="pct"/>
            <w:shd w:val="clear" w:color="auto" w:fill="auto"/>
            <w:noWrap/>
            <w:vAlign w:val="center"/>
            <w:hideMark/>
          </w:tcPr>
          <w:p w14:paraId="6EC46E3F" w14:textId="764A788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00C6587B" w14:textId="38315F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43D283F" w14:textId="774380A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93DD041" w14:textId="72372B6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36B2AF9" w14:textId="1514AC9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15C78BD" w14:textId="44F22CA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3909BCF" w14:textId="19A75FE7"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58570146" w14:textId="77777777" w:rsidTr="003058B0">
        <w:trPr>
          <w:trHeight w:val="548"/>
        </w:trPr>
        <w:tc>
          <w:tcPr>
            <w:tcW w:w="393" w:type="pct"/>
            <w:shd w:val="clear" w:color="auto" w:fill="auto"/>
            <w:noWrap/>
            <w:vAlign w:val="center"/>
            <w:hideMark/>
          </w:tcPr>
          <w:p w14:paraId="27B6BAD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Power</w:t>
            </w:r>
          </w:p>
        </w:tc>
        <w:tc>
          <w:tcPr>
            <w:tcW w:w="450" w:type="pct"/>
            <w:shd w:val="clear" w:color="auto" w:fill="auto"/>
            <w:noWrap/>
            <w:vAlign w:val="center"/>
            <w:hideMark/>
          </w:tcPr>
          <w:p w14:paraId="2829D3D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PW077 Dumka-</w:t>
            </w:r>
            <w:proofErr w:type="spellStart"/>
            <w:r w:rsidRPr="00051A25">
              <w:rPr>
                <w:rFonts w:ascii="Calibri" w:hAnsi="Calibri" w:cs="Calibri"/>
                <w:color w:val="000000"/>
                <w:sz w:val="22"/>
                <w:szCs w:val="22"/>
                <w:lang w:val="en-IN" w:eastAsia="en-IN"/>
              </w:rPr>
              <w:t>Sahibganj</w:t>
            </w:r>
            <w:proofErr w:type="spellEnd"/>
            <w:r w:rsidRPr="00051A25">
              <w:rPr>
                <w:rFonts w:ascii="Calibri" w:hAnsi="Calibri" w:cs="Calibri"/>
                <w:color w:val="000000"/>
                <w:sz w:val="22"/>
                <w:szCs w:val="22"/>
                <w:lang w:val="en-IN" w:eastAsia="en-IN"/>
              </w:rPr>
              <w:t xml:space="preserve"> IPDS</w:t>
            </w:r>
          </w:p>
        </w:tc>
        <w:tc>
          <w:tcPr>
            <w:tcW w:w="938" w:type="pct"/>
            <w:shd w:val="clear" w:color="auto" w:fill="auto"/>
            <w:vAlign w:val="center"/>
            <w:hideMark/>
          </w:tcPr>
          <w:p w14:paraId="67B1D3B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JHARKAND BIJLI VITARAN NIGAM LIMITED</w:t>
            </w:r>
          </w:p>
        </w:tc>
        <w:tc>
          <w:tcPr>
            <w:tcW w:w="440" w:type="pct"/>
            <w:shd w:val="clear" w:color="auto" w:fill="auto"/>
            <w:noWrap/>
            <w:vAlign w:val="center"/>
            <w:hideMark/>
          </w:tcPr>
          <w:p w14:paraId="539A4591" w14:textId="1C00C8C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0.09</w:t>
            </w:r>
          </w:p>
        </w:tc>
        <w:tc>
          <w:tcPr>
            <w:tcW w:w="441" w:type="pct"/>
            <w:shd w:val="clear" w:color="auto" w:fill="auto"/>
            <w:noWrap/>
            <w:vAlign w:val="center"/>
            <w:hideMark/>
          </w:tcPr>
          <w:p w14:paraId="606BACDB" w14:textId="0E80943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DD33DF4" w14:textId="2C1EF01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0.09</w:t>
            </w:r>
          </w:p>
        </w:tc>
        <w:tc>
          <w:tcPr>
            <w:tcW w:w="441" w:type="pct"/>
            <w:shd w:val="clear" w:color="auto" w:fill="auto"/>
            <w:noWrap/>
            <w:vAlign w:val="center"/>
            <w:hideMark/>
          </w:tcPr>
          <w:p w14:paraId="4BFC7ECD" w14:textId="5669182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0994B0D" w14:textId="7405915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3E0FDA1" w14:textId="3BCC1F9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96EBD09" w14:textId="03DDB55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26208949" w14:textId="77777777" w:rsidTr="003058B0">
        <w:trPr>
          <w:trHeight w:val="570"/>
        </w:trPr>
        <w:tc>
          <w:tcPr>
            <w:tcW w:w="393" w:type="pct"/>
            <w:shd w:val="clear" w:color="auto" w:fill="auto"/>
            <w:noWrap/>
            <w:vAlign w:val="center"/>
            <w:hideMark/>
          </w:tcPr>
          <w:p w14:paraId="1CD8AFB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3FD934A1" w14:textId="3502F8D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PW078 Dhanbad</w:t>
            </w:r>
          </w:p>
        </w:tc>
        <w:tc>
          <w:tcPr>
            <w:tcW w:w="938" w:type="pct"/>
            <w:shd w:val="clear" w:color="auto" w:fill="auto"/>
            <w:vAlign w:val="center"/>
            <w:hideMark/>
          </w:tcPr>
          <w:p w14:paraId="0AC4CCB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JHARKAND BIJLI VITARAN NIGAM LIMITED</w:t>
            </w:r>
          </w:p>
        </w:tc>
        <w:tc>
          <w:tcPr>
            <w:tcW w:w="440" w:type="pct"/>
            <w:shd w:val="clear" w:color="auto" w:fill="auto"/>
            <w:noWrap/>
            <w:vAlign w:val="center"/>
            <w:hideMark/>
          </w:tcPr>
          <w:p w14:paraId="01E59398" w14:textId="2AFD8C4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F5BE9A3" w14:textId="3CF37EA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1EEDA1" w14:textId="430CDF8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18F1B0C" w14:textId="5D54ED9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A0D61DE" w14:textId="77E4E81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E705891" w14:textId="25305CC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7028121" w14:textId="4B64672E"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9A09AC1" w14:textId="77777777" w:rsidTr="003058B0">
        <w:trPr>
          <w:trHeight w:val="288"/>
        </w:trPr>
        <w:tc>
          <w:tcPr>
            <w:tcW w:w="393" w:type="pct"/>
            <w:shd w:val="clear" w:color="auto" w:fill="auto"/>
            <w:noWrap/>
            <w:vAlign w:val="center"/>
            <w:hideMark/>
          </w:tcPr>
          <w:p w14:paraId="493F7522" w14:textId="4E112E1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227D7B5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Bhupathipalem</w:t>
            </w:r>
            <w:proofErr w:type="spellEnd"/>
          </w:p>
        </w:tc>
        <w:tc>
          <w:tcPr>
            <w:tcW w:w="938" w:type="pct"/>
            <w:shd w:val="clear" w:color="auto" w:fill="auto"/>
            <w:vAlign w:val="center"/>
            <w:hideMark/>
          </w:tcPr>
          <w:p w14:paraId="42F2426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 &amp; CAD AP</w:t>
            </w:r>
          </w:p>
        </w:tc>
        <w:tc>
          <w:tcPr>
            <w:tcW w:w="440" w:type="pct"/>
            <w:shd w:val="clear" w:color="auto" w:fill="auto"/>
            <w:noWrap/>
            <w:vAlign w:val="center"/>
            <w:hideMark/>
          </w:tcPr>
          <w:p w14:paraId="2B33C3ED" w14:textId="0CC8FC3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BF0122B" w14:textId="08D93EC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3F5E8DE" w14:textId="3862E68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BF36031" w14:textId="3503A68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2BE25F2" w14:textId="7A65444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3C28F33" w14:textId="7051F5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9FC9303" w14:textId="134BB4FD"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8205F34" w14:textId="77777777" w:rsidTr="003058B0">
        <w:trPr>
          <w:trHeight w:val="288"/>
        </w:trPr>
        <w:tc>
          <w:tcPr>
            <w:tcW w:w="393" w:type="pct"/>
            <w:shd w:val="clear" w:color="auto" w:fill="auto"/>
            <w:noWrap/>
            <w:vAlign w:val="center"/>
            <w:hideMark/>
          </w:tcPr>
          <w:p w14:paraId="115DAE97" w14:textId="0421137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51FF8D7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Lingala</w:t>
            </w:r>
          </w:p>
        </w:tc>
        <w:tc>
          <w:tcPr>
            <w:tcW w:w="938" w:type="pct"/>
            <w:shd w:val="clear" w:color="auto" w:fill="auto"/>
            <w:vAlign w:val="center"/>
            <w:hideMark/>
          </w:tcPr>
          <w:p w14:paraId="53E36B1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MAYTAS - NCC JV</w:t>
            </w:r>
          </w:p>
        </w:tc>
        <w:tc>
          <w:tcPr>
            <w:tcW w:w="440" w:type="pct"/>
            <w:shd w:val="clear" w:color="auto" w:fill="auto"/>
            <w:noWrap/>
            <w:vAlign w:val="center"/>
            <w:hideMark/>
          </w:tcPr>
          <w:p w14:paraId="661FC697" w14:textId="566601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0.58</w:t>
            </w:r>
          </w:p>
        </w:tc>
        <w:tc>
          <w:tcPr>
            <w:tcW w:w="441" w:type="pct"/>
            <w:shd w:val="clear" w:color="auto" w:fill="auto"/>
            <w:noWrap/>
            <w:vAlign w:val="center"/>
            <w:hideMark/>
          </w:tcPr>
          <w:p w14:paraId="6C126BC4" w14:textId="4B1A1F6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9BD2109" w14:textId="0551376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7A9203A" w14:textId="601D0DA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E460F42" w14:textId="5E4CF56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0C44E09" w14:textId="6F91CF4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5F2A13C" w14:textId="1A31C62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0122211" w14:textId="77777777" w:rsidTr="003058B0">
        <w:trPr>
          <w:trHeight w:val="288"/>
        </w:trPr>
        <w:tc>
          <w:tcPr>
            <w:tcW w:w="393" w:type="pct"/>
            <w:shd w:val="clear" w:color="auto" w:fill="auto"/>
            <w:noWrap/>
            <w:vAlign w:val="center"/>
            <w:hideMark/>
          </w:tcPr>
          <w:p w14:paraId="7CF110A6" w14:textId="03F4E5D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4718AA7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HO Irrigation Sector</w:t>
            </w:r>
          </w:p>
        </w:tc>
        <w:tc>
          <w:tcPr>
            <w:tcW w:w="938" w:type="pct"/>
            <w:shd w:val="clear" w:color="auto" w:fill="auto"/>
            <w:vAlign w:val="center"/>
            <w:hideMark/>
          </w:tcPr>
          <w:p w14:paraId="184F678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IL&amp;FS ECC Ltd</w:t>
            </w:r>
          </w:p>
        </w:tc>
        <w:tc>
          <w:tcPr>
            <w:tcW w:w="440" w:type="pct"/>
            <w:shd w:val="clear" w:color="auto" w:fill="auto"/>
            <w:noWrap/>
            <w:vAlign w:val="center"/>
            <w:hideMark/>
          </w:tcPr>
          <w:p w14:paraId="0975325A" w14:textId="4903882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1958AB" w14:textId="0963F9E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76B9E3F" w14:textId="665DDDE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A28FC3" w14:textId="7D7EBD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571DA25" w14:textId="2E72D63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BCAA106" w14:textId="28E4AD1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7902618" w14:textId="67D0F397"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3DB0DC7E" w14:textId="77777777" w:rsidTr="003058B0">
        <w:trPr>
          <w:trHeight w:val="576"/>
        </w:trPr>
        <w:tc>
          <w:tcPr>
            <w:tcW w:w="393" w:type="pct"/>
            <w:shd w:val="clear" w:color="auto" w:fill="auto"/>
            <w:noWrap/>
            <w:vAlign w:val="center"/>
            <w:hideMark/>
          </w:tcPr>
          <w:p w14:paraId="22B19442" w14:textId="6523587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119176A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Pranahita</w:t>
            </w:r>
            <w:proofErr w:type="spellEnd"/>
            <w:r w:rsidRPr="00051A25">
              <w:rPr>
                <w:rFonts w:ascii="Calibri" w:hAnsi="Calibri" w:cs="Calibri"/>
                <w:color w:val="000000"/>
                <w:sz w:val="22"/>
                <w:szCs w:val="22"/>
                <w:lang w:val="en-IN" w:eastAsia="en-IN"/>
              </w:rPr>
              <w:t xml:space="preserve"> Package 5</w:t>
            </w:r>
          </w:p>
        </w:tc>
        <w:tc>
          <w:tcPr>
            <w:tcW w:w="938" w:type="pct"/>
            <w:shd w:val="clear" w:color="auto" w:fill="auto"/>
            <w:vAlign w:val="center"/>
            <w:hideMark/>
          </w:tcPr>
          <w:p w14:paraId="1481B3D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MEIL-MAYTAS-ABB-AAG JV</w:t>
            </w:r>
          </w:p>
        </w:tc>
        <w:tc>
          <w:tcPr>
            <w:tcW w:w="440" w:type="pct"/>
            <w:shd w:val="clear" w:color="auto" w:fill="auto"/>
            <w:noWrap/>
            <w:vAlign w:val="center"/>
            <w:hideMark/>
          </w:tcPr>
          <w:p w14:paraId="625D0758" w14:textId="51B8D78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0.13</w:t>
            </w:r>
          </w:p>
        </w:tc>
        <w:tc>
          <w:tcPr>
            <w:tcW w:w="441" w:type="pct"/>
            <w:shd w:val="clear" w:color="auto" w:fill="auto"/>
            <w:noWrap/>
            <w:vAlign w:val="center"/>
            <w:hideMark/>
          </w:tcPr>
          <w:p w14:paraId="25EFAE6F" w14:textId="535DDC3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703AEA3" w14:textId="20C963E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34FAD02" w14:textId="2C1D1AB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2AD0111" w14:textId="6CA1D8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20EACC3" w14:textId="609204E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8068889" w14:textId="2851221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3A69AA4B" w14:textId="77777777" w:rsidTr="003058B0">
        <w:trPr>
          <w:trHeight w:val="288"/>
        </w:trPr>
        <w:tc>
          <w:tcPr>
            <w:tcW w:w="393" w:type="pct"/>
            <w:shd w:val="clear" w:color="auto" w:fill="auto"/>
            <w:noWrap/>
            <w:vAlign w:val="center"/>
            <w:hideMark/>
          </w:tcPr>
          <w:p w14:paraId="450796C1" w14:textId="1806309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4F2F40C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HMWSS-Water works</w:t>
            </w:r>
          </w:p>
        </w:tc>
        <w:tc>
          <w:tcPr>
            <w:tcW w:w="938" w:type="pct"/>
            <w:shd w:val="clear" w:color="auto" w:fill="auto"/>
            <w:vAlign w:val="center"/>
            <w:hideMark/>
          </w:tcPr>
          <w:p w14:paraId="62D5FEB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L&amp;T - KBL - MAYTAS JV</w:t>
            </w:r>
          </w:p>
        </w:tc>
        <w:tc>
          <w:tcPr>
            <w:tcW w:w="440" w:type="pct"/>
            <w:shd w:val="clear" w:color="auto" w:fill="auto"/>
            <w:noWrap/>
            <w:vAlign w:val="center"/>
            <w:hideMark/>
          </w:tcPr>
          <w:p w14:paraId="0C5E9F68" w14:textId="5252FC6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0.10</w:t>
            </w:r>
          </w:p>
        </w:tc>
        <w:tc>
          <w:tcPr>
            <w:tcW w:w="441" w:type="pct"/>
            <w:shd w:val="clear" w:color="auto" w:fill="auto"/>
            <w:noWrap/>
            <w:vAlign w:val="center"/>
            <w:hideMark/>
          </w:tcPr>
          <w:p w14:paraId="251613D4" w14:textId="728C258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B036496" w14:textId="7CCB26A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C36ADA7" w14:textId="56CB65A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8B0AD5E" w14:textId="6F8386C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CF7D6DA" w14:textId="537153E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AFA2BA9" w14:textId="2028831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0FF4A9A3" w14:textId="77777777" w:rsidTr="003058B0">
        <w:trPr>
          <w:trHeight w:val="288"/>
        </w:trPr>
        <w:tc>
          <w:tcPr>
            <w:tcW w:w="393" w:type="pct"/>
            <w:shd w:val="clear" w:color="auto" w:fill="auto"/>
            <w:noWrap/>
            <w:vAlign w:val="center"/>
            <w:hideMark/>
          </w:tcPr>
          <w:p w14:paraId="02B6C60F" w14:textId="4081E1E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38D8D383" w14:textId="51C4095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HNSS </w:t>
            </w:r>
            <w:proofErr w:type="spellStart"/>
            <w:r w:rsidRPr="00051A25">
              <w:rPr>
                <w:rFonts w:ascii="Calibri" w:hAnsi="Calibri" w:cs="Calibri"/>
                <w:color w:val="000000"/>
                <w:sz w:val="22"/>
                <w:szCs w:val="22"/>
                <w:lang w:val="en-IN" w:eastAsia="en-IN"/>
              </w:rPr>
              <w:t>Madanapally</w:t>
            </w:r>
            <w:proofErr w:type="spellEnd"/>
          </w:p>
        </w:tc>
        <w:tc>
          <w:tcPr>
            <w:tcW w:w="938" w:type="pct"/>
            <w:shd w:val="clear" w:color="auto" w:fill="auto"/>
            <w:vAlign w:val="center"/>
            <w:hideMark/>
          </w:tcPr>
          <w:p w14:paraId="71372CE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MEIL-MAYTAS - KBL JV</w:t>
            </w:r>
          </w:p>
        </w:tc>
        <w:tc>
          <w:tcPr>
            <w:tcW w:w="440" w:type="pct"/>
            <w:shd w:val="clear" w:color="auto" w:fill="auto"/>
            <w:noWrap/>
            <w:vAlign w:val="center"/>
            <w:hideMark/>
          </w:tcPr>
          <w:p w14:paraId="34009084" w14:textId="5BF16E4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0.07</w:t>
            </w:r>
          </w:p>
        </w:tc>
        <w:tc>
          <w:tcPr>
            <w:tcW w:w="441" w:type="pct"/>
            <w:shd w:val="clear" w:color="auto" w:fill="auto"/>
            <w:noWrap/>
            <w:vAlign w:val="center"/>
            <w:hideMark/>
          </w:tcPr>
          <w:p w14:paraId="14B4EC2D" w14:textId="4F84F5A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BD5341D" w14:textId="0A45B32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D3D3E76" w14:textId="56CBE1A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1920D81" w14:textId="1B237D2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B1D0980" w14:textId="032F3F6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4021BE2" w14:textId="1C473CE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4B5634E8" w14:textId="77777777" w:rsidTr="003058B0">
        <w:trPr>
          <w:trHeight w:val="288"/>
        </w:trPr>
        <w:tc>
          <w:tcPr>
            <w:tcW w:w="393" w:type="pct"/>
            <w:shd w:val="clear" w:color="auto" w:fill="auto"/>
            <w:noWrap/>
            <w:vAlign w:val="center"/>
            <w:hideMark/>
          </w:tcPr>
          <w:p w14:paraId="381C817F" w14:textId="68A8730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38A0B03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Pogonda</w:t>
            </w:r>
            <w:proofErr w:type="spellEnd"/>
            <w:r w:rsidRPr="00051A25">
              <w:rPr>
                <w:rFonts w:ascii="Calibri" w:hAnsi="Calibri" w:cs="Calibri"/>
                <w:color w:val="000000"/>
                <w:sz w:val="22"/>
                <w:szCs w:val="22"/>
                <w:lang w:val="en-IN" w:eastAsia="en-IN"/>
              </w:rPr>
              <w:t xml:space="preserve"> Project</w:t>
            </w:r>
          </w:p>
        </w:tc>
        <w:tc>
          <w:tcPr>
            <w:tcW w:w="938" w:type="pct"/>
            <w:shd w:val="clear" w:color="auto" w:fill="auto"/>
            <w:vAlign w:val="center"/>
            <w:hideMark/>
          </w:tcPr>
          <w:p w14:paraId="079507F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 &amp; CAD AP</w:t>
            </w:r>
          </w:p>
        </w:tc>
        <w:tc>
          <w:tcPr>
            <w:tcW w:w="440" w:type="pct"/>
            <w:shd w:val="clear" w:color="auto" w:fill="auto"/>
            <w:noWrap/>
            <w:vAlign w:val="center"/>
            <w:hideMark/>
          </w:tcPr>
          <w:p w14:paraId="3AE1132F" w14:textId="21197EB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7A9BDC0" w14:textId="64A1817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5E15A1F" w14:textId="6C18939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14B3C43" w14:textId="7E1E6A6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E53D0DA" w14:textId="51A565C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07FEE00" w14:textId="6FD8829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6DA2F53" w14:textId="6017F96F"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A76ABCF" w14:textId="77777777" w:rsidTr="003058B0">
        <w:trPr>
          <w:trHeight w:val="288"/>
        </w:trPr>
        <w:tc>
          <w:tcPr>
            <w:tcW w:w="393" w:type="pct"/>
            <w:shd w:val="clear" w:color="auto" w:fill="auto"/>
            <w:noWrap/>
            <w:vAlign w:val="center"/>
            <w:hideMark/>
          </w:tcPr>
          <w:p w14:paraId="45387322" w14:textId="2151B48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21A5CAC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Anampally</w:t>
            </w:r>
            <w:proofErr w:type="spellEnd"/>
          </w:p>
        </w:tc>
        <w:tc>
          <w:tcPr>
            <w:tcW w:w="938" w:type="pct"/>
            <w:shd w:val="clear" w:color="auto" w:fill="auto"/>
            <w:vAlign w:val="center"/>
            <w:hideMark/>
          </w:tcPr>
          <w:p w14:paraId="7061E01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 &amp; CAD AP</w:t>
            </w:r>
          </w:p>
        </w:tc>
        <w:tc>
          <w:tcPr>
            <w:tcW w:w="440" w:type="pct"/>
            <w:shd w:val="clear" w:color="auto" w:fill="auto"/>
            <w:noWrap/>
            <w:vAlign w:val="center"/>
            <w:hideMark/>
          </w:tcPr>
          <w:p w14:paraId="3268EA7E" w14:textId="41F568A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DF8AE53" w14:textId="0F1BE37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8449C17" w14:textId="3B0E6DB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B24F49A" w14:textId="2B0D4D7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3C86E0C" w14:textId="371D88C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5B327B61" w14:textId="3354337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AB41AD8" w14:textId="404640E8"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692F5E10" w14:textId="77777777" w:rsidTr="003058B0">
        <w:trPr>
          <w:trHeight w:val="407"/>
        </w:trPr>
        <w:tc>
          <w:tcPr>
            <w:tcW w:w="393" w:type="pct"/>
            <w:shd w:val="clear" w:color="auto" w:fill="auto"/>
            <w:noWrap/>
            <w:vAlign w:val="center"/>
            <w:hideMark/>
          </w:tcPr>
          <w:p w14:paraId="25A9E7C9" w14:textId="56866DF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022DDDB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Muchumarri</w:t>
            </w:r>
            <w:proofErr w:type="spellEnd"/>
          </w:p>
        </w:tc>
        <w:tc>
          <w:tcPr>
            <w:tcW w:w="938" w:type="pct"/>
            <w:shd w:val="clear" w:color="auto" w:fill="auto"/>
            <w:vAlign w:val="center"/>
            <w:hideMark/>
          </w:tcPr>
          <w:p w14:paraId="349F8B3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MEIL - MAYTAS - </w:t>
            </w:r>
            <w:proofErr w:type="gramStart"/>
            <w:r w:rsidRPr="00051A25">
              <w:rPr>
                <w:rFonts w:ascii="Calibri" w:hAnsi="Calibri" w:cs="Calibri"/>
                <w:color w:val="000000"/>
                <w:sz w:val="22"/>
                <w:szCs w:val="22"/>
                <w:lang w:val="en-IN" w:eastAsia="en-IN"/>
              </w:rPr>
              <w:t>WIPL  JV</w:t>
            </w:r>
            <w:proofErr w:type="gramEnd"/>
          </w:p>
        </w:tc>
        <w:tc>
          <w:tcPr>
            <w:tcW w:w="440" w:type="pct"/>
            <w:shd w:val="clear" w:color="auto" w:fill="auto"/>
            <w:noWrap/>
            <w:vAlign w:val="center"/>
            <w:hideMark/>
          </w:tcPr>
          <w:p w14:paraId="4BE65559" w14:textId="2190590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0.08</w:t>
            </w:r>
          </w:p>
        </w:tc>
        <w:tc>
          <w:tcPr>
            <w:tcW w:w="441" w:type="pct"/>
            <w:shd w:val="clear" w:color="auto" w:fill="auto"/>
            <w:noWrap/>
            <w:vAlign w:val="center"/>
            <w:hideMark/>
          </w:tcPr>
          <w:p w14:paraId="5E6505C8" w14:textId="793C304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9BAA50" w14:textId="6F7A32F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2E1A50A" w14:textId="796EA4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58552A3" w14:textId="49C8FF9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6C02788" w14:textId="54DFE64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4B970F6" w14:textId="0512761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6FF42F58" w14:textId="77777777" w:rsidTr="003058B0">
        <w:trPr>
          <w:trHeight w:val="412"/>
        </w:trPr>
        <w:tc>
          <w:tcPr>
            <w:tcW w:w="393" w:type="pct"/>
            <w:shd w:val="clear" w:color="auto" w:fill="auto"/>
            <w:noWrap/>
            <w:vAlign w:val="center"/>
            <w:hideMark/>
          </w:tcPr>
          <w:p w14:paraId="59387DB4" w14:textId="7E36546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673B3FD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Dummugudem</w:t>
            </w:r>
            <w:proofErr w:type="spellEnd"/>
            <w:r w:rsidRPr="00051A25">
              <w:rPr>
                <w:rFonts w:ascii="Calibri" w:hAnsi="Calibri" w:cs="Calibri"/>
                <w:color w:val="000000"/>
                <w:sz w:val="22"/>
                <w:szCs w:val="22"/>
                <w:lang w:val="en-IN" w:eastAsia="en-IN"/>
              </w:rPr>
              <w:t xml:space="preserve"> </w:t>
            </w:r>
            <w:proofErr w:type="spellStart"/>
            <w:r w:rsidRPr="00051A25">
              <w:rPr>
                <w:rFonts w:ascii="Calibri" w:hAnsi="Calibri" w:cs="Calibri"/>
                <w:color w:val="000000"/>
                <w:sz w:val="22"/>
                <w:szCs w:val="22"/>
                <w:lang w:val="en-IN" w:eastAsia="en-IN"/>
              </w:rPr>
              <w:t>Pkg</w:t>
            </w:r>
            <w:proofErr w:type="spellEnd"/>
            <w:r w:rsidRPr="00051A25">
              <w:rPr>
                <w:rFonts w:ascii="Calibri" w:hAnsi="Calibri" w:cs="Calibri"/>
                <w:color w:val="000000"/>
                <w:sz w:val="22"/>
                <w:szCs w:val="22"/>
                <w:lang w:val="en-IN" w:eastAsia="en-IN"/>
              </w:rPr>
              <w:t xml:space="preserve"> 1</w:t>
            </w:r>
          </w:p>
        </w:tc>
        <w:tc>
          <w:tcPr>
            <w:tcW w:w="938" w:type="pct"/>
            <w:shd w:val="clear" w:color="auto" w:fill="auto"/>
            <w:vAlign w:val="center"/>
            <w:hideMark/>
          </w:tcPr>
          <w:p w14:paraId="670C6EE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MEIL-MAYTAS-ABB-AAG JV</w:t>
            </w:r>
          </w:p>
        </w:tc>
        <w:tc>
          <w:tcPr>
            <w:tcW w:w="440" w:type="pct"/>
            <w:shd w:val="clear" w:color="auto" w:fill="auto"/>
            <w:noWrap/>
            <w:vAlign w:val="center"/>
            <w:hideMark/>
          </w:tcPr>
          <w:p w14:paraId="27F49994" w14:textId="6209A0B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DB49722" w14:textId="03134F5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416E16C" w14:textId="56CD47B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CD2BFA1" w14:textId="2DB132F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C0E63B1" w14:textId="5C3ECC9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138632" w14:textId="47876CC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B10009C" w14:textId="3164842E"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344EB5D3" w14:textId="77777777" w:rsidTr="003058B0">
        <w:trPr>
          <w:trHeight w:val="288"/>
        </w:trPr>
        <w:tc>
          <w:tcPr>
            <w:tcW w:w="393" w:type="pct"/>
            <w:shd w:val="clear" w:color="auto" w:fill="auto"/>
            <w:noWrap/>
            <w:vAlign w:val="center"/>
            <w:hideMark/>
          </w:tcPr>
          <w:p w14:paraId="05C9388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138A931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4639E9D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Terra Infra Development (P) Ltd-ORR</w:t>
            </w:r>
          </w:p>
        </w:tc>
        <w:tc>
          <w:tcPr>
            <w:tcW w:w="440" w:type="pct"/>
            <w:shd w:val="clear" w:color="auto" w:fill="auto"/>
            <w:noWrap/>
            <w:vAlign w:val="center"/>
            <w:hideMark/>
          </w:tcPr>
          <w:p w14:paraId="37D32F65" w14:textId="55E21F6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0.06</w:t>
            </w:r>
          </w:p>
        </w:tc>
        <w:tc>
          <w:tcPr>
            <w:tcW w:w="441" w:type="pct"/>
            <w:shd w:val="clear" w:color="auto" w:fill="auto"/>
            <w:noWrap/>
            <w:vAlign w:val="center"/>
            <w:hideMark/>
          </w:tcPr>
          <w:p w14:paraId="3BCE0484" w14:textId="483C1A1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9901916" w14:textId="521E55B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81F58BA" w14:textId="48803E6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59BBB73" w14:textId="0F12654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273097E" w14:textId="10E4E5A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23FCAAB" w14:textId="228C767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0.06</w:t>
            </w:r>
          </w:p>
        </w:tc>
      </w:tr>
      <w:tr w:rsidR="005862FE" w:rsidRPr="00051A25" w14:paraId="22F92FE3" w14:textId="77777777" w:rsidTr="003058B0">
        <w:trPr>
          <w:trHeight w:val="288"/>
        </w:trPr>
        <w:tc>
          <w:tcPr>
            <w:tcW w:w="393" w:type="pct"/>
            <w:shd w:val="clear" w:color="auto" w:fill="auto"/>
            <w:noWrap/>
            <w:vAlign w:val="center"/>
            <w:hideMark/>
          </w:tcPr>
          <w:p w14:paraId="4AA236D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4C1FCCF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7B073CA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Terra Infra Development (P) Ltd-PTTL</w:t>
            </w:r>
          </w:p>
        </w:tc>
        <w:tc>
          <w:tcPr>
            <w:tcW w:w="440" w:type="pct"/>
            <w:shd w:val="clear" w:color="auto" w:fill="auto"/>
            <w:noWrap/>
            <w:vAlign w:val="center"/>
            <w:hideMark/>
          </w:tcPr>
          <w:p w14:paraId="436F70CC" w14:textId="52D75B8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5472A09" w14:textId="2DA9A03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62472A3" w14:textId="1E4E2A7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F4EA91D" w14:textId="4D8F3B7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7BA8577" w14:textId="256E183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99F0E75" w14:textId="084DF7B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5FA6B74" w14:textId="3223CDE4"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3B9E97D5" w14:textId="77777777" w:rsidTr="003058B0">
        <w:trPr>
          <w:trHeight w:val="288"/>
        </w:trPr>
        <w:tc>
          <w:tcPr>
            <w:tcW w:w="393" w:type="pct"/>
            <w:shd w:val="clear" w:color="auto" w:fill="auto"/>
            <w:noWrap/>
            <w:vAlign w:val="center"/>
            <w:hideMark/>
          </w:tcPr>
          <w:p w14:paraId="4CAEDCE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PMHO</w:t>
            </w:r>
          </w:p>
        </w:tc>
        <w:tc>
          <w:tcPr>
            <w:tcW w:w="450" w:type="pct"/>
            <w:shd w:val="clear" w:color="auto" w:fill="auto"/>
            <w:noWrap/>
            <w:vAlign w:val="center"/>
            <w:hideMark/>
          </w:tcPr>
          <w:p w14:paraId="6B5E322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17B816D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ELSAMEX MAINTENANCE SERVICES LTD</w:t>
            </w:r>
          </w:p>
        </w:tc>
        <w:tc>
          <w:tcPr>
            <w:tcW w:w="440" w:type="pct"/>
            <w:shd w:val="clear" w:color="auto" w:fill="auto"/>
            <w:noWrap/>
            <w:vAlign w:val="center"/>
            <w:hideMark/>
          </w:tcPr>
          <w:p w14:paraId="2729F58E" w14:textId="327EFAD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1.27</w:t>
            </w:r>
          </w:p>
        </w:tc>
        <w:tc>
          <w:tcPr>
            <w:tcW w:w="441" w:type="pct"/>
            <w:shd w:val="clear" w:color="auto" w:fill="auto"/>
            <w:noWrap/>
            <w:vAlign w:val="center"/>
            <w:hideMark/>
          </w:tcPr>
          <w:p w14:paraId="0FBE1F0E" w14:textId="3B7695A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BBA2718" w14:textId="00890F8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1.27</w:t>
            </w:r>
          </w:p>
        </w:tc>
        <w:tc>
          <w:tcPr>
            <w:tcW w:w="441" w:type="pct"/>
            <w:shd w:val="clear" w:color="auto" w:fill="auto"/>
            <w:noWrap/>
            <w:vAlign w:val="center"/>
            <w:hideMark/>
          </w:tcPr>
          <w:p w14:paraId="7F7A705F" w14:textId="1B08BC8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735F69B" w14:textId="2E835F6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C426929" w14:textId="225DDE9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AC8FCFE" w14:textId="0BE433A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36AD1589" w14:textId="77777777" w:rsidTr="003058B0">
        <w:trPr>
          <w:trHeight w:val="288"/>
        </w:trPr>
        <w:tc>
          <w:tcPr>
            <w:tcW w:w="393" w:type="pct"/>
            <w:shd w:val="clear" w:color="auto" w:fill="auto"/>
            <w:noWrap/>
            <w:vAlign w:val="center"/>
            <w:hideMark/>
          </w:tcPr>
          <w:p w14:paraId="4E338E1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2ADEB55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3CDE974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Sarala Projects Works Pvt Ltd</w:t>
            </w:r>
          </w:p>
        </w:tc>
        <w:tc>
          <w:tcPr>
            <w:tcW w:w="440" w:type="pct"/>
            <w:shd w:val="clear" w:color="auto" w:fill="auto"/>
            <w:noWrap/>
            <w:vAlign w:val="center"/>
            <w:hideMark/>
          </w:tcPr>
          <w:p w14:paraId="5A35297D" w14:textId="1516EA5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0.10</w:t>
            </w:r>
          </w:p>
        </w:tc>
        <w:tc>
          <w:tcPr>
            <w:tcW w:w="441" w:type="pct"/>
            <w:shd w:val="clear" w:color="auto" w:fill="auto"/>
            <w:noWrap/>
            <w:vAlign w:val="center"/>
            <w:hideMark/>
          </w:tcPr>
          <w:p w14:paraId="44858856" w14:textId="41549F5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1CC229C" w14:textId="2CA187E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F588C92" w14:textId="183D6C2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31584F9" w14:textId="194E0E5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B9B0653" w14:textId="138F8BF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54E44AA" w14:textId="0069638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0.10</w:t>
            </w:r>
          </w:p>
        </w:tc>
      </w:tr>
      <w:tr w:rsidR="005862FE" w:rsidRPr="00051A25" w14:paraId="6DFC4834" w14:textId="77777777" w:rsidTr="003058B0">
        <w:trPr>
          <w:trHeight w:val="288"/>
        </w:trPr>
        <w:tc>
          <w:tcPr>
            <w:tcW w:w="393" w:type="pct"/>
            <w:shd w:val="clear" w:color="auto" w:fill="auto"/>
            <w:noWrap/>
            <w:vAlign w:val="center"/>
            <w:hideMark/>
          </w:tcPr>
          <w:p w14:paraId="291FF23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499B68A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6A0B2F4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SHIVAM INFRA-TECH PRIVATE LIMITED</w:t>
            </w:r>
          </w:p>
        </w:tc>
        <w:tc>
          <w:tcPr>
            <w:tcW w:w="440" w:type="pct"/>
            <w:shd w:val="clear" w:color="auto" w:fill="auto"/>
            <w:noWrap/>
            <w:vAlign w:val="center"/>
            <w:hideMark/>
          </w:tcPr>
          <w:p w14:paraId="6475B2EA" w14:textId="39FB222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0.31</w:t>
            </w:r>
          </w:p>
        </w:tc>
        <w:tc>
          <w:tcPr>
            <w:tcW w:w="441" w:type="pct"/>
            <w:shd w:val="clear" w:color="auto" w:fill="auto"/>
            <w:noWrap/>
            <w:vAlign w:val="center"/>
            <w:hideMark/>
          </w:tcPr>
          <w:p w14:paraId="125DA7A8" w14:textId="74AAC5C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DF59A0B" w14:textId="56FECAE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22372CF" w14:textId="3F30F9E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F84EBB" w14:textId="26ECDEB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4F14C7A" w14:textId="20507CD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80FB76A" w14:textId="4F7626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0.31</w:t>
            </w:r>
          </w:p>
        </w:tc>
      </w:tr>
      <w:tr w:rsidR="005862FE" w:rsidRPr="00051A25" w14:paraId="3F83A943" w14:textId="77777777" w:rsidTr="003058B0">
        <w:trPr>
          <w:trHeight w:val="288"/>
        </w:trPr>
        <w:tc>
          <w:tcPr>
            <w:tcW w:w="393" w:type="pct"/>
            <w:shd w:val="clear" w:color="auto" w:fill="auto"/>
            <w:noWrap/>
            <w:vAlign w:val="center"/>
            <w:hideMark/>
          </w:tcPr>
          <w:p w14:paraId="026AE5E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5A02C83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37C835D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Vasishta Constructions Pvt ltd</w:t>
            </w:r>
          </w:p>
        </w:tc>
        <w:tc>
          <w:tcPr>
            <w:tcW w:w="440" w:type="pct"/>
            <w:shd w:val="clear" w:color="auto" w:fill="auto"/>
            <w:noWrap/>
            <w:vAlign w:val="center"/>
            <w:hideMark/>
          </w:tcPr>
          <w:p w14:paraId="75F8767D" w14:textId="5E68D44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7E69B8F" w14:textId="3133670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4EAAA6B" w14:textId="07D3B5D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998B32B" w14:textId="0DD24C6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21E72D4" w14:textId="70D2B2B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52812C0" w14:textId="42580EB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D63FA3C" w14:textId="473A3A7B"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BFC97C3" w14:textId="77777777" w:rsidTr="003058B0">
        <w:trPr>
          <w:trHeight w:val="288"/>
        </w:trPr>
        <w:tc>
          <w:tcPr>
            <w:tcW w:w="393" w:type="pct"/>
            <w:shd w:val="clear" w:color="auto" w:fill="auto"/>
            <w:noWrap/>
            <w:vAlign w:val="center"/>
            <w:hideMark/>
          </w:tcPr>
          <w:p w14:paraId="3901448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00AF036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552252C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Sivakumar </w:t>
            </w:r>
            <w:proofErr w:type="spellStart"/>
            <w:r w:rsidRPr="00051A25">
              <w:rPr>
                <w:rFonts w:ascii="Calibri" w:hAnsi="Calibri" w:cs="Calibri"/>
                <w:color w:val="000000"/>
                <w:sz w:val="22"/>
                <w:szCs w:val="22"/>
                <w:lang w:val="en-IN" w:eastAsia="en-IN"/>
              </w:rPr>
              <w:t>Bavineni</w:t>
            </w:r>
            <w:proofErr w:type="spellEnd"/>
          </w:p>
        </w:tc>
        <w:tc>
          <w:tcPr>
            <w:tcW w:w="440" w:type="pct"/>
            <w:shd w:val="clear" w:color="auto" w:fill="auto"/>
            <w:noWrap/>
            <w:vAlign w:val="center"/>
            <w:hideMark/>
          </w:tcPr>
          <w:p w14:paraId="7982149A" w14:textId="4BBD01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0.04</w:t>
            </w:r>
          </w:p>
        </w:tc>
        <w:tc>
          <w:tcPr>
            <w:tcW w:w="441" w:type="pct"/>
            <w:shd w:val="clear" w:color="auto" w:fill="auto"/>
            <w:noWrap/>
            <w:vAlign w:val="center"/>
            <w:hideMark/>
          </w:tcPr>
          <w:p w14:paraId="0E5D4D70" w14:textId="026C14B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C706DF9" w14:textId="115F363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37AA58" w14:textId="54E8A6E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28ED759" w14:textId="2C154F2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5CE84207" w14:textId="24CA2B5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539F86F" w14:textId="10AA573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0.04</w:t>
            </w:r>
          </w:p>
        </w:tc>
      </w:tr>
      <w:tr w:rsidR="005862FE" w:rsidRPr="00051A25" w14:paraId="3463FAA6" w14:textId="77777777" w:rsidTr="003058B0">
        <w:trPr>
          <w:trHeight w:val="288"/>
        </w:trPr>
        <w:tc>
          <w:tcPr>
            <w:tcW w:w="393" w:type="pct"/>
            <w:shd w:val="clear" w:color="auto" w:fill="auto"/>
            <w:noWrap/>
            <w:vAlign w:val="center"/>
            <w:hideMark/>
          </w:tcPr>
          <w:p w14:paraId="1456DAB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6311BE9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3AC9FA2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Goyals</w:t>
            </w:r>
            <w:proofErr w:type="spellEnd"/>
            <w:r w:rsidRPr="00051A25">
              <w:rPr>
                <w:rFonts w:ascii="Calibri" w:hAnsi="Calibri" w:cs="Calibri"/>
                <w:color w:val="000000"/>
                <w:sz w:val="22"/>
                <w:szCs w:val="22"/>
                <w:lang w:val="en-IN" w:eastAsia="en-IN"/>
              </w:rPr>
              <w:t xml:space="preserve"> Timber </w:t>
            </w:r>
            <w:proofErr w:type="spellStart"/>
            <w:r w:rsidRPr="00051A25">
              <w:rPr>
                <w:rFonts w:ascii="Calibri" w:hAnsi="Calibri" w:cs="Calibri"/>
                <w:color w:val="000000"/>
                <w:sz w:val="22"/>
                <w:szCs w:val="22"/>
                <w:lang w:val="en-IN" w:eastAsia="en-IN"/>
              </w:rPr>
              <w:t>Technicks</w:t>
            </w:r>
            <w:proofErr w:type="spellEnd"/>
            <w:r w:rsidRPr="00051A25">
              <w:rPr>
                <w:rFonts w:ascii="Calibri" w:hAnsi="Calibri" w:cs="Calibri"/>
                <w:color w:val="000000"/>
                <w:sz w:val="22"/>
                <w:szCs w:val="22"/>
                <w:lang w:val="en-IN" w:eastAsia="en-IN"/>
              </w:rPr>
              <w:t xml:space="preserve"> Ltd</w:t>
            </w:r>
          </w:p>
        </w:tc>
        <w:tc>
          <w:tcPr>
            <w:tcW w:w="440" w:type="pct"/>
            <w:shd w:val="clear" w:color="auto" w:fill="auto"/>
            <w:noWrap/>
            <w:vAlign w:val="center"/>
            <w:hideMark/>
          </w:tcPr>
          <w:p w14:paraId="3595A7E9" w14:textId="6275CFF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95776E7" w14:textId="2C5DCA8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B794CEB" w14:textId="4B8BBF3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7889469" w14:textId="6DFEAEF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DB24D19" w14:textId="745879F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C448077" w14:textId="4882EAD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B011A8A" w14:textId="617815AB"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4AE8D1F4" w14:textId="77777777" w:rsidTr="003058B0">
        <w:trPr>
          <w:trHeight w:val="393"/>
        </w:trPr>
        <w:tc>
          <w:tcPr>
            <w:tcW w:w="393" w:type="pct"/>
            <w:shd w:val="clear" w:color="auto" w:fill="auto"/>
            <w:noWrap/>
            <w:vAlign w:val="center"/>
            <w:hideMark/>
          </w:tcPr>
          <w:p w14:paraId="7A9375F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06215F6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Hillcounty-3039</w:t>
            </w:r>
          </w:p>
        </w:tc>
        <w:tc>
          <w:tcPr>
            <w:tcW w:w="938" w:type="pct"/>
            <w:shd w:val="clear" w:color="auto" w:fill="auto"/>
            <w:vAlign w:val="center"/>
            <w:hideMark/>
          </w:tcPr>
          <w:p w14:paraId="4955777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Maytas</w:t>
            </w:r>
            <w:proofErr w:type="spellEnd"/>
            <w:r w:rsidRPr="00051A25">
              <w:rPr>
                <w:rFonts w:ascii="Calibri" w:hAnsi="Calibri" w:cs="Calibri"/>
                <w:color w:val="000000"/>
                <w:sz w:val="22"/>
                <w:szCs w:val="22"/>
                <w:lang w:val="en-IN" w:eastAsia="en-IN"/>
              </w:rPr>
              <w:t xml:space="preserve"> Properties Limited</w:t>
            </w:r>
          </w:p>
        </w:tc>
        <w:tc>
          <w:tcPr>
            <w:tcW w:w="440" w:type="pct"/>
            <w:shd w:val="clear" w:color="auto" w:fill="auto"/>
            <w:noWrap/>
            <w:vAlign w:val="center"/>
            <w:hideMark/>
          </w:tcPr>
          <w:p w14:paraId="2961236F" w14:textId="096F2F9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0.05</w:t>
            </w:r>
          </w:p>
        </w:tc>
        <w:tc>
          <w:tcPr>
            <w:tcW w:w="441" w:type="pct"/>
            <w:shd w:val="clear" w:color="auto" w:fill="auto"/>
            <w:noWrap/>
            <w:vAlign w:val="center"/>
            <w:hideMark/>
          </w:tcPr>
          <w:p w14:paraId="0E9928C0" w14:textId="3BB23DC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4BD15E8" w14:textId="4976DB1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4FE3C0D" w14:textId="553C7E3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8527F3D" w14:textId="1B7F42D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FE809B1" w14:textId="79F38CF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3C8D6E5" w14:textId="402217B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0.05</w:t>
            </w:r>
          </w:p>
        </w:tc>
      </w:tr>
      <w:tr w:rsidR="005862FE" w:rsidRPr="00051A25" w14:paraId="4DC131B8" w14:textId="77777777" w:rsidTr="003058B0">
        <w:trPr>
          <w:trHeight w:val="288"/>
        </w:trPr>
        <w:tc>
          <w:tcPr>
            <w:tcW w:w="393" w:type="pct"/>
            <w:shd w:val="clear" w:color="auto" w:fill="auto"/>
            <w:noWrap/>
            <w:vAlign w:val="center"/>
            <w:hideMark/>
          </w:tcPr>
          <w:p w14:paraId="60CB516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72FF05D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Marbella</w:t>
            </w:r>
          </w:p>
        </w:tc>
        <w:tc>
          <w:tcPr>
            <w:tcW w:w="938" w:type="pct"/>
            <w:shd w:val="clear" w:color="auto" w:fill="auto"/>
            <w:vAlign w:val="center"/>
            <w:hideMark/>
          </w:tcPr>
          <w:p w14:paraId="3C8F8A4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EMMAR</w:t>
            </w:r>
          </w:p>
        </w:tc>
        <w:tc>
          <w:tcPr>
            <w:tcW w:w="440" w:type="pct"/>
            <w:shd w:val="clear" w:color="auto" w:fill="auto"/>
            <w:noWrap/>
            <w:vAlign w:val="center"/>
            <w:hideMark/>
          </w:tcPr>
          <w:p w14:paraId="16191A75" w14:textId="3E5FF01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18.24</w:t>
            </w:r>
          </w:p>
        </w:tc>
        <w:tc>
          <w:tcPr>
            <w:tcW w:w="441" w:type="pct"/>
            <w:shd w:val="clear" w:color="auto" w:fill="auto"/>
            <w:noWrap/>
            <w:vAlign w:val="center"/>
            <w:hideMark/>
          </w:tcPr>
          <w:p w14:paraId="5C18B6BF" w14:textId="4B74C4E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8.50</w:t>
            </w:r>
          </w:p>
        </w:tc>
        <w:tc>
          <w:tcPr>
            <w:tcW w:w="441" w:type="pct"/>
            <w:shd w:val="clear" w:color="auto" w:fill="auto"/>
            <w:noWrap/>
            <w:vAlign w:val="center"/>
            <w:hideMark/>
          </w:tcPr>
          <w:p w14:paraId="3B2798BA" w14:textId="2D8F750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2.85</w:t>
            </w:r>
          </w:p>
        </w:tc>
        <w:tc>
          <w:tcPr>
            <w:tcW w:w="441" w:type="pct"/>
            <w:shd w:val="clear" w:color="auto" w:fill="auto"/>
            <w:noWrap/>
            <w:vAlign w:val="center"/>
            <w:hideMark/>
          </w:tcPr>
          <w:p w14:paraId="791ADB27" w14:textId="09BD4F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56613B" w14:textId="1788090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ADCC3DE" w14:textId="25CD4F0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252CE4D" w14:textId="5D1863D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6.89</w:t>
            </w:r>
          </w:p>
        </w:tc>
      </w:tr>
      <w:tr w:rsidR="005862FE" w:rsidRPr="00051A25" w14:paraId="6492DEC0" w14:textId="77777777" w:rsidTr="003058B0">
        <w:trPr>
          <w:trHeight w:val="576"/>
        </w:trPr>
        <w:tc>
          <w:tcPr>
            <w:tcW w:w="393" w:type="pct"/>
            <w:shd w:val="clear" w:color="auto" w:fill="auto"/>
            <w:noWrap/>
            <w:vAlign w:val="center"/>
            <w:hideMark/>
          </w:tcPr>
          <w:p w14:paraId="079D403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36B4D4F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Mahendra-ASHVITA Project</w:t>
            </w:r>
          </w:p>
        </w:tc>
        <w:tc>
          <w:tcPr>
            <w:tcW w:w="938" w:type="pct"/>
            <w:shd w:val="clear" w:color="auto" w:fill="auto"/>
            <w:vAlign w:val="center"/>
            <w:hideMark/>
          </w:tcPr>
          <w:p w14:paraId="525C06C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Mahendra Life Space Developers Limited</w:t>
            </w:r>
          </w:p>
        </w:tc>
        <w:tc>
          <w:tcPr>
            <w:tcW w:w="440" w:type="pct"/>
            <w:shd w:val="clear" w:color="auto" w:fill="auto"/>
            <w:noWrap/>
            <w:vAlign w:val="center"/>
            <w:hideMark/>
          </w:tcPr>
          <w:p w14:paraId="1EF99CE1" w14:textId="327B37F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1.83</w:t>
            </w:r>
          </w:p>
        </w:tc>
        <w:tc>
          <w:tcPr>
            <w:tcW w:w="441" w:type="pct"/>
            <w:shd w:val="clear" w:color="auto" w:fill="auto"/>
            <w:noWrap/>
            <w:vAlign w:val="center"/>
            <w:hideMark/>
          </w:tcPr>
          <w:p w14:paraId="690427C5" w14:textId="16C62E2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F76AE12" w14:textId="3CF04E1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700CBE4" w14:textId="489AB9C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49AE47D" w14:textId="7793D9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53C5025" w14:textId="516310E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5DB993F" w14:textId="28C5613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1.83</w:t>
            </w:r>
          </w:p>
        </w:tc>
      </w:tr>
      <w:tr w:rsidR="005862FE" w:rsidRPr="00051A25" w14:paraId="579E18DF" w14:textId="77777777" w:rsidTr="003058B0">
        <w:trPr>
          <w:trHeight w:val="288"/>
        </w:trPr>
        <w:tc>
          <w:tcPr>
            <w:tcW w:w="393" w:type="pct"/>
            <w:shd w:val="clear" w:color="auto" w:fill="auto"/>
            <w:noWrap/>
            <w:vAlign w:val="center"/>
            <w:hideMark/>
          </w:tcPr>
          <w:p w14:paraId="717855E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3085275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Gurgaon Hills</w:t>
            </w:r>
          </w:p>
        </w:tc>
        <w:tc>
          <w:tcPr>
            <w:tcW w:w="938" w:type="pct"/>
            <w:shd w:val="clear" w:color="auto" w:fill="auto"/>
            <w:vAlign w:val="center"/>
            <w:hideMark/>
          </w:tcPr>
          <w:p w14:paraId="7F42D79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IREO</w:t>
            </w:r>
          </w:p>
        </w:tc>
        <w:tc>
          <w:tcPr>
            <w:tcW w:w="440" w:type="pct"/>
            <w:shd w:val="clear" w:color="auto" w:fill="auto"/>
            <w:noWrap/>
            <w:vAlign w:val="center"/>
            <w:hideMark/>
          </w:tcPr>
          <w:p w14:paraId="078BFF26" w14:textId="12AF46A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12.99</w:t>
            </w:r>
          </w:p>
        </w:tc>
        <w:tc>
          <w:tcPr>
            <w:tcW w:w="441" w:type="pct"/>
            <w:shd w:val="clear" w:color="auto" w:fill="auto"/>
            <w:noWrap/>
            <w:vAlign w:val="center"/>
            <w:hideMark/>
          </w:tcPr>
          <w:p w14:paraId="20C7F999" w14:textId="7EA6696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6.20</w:t>
            </w:r>
          </w:p>
        </w:tc>
        <w:tc>
          <w:tcPr>
            <w:tcW w:w="441" w:type="pct"/>
            <w:shd w:val="clear" w:color="auto" w:fill="auto"/>
            <w:noWrap/>
            <w:vAlign w:val="center"/>
            <w:hideMark/>
          </w:tcPr>
          <w:p w14:paraId="32BF1D2D" w14:textId="594FBFB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3.39</w:t>
            </w:r>
          </w:p>
        </w:tc>
        <w:tc>
          <w:tcPr>
            <w:tcW w:w="441" w:type="pct"/>
            <w:shd w:val="clear" w:color="auto" w:fill="auto"/>
            <w:noWrap/>
            <w:vAlign w:val="center"/>
            <w:hideMark/>
          </w:tcPr>
          <w:p w14:paraId="68CF22D5" w14:textId="7B360A7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D783D43" w14:textId="13ACF13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8D32528" w14:textId="602F8E7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7454614" w14:textId="313D1F9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3.40</w:t>
            </w:r>
          </w:p>
        </w:tc>
      </w:tr>
      <w:tr w:rsidR="005862FE" w:rsidRPr="00051A25" w14:paraId="52849BCA" w14:textId="77777777" w:rsidTr="003058B0">
        <w:trPr>
          <w:trHeight w:val="288"/>
        </w:trPr>
        <w:tc>
          <w:tcPr>
            <w:tcW w:w="393" w:type="pct"/>
            <w:shd w:val="clear" w:color="auto" w:fill="auto"/>
            <w:noWrap/>
            <w:vAlign w:val="center"/>
            <w:hideMark/>
          </w:tcPr>
          <w:p w14:paraId="672D184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4809198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Palm Garden</w:t>
            </w:r>
          </w:p>
        </w:tc>
        <w:tc>
          <w:tcPr>
            <w:tcW w:w="938" w:type="pct"/>
            <w:shd w:val="clear" w:color="auto" w:fill="auto"/>
            <w:vAlign w:val="center"/>
            <w:hideMark/>
          </w:tcPr>
          <w:p w14:paraId="20256A06" w14:textId="0551F1C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EMMAR MGF</w:t>
            </w:r>
          </w:p>
        </w:tc>
        <w:tc>
          <w:tcPr>
            <w:tcW w:w="440" w:type="pct"/>
            <w:shd w:val="clear" w:color="auto" w:fill="auto"/>
            <w:noWrap/>
            <w:vAlign w:val="center"/>
            <w:hideMark/>
          </w:tcPr>
          <w:p w14:paraId="2411CA96" w14:textId="3AFDAA6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7.61</w:t>
            </w:r>
          </w:p>
        </w:tc>
        <w:tc>
          <w:tcPr>
            <w:tcW w:w="441" w:type="pct"/>
            <w:shd w:val="clear" w:color="auto" w:fill="auto"/>
            <w:noWrap/>
            <w:vAlign w:val="center"/>
            <w:hideMark/>
          </w:tcPr>
          <w:p w14:paraId="59959211" w14:textId="6BE3CCA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3.05</w:t>
            </w:r>
          </w:p>
        </w:tc>
        <w:tc>
          <w:tcPr>
            <w:tcW w:w="441" w:type="pct"/>
            <w:shd w:val="clear" w:color="auto" w:fill="auto"/>
            <w:noWrap/>
            <w:vAlign w:val="center"/>
            <w:hideMark/>
          </w:tcPr>
          <w:p w14:paraId="5A116B25" w14:textId="62CA7FD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9484387" w14:textId="245A527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4539120" w14:textId="0CF6CDD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4F32E7F" w14:textId="216764D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04BAEFA" w14:textId="282B17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4.56</w:t>
            </w:r>
          </w:p>
        </w:tc>
      </w:tr>
      <w:tr w:rsidR="005862FE" w:rsidRPr="00051A25" w14:paraId="502BAA35" w14:textId="77777777" w:rsidTr="003058B0">
        <w:trPr>
          <w:trHeight w:val="288"/>
        </w:trPr>
        <w:tc>
          <w:tcPr>
            <w:tcW w:w="393" w:type="pct"/>
            <w:shd w:val="clear" w:color="auto" w:fill="auto"/>
            <w:noWrap/>
            <w:vAlign w:val="center"/>
            <w:hideMark/>
          </w:tcPr>
          <w:p w14:paraId="44596E9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35F4B1B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Aanand Vilas</w:t>
            </w:r>
          </w:p>
        </w:tc>
        <w:tc>
          <w:tcPr>
            <w:tcW w:w="938" w:type="pct"/>
            <w:shd w:val="clear" w:color="auto" w:fill="auto"/>
            <w:vAlign w:val="center"/>
            <w:hideMark/>
          </w:tcPr>
          <w:p w14:paraId="07533E16" w14:textId="7007F49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Puri International p ltd.</w:t>
            </w:r>
          </w:p>
        </w:tc>
        <w:tc>
          <w:tcPr>
            <w:tcW w:w="440" w:type="pct"/>
            <w:shd w:val="clear" w:color="auto" w:fill="auto"/>
            <w:noWrap/>
            <w:vAlign w:val="center"/>
            <w:hideMark/>
          </w:tcPr>
          <w:p w14:paraId="1ED62A4F" w14:textId="63F4EC0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2.07</w:t>
            </w:r>
          </w:p>
        </w:tc>
        <w:tc>
          <w:tcPr>
            <w:tcW w:w="441" w:type="pct"/>
            <w:shd w:val="clear" w:color="auto" w:fill="auto"/>
            <w:noWrap/>
            <w:vAlign w:val="center"/>
            <w:hideMark/>
          </w:tcPr>
          <w:p w14:paraId="1921DC96" w14:textId="4A4F1E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3182FB3" w14:textId="022180C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1EAAB44" w14:textId="2460FB6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2B8FCE2" w14:textId="25F2320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2.07</w:t>
            </w:r>
          </w:p>
        </w:tc>
        <w:tc>
          <w:tcPr>
            <w:tcW w:w="457" w:type="pct"/>
            <w:shd w:val="clear" w:color="auto" w:fill="auto"/>
            <w:noWrap/>
            <w:vAlign w:val="center"/>
            <w:hideMark/>
          </w:tcPr>
          <w:p w14:paraId="3DCA583F" w14:textId="3A10BB1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6A84354" w14:textId="6539FB5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0A9A99FB" w14:textId="77777777" w:rsidTr="003058B0">
        <w:trPr>
          <w:trHeight w:val="576"/>
        </w:trPr>
        <w:tc>
          <w:tcPr>
            <w:tcW w:w="393" w:type="pct"/>
            <w:shd w:val="clear" w:color="auto" w:fill="auto"/>
            <w:noWrap/>
            <w:vAlign w:val="center"/>
            <w:hideMark/>
          </w:tcPr>
          <w:p w14:paraId="03E500A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03578C6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Orchid Heights</w:t>
            </w:r>
          </w:p>
        </w:tc>
        <w:tc>
          <w:tcPr>
            <w:tcW w:w="938" w:type="pct"/>
            <w:shd w:val="clear" w:color="auto" w:fill="auto"/>
            <w:vAlign w:val="center"/>
            <w:hideMark/>
          </w:tcPr>
          <w:p w14:paraId="50B1C439" w14:textId="2DE27C8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Neelkamal Realtors Towers Pvt Ltd.</w:t>
            </w:r>
          </w:p>
        </w:tc>
        <w:tc>
          <w:tcPr>
            <w:tcW w:w="440" w:type="pct"/>
            <w:shd w:val="clear" w:color="auto" w:fill="auto"/>
            <w:noWrap/>
            <w:vAlign w:val="center"/>
            <w:hideMark/>
          </w:tcPr>
          <w:p w14:paraId="351FCF4F" w14:textId="20CDFED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2.21</w:t>
            </w:r>
          </w:p>
        </w:tc>
        <w:tc>
          <w:tcPr>
            <w:tcW w:w="441" w:type="pct"/>
            <w:shd w:val="clear" w:color="auto" w:fill="auto"/>
            <w:noWrap/>
            <w:vAlign w:val="center"/>
            <w:hideMark/>
          </w:tcPr>
          <w:p w14:paraId="2060D0CF" w14:textId="69B917B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D375723" w14:textId="39A5149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F16AD90" w14:textId="6CB26F4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40D2A9A" w14:textId="62E6403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828461D" w14:textId="790B30A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C169D39" w14:textId="39D032B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2.21</w:t>
            </w:r>
          </w:p>
        </w:tc>
      </w:tr>
      <w:tr w:rsidR="005862FE" w:rsidRPr="00051A25" w14:paraId="6C912AF7" w14:textId="77777777" w:rsidTr="003058B0">
        <w:trPr>
          <w:trHeight w:val="576"/>
        </w:trPr>
        <w:tc>
          <w:tcPr>
            <w:tcW w:w="393" w:type="pct"/>
            <w:shd w:val="clear" w:color="auto" w:fill="auto"/>
            <w:noWrap/>
            <w:vAlign w:val="center"/>
            <w:hideMark/>
          </w:tcPr>
          <w:p w14:paraId="6811F8D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148434F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La-Tropicana</w:t>
            </w:r>
          </w:p>
        </w:tc>
        <w:tc>
          <w:tcPr>
            <w:tcW w:w="938" w:type="pct"/>
            <w:shd w:val="clear" w:color="auto" w:fill="auto"/>
            <w:vAlign w:val="center"/>
            <w:hideMark/>
          </w:tcPr>
          <w:p w14:paraId="2EF0879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PARSVNATH LANDMARK DEVELOPERS PVT LTD</w:t>
            </w:r>
          </w:p>
        </w:tc>
        <w:tc>
          <w:tcPr>
            <w:tcW w:w="440" w:type="pct"/>
            <w:shd w:val="clear" w:color="auto" w:fill="auto"/>
            <w:noWrap/>
            <w:vAlign w:val="center"/>
            <w:hideMark/>
          </w:tcPr>
          <w:p w14:paraId="42B69683" w14:textId="2FDD568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1B8ED4A" w14:textId="6EB2024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E741795" w14:textId="64ACC9A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6B997F5" w14:textId="46B9954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90749E7" w14:textId="2ADD5A5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7AAE9B9" w14:textId="2EDDFFA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2D55100" w14:textId="15A45A6B"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3F3B3B4" w14:textId="77777777" w:rsidTr="003058B0">
        <w:trPr>
          <w:trHeight w:val="288"/>
        </w:trPr>
        <w:tc>
          <w:tcPr>
            <w:tcW w:w="393" w:type="pct"/>
            <w:shd w:val="clear" w:color="auto" w:fill="auto"/>
            <w:noWrap/>
            <w:vAlign w:val="center"/>
            <w:hideMark/>
          </w:tcPr>
          <w:p w14:paraId="182A27E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2449078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NAVAC - FR</w:t>
            </w:r>
          </w:p>
        </w:tc>
        <w:tc>
          <w:tcPr>
            <w:tcW w:w="938" w:type="pct"/>
            <w:shd w:val="clear" w:color="auto" w:fill="auto"/>
            <w:vAlign w:val="center"/>
            <w:hideMark/>
          </w:tcPr>
          <w:p w14:paraId="20B1CA1D" w14:textId="33B535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Naval Academy</w:t>
            </w:r>
          </w:p>
        </w:tc>
        <w:tc>
          <w:tcPr>
            <w:tcW w:w="440" w:type="pct"/>
            <w:shd w:val="clear" w:color="auto" w:fill="auto"/>
            <w:noWrap/>
            <w:vAlign w:val="center"/>
            <w:hideMark/>
          </w:tcPr>
          <w:p w14:paraId="245F1886" w14:textId="3647B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F3C9475" w14:textId="1C7647C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2184D29" w14:textId="5E021B4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954CCB9" w14:textId="580FA8A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53EC334" w14:textId="2F22E2E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3D38553" w14:textId="5566EAE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4AE760E" w14:textId="684FA851"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095FBEC9" w14:textId="77777777" w:rsidTr="003058B0">
        <w:trPr>
          <w:trHeight w:val="288"/>
        </w:trPr>
        <w:tc>
          <w:tcPr>
            <w:tcW w:w="393" w:type="pct"/>
            <w:shd w:val="clear" w:color="auto" w:fill="auto"/>
            <w:noWrap/>
            <w:vAlign w:val="center"/>
            <w:hideMark/>
          </w:tcPr>
          <w:p w14:paraId="5741D83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14103E9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Cranin</w:t>
            </w:r>
            <w:proofErr w:type="spellEnd"/>
          </w:p>
        </w:tc>
        <w:tc>
          <w:tcPr>
            <w:tcW w:w="938" w:type="pct"/>
            <w:shd w:val="clear" w:color="auto" w:fill="auto"/>
            <w:vAlign w:val="center"/>
            <w:hideMark/>
          </w:tcPr>
          <w:p w14:paraId="4E3E4926" w14:textId="49DF24B7" w:rsidR="00303A0D" w:rsidRPr="00051A25" w:rsidRDefault="00303A0D" w:rsidP="00303A0D">
            <w:pPr>
              <w:spacing w:after="0" w:line="240" w:lineRule="auto"/>
              <w:jc w:val="center"/>
              <w:rPr>
                <w:rFonts w:ascii="Calibri" w:hAnsi="Calibri" w:cs="Calibri"/>
                <w:color w:val="000000"/>
                <w:sz w:val="22"/>
                <w:szCs w:val="22"/>
                <w:lang w:val="en-IN" w:eastAsia="en-IN"/>
              </w:rPr>
            </w:pPr>
          </w:p>
        </w:tc>
        <w:tc>
          <w:tcPr>
            <w:tcW w:w="440" w:type="pct"/>
            <w:shd w:val="clear" w:color="auto" w:fill="auto"/>
            <w:noWrap/>
            <w:vAlign w:val="center"/>
            <w:hideMark/>
          </w:tcPr>
          <w:p w14:paraId="2DE74327" w14:textId="37BEA2B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c>
          <w:tcPr>
            <w:tcW w:w="441" w:type="pct"/>
            <w:shd w:val="clear" w:color="auto" w:fill="auto"/>
            <w:noWrap/>
            <w:vAlign w:val="center"/>
            <w:hideMark/>
          </w:tcPr>
          <w:p w14:paraId="1C0803D7" w14:textId="31A7E01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A880C52" w14:textId="61837BE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04D8EFD" w14:textId="59E3BB1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A735AA6" w14:textId="6F84503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6696ADF" w14:textId="75769C4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535BB50" w14:textId="7F8782B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r>
      <w:tr w:rsidR="005862FE" w:rsidRPr="00051A25" w14:paraId="0BE555B7" w14:textId="77777777" w:rsidTr="003058B0">
        <w:trPr>
          <w:trHeight w:val="288"/>
        </w:trPr>
        <w:tc>
          <w:tcPr>
            <w:tcW w:w="393" w:type="pct"/>
            <w:shd w:val="clear" w:color="auto" w:fill="auto"/>
            <w:noWrap/>
            <w:vAlign w:val="center"/>
            <w:hideMark/>
          </w:tcPr>
          <w:p w14:paraId="3926ECE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255A2EA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Gail, Durgapur</w:t>
            </w:r>
          </w:p>
        </w:tc>
        <w:tc>
          <w:tcPr>
            <w:tcW w:w="938" w:type="pct"/>
            <w:shd w:val="clear" w:color="auto" w:fill="auto"/>
            <w:noWrap/>
            <w:vAlign w:val="center"/>
            <w:hideMark/>
          </w:tcPr>
          <w:p w14:paraId="0FBBCDD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1F48BD22" w14:textId="45686F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2.82</w:t>
            </w:r>
          </w:p>
        </w:tc>
        <w:tc>
          <w:tcPr>
            <w:tcW w:w="441" w:type="pct"/>
            <w:shd w:val="clear" w:color="auto" w:fill="auto"/>
            <w:noWrap/>
            <w:vAlign w:val="center"/>
            <w:hideMark/>
          </w:tcPr>
          <w:p w14:paraId="448C86A9" w14:textId="2EB661D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1.00</w:t>
            </w:r>
          </w:p>
        </w:tc>
        <w:tc>
          <w:tcPr>
            <w:tcW w:w="441" w:type="pct"/>
            <w:shd w:val="clear" w:color="auto" w:fill="auto"/>
            <w:noWrap/>
            <w:vAlign w:val="center"/>
            <w:hideMark/>
          </w:tcPr>
          <w:p w14:paraId="5E16DBE8" w14:textId="3C35C40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DFF3D4E" w14:textId="59B1D8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3DFB400" w14:textId="248ED6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8093599" w14:textId="2FC4524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45A0102" w14:textId="399AB7D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1.82</w:t>
            </w:r>
          </w:p>
        </w:tc>
      </w:tr>
      <w:tr w:rsidR="005862FE" w:rsidRPr="00051A25" w14:paraId="4B08CBEC" w14:textId="77777777" w:rsidTr="003058B0">
        <w:trPr>
          <w:trHeight w:val="288"/>
        </w:trPr>
        <w:tc>
          <w:tcPr>
            <w:tcW w:w="393" w:type="pct"/>
            <w:shd w:val="clear" w:color="auto" w:fill="auto"/>
            <w:noWrap/>
            <w:vAlign w:val="center"/>
            <w:hideMark/>
          </w:tcPr>
          <w:p w14:paraId="7815F27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Oil &amp; Gas</w:t>
            </w:r>
          </w:p>
        </w:tc>
        <w:tc>
          <w:tcPr>
            <w:tcW w:w="450" w:type="pct"/>
            <w:shd w:val="clear" w:color="auto" w:fill="auto"/>
            <w:noWrap/>
            <w:vAlign w:val="center"/>
            <w:hideMark/>
          </w:tcPr>
          <w:p w14:paraId="7D04C1A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KKBMPL- IVA</w:t>
            </w:r>
          </w:p>
        </w:tc>
        <w:tc>
          <w:tcPr>
            <w:tcW w:w="938" w:type="pct"/>
            <w:shd w:val="clear" w:color="auto" w:fill="auto"/>
            <w:noWrap/>
            <w:vAlign w:val="center"/>
            <w:hideMark/>
          </w:tcPr>
          <w:p w14:paraId="3A85596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6A6F0CF8" w14:textId="13F354A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6.05</w:t>
            </w:r>
          </w:p>
        </w:tc>
        <w:tc>
          <w:tcPr>
            <w:tcW w:w="441" w:type="pct"/>
            <w:shd w:val="clear" w:color="auto" w:fill="auto"/>
            <w:noWrap/>
            <w:vAlign w:val="center"/>
            <w:hideMark/>
          </w:tcPr>
          <w:p w14:paraId="415179EF" w14:textId="3E09A80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2.13</w:t>
            </w:r>
          </w:p>
        </w:tc>
        <w:tc>
          <w:tcPr>
            <w:tcW w:w="441" w:type="pct"/>
            <w:shd w:val="clear" w:color="auto" w:fill="auto"/>
            <w:noWrap/>
            <w:vAlign w:val="center"/>
            <w:hideMark/>
          </w:tcPr>
          <w:p w14:paraId="6DBF989E" w14:textId="14B6997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A4EDA96" w14:textId="53C06C8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E2489A0" w14:textId="261523A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AC0B6DD" w14:textId="5B97320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E33F9F4" w14:textId="30298FB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3.92</w:t>
            </w:r>
          </w:p>
        </w:tc>
      </w:tr>
      <w:tr w:rsidR="005862FE" w:rsidRPr="00051A25" w14:paraId="0143C2D9" w14:textId="77777777" w:rsidTr="003058B0">
        <w:trPr>
          <w:trHeight w:val="288"/>
        </w:trPr>
        <w:tc>
          <w:tcPr>
            <w:tcW w:w="393" w:type="pct"/>
            <w:shd w:val="clear" w:color="auto" w:fill="auto"/>
            <w:noWrap/>
            <w:vAlign w:val="center"/>
            <w:hideMark/>
          </w:tcPr>
          <w:p w14:paraId="2B84051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02C4DDF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Gail, Bihar</w:t>
            </w:r>
          </w:p>
        </w:tc>
        <w:tc>
          <w:tcPr>
            <w:tcW w:w="938" w:type="pct"/>
            <w:shd w:val="clear" w:color="auto" w:fill="auto"/>
            <w:noWrap/>
            <w:vAlign w:val="center"/>
            <w:hideMark/>
          </w:tcPr>
          <w:p w14:paraId="5584EC1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5B765B3D" w14:textId="16B9A19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4.05</w:t>
            </w:r>
          </w:p>
        </w:tc>
        <w:tc>
          <w:tcPr>
            <w:tcW w:w="441" w:type="pct"/>
            <w:shd w:val="clear" w:color="auto" w:fill="auto"/>
            <w:noWrap/>
            <w:vAlign w:val="center"/>
            <w:hideMark/>
          </w:tcPr>
          <w:p w14:paraId="669726FF" w14:textId="187BE6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FBFFDCC" w14:textId="261300E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1.75</w:t>
            </w:r>
          </w:p>
        </w:tc>
        <w:tc>
          <w:tcPr>
            <w:tcW w:w="441" w:type="pct"/>
            <w:shd w:val="clear" w:color="auto" w:fill="auto"/>
            <w:noWrap/>
            <w:vAlign w:val="center"/>
            <w:hideMark/>
          </w:tcPr>
          <w:p w14:paraId="137849F0" w14:textId="64084B6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8B932F7" w14:textId="5201D44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3E4D8BD" w14:textId="7FE32C3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D5BAE8A" w14:textId="1A2D20D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2.30</w:t>
            </w:r>
          </w:p>
        </w:tc>
      </w:tr>
      <w:tr w:rsidR="005862FE" w:rsidRPr="00051A25" w14:paraId="305D6916" w14:textId="77777777" w:rsidTr="003058B0">
        <w:trPr>
          <w:trHeight w:val="288"/>
        </w:trPr>
        <w:tc>
          <w:tcPr>
            <w:tcW w:w="393" w:type="pct"/>
            <w:shd w:val="clear" w:color="auto" w:fill="auto"/>
            <w:noWrap/>
            <w:vAlign w:val="center"/>
            <w:hideMark/>
          </w:tcPr>
          <w:p w14:paraId="1F96A2B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70ED6D4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Gail, Kochi</w:t>
            </w:r>
          </w:p>
        </w:tc>
        <w:tc>
          <w:tcPr>
            <w:tcW w:w="938" w:type="pct"/>
            <w:shd w:val="clear" w:color="auto" w:fill="auto"/>
            <w:noWrap/>
            <w:vAlign w:val="center"/>
            <w:hideMark/>
          </w:tcPr>
          <w:p w14:paraId="5F85E22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14186591" w14:textId="4DAA7F0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4.82</w:t>
            </w:r>
          </w:p>
        </w:tc>
        <w:tc>
          <w:tcPr>
            <w:tcW w:w="441" w:type="pct"/>
            <w:shd w:val="clear" w:color="auto" w:fill="auto"/>
            <w:noWrap/>
            <w:vAlign w:val="center"/>
            <w:hideMark/>
          </w:tcPr>
          <w:p w14:paraId="06FD1D48" w14:textId="36CE252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7591013" w14:textId="12ADE1F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3.59</w:t>
            </w:r>
          </w:p>
        </w:tc>
        <w:tc>
          <w:tcPr>
            <w:tcW w:w="441" w:type="pct"/>
            <w:shd w:val="clear" w:color="auto" w:fill="auto"/>
            <w:noWrap/>
            <w:vAlign w:val="center"/>
            <w:hideMark/>
          </w:tcPr>
          <w:p w14:paraId="6ECA763A" w14:textId="66B78D6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8267A4A" w14:textId="2298688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72E6664" w14:textId="0CC359F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A1AC752" w14:textId="11FCCB4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1.23</w:t>
            </w:r>
          </w:p>
        </w:tc>
      </w:tr>
      <w:tr w:rsidR="005862FE" w:rsidRPr="00051A25" w14:paraId="7CB3B5CA" w14:textId="77777777" w:rsidTr="003058B0">
        <w:trPr>
          <w:trHeight w:val="288"/>
        </w:trPr>
        <w:tc>
          <w:tcPr>
            <w:tcW w:w="393" w:type="pct"/>
            <w:shd w:val="clear" w:color="auto" w:fill="auto"/>
            <w:noWrap/>
            <w:vAlign w:val="center"/>
            <w:hideMark/>
          </w:tcPr>
          <w:p w14:paraId="0A9531B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18A1AA6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Gail, Gujarat</w:t>
            </w:r>
          </w:p>
        </w:tc>
        <w:tc>
          <w:tcPr>
            <w:tcW w:w="938" w:type="pct"/>
            <w:shd w:val="clear" w:color="auto" w:fill="auto"/>
            <w:noWrap/>
            <w:vAlign w:val="center"/>
            <w:hideMark/>
          </w:tcPr>
          <w:p w14:paraId="0D11FDB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007B1A8B" w14:textId="3B500A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1.40</w:t>
            </w:r>
          </w:p>
        </w:tc>
        <w:tc>
          <w:tcPr>
            <w:tcW w:w="441" w:type="pct"/>
            <w:shd w:val="clear" w:color="auto" w:fill="auto"/>
            <w:noWrap/>
            <w:vAlign w:val="center"/>
            <w:hideMark/>
          </w:tcPr>
          <w:p w14:paraId="0DB5F34E" w14:textId="0F30331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843C2A5" w14:textId="130DC6F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A8EE19B" w14:textId="1F6232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671FF91" w14:textId="7463ABB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E663078" w14:textId="64C5E1A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15E60C8" w14:textId="53E7316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1.40</w:t>
            </w:r>
          </w:p>
        </w:tc>
      </w:tr>
      <w:tr w:rsidR="005862FE" w:rsidRPr="00051A25" w14:paraId="0CDFB4A2" w14:textId="77777777" w:rsidTr="003058B0">
        <w:trPr>
          <w:trHeight w:val="288"/>
        </w:trPr>
        <w:tc>
          <w:tcPr>
            <w:tcW w:w="393" w:type="pct"/>
            <w:shd w:val="clear" w:color="auto" w:fill="auto"/>
            <w:noWrap/>
            <w:vAlign w:val="center"/>
            <w:hideMark/>
          </w:tcPr>
          <w:p w14:paraId="1551FE1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058EA8E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ISPRL</w:t>
            </w:r>
          </w:p>
        </w:tc>
        <w:tc>
          <w:tcPr>
            <w:tcW w:w="938" w:type="pct"/>
            <w:shd w:val="clear" w:color="auto" w:fill="auto"/>
            <w:noWrap/>
            <w:vAlign w:val="center"/>
            <w:hideMark/>
          </w:tcPr>
          <w:p w14:paraId="4CF378B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ISPRL</w:t>
            </w:r>
          </w:p>
        </w:tc>
        <w:tc>
          <w:tcPr>
            <w:tcW w:w="440" w:type="pct"/>
            <w:shd w:val="clear" w:color="auto" w:fill="auto"/>
            <w:noWrap/>
            <w:vAlign w:val="center"/>
            <w:hideMark/>
          </w:tcPr>
          <w:p w14:paraId="7F345C2E" w14:textId="2F96149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22.07</w:t>
            </w:r>
          </w:p>
        </w:tc>
        <w:tc>
          <w:tcPr>
            <w:tcW w:w="441" w:type="pct"/>
            <w:shd w:val="clear" w:color="auto" w:fill="auto"/>
            <w:noWrap/>
            <w:vAlign w:val="center"/>
            <w:hideMark/>
          </w:tcPr>
          <w:p w14:paraId="16C14142" w14:textId="7B7FB7F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17.57</w:t>
            </w:r>
          </w:p>
        </w:tc>
        <w:tc>
          <w:tcPr>
            <w:tcW w:w="441" w:type="pct"/>
            <w:shd w:val="clear" w:color="auto" w:fill="auto"/>
            <w:noWrap/>
            <w:vAlign w:val="center"/>
            <w:hideMark/>
          </w:tcPr>
          <w:p w14:paraId="0EF12DDD" w14:textId="55DEB90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5792331" w14:textId="44F3107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347F993" w14:textId="25619E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B3E5006" w14:textId="50072A6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090C4EE" w14:textId="01BA2CD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4.50</w:t>
            </w:r>
          </w:p>
        </w:tc>
      </w:tr>
      <w:tr w:rsidR="005862FE" w:rsidRPr="00051A25" w14:paraId="1F0A7C05" w14:textId="77777777" w:rsidTr="003058B0">
        <w:trPr>
          <w:trHeight w:val="288"/>
        </w:trPr>
        <w:tc>
          <w:tcPr>
            <w:tcW w:w="393" w:type="pct"/>
            <w:shd w:val="clear" w:color="auto" w:fill="auto"/>
            <w:noWrap/>
            <w:vAlign w:val="center"/>
            <w:hideMark/>
          </w:tcPr>
          <w:p w14:paraId="7D2159F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0385D5B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GSPL, Godhra</w:t>
            </w:r>
          </w:p>
        </w:tc>
        <w:tc>
          <w:tcPr>
            <w:tcW w:w="938" w:type="pct"/>
            <w:shd w:val="clear" w:color="auto" w:fill="auto"/>
            <w:noWrap/>
            <w:vAlign w:val="center"/>
            <w:hideMark/>
          </w:tcPr>
          <w:p w14:paraId="4063A32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Gujarat State Petro net Limited</w:t>
            </w:r>
          </w:p>
        </w:tc>
        <w:tc>
          <w:tcPr>
            <w:tcW w:w="440" w:type="pct"/>
            <w:shd w:val="clear" w:color="auto" w:fill="auto"/>
            <w:noWrap/>
            <w:vAlign w:val="center"/>
            <w:hideMark/>
          </w:tcPr>
          <w:p w14:paraId="4072D032" w14:textId="4E7F3A6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-0.23</w:t>
            </w:r>
          </w:p>
        </w:tc>
        <w:tc>
          <w:tcPr>
            <w:tcW w:w="441" w:type="pct"/>
            <w:shd w:val="clear" w:color="auto" w:fill="auto"/>
            <w:noWrap/>
            <w:vAlign w:val="center"/>
            <w:hideMark/>
          </w:tcPr>
          <w:p w14:paraId="0FA9F57E" w14:textId="0D2EE94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63BA8C3" w14:textId="2182A0B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-0.23</w:t>
            </w:r>
          </w:p>
        </w:tc>
        <w:tc>
          <w:tcPr>
            <w:tcW w:w="441" w:type="pct"/>
            <w:shd w:val="clear" w:color="auto" w:fill="auto"/>
            <w:noWrap/>
            <w:vAlign w:val="center"/>
            <w:hideMark/>
          </w:tcPr>
          <w:p w14:paraId="39C5E6FB" w14:textId="7038B7C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83AF01D" w14:textId="5E5C5AC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81A8CF0" w14:textId="1AB858F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D9D8529" w14:textId="29203C5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61E690A2" w14:textId="77777777" w:rsidTr="003058B0">
        <w:trPr>
          <w:trHeight w:val="288"/>
        </w:trPr>
        <w:tc>
          <w:tcPr>
            <w:tcW w:w="393" w:type="pct"/>
            <w:shd w:val="clear" w:color="auto" w:fill="auto"/>
            <w:noWrap/>
            <w:vAlign w:val="center"/>
            <w:hideMark/>
          </w:tcPr>
          <w:p w14:paraId="704484A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Ports</w:t>
            </w:r>
          </w:p>
        </w:tc>
        <w:tc>
          <w:tcPr>
            <w:tcW w:w="450" w:type="pct"/>
            <w:shd w:val="clear" w:color="auto" w:fill="auto"/>
            <w:noWrap/>
            <w:vAlign w:val="center"/>
            <w:hideMark/>
          </w:tcPr>
          <w:p w14:paraId="0FA3289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Dighi Port</w:t>
            </w:r>
          </w:p>
        </w:tc>
        <w:tc>
          <w:tcPr>
            <w:tcW w:w="938" w:type="pct"/>
            <w:shd w:val="clear" w:color="auto" w:fill="auto"/>
            <w:noWrap/>
            <w:vAlign w:val="center"/>
            <w:hideMark/>
          </w:tcPr>
          <w:p w14:paraId="0159A60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DBM</w:t>
            </w:r>
          </w:p>
        </w:tc>
        <w:tc>
          <w:tcPr>
            <w:tcW w:w="440" w:type="pct"/>
            <w:shd w:val="clear" w:color="auto" w:fill="auto"/>
            <w:noWrap/>
            <w:vAlign w:val="center"/>
            <w:hideMark/>
          </w:tcPr>
          <w:p w14:paraId="0D965E93" w14:textId="2AA3A29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0.72</w:t>
            </w:r>
          </w:p>
        </w:tc>
        <w:tc>
          <w:tcPr>
            <w:tcW w:w="441" w:type="pct"/>
            <w:shd w:val="clear" w:color="auto" w:fill="auto"/>
            <w:noWrap/>
            <w:vAlign w:val="center"/>
            <w:hideMark/>
          </w:tcPr>
          <w:p w14:paraId="5CB6ECA4" w14:textId="78AD1FC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A1351A" w14:textId="351B386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37F2B5E" w14:textId="406A87C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AF97FA" w14:textId="34B9372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B664224" w14:textId="70F25A2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D041D58" w14:textId="631623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0.72</w:t>
            </w:r>
          </w:p>
        </w:tc>
      </w:tr>
      <w:tr w:rsidR="005862FE" w:rsidRPr="00051A25" w14:paraId="22DD126D" w14:textId="77777777" w:rsidTr="003058B0">
        <w:trPr>
          <w:trHeight w:val="288"/>
        </w:trPr>
        <w:tc>
          <w:tcPr>
            <w:tcW w:w="393" w:type="pct"/>
            <w:shd w:val="clear" w:color="auto" w:fill="auto"/>
            <w:noWrap/>
            <w:vAlign w:val="center"/>
            <w:hideMark/>
          </w:tcPr>
          <w:p w14:paraId="6547849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450" w:type="pct"/>
            <w:shd w:val="clear" w:color="auto" w:fill="auto"/>
            <w:noWrap/>
            <w:vAlign w:val="center"/>
            <w:hideMark/>
          </w:tcPr>
          <w:p w14:paraId="03B7A59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938" w:type="pct"/>
            <w:shd w:val="clear" w:color="auto" w:fill="auto"/>
            <w:noWrap/>
            <w:vAlign w:val="center"/>
            <w:hideMark/>
          </w:tcPr>
          <w:p w14:paraId="3757BBC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proofErr w:type="gramStart"/>
            <w:r w:rsidRPr="00051A25">
              <w:rPr>
                <w:rFonts w:ascii="Calibri" w:hAnsi="Calibri" w:cs="Calibri"/>
                <w:color w:val="000000"/>
                <w:sz w:val="22"/>
                <w:szCs w:val="22"/>
                <w:lang w:val="en-IN" w:eastAsia="en-IN"/>
              </w:rPr>
              <w:t>J.Kumar</w:t>
            </w:r>
            <w:proofErr w:type="spellEnd"/>
            <w:proofErr w:type="gramEnd"/>
            <w:r w:rsidRPr="00051A25">
              <w:rPr>
                <w:rFonts w:ascii="Calibri" w:hAnsi="Calibri" w:cs="Calibri"/>
                <w:color w:val="000000"/>
                <w:sz w:val="22"/>
                <w:szCs w:val="22"/>
                <w:lang w:val="en-IN" w:eastAsia="en-IN"/>
              </w:rPr>
              <w:t xml:space="preserve"> Infra Projects Limited</w:t>
            </w:r>
          </w:p>
        </w:tc>
        <w:tc>
          <w:tcPr>
            <w:tcW w:w="440" w:type="pct"/>
            <w:shd w:val="clear" w:color="auto" w:fill="auto"/>
            <w:noWrap/>
            <w:vAlign w:val="center"/>
            <w:hideMark/>
          </w:tcPr>
          <w:p w14:paraId="5AD0C9FB" w14:textId="318ACFF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1.80</w:t>
            </w:r>
          </w:p>
        </w:tc>
        <w:tc>
          <w:tcPr>
            <w:tcW w:w="441" w:type="pct"/>
            <w:shd w:val="clear" w:color="auto" w:fill="auto"/>
            <w:noWrap/>
            <w:vAlign w:val="center"/>
            <w:hideMark/>
          </w:tcPr>
          <w:p w14:paraId="16E1829E" w14:textId="4961366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5CB878" w14:textId="7FD300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0.16</w:t>
            </w:r>
          </w:p>
        </w:tc>
        <w:tc>
          <w:tcPr>
            <w:tcW w:w="441" w:type="pct"/>
            <w:shd w:val="clear" w:color="auto" w:fill="auto"/>
            <w:noWrap/>
            <w:vAlign w:val="center"/>
            <w:hideMark/>
          </w:tcPr>
          <w:p w14:paraId="541DC1F6" w14:textId="3007026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4A6E990" w14:textId="6EC785A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25B0211" w14:textId="391E13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86B2E53" w14:textId="2980654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1.64</w:t>
            </w:r>
          </w:p>
        </w:tc>
      </w:tr>
      <w:tr w:rsidR="005862FE" w:rsidRPr="00051A25" w14:paraId="0AC825BA" w14:textId="77777777" w:rsidTr="003058B0">
        <w:trPr>
          <w:trHeight w:val="288"/>
        </w:trPr>
        <w:tc>
          <w:tcPr>
            <w:tcW w:w="393" w:type="pct"/>
            <w:shd w:val="clear" w:color="auto" w:fill="auto"/>
            <w:noWrap/>
            <w:vAlign w:val="center"/>
            <w:hideMark/>
          </w:tcPr>
          <w:p w14:paraId="1618A52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450" w:type="pct"/>
            <w:shd w:val="clear" w:color="auto" w:fill="auto"/>
            <w:noWrap/>
            <w:vAlign w:val="center"/>
            <w:hideMark/>
          </w:tcPr>
          <w:p w14:paraId="4A83D26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938" w:type="pct"/>
            <w:shd w:val="clear" w:color="auto" w:fill="auto"/>
            <w:noWrap/>
            <w:vAlign w:val="center"/>
            <w:hideMark/>
          </w:tcPr>
          <w:p w14:paraId="3E2BBD7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IL&amp;FS </w:t>
            </w:r>
            <w:proofErr w:type="spellStart"/>
            <w:r w:rsidRPr="00051A25">
              <w:rPr>
                <w:rFonts w:ascii="Calibri" w:hAnsi="Calibri" w:cs="Calibri"/>
                <w:color w:val="000000"/>
                <w:sz w:val="22"/>
                <w:szCs w:val="22"/>
                <w:lang w:val="en-IN" w:eastAsia="en-IN"/>
              </w:rPr>
              <w:t>Financail</w:t>
            </w:r>
            <w:proofErr w:type="spellEnd"/>
            <w:r w:rsidRPr="00051A25">
              <w:rPr>
                <w:rFonts w:ascii="Calibri" w:hAnsi="Calibri" w:cs="Calibri"/>
                <w:color w:val="000000"/>
                <w:sz w:val="22"/>
                <w:szCs w:val="22"/>
                <w:lang w:val="en-IN" w:eastAsia="en-IN"/>
              </w:rPr>
              <w:t xml:space="preserve"> Services Limited</w:t>
            </w:r>
          </w:p>
        </w:tc>
        <w:tc>
          <w:tcPr>
            <w:tcW w:w="440" w:type="pct"/>
            <w:shd w:val="clear" w:color="auto" w:fill="auto"/>
            <w:noWrap/>
            <w:vAlign w:val="center"/>
            <w:hideMark/>
          </w:tcPr>
          <w:p w14:paraId="504D0E0C" w14:textId="30334E1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0.02</w:t>
            </w:r>
          </w:p>
        </w:tc>
        <w:tc>
          <w:tcPr>
            <w:tcW w:w="441" w:type="pct"/>
            <w:shd w:val="clear" w:color="auto" w:fill="auto"/>
            <w:noWrap/>
            <w:vAlign w:val="center"/>
            <w:hideMark/>
          </w:tcPr>
          <w:p w14:paraId="3720BA67" w14:textId="7138B9B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0.02</w:t>
            </w:r>
          </w:p>
        </w:tc>
        <w:tc>
          <w:tcPr>
            <w:tcW w:w="441" w:type="pct"/>
            <w:shd w:val="clear" w:color="auto" w:fill="auto"/>
            <w:noWrap/>
            <w:vAlign w:val="center"/>
            <w:hideMark/>
          </w:tcPr>
          <w:p w14:paraId="7D9BC54D" w14:textId="6802407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BED0A8A" w14:textId="145ECC4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FBA3BCE" w14:textId="3261E5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695285A" w14:textId="34ACE6E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339C85A" w14:textId="3AED1D4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E8C04C7" w14:textId="77777777" w:rsidTr="003058B0">
        <w:trPr>
          <w:trHeight w:val="288"/>
        </w:trPr>
        <w:tc>
          <w:tcPr>
            <w:tcW w:w="393" w:type="pct"/>
            <w:shd w:val="clear" w:color="auto" w:fill="auto"/>
            <w:noWrap/>
            <w:vAlign w:val="center"/>
            <w:hideMark/>
          </w:tcPr>
          <w:p w14:paraId="3B5BFBF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450" w:type="pct"/>
            <w:shd w:val="clear" w:color="auto" w:fill="auto"/>
            <w:noWrap/>
            <w:vAlign w:val="center"/>
            <w:hideMark/>
          </w:tcPr>
          <w:p w14:paraId="52DD9FF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938" w:type="pct"/>
            <w:shd w:val="clear" w:color="auto" w:fill="auto"/>
            <w:noWrap/>
            <w:vAlign w:val="center"/>
            <w:hideMark/>
          </w:tcPr>
          <w:p w14:paraId="1B4FEA1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Vistra</w:t>
            </w:r>
            <w:proofErr w:type="spellEnd"/>
            <w:r w:rsidRPr="00051A25">
              <w:rPr>
                <w:rFonts w:ascii="Calibri" w:hAnsi="Calibri" w:cs="Calibri"/>
                <w:color w:val="000000"/>
                <w:sz w:val="22"/>
                <w:szCs w:val="22"/>
                <w:lang w:val="en-IN" w:eastAsia="en-IN"/>
              </w:rPr>
              <w:t xml:space="preserve"> ITCL (India) Limited</w:t>
            </w:r>
          </w:p>
        </w:tc>
        <w:tc>
          <w:tcPr>
            <w:tcW w:w="440" w:type="pct"/>
            <w:shd w:val="clear" w:color="auto" w:fill="auto"/>
            <w:noWrap/>
            <w:vAlign w:val="center"/>
            <w:hideMark/>
          </w:tcPr>
          <w:p w14:paraId="25884A38" w14:textId="7357DF2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78941CE2" w14:textId="2A4C533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6525026F" w14:textId="155EABC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7DB51BC" w14:textId="3A16A0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3DB8B57" w14:textId="3E87F0F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87D4D9D" w14:textId="039E6D5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A17650A" w14:textId="410CF10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29E64E40" w14:textId="77777777" w:rsidTr="003058B0">
        <w:trPr>
          <w:trHeight w:val="288"/>
        </w:trPr>
        <w:tc>
          <w:tcPr>
            <w:tcW w:w="393" w:type="pct"/>
            <w:shd w:val="clear" w:color="auto" w:fill="auto"/>
            <w:noWrap/>
            <w:vAlign w:val="center"/>
            <w:hideMark/>
          </w:tcPr>
          <w:p w14:paraId="3CA01F7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450" w:type="pct"/>
            <w:shd w:val="clear" w:color="auto" w:fill="auto"/>
            <w:noWrap/>
            <w:vAlign w:val="center"/>
            <w:hideMark/>
          </w:tcPr>
          <w:p w14:paraId="65E3AB2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938" w:type="pct"/>
            <w:shd w:val="clear" w:color="auto" w:fill="auto"/>
            <w:noWrap/>
            <w:vAlign w:val="center"/>
            <w:hideMark/>
          </w:tcPr>
          <w:p w14:paraId="6A2B288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Bindavan</w:t>
            </w:r>
            <w:proofErr w:type="spellEnd"/>
            <w:r w:rsidRPr="00051A25">
              <w:rPr>
                <w:rFonts w:ascii="Calibri" w:hAnsi="Calibri" w:cs="Calibri"/>
                <w:color w:val="000000"/>
                <w:sz w:val="22"/>
                <w:szCs w:val="22"/>
                <w:lang w:val="en-IN" w:eastAsia="en-IN"/>
              </w:rPr>
              <w:t xml:space="preserve"> Infrastructure</w:t>
            </w:r>
          </w:p>
        </w:tc>
        <w:tc>
          <w:tcPr>
            <w:tcW w:w="440" w:type="pct"/>
            <w:shd w:val="clear" w:color="auto" w:fill="auto"/>
            <w:noWrap/>
            <w:vAlign w:val="center"/>
            <w:hideMark/>
          </w:tcPr>
          <w:p w14:paraId="02B65254" w14:textId="7A5D89C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7810A2D" w14:textId="3E4772E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C7039E4" w14:textId="2F0EA2F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869ACA2" w14:textId="2877A8D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9107D4C" w14:textId="76A8078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8A39A28" w14:textId="616E619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75DF0A9" w14:textId="7000A49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F367948" w14:textId="77777777" w:rsidTr="003058B0">
        <w:trPr>
          <w:trHeight w:val="288"/>
        </w:trPr>
        <w:tc>
          <w:tcPr>
            <w:tcW w:w="393" w:type="pct"/>
            <w:shd w:val="clear" w:color="auto" w:fill="auto"/>
            <w:noWrap/>
            <w:vAlign w:val="center"/>
            <w:hideMark/>
          </w:tcPr>
          <w:p w14:paraId="0354B25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CWH</w:t>
            </w:r>
          </w:p>
        </w:tc>
        <w:tc>
          <w:tcPr>
            <w:tcW w:w="450" w:type="pct"/>
            <w:shd w:val="clear" w:color="auto" w:fill="auto"/>
            <w:noWrap/>
            <w:vAlign w:val="center"/>
            <w:hideMark/>
          </w:tcPr>
          <w:p w14:paraId="634A52D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CWH</w:t>
            </w:r>
          </w:p>
        </w:tc>
        <w:tc>
          <w:tcPr>
            <w:tcW w:w="938" w:type="pct"/>
            <w:shd w:val="clear" w:color="auto" w:fill="auto"/>
            <w:noWrap/>
            <w:vAlign w:val="center"/>
            <w:hideMark/>
          </w:tcPr>
          <w:p w14:paraId="35594539" w14:textId="10904F62" w:rsidR="00303A0D" w:rsidRPr="00051A25" w:rsidRDefault="00303A0D" w:rsidP="00303A0D">
            <w:pPr>
              <w:spacing w:after="0" w:line="240" w:lineRule="auto"/>
              <w:jc w:val="center"/>
              <w:rPr>
                <w:rFonts w:ascii="Calibri" w:hAnsi="Calibri" w:cs="Calibri"/>
                <w:color w:val="000000"/>
                <w:sz w:val="22"/>
                <w:szCs w:val="22"/>
                <w:lang w:val="en-IN" w:eastAsia="en-IN"/>
              </w:rPr>
            </w:pPr>
          </w:p>
        </w:tc>
        <w:tc>
          <w:tcPr>
            <w:tcW w:w="440" w:type="pct"/>
            <w:shd w:val="clear" w:color="auto" w:fill="auto"/>
            <w:noWrap/>
            <w:vAlign w:val="center"/>
            <w:hideMark/>
          </w:tcPr>
          <w:p w14:paraId="4579C0A6" w14:textId="3B8D477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c>
          <w:tcPr>
            <w:tcW w:w="441" w:type="pct"/>
            <w:shd w:val="clear" w:color="auto" w:fill="auto"/>
            <w:noWrap/>
            <w:vAlign w:val="center"/>
            <w:hideMark/>
          </w:tcPr>
          <w:p w14:paraId="6AE06CF4" w14:textId="6BEE022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EC0C5E0" w14:textId="0F71137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473F852" w14:textId="294026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0A2260" w14:textId="3D8ED6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D5ACBE" w14:textId="736C0EA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350D634" w14:textId="16ADA5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r>
      <w:tr w:rsidR="003058B0" w:rsidRPr="00051A25" w14:paraId="7083ADF1" w14:textId="77777777" w:rsidTr="003058B0">
        <w:trPr>
          <w:trHeight w:val="288"/>
        </w:trPr>
        <w:tc>
          <w:tcPr>
            <w:tcW w:w="1781" w:type="pct"/>
            <w:gridSpan w:val="3"/>
            <w:shd w:val="clear" w:color="auto" w:fill="9CC2E5" w:themeFill="accent1" w:themeFillTint="99"/>
            <w:noWrap/>
            <w:vAlign w:val="center"/>
            <w:hideMark/>
          </w:tcPr>
          <w:p w14:paraId="343A8E49" w14:textId="5F32BE73"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303A0D">
              <w:rPr>
                <w:rFonts w:ascii="Calibri" w:hAnsi="Calibri" w:cs="Calibri"/>
                <w:b/>
                <w:bCs/>
                <w:color w:val="000000"/>
                <w:sz w:val="22"/>
                <w:szCs w:val="22"/>
                <w:lang w:val="en-IN" w:eastAsia="en-IN"/>
              </w:rPr>
              <w:t>Total</w:t>
            </w:r>
          </w:p>
        </w:tc>
        <w:tc>
          <w:tcPr>
            <w:tcW w:w="440" w:type="pct"/>
            <w:shd w:val="clear" w:color="auto" w:fill="9CC2E5" w:themeFill="accent1" w:themeFillTint="99"/>
            <w:noWrap/>
            <w:vAlign w:val="center"/>
            <w:hideMark/>
          </w:tcPr>
          <w:p w14:paraId="2EE78B00" w14:textId="26B86CEE"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264.44</w:t>
            </w:r>
          </w:p>
        </w:tc>
        <w:tc>
          <w:tcPr>
            <w:tcW w:w="441" w:type="pct"/>
            <w:shd w:val="clear" w:color="auto" w:fill="9CC2E5" w:themeFill="accent1" w:themeFillTint="99"/>
            <w:noWrap/>
            <w:vAlign w:val="center"/>
            <w:hideMark/>
          </w:tcPr>
          <w:p w14:paraId="03CC4D9B" w14:textId="50B6C8B5"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69.51</w:t>
            </w:r>
          </w:p>
        </w:tc>
        <w:tc>
          <w:tcPr>
            <w:tcW w:w="441" w:type="pct"/>
            <w:shd w:val="clear" w:color="auto" w:fill="9CC2E5" w:themeFill="accent1" w:themeFillTint="99"/>
            <w:noWrap/>
            <w:vAlign w:val="center"/>
            <w:hideMark/>
          </w:tcPr>
          <w:p w14:paraId="4FC9D52D" w14:textId="6FDB809F"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44.05</w:t>
            </w:r>
          </w:p>
        </w:tc>
        <w:tc>
          <w:tcPr>
            <w:tcW w:w="441" w:type="pct"/>
            <w:shd w:val="clear" w:color="auto" w:fill="9CC2E5" w:themeFill="accent1" w:themeFillTint="99"/>
            <w:noWrap/>
            <w:vAlign w:val="center"/>
            <w:hideMark/>
          </w:tcPr>
          <w:p w14:paraId="0D03FD16" w14:textId="4F2F22E3"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21.43</w:t>
            </w:r>
          </w:p>
        </w:tc>
        <w:tc>
          <w:tcPr>
            <w:tcW w:w="441" w:type="pct"/>
            <w:shd w:val="clear" w:color="auto" w:fill="9CC2E5" w:themeFill="accent1" w:themeFillTint="99"/>
            <w:noWrap/>
            <w:vAlign w:val="center"/>
            <w:hideMark/>
          </w:tcPr>
          <w:p w14:paraId="6D10F162" w14:textId="49B85145"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10.21</w:t>
            </w:r>
          </w:p>
        </w:tc>
        <w:tc>
          <w:tcPr>
            <w:tcW w:w="457" w:type="pct"/>
            <w:shd w:val="clear" w:color="auto" w:fill="9CC2E5" w:themeFill="accent1" w:themeFillTint="99"/>
            <w:noWrap/>
            <w:vAlign w:val="center"/>
            <w:hideMark/>
          </w:tcPr>
          <w:p w14:paraId="3E0925E0" w14:textId="491DF4FF"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0.38</w:t>
            </w:r>
          </w:p>
        </w:tc>
        <w:tc>
          <w:tcPr>
            <w:tcW w:w="558" w:type="pct"/>
            <w:shd w:val="clear" w:color="auto" w:fill="9CC2E5" w:themeFill="accent1" w:themeFillTint="99"/>
            <w:noWrap/>
            <w:vAlign w:val="center"/>
            <w:hideMark/>
          </w:tcPr>
          <w:p w14:paraId="7FFEE427" w14:textId="2113B0BF"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118.85</w:t>
            </w:r>
          </w:p>
        </w:tc>
      </w:tr>
    </w:tbl>
    <w:p w14:paraId="54BA08A4" w14:textId="77777777" w:rsidR="00051A25" w:rsidRDefault="00051A25" w:rsidP="00051A25">
      <w:pPr>
        <w:ind w:left="-993"/>
        <w:rPr>
          <w:rFonts w:ascii="Arial" w:hAnsi="Arial" w:cs="Arial"/>
          <w:sz w:val="22"/>
          <w:szCs w:val="18"/>
        </w:rPr>
      </w:pPr>
    </w:p>
    <w:p w14:paraId="051BA9A8" w14:textId="77777777" w:rsidR="00051A25" w:rsidRDefault="00051A25" w:rsidP="00051A25">
      <w:pPr>
        <w:rPr>
          <w:rFonts w:ascii="Arial" w:hAnsi="Arial" w:cs="Arial"/>
          <w:sz w:val="22"/>
          <w:szCs w:val="18"/>
        </w:rPr>
      </w:pPr>
    </w:p>
    <w:p w14:paraId="0111E255" w14:textId="77777777" w:rsidR="0012780F" w:rsidRDefault="0012780F" w:rsidP="00051A25">
      <w:pPr>
        <w:ind w:left="-851"/>
        <w:rPr>
          <w:rFonts w:ascii="Arial" w:hAnsi="Arial" w:cs="Arial"/>
          <w:sz w:val="22"/>
          <w:szCs w:val="18"/>
        </w:rPr>
        <w:sectPr w:rsidR="0012780F" w:rsidSect="00A028CE">
          <w:headerReference w:type="even" r:id="rId40"/>
          <w:headerReference w:type="default" r:id="rId41"/>
          <w:footerReference w:type="default" r:id="rId42"/>
          <w:headerReference w:type="first" r:id="rId43"/>
          <w:pgSz w:w="16838" w:h="11906" w:orient="landscape"/>
          <w:pgMar w:top="1440" w:right="1440" w:bottom="1440" w:left="1440" w:header="397" w:footer="74" w:gutter="0"/>
          <w:cols w:space="708"/>
          <w:docGrid w:linePitch="360"/>
        </w:sectPr>
      </w:pPr>
    </w:p>
    <w:p w14:paraId="28A19350" w14:textId="199B1256" w:rsidR="00297F20" w:rsidRPr="005E1EE7" w:rsidRDefault="00297F20" w:rsidP="00EC504A">
      <w:pPr>
        <w:spacing w:after="0"/>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0464" behindDoc="0" locked="0" layoutInCell="1" allowOverlap="1" wp14:anchorId="5A128018" wp14:editId="299E4FF3">
                <wp:simplePos x="0" y="0"/>
                <wp:positionH relativeFrom="margin">
                  <wp:posOffset>-15240</wp:posOffset>
                </wp:positionH>
                <wp:positionV relativeFrom="paragraph">
                  <wp:posOffset>342900</wp:posOffset>
                </wp:positionV>
                <wp:extent cx="9014460" cy="15240"/>
                <wp:effectExtent l="0" t="19050" r="53340" b="41910"/>
                <wp:wrapTopAndBottom/>
                <wp:docPr id="1522770650" name="Straight Connector 1522770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14460" cy="1524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50AC96" id="Straight Connector 1522770650" o:spid="_x0000_s1026" style="position:absolute;flip:y;z-index:2517104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2pt,27pt" to="708.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" strokeweight="5pt">
                <v:stroke joinstyle="miter"/>
                <o:lock v:ext="edit" shapetype="f"/>
                <w10:wrap type="topAndBottom" anchorx="margin"/>
              </v:line>
            </w:pict>
          </mc:Fallback>
        </mc:AlternateContent>
      </w:r>
      <w:r w:rsidRPr="005E1EE7">
        <w:rPr>
          <w:rFonts w:ascii="Arial" w:hAnsi="Arial" w:cs="Arial"/>
          <w:b/>
          <w:bCs/>
          <w:sz w:val="22"/>
        </w:rPr>
        <w:t>ANNEXURE I</w:t>
      </w:r>
      <w:r>
        <w:rPr>
          <w:rFonts w:ascii="Arial" w:hAnsi="Arial" w:cs="Arial"/>
          <w:b/>
          <w:bCs/>
          <w:sz w:val="22"/>
        </w:rPr>
        <w:t>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LOANS</w:t>
      </w:r>
      <w:r w:rsidR="0012780F">
        <w:rPr>
          <w:rFonts w:ascii="Arial" w:hAnsi="Arial" w:cs="Arial"/>
          <w:b/>
          <w:bCs/>
          <w:sz w:val="22"/>
        </w:rPr>
        <w:t xml:space="preserve"> AND OTHER ASSETS</w:t>
      </w:r>
    </w:p>
    <w:p w14:paraId="599D2985" w14:textId="77777777" w:rsidR="00297F20" w:rsidRDefault="00297F20" w:rsidP="00297F20">
      <w:pPr>
        <w:spacing w:after="0"/>
        <w:ind w:left="-284"/>
        <w:rPr>
          <w:rFonts w:ascii="Arial" w:hAnsi="Arial" w:cs="Arial"/>
          <w:sz w:val="18"/>
          <w:szCs w:val="18"/>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474"/>
        <w:gridCol w:w="959"/>
        <w:gridCol w:w="833"/>
        <w:gridCol w:w="823"/>
        <w:gridCol w:w="833"/>
        <w:gridCol w:w="825"/>
        <w:gridCol w:w="833"/>
        <w:gridCol w:w="909"/>
        <w:gridCol w:w="947"/>
        <w:gridCol w:w="1247"/>
        <w:gridCol w:w="3953"/>
      </w:tblGrid>
      <w:tr w:rsidR="0012780F" w:rsidRPr="0012780F" w14:paraId="041D285F" w14:textId="77777777" w:rsidTr="003058B0">
        <w:trPr>
          <w:trHeight w:val="288"/>
        </w:trPr>
        <w:tc>
          <w:tcPr>
            <w:tcW w:w="5000" w:type="pct"/>
            <w:gridSpan w:val="12"/>
            <w:shd w:val="clear" w:color="000000" w:fill="002060"/>
            <w:vAlign w:val="bottom"/>
            <w:hideMark/>
          </w:tcPr>
          <w:p w14:paraId="7AAE19B5" w14:textId="77777777" w:rsidR="0012780F" w:rsidRPr="0012780F" w:rsidRDefault="0012780F" w:rsidP="0012780F">
            <w:pPr>
              <w:spacing w:after="0" w:line="240" w:lineRule="auto"/>
              <w:jc w:val="center"/>
              <w:rPr>
                <w:rFonts w:asciiTheme="minorHAnsi" w:hAnsiTheme="minorHAnsi" w:cstheme="minorHAnsi"/>
                <w:b/>
                <w:bCs/>
                <w:color w:val="FFFFFF"/>
                <w:sz w:val="22"/>
                <w:szCs w:val="22"/>
                <w:lang w:val="en-IN" w:eastAsia="en-IN"/>
              </w:rPr>
            </w:pPr>
            <w:r w:rsidRPr="0012780F">
              <w:rPr>
                <w:rFonts w:asciiTheme="minorHAnsi" w:hAnsiTheme="minorHAnsi" w:cstheme="minorHAnsi"/>
                <w:b/>
                <w:bCs/>
                <w:color w:val="FFFFFF"/>
                <w:sz w:val="22"/>
                <w:szCs w:val="22"/>
                <w:lang w:val="en-IN" w:eastAsia="en-IN"/>
              </w:rPr>
              <w:t>LOANS AND OTHER ASSETS</w:t>
            </w:r>
          </w:p>
        </w:tc>
      </w:tr>
      <w:tr w:rsidR="0012780F" w:rsidRPr="0012780F" w14:paraId="0E74647B" w14:textId="77777777" w:rsidTr="003058B0">
        <w:trPr>
          <w:trHeight w:val="288"/>
        </w:trPr>
        <w:tc>
          <w:tcPr>
            <w:tcW w:w="5000" w:type="pct"/>
            <w:gridSpan w:val="12"/>
            <w:shd w:val="clear" w:color="auto" w:fill="auto"/>
            <w:vAlign w:val="center"/>
            <w:hideMark/>
          </w:tcPr>
          <w:p w14:paraId="6DA2827A" w14:textId="77777777" w:rsidR="0012780F" w:rsidRPr="0012780F" w:rsidRDefault="0012780F" w:rsidP="0012780F">
            <w:pPr>
              <w:spacing w:after="0" w:line="240" w:lineRule="auto"/>
              <w:jc w:val="right"/>
              <w:rPr>
                <w:rFonts w:asciiTheme="minorHAnsi" w:hAnsiTheme="minorHAnsi" w:cstheme="minorHAnsi"/>
                <w:i/>
                <w:iCs/>
                <w:color w:val="000000"/>
                <w:sz w:val="22"/>
                <w:szCs w:val="22"/>
                <w:lang w:val="en-IN" w:eastAsia="en-IN"/>
              </w:rPr>
            </w:pPr>
            <w:r w:rsidRPr="0012780F">
              <w:rPr>
                <w:rFonts w:asciiTheme="minorHAnsi" w:hAnsiTheme="minorHAnsi" w:cstheme="minorHAnsi"/>
                <w:i/>
                <w:iCs/>
                <w:color w:val="000000"/>
                <w:sz w:val="22"/>
                <w:szCs w:val="22"/>
                <w:lang w:val="en-IN" w:eastAsia="en-IN"/>
              </w:rPr>
              <w:t>Details as on 30th September, 2018</w:t>
            </w:r>
          </w:p>
        </w:tc>
      </w:tr>
      <w:tr w:rsidR="00EC504A" w:rsidRPr="00A23130" w14:paraId="33A585FE" w14:textId="77777777" w:rsidTr="00EC504A">
        <w:trPr>
          <w:trHeight w:val="198"/>
        </w:trPr>
        <w:tc>
          <w:tcPr>
            <w:tcW w:w="190" w:type="pct"/>
            <w:vMerge w:val="restart"/>
            <w:shd w:val="clear" w:color="auto" w:fill="9CC2E5" w:themeFill="accent1" w:themeFillTint="99"/>
            <w:vAlign w:val="center"/>
            <w:hideMark/>
          </w:tcPr>
          <w:p w14:paraId="6DFF67D4" w14:textId="77777777" w:rsidR="00EC504A" w:rsidRDefault="00EC504A" w:rsidP="00A568C1">
            <w:pPr>
              <w:spacing w:after="0" w:line="240" w:lineRule="auto"/>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S.</w:t>
            </w:r>
          </w:p>
          <w:p w14:paraId="223F745D" w14:textId="4A31A7CE"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No.</w:t>
            </w:r>
          </w:p>
        </w:tc>
        <w:tc>
          <w:tcPr>
            <w:tcW w:w="520" w:type="pct"/>
            <w:vMerge w:val="restart"/>
            <w:shd w:val="clear" w:color="auto" w:fill="9CC2E5" w:themeFill="accent1" w:themeFillTint="99"/>
            <w:vAlign w:val="center"/>
            <w:hideMark/>
          </w:tcPr>
          <w:p w14:paraId="775FD7AB" w14:textId="77777777"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Item Details</w:t>
            </w:r>
          </w:p>
        </w:tc>
        <w:tc>
          <w:tcPr>
            <w:tcW w:w="338" w:type="pct"/>
            <w:vMerge w:val="restart"/>
            <w:shd w:val="clear" w:color="auto" w:fill="9CC2E5" w:themeFill="accent1" w:themeFillTint="99"/>
            <w:vAlign w:val="center"/>
            <w:hideMark/>
          </w:tcPr>
          <w:p w14:paraId="32E1AAB1" w14:textId="2D7E83FD"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Amount as per Balance Sheet</w:t>
            </w:r>
          </w:p>
        </w:tc>
        <w:tc>
          <w:tcPr>
            <w:tcW w:w="1782" w:type="pct"/>
            <w:gridSpan w:val="6"/>
            <w:shd w:val="clear" w:color="auto" w:fill="9CC2E5" w:themeFill="accent1" w:themeFillTint="99"/>
            <w:vAlign w:val="center"/>
          </w:tcPr>
          <w:p w14:paraId="0E9863F9" w14:textId="6384B492"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335" w:type="pct"/>
            <w:vMerge w:val="restart"/>
            <w:shd w:val="clear" w:color="auto" w:fill="9CC2E5" w:themeFill="accent1" w:themeFillTint="99"/>
            <w:vAlign w:val="center"/>
            <w:hideMark/>
          </w:tcPr>
          <w:p w14:paraId="073FF372" w14:textId="77777777"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Fair Market Value</w:t>
            </w:r>
          </w:p>
        </w:tc>
        <w:tc>
          <w:tcPr>
            <w:tcW w:w="440" w:type="pct"/>
            <w:vMerge w:val="restart"/>
            <w:shd w:val="clear" w:color="auto" w:fill="9CC2E5" w:themeFill="accent1" w:themeFillTint="99"/>
            <w:vAlign w:val="center"/>
            <w:hideMark/>
          </w:tcPr>
          <w:p w14:paraId="3B6B016E" w14:textId="77777777"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Liquidation Value</w:t>
            </w:r>
          </w:p>
        </w:tc>
        <w:tc>
          <w:tcPr>
            <w:tcW w:w="1395" w:type="pct"/>
            <w:vMerge w:val="restart"/>
            <w:shd w:val="clear" w:color="auto" w:fill="9CC2E5" w:themeFill="accent1" w:themeFillTint="99"/>
            <w:vAlign w:val="center"/>
            <w:hideMark/>
          </w:tcPr>
          <w:p w14:paraId="1322A877" w14:textId="77777777"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Remarks</w:t>
            </w:r>
          </w:p>
        </w:tc>
      </w:tr>
      <w:tr w:rsidR="00EC504A" w:rsidRPr="00A23130" w14:paraId="40393464" w14:textId="77777777" w:rsidTr="00EC504A">
        <w:trPr>
          <w:trHeight w:val="864"/>
        </w:trPr>
        <w:tc>
          <w:tcPr>
            <w:tcW w:w="190" w:type="pct"/>
            <w:vMerge/>
            <w:shd w:val="clear" w:color="auto" w:fill="9CC2E5" w:themeFill="accent1" w:themeFillTint="99"/>
            <w:vAlign w:val="center"/>
          </w:tcPr>
          <w:p w14:paraId="388A9F2E" w14:textId="77777777" w:rsidR="00EC504A" w:rsidRPr="0012780F" w:rsidRDefault="00EC504A" w:rsidP="00EC504A">
            <w:pPr>
              <w:spacing w:after="0" w:line="240" w:lineRule="auto"/>
              <w:rPr>
                <w:rFonts w:asciiTheme="minorHAnsi" w:hAnsiTheme="minorHAnsi" w:cstheme="minorHAnsi"/>
                <w:b/>
                <w:bCs/>
                <w:color w:val="000000"/>
                <w:sz w:val="22"/>
                <w:szCs w:val="22"/>
                <w:lang w:val="en-IN" w:eastAsia="en-IN"/>
              </w:rPr>
            </w:pPr>
          </w:p>
        </w:tc>
        <w:tc>
          <w:tcPr>
            <w:tcW w:w="520" w:type="pct"/>
            <w:vMerge/>
            <w:shd w:val="clear" w:color="auto" w:fill="9CC2E5" w:themeFill="accent1" w:themeFillTint="99"/>
            <w:vAlign w:val="center"/>
          </w:tcPr>
          <w:p w14:paraId="3909803D"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338" w:type="pct"/>
            <w:vMerge/>
            <w:shd w:val="clear" w:color="auto" w:fill="9CC2E5" w:themeFill="accent1" w:themeFillTint="99"/>
            <w:vAlign w:val="center"/>
          </w:tcPr>
          <w:p w14:paraId="3C89821F"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287" w:type="pct"/>
            <w:shd w:val="clear" w:color="auto" w:fill="9CC2E5" w:themeFill="accent1" w:themeFillTint="99"/>
            <w:vAlign w:val="center"/>
          </w:tcPr>
          <w:p w14:paraId="0251B090" w14:textId="501E107F"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FY19</w:t>
            </w:r>
          </w:p>
        </w:tc>
        <w:tc>
          <w:tcPr>
            <w:tcW w:w="292" w:type="pct"/>
            <w:shd w:val="clear" w:color="auto" w:fill="9CC2E5" w:themeFill="accent1" w:themeFillTint="99"/>
            <w:vAlign w:val="center"/>
          </w:tcPr>
          <w:p w14:paraId="12EF3ADD" w14:textId="2C6BB9C5"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FY20</w:t>
            </w:r>
          </w:p>
        </w:tc>
        <w:tc>
          <w:tcPr>
            <w:tcW w:w="295" w:type="pct"/>
            <w:shd w:val="clear" w:color="auto" w:fill="9CC2E5" w:themeFill="accent1" w:themeFillTint="99"/>
            <w:vAlign w:val="center"/>
          </w:tcPr>
          <w:p w14:paraId="7EB1ECC0" w14:textId="3BC2880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FY21</w:t>
            </w:r>
          </w:p>
        </w:tc>
        <w:tc>
          <w:tcPr>
            <w:tcW w:w="292" w:type="pct"/>
            <w:shd w:val="clear" w:color="auto" w:fill="9CC2E5" w:themeFill="accent1" w:themeFillTint="99"/>
            <w:vAlign w:val="center"/>
          </w:tcPr>
          <w:p w14:paraId="0AD48900" w14:textId="30E9E0C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FY22</w:t>
            </w:r>
          </w:p>
        </w:tc>
        <w:tc>
          <w:tcPr>
            <w:tcW w:w="295" w:type="pct"/>
            <w:shd w:val="clear" w:color="auto" w:fill="9CC2E5" w:themeFill="accent1" w:themeFillTint="99"/>
            <w:vAlign w:val="center"/>
          </w:tcPr>
          <w:p w14:paraId="1698733C" w14:textId="17619A93"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FY23</w:t>
            </w:r>
          </w:p>
        </w:tc>
        <w:tc>
          <w:tcPr>
            <w:tcW w:w="321" w:type="pct"/>
            <w:shd w:val="clear" w:color="auto" w:fill="9CC2E5" w:themeFill="accent1" w:themeFillTint="99"/>
            <w:vAlign w:val="center"/>
          </w:tcPr>
          <w:p w14:paraId="71897B0B" w14:textId="324299B9" w:rsidR="00EC504A" w:rsidRDefault="00EC504A" w:rsidP="00EC504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Beyond</w:t>
            </w:r>
            <w:r w:rsidRPr="00A23130">
              <w:rPr>
                <w:rFonts w:asciiTheme="minorHAnsi" w:hAnsiTheme="minorHAnsi" w:cstheme="minorHAnsi"/>
                <w:b/>
                <w:bCs/>
                <w:color w:val="000000"/>
                <w:sz w:val="22"/>
                <w:szCs w:val="22"/>
                <w:lang w:val="en-IN" w:eastAsia="en-IN"/>
              </w:rPr>
              <w:t xml:space="preserve"> </w:t>
            </w:r>
            <w:r w:rsidRPr="0012780F">
              <w:rPr>
                <w:rFonts w:asciiTheme="minorHAnsi" w:hAnsiTheme="minorHAnsi" w:cstheme="minorHAnsi"/>
                <w:b/>
                <w:bCs/>
                <w:color w:val="000000"/>
                <w:sz w:val="22"/>
                <w:szCs w:val="22"/>
                <w:lang w:val="en-IN" w:eastAsia="en-IN"/>
              </w:rPr>
              <w:t>FY23</w:t>
            </w:r>
          </w:p>
        </w:tc>
        <w:tc>
          <w:tcPr>
            <w:tcW w:w="335" w:type="pct"/>
            <w:vMerge/>
            <w:shd w:val="clear" w:color="auto" w:fill="9CC2E5" w:themeFill="accent1" w:themeFillTint="99"/>
            <w:vAlign w:val="center"/>
          </w:tcPr>
          <w:p w14:paraId="42424251"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440" w:type="pct"/>
            <w:vMerge/>
            <w:shd w:val="clear" w:color="auto" w:fill="9CC2E5" w:themeFill="accent1" w:themeFillTint="99"/>
            <w:vAlign w:val="center"/>
          </w:tcPr>
          <w:p w14:paraId="02F6F7DE"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1395" w:type="pct"/>
            <w:vMerge/>
            <w:shd w:val="clear" w:color="auto" w:fill="9CC2E5" w:themeFill="accent1" w:themeFillTint="99"/>
            <w:vAlign w:val="center"/>
          </w:tcPr>
          <w:p w14:paraId="578FBC57"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r>
      <w:tr w:rsidR="0012780F" w:rsidRPr="0012780F" w14:paraId="055EA5A0" w14:textId="77777777" w:rsidTr="003058B0">
        <w:trPr>
          <w:trHeight w:val="372"/>
        </w:trPr>
        <w:tc>
          <w:tcPr>
            <w:tcW w:w="5000" w:type="pct"/>
            <w:gridSpan w:val="12"/>
            <w:shd w:val="clear" w:color="auto" w:fill="auto"/>
            <w:vAlign w:val="center"/>
            <w:hideMark/>
          </w:tcPr>
          <w:p w14:paraId="701233EB" w14:textId="77777777" w:rsidR="0012780F" w:rsidRPr="0012780F" w:rsidRDefault="0012780F" w:rsidP="0012780F">
            <w:pPr>
              <w:spacing w:after="0" w:line="240" w:lineRule="auto"/>
              <w:jc w:val="right"/>
              <w:rPr>
                <w:rFonts w:asciiTheme="minorHAnsi" w:hAnsiTheme="minorHAnsi" w:cstheme="minorHAnsi"/>
                <w:i/>
                <w:iCs/>
                <w:color w:val="000000"/>
                <w:sz w:val="22"/>
                <w:szCs w:val="22"/>
                <w:lang w:val="en-IN" w:eastAsia="en-IN"/>
              </w:rPr>
            </w:pPr>
            <w:r w:rsidRPr="0012780F">
              <w:rPr>
                <w:rFonts w:asciiTheme="minorHAnsi" w:hAnsiTheme="minorHAnsi" w:cstheme="minorHAnsi"/>
                <w:i/>
                <w:iCs/>
                <w:color w:val="000000"/>
                <w:sz w:val="22"/>
                <w:szCs w:val="22"/>
                <w:lang w:val="en-IN" w:eastAsia="en-IN"/>
              </w:rPr>
              <w:t>Figures in INR Crores</w:t>
            </w:r>
          </w:p>
        </w:tc>
      </w:tr>
      <w:tr w:rsidR="00EC504A" w:rsidRPr="00A23130" w14:paraId="50E4ACE4" w14:textId="77777777" w:rsidTr="00EC504A">
        <w:trPr>
          <w:trHeight w:val="852"/>
        </w:trPr>
        <w:tc>
          <w:tcPr>
            <w:tcW w:w="190" w:type="pct"/>
            <w:shd w:val="clear" w:color="auto" w:fill="auto"/>
            <w:vAlign w:val="center"/>
            <w:hideMark/>
          </w:tcPr>
          <w:p w14:paraId="1B04AA4B" w14:textId="77777777" w:rsidR="00472272" w:rsidRPr="0012780F" w:rsidRDefault="00472272" w:rsidP="00472272">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1</w:t>
            </w:r>
          </w:p>
        </w:tc>
        <w:tc>
          <w:tcPr>
            <w:tcW w:w="520" w:type="pct"/>
            <w:shd w:val="clear" w:color="auto" w:fill="auto"/>
            <w:vAlign w:val="center"/>
            <w:hideMark/>
          </w:tcPr>
          <w:p w14:paraId="1D05B772" w14:textId="77777777" w:rsidR="00472272" w:rsidRPr="0012780F" w:rsidRDefault="00472272" w:rsidP="00472272">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 - Deposits</w:t>
            </w:r>
          </w:p>
        </w:tc>
        <w:tc>
          <w:tcPr>
            <w:tcW w:w="338" w:type="pct"/>
            <w:shd w:val="clear" w:color="auto" w:fill="auto"/>
            <w:vAlign w:val="center"/>
            <w:hideMark/>
          </w:tcPr>
          <w:p w14:paraId="7F5B4CBA"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24.05</w:t>
            </w:r>
          </w:p>
        </w:tc>
        <w:tc>
          <w:tcPr>
            <w:tcW w:w="287" w:type="pct"/>
            <w:shd w:val="clear" w:color="auto" w:fill="auto"/>
            <w:vAlign w:val="center"/>
            <w:hideMark/>
          </w:tcPr>
          <w:p w14:paraId="6C9B843D"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0.33</w:t>
            </w:r>
          </w:p>
        </w:tc>
        <w:tc>
          <w:tcPr>
            <w:tcW w:w="292" w:type="pct"/>
            <w:shd w:val="clear" w:color="auto" w:fill="auto"/>
            <w:vAlign w:val="center"/>
            <w:hideMark/>
          </w:tcPr>
          <w:p w14:paraId="252CFDFD"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0.38</w:t>
            </w:r>
          </w:p>
        </w:tc>
        <w:tc>
          <w:tcPr>
            <w:tcW w:w="295" w:type="pct"/>
            <w:shd w:val="clear" w:color="auto" w:fill="auto"/>
            <w:vAlign w:val="center"/>
            <w:hideMark/>
          </w:tcPr>
          <w:p w14:paraId="4A18A70E"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0.17</w:t>
            </w:r>
          </w:p>
        </w:tc>
        <w:tc>
          <w:tcPr>
            <w:tcW w:w="292" w:type="pct"/>
            <w:shd w:val="clear" w:color="auto" w:fill="auto"/>
            <w:vAlign w:val="center"/>
            <w:hideMark/>
          </w:tcPr>
          <w:p w14:paraId="2ECD9D41"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0.09</w:t>
            </w:r>
          </w:p>
        </w:tc>
        <w:tc>
          <w:tcPr>
            <w:tcW w:w="295" w:type="pct"/>
            <w:shd w:val="clear" w:color="auto" w:fill="auto"/>
            <w:vAlign w:val="center"/>
            <w:hideMark/>
          </w:tcPr>
          <w:p w14:paraId="21167FF0"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0.16</w:t>
            </w:r>
          </w:p>
        </w:tc>
        <w:tc>
          <w:tcPr>
            <w:tcW w:w="321" w:type="pct"/>
            <w:shd w:val="clear" w:color="auto" w:fill="auto"/>
            <w:vAlign w:val="center"/>
            <w:hideMark/>
          </w:tcPr>
          <w:p w14:paraId="7736CBF0"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22.92</w:t>
            </w:r>
          </w:p>
        </w:tc>
        <w:tc>
          <w:tcPr>
            <w:tcW w:w="335" w:type="pct"/>
            <w:shd w:val="clear" w:color="auto" w:fill="auto"/>
            <w:vAlign w:val="center"/>
            <w:hideMark/>
          </w:tcPr>
          <w:p w14:paraId="0C3AA768" w14:textId="676115B6"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472272">
              <w:rPr>
                <w:rFonts w:asciiTheme="minorHAnsi" w:hAnsiTheme="minorHAnsi" w:cstheme="minorHAnsi"/>
                <w:sz w:val="22"/>
                <w:szCs w:val="22"/>
                <w:lang w:val="en-IN" w:eastAsia="en-IN"/>
              </w:rPr>
              <w:t>7.66</w:t>
            </w:r>
          </w:p>
        </w:tc>
        <w:tc>
          <w:tcPr>
            <w:tcW w:w="440" w:type="pct"/>
            <w:shd w:val="clear" w:color="auto" w:fill="auto"/>
            <w:vAlign w:val="center"/>
            <w:hideMark/>
          </w:tcPr>
          <w:p w14:paraId="413505F1" w14:textId="738BC0F8"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472272">
              <w:rPr>
                <w:rFonts w:asciiTheme="minorHAnsi" w:hAnsiTheme="minorHAnsi" w:cstheme="minorHAnsi"/>
                <w:sz w:val="22"/>
                <w:szCs w:val="22"/>
                <w:lang w:val="en-IN" w:eastAsia="en-IN"/>
              </w:rPr>
              <w:t>0.40</w:t>
            </w:r>
          </w:p>
        </w:tc>
        <w:tc>
          <w:tcPr>
            <w:tcW w:w="1395" w:type="pct"/>
            <w:shd w:val="clear" w:color="000000" w:fill="FFFFFF"/>
            <w:vAlign w:val="center"/>
            <w:hideMark/>
          </w:tcPr>
          <w:p w14:paraId="292A5403" w14:textId="0C4A40A1" w:rsidR="00472272" w:rsidRPr="00472272" w:rsidRDefault="00472272"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72272">
              <w:rPr>
                <w:rFonts w:asciiTheme="minorHAnsi" w:hAnsiTheme="minorHAnsi" w:cstheme="minorHAnsi"/>
                <w:color w:val="000000"/>
                <w:sz w:val="22"/>
                <w:szCs w:val="22"/>
                <w:lang w:val="en-IN" w:eastAsia="en-IN"/>
              </w:rPr>
              <w:t>As per list of projects, provided by the company for the deposits, these deposits are made towards various facilities like electricity deposit, rent deposit and other payables. It is also informed by company, that these deposits will be adjusted with the corresponding rent, electricity and other payables.</w:t>
            </w:r>
          </w:p>
          <w:p w14:paraId="57E5D007" w14:textId="061CAA8A" w:rsidR="00472272" w:rsidRPr="00472272" w:rsidRDefault="00472272"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72272">
              <w:rPr>
                <w:rFonts w:asciiTheme="minorHAnsi" w:hAnsiTheme="minorHAnsi" w:cstheme="minorHAnsi"/>
                <w:color w:val="000000"/>
                <w:sz w:val="22"/>
                <w:szCs w:val="22"/>
                <w:lang w:val="en-IN" w:eastAsia="en-IN"/>
              </w:rPr>
              <w:t xml:space="preserve">As per the recoverability plan provided by management of the company, Rs. 0.33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 xml:space="preserve">. will be recovered from deposits in FY19, Rs. 0.38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 xml:space="preserve">. will be recovered from deposits in FY20, Rs. 0.17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 xml:space="preserve">. will be recovered from deposits in FY21, Rs. 0.09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 xml:space="preserve">. will be recovered from deposits in FY22, Rs. 0.16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 xml:space="preserve">. will be recovered from </w:t>
            </w:r>
            <w:r w:rsidRPr="00472272">
              <w:rPr>
                <w:rFonts w:asciiTheme="minorHAnsi" w:hAnsiTheme="minorHAnsi" w:cstheme="minorHAnsi"/>
                <w:color w:val="000000"/>
                <w:sz w:val="22"/>
                <w:szCs w:val="22"/>
                <w:lang w:val="en-IN" w:eastAsia="en-IN"/>
              </w:rPr>
              <w:lastRenderedPageBreak/>
              <w:t xml:space="preserve">deposits in FY23 and rest amount i.e., Rs. 22.92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 xml:space="preserve">. will be outstanding from deposits beyond FY23. The Realization Plan as provided by the company Management is shown in Table </w:t>
            </w:r>
            <w:r w:rsidR="00A71D1D">
              <w:rPr>
                <w:rFonts w:asciiTheme="minorHAnsi" w:hAnsiTheme="minorHAnsi" w:cstheme="minorHAnsi"/>
                <w:color w:val="000000"/>
                <w:sz w:val="22"/>
                <w:szCs w:val="22"/>
                <w:lang w:val="en-IN" w:eastAsia="en-IN"/>
              </w:rPr>
              <w:t>- 10</w:t>
            </w:r>
            <w:r w:rsidRPr="00472272">
              <w:rPr>
                <w:rFonts w:asciiTheme="minorHAnsi" w:hAnsiTheme="minorHAnsi" w:cstheme="minorHAnsi"/>
                <w:color w:val="000000"/>
                <w:sz w:val="22"/>
                <w:szCs w:val="22"/>
                <w:lang w:val="en-IN" w:eastAsia="en-IN"/>
              </w:rPr>
              <w:t xml:space="preserve"> of the report for reference.</w:t>
            </w:r>
          </w:p>
          <w:p w14:paraId="266A8DB0" w14:textId="558EC790" w:rsidR="00472272" w:rsidRPr="00472272" w:rsidRDefault="00472272"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72272">
              <w:rPr>
                <w:rFonts w:asciiTheme="minorHAnsi" w:hAnsiTheme="minorHAnsi" w:cstheme="minorHAns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7.66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w:t>
            </w:r>
          </w:p>
          <w:p w14:paraId="2A31BB21" w14:textId="18EE2F53" w:rsidR="00472272" w:rsidRPr="0012780F" w:rsidRDefault="00472272"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72272">
              <w:rPr>
                <w:rFonts w:asciiTheme="minorHAnsi" w:hAnsiTheme="minorHAnsi" w:cstheme="minorHAnsi"/>
                <w:color w:val="000000"/>
                <w:sz w:val="22"/>
                <w:szCs w:val="22"/>
                <w:lang w:val="en-IN" w:eastAsia="en-IN"/>
              </w:rPr>
              <w:t xml:space="preserve">For liquidation, we have only considered the amount of loan for which the company has the realization plan (except outstanding amount after FY23, as company don’t have recoverability plan for this). Here, the effect of ageing, duration of the contract, litigation, dispute between parties </w:t>
            </w:r>
            <w:proofErr w:type="gramStart"/>
            <w:r w:rsidRPr="00472272">
              <w:rPr>
                <w:rFonts w:asciiTheme="minorHAnsi" w:hAnsiTheme="minorHAnsi" w:cstheme="minorHAnsi"/>
                <w:color w:val="000000"/>
                <w:sz w:val="22"/>
                <w:szCs w:val="22"/>
                <w:lang w:val="en-IN" w:eastAsia="en-IN"/>
              </w:rPr>
              <w:t>are</w:t>
            </w:r>
            <w:proofErr w:type="gramEnd"/>
            <w:r w:rsidRPr="00472272">
              <w:rPr>
                <w:rFonts w:asciiTheme="minorHAnsi" w:hAnsiTheme="minorHAnsi" w:cstheme="minorHAnsi"/>
                <w:color w:val="000000"/>
                <w:sz w:val="22"/>
                <w:szCs w:val="22"/>
                <w:lang w:val="en-IN" w:eastAsia="en-IN"/>
              </w:rPr>
              <w:t xml:space="preserve"> material, thus we have </w:t>
            </w:r>
            <w:r w:rsidRPr="00472272">
              <w:rPr>
                <w:rFonts w:asciiTheme="minorHAnsi" w:hAnsiTheme="minorHAnsi" w:cstheme="minorHAnsi"/>
                <w:color w:val="000000"/>
                <w:sz w:val="22"/>
                <w:szCs w:val="22"/>
                <w:lang w:val="en-IN" w:eastAsia="en-IN"/>
              </w:rPr>
              <w:lastRenderedPageBreak/>
              <w:t xml:space="preserve">considered annually expected realization as 50%, 40%, 30%, 20% and 10% of the expected realized value in FY19, FY20, FY21, FY22 and FY23 respectively, therefore, the liquidation value would be 0.40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w:t>
            </w:r>
          </w:p>
        </w:tc>
      </w:tr>
      <w:tr w:rsidR="00EC504A" w:rsidRPr="00A23130" w14:paraId="75D5F9F2" w14:textId="77777777" w:rsidTr="00EC504A">
        <w:trPr>
          <w:trHeight w:val="672"/>
        </w:trPr>
        <w:tc>
          <w:tcPr>
            <w:tcW w:w="190" w:type="pct"/>
            <w:shd w:val="clear" w:color="auto" w:fill="auto"/>
            <w:vAlign w:val="center"/>
            <w:hideMark/>
          </w:tcPr>
          <w:p w14:paraId="6FC980BD" w14:textId="77777777" w:rsidR="0012780F" w:rsidRPr="0012780F" w:rsidRDefault="0012780F" w:rsidP="0012780F">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lastRenderedPageBreak/>
              <w:t>2</w:t>
            </w:r>
          </w:p>
        </w:tc>
        <w:tc>
          <w:tcPr>
            <w:tcW w:w="520" w:type="pct"/>
            <w:shd w:val="clear" w:color="auto" w:fill="auto"/>
            <w:vAlign w:val="center"/>
            <w:hideMark/>
          </w:tcPr>
          <w:p w14:paraId="205CD1AA" w14:textId="77777777" w:rsidR="0012780F" w:rsidRPr="0012780F" w:rsidRDefault="0012780F" w:rsidP="0012780F">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Loans to related Parties</w:t>
            </w:r>
          </w:p>
        </w:tc>
        <w:tc>
          <w:tcPr>
            <w:tcW w:w="338" w:type="pct"/>
            <w:shd w:val="clear" w:color="auto" w:fill="auto"/>
            <w:vAlign w:val="center"/>
            <w:hideMark/>
          </w:tcPr>
          <w:p w14:paraId="23E43C1A"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10.70</w:t>
            </w:r>
          </w:p>
        </w:tc>
        <w:tc>
          <w:tcPr>
            <w:tcW w:w="287" w:type="pct"/>
            <w:shd w:val="clear" w:color="auto" w:fill="auto"/>
            <w:vAlign w:val="center"/>
            <w:hideMark/>
          </w:tcPr>
          <w:p w14:paraId="05E28704"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5E626890"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00523A6D"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6D982077"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00227045"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21" w:type="pct"/>
            <w:shd w:val="clear" w:color="auto" w:fill="auto"/>
            <w:vAlign w:val="center"/>
            <w:hideMark/>
          </w:tcPr>
          <w:p w14:paraId="4439AC4E"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35" w:type="pct"/>
            <w:shd w:val="clear" w:color="auto" w:fill="auto"/>
            <w:vAlign w:val="center"/>
            <w:hideMark/>
          </w:tcPr>
          <w:p w14:paraId="739410BD"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10.69</w:t>
            </w:r>
          </w:p>
        </w:tc>
        <w:tc>
          <w:tcPr>
            <w:tcW w:w="440" w:type="pct"/>
            <w:shd w:val="clear" w:color="auto" w:fill="auto"/>
            <w:vAlign w:val="center"/>
            <w:hideMark/>
          </w:tcPr>
          <w:p w14:paraId="12531A2D"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9.62</w:t>
            </w:r>
          </w:p>
        </w:tc>
        <w:tc>
          <w:tcPr>
            <w:tcW w:w="1395" w:type="pct"/>
            <w:shd w:val="clear" w:color="auto" w:fill="auto"/>
            <w:vAlign w:val="center"/>
            <w:hideMark/>
          </w:tcPr>
          <w:p w14:paraId="67188341" w14:textId="77777777" w:rsidR="00A23130" w:rsidRDefault="0012780F"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 xml:space="preserve">The loan shown in financial statements under the non-current head is 10.69 </w:t>
            </w:r>
            <w:proofErr w:type="spellStart"/>
            <w:r w:rsidRPr="0012780F">
              <w:rPr>
                <w:rFonts w:asciiTheme="minorHAnsi" w:hAnsiTheme="minorHAnsi" w:cstheme="minorHAnsi"/>
                <w:color w:val="000000"/>
                <w:sz w:val="22"/>
                <w:szCs w:val="22"/>
                <w:lang w:val="en-IN" w:eastAsia="en-IN"/>
              </w:rPr>
              <w:t>Crs</w:t>
            </w:r>
            <w:proofErr w:type="spellEnd"/>
            <w:r w:rsidRPr="0012780F">
              <w:rPr>
                <w:rFonts w:asciiTheme="minorHAnsi" w:hAnsiTheme="minorHAnsi" w:cstheme="minorHAnsi"/>
                <w:color w:val="000000"/>
                <w:sz w:val="22"/>
                <w:szCs w:val="22"/>
                <w:lang w:val="en-IN" w:eastAsia="en-IN"/>
              </w:rPr>
              <w:t xml:space="preserve">. As per information provided by company, this loan is paid to </w:t>
            </w:r>
            <w:proofErr w:type="spellStart"/>
            <w:r w:rsidRPr="0012780F">
              <w:rPr>
                <w:rFonts w:asciiTheme="minorHAnsi" w:hAnsiTheme="minorHAnsi" w:cstheme="minorHAnsi"/>
                <w:color w:val="000000"/>
                <w:sz w:val="22"/>
                <w:szCs w:val="22"/>
                <w:lang w:val="en-IN" w:eastAsia="en-IN"/>
              </w:rPr>
              <w:t>Maytas</w:t>
            </w:r>
            <w:proofErr w:type="spellEnd"/>
            <w:r w:rsidRPr="0012780F">
              <w:rPr>
                <w:rFonts w:asciiTheme="minorHAnsi" w:hAnsiTheme="minorHAnsi" w:cstheme="minorHAnsi"/>
                <w:color w:val="000000"/>
                <w:sz w:val="22"/>
                <w:szCs w:val="22"/>
                <w:lang w:val="en-IN" w:eastAsia="en-IN"/>
              </w:rPr>
              <w:t xml:space="preserve"> NCC JV for running its expenses. </w:t>
            </w:r>
          </w:p>
          <w:p w14:paraId="14F7E6B6" w14:textId="3BA72A21" w:rsidR="00A23130" w:rsidRDefault="0012780F"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 xml:space="preserve">As per audited financials of </w:t>
            </w:r>
            <w:proofErr w:type="spellStart"/>
            <w:r w:rsidRPr="0012780F">
              <w:rPr>
                <w:rFonts w:asciiTheme="minorHAnsi" w:hAnsiTheme="minorHAnsi" w:cstheme="minorHAnsi"/>
                <w:color w:val="000000"/>
                <w:sz w:val="22"/>
                <w:szCs w:val="22"/>
                <w:lang w:val="en-IN" w:eastAsia="en-IN"/>
              </w:rPr>
              <w:t>Maytas</w:t>
            </w:r>
            <w:proofErr w:type="spellEnd"/>
            <w:r w:rsidRPr="0012780F">
              <w:rPr>
                <w:rFonts w:asciiTheme="minorHAnsi" w:hAnsiTheme="minorHAnsi" w:cstheme="minorHAnsi"/>
                <w:color w:val="000000"/>
                <w:sz w:val="22"/>
                <w:szCs w:val="22"/>
                <w:lang w:val="en-IN" w:eastAsia="en-IN"/>
              </w:rPr>
              <w:t xml:space="preserve"> NCC JV, as on 30th September 2018, it is earning revenue from operations, it means company have open running projects. Therefore, the chances of recoverability of the loan are high. Hence, we have considered the fair market value to be at 100% of the book value and liquidation value to be at 90% of the fair market value.</w:t>
            </w:r>
          </w:p>
          <w:p w14:paraId="191FD909" w14:textId="32703040" w:rsidR="0012780F" w:rsidRPr="0012780F" w:rsidRDefault="0012780F"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 xml:space="preserve">The loan shown in financial statements under the head current loan to related parties is 0.01 </w:t>
            </w:r>
            <w:proofErr w:type="spellStart"/>
            <w:r w:rsidRPr="0012780F">
              <w:rPr>
                <w:rFonts w:asciiTheme="minorHAnsi" w:hAnsiTheme="minorHAnsi" w:cstheme="minorHAnsi"/>
                <w:color w:val="000000"/>
                <w:sz w:val="22"/>
                <w:szCs w:val="22"/>
                <w:lang w:val="en-IN" w:eastAsia="en-IN"/>
              </w:rPr>
              <w:t>Crs</w:t>
            </w:r>
            <w:proofErr w:type="spellEnd"/>
            <w:r w:rsidRPr="0012780F">
              <w:rPr>
                <w:rFonts w:asciiTheme="minorHAnsi" w:hAnsiTheme="minorHAnsi" w:cstheme="minorHAnsi"/>
                <w:color w:val="000000"/>
                <w:sz w:val="22"/>
                <w:szCs w:val="22"/>
                <w:lang w:val="en-IN" w:eastAsia="en-IN"/>
              </w:rPr>
              <w:t xml:space="preserve">. Due to unavailability of supporting </w:t>
            </w:r>
            <w:r w:rsidRPr="0012780F">
              <w:rPr>
                <w:rFonts w:asciiTheme="minorHAnsi" w:hAnsiTheme="minorHAnsi" w:cstheme="minorHAnsi"/>
                <w:color w:val="000000"/>
                <w:sz w:val="22"/>
                <w:szCs w:val="22"/>
                <w:lang w:val="en-IN" w:eastAsia="en-IN"/>
              </w:rPr>
              <w:lastRenderedPageBreak/>
              <w:t>documents and information about this head. We cannot assign any value. Hence, the Fair Value and Liquidation Value is considered to be NIL.</w:t>
            </w:r>
          </w:p>
        </w:tc>
      </w:tr>
      <w:tr w:rsidR="00EC504A" w:rsidRPr="00A23130" w14:paraId="0188879C" w14:textId="77777777" w:rsidTr="00EC504A">
        <w:trPr>
          <w:trHeight w:val="900"/>
        </w:trPr>
        <w:tc>
          <w:tcPr>
            <w:tcW w:w="190" w:type="pct"/>
            <w:shd w:val="clear" w:color="auto" w:fill="auto"/>
            <w:vAlign w:val="center"/>
            <w:hideMark/>
          </w:tcPr>
          <w:p w14:paraId="2CE2A44A" w14:textId="77777777" w:rsidR="00B451F6" w:rsidRPr="0012780F" w:rsidRDefault="00B451F6" w:rsidP="00B451F6">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3</w:t>
            </w:r>
          </w:p>
        </w:tc>
        <w:tc>
          <w:tcPr>
            <w:tcW w:w="520" w:type="pct"/>
            <w:shd w:val="clear" w:color="auto" w:fill="auto"/>
            <w:vAlign w:val="center"/>
            <w:hideMark/>
          </w:tcPr>
          <w:p w14:paraId="0DC5699A" w14:textId="77777777" w:rsidR="00B451F6" w:rsidRPr="0012780F" w:rsidRDefault="00B451F6" w:rsidP="00B451F6">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 to other companies - Secured (considered good), Unsecured (considered good)</w:t>
            </w:r>
          </w:p>
        </w:tc>
        <w:tc>
          <w:tcPr>
            <w:tcW w:w="338" w:type="pct"/>
            <w:shd w:val="clear" w:color="auto" w:fill="auto"/>
            <w:vAlign w:val="center"/>
            <w:hideMark/>
          </w:tcPr>
          <w:p w14:paraId="6970EDB1"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124.75</w:t>
            </w:r>
          </w:p>
        </w:tc>
        <w:tc>
          <w:tcPr>
            <w:tcW w:w="287" w:type="pct"/>
            <w:shd w:val="clear" w:color="auto" w:fill="auto"/>
            <w:vAlign w:val="center"/>
            <w:hideMark/>
          </w:tcPr>
          <w:p w14:paraId="2C5B9AB6"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60.17</w:t>
            </w:r>
          </w:p>
        </w:tc>
        <w:tc>
          <w:tcPr>
            <w:tcW w:w="292" w:type="pct"/>
            <w:shd w:val="clear" w:color="auto" w:fill="auto"/>
            <w:vAlign w:val="center"/>
            <w:hideMark/>
          </w:tcPr>
          <w:p w14:paraId="514AF1D0"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0.00</w:t>
            </w:r>
          </w:p>
        </w:tc>
        <w:tc>
          <w:tcPr>
            <w:tcW w:w="295" w:type="pct"/>
            <w:shd w:val="clear" w:color="auto" w:fill="auto"/>
            <w:vAlign w:val="center"/>
            <w:hideMark/>
          </w:tcPr>
          <w:p w14:paraId="432B8D28"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0.00</w:t>
            </w:r>
          </w:p>
        </w:tc>
        <w:tc>
          <w:tcPr>
            <w:tcW w:w="292" w:type="pct"/>
            <w:shd w:val="clear" w:color="auto" w:fill="auto"/>
            <w:vAlign w:val="center"/>
            <w:hideMark/>
          </w:tcPr>
          <w:p w14:paraId="78D31424"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0.00</w:t>
            </w:r>
          </w:p>
        </w:tc>
        <w:tc>
          <w:tcPr>
            <w:tcW w:w="295" w:type="pct"/>
            <w:shd w:val="clear" w:color="auto" w:fill="auto"/>
            <w:vAlign w:val="center"/>
            <w:hideMark/>
          </w:tcPr>
          <w:p w14:paraId="54B89666"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0.00</w:t>
            </w:r>
          </w:p>
        </w:tc>
        <w:tc>
          <w:tcPr>
            <w:tcW w:w="321" w:type="pct"/>
            <w:shd w:val="clear" w:color="auto" w:fill="auto"/>
            <w:vAlign w:val="center"/>
            <w:hideMark/>
          </w:tcPr>
          <w:p w14:paraId="486EA17E"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10.03</w:t>
            </w:r>
          </w:p>
        </w:tc>
        <w:tc>
          <w:tcPr>
            <w:tcW w:w="335" w:type="pct"/>
            <w:shd w:val="clear" w:color="auto" w:fill="auto"/>
            <w:vAlign w:val="center"/>
            <w:hideMark/>
          </w:tcPr>
          <w:p w14:paraId="573641D4" w14:textId="16AE3F58"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54.44</w:t>
            </w:r>
          </w:p>
        </w:tc>
        <w:tc>
          <w:tcPr>
            <w:tcW w:w="440" w:type="pct"/>
            <w:shd w:val="clear" w:color="auto" w:fill="auto"/>
            <w:vAlign w:val="center"/>
            <w:hideMark/>
          </w:tcPr>
          <w:p w14:paraId="578840CC" w14:textId="416F9F3B"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30.09</w:t>
            </w:r>
          </w:p>
        </w:tc>
        <w:tc>
          <w:tcPr>
            <w:tcW w:w="1395" w:type="pct"/>
            <w:shd w:val="clear" w:color="auto" w:fill="auto"/>
            <w:vAlign w:val="center"/>
            <w:hideMark/>
          </w:tcPr>
          <w:p w14:paraId="03F2EB96" w14:textId="6BCC8F62" w:rsidR="00B451F6" w:rsidRPr="00B451F6" w:rsidRDefault="00B451F6"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We have not received any information/supporting documents regarding the loan to other companies i.e., 124.72. However, as per realization plan provided by the management, 60.17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in FY 2019, after that 10.03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outstanding after FY 2023. The Realization Plan as provided by the company Management is shown in Table </w:t>
            </w:r>
            <w:r w:rsidR="00A71D1D">
              <w:rPr>
                <w:rFonts w:asciiTheme="minorHAnsi" w:hAnsiTheme="minorHAnsi" w:cstheme="minorHAnsi"/>
                <w:color w:val="000000"/>
                <w:sz w:val="22"/>
                <w:szCs w:val="22"/>
                <w:lang w:val="en-IN" w:eastAsia="en-IN"/>
              </w:rPr>
              <w:t>- 11</w:t>
            </w:r>
            <w:r w:rsidRPr="00B451F6">
              <w:rPr>
                <w:rFonts w:asciiTheme="minorHAnsi" w:hAnsiTheme="minorHAnsi" w:cstheme="minorHAnsi"/>
                <w:color w:val="000000"/>
                <w:sz w:val="22"/>
                <w:szCs w:val="22"/>
                <w:lang w:val="en-IN" w:eastAsia="en-IN"/>
              </w:rPr>
              <w:t xml:space="preserve"> of the report for reference.</w:t>
            </w:r>
          </w:p>
          <w:p w14:paraId="194485B4" w14:textId="7662DECB" w:rsidR="00B451F6" w:rsidRPr="00B451F6" w:rsidRDefault="00B451F6"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w:t>
            </w:r>
            <w:r w:rsidRPr="00B451F6">
              <w:rPr>
                <w:rFonts w:asciiTheme="minorHAnsi" w:hAnsiTheme="minorHAnsi" w:cstheme="minorHAnsi"/>
                <w:color w:val="000000"/>
                <w:sz w:val="22"/>
                <w:szCs w:val="22"/>
                <w:lang w:val="en-IN" w:eastAsia="en-IN"/>
              </w:rPr>
              <w:lastRenderedPageBreak/>
              <w:t xml:space="preserve">outstanding amount after FY23.  Thus, the fair market value will be 54.44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w:t>
            </w:r>
          </w:p>
          <w:p w14:paraId="212AC9B2" w14:textId="46279FB0" w:rsidR="00B451F6" w:rsidRPr="00A23130" w:rsidRDefault="00B451F6"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For liquidation, we have only considered the amount of loan for which the company has the realization plan (except outstanding amount after FY23, as company don’t have recoverability plan for this). Here, the effect of ageing, duration of the contract, litigation, dispute between parties </w:t>
            </w:r>
            <w:r w:rsidR="003058B0" w:rsidRPr="00B451F6">
              <w:rPr>
                <w:rFonts w:asciiTheme="minorHAnsi" w:hAnsiTheme="minorHAnsi" w:cstheme="minorHAnsi"/>
                <w:color w:val="000000"/>
                <w:sz w:val="22"/>
                <w:szCs w:val="22"/>
                <w:lang w:val="en-IN" w:eastAsia="en-IN"/>
              </w:rPr>
              <w:t>is</w:t>
            </w:r>
            <w:r w:rsidRPr="00B451F6">
              <w:rPr>
                <w:rFonts w:asciiTheme="minorHAnsi" w:hAnsiTheme="minorHAnsi" w:cstheme="minorHAnsi"/>
                <w:color w:val="000000"/>
                <w:sz w:val="22"/>
                <w:szCs w:val="22"/>
                <w:lang w:val="en-IN" w:eastAsia="en-IN"/>
              </w:rPr>
              <w:t xml:space="preserve"> material, thus we have considered annually expected realization as 50% of the expected realized value in FY19, therefore, the liquidation value would be 30.09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w:t>
            </w:r>
          </w:p>
        </w:tc>
      </w:tr>
      <w:tr w:rsidR="00EC504A" w:rsidRPr="00A23130" w14:paraId="289DE8CA" w14:textId="77777777" w:rsidTr="00EC504A">
        <w:trPr>
          <w:trHeight w:val="636"/>
        </w:trPr>
        <w:tc>
          <w:tcPr>
            <w:tcW w:w="190" w:type="pct"/>
            <w:shd w:val="clear" w:color="auto" w:fill="auto"/>
            <w:vAlign w:val="center"/>
            <w:hideMark/>
          </w:tcPr>
          <w:p w14:paraId="6DC72C42" w14:textId="77777777" w:rsidR="0012780F" w:rsidRPr="0012780F" w:rsidRDefault="0012780F" w:rsidP="0012780F">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4</w:t>
            </w:r>
          </w:p>
        </w:tc>
        <w:tc>
          <w:tcPr>
            <w:tcW w:w="520" w:type="pct"/>
            <w:shd w:val="clear" w:color="auto" w:fill="auto"/>
            <w:vAlign w:val="center"/>
            <w:hideMark/>
          </w:tcPr>
          <w:p w14:paraId="0CF9CFD9" w14:textId="77777777" w:rsidR="0012780F" w:rsidRPr="0012780F" w:rsidRDefault="0012780F" w:rsidP="0012780F">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 to other companies - Inter Corporate Deposits</w:t>
            </w:r>
          </w:p>
        </w:tc>
        <w:tc>
          <w:tcPr>
            <w:tcW w:w="338" w:type="pct"/>
            <w:shd w:val="clear" w:color="auto" w:fill="auto"/>
            <w:vAlign w:val="center"/>
            <w:hideMark/>
          </w:tcPr>
          <w:p w14:paraId="66A77E30"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323.78</w:t>
            </w:r>
          </w:p>
        </w:tc>
        <w:tc>
          <w:tcPr>
            <w:tcW w:w="287" w:type="pct"/>
            <w:shd w:val="clear" w:color="auto" w:fill="auto"/>
            <w:vAlign w:val="center"/>
            <w:hideMark/>
          </w:tcPr>
          <w:p w14:paraId="42A0E6C8"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31C25D59"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0883FF3E"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4AE3B42E"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1C842D91"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21" w:type="pct"/>
            <w:shd w:val="clear" w:color="auto" w:fill="auto"/>
            <w:vAlign w:val="center"/>
            <w:hideMark/>
          </w:tcPr>
          <w:p w14:paraId="15D4D9E3"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35" w:type="pct"/>
            <w:shd w:val="clear" w:color="auto" w:fill="auto"/>
            <w:vAlign w:val="center"/>
            <w:hideMark/>
          </w:tcPr>
          <w:p w14:paraId="21B79483" w14:textId="77777777" w:rsidR="0012780F" w:rsidRPr="00DF27C8" w:rsidRDefault="0012780F" w:rsidP="0012780F">
            <w:pPr>
              <w:spacing w:after="0" w:line="240" w:lineRule="auto"/>
              <w:jc w:val="center"/>
              <w:rPr>
                <w:rFonts w:asciiTheme="minorHAnsi" w:hAnsiTheme="minorHAnsi" w:cstheme="minorHAnsi"/>
                <w:sz w:val="22"/>
                <w:szCs w:val="22"/>
                <w:lang w:val="en-IN" w:eastAsia="en-IN"/>
              </w:rPr>
            </w:pPr>
            <w:r w:rsidRPr="00DF27C8">
              <w:rPr>
                <w:rFonts w:asciiTheme="minorHAnsi" w:hAnsiTheme="minorHAnsi" w:cstheme="minorHAnsi"/>
                <w:sz w:val="22"/>
                <w:szCs w:val="22"/>
                <w:lang w:val="en-IN" w:eastAsia="en-IN"/>
              </w:rPr>
              <w:t>323.78</w:t>
            </w:r>
          </w:p>
        </w:tc>
        <w:tc>
          <w:tcPr>
            <w:tcW w:w="440" w:type="pct"/>
            <w:shd w:val="clear" w:color="auto" w:fill="auto"/>
            <w:vAlign w:val="center"/>
            <w:hideMark/>
          </w:tcPr>
          <w:p w14:paraId="1AC91E2A" w14:textId="77777777" w:rsidR="0012780F" w:rsidRPr="00DF27C8" w:rsidRDefault="0012780F" w:rsidP="0012780F">
            <w:pPr>
              <w:spacing w:after="0" w:line="240" w:lineRule="auto"/>
              <w:jc w:val="center"/>
              <w:rPr>
                <w:rFonts w:asciiTheme="minorHAnsi" w:hAnsiTheme="minorHAnsi" w:cstheme="minorHAnsi"/>
                <w:sz w:val="22"/>
                <w:szCs w:val="22"/>
                <w:lang w:val="en-IN" w:eastAsia="en-IN"/>
              </w:rPr>
            </w:pPr>
            <w:r w:rsidRPr="00DF27C8">
              <w:rPr>
                <w:rFonts w:asciiTheme="minorHAnsi" w:hAnsiTheme="minorHAnsi" w:cstheme="minorHAnsi"/>
                <w:sz w:val="22"/>
                <w:szCs w:val="22"/>
                <w:lang w:val="en-IN" w:eastAsia="en-IN"/>
              </w:rPr>
              <w:t>291.40</w:t>
            </w:r>
          </w:p>
        </w:tc>
        <w:tc>
          <w:tcPr>
            <w:tcW w:w="1395" w:type="pct"/>
            <w:shd w:val="clear" w:color="auto" w:fill="auto"/>
            <w:vAlign w:val="center"/>
            <w:hideMark/>
          </w:tcPr>
          <w:p w14:paraId="0F085272" w14:textId="77777777" w:rsidR="00DF27C8" w:rsidRDefault="00DF27C8"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F27C8">
              <w:rPr>
                <w:rFonts w:asciiTheme="minorHAnsi" w:hAnsiTheme="minorHAnsi" w:cstheme="minorHAnsi"/>
                <w:color w:val="000000"/>
                <w:sz w:val="22"/>
                <w:szCs w:val="22"/>
                <w:lang w:val="en-IN" w:eastAsia="en-IN"/>
              </w:rPr>
              <w:t xml:space="preserve">As per information provided by the company inter-corporate deposits of 323.78 </w:t>
            </w:r>
            <w:proofErr w:type="spellStart"/>
            <w:r w:rsidRPr="00DF27C8">
              <w:rPr>
                <w:rFonts w:asciiTheme="minorHAnsi" w:hAnsiTheme="minorHAnsi" w:cstheme="minorHAnsi"/>
                <w:color w:val="000000"/>
                <w:sz w:val="22"/>
                <w:szCs w:val="22"/>
                <w:lang w:val="en-IN" w:eastAsia="en-IN"/>
              </w:rPr>
              <w:t>Crs</w:t>
            </w:r>
            <w:proofErr w:type="spellEnd"/>
            <w:r w:rsidRPr="00DF27C8">
              <w:rPr>
                <w:rFonts w:asciiTheme="minorHAnsi" w:hAnsiTheme="minorHAnsi" w:cstheme="minorHAnsi"/>
                <w:color w:val="000000"/>
                <w:sz w:val="22"/>
                <w:szCs w:val="22"/>
                <w:lang w:val="en-IN" w:eastAsia="en-IN"/>
              </w:rPr>
              <w:t xml:space="preserve"> has been given to Satyam Computer Services Limited (SCSL), The company is confidant of recovering the said ICD's together with the compensation due thereon from SCSL / TML (SCSL was merged with Tech Mahindra Limited (TML)). </w:t>
            </w:r>
          </w:p>
          <w:p w14:paraId="00476C11" w14:textId="77777777" w:rsidR="00DF27C8" w:rsidRDefault="00DF27C8"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F27C8">
              <w:rPr>
                <w:rFonts w:asciiTheme="minorHAnsi" w:hAnsiTheme="minorHAnsi" w:cstheme="minorHAnsi"/>
                <w:color w:val="000000"/>
                <w:sz w:val="22"/>
                <w:szCs w:val="22"/>
                <w:lang w:val="en-IN" w:eastAsia="en-IN"/>
              </w:rPr>
              <w:t xml:space="preserve">Based on the internal evaluation and legal opinion, documentary evidences </w:t>
            </w:r>
            <w:r w:rsidRPr="00DF27C8">
              <w:rPr>
                <w:rFonts w:asciiTheme="minorHAnsi" w:hAnsiTheme="minorHAnsi" w:cstheme="minorHAnsi"/>
                <w:color w:val="000000"/>
                <w:sz w:val="22"/>
                <w:szCs w:val="22"/>
                <w:lang w:val="en-IN" w:eastAsia="en-IN"/>
              </w:rPr>
              <w:lastRenderedPageBreak/>
              <w:t xml:space="preserve">available with the company and in view of the observations of the special court in its verdict dated April 9, 2015 confirming that an amount of Rs. 1425 </w:t>
            </w:r>
            <w:proofErr w:type="spellStart"/>
            <w:r w:rsidRPr="00DF27C8">
              <w:rPr>
                <w:rFonts w:asciiTheme="minorHAnsi" w:hAnsiTheme="minorHAnsi" w:cstheme="minorHAnsi"/>
                <w:color w:val="000000"/>
                <w:sz w:val="22"/>
                <w:szCs w:val="22"/>
                <w:lang w:val="en-IN" w:eastAsia="en-IN"/>
              </w:rPr>
              <w:t>Crs</w:t>
            </w:r>
            <w:proofErr w:type="spellEnd"/>
            <w:r w:rsidRPr="00DF27C8">
              <w:rPr>
                <w:rFonts w:asciiTheme="minorHAnsi" w:hAnsiTheme="minorHAnsi" w:cstheme="minorHAnsi"/>
                <w:color w:val="000000"/>
                <w:sz w:val="22"/>
                <w:szCs w:val="22"/>
                <w:lang w:val="en-IN" w:eastAsia="en-IN"/>
              </w:rPr>
              <w:t xml:space="preserve"> was transferred to SCSL / TML through the intermediary companies. </w:t>
            </w:r>
          </w:p>
          <w:p w14:paraId="3096EA0E" w14:textId="53E0D85B" w:rsidR="0012780F" w:rsidRPr="0012780F" w:rsidRDefault="00DF27C8"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F27C8">
              <w:rPr>
                <w:rFonts w:asciiTheme="minorHAnsi" w:hAnsiTheme="minorHAnsi" w:cstheme="minorHAnsi"/>
                <w:color w:val="000000"/>
                <w:sz w:val="22"/>
                <w:szCs w:val="22"/>
                <w:lang w:val="en-IN" w:eastAsia="en-IN"/>
              </w:rPr>
              <w:t>Hence, we have considered 100% of book value as fair market value and for liquidation value we have given 10% discount on Fair market value as a liquidation discount considering the factors such as duration of recoverability, legality and other expected contingencies occurrence.</w:t>
            </w:r>
          </w:p>
        </w:tc>
      </w:tr>
      <w:tr w:rsidR="00EC504A" w:rsidRPr="00A23130" w14:paraId="607AB6C4" w14:textId="77777777" w:rsidTr="00EC504A">
        <w:trPr>
          <w:trHeight w:val="876"/>
        </w:trPr>
        <w:tc>
          <w:tcPr>
            <w:tcW w:w="190" w:type="pct"/>
            <w:shd w:val="clear" w:color="auto" w:fill="auto"/>
            <w:vAlign w:val="center"/>
            <w:hideMark/>
          </w:tcPr>
          <w:p w14:paraId="4CF84EB8" w14:textId="77777777" w:rsidR="00B451F6" w:rsidRPr="0012780F" w:rsidRDefault="00B451F6" w:rsidP="00B451F6">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5</w:t>
            </w:r>
          </w:p>
        </w:tc>
        <w:tc>
          <w:tcPr>
            <w:tcW w:w="520" w:type="pct"/>
            <w:shd w:val="clear" w:color="auto" w:fill="auto"/>
            <w:vAlign w:val="center"/>
            <w:hideMark/>
          </w:tcPr>
          <w:p w14:paraId="6CF0D1AA" w14:textId="77777777" w:rsidR="00B451F6" w:rsidRPr="0012780F" w:rsidRDefault="00B451F6" w:rsidP="00B451F6">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Loans - Mobilisation advances to subcontractor &amp; Other Assets - Advances other than capital advances</w:t>
            </w:r>
          </w:p>
        </w:tc>
        <w:tc>
          <w:tcPr>
            <w:tcW w:w="338" w:type="pct"/>
            <w:shd w:val="clear" w:color="auto" w:fill="auto"/>
            <w:vAlign w:val="center"/>
            <w:hideMark/>
          </w:tcPr>
          <w:p w14:paraId="6DA86B61"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177.10</w:t>
            </w:r>
          </w:p>
        </w:tc>
        <w:tc>
          <w:tcPr>
            <w:tcW w:w="287" w:type="pct"/>
            <w:shd w:val="clear" w:color="auto" w:fill="auto"/>
            <w:vAlign w:val="center"/>
            <w:hideMark/>
          </w:tcPr>
          <w:p w14:paraId="712C558E"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45.14</w:t>
            </w:r>
          </w:p>
        </w:tc>
        <w:tc>
          <w:tcPr>
            <w:tcW w:w="292" w:type="pct"/>
            <w:shd w:val="clear" w:color="auto" w:fill="auto"/>
            <w:vAlign w:val="center"/>
            <w:hideMark/>
          </w:tcPr>
          <w:p w14:paraId="4CDB2963"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17.39</w:t>
            </w:r>
          </w:p>
        </w:tc>
        <w:tc>
          <w:tcPr>
            <w:tcW w:w="295" w:type="pct"/>
            <w:shd w:val="clear" w:color="auto" w:fill="auto"/>
            <w:vAlign w:val="center"/>
            <w:hideMark/>
          </w:tcPr>
          <w:p w14:paraId="0ECF9E19"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33.67</w:t>
            </w:r>
          </w:p>
        </w:tc>
        <w:tc>
          <w:tcPr>
            <w:tcW w:w="292" w:type="pct"/>
            <w:shd w:val="clear" w:color="auto" w:fill="auto"/>
            <w:vAlign w:val="center"/>
            <w:hideMark/>
          </w:tcPr>
          <w:p w14:paraId="4DF0E479"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7.15</w:t>
            </w:r>
          </w:p>
        </w:tc>
        <w:tc>
          <w:tcPr>
            <w:tcW w:w="295" w:type="pct"/>
            <w:shd w:val="clear" w:color="auto" w:fill="auto"/>
            <w:vAlign w:val="center"/>
            <w:hideMark/>
          </w:tcPr>
          <w:p w14:paraId="2D79C30F"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2.46</w:t>
            </w:r>
          </w:p>
        </w:tc>
        <w:tc>
          <w:tcPr>
            <w:tcW w:w="321" w:type="pct"/>
            <w:shd w:val="clear" w:color="auto" w:fill="auto"/>
            <w:vAlign w:val="center"/>
            <w:hideMark/>
          </w:tcPr>
          <w:p w14:paraId="333CECC5"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71.29</w:t>
            </w:r>
          </w:p>
        </w:tc>
        <w:tc>
          <w:tcPr>
            <w:tcW w:w="335" w:type="pct"/>
            <w:shd w:val="clear" w:color="auto" w:fill="auto"/>
            <w:vAlign w:val="center"/>
            <w:hideMark/>
          </w:tcPr>
          <w:p w14:paraId="4353FEA2" w14:textId="749B1B64"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98.63</w:t>
            </w:r>
          </w:p>
        </w:tc>
        <w:tc>
          <w:tcPr>
            <w:tcW w:w="440" w:type="pct"/>
            <w:shd w:val="clear" w:color="auto" w:fill="auto"/>
            <w:vAlign w:val="center"/>
            <w:hideMark/>
          </w:tcPr>
          <w:p w14:paraId="085C681E" w14:textId="525C674A"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41.30</w:t>
            </w:r>
          </w:p>
        </w:tc>
        <w:tc>
          <w:tcPr>
            <w:tcW w:w="1395" w:type="pct"/>
            <w:shd w:val="clear" w:color="auto" w:fill="auto"/>
            <w:vAlign w:val="center"/>
            <w:hideMark/>
          </w:tcPr>
          <w:p w14:paraId="026013FE" w14:textId="77777777" w:rsidR="00A71D1D" w:rsidRDefault="00B451F6"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As per discussion and data / information shared by the client / company with us, we have calculated the Present value based on project wise advances realization plan provided by the management of the company. </w:t>
            </w:r>
          </w:p>
          <w:p w14:paraId="47B4EB01" w14:textId="7D50086C" w:rsidR="00B451F6" w:rsidRPr="00B451F6" w:rsidRDefault="00B451F6"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As per realization plan, Rs 45.14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in FY19, Rs 17.39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in FY20, Rs 33.67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in FY21, Rs 7.15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in FY22, Rs 2.46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t>
            </w:r>
            <w:r w:rsidRPr="00B451F6">
              <w:rPr>
                <w:rFonts w:asciiTheme="minorHAnsi" w:hAnsiTheme="minorHAnsi" w:cstheme="minorHAnsi"/>
                <w:color w:val="000000"/>
                <w:sz w:val="22"/>
                <w:szCs w:val="22"/>
                <w:lang w:val="en-IN" w:eastAsia="en-IN"/>
              </w:rPr>
              <w:lastRenderedPageBreak/>
              <w:t xml:space="preserve">will be realized in FY23 and beyond that 71.29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outstanding Amount. The Realization Plan as provided by the company Management is shown in Table </w:t>
            </w:r>
            <w:r w:rsidR="00A71D1D">
              <w:rPr>
                <w:rFonts w:asciiTheme="minorHAnsi" w:hAnsiTheme="minorHAnsi" w:cstheme="minorHAnsi"/>
                <w:color w:val="000000"/>
                <w:sz w:val="22"/>
                <w:szCs w:val="22"/>
                <w:lang w:val="en-IN" w:eastAsia="en-IN"/>
              </w:rPr>
              <w:t>- 12</w:t>
            </w:r>
            <w:r w:rsidRPr="00B451F6">
              <w:rPr>
                <w:rFonts w:asciiTheme="minorHAnsi" w:hAnsiTheme="minorHAnsi" w:cstheme="minorHAnsi"/>
                <w:color w:val="000000"/>
                <w:sz w:val="22"/>
                <w:szCs w:val="22"/>
                <w:lang w:val="en-IN" w:eastAsia="en-IN"/>
              </w:rPr>
              <w:t xml:space="preserve"> of the report for reference.</w:t>
            </w:r>
          </w:p>
          <w:p w14:paraId="02A85A7C" w14:textId="55E1F70D" w:rsidR="00B451F6" w:rsidRPr="00B451F6" w:rsidRDefault="00B451F6"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98.63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w:t>
            </w:r>
          </w:p>
          <w:p w14:paraId="5C130384" w14:textId="6D6D6372" w:rsidR="00B451F6" w:rsidRPr="0012780F" w:rsidRDefault="00B451F6" w:rsidP="00E83D52">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For liquidation, we have only considered the </w:t>
            </w:r>
            <w:proofErr w:type="gramStart"/>
            <w:r w:rsidRPr="00B451F6">
              <w:rPr>
                <w:rFonts w:asciiTheme="minorHAnsi" w:hAnsiTheme="minorHAnsi" w:cstheme="minorHAnsi"/>
                <w:color w:val="000000"/>
                <w:sz w:val="22"/>
                <w:szCs w:val="22"/>
                <w:lang w:val="en-IN" w:eastAsia="en-IN"/>
              </w:rPr>
              <w:t>amount</w:t>
            </w:r>
            <w:proofErr w:type="gramEnd"/>
            <w:r w:rsidRPr="00B451F6">
              <w:rPr>
                <w:rFonts w:asciiTheme="minorHAnsi" w:hAnsiTheme="minorHAnsi" w:cstheme="minorHAnsi"/>
                <w:color w:val="000000"/>
                <w:sz w:val="22"/>
                <w:szCs w:val="22"/>
                <w:lang w:val="en-IN" w:eastAsia="en-IN"/>
              </w:rPr>
              <w:t xml:space="preserve"> of advances for which the company has the realization plan (except outstanding amount after FY23, as company don’t have recoverability plan for this). Here, the effect of ageing, duration of the contract, litigation, dispute between parties </w:t>
            </w:r>
            <w:r w:rsidR="001E15CC" w:rsidRPr="00B451F6">
              <w:rPr>
                <w:rFonts w:asciiTheme="minorHAnsi" w:hAnsiTheme="minorHAnsi" w:cstheme="minorHAnsi"/>
                <w:color w:val="000000"/>
                <w:sz w:val="22"/>
                <w:szCs w:val="22"/>
                <w:lang w:val="en-IN" w:eastAsia="en-IN"/>
              </w:rPr>
              <w:t>is</w:t>
            </w:r>
            <w:r w:rsidRPr="00B451F6">
              <w:rPr>
                <w:rFonts w:asciiTheme="minorHAnsi" w:hAnsiTheme="minorHAnsi" w:cstheme="minorHAnsi"/>
                <w:color w:val="000000"/>
                <w:sz w:val="22"/>
                <w:szCs w:val="22"/>
                <w:lang w:val="en-IN" w:eastAsia="en-IN"/>
              </w:rPr>
              <w:t xml:space="preserve"> material, thus we </w:t>
            </w:r>
            <w:r w:rsidRPr="00B451F6">
              <w:rPr>
                <w:rFonts w:asciiTheme="minorHAnsi" w:hAnsiTheme="minorHAnsi" w:cstheme="minorHAnsi"/>
                <w:color w:val="000000"/>
                <w:sz w:val="22"/>
                <w:szCs w:val="22"/>
                <w:lang w:val="en-IN" w:eastAsia="en-IN"/>
              </w:rPr>
              <w:lastRenderedPageBreak/>
              <w:t xml:space="preserve">have considered annually expected realization as 50%, 40%, 30%, 20% and 10% of the expected realized value in FY19, FY20, FY21, FY22 and FY23 respectively, therefore, the liquidation value would be 41.30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w:t>
            </w:r>
          </w:p>
        </w:tc>
      </w:tr>
      <w:tr w:rsidR="00EC504A" w:rsidRPr="00A23130" w14:paraId="29594A31" w14:textId="77777777" w:rsidTr="00EC504A">
        <w:trPr>
          <w:trHeight w:val="900"/>
        </w:trPr>
        <w:tc>
          <w:tcPr>
            <w:tcW w:w="190" w:type="pct"/>
            <w:shd w:val="clear" w:color="auto" w:fill="auto"/>
            <w:vAlign w:val="center"/>
            <w:hideMark/>
          </w:tcPr>
          <w:p w14:paraId="5EC278E8" w14:textId="77777777" w:rsidR="0012780F" w:rsidRPr="0012780F" w:rsidRDefault="0012780F" w:rsidP="0012780F">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lastRenderedPageBreak/>
              <w:t>6</w:t>
            </w:r>
          </w:p>
        </w:tc>
        <w:tc>
          <w:tcPr>
            <w:tcW w:w="520" w:type="pct"/>
            <w:shd w:val="clear" w:color="auto" w:fill="auto"/>
            <w:vAlign w:val="center"/>
            <w:hideMark/>
          </w:tcPr>
          <w:p w14:paraId="65A55836" w14:textId="77777777" w:rsidR="0012780F" w:rsidRPr="0012780F" w:rsidRDefault="0012780F" w:rsidP="0012780F">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Balances with statutory Authorities</w:t>
            </w:r>
          </w:p>
        </w:tc>
        <w:tc>
          <w:tcPr>
            <w:tcW w:w="338" w:type="pct"/>
            <w:shd w:val="clear" w:color="auto" w:fill="auto"/>
            <w:vAlign w:val="center"/>
            <w:hideMark/>
          </w:tcPr>
          <w:p w14:paraId="1335FA18"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-24.97</w:t>
            </w:r>
          </w:p>
        </w:tc>
        <w:tc>
          <w:tcPr>
            <w:tcW w:w="287" w:type="pct"/>
            <w:shd w:val="clear" w:color="auto" w:fill="auto"/>
            <w:vAlign w:val="center"/>
            <w:hideMark/>
          </w:tcPr>
          <w:p w14:paraId="18C82278"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50DF0E77"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183ABFE7"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20E0BE23"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68EB078C"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21" w:type="pct"/>
            <w:shd w:val="clear" w:color="auto" w:fill="auto"/>
            <w:vAlign w:val="center"/>
            <w:hideMark/>
          </w:tcPr>
          <w:p w14:paraId="1B8D86F7"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35" w:type="pct"/>
            <w:shd w:val="clear" w:color="auto" w:fill="auto"/>
            <w:vAlign w:val="center"/>
            <w:hideMark/>
          </w:tcPr>
          <w:p w14:paraId="1F7F63EF" w14:textId="175F0F17" w:rsidR="0012780F" w:rsidRPr="00A568C1" w:rsidRDefault="00A568C1" w:rsidP="0012780F">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 xml:space="preserve"> -</w:t>
            </w:r>
          </w:p>
        </w:tc>
        <w:tc>
          <w:tcPr>
            <w:tcW w:w="440" w:type="pct"/>
            <w:shd w:val="clear" w:color="auto" w:fill="auto"/>
            <w:vAlign w:val="center"/>
            <w:hideMark/>
          </w:tcPr>
          <w:p w14:paraId="7529961F" w14:textId="1B5BF82A" w:rsidR="0012780F" w:rsidRPr="00A568C1" w:rsidRDefault="00A568C1" w:rsidP="0012780F">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 xml:space="preserve"> -</w:t>
            </w:r>
          </w:p>
        </w:tc>
        <w:tc>
          <w:tcPr>
            <w:tcW w:w="1395" w:type="pct"/>
            <w:shd w:val="clear" w:color="auto" w:fill="auto"/>
            <w:vAlign w:val="center"/>
            <w:hideMark/>
          </w:tcPr>
          <w:p w14:paraId="3342C2E9" w14:textId="55DA9136" w:rsidR="00A23130" w:rsidRPr="00A568C1" w:rsidRDefault="0012780F" w:rsidP="003058B0">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A568C1">
              <w:rPr>
                <w:rFonts w:asciiTheme="minorHAnsi" w:hAnsiTheme="minorHAnsi" w:cstheme="minorHAnsi"/>
                <w:color w:val="000000"/>
                <w:sz w:val="22"/>
                <w:szCs w:val="22"/>
                <w:lang w:val="en-IN" w:eastAsia="en-IN"/>
              </w:rPr>
              <w:t xml:space="preserve">We have not received any supporting documents / information regarding this head. In the financials of IECCL, balances with statutory/government authorities </w:t>
            </w:r>
            <w:r w:rsidR="003058B0" w:rsidRPr="00A568C1">
              <w:rPr>
                <w:rFonts w:asciiTheme="minorHAnsi" w:hAnsiTheme="minorHAnsi" w:cstheme="minorHAnsi"/>
                <w:color w:val="000000"/>
                <w:sz w:val="22"/>
                <w:szCs w:val="22"/>
                <w:lang w:val="en-IN" w:eastAsia="en-IN"/>
              </w:rPr>
              <w:t>are</w:t>
            </w:r>
            <w:r w:rsidRPr="00A568C1">
              <w:rPr>
                <w:rFonts w:asciiTheme="minorHAnsi" w:hAnsiTheme="minorHAnsi" w:cstheme="minorHAnsi"/>
                <w:color w:val="000000"/>
                <w:sz w:val="22"/>
                <w:szCs w:val="22"/>
                <w:lang w:val="en-IN" w:eastAsia="en-IN"/>
              </w:rPr>
              <w:t xml:space="preserve"> a </w:t>
            </w:r>
            <w:r w:rsidR="00A23130" w:rsidRPr="00A568C1">
              <w:rPr>
                <w:rFonts w:asciiTheme="minorHAnsi" w:hAnsiTheme="minorHAnsi" w:cstheme="minorHAnsi"/>
                <w:color w:val="000000"/>
                <w:sz w:val="22"/>
                <w:szCs w:val="22"/>
                <w:lang w:val="en-IN" w:eastAsia="en-IN"/>
              </w:rPr>
              <w:t>negative</w:t>
            </w:r>
            <w:r w:rsidRPr="00A568C1">
              <w:rPr>
                <w:rFonts w:asciiTheme="minorHAnsi" w:hAnsiTheme="minorHAnsi" w:cstheme="minorHAnsi"/>
                <w:color w:val="000000"/>
                <w:sz w:val="22"/>
                <w:szCs w:val="22"/>
                <w:lang w:val="en-IN" w:eastAsia="en-IN"/>
              </w:rPr>
              <w:t xml:space="preserve"> balance as on 30th March 2018. Therefore, in the general </w:t>
            </w:r>
            <w:r w:rsidR="00A23130" w:rsidRPr="00A568C1">
              <w:rPr>
                <w:rFonts w:asciiTheme="minorHAnsi" w:hAnsiTheme="minorHAnsi" w:cstheme="minorHAnsi"/>
                <w:color w:val="000000"/>
                <w:sz w:val="22"/>
                <w:szCs w:val="22"/>
                <w:lang w:val="en-IN" w:eastAsia="en-IN"/>
              </w:rPr>
              <w:t>circumstances</w:t>
            </w:r>
            <w:r w:rsidRPr="00A568C1">
              <w:rPr>
                <w:rFonts w:asciiTheme="minorHAnsi" w:hAnsiTheme="minorHAnsi" w:cstheme="minorHAnsi"/>
                <w:color w:val="000000"/>
                <w:sz w:val="22"/>
                <w:szCs w:val="22"/>
                <w:lang w:val="en-IN" w:eastAsia="en-IN"/>
              </w:rPr>
              <w:t xml:space="preserve">, it is a liability of the company to pay to the statutory/government authorities. </w:t>
            </w:r>
          </w:p>
          <w:p w14:paraId="57711C58" w14:textId="2F83CD84" w:rsidR="0012780F" w:rsidRPr="00A568C1" w:rsidRDefault="00A23130" w:rsidP="003058B0">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A568C1">
              <w:rPr>
                <w:rFonts w:asciiTheme="minorHAnsi" w:hAnsiTheme="minorHAnsi" w:cstheme="minorHAnsi"/>
                <w:color w:val="000000"/>
                <w:sz w:val="22"/>
                <w:szCs w:val="22"/>
                <w:lang w:val="en-IN" w:eastAsia="en-IN"/>
              </w:rPr>
              <w:t>Hence,</w:t>
            </w:r>
            <w:r w:rsidR="0012780F" w:rsidRPr="00A568C1">
              <w:rPr>
                <w:rFonts w:asciiTheme="minorHAnsi" w:hAnsiTheme="minorHAnsi" w:cstheme="minorHAnsi"/>
                <w:color w:val="000000"/>
                <w:sz w:val="22"/>
                <w:szCs w:val="22"/>
                <w:lang w:val="en-IN" w:eastAsia="en-IN"/>
              </w:rPr>
              <w:t xml:space="preserve"> we have </w:t>
            </w:r>
            <w:r w:rsidR="002D6B1A" w:rsidRPr="00A568C1">
              <w:rPr>
                <w:rFonts w:asciiTheme="minorHAnsi" w:hAnsiTheme="minorHAnsi" w:cstheme="minorHAnsi"/>
                <w:color w:val="000000"/>
                <w:sz w:val="22"/>
                <w:szCs w:val="22"/>
                <w:lang w:val="en-IN" w:eastAsia="en-IN"/>
              </w:rPr>
              <w:t>considered</w:t>
            </w:r>
            <w:r w:rsidR="0012780F" w:rsidRPr="00A568C1">
              <w:rPr>
                <w:rFonts w:asciiTheme="minorHAnsi" w:hAnsiTheme="minorHAnsi" w:cstheme="minorHAnsi"/>
                <w:color w:val="000000"/>
                <w:sz w:val="22"/>
                <w:szCs w:val="22"/>
                <w:lang w:val="en-IN" w:eastAsia="en-IN"/>
              </w:rPr>
              <w:t xml:space="preserve"> fair market value and liquidation Value to be a</w:t>
            </w:r>
            <w:r w:rsidR="00A568C1">
              <w:rPr>
                <w:rFonts w:asciiTheme="minorHAnsi" w:hAnsiTheme="minorHAnsi" w:cstheme="minorHAnsi"/>
                <w:color w:val="000000"/>
                <w:sz w:val="22"/>
                <w:szCs w:val="22"/>
                <w:lang w:val="en-IN" w:eastAsia="en-IN"/>
              </w:rPr>
              <w:t>s</w:t>
            </w:r>
            <w:r w:rsidR="0012780F" w:rsidRPr="00A568C1">
              <w:rPr>
                <w:rFonts w:asciiTheme="minorHAnsi" w:hAnsiTheme="minorHAnsi" w:cstheme="minorHAnsi"/>
                <w:color w:val="000000"/>
                <w:sz w:val="22"/>
                <w:szCs w:val="22"/>
                <w:lang w:val="en-IN" w:eastAsia="en-IN"/>
              </w:rPr>
              <w:t xml:space="preserve"> </w:t>
            </w:r>
            <w:r w:rsidR="00A568C1">
              <w:rPr>
                <w:rFonts w:asciiTheme="minorHAnsi" w:hAnsiTheme="minorHAnsi" w:cstheme="minorHAnsi"/>
                <w:color w:val="000000"/>
                <w:sz w:val="22"/>
                <w:szCs w:val="22"/>
                <w:lang w:val="en-IN" w:eastAsia="en-IN"/>
              </w:rPr>
              <w:t>equal to</w:t>
            </w:r>
            <w:r w:rsidR="0012780F" w:rsidRPr="00A568C1">
              <w:rPr>
                <w:rFonts w:asciiTheme="minorHAnsi" w:hAnsiTheme="minorHAnsi" w:cstheme="minorHAnsi"/>
                <w:color w:val="000000"/>
                <w:sz w:val="22"/>
                <w:szCs w:val="22"/>
                <w:lang w:val="en-IN" w:eastAsia="en-IN"/>
              </w:rPr>
              <w:t xml:space="preserve"> the book value. </w:t>
            </w:r>
          </w:p>
        </w:tc>
      </w:tr>
      <w:tr w:rsidR="00EC504A" w:rsidRPr="00A23130" w14:paraId="6A387F8E" w14:textId="77777777" w:rsidTr="00EC504A">
        <w:trPr>
          <w:trHeight w:val="393"/>
        </w:trPr>
        <w:tc>
          <w:tcPr>
            <w:tcW w:w="190" w:type="pct"/>
            <w:shd w:val="clear" w:color="auto" w:fill="9CC2E5" w:themeFill="accent1" w:themeFillTint="99"/>
            <w:vAlign w:val="center"/>
            <w:hideMark/>
          </w:tcPr>
          <w:p w14:paraId="617FF4B1" w14:textId="4486B03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520" w:type="pct"/>
            <w:shd w:val="clear" w:color="auto" w:fill="9CC2E5" w:themeFill="accent1" w:themeFillTint="99"/>
            <w:vAlign w:val="center"/>
            <w:hideMark/>
          </w:tcPr>
          <w:p w14:paraId="04DB21AA" w14:textId="77777777" w:rsidR="00EC504A" w:rsidRPr="0012780F" w:rsidRDefault="00EC504A" w:rsidP="00EC504A">
            <w:pPr>
              <w:spacing w:after="0" w:line="240" w:lineRule="auto"/>
              <w:jc w:val="center"/>
              <w:rPr>
                <w:rFonts w:asciiTheme="minorHAnsi" w:hAnsiTheme="minorHAnsi" w:cstheme="minorHAnsi"/>
                <w:b/>
                <w:bCs/>
                <w:i/>
                <w:iCs/>
                <w:color w:val="000000"/>
                <w:sz w:val="22"/>
                <w:szCs w:val="22"/>
                <w:lang w:val="en-IN" w:eastAsia="en-IN"/>
              </w:rPr>
            </w:pPr>
            <w:r w:rsidRPr="0012780F">
              <w:rPr>
                <w:rFonts w:asciiTheme="minorHAnsi" w:hAnsiTheme="minorHAnsi" w:cstheme="minorHAnsi"/>
                <w:b/>
                <w:bCs/>
                <w:i/>
                <w:iCs/>
                <w:color w:val="000000"/>
                <w:sz w:val="22"/>
                <w:szCs w:val="22"/>
                <w:lang w:val="en-IN" w:eastAsia="en-IN"/>
              </w:rPr>
              <w:t>TOTAL:</w:t>
            </w:r>
          </w:p>
        </w:tc>
        <w:tc>
          <w:tcPr>
            <w:tcW w:w="338" w:type="pct"/>
            <w:shd w:val="clear" w:color="auto" w:fill="9CC2E5" w:themeFill="accent1" w:themeFillTint="99"/>
            <w:noWrap/>
            <w:vAlign w:val="center"/>
            <w:hideMark/>
          </w:tcPr>
          <w:p w14:paraId="65A737CB"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635.42</w:t>
            </w:r>
          </w:p>
        </w:tc>
        <w:tc>
          <w:tcPr>
            <w:tcW w:w="287" w:type="pct"/>
            <w:shd w:val="clear" w:color="auto" w:fill="9CC2E5" w:themeFill="accent1" w:themeFillTint="99"/>
            <w:noWrap/>
            <w:vAlign w:val="center"/>
            <w:hideMark/>
          </w:tcPr>
          <w:p w14:paraId="5B145A0F" w14:textId="33B3AFF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105.65</w:t>
            </w:r>
          </w:p>
        </w:tc>
        <w:tc>
          <w:tcPr>
            <w:tcW w:w="292" w:type="pct"/>
            <w:shd w:val="clear" w:color="auto" w:fill="9CC2E5" w:themeFill="accent1" w:themeFillTint="99"/>
            <w:noWrap/>
            <w:vAlign w:val="center"/>
            <w:hideMark/>
          </w:tcPr>
          <w:p w14:paraId="36CFE032" w14:textId="0F72F412"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17.77</w:t>
            </w:r>
          </w:p>
        </w:tc>
        <w:tc>
          <w:tcPr>
            <w:tcW w:w="295" w:type="pct"/>
            <w:shd w:val="clear" w:color="auto" w:fill="9CC2E5" w:themeFill="accent1" w:themeFillTint="99"/>
            <w:noWrap/>
            <w:vAlign w:val="center"/>
            <w:hideMark/>
          </w:tcPr>
          <w:p w14:paraId="5FD8A379" w14:textId="480A1FBE"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33.83</w:t>
            </w:r>
          </w:p>
        </w:tc>
        <w:tc>
          <w:tcPr>
            <w:tcW w:w="292" w:type="pct"/>
            <w:shd w:val="clear" w:color="auto" w:fill="9CC2E5" w:themeFill="accent1" w:themeFillTint="99"/>
            <w:noWrap/>
            <w:vAlign w:val="center"/>
            <w:hideMark/>
          </w:tcPr>
          <w:p w14:paraId="15043379" w14:textId="4770A79F"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7.24</w:t>
            </w:r>
          </w:p>
        </w:tc>
        <w:tc>
          <w:tcPr>
            <w:tcW w:w="295" w:type="pct"/>
            <w:shd w:val="clear" w:color="auto" w:fill="9CC2E5" w:themeFill="accent1" w:themeFillTint="99"/>
            <w:noWrap/>
            <w:vAlign w:val="center"/>
            <w:hideMark/>
          </w:tcPr>
          <w:p w14:paraId="5D376C9E" w14:textId="47DB524E"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2.62</w:t>
            </w:r>
          </w:p>
        </w:tc>
        <w:tc>
          <w:tcPr>
            <w:tcW w:w="321" w:type="pct"/>
            <w:shd w:val="clear" w:color="auto" w:fill="9CC2E5" w:themeFill="accent1" w:themeFillTint="99"/>
            <w:noWrap/>
            <w:vAlign w:val="center"/>
            <w:hideMark/>
          </w:tcPr>
          <w:p w14:paraId="324EC410" w14:textId="43F1687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104.24</w:t>
            </w:r>
          </w:p>
        </w:tc>
        <w:tc>
          <w:tcPr>
            <w:tcW w:w="335" w:type="pct"/>
            <w:shd w:val="clear" w:color="auto" w:fill="9CC2E5" w:themeFill="accent1" w:themeFillTint="99"/>
            <w:noWrap/>
            <w:vAlign w:val="center"/>
            <w:hideMark/>
          </w:tcPr>
          <w:p w14:paraId="12C46B6A" w14:textId="2585D131"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B451F6">
              <w:rPr>
                <w:rFonts w:asciiTheme="minorHAnsi" w:hAnsiTheme="minorHAnsi" w:cstheme="minorHAnsi"/>
                <w:b/>
                <w:bCs/>
                <w:color w:val="000000"/>
                <w:sz w:val="22"/>
                <w:szCs w:val="22"/>
                <w:lang w:val="en-IN" w:eastAsia="en-IN"/>
              </w:rPr>
              <w:t>470.24</w:t>
            </w:r>
          </w:p>
        </w:tc>
        <w:tc>
          <w:tcPr>
            <w:tcW w:w="440" w:type="pct"/>
            <w:shd w:val="clear" w:color="auto" w:fill="9CC2E5" w:themeFill="accent1" w:themeFillTint="99"/>
            <w:noWrap/>
            <w:vAlign w:val="center"/>
            <w:hideMark/>
          </w:tcPr>
          <w:p w14:paraId="14596D92" w14:textId="200B57A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B451F6">
              <w:rPr>
                <w:rFonts w:asciiTheme="minorHAnsi" w:hAnsiTheme="minorHAnsi" w:cstheme="minorHAnsi"/>
                <w:b/>
                <w:bCs/>
                <w:color w:val="000000"/>
                <w:sz w:val="22"/>
                <w:szCs w:val="22"/>
                <w:lang w:val="en-IN" w:eastAsia="en-IN"/>
              </w:rPr>
              <w:t>347.85</w:t>
            </w:r>
          </w:p>
        </w:tc>
        <w:tc>
          <w:tcPr>
            <w:tcW w:w="1395" w:type="pct"/>
            <w:shd w:val="clear" w:color="auto" w:fill="9CC2E5" w:themeFill="accent1" w:themeFillTint="99"/>
            <w:vAlign w:val="center"/>
            <w:hideMark/>
          </w:tcPr>
          <w:p w14:paraId="45CD2606" w14:textId="4992291A" w:rsidR="00EC504A" w:rsidRPr="003058B0" w:rsidRDefault="00EC504A" w:rsidP="00EC504A">
            <w:pPr>
              <w:spacing w:after="0" w:line="240" w:lineRule="auto"/>
              <w:jc w:val="center"/>
              <w:rPr>
                <w:rFonts w:asciiTheme="minorHAnsi" w:hAnsiTheme="minorHAnsi" w:cstheme="minorHAnsi"/>
                <w:color w:val="000000"/>
                <w:sz w:val="22"/>
                <w:szCs w:val="22"/>
                <w:lang w:val="en-IN" w:eastAsia="en-IN"/>
              </w:rPr>
            </w:pPr>
          </w:p>
        </w:tc>
      </w:tr>
      <w:tr w:rsidR="0012780F" w:rsidRPr="0012780F" w14:paraId="68BAEAE6" w14:textId="77777777" w:rsidTr="003058B0">
        <w:trPr>
          <w:trHeight w:val="288"/>
        </w:trPr>
        <w:tc>
          <w:tcPr>
            <w:tcW w:w="5000" w:type="pct"/>
            <w:gridSpan w:val="12"/>
            <w:shd w:val="clear" w:color="000000" w:fill="1F497D"/>
            <w:vAlign w:val="bottom"/>
            <w:hideMark/>
          </w:tcPr>
          <w:p w14:paraId="14826073" w14:textId="7C902900" w:rsidR="0012780F" w:rsidRPr="0012780F" w:rsidRDefault="0012780F" w:rsidP="0012780F">
            <w:pPr>
              <w:spacing w:after="0" w:line="240" w:lineRule="auto"/>
              <w:rPr>
                <w:rFonts w:asciiTheme="minorHAnsi" w:hAnsiTheme="minorHAnsi" w:cstheme="minorHAnsi"/>
                <w:b/>
                <w:bCs/>
                <w:i/>
                <w:iCs/>
                <w:color w:val="FFFFFF"/>
                <w:sz w:val="22"/>
                <w:szCs w:val="22"/>
                <w:lang w:val="en-IN" w:eastAsia="en-IN"/>
              </w:rPr>
            </w:pPr>
            <w:r w:rsidRPr="0012780F">
              <w:rPr>
                <w:rFonts w:asciiTheme="minorHAnsi" w:hAnsiTheme="minorHAnsi" w:cstheme="minorHAnsi"/>
                <w:b/>
                <w:bCs/>
                <w:i/>
                <w:iCs/>
                <w:color w:val="FFFFFF"/>
                <w:sz w:val="22"/>
                <w:szCs w:val="22"/>
                <w:lang w:val="en-IN" w:eastAsia="en-IN"/>
              </w:rPr>
              <w:t xml:space="preserve">REMARKS &amp; </w:t>
            </w:r>
            <w:r w:rsidR="002D6B1A" w:rsidRPr="0012780F">
              <w:rPr>
                <w:rFonts w:asciiTheme="minorHAnsi" w:hAnsiTheme="minorHAnsi" w:cstheme="minorHAnsi"/>
                <w:b/>
                <w:bCs/>
                <w:i/>
                <w:iCs/>
                <w:color w:val="FFFFFF"/>
                <w:sz w:val="22"/>
                <w:szCs w:val="22"/>
                <w:lang w:val="en-IN" w:eastAsia="en-IN"/>
              </w:rPr>
              <w:t>NOTES: -</w:t>
            </w:r>
          </w:p>
        </w:tc>
      </w:tr>
      <w:tr w:rsidR="0012780F" w:rsidRPr="0012780F" w14:paraId="5581E590" w14:textId="77777777" w:rsidTr="003058B0">
        <w:trPr>
          <w:trHeight w:val="841"/>
        </w:trPr>
        <w:tc>
          <w:tcPr>
            <w:tcW w:w="5000" w:type="pct"/>
            <w:gridSpan w:val="12"/>
            <w:shd w:val="clear" w:color="auto" w:fill="auto"/>
            <w:hideMark/>
          </w:tcPr>
          <w:p w14:paraId="68B27076" w14:textId="77777777" w:rsidR="00EC504A" w:rsidRPr="00341BE7" w:rsidRDefault="00EC504A" w:rsidP="00EC504A">
            <w:pPr>
              <w:pStyle w:val="ListParagraph"/>
              <w:numPr>
                <w:ilvl w:val="0"/>
                <w:numId w:val="82"/>
              </w:numPr>
              <w:spacing w:before="240"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20915E53" w14:textId="77777777" w:rsidR="00EC504A" w:rsidRDefault="00EC504A" w:rsidP="00EC504A">
            <w:pPr>
              <w:pStyle w:val="ListParagraph"/>
              <w:numPr>
                <w:ilvl w:val="0"/>
                <w:numId w:val="82"/>
              </w:numPr>
              <w:spacing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4F926721" w14:textId="77777777" w:rsidR="00EC504A" w:rsidRDefault="00EC504A" w:rsidP="00EC504A">
            <w:pPr>
              <w:pStyle w:val="ListParagraph"/>
              <w:numPr>
                <w:ilvl w:val="0"/>
                <w:numId w:val="82"/>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 xml:space="preserve">The outstanding are taken from the data provided by the company standing as on </w:t>
            </w:r>
            <w:r w:rsidRPr="005862FE">
              <w:rPr>
                <w:rFonts w:asciiTheme="minorHAnsi" w:hAnsiTheme="minorHAnsi" w:cstheme="minorHAnsi"/>
                <w:i/>
                <w:iCs/>
                <w:color w:val="000000" w:themeColor="text1"/>
                <w:sz w:val="20"/>
                <w:szCs w:val="20"/>
              </w:rPr>
              <w:t>30th September, 2018</w:t>
            </w:r>
            <w:r w:rsidRPr="00D2406E">
              <w:rPr>
                <w:rFonts w:asciiTheme="minorHAnsi" w:hAnsiTheme="minorHAnsi" w:cstheme="minorHAnsi"/>
                <w:i/>
                <w:iCs/>
                <w:color w:val="000000" w:themeColor="text1"/>
                <w:sz w:val="20"/>
                <w:szCs w:val="20"/>
              </w:rPr>
              <w:t>.</w:t>
            </w:r>
          </w:p>
          <w:p w14:paraId="22F5ED04" w14:textId="58606C6A" w:rsidR="00EC504A" w:rsidRPr="00EC504A" w:rsidRDefault="00EC504A" w:rsidP="00EC504A">
            <w:pPr>
              <w:pStyle w:val="ListParagraph"/>
              <w:numPr>
                <w:ilvl w:val="0"/>
                <w:numId w:val="82"/>
              </w:numPr>
              <w:spacing w:after="0" w:line="276" w:lineRule="auto"/>
              <w:ind w:left="318" w:right="176"/>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We have relied upon the realization plan provided by company for</w:t>
            </w:r>
            <w:r>
              <w:rPr>
                <w:rFonts w:asciiTheme="minorHAnsi" w:hAnsiTheme="minorHAnsi" w:cstheme="minorHAnsi"/>
                <w:i/>
                <w:iCs/>
                <w:color w:val="000000" w:themeColor="text1"/>
                <w:sz w:val="20"/>
                <w:szCs w:val="20"/>
              </w:rPr>
              <w:t xml:space="preserve"> </w:t>
            </w:r>
            <w:r>
              <w:rPr>
                <w:rFonts w:asciiTheme="minorHAnsi" w:hAnsiTheme="minorHAnsi" w:cstheme="minorHAnsi"/>
                <w:i/>
                <w:iCs/>
                <w:color w:val="000000" w:themeColor="text1"/>
                <w:sz w:val="20"/>
                <w:szCs w:val="20"/>
              </w:rPr>
              <w:t>the valuation of</w:t>
            </w:r>
            <w:r>
              <w:rPr>
                <w:rFonts w:asciiTheme="minorHAnsi" w:hAnsiTheme="minorHAnsi" w:cstheme="minorHAnsi"/>
                <w:i/>
                <w:iCs/>
                <w:color w:val="000000" w:themeColor="text1"/>
                <w:sz w:val="20"/>
                <w:szCs w:val="20"/>
              </w:rPr>
              <w:t xml:space="preserve"> some of the Loans and other assets</w:t>
            </w:r>
            <w:r>
              <w:rPr>
                <w:rFonts w:asciiTheme="minorHAnsi" w:hAnsiTheme="minorHAnsi" w:cstheme="minorHAnsi"/>
                <w:i/>
                <w:iCs/>
                <w:color w:val="000000" w:themeColor="text1"/>
                <w:sz w:val="20"/>
                <w:szCs w:val="20"/>
              </w:rPr>
              <w:t>.</w:t>
            </w:r>
          </w:p>
          <w:p w14:paraId="03DC4882" w14:textId="77777777" w:rsidR="00EC504A" w:rsidRPr="00341BE7" w:rsidRDefault="00EC504A" w:rsidP="00EC504A">
            <w:pPr>
              <w:pStyle w:val="ListParagraph"/>
              <w:numPr>
                <w:ilvl w:val="0"/>
                <w:numId w:val="82"/>
              </w:numPr>
              <w:spacing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lastRenderedPageBreak/>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34D6591A" w14:textId="77777777" w:rsidR="00EC504A" w:rsidRPr="00341BE7" w:rsidRDefault="00EC504A" w:rsidP="00EC504A">
            <w:pPr>
              <w:pStyle w:val="ListParagraph"/>
              <w:numPr>
                <w:ilvl w:val="0"/>
                <w:numId w:val="82"/>
              </w:numPr>
              <w:spacing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 etc.</w:t>
            </w:r>
          </w:p>
          <w:p w14:paraId="75E6135B" w14:textId="77777777" w:rsidR="00EC504A" w:rsidRDefault="00EC504A" w:rsidP="00EC504A">
            <w:pPr>
              <w:pStyle w:val="ListParagraph"/>
              <w:numPr>
                <w:ilvl w:val="0"/>
                <w:numId w:val="82"/>
              </w:numPr>
              <w:spacing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p w14:paraId="65D27290" w14:textId="1304F29A" w:rsidR="00EC504A" w:rsidRPr="00EC504A" w:rsidRDefault="00EC504A" w:rsidP="00EC504A">
            <w:pPr>
              <w:pStyle w:val="ListParagraph"/>
              <w:numPr>
                <w:ilvl w:val="0"/>
                <w:numId w:val="82"/>
              </w:numPr>
              <w:spacing w:line="276" w:lineRule="auto"/>
              <w:ind w:left="318" w:right="33"/>
              <w:jc w:val="both"/>
              <w:rPr>
                <w:rFonts w:asciiTheme="minorHAnsi" w:hAnsiTheme="minorHAnsi" w:cstheme="minorHAnsi"/>
                <w:i/>
                <w:iCs/>
                <w:sz w:val="20"/>
                <w:szCs w:val="20"/>
                <w:lang w:val="en-IN" w:eastAsia="en-IN"/>
              </w:rPr>
            </w:pPr>
            <w:r w:rsidRPr="00EC504A">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analyses in recoveries of outstanding dues. Ultimate recovery depends on efforts, extensive follow-ups and close scrutiny of individual case made by the company. So, our values should not be regarded as any judgment in regard to the recoverability of Current assets.</w:t>
            </w:r>
          </w:p>
        </w:tc>
      </w:tr>
    </w:tbl>
    <w:p w14:paraId="2CE81585" w14:textId="77777777" w:rsidR="00297F20" w:rsidRDefault="00297F20" w:rsidP="00297F20">
      <w:pPr>
        <w:spacing w:after="0"/>
        <w:ind w:left="-284"/>
        <w:rPr>
          <w:rFonts w:asciiTheme="minorHAnsi" w:hAnsiTheme="minorHAnsi" w:cstheme="minorHAnsi"/>
          <w:sz w:val="22"/>
          <w:szCs w:val="22"/>
        </w:rPr>
      </w:pPr>
    </w:p>
    <w:p w14:paraId="34B8DC23" w14:textId="77777777" w:rsidR="00A54456" w:rsidRPr="00A23130" w:rsidRDefault="00A54456" w:rsidP="00297F20">
      <w:pPr>
        <w:spacing w:after="0"/>
        <w:ind w:left="-284"/>
        <w:rPr>
          <w:rFonts w:asciiTheme="minorHAnsi" w:hAnsiTheme="minorHAnsi" w:cstheme="minorHAnsi"/>
          <w:sz w:val="22"/>
          <w:szCs w:val="22"/>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838"/>
        <w:gridCol w:w="2407"/>
        <w:gridCol w:w="1417"/>
        <w:gridCol w:w="1276"/>
        <w:gridCol w:w="1134"/>
        <w:gridCol w:w="1134"/>
        <w:gridCol w:w="1276"/>
        <w:gridCol w:w="1276"/>
      </w:tblGrid>
      <w:tr w:rsidR="00EC504A" w:rsidRPr="00851A36" w14:paraId="2B6C4A13" w14:textId="77777777" w:rsidTr="00EC504A">
        <w:trPr>
          <w:trHeight w:val="288"/>
        </w:trPr>
        <w:tc>
          <w:tcPr>
            <w:tcW w:w="2350" w:type="pct"/>
            <w:gridSpan w:val="3"/>
            <w:shd w:val="clear" w:color="auto" w:fill="9CC2E5" w:themeFill="accent1" w:themeFillTint="99"/>
            <w:noWrap/>
            <w:vAlign w:val="bottom"/>
            <w:hideMark/>
          </w:tcPr>
          <w:p w14:paraId="5A62EE28" w14:textId="08AAF978" w:rsidR="00A54456" w:rsidRPr="00851A36" w:rsidRDefault="00A54456" w:rsidP="003058B0">
            <w:pPr>
              <w:spacing w:after="0" w:line="360" w:lineRule="auto"/>
              <w:rPr>
                <w:rFonts w:asciiTheme="minorHAnsi" w:hAnsiTheme="minorHAnsi" w:cstheme="minorHAnsi"/>
                <w:b/>
                <w:bCs/>
                <w:color w:val="000000"/>
                <w:sz w:val="22"/>
                <w:szCs w:val="22"/>
                <w:lang w:val="en-IN" w:eastAsia="en-IN"/>
              </w:rPr>
            </w:pPr>
            <w:r w:rsidRPr="00851A36">
              <w:rPr>
                <w:rFonts w:asciiTheme="minorHAnsi" w:hAnsiTheme="minorHAnsi" w:cstheme="minorHAnsi"/>
                <w:b/>
                <w:bCs/>
                <w:color w:val="000000"/>
                <w:sz w:val="22"/>
                <w:szCs w:val="22"/>
                <w:lang w:val="en-IN" w:eastAsia="en-IN"/>
              </w:rPr>
              <w:t> </w:t>
            </w:r>
            <w:r w:rsidR="0092038D">
              <w:rPr>
                <w:rFonts w:asciiTheme="minorHAnsi" w:hAnsiTheme="minorHAnsi" w:cstheme="minorHAnsi"/>
                <w:b/>
                <w:bCs/>
                <w:color w:val="000000"/>
                <w:sz w:val="22"/>
                <w:szCs w:val="22"/>
                <w:lang w:val="en-IN" w:eastAsia="en-IN"/>
              </w:rPr>
              <w:t xml:space="preserve">Table – 10 </w:t>
            </w:r>
            <w:r w:rsidRPr="00851A36">
              <w:rPr>
                <w:rFonts w:asciiTheme="minorHAnsi" w:hAnsiTheme="minorHAnsi" w:cstheme="minorHAnsi"/>
                <w:b/>
                <w:bCs/>
                <w:color w:val="000000"/>
                <w:sz w:val="22"/>
                <w:szCs w:val="22"/>
                <w:lang w:val="en-IN" w:eastAsia="en-IN"/>
              </w:rPr>
              <w:t>Schedule of Deposits realization</w:t>
            </w:r>
          </w:p>
        </w:tc>
        <w:tc>
          <w:tcPr>
            <w:tcW w:w="2650" w:type="pct"/>
            <w:gridSpan w:val="6"/>
            <w:shd w:val="clear" w:color="auto" w:fill="9CC2E5" w:themeFill="accent1" w:themeFillTint="99"/>
            <w:hideMark/>
          </w:tcPr>
          <w:p w14:paraId="0EA6ADF5" w14:textId="6345E51D" w:rsidR="00A54456" w:rsidRPr="00851A36" w:rsidRDefault="00A54456" w:rsidP="003058B0">
            <w:pPr>
              <w:spacing w:after="0" w:line="360" w:lineRule="auto"/>
              <w:jc w:val="center"/>
              <w:rPr>
                <w:rFonts w:asciiTheme="minorHAnsi" w:hAnsiTheme="minorHAnsi" w:cstheme="minorHAnsi"/>
                <w:b/>
                <w:bCs/>
                <w:sz w:val="22"/>
                <w:szCs w:val="22"/>
                <w:lang w:val="en-IN" w:eastAsia="en-IN"/>
              </w:rPr>
            </w:pPr>
            <w:r w:rsidRPr="00851A36">
              <w:rPr>
                <w:rFonts w:asciiTheme="minorHAnsi" w:hAnsiTheme="minorHAnsi" w:cstheme="minorHAnsi"/>
                <w:b/>
                <w:bCs/>
                <w:sz w:val="22"/>
                <w:szCs w:val="22"/>
                <w:lang w:val="en-IN" w:eastAsia="en-IN"/>
              </w:rPr>
              <w:t xml:space="preserve"> Subsequent realization- or adjustments </w:t>
            </w:r>
          </w:p>
        </w:tc>
      </w:tr>
      <w:tr w:rsidR="003058B0" w:rsidRPr="00851A36" w14:paraId="37B73C8A" w14:textId="77777777" w:rsidTr="00EC504A">
        <w:trPr>
          <w:trHeight w:val="864"/>
        </w:trPr>
        <w:tc>
          <w:tcPr>
            <w:tcW w:w="500" w:type="pct"/>
            <w:shd w:val="clear" w:color="auto" w:fill="002060"/>
            <w:noWrap/>
            <w:vAlign w:val="center"/>
            <w:hideMark/>
          </w:tcPr>
          <w:p w14:paraId="5CF974FA"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Sector</w:t>
            </w:r>
          </w:p>
        </w:tc>
        <w:tc>
          <w:tcPr>
            <w:tcW w:w="1001" w:type="pct"/>
            <w:shd w:val="clear" w:color="auto" w:fill="002060"/>
            <w:noWrap/>
            <w:vAlign w:val="center"/>
            <w:hideMark/>
          </w:tcPr>
          <w:p w14:paraId="69099194"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Project</w:t>
            </w:r>
          </w:p>
        </w:tc>
        <w:tc>
          <w:tcPr>
            <w:tcW w:w="849" w:type="pct"/>
            <w:shd w:val="clear" w:color="auto" w:fill="002060"/>
            <w:vAlign w:val="center"/>
            <w:hideMark/>
          </w:tcPr>
          <w:p w14:paraId="2F22D726"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As on Sep-2018 </w:t>
            </w:r>
          </w:p>
        </w:tc>
        <w:tc>
          <w:tcPr>
            <w:tcW w:w="500" w:type="pct"/>
            <w:shd w:val="clear" w:color="auto" w:fill="002060"/>
            <w:vAlign w:val="center"/>
            <w:hideMark/>
          </w:tcPr>
          <w:p w14:paraId="66A4945C"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2019 </w:t>
            </w:r>
          </w:p>
        </w:tc>
        <w:tc>
          <w:tcPr>
            <w:tcW w:w="450" w:type="pct"/>
            <w:shd w:val="clear" w:color="auto" w:fill="002060"/>
            <w:vAlign w:val="center"/>
            <w:hideMark/>
          </w:tcPr>
          <w:p w14:paraId="52DC792B"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2020 </w:t>
            </w:r>
          </w:p>
        </w:tc>
        <w:tc>
          <w:tcPr>
            <w:tcW w:w="400" w:type="pct"/>
            <w:shd w:val="clear" w:color="auto" w:fill="002060"/>
            <w:vAlign w:val="center"/>
            <w:hideMark/>
          </w:tcPr>
          <w:p w14:paraId="6F21481A"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2021 </w:t>
            </w:r>
          </w:p>
        </w:tc>
        <w:tc>
          <w:tcPr>
            <w:tcW w:w="400" w:type="pct"/>
            <w:shd w:val="clear" w:color="auto" w:fill="002060"/>
            <w:vAlign w:val="center"/>
            <w:hideMark/>
          </w:tcPr>
          <w:p w14:paraId="6AD7F358"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2022 </w:t>
            </w:r>
          </w:p>
        </w:tc>
        <w:tc>
          <w:tcPr>
            <w:tcW w:w="450" w:type="pct"/>
            <w:shd w:val="clear" w:color="auto" w:fill="002060"/>
            <w:vAlign w:val="center"/>
            <w:hideMark/>
          </w:tcPr>
          <w:p w14:paraId="799F785E"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2023 </w:t>
            </w:r>
          </w:p>
        </w:tc>
        <w:tc>
          <w:tcPr>
            <w:tcW w:w="449" w:type="pct"/>
            <w:shd w:val="clear" w:color="auto" w:fill="002060"/>
            <w:vAlign w:val="center"/>
            <w:hideMark/>
          </w:tcPr>
          <w:p w14:paraId="3942189E" w14:textId="4A9DC198" w:rsidR="00A54456" w:rsidRPr="00851A36" w:rsidRDefault="00A54456" w:rsidP="003058B0">
            <w:pPr>
              <w:spacing w:after="0" w:line="360" w:lineRule="auto"/>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w:t>
            </w:r>
            <w:r w:rsidR="003058B0">
              <w:rPr>
                <w:rFonts w:asciiTheme="minorHAnsi" w:hAnsiTheme="minorHAnsi" w:cstheme="minorHAnsi"/>
                <w:b/>
                <w:bCs/>
                <w:color w:val="FFFFFF" w:themeColor="background1"/>
                <w:sz w:val="22"/>
                <w:szCs w:val="22"/>
                <w:lang w:val="en-IN" w:eastAsia="en-IN"/>
              </w:rPr>
              <w:t>Beyond</w:t>
            </w:r>
            <w:r w:rsidRPr="00851A36">
              <w:rPr>
                <w:rFonts w:asciiTheme="minorHAnsi" w:hAnsiTheme="minorHAnsi" w:cstheme="minorHAnsi"/>
                <w:b/>
                <w:bCs/>
                <w:color w:val="FFFFFF" w:themeColor="background1"/>
                <w:sz w:val="22"/>
                <w:szCs w:val="22"/>
                <w:lang w:val="en-IN" w:eastAsia="en-IN"/>
              </w:rPr>
              <w:t xml:space="preserve"> FY</w:t>
            </w:r>
            <w:r w:rsidR="003058B0">
              <w:rPr>
                <w:rFonts w:asciiTheme="minorHAnsi" w:hAnsiTheme="minorHAnsi" w:cstheme="minorHAnsi"/>
                <w:b/>
                <w:bCs/>
                <w:color w:val="FFFFFF" w:themeColor="background1"/>
                <w:sz w:val="22"/>
                <w:szCs w:val="22"/>
                <w:lang w:val="en-IN" w:eastAsia="en-IN"/>
              </w:rPr>
              <w:t xml:space="preserve"> 20</w:t>
            </w:r>
            <w:r w:rsidRPr="00851A36">
              <w:rPr>
                <w:rFonts w:asciiTheme="minorHAnsi" w:hAnsiTheme="minorHAnsi" w:cstheme="minorHAnsi"/>
                <w:b/>
                <w:bCs/>
                <w:color w:val="FFFFFF" w:themeColor="background1"/>
                <w:sz w:val="22"/>
                <w:szCs w:val="22"/>
                <w:lang w:val="en-IN" w:eastAsia="en-IN"/>
              </w:rPr>
              <w:t xml:space="preserve">23 </w:t>
            </w:r>
          </w:p>
        </w:tc>
      </w:tr>
      <w:tr w:rsidR="003058B0" w:rsidRPr="00851A36" w14:paraId="69F63EBE" w14:textId="77777777" w:rsidTr="00EC504A">
        <w:trPr>
          <w:trHeight w:val="288"/>
        </w:trPr>
        <w:tc>
          <w:tcPr>
            <w:tcW w:w="500" w:type="pct"/>
            <w:shd w:val="clear" w:color="auto" w:fill="auto"/>
            <w:noWrap/>
            <w:vAlign w:val="bottom"/>
            <w:hideMark/>
          </w:tcPr>
          <w:p w14:paraId="0B9A5D7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3C0158B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Completed projects</w:t>
            </w:r>
          </w:p>
        </w:tc>
        <w:tc>
          <w:tcPr>
            <w:tcW w:w="849" w:type="pct"/>
            <w:shd w:val="clear" w:color="auto" w:fill="auto"/>
            <w:noWrap/>
            <w:vAlign w:val="center"/>
            <w:hideMark/>
          </w:tcPr>
          <w:p w14:paraId="1AB4D87F" w14:textId="668EEAA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500" w:type="pct"/>
            <w:shd w:val="clear" w:color="auto" w:fill="auto"/>
            <w:noWrap/>
            <w:vAlign w:val="center"/>
            <w:hideMark/>
          </w:tcPr>
          <w:p w14:paraId="26E23137" w14:textId="53B951B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450" w:type="pct"/>
            <w:shd w:val="clear" w:color="auto" w:fill="auto"/>
            <w:noWrap/>
            <w:vAlign w:val="center"/>
            <w:hideMark/>
          </w:tcPr>
          <w:p w14:paraId="4E86E3D8" w14:textId="0FABAF0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7DFBFA5" w14:textId="2C82928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DC7DF2D" w14:textId="422CCB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7C9B112" w14:textId="11B12C4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BD29DA2" w14:textId="005289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67B4199B" w14:textId="77777777" w:rsidTr="00EC504A">
        <w:trPr>
          <w:trHeight w:val="288"/>
        </w:trPr>
        <w:tc>
          <w:tcPr>
            <w:tcW w:w="500" w:type="pct"/>
            <w:shd w:val="clear" w:color="auto" w:fill="auto"/>
            <w:noWrap/>
            <w:vAlign w:val="bottom"/>
            <w:hideMark/>
          </w:tcPr>
          <w:p w14:paraId="26D1F8A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603C311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Mangalore Pipeline Project </w:t>
            </w:r>
          </w:p>
        </w:tc>
        <w:tc>
          <w:tcPr>
            <w:tcW w:w="849" w:type="pct"/>
            <w:shd w:val="clear" w:color="auto" w:fill="auto"/>
            <w:noWrap/>
            <w:vAlign w:val="center"/>
            <w:hideMark/>
          </w:tcPr>
          <w:p w14:paraId="00355D0A" w14:textId="47E8FB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c>
          <w:tcPr>
            <w:tcW w:w="500" w:type="pct"/>
            <w:shd w:val="clear" w:color="auto" w:fill="auto"/>
            <w:noWrap/>
            <w:vAlign w:val="center"/>
            <w:hideMark/>
          </w:tcPr>
          <w:p w14:paraId="1A3EF5E4" w14:textId="5DBB0F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C6BFA93" w14:textId="371EFDE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578E44D" w14:textId="56F7FDA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c>
          <w:tcPr>
            <w:tcW w:w="400" w:type="pct"/>
            <w:shd w:val="clear" w:color="auto" w:fill="auto"/>
            <w:noWrap/>
            <w:vAlign w:val="center"/>
            <w:hideMark/>
          </w:tcPr>
          <w:p w14:paraId="19DB369E" w14:textId="1E1043E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9CAFA4F" w14:textId="0469926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6BACF6C" w14:textId="74C57A0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r>
      <w:tr w:rsidR="003058B0" w:rsidRPr="00851A36" w14:paraId="161CFC8D" w14:textId="77777777" w:rsidTr="00EC504A">
        <w:trPr>
          <w:trHeight w:val="288"/>
        </w:trPr>
        <w:tc>
          <w:tcPr>
            <w:tcW w:w="500" w:type="pct"/>
            <w:shd w:val="clear" w:color="auto" w:fill="auto"/>
            <w:noWrap/>
            <w:vAlign w:val="bottom"/>
            <w:hideMark/>
          </w:tcPr>
          <w:p w14:paraId="0347321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5D58791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PLRP- Gujarat</w:t>
            </w:r>
          </w:p>
        </w:tc>
        <w:tc>
          <w:tcPr>
            <w:tcW w:w="849" w:type="pct"/>
            <w:shd w:val="clear" w:color="auto" w:fill="auto"/>
            <w:noWrap/>
            <w:vAlign w:val="center"/>
            <w:hideMark/>
          </w:tcPr>
          <w:p w14:paraId="262A22B4" w14:textId="7710399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3982187A" w14:textId="160138B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4EF1C5EE" w14:textId="4D6A587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C430B7C" w14:textId="1B15EB8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231C6D97" w14:textId="45F130E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4A4EFA8" w14:textId="78B1F01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47C7839" w14:textId="6E4F5F8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0255DD63" w14:textId="77777777" w:rsidTr="00EC504A">
        <w:trPr>
          <w:trHeight w:val="288"/>
        </w:trPr>
        <w:tc>
          <w:tcPr>
            <w:tcW w:w="500" w:type="pct"/>
            <w:shd w:val="clear" w:color="auto" w:fill="auto"/>
            <w:noWrap/>
            <w:vAlign w:val="bottom"/>
            <w:hideMark/>
          </w:tcPr>
          <w:p w14:paraId="7111588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417E32C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SEC-1</w:t>
            </w:r>
          </w:p>
        </w:tc>
        <w:tc>
          <w:tcPr>
            <w:tcW w:w="849" w:type="pct"/>
            <w:shd w:val="clear" w:color="auto" w:fill="auto"/>
            <w:noWrap/>
            <w:vAlign w:val="center"/>
            <w:hideMark/>
          </w:tcPr>
          <w:p w14:paraId="216F8A69" w14:textId="51244F1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c>
          <w:tcPr>
            <w:tcW w:w="500" w:type="pct"/>
            <w:shd w:val="clear" w:color="auto" w:fill="auto"/>
            <w:noWrap/>
            <w:vAlign w:val="center"/>
            <w:hideMark/>
          </w:tcPr>
          <w:p w14:paraId="4F1DB0DD" w14:textId="637893E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4116FC81" w14:textId="2E9B24E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400" w:type="pct"/>
            <w:shd w:val="clear" w:color="auto" w:fill="auto"/>
            <w:noWrap/>
            <w:vAlign w:val="center"/>
            <w:hideMark/>
          </w:tcPr>
          <w:p w14:paraId="29E1C21F" w14:textId="6E62216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400" w:type="pct"/>
            <w:shd w:val="clear" w:color="auto" w:fill="auto"/>
            <w:noWrap/>
            <w:vAlign w:val="center"/>
            <w:hideMark/>
          </w:tcPr>
          <w:p w14:paraId="54E0F042" w14:textId="64A497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546DFB60" w14:textId="4773676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46F712E" w14:textId="7BFA5AD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1AB2932D" w14:textId="77777777" w:rsidTr="00EC504A">
        <w:trPr>
          <w:trHeight w:val="288"/>
        </w:trPr>
        <w:tc>
          <w:tcPr>
            <w:tcW w:w="500" w:type="pct"/>
            <w:shd w:val="clear" w:color="auto" w:fill="auto"/>
            <w:noWrap/>
            <w:vAlign w:val="bottom"/>
            <w:hideMark/>
          </w:tcPr>
          <w:p w14:paraId="331AD31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2721E99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PHPL</w:t>
            </w:r>
          </w:p>
        </w:tc>
        <w:tc>
          <w:tcPr>
            <w:tcW w:w="849" w:type="pct"/>
            <w:shd w:val="clear" w:color="auto" w:fill="auto"/>
            <w:noWrap/>
            <w:vAlign w:val="center"/>
            <w:hideMark/>
          </w:tcPr>
          <w:p w14:paraId="5B0A049D" w14:textId="2623340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2A5FE9EE" w14:textId="5B3D08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C9E22B5" w14:textId="439901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19A64C07" w14:textId="5986508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BBF6CF4" w14:textId="67A8DB0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9C3A043" w14:textId="22BA6B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5E4BBD85" w14:textId="0F8CFE6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3254DE64" w14:textId="77777777" w:rsidTr="00EC504A">
        <w:trPr>
          <w:trHeight w:val="288"/>
        </w:trPr>
        <w:tc>
          <w:tcPr>
            <w:tcW w:w="500" w:type="pct"/>
            <w:shd w:val="clear" w:color="auto" w:fill="auto"/>
            <w:noWrap/>
            <w:vAlign w:val="bottom"/>
            <w:hideMark/>
          </w:tcPr>
          <w:p w14:paraId="4FC4EDF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50E983D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IVA</w:t>
            </w:r>
          </w:p>
        </w:tc>
        <w:tc>
          <w:tcPr>
            <w:tcW w:w="849" w:type="pct"/>
            <w:shd w:val="clear" w:color="auto" w:fill="auto"/>
            <w:noWrap/>
            <w:vAlign w:val="center"/>
            <w:hideMark/>
          </w:tcPr>
          <w:p w14:paraId="297436B6" w14:textId="1CAE100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6A63A8E6" w14:textId="0148FAB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C537605" w14:textId="5B4D7B5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8E357F5" w14:textId="042F750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4B25068" w14:textId="3883AEA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7C3901C" w14:textId="7B28428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5AB023A9" w14:textId="6CCA850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2E4B7347" w14:textId="77777777" w:rsidTr="00EC504A">
        <w:trPr>
          <w:trHeight w:val="288"/>
        </w:trPr>
        <w:tc>
          <w:tcPr>
            <w:tcW w:w="500" w:type="pct"/>
            <w:shd w:val="clear" w:color="auto" w:fill="auto"/>
            <w:noWrap/>
            <w:vAlign w:val="bottom"/>
            <w:hideMark/>
          </w:tcPr>
          <w:p w14:paraId="7CE46D8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624BC88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IVB</w:t>
            </w:r>
          </w:p>
        </w:tc>
        <w:tc>
          <w:tcPr>
            <w:tcW w:w="849" w:type="pct"/>
            <w:shd w:val="clear" w:color="auto" w:fill="auto"/>
            <w:noWrap/>
            <w:vAlign w:val="center"/>
            <w:hideMark/>
          </w:tcPr>
          <w:p w14:paraId="10582109" w14:textId="25664B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1FF808C6" w14:textId="49CD5A4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97557BE" w14:textId="2F517C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5B3D642" w14:textId="3891E9D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F2F91B3" w14:textId="0A0ED19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EF52CE9" w14:textId="0C617BB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56AD3C8" w14:textId="760D3F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4F964481" w14:textId="77777777" w:rsidTr="00EC504A">
        <w:trPr>
          <w:trHeight w:val="288"/>
        </w:trPr>
        <w:tc>
          <w:tcPr>
            <w:tcW w:w="500" w:type="pct"/>
            <w:shd w:val="clear" w:color="auto" w:fill="auto"/>
            <w:noWrap/>
            <w:vAlign w:val="bottom"/>
            <w:hideMark/>
          </w:tcPr>
          <w:p w14:paraId="1F92398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47B65FA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DDPL- Durgapur</w:t>
            </w:r>
          </w:p>
        </w:tc>
        <w:tc>
          <w:tcPr>
            <w:tcW w:w="849" w:type="pct"/>
            <w:shd w:val="clear" w:color="auto" w:fill="auto"/>
            <w:noWrap/>
            <w:vAlign w:val="center"/>
            <w:hideMark/>
          </w:tcPr>
          <w:p w14:paraId="3A80D240" w14:textId="6D422B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7B0EC4C0" w14:textId="251BD08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009F0259" w14:textId="5952818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6F29C8E6" w14:textId="4A4C1F6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310D2514" w14:textId="40C36A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0544981" w14:textId="22CD965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1AA5BF3" w14:textId="3A66C12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36D739EA" w14:textId="77777777" w:rsidTr="00EC504A">
        <w:trPr>
          <w:trHeight w:val="288"/>
        </w:trPr>
        <w:tc>
          <w:tcPr>
            <w:tcW w:w="500" w:type="pct"/>
            <w:shd w:val="clear" w:color="auto" w:fill="auto"/>
            <w:noWrap/>
            <w:vAlign w:val="bottom"/>
            <w:hideMark/>
          </w:tcPr>
          <w:p w14:paraId="52CEF0C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67F84CB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BAPL-</w:t>
            </w:r>
            <w:proofErr w:type="spellStart"/>
            <w:r w:rsidRPr="00851A36">
              <w:rPr>
                <w:rFonts w:asciiTheme="minorHAnsi" w:hAnsiTheme="minorHAnsi" w:cstheme="minorHAnsi"/>
                <w:color w:val="000000"/>
                <w:sz w:val="22"/>
                <w:szCs w:val="22"/>
                <w:lang w:val="en-IN" w:eastAsia="en-IN"/>
              </w:rPr>
              <w:t>Angole</w:t>
            </w:r>
            <w:proofErr w:type="spellEnd"/>
          </w:p>
        </w:tc>
        <w:tc>
          <w:tcPr>
            <w:tcW w:w="849" w:type="pct"/>
            <w:shd w:val="clear" w:color="auto" w:fill="auto"/>
            <w:noWrap/>
            <w:vAlign w:val="center"/>
            <w:hideMark/>
          </w:tcPr>
          <w:p w14:paraId="3BA533A6" w14:textId="1126160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4BBB2F3C" w14:textId="690D6B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670FF905" w14:textId="3C494F1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6AD1280E" w14:textId="65F2CB2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74FA88DC" w14:textId="09709FD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A614FCA" w14:textId="5A5C1FC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02D59B5" w14:textId="7D256A9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21B1318E" w14:textId="77777777" w:rsidTr="00EC504A">
        <w:trPr>
          <w:trHeight w:val="288"/>
        </w:trPr>
        <w:tc>
          <w:tcPr>
            <w:tcW w:w="500" w:type="pct"/>
            <w:shd w:val="clear" w:color="auto" w:fill="auto"/>
            <w:noWrap/>
            <w:vAlign w:val="bottom"/>
            <w:hideMark/>
          </w:tcPr>
          <w:p w14:paraId="79D5929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1165506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Assam 19</w:t>
            </w:r>
          </w:p>
        </w:tc>
        <w:tc>
          <w:tcPr>
            <w:tcW w:w="849" w:type="pct"/>
            <w:shd w:val="clear" w:color="auto" w:fill="auto"/>
            <w:noWrap/>
            <w:vAlign w:val="center"/>
            <w:hideMark/>
          </w:tcPr>
          <w:p w14:paraId="76CA0CAD" w14:textId="38C2459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500" w:type="pct"/>
            <w:shd w:val="clear" w:color="auto" w:fill="auto"/>
            <w:noWrap/>
            <w:vAlign w:val="center"/>
            <w:hideMark/>
          </w:tcPr>
          <w:p w14:paraId="40554ED2" w14:textId="507E50D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3BD9F70" w14:textId="4E367F6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C9A5AAA" w14:textId="7955F14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894F079" w14:textId="51893A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4D9F4B9" w14:textId="340FA4B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4808669" w14:textId="61B8D4F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r>
      <w:tr w:rsidR="003058B0" w:rsidRPr="00851A36" w14:paraId="6233F6CC" w14:textId="77777777" w:rsidTr="00EC504A">
        <w:trPr>
          <w:trHeight w:val="288"/>
        </w:trPr>
        <w:tc>
          <w:tcPr>
            <w:tcW w:w="500" w:type="pct"/>
            <w:shd w:val="clear" w:color="auto" w:fill="auto"/>
            <w:noWrap/>
            <w:vAlign w:val="bottom"/>
            <w:hideMark/>
          </w:tcPr>
          <w:p w14:paraId="25C6CC0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Roads</w:t>
            </w:r>
          </w:p>
        </w:tc>
        <w:tc>
          <w:tcPr>
            <w:tcW w:w="1001" w:type="pct"/>
            <w:shd w:val="clear" w:color="auto" w:fill="auto"/>
            <w:noWrap/>
            <w:vAlign w:val="bottom"/>
            <w:hideMark/>
          </w:tcPr>
          <w:p w14:paraId="568E38A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Assam 25</w:t>
            </w:r>
          </w:p>
        </w:tc>
        <w:tc>
          <w:tcPr>
            <w:tcW w:w="849" w:type="pct"/>
            <w:shd w:val="clear" w:color="auto" w:fill="auto"/>
            <w:noWrap/>
            <w:vAlign w:val="center"/>
            <w:hideMark/>
          </w:tcPr>
          <w:p w14:paraId="291F5DA5" w14:textId="4F90A1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33583EA9" w14:textId="725A764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5B68AA51" w14:textId="6BB6144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95AC5DB" w14:textId="4335854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0A6559FF" w14:textId="6742EF5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D3A53A4" w14:textId="0EA18A8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828D9AF" w14:textId="36808A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2086668F" w14:textId="77777777" w:rsidTr="00EC504A">
        <w:trPr>
          <w:trHeight w:val="288"/>
        </w:trPr>
        <w:tc>
          <w:tcPr>
            <w:tcW w:w="500" w:type="pct"/>
            <w:shd w:val="clear" w:color="auto" w:fill="auto"/>
            <w:noWrap/>
            <w:vAlign w:val="bottom"/>
            <w:hideMark/>
          </w:tcPr>
          <w:p w14:paraId="7E8FE35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7111B51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Birpur</w:t>
            </w:r>
            <w:proofErr w:type="spellEnd"/>
          </w:p>
        </w:tc>
        <w:tc>
          <w:tcPr>
            <w:tcW w:w="849" w:type="pct"/>
            <w:shd w:val="clear" w:color="auto" w:fill="auto"/>
            <w:noWrap/>
            <w:vAlign w:val="center"/>
            <w:hideMark/>
          </w:tcPr>
          <w:p w14:paraId="4F5DBCAD" w14:textId="4752DD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500" w:type="pct"/>
            <w:shd w:val="clear" w:color="auto" w:fill="auto"/>
            <w:noWrap/>
            <w:vAlign w:val="center"/>
            <w:hideMark/>
          </w:tcPr>
          <w:p w14:paraId="5A1C1A07" w14:textId="75D4F9D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31F6EF0" w14:textId="4A0D70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7EFB258" w14:textId="18D1A81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199CCE9" w14:textId="16552C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456E98D" w14:textId="38F061C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9926702" w14:textId="55A2668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r>
      <w:tr w:rsidR="003058B0" w:rsidRPr="00851A36" w14:paraId="05C05C3A" w14:textId="77777777" w:rsidTr="00EC504A">
        <w:trPr>
          <w:trHeight w:val="288"/>
        </w:trPr>
        <w:tc>
          <w:tcPr>
            <w:tcW w:w="500" w:type="pct"/>
            <w:shd w:val="clear" w:color="auto" w:fill="auto"/>
            <w:noWrap/>
            <w:vAlign w:val="bottom"/>
            <w:hideMark/>
          </w:tcPr>
          <w:p w14:paraId="5F19439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6742777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DLF</w:t>
            </w:r>
          </w:p>
        </w:tc>
        <w:tc>
          <w:tcPr>
            <w:tcW w:w="849" w:type="pct"/>
            <w:shd w:val="clear" w:color="auto" w:fill="auto"/>
            <w:noWrap/>
            <w:vAlign w:val="center"/>
            <w:hideMark/>
          </w:tcPr>
          <w:p w14:paraId="7BEE870A" w14:textId="78E9D22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0.14</w:t>
            </w:r>
          </w:p>
        </w:tc>
        <w:tc>
          <w:tcPr>
            <w:tcW w:w="500" w:type="pct"/>
            <w:shd w:val="clear" w:color="auto" w:fill="auto"/>
            <w:noWrap/>
            <w:vAlign w:val="center"/>
            <w:hideMark/>
          </w:tcPr>
          <w:p w14:paraId="08BF9747" w14:textId="6E99F2E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391B3006" w14:textId="09FBB02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30E169E" w14:textId="0EB10A6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E868D55" w14:textId="56B0A18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AE8B8DD" w14:textId="717AAD8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85E53C3" w14:textId="200188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r>
      <w:tr w:rsidR="003058B0" w:rsidRPr="00851A36" w14:paraId="075125AC" w14:textId="77777777" w:rsidTr="00EC504A">
        <w:trPr>
          <w:trHeight w:val="288"/>
        </w:trPr>
        <w:tc>
          <w:tcPr>
            <w:tcW w:w="500" w:type="pct"/>
            <w:shd w:val="clear" w:color="auto" w:fill="auto"/>
            <w:noWrap/>
            <w:vAlign w:val="bottom"/>
            <w:hideMark/>
          </w:tcPr>
          <w:p w14:paraId="3F9EBE4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47F5FC1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KNC</w:t>
            </w:r>
          </w:p>
        </w:tc>
        <w:tc>
          <w:tcPr>
            <w:tcW w:w="849" w:type="pct"/>
            <w:shd w:val="clear" w:color="auto" w:fill="auto"/>
            <w:noWrap/>
            <w:vAlign w:val="center"/>
            <w:hideMark/>
          </w:tcPr>
          <w:p w14:paraId="42D4B979" w14:textId="5A65738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0.30</w:t>
            </w:r>
          </w:p>
        </w:tc>
        <w:tc>
          <w:tcPr>
            <w:tcW w:w="500" w:type="pct"/>
            <w:shd w:val="clear" w:color="auto" w:fill="auto"/>
            <w:noWrap/>
            <w:vAlign w:val="center"/>
            <w:hideMark/>
          </w:tcPr>
          <w:p w14:paraId="75DC3CDB" w14:textId="67F31AC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D179EF6" w14:textId="76C2FC7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E3A1185" w14:textId="39B1FA8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4BEE01B" w14:textId="188B517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9A8158C" w14:textId="33A0F12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EA33C67" w14:textId="5AAED08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0.30</w:t>
            </w:r>
          </w:p>
        </w:tc>
      </w:tr>
      <w:tr w:rsidR="003058B0" w:rsidRPr="00851A36" w14:paraId="20585B4F" w14:textId="77777777" w:rsidTr="00EC504A">
        <w:trPr>
          <w:trHeight w:val="288"/>
        </w:trPr>
        <w:tc>
          <w:tcPr>
            <w:tcW w:w="500" w:type="pct"/>
            <w:shd w:val="clear" w:color="auto" w:fill="auto"/>
            <w:noWrap/>
            <w:vAlign w:val="bottom"/>
            <w:hideMark/>
          </w:tcPr>
          <w:p w14:paraId="4F1EDA7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6DB04D7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Patna</w:t>
            </w:r>
          </w:p>
        </w:tc>
        <w:tc>
          <w:tcPr>
            <w:tcW w:w="849" w:type="pct"/>
            <w:shd w:val="clear" w:color="auto" w:fill="auto"/>
            <w:noWrap/>
            <w:vAlign w:val="center"/>
            <w:hideMark/>
          </w:tcPr>
          <w:p w14:paraId="1F99A614" w14:textId="6D2E4A8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3.89</w:t>
            </w:r>
          </w:p>
        </w:tc>
        <w:tc>
          <w:tcPr>
            <w:tcW w:w="500" w:type="pct"/>
            <w:shd w:val="clear" w:color="auto" w:fill="auto"/>
            <w:noWrap/>
            <w:vAlign w:val="center"/>
            <w:hideMark/>
          </w:tcPr>
          <w:p w14:paraId="648515DF" w14:textId="16CFCF3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0A4E639" w14:textId="33C3FB8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1210D39" w14:textId="70784D1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C05087D" w14:textId="509A5A2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82399DF" w14:textId="2D64BD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CFC265B" w14:textId="2873BD9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3.89</w:t>
            </w:r>
          </w:p>
        </w:tc>
      </w:tr>
      <w:tr w:rsidR="003058B0" w:rsidRPr="00851A36" w14:paraId="5DB626AE" w14:textId="77777777" w:rsidTr="00EC504A">
        <w:trPr>
          <w:trHeight w:val="288"/>
        </w:trPr>
        <w:tc>
          <w:tcPr>
            <w:tcW w:w="500" w:type="pct"/>
            <w:shd w:val="clear" w:color="auto" w:fill="auto"/>
            <w:noWrap/>
            <w:vAlign w:val="bottom"/>
            <w:hideMark/>
          </w:tcPr>
          <w:p w14:paraId="78B3AF0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204F7F4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Annad</w:t>
            </w:r>
            <w:proofErr w:type="spellEnd"/>
            <w:r w:rsidRPr="00851A36">
              <w:rPr>
                <w:rFonts w:asciiTheme="minorHAnsi" w:hAnsiTheme="minorHAnsi" w:cstheme="minorHAnsi"/>
                <w:color w:val="000000"/>
                <w:sz w:val="22"/>
                <w:szCs w:val="22"/>
                <w:lang w:val="en-IN" w:eastAsia="en-IN"/>
              </w:rPr>
              <w:t xml:space="preserve"> Vilas-3054</w:t>
            </w:r>
          </w:p>
        </w:tc>
        <w:tc>
          <w:tcPr>
            <w:tcW w:w="849" w:type="pct"/>
            <w:shd w:val="clear" w:color="auto" w:fill="auto"/>
            <w:noWrap/>
            <w:vAlign w:val="center"/>
            <w:hideMark/>
          </w:tcPr>
          <w:p w14:paraId="24D1D26E" w14:textId="7BDB75C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500" w:type="pct"/>
            <w:shd w:val="clear" w:color="auto" w:fill="auto"/>
            <w:noWrap/>
            <w:vAlign w:val="center"/>
            <w:hideMark/>
          </w:tcPr>
          <w:p w14:paraId="20829C6E" w14:textId="4B4663D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DB7F2F7" w14:textId="40EE96B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4F0C0C1" w14:textId="2C3F517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31F697B" w14:textId="61F422F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71E6475" w14:textId="145341D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49" w:type="pct"/>
            <w:shd w:val="clear" w:color="auto" w:fill="auto"/>
            <w:noWrap/>
            <w:vAlign w:val="center"/>
            <w:hideMark/>
          </w:tcPr>
          <w:p w14:paraId="39466C51" w14:textId="6D3066B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26C0F6DE" w14:textId="77777777" w:rsidTr="00EC504A">
        <w:trPr>
          <w:trHeight w:val="288"/>
        </w:trPr>
        <w:tc>
          <w:tcPr>
            <w:tcW w:w="500" w:type="pct"/>
            <w:shd w:val="clear" w:color="auto" w:fill="auto"/>
            <w:noWrap/>
            <w:vAlign w:val="bottom"/>
            <w:hideMark/>
          </w:tcPr>
          <w:p w14:paraId="2FF6D77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2BB4226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Aquapolis-3042</w:t>
            </w:r>
          </w:p>
        </w:tc>
        <w:tc>
          <w:tcPr>
            <w:tcW w:w="849" w:type="pct"/>
            <w:shd w:val="clear" w:color="auto" w:fill="auto"/>
            <w:noWrap/>
            <w:vAlign w:val="center"/>
            <w:hideMark/>
          </w:tcPr>
          <w:p w14:paraId="3897C7A5" w14:textId="1871AD7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31D2C7B4" w14:textId="0C5DB68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E441828" w14:textId="2355A55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55FB995" w14:textId="6A8D00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45F5722" w14:textId="025FF9D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89E6A33" w14:textId="273506E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AAA6A68" w14:textId="6323DF4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1B56589E" w14:textId="77777777" w:rsidTr="00EC504A">
        <w:trPr>
          <w:trHeight w:val="288"/>
        </w:trPr>
        <w:tc>
          <w:tcPr>
            <w:tcW w:w="500" w:type="pct"/>
            <w:shd w:val="clear" w:color="auto" w:fill="auto"/>
            <w:noWrap/>
            <w:vAlign w:val="bottom"/>
            <w:hideMark/>
          </w:tcPr>
          <w:p w14:paraId="53CB696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3D969A1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CMT-JV1</w:t>
            </w:r>
          </w:p>
        </w:tc>
        <w:tc>
          <w:tcPr>
            <w:tcW w:w="849" w:type="pct"/>
            <w:shd w:val="clear" w:color="auto" w:fill="auto"/>
            <w:noWrap/>
            <w:vAlign w:val="center"/>
            <w:hideMark/>
          </w:tcPr>
          <w:p w14:paraId="55A119E6" w14:textId="15E56FD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1.34</w:t>
            </w:r>
          </w:p>
        </w:tc>
        <w:tc>
          <w:tcPr>
            <w:tcW w:w="500" w:type="pct"/>
            <w:shd w:val="clear" w:color="auto" w:fill="auto"/>
            <w:noWrap/>
            <w:vAlign w:val="center"/>
            <w:hideMark/>
          </w:tcPr>
          <w:p w14:paraId="206B6E57" w14:textId="088AC18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450" w:type="pct"/>
            <w:shd w:val="clear" w:color="auto" w:fill="auto"/>
            <w:noWrap/>
            <w:vAlign w:val="center"/>
            <w:hideMark/>
          </w:tcPr>
          <w:p w14:paraId="5474B4A7" w14:textId="03CD3A7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C435B96" w14:textId="2CB568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F1D5911" w14:textId="48818F4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3EEB746" w14:textId="44E6CBF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E92A87B" w14:textId="573EC6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1.17</w:t>
            </w:r>
          </w:p>
        </w:tc>
      </w:tr>
      <w:tr w:rsidR="003058B0" w:rsidRPr="00851A36" w14:paraId="42FF334A" w14:textId="77777777" w:rsidTr="00EC504A">
        <w:trPr>
          <w:trHeight w:val="288"/>
        </w:trPr>
        <w:tc>
          <w:tcPr>
            <w:tcW w:w="500" w:type="pct"/>
            <w:shd w:val="clear" w:color="auto" w:fill="auto"/>
            <w:noWrap/>
            <w:vAlign w:val="bottom"/>
            <w:hideMark/>
          </w:tcPr>
          <w:p w14:paraId="5A92686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3DBB604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Cranin-3049</w:t>
            </w:r>
          </w:p>
        </w:tc>
        <w:tc>
          <w:tcPr>
            <w:tcW w:w="849" w:type="pct"/>
            <w:shd w:val="clear" w:color="auto" w:fill="auto"/>
            <w:noWrap/>
            <w:vAlign w:val="center"/>
            <w:hideMark/>
          </w:tcPr>
          <w:p w14:paraId="5869541D" w14:textId="32BA40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5BCCD1F2" w14:textId="360C429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B9F22F4" w14:textId="665810E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30CD604" w14:textId="7890A15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E7B1618" w14:textId="5DD8E22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30B6ADD" w14:textId="42B831B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82588D6" w14:textId="57A68D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4EEEFF25" w14:textId="77777777" w:rsidTr="00EC504A">
        <w:trPr>
          <w:trHeight w:val="288"/>
        </w:trPr>
        <w:tc>
          <w:tcPr>
            <w:tcW w:w="500" w:type="pct"/>
            <w:shd w:val="clear" w:color="auto" w:fill="auto"/>
            <w:noWrap/>
            <w:vAlign w:val="bottom"/>
            <w:hideMark/>
          </w:tcPr>
          <w:p w14:paraId="535F648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0DA0E6F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Palm Garden</w:t>
            </w:r>
          </w:p>
        </w:tc>
        <w:tc>
          <w:tcPr>
            <w:tcW w:w="849" w:type="pct"/>
            <w:shd w:val="clear" w:color="auto" w:fill="auto"/>
            <w:noWrap/>
            <w:vAlign w:val="center"/>
            <w:hideMark/>
          </w:tcPr>
          <w:p w14:paraId="70CA3E1E" w14:textId="35A534E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c>
          <w:tcPr>
            <w:tcW w:w="500" w:type="pct"/>
            <w:shd w:val="clear" w:color="auto" w:fill="auto"/>
            <w:noWrap/>
            <w:vAlign w:val="center"/>
            <w:hideMark/>
          </w:tcPr>
          <w:p w14:paraId="19BDE64F" w14:textId="0244721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5391D46" w14:textId="4F9BCB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B24BF3A" w14:textId="1FBAF7C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BC8E1C5" w14:textId="28EE73B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450" w:type="pct"/>
            <w:shd w:val="clear" w:color="auto" w:fill="auto"/>
            <w:noWrap/>
            <w:vAlign w:val="center"/>
            <w:hideMark/>
          </w:tcPr>
          <w:p w14:paraId="148A2A45" w14:textId="5FEFB9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57B8284D" w14:textId="73A66BE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r>
      <w:tr w:rsidR="003058B0" w:rsidRPr="00851A36" w14:paraId="1DC78C6D" w14:textId="77777777" w:rsidTr="00EC504A">
        <w:trPr>
          <w:trHeight w:val="288"/>
        </w:trPr>
        <w:tc>
          <w:tcPr>
            <w:tcW w:w="500" w:type="pct"/>
            <w:shd w:val="clear" w:color="auto" w:fill="auto"/>
            <w:noWrap/>
            <w:vAlign w:val="bottom"/>
            <w:hideMark/>
          </w:tcPr>
          <w:p w14:paraId="41BEFAD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56AAFAF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Gift-3040</w:t>
            </w:r>
          </w:p>
        </w:tc>
        <w:tc>
          <w:tcPr>
            <w:tcW w:w="849" w:type="pct"/>
            <w:shd w:val="clear" w:color="auto" w:fill="auto"/>
            <w:noWrap/>
            <w:vAlign w:val="center"/>
            <w:hideMark/>
          </w:tcPr>
          <w:p w14:paraId="786B2AF9" w14:textId="61D58B3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425C90B6" w14:textId="19336CF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4287280" w14:textId="5B4EC76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EBD9747" w14:textId="069A482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A616585" w14:textId="0C1D04E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5807A47" w14:textId="4546040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41E69A5" w14:textId="3899E2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0A4794BE" w14:textId="77777777" w:rsidTr="00EC504A">
        <w:trPr>
          <w:trHeight w:val="288"/>
        </w:trPr>
        <w:tc>
          <w:tcPr>
            <w:tcW w:w="500" w:type="pct"/>
            <w:shd w:val="clear" w:color="auto" w:fill="auto"/>
            <w:noWrap/>
            <w:vAlign w:val="bottom"/>
            <w:hideMark/>
          </w:tcPr>
          <w:p w14:paraId="0B62EEE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D736AA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 Hills-3055</w:t>
            </w:r>
          </w:p>
        </w:tc>
        <w:tc>
          <w:tcPr>
            <w:tcW w:w="849" w:type="pct"/>
            <w:shd w:val="clear" w:color="auto" w:fill="auto"/>
            <w:noWrap/>
            <w:vAlign w:val="center"/>
            <w:hideMark/>
          </w:tcPr>
          <w:p w14:paraId="7FCE9F77" w14:textId="41F128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c>
          <w:tcPr>
            <w:tcW w:w="500" w:type="pct"/>
            <w:shd w:val="clear" w:color="auto" w:fill="auto"/>
            <w:noWrap/>
            <w:vAlign w:val="center"/>
            <w:hideMark/>
          </w:tcPr>
          <w:p w14:paraId="34C89789" w14:textId="4E90844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E6A2DA0" w14:textId="6636D95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A651836" w14:textId="0C4A2A6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35E953A" w14:textId="4AFBB9D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E8FA218" w14:textId="5B0448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785C5C23" w14:textId="6EFFDC3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r>
      <w:tr w:rsidR="003058B0" w:rsidRPr="00851A36" w14:paraId="0F0FD3C0" w14:textId="77777777" w:rsidTr="00EC504A">
        <w:trPr>
          <w:trHeight w:val="288"/>
        </w:trPr>
        <w:tc>
          <w:tcPr>
            <w:tcW w:w="500" w:type="pct"/>
            <w:shd w:val="clear" w:color="auto" w:fill="auto"/>
            <w:noWrap/>
            <w:vAlign w:val="bottom"/>
            <w:hideMark/>
          </w:tcPr>
          <w:p w14:paraId="7721F16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C36AE9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Hil</w:t>
            </w:r>
            <w:proofErr w:type="spellEnd"/>
            <w:r w:rsidRPr="00851A36">
              <w:rPr>
                <w:rFonts w:asciiTheme="minorHAnsi" w:hAnsiTheme="minorHAnsi" w:cstheme="minorHAnsi"/>
                <w:color w:val="000000"/>
                <w:sz w:val="22"/>
                <w:szCs w:val="22"/>
                <w:lang w:val="en-IN" w:eastAsia="en-IN"/>
              </w:rPr>
              <w:t xml:space="preserve"> County-3039</w:t>
            </w:r>
          </w:p>
        </w:tc>
        <w:tc>
          <w:tcPr>
            <w:tcW w:w="849" w:type="pct"/>
            <w:shd w:val="clear" w:color="auto" w:fill="auto"/>
            <w:noWrap/>
            <w:vAlign w:val="center"/>
            <w:hideMark/>
          </w:tcPr>
          <w:p w14:paraId="08D5D837" w14:textId="3521A74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500" w:type="pct"/>
            <w:shd w:val="clear" w:color="auto" w:fill="auto"/>
            <w:noWrap/>
            <w:vAlign w:val="center"/>
            <w:hideMark/>
          </w:tcPr>
          <w:p w14:paraId="0ED4705A" w14:textId="312D9DE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6E6F348" w14:textId="19CD8E6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50FC8AD" w14:textId="7D08CDC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992858B" w14:textId="4A4E2ED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519E029" w14:textId="20C9D61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57E7307" w14:textId="705332F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r>
      <w:tr w:rsidR="003058B0" w:rsidRPr="00851A36" w14:paraId="6587A37D" w14:textId="77777777" w:rsidTr="00EC504A">
        <w:trPr>
          <w:trHeight w:val="288"/>
        </w:trPr>
        <w:tc>
          <w:tcPr>
            <w:tcW w:w="500" w:type="pct"/>
            <w:shd w:val="clear" w:color="auto" w:fill="auto"/>
            <w:noWrap/>
            <w:vAlign w:val="bottom"/>
            <w:hideMark/>
          </w:tcPr>
          <w:p w14:paraId="6D3B182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0F19B0B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IT PARK - 3044</w:t>
            </w:r>
          </w:p>
        </w:tc>
        <w:tc>
          <w:tcPr>
            <w:tcW w:w="849" w:type="pct"/>
            <w:shd w:val="clear" w:color="auto" w:fill="auto"/>
            <w:noWrap/>
            <w:vAlign w:val="center"/>
            <w:hideMark/>
          </w:tcPr>
          <w:p w14:paraId="679D005E" w14:textId="2CFC7D5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0D241694" w14:textId="6FBDA1E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C82EBFB" w14:textId="1511B9F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5A3C937" w14:textId="20F3DAB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76AEBF7" w14:textId="7332ACF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BEB4A48" w14:textId="1B6FC4A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C88573E" w14:textId="785D0A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6E0A68C4" w14:textId="77777777" w:rsidTr="00EC504A">
        <w:trPr>
          <w:trHeight w:val="288"/>
        </w:trPr>
        <w:tc>
          <w:tcPr>
            <w:tcW w:w="500" w:type="pct"/>
            <w:shd w:val="clear" w:color="auto" w:fill="auto"/>
            <w:noWrap/>
            <w:vAlign w:val="bottom"/>
            <w:hideMark/>
          </w:tcPr>
          <w:p w14:paraId="1F97D49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1EC2969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La-Tropicana-3043</w:t>
            </w:r>
          </w:p>
        </w:tc>
        <w:tc>
          <w:tcPr>
            <w:tcW w:w="849" w:type="pct"/>
            <w:shd w:val="clear" w:color="auto" w:fill="auto"/>
            <w:noWrap/>
            <w:vAlign w:val="center"/>
            <w:hideMark/>
          </w:tcPr>
          <w:p w14:paraId="2A1714FD" w14:textId="171C8D6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528CFF5B" w14:textId="3432D98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62D30E9" w14:textId="30CCB17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EBA0EDF" w14:textId="2A301C7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2D94BA5" w14:textId="65EF655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537A91F" w14:textId="0735DA4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F90B8B1" w14:textId="6E089FB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7C9F338A" w14:textId="77777777" w:rsidTr="00EC504A">
        <w:trPr>
          <w:trHeight w:val="288"/>
        </w:trPr>
        <w:tc>
          <w:tcPr>
            <w:tcW w:w="500" w:type="pct"/>
            <w:shd w:val="clear" w:color="auto" w:fill="auto"/>
            <w:noWrap/>
            <w:vAlign w:val="bottom"/>
            <w:hideMark/>
          </w:tcPr>
          <w:p w14:paraId="20621A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EABA84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Lodha-3056</w:t>
            </w:r>
          </w:p>
        </w:tc>
        <w:tc>
          <w:tcPr>
            <w:tcW w:w="849" w:type="pct"/>
            <w:shd w:val="clear" w:color="auto" w:fill="auto"/>
            <w:noWrap/>
            <w:vAlign w:val="center"/>
            <w:hideMark/>
          </w:tcPr>
          <w:p w14:paraId="4A62A7C5" w14:textId="05CE1D0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500" w:type="pct"/>
            <w:shd w:val="clear" w:color="auto" w:fill="auto"/>
            <w:noWrap/>
            <w:vAlign w:val="center"/>
            <w:hideMark/>
          </w:tcPr>
          <w:p w14:paraId="45CB089B" w14:textId="5859A48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9160C8F" w14:textId="30F51CE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DEC9327" w14:textId="33B7A5A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7D62AC3" w14:textId="43DE969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E3374BF" w14:textId="191A407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33468A4" w14:textId="71B6C69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r>
      <w:tr w:rsidR="003058B0" w:rsidRPr="00851A36" w14:paraId="2E1B81D9" w14:textId="77777777" w:rsidTr="00EC504A">
        <w:trPr>
          <w:trHeight w:val="288"/>
        </w:trPr>
        <w:tc>
          <w:tcPr>
            <w:tcW w:w="500" w:type="pct"/>
            <w:shd w:val="clear" w:color="auto" w:fill="auto"/>
            <w:noWrap/>
            <w:vAlign w:val="bottom"/>
            <w:hideMark/>
          </w:tcPr>
          <w:p w14:paraId="02893EC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63A25B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Mahindra-3048</w:t>
            </w:r>
          </w:p>
        </w:tc>
        <w:tc>
          <w:tcPr>
            <w:tcW w:w="849" w:type="pct"/>
            <w:shd w:val="clear" w:color="auto" w:fill="auto"/>
            <w:noWrap/>
            <w:vAlign w:val="center"/>
            <w:hideMark/>
          </w:tcPr>
          <w:p w14:paraId="5FC4E97E" w14:textId="30F5627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500" w:type="pct"/>
            <w:shd w:val="clear" w:color="auto" w:fill="auto"/>
            <w:noWrap/>
            <w:vAlign w:val="center"/>
            <w:hideMark/>
          </w:tcPr>
          <w:p w14:paraId="203E70B9" w14:textId="3176D95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6773CE8" w14:textId="41B219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7683FA2" w14:textId="70D33AC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55E2242" w14:textId="276715B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7553A49" w14:textId="1527E5F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AB1B28D" w14:textId="23FA71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r>
      <w:tr w:rsidR="003058B0" w:rsidRPr="00851A36" w14:paraId="7473104E" w14:textId="77777777" w:rsidTr="00EC504A">
        <w:trPr>
          <w:trHeight w:val="288"/>
        </w:trPr>
        <w:tc>
          <w:tcPr>
            <w:tcW w:w="500" w:type="pct"/>
            <w:shd w:val="clear" w:color="auto" w:fill="auto"/>
            <w:noWrap/>
            <w:vAlign w:val="bottom"/>
            <w:hideMark/>
          </w:tcPr>
          <w:p w14:paraId="7051254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740F8D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NAVAC Firerange-3031</w:t>
            </w:r>
          </w:p>
        </w:tc>
        <w:tc>
          <w:tcPr>
            <w:tcW w:w="849" w:type="pct"/>
            <w:shd w:val="clear" w:color="auto" w:fill="auto"/>
            <w:noWrap/>
            <w:vAlign w:val="center"/>
            <w:hideMark/>
          </w:tcPr>
          <w:p w14:paraId="13C0B5B1" w14:textId="03E2B59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6306F947" w14:textId="31AE3A0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D95F88E" w14:textId="4E21C23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D6D184F" w14:textId="085953F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D4A556E" w14:textId="4D01DCE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7BC48C9" w14:textId="1B1D6DD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30A1276" w14:textId="632AB6D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37889BBF" w14:textId="77777777" w:rsidTr="00EC504A">
        <w:trPr>
          <w:trHeight w:val="288"/>
        </w:trPr>
        <w:tc>
          <w:tcPr>
            <w:tcW w:w="500" w:type="pct"/>
            <w:shd w:val="clear" w:color="auto" w:fill="auto"/>
            <w:noWrap/>
            <w:vAlign w:val="bottom"/>
            <w:hideMark/>
          </w:tcPr>
          <w:p w14:paraId="7D457F9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E3BA1A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NAVAC Hospital-3020</w:t>
            </w:r>
          </w:p>
        </w:tc>
        <w:tc>
          <w:tcPr>
            <w:tcW w:w="849" w:type="pct"/>
            <w:shd w:val="clear" w:color="auto" w:fill="auto"/>
            <w:noWrap/>
            <w:vAlign w:val="center"/>
            <w:hideMark/>
          </w:tcPr>
          <w:p w14:paraId="00B4BA78" w14:textId="52C7BB9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500" w:type="pct"/>
            <w:shd w:val="clear" w:color="auto" w:fill="auto"/>
            <w:noWrap/>
            <w:vAlign w:val="center"/>
            <w:hideMark/>
          </w:tcPr>
          <w:p w14:paraId="30622F63" w14:textId="5641192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1C0BFBC" w14:textId="2457461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A885B50" w14:textId="284921A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C23DD48" w14:textId="2CBDA4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6ED0F77" w14:textId="6FD829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49D09AB" w14:textId="0459761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r>
      <w:tr w:rsidR="003058B0" w:rsidRPr="00851A36" w14:paraId="73572431" w14:textId="77777777" w:rsidTr="00EC504A">
        <w:trPr>
          <w:trHeight w:val="288"/>
        </w:trPr>
        <w:tc>
          <w:tcPr>
            <w:tcW w:w="500" w:type="pct"/>
            <w:shd w:val="clear" w:color="auto" w:fill="auto"/>
            <w:noWrap/>
            <w:vAlign w:val="bottom"/>
            <w:hideMark/>
          </w:tcPr>
          <w:p w14:paraId="0ECBB1D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3771B16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Orchid heights-3053</w:t>
            </w:r>
          </w:p>
        </w:tc>
        <w:tc>
          <w:tcPr>
            <w:tcW w:w="849" w:type="pct"/>
            <w:shd w:val="clear" w:color="auto" w:fill="auto"/>
            <w:noWrap/>
            <w:vAlign w:val="center"/>
            <w:hideMark/>
          </w:tcPr>
          <w:p w14:paraId="1FAFE71B" w14:textId="7F8394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500" w:type="pct"/>
            <w:shd w:val="clear" w:color="auto" w:fill="auto"/>
            <w:noWrap/>
            <w:vAlign w:val="center"/>
            <w:hideMark/>
          </w:tcPr>
          <w:p w14:paraId="3A41C81B" w14:textId="332EF65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8A690B9" w14:textId="4FDA5D5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90AC5AC" w14:textId="1193A5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D4E47BA" w14:textId="7A66420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F22884F" w14:textId="3D34828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1548AA2" w14:textId="25F9120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r>
      <w:tr w:rsidR="003058B0" w:rsidRPr="00851A36" w14:paraId="2DE83414" w14:textId="77777777" w:rsidTr="00EC504A">
        <w:trPr>
          <w:trHeight w:val="288"/>
        </w:trPr>
        <w:tc>
          <w:tcPr>
            <w:tcW w:w="500" w:type="pct"/>
            <w:shd w:val="clear" w:color="auto" w:fill="auto"/>
            <w:noWrap/>
            <w:vAlign w:val="bottom"/>
            <w:hideMark/>
          </w:tcPr>
          <w:p w14:paraId="7114669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36B13D6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Palm Terrace</w:t>
            </w:r>
          </w:p>
        </w:tc>
        <w:tc>
          <w:tcPr>
            <w:tcW w:w="849" w:type="pct"/>
            <w:shd w:val="clear" w:color="auto" w:fill="auto"/>
            <w:noWrap/>
            <w:vAlign w:val="center"/>
            <w:hideMark/>
          </w:tcPr>
          <w:p w14:paraId="488E2E7A" w14:textId="14131C4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c>
          <w:tcPr>
            <w:tcW w:w="500" w:type="pct"/>
            <w:shd w:val="clear" w:color="auto" w:fill="auto"/>
            <w:noWrap/>
            <w:vAlign w:val="center"/>
            <w:hideMark/>
          </w:tcPr>
          <w:p w14:paraId="1199DAC9" w14:textId="5156338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66B0A0A" w14:textId="7F8E03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636D043D" w14:textId="57305F0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848737F" w14:textId="333D7B8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E83B916" w14:textId="6B49F99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309DB9A8" w14:textId="671CD2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0A10787B" w14:textId="77777777" w:rsidTr="00EC504A">
        <w:trPr>
          <w:trHeight w:val="288"/>
        </w:trPr>
        <w:tc>
          <w:tcPr>
            <w:tcW w:w="500" w:type="pct"/>
            <w:shd w:val="clear" w:color="auto" w:fill="auto"/>
            <w:noWrap/>
            <w:vAlign w:val="bottom"/>
            <w:hideMark/>
          </w:tcPr>
          <w:p w14:paraId="4022B92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Buildings</w:t>
            </w:r>
          </w:p>
        </w:tc>
        <w:tc>
          <w:tcPr>
            <w:tcW w:w="1001" w:type="pct"/>
            <w:shd w:val="clear" w:color="auto" w:fill="auto"/>
            <w:noWrap/>
            <w:vAlign w:val="bottom"/>
            <w:hideMark/>
          </w:tcPr>
          <w:p w14:paraId="0F252D5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Villas Marbella -3052</w:t>
            </w:r>
          </w:p>
        </w:tc>
        <w:tc>
          <w:tcPr>
            <w:tcW w:w="849" w:type="pct"/>
            <w:shd w:val="clear" w:color="auto" w:fill="auto"/>
            <w:noWrap/>
            <w:vAlign w:val="center"/>
            <w:hideMark/>
          </w:tcPr>
          <w:p w14:paraId="204909DF" w14:textId="249DAB7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0.14</w:t>
            </w:r>
          </w:p>
        </w:tc>
        <w:tc>
          <w:tcPr>
            <w:tcW w:w="500" w:type="pct"/>
            <w:shd w:val="clear" w:color="auto" w:fill="auto"/>
            <w:noWrap/>
            <w:vAlign w:val="center"/>
            <w:hideMark/>
          </w:tcPr>
          <w:p w14:paraId="2D0C6A62" w14:textId="638698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5059F82F" w14:textId="55A9317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269300F6" w14:textId="6A59E83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098A7B2" w14:textId="69E2774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B6638B3" w14:textId="0A1FF07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49" w:type="pct"/>
            <w:shd w:val="clear" w:color="auto" w:fill="auto"/>
            <w:noWrap/>
            <w:vAlign w:val="center"/>
            <w:hideMark/>
          </w:tcPr>
          <w:p w14:paraId="2A473D89" w14:textId="1D7204A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r>
      <w:tr w:rsidR="003058B0" w:rsidRPr="00851A36" w14:paraId="6483511E" w14:textId="77777777" w:rsidTr="00EC504A">
        <w:trPr>
          <w:trHeight w:val="288"/>
        </w:trPr>
        <w:tc>
          <w:tcPr>
            <w:tcW w:w="500" w:type="pct"/>
            <w:shd w:val="clear" w:color="auto" w:fill="auto"/>
            <w:noWrap/>
            <w:vAlign w:val="bottom"/>
            <w:hideMark/>
          </w:tcPr>
          <w:p w14:paraId="34EAB3A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2AFA73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BMP</w:t>
            </w:r>
          </w:p>
        </w:tc>
        <w:tc>
          <w:tcPr>
            <w:tcW w:w="849" w:type="pct"/>
            <w:shd w:val="clear" w:color="auto" w:fill="auto"/>
            <w:noWrap/>
            <w:vAlign w:val="center"/>
            <w:hideMark/>
          </w:tcPr>
          <w:p w14:paraId="6539FF93" w14:textId="089D4D1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500" w:type="pct"/>
            <w:shd w:val="clear" w:color="auto" w:fill="auto"/>
            <w:noWrap/>
            <w:vAlign w:val="center"/>
            <w:hideMark/>
          </w:tcPr>
          <w:p w14:paraId="7D0EA4C2" w14:textId="345778B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5D39812" w14:textId="006A625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17DAC1B" w14:textId="577A33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D4038D0" w14:textId="184412C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50" w:type="pct"/>
            <w:shd w:val="clear" w:color="auto" w:fill="auto"/>
            <w:noWrap/>
            <w:vAlign w:val="center"/>
            <w:hideMark/>
          </w:tcPr>
          <w:p w14:paraId="43D05576" w14:textId="0691146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3141555" w14:textId="686704C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r>
      <w:tr w:rsidR="003058B0" w:rsidRPr="00851A36" w14:paraId="65D729A9" w14:textId="77777777" w:rsidTr="00EC504A">
        <w:trPr>
          <w:trHeight w:val="288"/>
        </w:trPr>
        <w:tc>
          <w:tcPr>
            <w:tcW w:w="500" w:type="pct"/>
            <w:shd w:val="clear" w:color="auto" w:fill="auto"/>
            <w:noWrap/>
            <w:vAlign w:val="bottom"/>
            <w:hideMark/>
          </w:tcPr>
          <w:p w14:paraId="1CCBD3D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528A1D0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BMR</w:t>
            </w:r>
          </w:p>
        </w:tc>
        <w:tc>
          <w:tcPr>
            <w:tcW w:w="849" w:type="pct"/>
            <w:shd w:val="clear" w:color="auto" w:fill="auto"/>
            <w:noWrap/>
            <w:vAlign w:val="center"/>
            <w:hideMark/>
          </w:tcPr>
          <w:p w14:paraId="17881AB7" w14:textId="482E9A6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1.41</w:t>
            </w:r>
          </w:p>
        </w:tc>
        <w:tc>
          <w:tcPr>
            <w:tcW w:w="500" w:type="pct"/>
            <w:shd w:val="clear" w:color="auto" w:fill="auto"/>
            <w:noWrap/>
            <w:vAlign w:val="center"/>
            <w:hideMark/>
          </w:tcPr>
          <w:p w14:paraId="5B75A669" w14:textId="292D2C1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B7DF25F" w14:textId="31908EC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400" w:type="pct"/>
            <w:shd w:val="clear" w:color="auto" w:fill="auto"/>
            <w:noWrap/>
            <w:vAlign w:val="center"/>
            <w:hideMark/>
          </w:tcPr>
          <w:p w14:paraId="39C7F364" w14:textId="11C2855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46D104BE" w14:textId="18449B7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BAFB674" w14:textId="1B0E1C4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24F4356" w14:textId="16BD69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1.30</w:t>
            </w:r>
          </w:p>
        </w:tc>
      </w:tr>
      <w:tr w:rsidR="003058B0" w:rsidRPr="00851A36" w14:paraId="31DDCDC4" w14:textId="77777777" w:rsidTr="00EC504A">
        <w:trPr>
          <w:trHeight w:val="288"/>
        </w:trPr>
        <w:tc>
          <w:tcPr>
            <w:tcW w:w="500" w:type="pct"/>
            <w:shd w:val="clear" w:color="auto" w:fill="auto"/>
            <w:noWrap/>
            <w:vAlign w:val="bottom"/>
            <w:hideMark/>
          </w:tcPr>
          <w:p w14:paraId="0A66162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096BD2B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CMR</w:t>
            </w:r>
          </w:p>
        </w:tc>
        <w:tc>
          <w:tcPr>
            <w:tcW w:w="849" w:type="pct"/>
            <w:shd w:val="clear" w:color="auto" w:fill="auto"/>
            <w:noWrap/>
            <w:vAlign w:val="center"/>
            <w:hideMark/>
          </w:tcPr>
          <w:p w14:paraId="0880AC4D" w14:textId="5376AE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0.73</w:t>
            </w:r>
          </w:p>
        </w:tc>
        <w:tc>
          <w:tcPr>
            <w:tcW w:w="500" w:type="pct"/>
            <w:shd w:val="clear" w:color="auto" w:fill="auto"/>
            <w:noWrap/>
            <w:vAlign w:val="center"/>
            <w:hideMark/>
          </w:tcPr>
          <w:p w14:paraId="4B5EC151" w14:textId="4F86A5E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450" w:type="pct"/>
            <w:shd w:val="clear" w:color="auto" w:fill="auto"/>
            <w:noWrap/>
            <w:vAlign w:val="center"/>
            <w:hideMark/>
          </w:tcPr>
          <w:p w14:paraId="0D2B14E0" w14:textId="775911A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8CC7DB0" w14:textId="3D6CFC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7FE9822" w14:textId="59C107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D1F5055" w14:textId="5D4E869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70264B1" w14:textId="014347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0.70</w:t>
            </w:r>
          </w:p>
        </w:tc>
      </w:tr>
      <w:tr w:rsidR="003058B0" w:rsidRPr="00851A36" w14:paraId="7A6A97D8" w14:textId="77777777" w:rsidTr="00EC504A">
        <w:trPr>
          <w:trHeight w:val="288"/>
        </w:trPr>
        <w:tc>
          <w:tcPr>
            <w:tcW w:w="500" w:type="pct"/>
            <w:shd w:val="clear" w:color="auto" w:fill="auto"/>
            <w:noWrap/>
            <w:vAlign w:val="bottom"/>
            <w:hideMark/>
          </w:tcPr>
          <w:p w14:paraId="252BAE9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17D5E79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DFC</w:t>
            </w:r>
          </w:p>
        </w:tc>
        <w:tc>
          <w:tcPr>
            <w:tcW w:w="849" w:type="pct"/>
            <w:shd w:val="clear" w:color="auto" w:fill="auto"/>
            <w:noWrap/>
            <w:vAlign w:val="center"/>
            <w:hideMark/>
          </w:tcPr>
          <w:p w14:paraId="04236F8B" w14:textId="0A42418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5E7AE47C" w14:textId="77904C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B9C63B5" w14:textId="3B8CD80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9A9D77E" w14:textId="096D3C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3BCD436" w14:textId="076C210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E261AD9" w14:textId="5A3CB72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66ACDEB" w14:textId="4B245DD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5EA5A41F" w14:textId="77777777" w:rsidTr="00EC504A">
        <w:trPr>
          <w:trHeight w:val="288"/>
        </w:trPr>
        <w:tc>
          <w:tcPr>
            <w:tcW w:w="500" w:type="pct"/>
            <w:shd w:val="clear" w:color="auto" w:fill="auto"/>
            <w:noWrap/>
            <w:vAlign w:val="bottom"/>
            <w:hideMark/>
          </w:tcPr>
          <w:p w14:paraId="665033D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2DE1175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KMR</w:t>
            </w:r>
          </w:p>
        </w:tc>
        <w:tc>
          <w:tcPr>
            <w:tcW w:w="849" w:type="pct"/>
            <w:shd w:val="clear" w:color="auto" w:fill="auto"/>
            <w:noWrap/>
            <w:vAlign w:val="center"/>
            <w:hideMark/>
          </w:tcPr>
          <w:p w14:paraId="2F486D52" w14:textId="5C7ED87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500" w:type="pct"/>
            <w:shd w:val="clear" w:color="auto" w:fill="auto"/>
            <w:noWrap/>
            <w:vAlign w:val="center"/>
            <w:hideMark/>
          </w:tcPr>
          <w:p w14:paraId="0896B60A" w14:textId="1167115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8D2498B" w14:textId="122235B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565C1DE8" w14:textId="050E1F6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6F420E7" w14:textId="1852A1C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E9F0CAA" w14:textId="351647B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8513686" w14:textId="27421A5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r>
      <w:tr w:rsidR="003058B0" w:rsidRPr="00851A36" w14:paraId="78BBB9E0" w14:textId="77777777" w:rsidTr="00EC504A">
        <w:trPr>
          <w:trHeight w:val="288"/>
        </w:trPr>
        <w:tc>
          <w:tcPr>
            <w:tcW w:w="500" w:type="pct"/>
            <w:shd w:val="clear" w:color="auto" w:fill="auto"/>
            <w:noWrap/>
            <w:vAlign w:val="bottom"/>
            <w:hideMark/>
          </w:tcPr>
          <w:p w14:paraId="1396136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7F731D9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MEGA</w:t>
            </w:r>
          </w:p>
        </w:tc>
        <w:tc>
          <w:tcPr>
            <w:tcW w:w="849" w:type="pct"/>
            <w:shd w:val="clear" w:color="auto" w:fill="auto"/>
            <w:noWrap/>
            <w:vAlign w:val="center"/>
            <w:hideMark/>
          </w:tcPr>
          <w:p w14:paraId="7E4365D9" w14:textId="68997BD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0.33</w:t>
            </w:r>
          </w:p>
        </w:tc>
        <w:tc>
          <w:tcPr>
            <w:tcW w:w="500" w:type="pct"/>
            <w:shd w:val="clear" w:color="auto" w:fill="auto"/>
            <w:noWrap/>
            <w:vAlign w:val="center"/>
            <w:hideMark/>
          </w:tcPr>
          <w:p w14:paraId="7AA72BFE" w14:textId="6331AE9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7A4F9A58" w14:textId="0404BB5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5AE11189" w14:textId="4494C21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076AA072" w14:textId="19E5D38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2099E991" w14:textId="20EFC0B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263274E8" w14:textId="1B3169D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0.33</w:t>
            </w:r>
          </w:p>
        </w:tc>
      </w:tr>
      <w:tr w:rsidR="003058B0" w:rsidRPr="00851A36" w14:paraId="008437D4" w14:textId="77777777" w:rsidTr="00EC504A">
        <w:trPr>
          <w:trHeight w:val="288"/>
        </w:trPr>
        <w:tc>
          <w:tcPr>
            <w:tcW w:w="500" w:type="pct"/>
            <w:shd w:val="clear" w:color="auto" w:fill="auto"/>
            <w:noWrap/>
            <w:vAlign w:val="bottom"/>
            <w:hideMark/>
          </w:tcPr>
          <w:p w14:paraId="54D6BF2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4D705A3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NMR</w:t>
            </w:r>
          </w:p>
        </w:tc>
        <w:tc>
          <w:tcPr>
            <w:tcW w:w="849" w:type="pct"/>
            <w:shd w:val="clear" w:color="auto" w:fill="auto"/>
            <w:noWrap/>
            <w:vAlign w:val="center"/>
            <w:hideMark/>
          </w:tcPr>
          <w:p w14:paraId="6A42C7E6" w14:textId="33B1A35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c>
          <w:tcPr>
            <w:tcW w:w="500" w:type="pct"/>
            <w:shd w:val="clear" w:color="auto" w:fill="auto"/>
            <w:noWrap/>
            <w:vAlign w:val="center"/>
            <w:hideMark/>
          </w:tcPr>
          <w:p w14:paraId="1EFBB86B" w14:textId="18B2FB9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9DEAFFF" w14:textId="7328B33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F129C49" w14:textId="359274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8025D68" w14:textId="1E46AB0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DC6442A" w14:textId="181AE66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2E43F7BF" w14:textId="1077E79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r>
      <w:tr w:rsidR="003058B0" w:rsidRPr="00851A36" w14:paraId="35516FA1" w14:textId="77777777" w:rsidTr="00EC504A">
        <w:trPr>
          <w:trHeight w:val="288"/>
        </w:trPr>
        <w:tc>
          <w:tcPr>
            <w:tcW w:w="500" w:type="pct"/>
            <w:shd w:val="clear" w:color="auto" w:fill="auto"/>
            <w:noWrap/>
            <w:vAlign w:val="bottom"/>
            <w:hideMark/>
          </w:tcPr>
          <w:p w14:paraId="6B5E608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1EAA3B2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RMRG-II</w:t>
            </w:r>
          </w:p>
        </w:tc>
        <w:tc>
          <w:tcPr>
            <w:tcW w:w="849" w:type="pct"/>
            <w:shd w:val="clear" w:color="auto" w:fill="auto"/>
            <w:noWrap/>
            <w:vAlign w:val="center"/>
            <w:hideMark/>
          </w:tcPr>
          <w:p w14:paraId="03ACA615" w14:textId="7849027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116C35B8" w14:textId="46665F3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50" w:type="pct"/>
            <w:shd w:val="clear" w:color="auto" w:fill="auto"/>
            <w:noWrap/>
            <w:vAlign w:val="center"/>
            <w:hideMark/>
          </w:tcPr>
          <w:p w14:paraId="7F558F42" w14:textId="7B70D95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065D8C1" w14:textId="1F37E88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E392EAB" w14:textId="25BE6E2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2C025B1" w14:textId="15946D5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54FE2800" w14:textId="21B6100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4F3863A6" w14:textId="77777777" w:rsidTr="00EC504A">
        <w:trPr>
          <w:trHeight w:val="288"/>
        </w:trPr>
        <w:tc>
          <w:tcPr>
            <w:tcW w:w="500" w:type="pct"/>
            <w:shd w:val="clear" w:color="auto" w:fill="auto"/>
            <w:noWrap/>
            <w:vAlign w:val="bottom"/>
            <w:hideMark/>
          </w:tcPr>
          <w:p w14:paraId="10343A7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3EB301C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RMRG-II-Stations</w:t>
            </w:r>
          </w:p>
        </w:tc>
        <w:tc>
          <w:tcPr>
            <w:tcW w:w="849" w:type="pct"/>
            <w:shd w:val="clear" w:color="auto" w:fill="auto"/>
            <w:noWrap/>
            <w:vAlign w:val="center"/>
            <w:hideMark/>
          </w:tcPr>
          <w:p w14:paraId="74580B61" w14:textId="799D4C2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70B96B24" w14:textId="0303F7F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14503B4B" w14:textId="0FEC31B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4FF5F6C" w14:textId="3B6B875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3FC8E66" w14:textId="2C16861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AEFA290" w14:textId="7723E46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65718641" w14:textId="6820EE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4EE0FBFA" w14:textId="77777777" w:rsidTr="00EC504A">
        <w:trPr>
          <w:trHeight w:val="288"/>
        </w:trPr>
        <w:tc>
          <w:tcPr>
            <w:tcW w:w="500" w:type="pct"/>
            <w:shd w:val="clear" w:color="auto" w:fill="auto"/>
            <w:noWrap/>
            <w:vAlign w:val="bottom"/>
            <w:hideMark/>
          </w:tcPr>
          <w:p w14:paraId="4153B0B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42AE6AE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SMP</w:t>
            </w:r>
          </w:p>
        </w:tc>
        <w:tc>
          <w:tcPr>
            <w:tcW w:w="849" w:type="pct"/>
            <w:shd w:val="clear" w:color="auto" w:fill="auto"/>
            <w:noWrap/>
            <w:vAlign w:val="center"/>
            <w:hideMark/>
          </w:tcPr>
          <w:p w14:paraId="38477895" w14:textId="75D28AF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500" w:type="pct"/>
            <w:shd w:val="clear" w:color="auto" w:fill="auto"/>
            <w:noWrap/>
            <w:vAlign w:val="center"/>
            <w:hideMark/>
          </w:tcPr>
          <w:p w14:paraId="28E9B81C" w14:textId="7CE279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948C4B1" w14:textId="65E45A0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7AE8ED1" w14:textId="42B70C5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EA9E3EF" w14:textId="2E372E2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69A12E7" w14:textId="1B20811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35A00E4" w14:textId="3F27D4B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357DE23D" w14:textId="77777777" w:rsidTr="00EC504A">
        <w:trPr>
          <w:trHeight w:val="288"/>
        </w:trPr>
        <w:tc>
          <w:tcPr>
            <w:tcW w:w="500" w:type="pct"/>
            <w:shd w:val="clear" w:color="auto" w:fill="auto"/>
            <w:noWrap/>
            <w:vAlign w:val="bottom"/>
            <w:hideMark/>
          </w:tcPr>
          <w:p w14:paraId="282F74C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3FA07A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Anuppur</w:t>
            </w:r>
            <w:proofErr w:type="spellEnd"/>
          </w:p>
        </w:tc>
        <w:tc>
          <w:tcPr>
            <w:tcW w:w="849" w:type="pct"/>
            <w:shd w:val="clear" w:color="auto" w:fill="auto"/>
            <w:noWrap/>
            <w:vAlign w:val="center"/>
            <w:hideMark/>
          </w:tcPr>
          <w:p w14:paraId="0A94936C" w14:textId="7A5B2B6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00E85481" w14:textId="140F9F3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BFE8A2A" w14:textId="1A9985E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1F075B08" w14:textId="6F7B3A0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83C04F7" w14:textId="3A6508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1976760" w14:textId="3BF594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CDA806F" w14:textId="076282A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30A8C58A" w14:textId="77777777" w:rsidTr="00EC504A">
        <w:trPr>
          <w:trHeight w:val="288"/>
        </w:trPr>
        <w:tc>
          <w:tcPr>
            <w:tcW w:w="500" w:type="pct"/>
            <w:shd w:val="clear" w:color="auto" w:fill="auto"/>
            <w:noWrap/>
            <w:vAlign w:val="bottom"/>
            <w:hideMark/>
          </w:tcPr>
          <w:p w14:paraId="395D15A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43156DA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Gandikota</w:t>
            </w:r>
          </w:p>
        </w:tc>
        <w:tc>
          <w:tcPr>
            <w:tcW w:w="849" w:type="pct"/>
            <w:shd w:val="clear" w:color="auto" w:fill="auto"/>
            <w:noWrap/>
            <w:vAlign w:val="center"/>
            <w:hideMark/>
          </w:tcPr>
          <w:p w14:paraId="281D9244" w14:textId="3D9455E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1180FD51" w14:textId="291C685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1C82D243" w14:textId="2CDE17E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1C912E7" w14:textId="5E59919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9E71B74" w14:textId="157411D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21534CA" w14:textId="5608EE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73829D0" w14:textId="7117406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0CCFB181" w14:textId="77777777" w:rsidTr="00EC504A">
        <w:trPr>
          <w:trHeight w:val="288"/>
        </w:trPr>
        <w:tc>
          <w:tcPr>
            <w:tcW w:w="500" w:type="pct"/>
            <w:shd w:val="clear" w:color="auto" w:fill="auto"/>
            <w:noWrap/>
            <w:vAlign w:val="bottom"/>
            <w:hideMark/>
          </w:tcPr>
          <w:p w14:paraId="55AF02B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3608208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GVMC</w:t>
            </w:r>
          </w:p>
        </w:tc>
        <w:tc>
          <w:tcPr>
            <w:tcW w:w="849" w:type="pct"/>
            <w:shd w:val="clear" w:color="auto" w:fill="auto"/>
            <w:noWrap/>
            <w:vAlign w:val="center"/>
            <w:hideMark/>
          </w:tcPr>
          <w:p w14:paraId="70D523D9" w14:textId="49E893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3BCD343E" w14:textId="7C5970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A5A0477" w14:textId="126BB50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7A6A302E" w14:textId="16A386C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6C74494" w14:textId="6029762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59EC2F3" w14:textId="4993F8D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5690D1DB" w14:textId="5D219C0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5F4BB5AF" w14:textId="77777777" w:rsidTr="00EC504A">
        <w:trPr>
          <w:trHeight w:val="288"/>
        </w:trPr>
        <w:tc>
          <w:tcPr>
            <w:tcW w:w="500" w:type="pct"/>
            <w:shd w:val="clear" w:color="auto" w:fill="auto"/>
            <w:noWrap/>
            <w:vAlign w:val="bottom"/>
            <w:hideMark/>
          </w:tcPr>
          <w:p w14:paraId="16D9476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2895145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Lingala</w:t>
            </w:r>
          </w:p>
        </w:tc>
        <w:tc>
          <w:tcPr>
            <w:tcW w:w="849" w:type="pct"/>
            <w:shd w:val="clear" w:color="auto" w:fill="auto"/>
            <w:noWrap/>
            <w:vAlign w:val="center"/>
            <w:hideMark/>
          </w:tcPr>
          <w:p w14:paraId="7A39D984" w14:textId="4D74E97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185A9896" w14:textId="1009D5D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69C813D" w14:textId="05370BF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D16FDB2" w14:textId="28E1C85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60F44CC" w14:textId="4B597AC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2CF0340" w14:textId="0E75A42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EFF9D8A" w14:textId="201294E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6693D76E" w14:textId="77777777" w:rsidTr="00EC504A">
        <w:trPr>
          <w:trHeight w:val="288"/>
        </w:trPr>
        <w:tc>
          <w:tcPr>
            <w:tcW w:w="500" w:type="pct"/>
            <w:shd w:val="clear" w:color="auto" w:fill="auto"/>
            <w:noWrap/>
            <w:vAlign w:val="bottom"/>
            <w:hideMark/>
          </w:tcPr>
          <w:p w14:paraId="7685F2D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0BC1C3A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NEF Railway 8 &amp; 9</w:t>
            </w:r>
          </w:p>
        </w:tc>
        <w:tc>
          <w:tcPr>
            <w:tcW w:w="849" w:type="pct"/>
            <w:shd w:val="clear" w:color="auto" w:fill="auto"/>
            <w:noWrap/>
            <w:vAlign w:val="center"/>
            <w:hideMark/>
          </w:tcPr>
          <w:p w14:paraId="237C85B6" w14:textId="70FF3DD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c>
          <w:tcPr>
            <w:tcW w:w="500" w:type="pct"/>
            <w:shd w:val="clear" w:color="auto" w:fill="auto"/>
            <w:noWrap/>
            <w:vAlign w:val="center"/>
            <w:hideMark/>
          </w:tcPr>
          <w:p w14:paraId="7B2263FE" w14:textId="0866A93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162EF0C" w14:textId="70E380E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B798F39" w14:textId="244204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1788542" w14:textId="1EC9C1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79CD8B9" w14:textId="03BD59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c>
          <w:tcPr>
            <w:tcW w:w="449" w:type="pct"/>
            <w:shd w:val="clear" w:color="auto" w:fill="auto"/>
            <w:noWrap/>
            <w:vAlign w:val="center"/>
            <w:hideMark/>
          </w:tcPr>
          <w:p w14:paraId="646DE26A" w14:textId="53A482F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7D36A78D" w14:textId="77777777" w:rsidTr="00EC504A">
        <w:trPr>
          <w:trHeight w:val="288"/>
        </w:trPr>
        <w:tc>
          <w:tcPr>
            <w:tcW w:w="500" w:type="pct"/>
            <w:shd w:val="clear" w:color="auto" w:fill="auto"/>
            <w:noWrap/>
            <w:vAlign w:val="bottom"/>
            <w:hideMark/>
          </w:tcPr>
          <w:p w14:paraId="50BC941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6D8A1D3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Polavaram</w:t>
            </w:r>
          </w:p>
        </w:tc>
        <w:tc>
          <w:tcPr>
            <w:tcW w:w="849" w:type="pct"/>
            <w:shd w:val="clear" w:color="auto" w:fill="auto"/>
            <w:noWrap/>
            <w:vAlign w:val="center"/>
            <w:hideMark/>
          </w:tcPr>
          <w:p w14:paraId="66904955" w14:textId="68FF846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500" w:type="pct"/>
            <w:shd w:val="clear" w:color="auto" w:fill="auto"/>
            <w:noWrap/>
            <w:vAlign w:val="center"/>
            <w:hideMark/>
          </w:tcPr>
          <w:p w14:paraId="485A271B" w14:textId="40CB9C7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59B1FDC" w14:textId="3E54C7C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B2207B9" w14:textId="6098811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38F2504" w14:textId="1069427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58BD800" w14:textId="4B87AAB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E0F54D8" w14:textId="628C4BB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r>
      <w:tr w:rsidR="003058B0" w:rsidRPr="00851A36" w14:paraId="35B9D0A2" w14:textId="77777777" w:rsidTr="00EC504A">
        <w:trPr>
          <w:trHeight w:val="288"/>
        </w:trPr>
        <w:tc>
          <w:tcPr>
            <w:tcW w:w="500" w:type="pct"/>
            <w:shd w:val="clear" w:color="auto" w:fill="auto"/>
            <w:noWrap/>
            <w:vAlign w:val="bottom"/>
            <w:hideMark/>
          </w:tcPr>
          <w:p w14:paraId="34C6B83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4695264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Pranahita</w:t>
            </w:r>
            <w:proofErr w:type="spellEnd"/>
            <w:r w:rsidRPr="00851A36">
              <w:rPr>
                <w:rFonts w:asciiTheme="minorHAnsi" w:hAnsiTheme="minorHAnsi" w:cstheme="minorHAnsi"/>
                <w:color w:val="000000"/>
                <w:sz w:val="22"/>
                <w:szCs w:val="22"/>
                <w:lang w:val="en-IN" w:eastAsia="en-IN"/>
              </w:rPr>
              <w:t xml:space="preserve"> Package - 7</w:t>
            </w:r>
          </w:p>
        </w:tc>
        <w:tc>
          <w:tcPr>
            <w:tcW w:w="849" w:type="pct"/>
            <w:shd w:val="clear" w:color="auto" w:fill="auto"/>
            <w:noWrap/>
            <w:vAlign w:val="center"/>
            <w:hideMark/>
          </w:tcPr>
          <w:p w14:paraId="62E9B8D8" w14:textId="408C448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3B6534E0" w14:textId="52E2ECE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4AA3943" w14:textId="5AC3F4A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0163888D" w14:textId="36B37BA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27A2817" w14:textId="7F84C68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360F445" w14:textId="5F1453A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442E78D" w14:textId="10DF34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08A2EAEE" w14:textId="77777777" w:rsidTr="00EC504A">
        <w:trPr>
          <w:trHeight w:val="288"/>
        </w:trPr>
        <w:tc>
          <w:tcPr>
            <w:tcW w:w="500" w:type="pct"/>
            <w:shd w:val="clear" w:color="auto" w:fill="auto"/>
            <w:noWrap/>
            <w:vAlign w:val="bottom"/>
            <w:hideMark/>
          </w:tcPr>
          <w:p w14:paraId="3485AA7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06E9B2B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Sitapally</w:t>
            </w:r>
            <w:proofErr w:type="spellEnd"/>
            <w:r w:rsidRPr="00851A36">
              <w:rPr>
                <w:rFonts w:asciiTheme="minorHAnsi" w:hAnsiTheme="minorHAnsi" w:cstheme="minorHAnsi"/>
                <w:color w:val="000000"/>
                <w:sz w:val="22"/>
                <w:szCs w:val="22"/>
                <w:lang w:val="en-IN" w:eastAsia="en-IN"/>
              </w:rPr>
              <w:t xml:space="preserve"> Vagu</w:t>
            </w:r>
          </w:p>
        </w:tc>
        <w:tc>
          <w:tcPr>
            <w:tcW w:w="849" w:type="pct"/>
            <w:shd w:val="clear" w:color="auto" w:fill="auto"/>
            <w:noWrap/>
            <w:vAlign w:val="center"/>
            <w:hideMark/>
          </w:tcPr>
          <w:p w14:paraId="4E799FEC" w14:textId="3867B09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2AF8F63B" w14:textId="3BCE527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C0AF294" w14:textId="1331884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3B08D3A2" w14:textId="71BC671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CABCCB6" w14:textId="034947E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5D93A4F" w14:textId="01AE7CD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96667A5" w14:textId="6E3560F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5DBD710D" w14:textId="77777777" w:rsidTr="00EC504A">
        <w:trPr>
          <w:trHeight w:val="288"/>
        </w:trPr>
        <w:tc>
          <w:tcPr>
            <w:tcW w:w="500" w:type="pct"/>
            <w:shd w:val="clear" w:color="auto" w:fill="auto"/>
            <w:noWrap/>
            <w:vAlign w:val="bottom"/>
            <w:hideMark/>
          </w:tcPr>
          <w:p w14:paraId="6D1B529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4C3CA2E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Tadipudi</w:t>
            </w:r>
            <w:proofErr w:type="spellEnd"/>
          </w:p>
        </w:tc>
        <w:tc>
          <w:tcPr>
            <w:tcW w:w="849" w:type="pct"/>
            <w:shd w:val="clear" w:color="auto" w:fill="auto"/>
            <w:noWrap/>
            <w:vAlign w:val="center"/>
            <w:hideMark/>
          </w:tcPr>
          <w:p w14:paraId="4D416FC6" w14:textId="7174CB9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6269D732" w14:textId="281F76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17171F5" w14:textId="691A5B7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82D80D8" w14:textId="58B2619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4B4CB31" w14:textId="5F5ED6C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6E3DFC7" w14:textId="7D60E90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9EE8051" w14:textId="4E51DB0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548A3377" w14:textId="77777777" w:rsidTr="00EC504A">
        <w:trPr>
          <w:trHeight w:val="288"/>
        </w:trPr>
        <w:tc>
          <w:tcPr>
            <w:tcW w:w="500" w:type="pct"/>
            <w:shd w:val="clear" w:color="auto" w:fill="auto"/>
            <w:noWrap/>
            <w:vAlign w:val="bottom"/>
            <w:hideMark/>
          </w:tcPr>
          <w:p w14:paraId="47A6E07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67FDAF1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Udayasamudram</w:t>
            </w:r>
            <w:proofErr w:type="spellEnd"/>
          </w:p>
        </w:tc>
        <w:tc>
          <w:tcPr>
            <w:tcW w:w="849" w:type="pct"/>
            <w:shd w:val="clear" w:color="auto" w:fill="auto"/>
            <w:noWrap/>
            <w:vAlign w:val="center"/>
            <w:hideMark/>
          </w:tcPr>
          <w:p w14:paraId="0A32BCE2" w14:textId="34956C7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5784CE11" w14:textId="101A40D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CE24336" w14:textId="02235C9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F392AB6" w14:textId="251B8BC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F285585" w14:textId="695424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09659B26" w14:textId="19F1EBC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3F18BBA" w14:textId="1E541F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10C0EFCE" w14:textId="77777777" w:rsidTr="00EC504A">
        <w:trPr>
          <w:trHeight w:val="288"/>
        </w:trPr>
        <w:tc>
          <w:tcPr>
            <w:tcW w:w="500" w:type="pct"/>
            <w:shd w:val="clear" w:color="auto" w:fill="auto"/>
            <w:noWrap/>
            <w:vAlign w:val="bottom"/>
            <w:hideMark/>
          </w:tcPr>
          <w:p w14:paraId="54E52E5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Power</w:t>
            </w:r>
          </w:p>
        </w:tc>
        <w:tc>
          <w:tcPr>
            <w:tcW w:w="1001" w:type="pct"/>
            <w:shd w:val="clear" w:color="auto" w:fill="auto"/>
            <w:noWrap/>
            <w:vAlign w:val="bottom"/>
            <w:hideMark/>
          </w:tcPr>
          <w:p w14:paraId="77300F8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Closed Projects</w:t>
            </w:r>
          </w:p>
        </w:tc>
        <w:tc>
          <w:tcPr>
            <w:tcW w:w="849" w:type="pct"/>
            <w:shd w:val="clear" w:color="auto" w:fill="auto"/>
            <w:noWrap/>
            <w:vAlign w:val="center"/>
            <w:hideMark/>
          </w:tcPr>
          <w:p w14:paraId="09D0B046" w14:textId="776EF17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500" w:type="pct"/>
            <w:shd w:val="clear" w:color="auto" w:fill="auto"/>
            <w:noWrap/>
            <w:vAlign w:val="center"/>
            <w:hideMark/>
          </w:tcPr>
          <w:p w14:paraId="26071538" w14:textId="7631F74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78C5CA20" w14:textId="7490295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56E82416" w14:textId="3D93E4B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2BD4094" w14:textId="6DB94EE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51632669" w14:textId="1ACABC2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870F703" w14:textId="5B97FC9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09E636DF" w14:textId="77777777" w:rsidTr="00EC504A">
        <w:trPr>
          <w:trHeight w:val="288"/>
        </w:trPr>
        <w:tc>
          <w:tcPr>
            <w:tcW w:w="500" w:type="pct"/>
            <w:shd w:val="clear" w:color="auto" w:fill="auto"/>
            <w:noWrap/>
            <w:vAlign w:val="bottom"/>
            <w:hideMark/>
          </w:tcPr>
          <w:p w14:paraId="54BC70C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5C3F4BF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BRGF-SOUTH</w:t>
            </w:r>
          </w:p>
        </w:tc>
        <w:tc>
          <w:tcPr>
            <w:tcW w:w="849" w:type="pct"/>
            <w:shd w:val="clear" w:color="auto" w:fill="auto"/>
            <w:noWrap/>
            <w:vAlign w:val="center"/>
            <w:hideMark/>
          </w:tcPr>
          <w:p w14:paraId="035171F6" w14:textId="51DD3E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500" w:type="pct"/>
            <w:shd w:val="clear" w:color="auto" w:fill="auto"/>
            <w:noWrap/>
            <w:vAlign w:val="center"/>
            <w:hideMark/>
          </w:tcPr>
          <w:p w14:paraId="668DA52F" w14:textId="2FA8A41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6306EC78" w14:textId="46853F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BAA93C2" w14:textId="6086300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9F33CFC" w14:textId="16ECA67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037782A4" w14:textId="0FBA7A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1F2C7C1" w14:textId="273828B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56BAB629" w14:textId="77777777" w:rsidTr="00EC504A">
        <w:trPr>
          <w:trHeight w:val="288"/>
        </w:trPr>
        <w:tc>
          <w:tcPr>
            <w:tcW w:w="500" w:type="pct"/>
            <w:shd w:val="clear" w:color="auto" w:fill="auto"/>
            <w:noWrap/>
            <w:vAlign w:val="bottom"/>
            <w:hideMark/>
          </w:tcPr>
          <w:p w14:paraId="5FD3B0F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57382CF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AMBEDKARNAGAR </w:t>
            </w:r>
          </w:p>
        </w:tc>
        <w:tc>
          <w:tcPr>
            <w:tcW w:w="849" w:type="pct"/>
            <w:shd w:val="clear" w:color="auto" w:fill="auto"/>
            <w:noWrap/>
            <w:vAlign w:val="center"/>
            <w:hideMark/>
          </w:tcPr>
          <w:p w14:paraId="212320DC" w14:textId="6756D4B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5BB052D0" w14:textId="7AFDA1D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665ECED" w14:textId="10F5E05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F3F0122" w14:textId="1AC7C9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F1B68AB" w14:textId="6FF16D0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98B3081" w14:textId="54CC0F7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A51947F" w14:textId="1C60F90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0576A4C7" w14:textId="77777777" w:rsidTr="00EC504A">
        <w:trPr>
          <w:trHeight w:val="288"/>
        </w:trPr>
        <w:tc>
          <w:tcPr>
            <w:tcW w:w="500" w:type="pct"/>
            <w:shd w:val="clear" w:color="auto" w:fill="auto"/>
            <w:noWrap/>
            <w:vAlign w:val="bottom"/>
            <w:hideMark/>
          </w:tcPr>
          <w:p w14:paraId="53EB1D8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7DD9C88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Bulandshashar</w:t>
            </w:r>
            <w:proofErr w:type="spellEnd"/>
          </w:p>
        </w:tc>
        <w:tc>
          <w:tcPr>
            <w:tcW w:w="849" w:type="pct"/>
            <w:shd w:val="clear" w:color="auto" w:fill="auto"/>
            <w:noWrap/>
            <w:vAlign w:val="center"/>
            <w:hideMark/>
          </w:tcPr>
          <w:p w14:paraId="26EF7548" w14:textId="341CD0D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4B731D81" w14:textId="661DDE8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1A3FA93E" w14:textId="3856C66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74C7F06" w14:textId="01C0C8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CB1D84D" w14:textId="642FD99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DC3FAFA" w14:textId="129BDF3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083A5A5" w14:textId="17CB2BA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6435509D" w14:textId="77777777" w:rsidTr="00EC504A">
        <w:trPr>
          <w:trHeight w:val="288"/>
        </w:trPr>
        <w:tc>
          <w:tcPr>
            <w:tcW w:w="500" w:type="pct"/>
            <w:shd w:val="clear" w:color="auto" w:fill="auto"/>
            <w:noWrap/>
            <w:vAlign w:val="bottom"/>
            <w:hideMark/>
          </w:tcPr>
          <w:p w14:paraId="339C274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089AD4F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WB-N (IEINPW063)</w:t>
            </w:r>
          </w:p>
        </w:tc>
        <w:tc>
          <w:tcPr>
            <w:tcW w:w="849" w:type="pct"/>
            <w:shd w:val="clear" w:color="auto" w:fill="auto"/>
            <w:noWrap/>
            <w:vAlign w:val="center"/>
            <w:hideMark/>
          </w:tcPr>
          <w:p w14:paraId="36E8ADDF" w14:textId="4A12CBE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176308F3" w14:textId="2CF3928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D5B09F3" w14:textId="594404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899878B" w14:textId="63F112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4F1B849" w14:textId="586822A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837ABB9" w14:textId="35ADB5C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366A785" w14:textId="143405C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65AB9126" w14:textId="77777777" w:rsidTr="00EC504A">
        <w:trPr>
          <w:trHeight w:val="288"/>
        </w:trPr>
        <w:tc>
          <w:tcPr>
            <w:tcW w:w="500" w:type="pct"/>
            <w:shd w:val="clear" w:color="auto" w:fill="auto"/>
            <w:noWrap/>
            <w:vAlign w:val="bottom"/>
            <w:hideMark/>
          </w:tcPr>
          <w:p w14:paraId="6C6272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17DBCFB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Moradabad</w:t>
            </w:r>
          </w:p>
        </w:tc>
        <w:tc>
          <w:tcPr>
            <w:tcW w:w="849" w:type="pct"/>
            <w:shd w:val="clear" w:color="auto" w:fill="auto"/>
            <w:noWrap/>
            <w:vAlign w:val="center"/>
            <w:hideMark/>
          </w:tcPr>
          <w:p w14:paraId="66BB4DE7" w14:textId="6B59685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3AA8953F" w14:textId="2A3B53E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072752A" w14:textId="537DE10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205BFF2" w14:textId="6151D2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1A19222" w14:textId="1BC67A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E701FDC" w14:textId="6A3C931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16DA04E" w14:textId="504F41D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0AB8A5F5" w14:textId="77777777" w:rsidTr="00EC504A">
        <w:trPr>
          <w:trHeight w:val="288"/>
        </w:trPr>
        <w:tc>
          <w:tcPr>
            <w:tcW w:w="500" w:type="pct"/>
            <w:shd w:val="clear" w:color="auto" w:fill="auto"/>
            <w:noWrap/>
            <w:vAlign w:val="bottom"/>
            <w:hideMark/>
          </w:tcPr>
          <w:p w14:paraId="01EC3D3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5EF5473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AMROHA</w:t>
            </w:r>
          </w:p>
        </w:tc>
        <w:tc>
          <w:tcPr>
            <w:tcW w:w="849" w:type="pct"/>
            <w:shd w:val="clear" w:color="auto" w:fill="auto"/>
            <w:noWrap/>
            <w:vAlign w:val="center"/>
            <w:hideMark/>
          </w:tcPr>
          <w:p w14:paraId="02B8DEFA" w14:textId="411B68B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094EBB78" w14:textId="7382AF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C7AA93D" w14:textId="7BD1C1A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78BB4DEF" w14:textId="48874E7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4A9B10A" w14:textId="72591CB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CF99B62" w14:textId="711385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56515F0F" w14:textId="6364AD9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291898F9" w14:textId="77777777" w:rsidTr="00EC504A">
        <w:trPr>
          <w:trHeight w:val="288"/>
        </w:trPr>
        <w:tc>
          <w:tcPr>
            <w:tcW w:w="500" w:type="pct"/>
            <w:shd w:val="clear" w:color="auto" w:fill="auto"/>
            <w:noWrap/>
            <w:vAlign w:val="bottom"/>
            <w:hideMark/>
          </w:tcPr>
          <w:p w14:paraId="68C363D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2ADB40D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SHAHJAHANPUR</w:t>
            </w:r>
          </w:p>
        </w:tc>
        <w:tc>
          <w:tcPr>
            <w:tcW w:w="849" w:type="pct"/>
            <w:shd w:val="clear" w:color="auto" w:fill="auto"/>
            <w:noWrap/>
            <w:vAlign w:val="center"/>
            <w:hideMark/>
          </w:tcPr>
          <w:p w14:paraId="38548334" w14:textId="3D05806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1D3A33B7" w14:textId="743D12E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CDEB471" w14:textId="3D10337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6BD3F65" w14:textId="65CD8EA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535F88F" w14:textId="5AD6096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28D4AE3" w14:textId="110B089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1857CFB" w14:textId="33E43B7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35ADD479" w14:textId="77777777" w:rsidTr="00EC504A">
        <w:trPr>
          <w:trHeight w:val="288"/>
        </w:trPr>
        <w:tc>
          <w:tcPr>
            <w:tcW w:w="500" w:type="pct"/>
            <w:shd w:val="clear" w:color="auto" w:fill="auto"/>
            <w:noWrap/>
            <w:vAlign w:val="bottom"/>
            <w:hideMark/>
          </w:tcPr>
          <w:p w14:paraId="2FB14F9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40462F9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BHUJ TW02 </w:t>
            </w:r>
          </w:p>
        </w:tc>
        <w:tc>
          <w:tcPr>
            <w:tcW w:w="849" w:type="pct"/>
            <w:shd w:val="clear" w:color="auto" w:fill="auto"/>
            <w:noWrap/>
            <w:vAlign w:val="center"/>
            <w:hideMark/>
          </w:tcPr>
          <w:p w14:paraId="5F9D6DE1" w14:textId="38F57FB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358D3465" w14:textId="26D9B78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51FD080" w14:textId="4C04E3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08E6EC1" w14:textId="3B0357C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33BBB0D" w14:textId="01685DE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583D2DE" w14:textId="000B2F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3B6C4EF" w14:textId="4BE46D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4DCA703D" w14:textId="77777777" w:rsidTr="00EC504A">
        <w:trPr>
          <w:trHeight w:val="288"/>
        </w:trPr>
        <w:tc>
          <w:tcPr>
            <w:tcW w:w="500" w:type="pct"/>
            <w:shd w:val="clear" w:color="auto" w:fill="auto"/>
            <w:noWrap/>
            <w:vAlign w:val="bottom"/>
            <w:hideMark/>
          </w:tcPr>
          <w:p w14:paraId="68BD030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3629A13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BHUJ TW05</w:t>
            </w:r>
          </w:p>
        </w:tc>
        <w:tc>
          <w:tcPr>
            <w:tcW w:w="849" w:type="pct"/>
            <w:shd w:val="clear" w:color="auto" w:fill="auto"/>
            <w:noWrap/>
            <w:vAlign w:val="center"/>
            <w:hideMark/>
          </w:tcPr>
          <w:p w14:paraId="761AC957" w14:textId="0505BD0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7CAB134D" w14:textId="483128E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4A106530" w14:textId="3771A06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7206B1C9" w14:textId="633BEAE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5DF5393" w14:textId="5C30D58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395E313" w14:textId="2CD6A5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E8BA1C8" w14:textId="39DD7F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4B942042" w14:textId="77777777" w:rsidTr="00EC504A">
        <w:trPr>
          <w:trHeight w:val="288"/>
        </w:trPr>
        <w:tc>
          <w:tcPr>
            <w:tcW w:w="500" w:type="pct"/>
            <w:shd w:val="clear" w:color="auto" w:fill="auto"/>
            <w:noWrap/>
            <w:vAlign w:val="bottom"/>
            <w:hideMark/>
          </w:tcPr>
          <w:p w14:paraId="6A40B44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4F517CC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GONDA </w:t>
            </w:r>
          </w:p>
        </w:tc>
        <w:tc>
          <w:tcPr>
            <w:tcW w:w="849" w:type="pct"/>
            <w:shd w:val="clear" w:color="auto" w:fill="auto"/>
            <w:noWrap/>
            <w:vAlign w:val="center"/>
            <w:hideMark/>
          </w:tcPr>
          <w:p w14:paraId="042DE9B2" w14:textId="2CFC3DE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706AF2A1" w14:textId="2C0C27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1EB07B1" w14:textId="7B15AAF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092FF39" w14:textId="094D488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6255F317" w14:textId="7AFF1FB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165B9AD7" w14:textId="60BDCC3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BC339FB" w14:textId="464369E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7D1971C6" w14:textId="77777777" w:rsidTr="00EC504A">
        <w:trPr>
          <w:trHeight w:val="288"/>
        </w:trPr>
        <w:tc>
          <w:tcPr>
            <w:tcW w:w="500" w:type="pct"/>
            <w:shd w:val="clear" w:color="auto" w:fill="auto"/>
            <w:noWrap/>
            <w:vAlign w:val="bottom"/>
            <w:hideMark/>
          </w:tcPr>
          <w:p w14:paraId="0CA6682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66F69AC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IPDS 24 PARAGANAS</w:t>
            </w:r>
          </w:p>
        </w:tc>
        <w:tc>
          <w:tcPr>
            <w:tcW w:w="849" w:type="pct"/>
            <w:shd w:val="clear" w:color="auto" w:fill="auto"/>
            <w:noWrap/>
            <w:vAlign w:val="center"/>
            <w:hideMark/>
          </w:tcPr>
          <w:p w14:paraId="1D9B97E3" w14:textId="5D7C183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751E94A9" w14:textId="7CBB0BB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313A1640" w14:textId="3174A5F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1C745CA9" w14:textId="4F4C269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371376D8" w14:textId="3772106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00C2FFD5" w14:textId="3244614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6BE64CB3" w14:textId="17B24C6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137DC6BD" w14:textId="77777777" w:rsidTr="00EC504A">
        <w:trPr>
          <w:trHeight w:val="288"/>
        </w:trPr>
        <w:tc>
          <w:tcPr>
            <w:tcW w:w="500" w:type="pct"/>
            <w:shd w:val="clear" w:color="auto" w:fill="auto"/>
            <w:noWrap/>
            <w:vAlign w:val="bottom"/>
            <w:hideMark/>
          </w:tcPr>
          <w:p w14:paraId="542EB7C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1F4D616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DDUGJUY</w:t>
            </w:r>
          </w:p>
        </w:tc>
        <w:tc>
          <w:tcPr>
            <w:tcW w:w="849" w:type="pct"/>
            <w:shd w:val="clear" w:color="auto" w:fill="auto"/>
            <w:noWrap/>
            <w:vAlign w:val="center"/>
            <w:hideMark/>
          </w:tcPr>
          <w:p w14:paraId="769F7068" w14:textId="08721D4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5DA82F81" w14:textId="5495E79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8334D18" w14:textId="1F54A3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03215469" w14:textId="41A992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30AFE696" w14:textId="4DB4A6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672DC2F0" w14:textId="26690C3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45922AB9" w14:textId="5AF89E8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2EE38A42" w14:textId="77777777" w:rsidTr="00EC504A">
        <w:trPr>
          <w:trHeight w:val="288"/>
        </w:trPr>
        <w:tc>
          <w:tcPr>
            <w:tcW w:w="500" w:type="pct"/>
            <w:shd w:val="clear" w:color="auto" w:fill="auto"/>
            <w:noWrap/>
            <w:vAlign w:val="bottom"/>
            <w:hideMark/>
          </w:tcPr>
          <w:p w14:paraId="5B3DF7B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7355AE2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PASCHIM MIDNAPORE </w:t>
            </w:r>
          </w:p>
        </w:tc>
        <w:tc>
          <w:tcPr>
            <w:tcW w:w="849" w:type="pct"/>
            <w:shd w:val="clear" w:color="auto" w:fill="auto"/>
            <w:noWrap/>
            <w:vAlign w:val="center"/>
            <w:hideMark/>
          </w:tcPr>
          <w:p w14:paraId="3907EE1B" w14:textId="28FF71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00466218" w14:textId="63815C9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72DF5DB" w14:textId="6974376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93DA2CF" w14:textId="3C7FBA3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C9BB5AB" w14:textId="4317DE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C952C20" w14:textId="66A56CB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49B8FAD" w14:textId="31E6F4C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0E1567F6" w14:textId="77777777" w:rsidTr="00EC504A">
        <w:trPr>
          <w:trHeight w:val="288"/>
        </w:trPr>
        <w:tc>
          <w:tcPr>
            <w:tcW w:w="500" w:type="pct"/>
            <w:shd w:val="clear" w:color="auto" w:fill="auto"/>
            <w:noWrap/>
            <w:vAlign w:val="bottom"/>
            <w:hideMark/>
          </w:tcPr>
          <w:p w14:paraId="6A3BD87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14EC734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SAHIBGANJ </w:t>
            </w:r>
          </w:p>
        </w:tc>
        <w:tc>
          <w:tcPr>
            <w:tcW w:w="849" w:type="pct"/>
            <w:shd w:val="clear" w:color="auto" w:fill="auto"/>
            <w:noWrap/>
            <w:vAlign w:val="center"/>
            <w:hideMark/>
          </w:tcPr>
          <w:p w14:paraId="4E0F0BB0" w14:textId="1EC19D2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32402ED0" w14:textId="5763769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350AD2A" w14:textId="4F7680A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91008AA" w14:textId="2343F6D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7292484" w14:textId="28ECE14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06AD616" w14:textId="53ED63A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3D56F22" w14:textId="27C6EBD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3C06C9B9" w14:textId="77777777" w:rsidTr="00EC504A">
        <w:trPr>
          <w:trHeight w:val="288"/>
        </w:trPr>
        <w:tc>
          <w:tcPr>
            <w:tcW w:w="500" w:type="pct"/>
            <w:shd w:val="clear" w:color="auto" w:fill="auto"/>
            <w:noWrap/>
            <w:vAlign w:val="bottom"/>
            <w:hideMark/>
          </w:tcPr>
          <w:p w14:paraId="6641FE7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0CCBFA9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JAMSHEDPUR</w:t>
            </w:r>
          </w:p>
        </w:tc>
        <w:tc>
          <w:tcPr>
            <w:tcW w:w="849" w:type="pct"/>
            <w:shd w:val="clear" w:color="auto" w:fill="auto"/>
            <w:noWrap/>
            <w:vAlign w:val="center"/>
            <w:hideMark/>
          </w:tcPr>
          <w:p w14:paraId="085A3BA5" w14:textId="6CB9A9C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08AEDDEB" w14:textId="5C6789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78443F5" w14:textId="72D025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82FE1B2" w14:textId="06EDF6A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FF265C0" w14:textId="65684AD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136226E" w14:textId="7D302CE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D3381C8" w14:textId="16E495D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4754F6AA" w14:textId="77777777" w:rsidTr="00EC504A">
        <w:trPr>
          <w:trHeight w:val="288"/>
        </w:trPr>
        <w:tc>
          <w:tcPr>
            <w:tcW w:w="500" w:type="pct"/>
            <w:shd w:val="clear" w:color="auto" w:fill="auto"/>
            <w:noWrap/>
            <w:vAlign w:val="bottom"/>
            <w:hideMark/>
          </w:tcPr>
          <w:p w14:paraId="6B757F9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15ADC03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DHUMKA</w:t>
            </w:r>
          </w:p>
        </w:tc>
        <w:tc>
          <w:tcPr>
            <w:tcW w:w="849" w:type="pct"/>
            <w:shd w:val="clear" w:color="auto" w:fill="auto"/>
            <w:noWrap/>
            <w:vAlign w:val="center"/>
            <w:hideMark/>
          </w:tcPr>
          <w:p w14:paraId="45B2F1F1" w14:textId="24FFFFB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7CF871BB" w14:textId="4C1C995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2300233" w14:textId="2D983E1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6D154B0" w14:textId="53A4598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7AACEF0" w14:textId="53E4EAC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ED18F59" w14:textId="4C77255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30F26EC" w14:textId="0C83D06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19500DD2" w14:textId="77777777" w:rsidTr="00EC504A">
        <w:trPr>
          <w:trHeight w:val="288"/>
        </w:trPr>
        <w:tc>
          <w:tcPr>
            <w:tcW w:w="500" w:type="pct"/>
            <w:shd w:val="clear" w:color="auto" w:fill="auto"/>
            <w:noWrap/>
            <w:vAlign w:val="bottom"/>
            <w:hideMark/>
          </w:tcPr>
          <w:p w14:paraId="2187A3D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6BA4240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Dhanbad</w:t>
            </w:r>
          </w:p>
        </w:tc>
        <w:tc>
          <w:tcPr>
            <w:tcW w:w="849" w:type="pct"/>
            <w:shd w:val="clear" w:color="auto" w:fill="auto"/>
            <w:noWrap/>
            <w:vAlign w:val="center"/>
            <w:hideMark/>
          </w:tcPr>
          <w:p w14:paraId="1307D720" w14:textId="7CE257E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2ED4965B" w14:textId="0EE2777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C98EF96" w14:textId="098C485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22C0EC2" w14:textId="7865FE6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F3EE3F8" w14:textId="05EBEB4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ABC837A" w14:textId="31E8CE2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CB2255C" w14:textId="68E7016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2E71B8C0" w14:textId="77777777" w:rsidTr="00EC504A">
        <w:trPr>
          <w:trHeight w:val="288"/>
        </w:trPr>
        <w:tc>
          <w:tcPr>
            <w:tcW w:w="500" w:type="pct"/>
            <w:shd w:val="clear" w:color="auto" w:fill="auto"/>
            <w:noWrap/>
            <w:vAlign w:val="bottom"/>
            <w:hideMark/>
          </w:tcPr>
          <w:p w14:paraId="2F2EEB2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35FF59E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Sector Ho</w:t>
            </w:r>
          </w:p>
        </w:tc>
        <w:tc>
          <w:tcPr>
            <w:tcW w:w="849" w:type="pct"/>
            <w:shd w:val="clear" w:color="auto" w:fill="auto"/>
            <w:noWrap/>
            <w:vAlign w:val="center"/>
            <w:hideMark/>
          </w:tcPr>
          <w:p w14:paraId="20280779" w14:textId="51276E7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3AB374AA" w14:textId="433E779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18F7115" w14:textId="072E5DE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6F1E581" w14:textId="4B74FDD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8FE6C84" w14:textId="3511CB6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395D7F2" w14:textId="7270BCE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33F4CCB" w14:textId="6F8A4C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76C50824" w14:textId="77777777" w:rsidTr="00EC504A">
        <w:trPr>
          <w:trHeight w:val="288"/>
        </w:trPr>
        <w:tc>
          <w:tcPr>
            <w:tcW w:w="500" w:type="pct"/>
            <w:shd w:val="clear" w:color="auto" w:fill="auto"/>
            <w:noWrap/>
            <w:vAlign w:val="bottom"/>
            <w:hideMark/>
          </w:tcPr>
          <w:p w14:paraId="5BC96FA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Corporate</w:t>
            </w:r>
          </w:p>
        </w:tc>
        <w:tc>
          <w:tcPr>
            <w:tcW w:w="1001" w:type="pct"/>
            <w:shd w:val="clear" w:color="auto" w:fill="auto"/>
            <w:noWrap/>
            <w:vAlign w:val="bottom"/>
            <w:hideMark/>
          </w:tcPr>
          <w:p w14:paraId="59CD123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Corporate</w:t>
            </w:r>
          </w:p>
        </w:tc>
        <w:tc>
          <w:tcPr>
            <w:tcW w:w="849" w:type="pct"/>
            <w:shd w:val="clear" w:color="auto" w:fill="auto"/>
            <w:noWrap/>
            <w:vAlign w:val="center"/>
            <w:hideMark/>
          </w:tcPr>
          <w:p w14:paraId="2B418D52" w14:textId="5CF2FA0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13.14</w:t>
            </w:r>
          </w:p>
        </w:tc>
        <w:tc>
          <w:tcPr>
            <w:tcW w:w="500" w:type="pct"/>
            <w:shd w:val="clear" w:color="auto" w:fill="auto"/>
            <w:noWrap/>
            <w:vAlign w:val="center"/>
            <w:hideMark/>
          </w:tcPr>
          <w:p w14:paraId="0CD7507E" w14:textId="4FC452A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B37B31D" w14:textId="7111A08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2DF21FF" w14:textId="13AF9A4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52811E6" w14:textId="75A9BC8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D436B5E" w14:textId="34C565A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0A14AF2" w14:textId="1FD1F5D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13.14</w:t>
            </w:r>
          </w:p>
        </w:tc>
      </w:tr>
      <w:tr w:rsidR="003058B0" w:rsidRPr="00851A36" w14:paraId="3780AC0F" w14:textId="77777777" w:rsidTr="00EC504A">
        <w:trPr>
          <w:trHeight w:val="288"/>
        </w:trPr>
        <w:tc>
          <w:tcPr>
            <w:tcW w:w="500" w:type="pct"/>
            <w:shd w:val="clear" w:color="auto" w:fill="auto"/>
            <w:noWrap/>
            <w:vAlign w:val="bottom"/>
            <w:hideMark/>
          </w:tcPr>
          <w:p w14:paraId="7FD6525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PMHO</w:t>
            </w:r>
          </w:p>
        </w:tc>
        <w:tc>
          <w:tcPr>
            <w:tcW w:w="1001" w:type="pct"/>
            <w:shd w:val="clear" w:color="auto" w:fill="auto"/>
            <w:noWrap/>
            <w:vAlign w:val="bottom"/>
            <w:hideMark/>
          </w:tcPr>
          <w:p w14:paraId="5C230C1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Plant &amp; Machinery</w:t>
            </w:r>
          </w:p>
        </w:tc>
        <w:tc>
          <w:tcPr>
            <w:tcW w:w="849" w:type="pct"/>
            <w:shd w:val="clear" w:color="auto" w:fill="auto"/>
            <w:noWrap/>
            <w:vAlign w:val="center"/>
            <w:hideMark/>
          </w:tcPr>
          <w:p w14:paraId="479462EA" w14:textId="516C0BB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c>
          <w:tcPr>
            <w:tcW w:w="500" w:type="pct"/>
            <w:shd w:val="clear" w:color="auto" w:fill="auto"/>
            <w:noWrap/>
            <w:vAlign w:val="center"/>
            <w:hideMark/>
          </w:tcPr>
          <w:p w14:paraId="22A3958F" w14:textId="54720D4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8AD4DA9" w14:textId="7FC5B09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B894DDF" w14:textId="766169F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D7D390E" w14:textId="750B949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802AE25" w14:textId="17F8363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18BB3E2" w14:textId="5E256D1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r>
      <w:tr w:rsidR="003058B0" w:rsidRPr="00851A36" w14:paraId="6F20A21F" w14:textId="77777777" w:rsidTr="00EC504A">
        <w:trPr>
          <w:trHeight w:val="288"/>
        </w:trPr>
        <w:tc>
          <w:tcPr>
            <w:tcW w:w="500" w:type="pct"/>
            <w:shd w:val="clear" w:color="auto" w:fill="auto"/>
            <w:noWrap/>
            <w:vAlign w:val="bottom"/>
            <w:hideMark/>
          </w:tcPr>
          <w:p w14:paraId="5E5595D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Gurgaon</w:t>
            </w:r>
          </w:p>
        </w:tc>
        <w:tc>
          <w:tcPr>
            <w:tcW w:w="1001" w:type="pct"/>
            <w:shd w:val="clear" w:color="auto" w:fill="auto"/>
            <w:noWrap/>
            <w:vAlign w:val="bottom"/>
            <w:hideMark/>
          </w:tcPr>
          <w:p w14:paraId="146128A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w:t>
            </w:r>
          </w:p>
        </w:tc>
        <w:tc>
          <w:tcPr>
            <w:tcW w:w="849" w:type="pct"/>
            <w:shd w:val="clear" w:color="auto" w:fill="auto"/>
            <w:noWrap/>
            <w:vAlign w:val="center"/>
            <w:hideMark/>
          </w:tcPr>
          <w:p w14:paraId="6E614B35" w14:textId="2B34985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500" w:type="pct"/>
            <w:shd w:val="clear" w:color="auto" w:fill="auto"/>
            <w:noWrap/>
            <w:vAlign w:val="center"/>
            <w:hideMark/>
          </w:tcPr>
          <w:p w14:paraId="258F2777" w14:textId="01A435D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FE9D9C4" w14:textId="4BC6000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95436BA" w14:textId="552122B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EC46798" w14:textId="3B9069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FC70CE3" w14:textId="5DDF7E9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43BA473" w14:textId="52DCE0F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r>
      <w:tr w:rsidR="003058B0" w:rsidRPr="00851A36" w14:paraId="514EA66F" w14:textId="77777777" w:rsidTr="00EC504A">
        <w:trPr>
          <w:trHeight w:val="288"/>
        </w:trPr>
        <w:tc>
          <w:tcPr>
            <w:tcW w:w="1501" w:type="pct"/>
            <w:gridSpan w:val="2"/>
            <w:shd w:val="clear" w:color="auto" w:fill="9CC2E5" w:themeFill="accent1" w:themeFillTint="99"/>
            <w:noWrap/>
            <w:vAlign w:val="center"/>
            <w:hideMark/>
          </w:tcPr>
          <w:p w14:paraId="43140303" w14:textId="4FC96A27"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color w:val="000000"/>
                <w:sz w:val="22"/>
                <w:szCs w:val="22"/>
                <w:lang w:val="en-IN" w:eastAsia="en-IN"/>
              </w:rPr>
              <w:t>Total</w:t>
            </w:r>
          </w:p>
        </w:tc>
        <w:tc>
          <w:tcPr>
            <w:tcW w:w="849" w:type="pct"/>
            <w:shd w:val="clear" w:color="auto" w:fill="9CC2E5" w:themeFill="accent1" w:themeFillTint="99"/>
            <w:noWrap/>
            <w:vAlign w:val="center"/>
            <w:hideMark/>
          </w:tcPr>
          <w:p w14:paraId="71C46726" w14:textId="0A348318"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24.05</w:t>
            </w:r>
          </w:p>
        </w:tc>
        <w:tc>
          <w:tcPr>
            <w:tcW w:w="500" w:type="pct"/>
            <w:shd w:val="clear" w:color="auto" w:fill="9CC2E5" w:themeFill="accent1" w:themeFillTint="99"/>
            <w:noWrap/>
            <w:vAlign w:val="center"/>
            <w:hideMark/>
          </w:tcPr>
          <w:p w14:paraId="16B60D93" w14:textId="6233B013"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0.33</w:t>
            </w:r>
          </w:p>
        </w:tc>
        <w:tc>
          <w:tcPr>
            <w:tcW w:w="450" w:type="pct"/>
            <w:shd w:val="clear" w:color="auto" w:fill="9CC2E5" w:themeFill="accent1" w:themeFillTint="99"/>
            <w:noWrap/>
            <w:vAlign w:val="center"/>
            <w:hideMark/>
          </w:tcPr>
          <w:p w14:paraId="6133821D" w14:textId="5846DF43"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0.38</w:t>
            </w:r>
          </w:p>
        </w:tc>
        <w:tc>
          <w:tcPr>
            <w:tcW w:w="400" w:type="pct"/>
            <w:shd w:val="clear" w:color="auto" w:fill="9CC2E5" w:themeFill="accent1" w:themeFillTint="99"/>
            <w:noWrap/>
            <w:vAlign w:val="center"/>
            <w:hideMark/>
          </w:tcPr>
          <w:p w14:paraId="101377D7" w14:textId="5E4201D3"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0.17</w:t>
            </w:r>
          </w:p>
        </w:tc>
        <w:tc>
          <w:tcPr>
            <w:tcW w:w="400" w:type="pct"/>
            <w:shd w:val="clear" w:color="auto" w:fill="9CC2E5" w:themeFill="accent1" w:themeFillTint="99"/>
            <w:noWrap/>
            <w:vAlign w:val="center"/>
            <w:hideMark/>
          </w:tcPr>
          <w:p w14:paraId="55E93CC2" w14:textId="141F20FA"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0.09</w:t>
            </w:r>
          </w:p>
        </w:tc>
        <w:tc>
          <w:tcPr>
            <w:tcW w:w="450" w:type="pct"/>
            <w:shd w:val="clear" w:color="auto" w:fill="9CC2E5" w:themeFill="accent1" w:themeFillTint="99"/>
            <w:noWrap/>
            <w:vAlign w:val="center"/>
            <w:hideMark/>
          </w:tcPr>
          <w:p w14:paraId="6FCCCD85" w14:textId="16F687C4"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0.16</w:t>
            </w:r>
          </w:p>
        </w:tc>
        <w:tc>
          <w:tcPr>
            <w:tcW w:w="449" w:type="pct"/>
            <w:shd w:val="clear" w:color="auto" w:fill="9CC2E5" w:themeFill="accent1" w:themeFillTint="99"/>
            <w:noWrap/>
            <w:vAlign w:val="center"/>
            <w:hideMark/>
          </w:tcPr>
          <w:p w14:paraId="42EB209B" w14:textId="7AE6276A"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color w:val="000000"/>
                <w:sz w:val="22"/>
                <w:szCs w:val="22"/>
                <w:lang w:val="en-IN" w:eastAsia="en-IN"/>
              </w:rPr>
              <w:t>22.92</w:t>
            </w:r>
          </w:p>
        </w:tc>
      </w:tr>
    </w:tbl>
    <w:p w14:paraId="20257518" w14:textId="77777777" w:rsidR="00297F20" w:rsidRDefault="00297F20" w:rsidP="00A23130">
      <w:pPr>
        <w:ind w:left="-709"/>
        <w:rPr>
          <w:rFonts w:ascii="Arial" w:hAnsi="Arial" w:cs="Arial"/>
          <w:b/>
          <w:bCs/>
          <w:sz w:val="22"/>
          <w:szCs w:val="22"/>
        </w:rPr>
      </w:pPr>
    </w:p>
    <w:tbl>
      <w:tblPr>
        <w:tblW w:w="14175" w:type="dxa"/>
        <w:tblInd w:w="-5" w:type="dxa"/>
        <w:tblLook w:val="04A0" w:firstRow="1" w:lastRow="0" w:firstColumn="1" w:lastColumn="0" w:noHBand="0" w:noVBand="1"/>
      </w:tblPr>
      <w:tblGrid>
        <w:gridCol w:w="2977"/>
        <w:gridCol w:w="2410"/>
        <w:gridCol w:w="1733"/>
        <w:gridCol w:w="1360"/>
        <w:gridCol w:w="1360"/>
        <w:gridCol w:w="1360"/>
        <w:gridCol w:w="1360"/>
        <w:gridCol w:w="1615"/>
      </w:tblGrid>
      <w:tr w:rsidR="003058B0" w:rsidRPr="002D3226" w14:paraId="100D0754" w14:textId="77777777" w:rsidTr="00696AA8">
        <w:trPr>
          <w:trHeight w:val="288"/>
        </w:trPr>
        <w:tc>
          <w:tcPr>
            <w:tcW w:w="538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307E728" w14:textId="793E1B9F" w:rsidR="003058B0" w:rsidRPr="003058B0" w:rsidRDefault="003058B0" w:rsidP="00EC504A">
            <w:pPr>
              <w:spacing w:after="0" w:line="360" w:lineRule="auto"/>
              <w:rPr>
                <w:rFonts w:asciiTheme="minorHAnsi" w:hAnsiTheme="minorHAnsi" w:cstheme="minorHAnsi"/>
                <w:sz w:val="22"/>
                <w:szCs w:val="22"/>
                <w:lang w:val="en-IN" w:eastAsia="en-IN"/>
              </w:rPr>
            </w:pPr>
            <w:r w:rsidRPr="003058B0">
              <w:rPr>
                <w:rFonts w:asciiTheme="minorHAnsi" w:hAnsiTheme="minorHAnsi" w:cstheme="minorHAnsi"/>
                <w:b/>
                <w:bCs/>
                <w:sz w:val="22"/>
                <w:szCs w:val="22"/>
                <w:lang w:val="en-IN" w:eastAsia="en-IN"/>
              </w:rPr>
              <w:t>Table – 11 Schedule of Loans</w:t>
            </w:r>
          </w:p>
        </w:tc>
        <w:tc>
          <w:tcPr>
            <w:tcW w:w="8788"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485C17E2" w14:textId="0F5049A4" w:rsidR="003058B0" w:rsidRPr="003058B0" w:rsidRDefault="003058B0" w:rsidP="00EC504A">
            <w:pPr>
              <w:spacing w:after="0" w:line="360" w:lineRule="auto"/>
              <w:jc w:val="center"/>
              <w:rPr>
                <w:rFonts w:asciiTheme="minorHAnsi" w:hAnsiTheme="minorHAnsi" w:cstheme="minorHAnsi"/>
                <w:sz w:val="22"/>
                <w:szCs w:val="22"/>
                <w:lang w:val="en-IN" w:eastAsia="en-IN"/>
              </w:rPr>
            </w:pPr>
            <w:r w:rsidRPr="003058B0">
              <w:rPr>
                <w:rFonts w:asciiTheme="minorHAnsi" w:hAnsiTheme="minorHAnsi" w:cstheme="minorHAnsi"/>
                <w:b/>
                <w:bCs/>
                <w:sz w:val="22"/>
                <w:szCs w:val="22"/>
                <w:lang w:val="en-IN" w:eastAsia="en-IN"/>
              </w:rPr>
              <w:t>Subsequent Realization/adjusted</w:t>
            </w:r>
          </w:p>
        </w:tc>
      </w:tr>
      <w:tr w:rsidR="00851A36" w:rsidRPr="002D3226" w14:paraId="3FC5DEAA" w14:textId="77777777" w:rsidTr="003058B0">
        <w:trPr>
          <w:trHeight w:val="405"/>
        </w:trPr>
        <w:tc>
          <w:tcPr>
            <w:tcW w:w="2977" w:type="dxa"/>
            <w:tcBorders>
              <w:top w:val="nil"/>
              <w:left w:val="single" w:sz="4" w:space="0" w:color="auto"/>
              <w:bottom w:val="single" w:sz="4" w:space="0" w:color="auto"/>
              <w:right w:val="single" w:sz="4" w:space="0" w:color="auto"/>
            </w:tcBorders>
            <w:shd w:val="clear" w:color="auto" w:fill="00204F"/>
            <w:vAlign w:val="center"/>
            <w:hideMark/>
          </w:tcPr>
          <w:p w14:paraId="5EDEED44" w14:textId="141334EB"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Description</w:t>
            </w:r>
          </w:p>
        </w:tc>
        <w:tc>
          <w:tcPr>
            <w:tcW w:w="2410" w:type="dxa"/>
            <w:tcBorders>
              <w:top w:val="nil"/>
              <w:left w:val="nil"/>
              <w:bottom w:val="single" w:sz="4" w:space="0" w:color="auto"/>
              <w:right w:val="single" w:sz="4" w:space="0" w:color="auto"/>
            </w:tcBorders>
            <w:shd w:val="clear" w:color="auto" w:fill="00204F"/>
            <w:vAlign w:val="center"/>
            <w:hideMark/>
          </w:tcPr>
          <w:p w14:paraId="29413C0C" w14:textId="0BD37395"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Sum of As on Sep-2018</w:t>
            </w:r>
          </w:p>
        </w:tc>
        <w:tc>
          <w:tcPr>
            <w:tcW w:w="1733" w:type="dxa"/>
            <w:tcBorders>
              <w:top w:val="nil"/>
              <w:left w:val="nil"/>
              <w:bottom w:val="single" w:sz="4" w:space="0" w:color="auto"/>
              <w:right w:val="single" w:sz="4" w:space="0" w:color="auto"/>
            </w:tcBorders>
            <w:shd w:val="clear" w:color="auto" w:fill="00204F"/>
            <w:vAlign w:val="center"/>
            <w:hideMark/>
          </w:tcPr>
          <w:p w14:paraId="46A952E1" w14:textId="032323B4"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2019</w:t>
            </w:r>
          </w:p>
        </w:tc>
        <w:tc>
          <w:tcPr>
            <w:tcW w:w="1360" w:type="dxa"/>
            <w:tcBorders>
              <w:top w:val="nil"/>
              <w:left w:val="nil"/>
              <w:bottom w:val="single" w:sz="4" w:space="0" w:color="auto"/>
              <w:right w:val="single" w:sz="4" w:space="0" w:color="auto"/>
            </w:tcBorders>
            <w:shd w:val="clear" w:color="auto" w:fill="00204F"/>
            <w:vAlign w:val="center"/>
            <w:hideMark/>
          </w:tcPr>
          <w:p w14:paraId="68DD5641" w14:textId="61D4BE94"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2020</w:t>
            </w:r>
          </w:p>
        </w:tc>
        <w:tc>
          <w:tcPr>
            <w:tcW w:w="1360" w:type="dxa"/>
            <w:tcBorders>
              <w:top w:val="nil"/>
              <w:left w:val="nil"/>
              <w:bottom w:val="single" w:sz="4" w:space="0" w:color="auto"/>
              <w:right w:val="single" w:sz="4" w:space="0" w:color="auto"/>
            </w:tcBorders>
            <w:shd w:val="clear" w:color="auto" w:fill="00204F"/>
            <w:vAlign w:val="center"/>
            <w:hideMark/>
          </w:tcPr>
          <w:p w14:paraId="0E42F79F" w14:textId="4E30AE38"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2021</w:t>
            </w:r>
          </w:p>
        </w:tc>
        <w:tc>
          <w:tcPr>
            <w:tcW w:w="1360" w:type="dxa"/>
            <w:tcBorders>
              <w:top w:val="nil"/>
              <w:left w:val="nil"/>
              <w:bottom w:val="single" w:sz="4" w:space="0" w:color="auto"/>
              <w:right w:val="single" w:sz="4" w:space="0" w:color="auto"/>
            </w:tcBorders>
            <w:shd w:val="clear" w:color="auto" w:fill="00204F"/>
            <w:vAlign w:val="center"/>
            <w:hideMark/>
          </w:tcPr>
          <w:p w14:paraId="3A2259D7" w14:textId="4026BB51"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2022</w:t>
            </w:r>
          </w:p>
        </w:tc>
        <w:tc>
          <w:tcPr>
            <w:tcW w:w="1360" w:type="dxa"/>
            <w:tcBorders>
              <w:top w:val="nil"/>
              <w:left w:val="nil"/>
              <w:bottom w:val="single" w:sz="4" w:space="0" w:color="auto"/>
              <w:right w:val="single" w:sz="4" w:space="0" w:color="auto"/>
            </w:tcBorders>
            <w:shd w:val="clear" w:color="auto" w:fill="00204F"/>
            <w:vAlign w:val="center"/>
            <w:hideMark/>
          </w:tcPr>
          <w:p w14:paraId="52DD6718" w14:textId="212E6109"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2023</w:t>
            </w:r>
          </w:p>
        </w:tc>
        <w:tc>
          <w:tcPr>
            <w:tcW w:w="1615" w:type="dxa"/>
            <w:tcBorders>
              <w:top w:val="nil"/>
              <w:left w:val="nil"/>
              <w:bottom w:val="single" w:sz="4" w:space="0" w:color="auto"/>
              <w:right w:val="single" w:sz="4" w:space="0" w:color="auto"/>
            </w:tcBorders>
            <w:shd w:val="clear" w:color="auto" w:fill="00204F"/>
            <w:vAlign w:val="center"/>
            <w:hideMark/>
          </w:tcPr>
          <w:p w14:paraId="12C8E355" w14:textId="61A37311" w:rsidR="002D3226" w:rsidRPr="003058B0" w:rsidRDefault="003058B0"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Beyond</w:t>
            </w:r>
            <w:r w:rsidR="002D3226" w:rsidRPr="003058B0">
              <w:rPr>
                <w:rFonts w:asciiTheme="minorHAnsi" w:hAnsiTheme="minorHAnsi" w:cstheme="minorHAnsi"/>
                <w:b/>
                <w:bCs/>
                <w:color w:val="FFFFFF" w:themeColor="background1"/>
                <w:sz w:val="22"/>
                <w:szCs w:val="22"/>
                <w:lang w:val="en-IN" w:eastAsia="en-IN"/>
              </w:rPr>
              <w:t xml:space="preserve"> FY23 </w:t>
            </w:r>
          </w:p>
        </w:tc>
      </w:tr>
      <w:tr w:rsidR="002D3226" w:rsidRPr="002D3226" w14:paraId="5DC5204D" w14:textId="77777777" w:rsidTr="003058B0">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46FEA30" w14:textId="77777777"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Loan to other companies</w:t>
            </w:r>
          </w:p>
        </w:tc>
        <w:tc>
          <w:tcPr>
            <w:tcW w:w="2410" w:type="dxa"/>
            <w:tcBorders>
              <w:top w:val="nil"/>
              <w:left w:val="nil"/>
              <w:bottom w:val="single" w:sz="4" w:space="0" w:color="auto"/>
              <w:right w:val="single" w:sz="4" w:space="0" w:color="auto"/>
            </w:tcBorders>
            <w:shd w:val="clear" w:color="auto" w:fill="auto"/>
            <w:noWrap/>
            <w:vAlign w:val="center"/>
            <w:hideMark/>
          </w:tcPr>
          <w:p w14:paraId="24780184" w14:textId="60D992E1"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124.72</w:t>
            </w:r>
          </w:p>
        </w:tc>
        <w:tc>
          <w:tcPr>
            <w:tcW w:w="1733" w:type="dxa"/>
            <w:tcBorders>
              <w:top w:val="nil"/>
              <w:left w:val="nil"/>
              <w:bottom w:val="single" w:sz="4" w:space="0" w:color="auto"/>
              <w:right w:val="single" w:sz="4" w:space="0" w:color="auto"/>
            </w:tcBorders>
            <w:shd w:val="clear" w:color="auto" w:fill="auto"/>
            <w:noWrap/>
            <w:vAlign w:val="center"/>
            <w:hideMark/>
          </w:tcPr>
          <w:p w14:paraId="2ADEE2C5" w14:textId="7EE0A68C"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60.17</w:t>
            </w:r>
          </w:p>
        </w:tc>
        <w:tc>
          <w:tcPr>
            <w:tcW w:w="1360" w:type="dxa"/>
            <w:tcBorders>
              <w:top w:val="nil"/>
              <w:left w:val="nil"/>
              <w:bottom w:val="single" w:sz="4" w:space="0" w:color="auto"/>
              <w:right w:val="single" w:sz="4" w:space="0" w:color="auto"/>
            </w:tcBorders>
            <w:shd w:val="clear" w:color="auto" w:fill="auto"/>
            <w:noWrap/>
            <w:vAlign w:val="center"/>
            <w:hideMark/>
          </w:tcPr>
          <w:p w14:paraId="43AE73C9" w14:textId="515B0202"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w:t>
            </w:r>
          </w:p>
        </w:tc>
        <w:tc>
          <w:tcPr>
            <w:tcW w:w="1360" w:type="dxa"/>
            <w:tcBorders>
              <w:top w:val="nil"/>
              <w:left w:val="nil"/>
              <w:bottom w:val="single" w:sz="4" w:space="0" w:color="auto"/>
              <w:right w:val="single" w:sz="4" w:space="0" w:color="auto"/>
            </w:tcBorders>
            <w:shd w:val="clear" w:color="auto" w:fill="auto"/>
            <w:noWrap/>
            <w:vAlign w:val="center"/>
            <w:hideMark/>
          </w:tcPr>
          <w:p w14:paraId="169CC628" w14:textId="73C37217"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w:t>
            </w:r>
          </w:p>
        </w:tc>
        <w:tc>
          <w:tcPr>
            <w:tcW w:w="1360" w:type="dxa"/>
            <w:tcBorders>
              <w:top w:val="nil"/>
              <w:left w:val="nil"/>
              <w:bottom w:val="single" w:sz="4" w:space="0" w:color="auto"/>
              <w:right w:val="single" w:sz="4" w:space="0" w:color="auto"/>
            </w:tcBorders>
            <w:shd w:val="clear" w:color="auto" w:fill="auto"/>
            <w:noWrap/>
            <w:vAlign w:val="center"/>
            <w:hideMark/>
          </w:tcPr>
          <w:p w14:paraId="176AA1BC" w14:textId="1FB17F99"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w:t>
            </w:r>
          </w:p>
        </w:tc>
        <w:tc>
          <w:tcPr>
            <w:tcW w:w="1360" w:type="dxa"/>
            <w:tcBorders>
              <w:top w:val="nil"/>
              <w:left w:val="nil"/>
              <w:bottom w:val="single" w:sz="4" w:space="0" w:color="auto"/>
              <w:right w:val="single" w:sz="4" w:space="0" w:color="auto"/>
            </w:tcBorders>
            <w:shd w:val="clear" w:color="auto" w:fill="auto"/>
            <w:noWrap/>
            <w:vAlign w:val="center"/>
            <w:hideMark/>
          </w:tcPr>
          <w:p w14:paraId="70CB5B6C" w14:textId="6F03653F"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w:t>
            </w:r>
          </w:p>
        </w:tc>
        <w:tc>
          <w:tcPr>
            <w:tcW w:w="1615" w:type="dxa"/>
            <w:tcBorders>
              <w:top w:val="nil"/>
              <w:left w:val="nil"/>
              <w:bottom w:val="single" w:sz="4" w:space="0" w:color="auto"/>
              <w:right w:val="single" w:sz="4" w:space="0" w:color="auto"/>
            </w:tcBorders>
            <w:shd w:val="clear" w:color="auto" w:fill="auto"/>
            <w:noWrap/>
            <w:vAlign w:val="center"/>
            <w:hideMark/>
          </w:tcPr>
          <w:p w14:paraId="447F2BEE" w14:textId="4DC857A3"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10.03</w:t>
            </w:r>
          </w:p>
        </w:tc>
      </w:tr>
      <w:tr w:rsidR="00851A36" w:rsidRPr="002D3226" w14:paraId="3896E589" w14:textId="77777777" w:rsidTr="003058B0">
        <w:trPr>
          <w:trHeight w:val="288"/>
        </w:trPr>
        <w:tc>
          <w:tcPr>
            <w:tcW w:w="2977"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0D090AFD" w14:textId="62070EC9" w:rsidR="002D3226" w:rsidRPr="002D3226" w:rsidRDefault="00851A36" w:rsidP="00EC504A">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Total</w:t>
            </w:r>
          </w:p>
        </w:tc>
        <w:tc>
          <w:tcPr>
            <w:tcW w:w="2410" w:type="dxa"/>
            <w:tcBorders>
              <w:top w:val="nil"/>
              <w:left w:val="nil"/>
              <w:bottom w:val="single" w:sz="4" w:space="0" w:color="auto"/>
              <w:right w:val="single" w:sz="4" w:space="0" w:color="auto"/>
            </w:tcBorders>
            <w:shd w:val="clear" w:color="auto" w:fill="9CC2E5" w:themeFill="accent1" w:themeFillTint="99"/>
            <w:vAlign w:val="center"/>
            <w:hideMark/>
          </w:tcPr>
          <w:p w14:paraId="2EF755CA" w14:textId="62BFEDEC"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459.20</w:t>
            </w:r>
          </w:p>
        </w:tc>
        <w:tc>
          <w:tcPr>
            <w:tcW w:w="1733" w:type="dxa"/>
            <w:tcBorders>
              <w:top w:val="nil"/>
              <w:left w:val="nil"/>
              <w:bottom w:val="single" w:sz="4" w:space="0" w:color="auto"/>
              <w:right w:val="single" w:sz="4" w:space="0" w:color="auto"/>
            </w:tcBorders>
            <w:shd w:val="clear" w:color="auto" w:fill="9CC2E5" w:themeFill="accent1" w:themeFillTint="99"/>
            <w:vAlign w:val="center"/>
            <w:hideMark/>
          </w:tcPr>
          <w:p w14:paraId="61A303F7" w14:textId="6725ECED"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6</w:t>
            </w:r>
            <w:r w:rsidRPr="002D3226">
              <w:rPr>
                <w:rFonts w:asciiTheme="minorHAnsi" w:hAnsiTheme="minorHAnsi" w:cstheme="minorHAnsi"/>
                <w:b/>
                <w:bCs/>
                <w:sz w:val="22"/>
                <w:szCs w:val="22"/>
                <w:lang w:val="en-IN" w:eastAsia="en-IN"/>
              </w:rPr>
              <w:t>0.</w:t>
            </w:r>
            <w:r>
              <w:rPr>
                <w:rFonts w:asciiTheme="minorHAnsi" w:hAnsiTheme="minorHAnsi" w:cstheme="minorHAnsi"/>
                <w:b/>
                <w:bCs/>
                <w:sz w:val="22"/>
                <w:szCs w:val="22"/>
                <w:lang w:val="en-IN" w:eastAsia="en-IN"/>
              </w:rPr>
              <w:t>1</w:t>
            </w:r>
            <w:r w:rsidRPr="002D3226">
              <w:rPr>
                <w:rFonts w:asciiTheme="minorHAnsi" w:hAnsiTheme="minorHAnsi" w:cstheme="minorHAnsi"/>
                <w:b/>
                <w:bCs/>
                <w:sz w:val="22"/>
                <w:szCs w:val="22"/>
                <w:lang w:val="en-IN" w:eastAsia="en-IN"/>
              </w:rPr>
              <w:t>7</w:t>
            </w:r>
          </w:p>
        </w:tc>
        <w:tc>
          <w:tcPr>
            <w:tcW w:w="1360" w:type="dxa"/>
            <w:tcBorders>
              <w:top w:val="nil"/>
              <w:left w:val="nil"/>
              <w:bottom w:val="single" w:sz="4" w:space="0" w:color="auto"/>
              <w:right w:val="single" w:sz="4" w:space="0" w:color="auto"/>
            </w:tcBorders>
            <w:shd w:val="clear" w:color="auto" w:fill="9CC2E5" w:themeFill="accent1" w:themeFillTint="99"/>
            <w:vAlign w:val="center"/>
            <w:hideMark/>
          </w:tcPr>
          <w:p w14:paraId="45DC15EA" w14:textId="25612D00"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w:t>
            </w:r>
          </w:p>
        </w:tc>
        <w:tc>
          <w:tcPr>
            <w:tcW w:w="1360" w:type="dxa"/>
            <w:tcBorders>
              <w:top w:val="nil"/>
              <w:left w:val="nil"/>
              <w:bottom w:val="single" w:sz="4" w:space="0" w:color="auto"/>
              <w:right w:val="single" w:sz="4" w:space="0" w:color="auto"/>
            </w:tcBorders>
            <w:shd w:val="clear" w:color="auto" w:fill="9CC2E5" w:themeFill="accent1" w:themeFillTint="99"/>
            <w:vAlign w:val="center"/>
            <w:hideMark/>
          </w:tcPr>
          <w:p w14:paraId="27417D2A" w14:textId="7CED2951"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w:t>
            </w:r>
          </w:p>
        </w:tc>
        <w:tc>
          <w:tcPr>
            <w:tcW w:w="1360" w:type="dxa"/>
            <w:tcBorders>
              <w:top w:val="nil"/>
              <w:left w:val="nil"/>
              <w:bottom w:val="single" w:sz="4" w:space="0" w:color="auto"/>
              <w:right w:val="single" w:sz="4" w:space="0" w:color="auto"/>
            </w:tcBorders>
            <w:shd w:val="clear" w:color="auto" w:fill="9CC2E5" w:themeFill="accent1" w:themeFillTint="99"/>
            <w:vAlign w:val="center"/>
            <w:hideMark/>
          </w:tcPr>
          <w:p w14:paraId="166B6EDB" w14:textId="6FD97DED"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w:t>
            </w:r>
          </w:p>
        </w:tc>
        <w:tc>
          <w:tcPr>
            <w:tcW w:w="1360" w:type="dxa"/>
            <w:tcBorders>
              <w:top w:val="nil"/>
              <w:left w:val="nil"/>
              <w:bottom w:val="single" w:sz="4" w:space="0" w:color="auto"/>
              <w:right w:val="single" w:sz="4" w:space="0" w:color="auto"/>
            </w:tcBorders>
            <w:shd w:val="clear" w:color="auto" w:fill="9CC2E5" w:themeFill="accent1" w:themeFillTint="99"/>
            <w:vAlign w:val="center"/>
            <w:hideMark/>
          </w:tcPr>
          <w:p w14:paraId="32887CAF" w14:textId="545120D2"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w:t>
            </w:r>
          </w:p>
        </w:tc>
        <w:tc>
          <w:tcPr>
            <w:tcW w:w="1615" w:type="dxa"/>
            <w:tcBorders>
              <w:top w:val="nil"/>
              <w:left w:val="nil"/>
              <w:bottom w:val="single" w:sz="4" w:space="0" w:color="auto"/>
              <w:right w:val="single" w:sz="4" w:space="0" w:color="auto"/>
            </w:tcBorders>
            <w:shd w:val="clear" w:color="auto" w:fill="9CC2E5" w:themeFill="accent1" w:themeFillTint="99"/>
            <w:vAlign w:val="center"/>
            <w:hideMark/>
          </w:tcPr>
          <w:p w14:paraId="39241719" w14:textId="08F61656"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10.0</w:t>
            </w:r>
            <w:r>
              <w:rPr>
                <w:rFonts w:asciiTheme="minorHAnsi" w:hAnsiTheme="minorHAnsi" w:cstheme="minorHAnsi"/>
                <w:b/>
                <w:bCs/>
                <w:sz w:val="22"/>
                <w:szCs w:val="22"/>
                <w:lang w:val="en-IN" w:eastAsia="en-IN"/>
              </w:rPr>
              <w:t>3</w:t>
            </w:r>
          </w:p>
        </w:tc>
      </w:tr>
    </w:tbl>
    <w:p w14:paraId="7C730970" w14:textId="77777777" w:rsidR="002D3226" w:rsidRDefault="002D3226" w:rsidP="00A23130">
      <w:pPr>
        <w:ind w:left="-709"/>
        <w:rPr>
          <w:rFonts w:ascii="Arial" w:hAnsi="Arial" w:cs="Arial"/>
          <w:b/>
          <w:bCs/>
          <w:sz w:val="22"/>
          <w:szCs w:val="22"/>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4411"/>
        <w:gridCol w:w="1415"/>
        <w:gridCol w:w="1134"/>
        <w:gridCol w:w="992"/>
        <w:gridCol w:w="992"/>
        <w:gridCol w:w="995"/>
        <w:gridCol w:w="1131"/>
        <w:gridCol w:w="1845"/>
      </w:tblGrid>
      <w:tr w:rsidR="009D3A5F" w:rsidRPr="00851A36" w14:paraId="2E888645" w14:textId="75A6F169" w:rsidTr="003058B0">
        <w:trPr>
          <w:trHeight w:val="288"/>
        </w:trPr>
        <w:tc>
          <w:tcPr>
            <w:tcW w:w="2000" w:type="pct"/>
            <w:gridSpan w:val="2"/>
            <w:shd w:val="clear" w:color="auto" w:fill="9CC2E5" w:themeFill="accent1" w:themeFillTint="99"/>
            <w:noWrap/>
            <w:vAlign w:val="bottom"/>
            <w:hideMark/>
          </w:tcPr>
          <w:p w14:paraId="79EDB011" w14:textId="213EBD42" w:rsidR="00851A36" w:rsidRPr="00851A36" w:rsidRDefault="0092038D" w:rsidP="00EC504A">
            <w:pPr>
              <w:spacing w:after="0" w:line="360" w:lineRule="auto"/>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Table – 12 </w:t>
            </w:r>
            <w:r w:rsidR="00243EFE" w:rsidRPr="002D3226">
              <w:rPr>
                <w:rFonts w:asciiTheme="minorHAnsi" w:hAnsiTheme="minorHAnsi" w:cstheme="minorHAnsi"/>
                <w:b/>
                <w:bCs/>
                <w:sz w:val="22"/>
                <w:szCs w:val="22"/>
                <w:lang w:val="en-IN" w:eastAsia="en-IN"/>
              </w:rPr>
              <w:t xml:space="preserve">Schedule of </w:t>
            </w:r>
            <w:r w:rsidR="00851A36" w:rsidRPr="00851A36">
              <w:rPr>
                <w:rFonts w:asciiTheme="minorHAnsi" w:hAnsiTheme="minorHAnsi" w:cstheme="minorHAnsi"/>
                <w:b/>
                <w:bCs/>
                <w:color w:val="000000"/>
                <w:sz w:val="22"/>
                <w:szCs w:val="22"/>
                <w:lang w:val="en-IN" w:eastAsia="en-IN"/>
              </w:rPr>
              <w:t>Vendor advances realization</w:t>
            </w:r>
          </w:p>
        </w:tc>
        <w:tc>
          <w:tcPr>
            <w:tcW w:w="3000" w:type="pct"/>
            <w:gridSpan w:val="7"/>
            <w:shd w:val="clear" w:color="auto" w:fill="9CC2E5" w:themeFill="accent1" w:themeFillTint="99"/>
            <w:vAlign w:val="bottom"/>
          </w:tcPr>
          <w:p w14:paraId="208849CC" w14:textId="2783EC4E" w:rsidR="00851A36" w:rsidRPr="00851A36" w:rsidRDefault="00851A36" w:rsidP="00EC504A">
            <w:pPr>
              <w:spacing w:after="0" w:line="360" w:lineRule="auto"/>
              <w:jc w:val="center"/>
              <w:rPr>
                <w:rFonts w:asciiTheme="minorHAnsi" w:hAnsiTheme="minorHAnsi" w:cstheme="minorHAnsi"/>
                <w:b/>
                <w:bCs/>
                <w:sz w:val="22"/>
                <w:szCs w:val="22"/>
                <w:lang w:val="en-IN" w:eastAsia="en-IN"/>
              </w:rPr>
            </w:pPr>
            <w:r w:rsidRPr="00851A36">
              <w:rPr>
                <w:rFonts w:asciiTheme="minorHAnsi" w:hAnsiTheme="minorHAnsi" w:cstheme="minorHAnsi"/>
                <w:b/>
                <w:bCs/>
                <w:sz w:val="22"/>
                <w:szCs w:val="22"/>
                <w:lang w:val="en-IN" w:eastAsia="en-IN"/>
              </w:rPr>
              <w:t>Subsequent realization- or adjustments</w:t>
            </w:r>
          </w:p>
        </w:tc>
      </w:tr>
      <w:tr w:rsidR="0056128F" w:rsidRPr="00851A36" w14:paraId="7D8E3741" w14:textId="77777777" w:rsidTr="003058B0">
        <w:trPr>
          <w:trHeight w:val="864"/>
        </w:trPr>
        <w:tc>
          <w:tcPr>
            <w:tcW w:w="444" w:type="pct"/>
            <w:shd w:val="clear" w:color="auto" w:fill="002060"/>
            <w:noWrap/>
            <w:vAlign w:val="center"/>
            <w:hideMark/>
          </w:tcPr>
          <w:p w14:paraId="4693D5EA"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Sector</w:t>
            </w:r>
          </w:p>
        </w:tc>
        <w:tc>
          <w:tcPr>
            <w:tcW w:w="1556" w:type="pct"/>
            <w:shd w:val="clear" w:color="auto" w:fill="002060"/>
            <w:noWrap/>
            <w:vAlign w:val="center"/>
            <w:hideMark/>
          </w:tcPr>
          <w:p w14:paraId="30824B79"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Project</w:t>
            </w:r>
          </w:p>
        </w:tc>
        <w:tc>
          <w:tcPr>
            <w:tcW w:w="499" w:type="pct"/>
            <w:shd w:val="clear" w:color="auto" w:fill="002060"/>
            <w:noWrap/>
            <w:vAlign w:val="center"/>
            <w:hideMark/>
          </w:tcPr>
          <w:p w14:paraId="11963627"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As on Sep-2018 </w:t>
            </w:r>
          </w:p>
        </w:tc>
        <w:tc>
          <w:tcPr>
            <w:tcW w:w="400" w:type="pct"/>
            <w:shd w:val="clear" w:color="auto" w:fill="002060"/>
            <w:vAlign w:val="center"/>
            <w:hideMark/>
          </w:tcPr>
          <w:p w14:paraId="4AA83DCD"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2019 </w:t>
            </w:r>
          </w:p>
        </w:tc>
        <w:tc>
          <w:tcPr>
            <w:tcW w:w="350" w:type="pct"/>
            <w:shd w:val="clear" w:color="auto" w:fill="002060"/>
            <w:vAlign w:val="center"/>
            <w:hideMark/>
          </w:tcPr>
          <w:p w14:paraId="3357ADD3"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2020 </w:t>
            </w:r>
          </w:p>
        </w:tc>
        <w:tc>
          <w:tcPr>
            <w:tcW w:w="350" w:type="pct"/>
            <w:shd w:val="clear" w:color="auto" w:fill="002060"/>
            <w:vAlign w:val="center"/>
            <w:hideMark/>
          </w:tcPr>
          <w:p w14:paraId="45B45503"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2021 </w:t>
            </w:r>
          </w:p>
        </w:tc>
        <w:tc>
          <w:tcPr>
            <w:tcW w:w="351" w:type="pct"/>
            <w:shd w:val="clear" w:color="auto" w:fill="002060"/>
            <w:vAlign w:val="center"/>
            <w:hideMark/>
          </w:tcPr>
          <w:p w14:paraId="322E3A5E"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2022 </w:t>
            </w:r>
          </w:p>
        </w:tc>
        <w:tc>
          <w:tcPr>
            <w:tcW w:w="399" w:type="pct"/>
            <w:shd w:val="clear" w:color="auto" w:fill="002060"/>
            <w:vAlign w:val="center"/>
            <w:hideMark/>
          </w:tcPr>
          <w:p w14:paraId="3281FFAA"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2023 </w:t>
            </w:r>
          </w:p>
        </w:tc>
        <w:tc>
          <w:tcPr>
            <w:tcW w:w="651" w:type="pct"/>
            <w:shd w:val="clear" w:color="auto" w:fill="002060"/>
            <w:vAlign w:val="center"/>
            <w:hideMark/>
          </w:tcPr>
          <w:p w14:paraId="0B9C12E9" w14:textId="3B197B96"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Outstanding Amount </w:t>
            </w:r>
            <w:r w:rsidRPr="00D2664C">
              <w:rPr>
                <w:rFonts w:asciiTheme="minorHAnsi" w:hAnsiTheme="minorHAnsi" w:cstheme="minorHAnsi"/>
                <w:b/>
                <w:bCs/>
                <w:color w:val="FFFFFF" w:themeColor="background1"/>
                <w:sz w:val="22"/>
                <w:szCs w:val="22"/>
                <w:lang w:val="en-IN" w:eastAsia="en-IN"/>
              </w:rPr>
              <w:t xml:space="preserve">After </w:t>
            </w:r>
            <w:r w:rsidRPr="00851A36">
              <w:rPr>
                <w:rFonts w:asciiTheme="minorHAnsi" w:hAnsiTheme="minorHAnsi" w:cstheme="minorHAnsi"/>
                <w:b/>
                <w:bCs/>
                <w:color w:val="FFFFFF" w:themeColor="background1"/>
                <w:sz w:val="22"/>
                <w:szCs w:val="22"/>
                <w:lang w:val="en-IN" w:eastAsia="en-IN"/>
              </w:rPr>
              <w:t>FY23</w:t>
            </w:r>
          </w:p>
        </w:tc>
      </w:tr>
      <w:tr w:rsidR="0056128F" w:rsidRPr="00851A36" w14:paraId="6A621132" w14:textId="77777777" w:rsidTr="003058B0">
        <w:trPr>
          <w:trHeight w:val="288"/>
        </w:trPr>
        <w:tc>
          <w:tcPr>
            <w:tcW w:w="444" w:type="pct"/>
            <w:shd w:val="clear" w:color="auto" w:fill="auto"/>
            <w:noWrap/>
            <w:vAlign w:val="center"/>
            <w:hideMark/>
          </w:tcPr>
          <w:p w14:paraId="53EAA4C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6BC17E2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Closed Projects</w:t>
            </w:r>
          </w:p>
        </w:tc>
        <w:tc>
          <w:tcPr>
            <w:tcW w:w="499" w:type="pct"/>
            <w:shd w:val="clear" w:color="auto" w:fill="auto"/>
            <w:noWrap/>
            <w:vAlign w:val="center"/>
            <w:hideMark/>
          </w:tcPr>
          <w:p w14:paraId="79108529" w14:textId="278B30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10.61</w:t>
            </w:r>
          </w:p>
        </w:tc>
        <w:tc>
          <w:tcPr>
            <w:tcW w:w="400" w:type="pct"/>
            <w:shd w:val="clear" w:color="auto" w:fill="auto"/>
            <w:noWrap/>
            <w:vAlign w:val="center"/>
            <w:hideMark/>
          </w:tcPr>
          <w:p w14:paraId="09D179B2" w14:textId="4A07325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6.31</w:t>
            </w:r>
          </w:p>
        </w:tc>
        <w:tc>
          <w:tcPr>
            <w:tcW w:w="350" w:type="pct"/>
            <w:shd w:val="clear" w:color="auto" w:fill="auto"/>
            <w:noWrap/>
            <w:vAlign w:val="center"/>
            <w:hideMark/>
          </w:tcPr>
          <w:p w14:paraId="4436689F" w14:textId="631E91D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658761F" w14:textId="4580C6C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1" w:type="pct"/>
            <w:shd w:val="clear" w:color="auto" w:fill="auto"/>
            <w:noWrap/>
            <w:vAlign w:val="center"/>
            <w:hideMark/>
          </w:tcPr>
          <w:p w14:paraId="3AB885B6" w14:textId="02628B5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3EE7A19" w14:textId="2296E5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62C994E5" w14:textId="1D5B1B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4.24</w:t>
            </w:r>
          </w:p>
        </w:tc>
      </w:tr>
      <w:tr w:rsidR="0056128F" w:rsidRPr="00851A36" w14:paraId="53B00FFF" w14:textId="77777777" w:rsidTr="003058B0">
        <w:trPr>
          <w:trHeight w:val="288"/>
        </w:trPr>
        <w:tc>
          <w:tcPr>
            <w:tcW w:w="444" w:type="pct"/>
            <w:shd w:val="clear" w:color="auto" w:fill="auto"/>
            <w:noWrap/>
            <w:vAlign w:val="center"/>
            <w:hideMark/>
          </w:tcPr>
          <w:p w14:paraId="4F3A9C9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1696C0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BRGF-SOUTH</w:t>
            </w:r>
          </w:p>
        </w:tc>
        <w:tc>
          <w:tcPr>
            <w:tcW w:w="499" w:type="pct"/>
            <w:shd w:val="clear" w:color="auto" w:fill="auto"/>
            <w:noWrap/>
            <w:vAlign w:val="center"/>
            <w:hideMark/>
          </w:tcPr>
          <w:p w14:paraId="305C0338" w14:textId="6D9A66F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400" w:type="pct"/>
            <w:shd w:val="clear" w:color="auto" w:fill="auto"/>
            <w:noWrap/>
            <w:vAlign w:val="center"/>
            <w:hideMark/>
          </w:tcPr>
          <w:p w14:paraId="54F44C7D" w14:textId="65A1CE2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B274CC0" w14:textId="5E539AA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DB82675" w14:textId="6AA8EA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0.55</w:t>
            </w:r>
          </w:p>
        </w:tc>
        <w:tc>
          <w:tcPr>
            <w:tcW w:w="351" w:type="pct"/>
            <w:shd w:val="clear" w:color="auto" w:fill="auto"/>
            <w:noWrap/>
            <w:vAlign w:val="center"/>
            <w:hideMark/>
          </w:tcPr>
          <w:p w14:paraId="4CA845FF" w14:textId="28FA87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E922C43" w14:textId="1C6ABDD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CE97811" w14:textId="3A51368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60A7EF01" w14:textId="77777777" w:rsidTr="003058B0">
        <w:trPr>
          <w:trHeight w:val="288"/>
        </w:trPr>
        <w:tc>
          <w:tcPr>
            <w:tcW w:w="444" w:type="pct"/>
            <w:shd w:val="clear" w:color="auto" w:fill="auto"/>
            <w:noWrap/>
            <w:vAlign w:val="center"/>
            <w:hideMark/>
          </w:tcPr>
          <w:p w14:paraId="2462922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748E17A4" w14:textId="103A8E0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AMBEDKARNAGAR</w:t>
            </w:r>
          </w:p>
        </w:tc>
        <w:tc>
          <w:tcPr>
            <w:tcW w:w="499" w:type="pct"/>
            <w:shd w:val="clear" w:color="auto" w:fill="auto"/>
            <w:noWrap/>
            <w:vAlign w:val="center"/>
            <w:hideMark/>
          </w:tcPr>
          <w:p w14:paraId="0A2DEC3D" w14:textId="439BDA9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1.37</w:t>
            </w:r>
          </w:p>
        </w:tc>
        <w:tc>
          <w:tcPr>
            <w:tcW w:w="400" w:type="pct"/>
            <w:shd w:val="clear" w:color="auto" w:fill="auto"/>
            <w:noWrap/>
            <w:vAlign w:val="center"/>
            <w:hideMark/>
          </w:tcPr>
          <w:p w14:paraId="1ECC84CD" w14:textId="07AA8C8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0" w:type="pct"/>
            <w:shd w:val="clear" w:color="auto" w:fill="auto"/>
            <w:noWrap/>
            <w:vAlign w:val="center"/>
            <w:hideMark/>
          </w:tcPr>
          <w:p w14:paraId="270F7F7F" w14:textId="164830C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89AE881" w14:textId="626184C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1" w:type="pct"/>
            <w:shd w:val="clear" w:color="auto" w:fill="auto"/>
            <w:noWrap/>
            <w:vAlign w:val="center"/>
            <w:hideMark/>
          </w:tcPr>
          <w:p w14:paraId="09D66DA4" w14:textId="10378CC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238D8B7" w14:textId="0429CE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4B644495" w14:textId="4E2A9C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1.27</w:t>
            </w:r>
          </w:p>
        </w:tc>
      </w:tr>
      <w:tr w:rsidR="0056128F" w:rsidRPr="00851A36" w14:paraId="7781E98D" w14:textId="77777777" w:rsidTr="003058B0">
        <w:trPr>
          <w:trHeight w:val="288"/>
        </w:trPr>
        <w:tc>
          <w:tcPr>
            <w:tcW w:w="444" w:type="pct"/>
            <w:shd w:val="clear" w:color="auto" w:fill="auto"/>
            <w:noWrap/>
            <w:vAlign w:val="center"/>
            <w:hideMark/>
          </w:tcPr>
          <w:p w14:paraId="2588E24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0F5D099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BULANDSHAR</w:t>
            </w:r>
          </w:p>
        </w:tc>
        <w:tc>
          <w:tcPr>
            <w:tcW w:w="499" w:type="pct"/>
            <w:shd w:val="clear" w:color="auto" w:fill="auto"/>
            <w:noWrap/>
            <w:vAlign w:val="center"/>
            <w:hideMark/>
          </w:tcPr>
          <w:p w14:paraId="7F44E8B9" w14:textId="3468D3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0.70</w:t>
            </w:r>
          </w:p>
        </w:tc>
        <w:tc>
          <w:tcPr>
            <w:tcW w:w="400" w:type="pct"/>
            <w:shd w:val="clear" w:color="auto" w:fill="auto"/>
            <w:noWrap/>
            <w:vAlign w:val="center"/>
            <w:hideMark/>
          </w:tcPr>
          <w:p w14:paraId="11A0F460" w14:textId="2174980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350" w:type="pct"/>
            <w:shd w:val="clear" w:color="auto" w:fill="auto"/>
            <w:noWrap/>
            <w:vAlign w:val="center"/>
            <w:hideMark/>
          </w:tcPr>
          <w:p w14:paraId="66CBC164" w14:textId="5EE7A40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1C71436" w14:textId="516E008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1" w:type="pct"/>
            <w:shd w:val="clear" w:color="auto" w:fill="auto"/>
            <w:noWrap/>
            <w:vAlign w:val="center"/>
            <w:hideMark/>
          </w:tcPr>
          <w:p w14:paraId="3D5F3143" w14:textId="703BDD9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7F1A26C" w14:textId="7640C57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3D8A2388" w14:textId="49BA254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083961FE" w14:textId="77777777" w:rsidTr="003058B0">
        <w:trPr>
          <w:trHeight w:val="288"/>
        </w:trPr>
        <w:tc>
          <w:tcPr>
            <w:tcW w:w="444" w:type="pct"/>
            <w:shd w:val="clear" w:color="auto" w:fill="auto"/>
            <w:noWrap/>
            <w:vAlign w:val="center"/>
            <w:hideMark/>
          </w:tcPr>
          <w:p w14:paraId="4DE9BB8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1ACD482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WB-N (IEINPW063)</w:t>
            </w:r>
          </w:p>
        </w:tc>
        <w:tc>
          <w:tcPr>
            <w:tcW w:w="499" w:type="pct"/>
            <w:shd w:val="clear" w:color="auto" w:fill="auto"/>
            <w:noWrap/>
            <w:vAlign w:val="center"/>
            <w:hideMark/>
          </w:tcPr>
          <w:p w14:paraId="5056970D" w14:textId="5A32345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1.49</w:t>
            </w:r>
          </w:p>
        </w:tc>
        <w:tc>
          <w:tcPr>
            <w:tcW w:w="400" w:type="pct"/>
            <w:shd w:val="clear" w:color="auto" w:fill="auto"/>
            <w:noWrap/>
            <w:vAlign w:val="center"/>
            <w:hideMark/>
          </w:tcPr>
          <w:p w14:paraId="24EDAA1C" w14:textId="4311D6E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CA3CC96" w14:textId="578873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2EC7D38" w14:textId="1F6BEED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1" w:type="pct"/>
            <w:shd w:val="clear" w:color="auto" w:fill="auto"/>
            <w:noWrap/>
            <w:vAlign w:val="center"/>
            <w:hideMark/>
          </w:tcPr>
          <w:p w14:paraId="058CA850" w14:textId="3043C3D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021A5CF" w14:textId="68D2D1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05BEEA91" w14:textId="6C4508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1.48</w:t>
            </w:r>
          </w:p>
        </w:tc>
      </w:tr>
      <w:tr w:rsidR="0056128F" w:rsidRPr="00851A36" w14:paraId="51A23506" w14:textId="77777777" w:rsidTr="003058B0">
        <w:trPr>
          <w:trHeight w:val="288"/>
        </w:trPr>
        <w:tc>
          <w:tcPr>
            <w:tcW w:w="444" w:type="pct"/>
            <w:shd w:val="clear" w:color="auto" w:fill="auto"/>
            <w:noWrap/>
            <w:vAlign w:val="center"/>
            <w:hideMark/>
          </w:tcPr>
          <w:p w14:paraId="1C71124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38D7392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Moradabad</w:t>
            </w:r>
          </w:p>
        </w:tc>
        <w:tc>
          <w:tcPr>
            <w:tcW w:w="499" w:type="pct"/>
            <w:shd w:val="clear" w:color="auto" w:fill="auto"/>
            <w:noWrap/>
            <w:vAlign w:val="center"/>
            <w:hideMark/>
          </w:tcPr>
          <w:p w14:paraId="33B8AE0A" w14:textId="6EB26B0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0.31</w:t>
            </w:r>
          </w:p>
        </w:tc>
        <w:tc>
          <w:tcPr>
            <w:tcW w:w="400" w:type="pct"/>
            <w:shd w:val="clear" w:color="auto" w:fill="auto"/>
            <w:noWrap/>
            <w:vAlign w:val="center"/>
            <w:hideMark/>
          </w:tcPr>
          <w:p w14:paraId="4EF98ECC" w14:textId="1E6E15D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6E807CB" w14:textId="6D396A8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E7FCEDD" w14:textId="4E169BB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0.25</w:t>
            </w:r>
          </w:p>
        </w:tc>
        <w:tc>
          <w:tcPr>
            <w:tcW w:w="351" w:type="pct"/>
            <w:shd w:val="clear" w:color="auto" w:fill="auto"/>
            <w:noWrap/>
            <w:vAlign w:val="center"/>
            <w:hideMark/>
          </w:tcPr>
          <w:p w14:paraId="282FBF24" w14:textId="27AC6B6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99" w:type="pct"/>
            <w:shd w:val="clear" w:color="auto" w:fill="auto"/>
            <w:noWrap/>
            <w:vAlign w:val="center"/>
            <w:hideMark/>
          </w:tcPr>
          <w:p w14:paraId="4AC48D29" w14:textId="7E671BC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48E699AC" w14:textId="630634D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FE0FC3B" w14:textId="77777777" w:rsidTr="003058B0">
        <w:trPr>
          <w:trHeight w:val="288"/>
        </w:trPr>
        <w:tc>
          <w:tcPr>
            <w:tcW w:w="444" w:type="pct"/>
            <w:shd w:val="clear" w:color="auto" w:fill="auto"/>
            <w:noWrap/>
            <w:vAlign w:val="center"/>
            <w:hideMark/>
          </w:tcPr>
          <w:p w14:paraId="56D9035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5E620A7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Amroha</w:t>
            </w:r>
            <w:proofErr w:type="spellEnd"/>
          </w:p>
        </w:tc>
        <w:tc>
          <w:tcPr>
            <w:tcW w:w="499" w:type="pct"/>
            <w:shd w:val="clear" w:color="auto" w:fill="auto"/>
            <w:noWrap/>
            <w:vAlign w:val="center"/>
            <w:hideMark/>
          </w:tcPr>
          <w:p w14:paraId="7238DD68" w14:textId="45C476D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0.69</w:t>
            </w:r>
          </w:p>
        </w:tc>
        <w:tc>
          <w:tcPr>
            <w:tcW w:w="400" w:type="pct"/>
            <w:shd w:val="clear" w:color="auto" w:fill="auto"/>
            <w:noWrap/>
            <w:vAlign w:val="center"/>
            <w:hideMark/>
          </w:tcPr>
          <w:p w14:paraId="0A92DEFD" w14:textId="4CB6C2B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F813B4B" w14:textId="106C400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BCC8C9A" w14:textId="2C09C70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0.66</w:t>
            </w:r>
          </w:p>
        </w:tc>
        <w:tc>
          <w:tcPr>
            <w:tcW w:w="351" w:type="pct"/>
            <w:shd w:val="clear" w:color="auto" w:fill="auto"/>
            <w:noWrap/>
            <w:vAlign w:val="center"/>
            <w:hideMark/>
          </w:tcPr>
          <w:p w14:paraId="513AE069" w14:textId="5CE8AE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399" w:type="pct"/>
            <w:shd w:val="clear" w:color="auto" w:fill="auto"/>
            <w:noWrap/>
            <w:vAlign w:val="center"/>
            <w:hideMark/>
          </w:tcPr>
          <w:p w14:paraId="5AC00EA2" w14:textId="1B107EA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AA9D1C2" w14:textId="60A26FD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787916EC" w14:textId="77777777" w:rsidTr="003058B0">
        <w:trPr>
          <w:trHeight w:val="288"/>
        </w:trPr>
        <w:tc>
          <w:tcPr>
            <w:tcW w:w="444" w:type="pct"/>
            <w:shd w:val="clear" w:color="auto" w:fill="auto"/>
            <w:noWrap/>
            <w:vAlign w:val="center"/>
            <w:hideMark/>
          </w:tcPr>
          <w:p w14:paraId="55394DE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126E9B6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Shahjahanpur</w:t>
            </w:r>
          </w:p>
        </w:tc>
        <w:tc>
          <w:tcPr>
            <w:tcW w:w="499" w:type="pct"/>
            <w:shd w:val="clear" w:color="auto" w:fill="auto"/>
            <w:noWrap/>
            <w:vAlign w:val="center"/>
            <w:hideMark/>
          </w:tcPr>
          <w:p w14:paraId="384C2A90" w14:textId="3616D2F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0.96</w:t>
            </w:r>
          </w:p>
        </w:tc>
        <w:tc>
          <w:tcPr>
            <w:tcW w:w="400" w:type="pct"/>
            <w:shd w:val="clear" w:color="auto" w:fill="auto"/>
            <w:noWrap/>
            <w:vAlign w:val="center"/>
            <w:hideMark/>
          </w:tcPr>
          <w:p w14:paraId="5D09AAFB" w14:textId="1A58714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6F142C3" w14:textId="3B3F34B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0" w:type="pct"/>
            <w:shd w:val="clear" w:color="auto" w:fill="auto"/>
            <w:noWrap/>
            <w:vAlign w:val="center"/>
            <w:hideMark/>
          </w:tcPr>
          <w:p w14:paraId="009B1C0B" w14:textId="14E7D36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0.35</w:t>
            </w:r>
          </w:p>
        </w:tc>
        <w:tc>
          <w:tcPr>
            <w:tcW w:w="351" w:type="pct"/>
            <w:shd w:val="clear" w:color="auto" w:fill="auto"/>
            <w:noWrap/>
            <w:vAlign w:val="center"/>
            <w:hideMark/>
          </w:tcPr>
          <w:p w14:paraId="598F865F" w14:textId="10DFE46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222C313" w14:textId="62D68D4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E47EDC3" w14:textId="2F589B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0.52</w:t>
            </w:r>
          </w:p>
        </w:tc>
      </w:tr>
      <w:tr w:rsidR="0056128F" w:rsidRPr="00851A36" w14:paraId="37F12BFC" w14:textId="77777777" w:rsidTr="003058B0">
        <w:trPr>
          <w:trHeight w:val="288"/>
        </w:trPr>
        <w:tc>
          <w:tcPr>
            <w:tcW w:w="444" w:type="pct"/>
            <w:shd w:val="clear" w:color="auto" w:fill="auto"/>
            <w:noWrap/>
            <w:vAlign w:val="center"/>
            <w:hideMark/>
          </w:tcPr>
          <w:p w14:paraId="587147B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0CD8BADB" w14:textId="3168994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BHUJ TW02</w:t>
            </w:r>
          </w:p>
        </w:tc>
        <w:tc>
          <w:tcPr>
            <w:tcW w:w="499" w:type="pct"/>
            <w:shd w:val="clear" w:color="auto" w:fill="auto"/>
            <w:noWrap/>
            <w:vAlign w:val="center"/>
            <w:hideMark/>
          </w:tcPr>
          <w:p w14:paraId="71851DB3" w14:textId="652EB01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5.69</w:t>
            </w:r>
          </w:p>
        </w:tc>
        <w:tc>
          <w:tcPr>
            <w:tcW w:w="400" w:type="pct"/>
            <w:shd w:val="clear" w:color="auto" w:fill="auto"/>
            <w:noWrap/>
            <w:vAlign w:val="center"/>
            <w:hideMark/>
          </w:tcPr>
          <w:p w14:paraId="1AD15A6F" w14:textId="7A380ED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3.72</w:t>
            </w:r>
          </w:p>
        </w:tc>
        <w:tc>
          <w:tcPr>
            <w:tcW w:w="350" w:type="pct"/>
            <w:shd w:val="clear" w:color="auto" w:fill="auto"/>
            <w:noWrap/>
            <w:vAlign w:val="center"/>
            <w:hideMark/>
          </w:tcPr>
          <w:p w14:paraId="6C871848" w14:textId="0C79B74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5BB78B2" w14:textId="29E85D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1.61</w:t>
            </w:r>
          </w:p>
        </w:tc>
        <w:tc>
          <w:tcPr>
            <w:tcW w:w="351" w:type="pct"/>
            <w:shd w:val="clear" w:color="auto" w:fill="auto"/>
            <w:noWrap/>
            <w:vAlign w:val="center"/>
            <w:hideMark/>
          </w:tcPr>
          <w:p w14:paraId="541205ED" w14:textId="5EE9CB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99" w:type="pct"/>
            <w:shd w:val="clear" w:color="auto" w:fill="auto"/>
            <w:noWrap/>
            <w:vAlign w:val="center"/>
            <w:hideMark/>
          </w:tcPr>
          <w:p w14:paraId="527A36F4" w14:textId="63F7F89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651" w:type="pct"/>
            <w:shd w:val="clear" w:color="auto" w:fill="auto"/>
            <w:noWrap/>
            <w:vAlign w:val="center"/>
            <w:hideMark/>
          </w:tcPr>
          <w:p w14:paraId="18E8D99D" w14:textId="7F256B2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r>
      <w:tr w:rsidR="0056128F" w:rsidRPr="00851A36" w14:paraId="431E0616" w14:textId="77777777" w:rsidTr="003058B0">
        <w:trPr>
          <w:trHeight w:val="288"/>
        </w:trPr>
        <w:tc>
          <w:tcPr>
            <w:tcW w:w="444" w:type="pct"/>
            <w:shd w:val="clear" w:color="auto" w:fill="auto"/>
            <w:noWrap/>
            <w:vAlign w:val="center"/>
            <w:hideMark/>
          </w:tcPr>
          <w:p w14:paraId="3A31351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Power</w:t>
            </w:r>
          </w:p>
        </w:tc>
        <w:tc>
          <w:tcPr>
            <w:tcW w:w="1556" w:type="pct"/>
            <w:shd w:val="clear" w:color="auto" w:fill="auto"/>
            <w:noWrap/>
            <w:vAlign w:val="center"/>
            <w:hideMark/>
          </w:tcPr>
          <w:p w14:paraId="0CCFA02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BHUJ TW05</w:t>
            </w:r>
          </w:p>
        </w:tc>
        <w:tc>
          <w:tcPr>
            <w:tcW w:w="499" w:type="pct"/>
            <w:shd w:val="clear" w:color="auto" w:fill="auto"/>
            <w:noWrap/>
            <w:vAlign w:val="center"/>
            <w:hideMark/>
          </w:tcPr>
          <w:p w14:paraId="1440EE37" w14:textId="2946978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1.37</w:t>
            </w:r>
          </w:p>
        </w:tc>
        <w:tc>
          <w:tcPr>
            <w:tcW w:w="400" w:type="pct"/>
            <w:shd w:val="clear" w:color="auto" w:fill="auto"/>
            <w:noWrap/>
            <w:vAlign w:val="center"/>
            <w:hideMark/>
          </w:tcPr>
          <w:p w14:paraId="19FF5DDE" w14:textId="003A423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1.03</w:t>
            </w:r>
          </w:p>
        </w:tc>
        <w:tc>
          <w:tcPr>
            <w:tcW w:w="350" w:type="pct"/>
            <w:shd w:val="clear" w:color="auto" w:fill="auto"/>
            <w:noWrap/>
            <w:vAlign w:val="center"/>
            <w:hideMark/>
          </w:tcPr>
          <w:p w14:paraId="74C0D5BA" w14:textId="1B3D310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4D436BC" w14:textId="7D22A8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0.33</w:t>
            </w:r>
          </w:p>
        </w:tc>
        <w:tc>
          <w:tcPr>
            <w:tcW w:w="351" w:type="pct"/>
            <w:shd w:val="clear" w:color="auto" w:fill="auto"/>
            <w:noWrap/>
            <w:vAlign w:val="center"/>
            <w:hideMark/>
          </w:tcPr>
          <w:p w14:paraId="7C448F01" w14:textId="62A1E1B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D2F08DB" w14:textId="2138FD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2E886F2E" w14:textId="55F7CDE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6EA62A2F" w14:textId="77777777" w:rsidTr="003058B0">
        <w:trPr>
          <w:trHeight w:val="288"/>
        </w:trPr>
        <w:tc>
          <w:tcPr>
            <w:tcW w:w="444" w:type="pct"/>
            <w:shd w:val="clear" w:color="auto" w:fill="auto"/>
            <w:noWrap/>
            <w:vAlign w:val="center"/>
            <w:hideMark/>
          </w:tcPr>
          <w:p w14:paraId="71DC53A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2C832450" w14:textId="14CC619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GONDA</w:t>
            </w:r>
          </w:p>
        </w:tc>
        <w:tc>
          <w:tcPr>
            <w:tcW w:w="499" w:type="pct"/>
            <w:shd w:val="clear" w:color="auto" w:fill="auto"/>
            <w:noWrap/>
            <w:vAlign w:val="center"/>
            <w:hideMark/>
          </w:tcPr>
          <w:p w14:paraId="3E14CC55" w14:textId="13BACA5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1.15</w:t>
            </w:r>
          </w:p>
        </w:tc>
        <w:tc>
          <w:tcPr>
            <w:tcW w:w="400" w:type="pct"/>
            <w:shd w:val="clear" w:color="auto" w:fill="auto"/>
            <w:noWrap/>
            <w:vAlign w:val="center"/>
            <w:hideMark/>
          </w:tcPr>
          <w:p w14:paraId="3EEFA65B" w14:textId="5E9E8D2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0.14</w:t>
            </w:r>
          </w:p>
        </w:tc>
        <w:tc>
          <w:tcPr>
            <w:tcW w:w="350" w:type="pct"/>
            <w:shd w:val="clear" w:color="auto" w:fill="auto"/>
            <w:noWrap/>
            <w:vAlign w:val="center"/>
            <w:hideMark/>
          </w:tcPr>
          <w:p w14:paraId="0ACDC3DC" w14:textId="6EF4816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0.35</w:t>
            </w:r>
          </w:p>
        </w:tc>
        <w:tc>
          <w:tcPr>
            <w:tcW w:w="350" w:type="pct"/>
            <w:shd w:val="clear" w:color="auto" w:fill="auto"/>
            <w:noWrap/>
            <w:vAlign w:val="center"/>
            <w:hideMark/>
          </w:tcPr>
          <w:p w14:paraId="12DF7763" w14:textId="0D5CFF2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0.39</w:t>
            </w:r>
          </w:p>
        </w:tc>
        <w:tc>
          <w:tcPr>
            <w:tcW w:w="351" w:type="pct"/>
            <w:shd w:val="clear" w:color="auto" w:fill="auto"/>
            <w:noWrap/>
            <w:vAlign w:val="center"/>
            <w:hideMark/>
          </w:tcPr>
          <w:p w14:paraId="21F3C7BD" w14:textId="482500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99" w:type="pct"/>
            <w:shd w:val="clear" w:color="auto" w:fill="auto"/>
            <w:noWrap/>
            <w:vAlign w:val="center"/>
            <w:hideMark/>
          </w:tcPr>
          <w:p w14:paraId="20426F09" w14:textId="662604E1" w:rsidR="00851A36"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37A922BB" w14:textId="1B9F79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r>
      <w:tr w:rsidR="0056128F" w:rsidRPr="00851A36" w14:paraId="22959886" w14:textId="77777777" w:rsidTr="003058B0">
        <w:trPr>
          <w:trHeight w:val="288"/>
        </w:trPr>
        <w:tc>
          <w:tcPr>
            <w:tcW w:w="444" w:type="pct"/>
            <w:shd w:val="clear" w:color="auto" w:fill="auto"/>
            <w:noWrap/>
            <w:vAlign w:val="center"/>
            <w:hideMark/>
          </w:tcPr>
          <w:p w14:paraId="77AD4D8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4E830E3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IPDS 24 </w:t>
            </w:r>
            <w:proofErr w:type="spellStart"/>
            <w:r w:rsidRPr="00851A36">
              <w:rPr>
                <w:rFonts w:asciiTheme="minorHAnsi" w:hAnsiTheme="minorHAnsi" w:cstheme="minorHAnsi"/>
                <w:color w:val="000000"/>
                <w:sz w:val="22"/>
                <w:szCs w:val="22"/>
                <w:lang w:val="en-IN" w:eastAsia="en-IN"/>
              </w:rPr>
              <w:t>Paraganas</w:t>
            </w:r>
            <w:proofErr w:type="spellEnd"/>
          </w:p>
        </w:tc>
        <w:tc>
          <w:tcPr>
            <w:tcW w:w="499" w:type="pct"/>
            <w:shd w:val="clear" w:color="auto" w:fill="auto"/>
            <w:noWrap/>
            <w:vAlign w:val="center"/>
            <w:hideMark/>
          </w:tcPr>
          <w:p w14:paraId="14C5A21C" w14:textId="2EF4F1B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2.74</w:t>
            </w:r>
          </w:p>
        </w:tc>
        <w:tc>
          <w:tcPr>
            <w:tcW w:w="400" w:type="pct"/>
            <w:shd w:val="clear" w:color="auto" w:fill="auto"/>
            <w:noWrap/>
            <w:vAlign w:val="center"/>
            <w:hideMark/>
          </w:tcPr>
          <w:p w14:paraId="7CE8DA3E" w14:textId="0879B77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C098712" w14:textId="3ACA540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48F6B78" w14:textId="52BF431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2.01</w:t>
            </w:r>
          </w:p>
        </w:tc>
        <w:tc>
          <w:tcPr>
            <w:tcW w:w="351" w:type="pct"/>
            <w:shd w:val="clear" w:color="auto" w:fill="auto"/>
            <w:noWrap/>
            <w:vAlign w:val="center"/>
            <w:hideMark/>
          </w:tcPr>
          <w:p w14:paraId="6D1AC1B1" w14:textId="2FEBD78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685A11B" w14:textId="780E642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07ECCD88" w14:textId="536DBE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0.71</w:t>
            </w:r>
          </w:p>
        </w:tc>
      </w:tr>
      <w:tr w:rsidR="0056128F" w:rsidRPr="00851A36" w14:paraId="75CC9610" w14:textId="77777777" w:rsidTr="003058B0">
        <w:trPr>
          <w:trHeight w:val="288"/>
        </w:trPr>
        <w:tc>
          <w:tcPr>
            <w:tcW w:w="444" w:type="pct"/>
            <w:shd w:val="clear" w:color="auto" w:fill="auto"/>
            <w:noWrap/>
            <w:vAlign w:val="center"/>
            <w:hideMark/>
          </w:tcPr>
          <w:p w14:paraId="6009166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57AD89C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DDUGJUY</w:t>
            </w:r>
          </w:p>
        </w:tc>
        <w:tc>
          <w:tcPr>
            <w:tcW w:w="499" w:type="pct"/>
            <w:shd w:val="clear" w:color="auto" w:fill="auto"/>
            <w:noWrap/>
            <w:vAlign w:val="center"/>
            <w:hideMark/>
          </w:tcPr>
          <w:p w14:paraId="378C0DCF" w14:textId="55667FE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2.73</w:t>
            </w:r>
          </w:p>
        </w:tc>
        <w:tc>
          <w:tcPr>
            <w:tcW w:w="400" w:type="pct"/>
            <w:shd w:val="clear" w:color="auto" w:fill="auto"/>
            <w:noWrap/>
            <w:vAlign w:val="center"/>
            <w:hideMark/>
          </w:tcPr>
          <w:p w14:paraId="12FA889B" w14:textId="6608B04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1.37</w:t>
            </w:r>
          </w:p>
        </w:tc>
        <w:tc>
          <w:tcPr>
            <w:tcW w:w="350" w:type="pct"/>
            <w:shd w:val="clear" w:color="auto" w:fill="auto"/>
            <w:noWrap/>
            <w:vAlign w:val="center"/>
            <w:hideMark/>
          </w:tcPr>
          <w:p w14:paraId="305763F2" w14:textId="4B41D4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0.50</w:t>
            </w:r>
          </w:p>
        </w:tc>
        <w:tc>
          <w:tcPr>
            <w:tcW w:w="350" w:type="pct"/>
            <w:shd w:val="clear" w:color="auto" w:fill="auto"/>
            <w:noWrap/>
            <w:vAlign w:val="center"/>
            <w:hideMark/>
          </w:tcPr>
          <w:p w14:paraId="23A21940" w14:textId="3308BEB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0.26</w:t>
            </w:r>
          </w:p>
        </w:tc>
        <w:tc>
          <w:tcPr>
            <w:tcW w:w="351" w:type="pct"/>
            <w:shd w:val="clear" w:color="auto" w:fill="auto"/>
            <w:noWrap/>
            <w:vAlign w:val="center"/>
            <w:hideMark/>
          </w:tcPr>
          <w:p w14:paraId="1CAF7A07" w14:textId="54F84F4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0.16</w:t>
            </w:r>
          </w:p>
        </w:tc>
        <w:tc>
          <w:tcPr>
            <w:tcW w:w="399" w:type="pct"/>
            <w:shd w:val="clear" w:color="auto" w:fill="auto"/>
            <w:noWrap/>
            <w:vAlign w:val="center"/>
            <w:hideMark/>
          </w:tcPr>
          <w:p w14:paraId="12E926DA" w14:textId="7DE6E6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C536168" w14:textId="3D2726A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0.43</w:t>
            </w:r>
          </w:p>
        </w:tc>
      </w:tr>
      <w:tr w:rsidR="0056128F" w:rsidRPr="00851A36" w14:paraId="2E41FD33" w14:textId="77777777" w:rsidTr="003058B0">
        <w:trPr>
          <w:trHeight w:val="288"/>
        </w:trPr>
        <w:tc>
          <w:tcPr>
            <w:tcW w:w="444" w:type="pct"/>
            <w:shd w:val="clear" w:color="auto" w:fill="auto"/>
            <w:noWrap/>
            <w:vAlign w:val="center"/>
            <w:hideMark/>
          </w:tcPr>
          <w:p w14:paraId="44A5E85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2BCFF7B3" w14:textId="7FC8341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PASCHIM MIDNAPORE</w:t>
            </w:r>
          </w:p>
        </w:tc>
        <w:tc>
          <w:tcPr>
            <w:tcW w:w="499" w:type="pct"/>
            <w:shd w:val="clear" w:color="auto" w:fill="auto"/>
            <w:noWrap/>
            <w:vAlign w:val="center"/>
            <w:hideMark/>
          </w:tcPr>
          <w:p w14:paraId="645E658B" w14:textId="4E76FDF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0.64</w:t>
            </w:r>
          </w:p>
        </w:tc>
        <w:tc>
          <w:tcPr>
            <w:tcW w:w="400" w:type="pct"/>
            <w:shd w:val="clear" w:color="auto" w:fill="auto"/>
            <w:noWrap/>
            <w:vAlign w:val="center"/>
            <w:hideMark/>
          </w:tcPr>
          <w:p w14:paraId="146A6555" w14:textId="134A91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350" w:type="pct"/>
            <w:shd w:val="clear" w:color="auto" w:fill="auto"/>
            <w:noWrap/>
            <w:vAlign w:val="center"/>
            <w:hideMark/>
          </w:tcPr>
          <w:p w14:paraId="50BE2D91" w14:textId="59679E8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AE6FCA7" w14:textId="359024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A77587F" w14:textId="6311ECA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0.47</w:t>
            </w:r>
          </w:p>
        </w:tc>
        <w:tc>
          <w:tcPr>
            <w:tcW w:w="399" w:type="pct"/>
            <w:shd w:val="clear" w:color="auto" w:fill="auto"/>
            <w:noWrap/>
            <w:vAlign w:val="center"/>
            <w:hideMark/>
          </w:tcPr>
          <w:p w14:paraId="4F8B0B6E" w14:textId="1E33EE9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DD923E0" w14:textId="1424B0D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761FFF91" w14:textId="77777777" w:rsidTr="003058B0">
        <w:trPr>
          <w:trHeight w:val="288"/>
        </w:trPr>
        <w:tc>
          <w:tcPr>
            <w:tcW w:w="444" w:type="pct"/>
            <w:shd w:val="clear" w:color="auto" w:fill="auto"/>
            <w:noWrap/>
            <w:vAlign w:val="center"/>
            <w:hideMark/>
          </w:tcPr>
          <w:p w14:paraId="349B698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492CAF12" w14:textId="3E845C6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SAHIBGANJ</w:t>
            </w:r>
          </w:p>
        </w:tc>
        <w:tc>
          <w:tcPr>
            <w:tcW w:w="499" w:type="pct"/>
            <w:shd w:val="clear" w:color="auto" w:fill="auto"/>
            <w:noWrap/>
            <w:vAlign w:val="center"/>
            <w:hideMark/>
          </w:tcPr>
          <w:p w14:paraId="52451A82" w14:textId="50F9D4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2.23</w:t>
            </w:r>
          </w:p>
        </w:tc>
        <w:tc>
          <w:tcPr>
            <w:tcW w:w="400" w:type="pct"/>
            <w:shd w:val="clear" w:color="auto" w:fill="auto"/>
            <w:noWrap/>
            <w:vAlign w:val="center"/>
            <w:hideMark/>
          </w:tcPr>
          <w:p w14:paraId="4016C651" w14:textId="14DB14F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1.14</w:t>
            </w:r>
          </w:p>
        </w:tc>
        <w:tc>
          <w:tcPr>
            <w:tcW w:w="350" w:type="pct"/>
            <w:shd w:val="clear" w:color="auto" w:fill="auto"/>
            <w:noWrap/>
            <w:vAlign w:val="center"/>
            <w:hideMark/>
          </w:tcPr>
          <w:p w14:paraId="44C2EA24" w14:textId="7ABE2F7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0.38</w:t>
            </w:r>
          </w:p>
        </w:tc>
        <w:tc>
          <w:tcPr>
            <w:tcW w:w="350" w:type="pct"/>
            <w:shd w:val="clear" w:color="auto" w:fill="auto"/>
            <w:noWrap/>
            <w:vAlign w:val="center"/>
            <w:hideMark/>
          </w:tcPr>
          <w:p w14:paraId="049D4352" w14:textId="75C60A6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02C44E8" w14:textId="6D63CF2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D5C40E3" w14:textId="495457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8CFC75D" w14:textId="4882821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0.71</w:t>
            </w:r>
          </w:p>
        </w:tc>
      </w:tr>
      <w:tr w:rsidR="0056128F" w:rsidRPr="00851A36" w14:paraId="44E3D02B" w14:textId="77777777" w:rsidTr="003058B0">
        <w:trPr>
          <w:trHeight w:val="288"/>
        </w:trPr>
        <w:tc>
          <w:tcPr>
            <w:tcW w:w="444" w:type="pct"/>
            <w:shd w:val="clear" w:color="auto" w:fill="auto"/>
            <w:noWrap/>
            <w:vAlign w:val="center"/>
            <w:hideMark/>
          </w:tcPr>
          <w:p w14:paraId="449C542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3C54A34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Jamshedpur</w:t>
            </w:r>
          </w:p>
        </w:tc>
        <w:tc>
          <w:tcPr>
            <w:tcW w:w="499" w:type="pct"/>
            <w:shd w:val="clear" w:color="auto" w:fill="auto"/>
            <w:noWrap/>
            <w:vAlign w:val="center"/>
            <w:hideMark/>
          </w:tcPr>
          <w:p w14:paraId="1609799F" w14:textId="06C1747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0.64</w:t>
            </w:r>
          </w:p>
        </w:tc>
        <w:tc>
          <w:tcPr>
            <w:tcW w:w="400" w:type="pct"/>
            <w:shd w:val="clear" w:color="auto" w:fill="auto"/>
            <w:noWrap/>
            <w:vAlign w:val="center"/>
            <w:hideMark/>
          </w:tcPr>
          <w:p w14:paraId="048B8888" w14:textId="410D638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0.32</w:t>
            </w:r>
          </w:p>
        </w:tc>
        <w:tc>
          <w:tcPr>
            <w:tcW w:w="350" w:type="pct"/>
            <w:shd w:val="clear" w:color="auto" w:fill="auto"/>
            <w:noWrap/>
            <w:vAlign w:val="center"/>
            <w:hideMark/>
          </w:tcPr>
          <w:p w14:paraId="78016C9F" w14:textId="384224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9B0F7D6" w14:textId="55791C3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1" w:type="pct"/>
            <w:shd w:val="clear" w:color="auto" w:fill="auto"/>
            <w:noWrap/>
            <w:vAlign w:val="center"/>
            <w:hideMark/>
          </w:tcPr>
          <w:p w14:paraId="4520B21F" w14:textId="7A8FFD2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25E1FE3" w14:textId="0570529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76AC23BC" w14:textId="02E272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0.31</w:t>
            </w:r>
          </w:p>
        </w:tc>
      </w:tr>
      <w:tr w:rsidR="0056128F" w:rsidRPr="00851A36" w14:paraId="62486A47" w14:textId="77777777" w:rsidTr="003058B0">
        <w:trPr>
          <w:trHeight w:val="288"/>
        </w:trPr>
        <w:tc>
          <w:tcPr>
            <w:tcW w:w="444" w:type="pct"/>
            <w:shd w:val="clear" w:color="auto" w:fill="auto"/>
            <w:noWrap/>
            <w:vAlign w:val="center"/>
            <w:hideMark/>
          </w:tcPr>
          <w:p w14:paraId="72B5D89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4543D47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East </w:t>
            </w:r>
            <w:proofErr w:type="spellStart"/>
            <w:r w:rsidRPr="00851A36">
              <w:rPr>
                <w:rFonts w:asciiTheme="minorHAnsi" w:hAnsiTheme="minorHAnsi" w:cstheme="minorHAnsi"/>
                <w:color w:val="000000"/>
                <w:sz w:val="22"/>
                <w:szCs w:val="22"/>
                <w:lang w:val="en-IN" w:eastAsia="en-IN"/>
              </w:rPr>
              <w:t>Singhbhum</w:t>
            </w:r>
            <w:proofErr w:type="spellEnd"/>
          </w:p>
        </w:tc>
        <w:tc>
          <w:tcPr>
            <w:tcW w:w="499" w:type="pct"/>
            <w:shd w:val="clear" w:color="auto" w:fill="auto"/>
            <w:noWrap/>
            <w:vAlign w:val="center"/>
            <w:hideMark/>
          </w:tcPr>
          <w:p w14:paraId="563A42AD" w14:textId="006C1F5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1.42</w:t>
            </w:r>
          </w:p>
        </w:tc>
        <w:tc>
          <w:tcPr>
            <w:tcW w:w="400" w:type="pct"/>
            <w:shd w:val="clear" w:color="auto" w:fill="auto"/>
            <w:noWrap/>
            <w:vAlign w:val="center"/>
            <w:hideMark/>
          </w:tcPr>
          <w:p w14:paraId="141CCD34" w14:textId="7EC029C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0.34</w:t>
            </w:r>
          </w:p>
        </w:tc>
        <w:tc>
          <w:tcPr>
            <w:tcW w:w="350" w:type="pct"/>
            <w:shd w:val="clear" w:color="auto" w:fill="auto"/>
            <w:noWrap/>
            <w:vAlign w:val="center"/>
            <w:hideMark/>
          </w:tcPr>
          <w:p w14:paraId="2FF8FC03" w14:textId="40CB188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0.30</w:t>
            </w:r>
          </w:p>
        </w:tc>
        <w:tc>
          <w:tcPr>
            <w:tcW w:w="350" w:type="pct"/>
            <w:shd w:val="clear" w:color="auto" w:fill="auto"/>
            <w:noWrap/>
            <w:vAlign w:val="center"/>
            <w:hideMark/>
          </w:tcPr>
          <w:p w14:paraId="7DE8DACC" w14:textId="3426C6D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91ED0E6" w14:textId="1A2D9D0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99" w:type="pct"/>
            <w:shd w:val="clear" w:color="auto" w:fill="auto"/>
            <w:noWrap/>
            <w:vAlign w:val="center"/>
            <w:hideMark/>
          </w:tcPr>
          <w:p w14:paraId="5E40ED15" w14:textId="29D9BBA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3709D1F" w14:textId="0A0E706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0.77</w:t>
            </w:r>
          </w:p>
        </w:tc>
      </w:tr>
      <w:tr w:rsidR="0056128F" w:rsidRPr="00851A36" w14:paraId="2B2AE0D6" w14:textId="77777777" w:rsidTr="003058B0">
        <w:trPr>
          <w:trHeight w:val="288"/>
        </w:trPr>
        <w:tc>
          <w:tcPr>
            <w:tcW w:w="444" w:type="pct"/>
            <w:shd w:val="clear" w:color="auto" w:fill="auto"/>
            <w:noWrap/>
            <w:vAlign w:val="center"/>
            <w:hideMark/>
          </w:tcPr>
          <w:p w14:paraId="0F22129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292FFAC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West </w:t>
            </w:r>
            <w:proofErr w:type="spellStart"/>
            <w:r w:rsidRPr="00851A36">
              <w:rPr>
                <w:rFonts w:asciiTheme="minorHAnsi" w:hAnsiTheme="minorHAnsi" w:cstheme="minorHAnsi"/>
                <w:color w:val="000000"/>
                <w:sz w:val="22"/>
                <w:szCs w:val="22"/>
                <w:lang w:val="en-IN" w:eastAsia="en-IN"/>
              </w:rPr>
              <w:t>Singhbhum</w:t>
            </w:r>
            <w:proofErr w:type="spellEnd"/>
          </w:p>
        </w:tc>
        <w:tc>
          <w:tcPr>
            <w:tcW w:w="499" w:type="pct"/>
            <w:shd w:val="clear" w:color="auto" w:fill="auto"/>
            <w:noWrap/>
            <w:vAlign w:val="center"/>
            <w:hideMark/>
          </w:tcPr>
          <w:p w14:paraId="30B58368" w14:textId="4C0FBB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0.83</w:t>
            </w:r>
          </w:p>
        </w:tc>
        <w:tc>
          <w:tcPr>
            <w:tcW w:w="400" w:type="pct"/>
            <w:shd w:val="clear" w:color="auto" w:fill="auto"/>
            <w:noWrap/>
            <w:vAlign w:val="center"/>
            <w:hideMark/>
          </w:tcPr>
          <w:p w14:paraId="3E7F0D11" w14:textId="2213A177" w:rsidR="00851A36"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B250850" w14:textId="6B63B3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6BCB550" w14:textId="4EA6AE5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0848625" w14:textId="02BF3BF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99" w:type="pct"/>
            <w:shd w:val="clear" w:color="auto" w:fill="auto"/>
            <w:noWrap/>
            <w:vAlign w:val="center"/>
            <w:hideMark/>
          </w:tcPr>
          <w:p w14:paraId="071B093E" w14:textId="21014CD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92F6B0E" w14:textId="4C71283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0.76</w:t>
            </w:r>
          </w:p>
        </w:tc>
      </w:tr>
      <w:tr w:rsidR="0056128F" w:rsidRPr="00851A36" w14:paraId="2DCF487E" w14:textId="77777777" w:rsidTr="003058B0">
        <w:trPr>
          <w:trHeight w:val="288"/>
        </w:trPr>
        <w:tc>
          <w:tcPr>
            <w:tcW w:w="444" w:type="pct"/>
            <w:shd w:val="clear" w:color="auto" w:fill="auto"/>
            <w:noWrap/>
            <w:vAlign w:val="center"/>
            <w:hideMark/>
          </w:tcPr>
          <w:p w14:paraId="2700492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510468F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Dhumka</w:t>
            </w:r>
            <w:proofErr w:type="spellEnd"/>
          </w:p>
        </w:tc>
        <w:tc>
          <w:tcPr>
            <w:tcW w:w="499" w:type="pct"/>
            <w:shd w:val="clear" w:color="auto" w:fill="auto"/>
            <w:noWrap/>
            <w:vAlign w:val="center"/>
            <w:hideMark/>
          </w:tcPr>
          <w:p w14:paraId="313AA95D" w14:textId="04F1B6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0.93</w:t>
            </w:r>
          </w:p>
        </w:tc>
        <w:tc>
          <w:tcPr>
            <w:tcW w:w="400" w:type="pct"/>
            <w:shd w:val="clear" w:color="auto" w:fill="auto"/>
            <w:noWrap/>
            <w:vAlign w:val="center"/>
            <w:hideMark/>
          </w:tcPr>
          <w:p w14:paraId="32801706" w14:textId="18B6550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c>
          <w:tcPr>
            <w:tcW w:w="350" w:type="pct"/>
            <w:shd w:val="clear" w:color="auto" w:fill="auto"/>
            <w:noWrap/>
            <w:vAlign w:val="center"/>
            <w:hideMark/>
          </w:tcPr>
          <w:p w14:paraId="77000A88" w14:textId="06C4517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7A0FCF0" w14:textId="6B7B656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6147501" w14:textId="28E767B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9D97DD4" w14:textId="29BDB2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0D69C5A0" w14:textId="7E5C00E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0.44</w:t>
            </w:r>
          </w:p>
        </w:tc>
      </w:tr>
      <w:tr w:rsidR="0056128F" w:rsidRPr="00851A36" w14:paraId="581E7301" w14:textId="77777777" w:rsidTr="003058B0">
        <w:trPr>
          <w:trHeight w:val="288"/>
        </w:trPr>
        <w:tc>
          <w:tcPr>
            <w:tcW w:w="444" w:type="pct"/>
            <w:shd w:val="clear" w:color="auto" w:fill="auto"/>
            <w:noWrap/>
            <w:vAlign w:val="center"/>
            <w:hideMark/>
          </w:tcPr>
          <w:p w14:paraId="041CDA8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61F8FF5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Dhanbad</w:t>
            </w:r>
          </w:p>
        </w:tc>
        <w:tc>
          <w:tcPr>
            <w:tcW w:w="499" w:type="pct"/>
            <w:shd w:val="clear" w:color="auto" w:fill="auto"/>
            <w:noWrap/>
            <w:vAlign w:val="center"/>
            <w:hideMark/>
          </w:tcPr>
          <w:p w14:paraId="28691F60" w14:textId="323E384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1.06</w:t>
            </w:r>
          </w:p>
        </w:tc>
        <w:tc>
          <w:tcPr>
            <w:tcW w:w="400" w:type="pct"/>
            <w:shd w:val="clear" w:color="auto" w:fill="auto"/>
            <w:noWrap/>
            <w:vAlign w:val="center"/>
            <w:hideMark/>
          </w:tcPr>
          <w:p w14:paraId="63E56D21" w14:textId="1D3BEDA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1.00</w:t>
            </w:r>
          </w:p>
        </w:tc>
        <w:tc>
          <w:tcPr>
            <w:tcW w:w="350" w:type="pct"/>
            <w:shd w:val="clear" w:color="auto" w:fill="auto"/>
            <w:noWrap/>
            <w:vAlign w:val="center"/>
            <w:hideMark/>
          </w:tcPr>
          <w:p w14:paraId="73988139" w14:textId="47B12C8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CA259AC" w14:textId="77EEB8F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B56FFF7" w14:textId="1338F98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3A67077" w14:textId="280F86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5A465B03" w14:textId="08FC64B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r>
      <w:tr w:rsidR="0056128F" w:rsidRPr="00851A36" w14:paraId="1100BC79" w14:textId="77777777" w:rsidTr="003058B0">
        <w:trPr>
          <w:trHeight w:val="288"/>
        </w:trPr>
        <w:tc>
          <w:tcPr>
            <w:tcW w:w="444" w:type="pct"/>
            <w:shd w:val="clear" w:color="auto" w:fill="auto"/>
            <w:noWrap/>
            <w:vAlign w:val="center"/>
            <w:hideMark/>
          </w:tcPr>
          <w:p w14:paraId="232EE3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58D2D71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Sector Accounts- PWCHO</w:t>
            </w:r>
          </w:p>
        </w:tc>
        <w:tc>
          <w:tcPr>
            <w:tcW w:w="499" w:type="pct"/>
            <w:shd w:val="clear" w:color="auto" w:fill="auto"/>
            <w:noWrap/>
            <w:vAlign w:val="center"/>
            <w:hideMark/>
          </w:tcPr>
          <w:p w14:paraId="2B9175B4" w14:textId="0DA29BF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0.16</w:t>
            </w:r>
          </w:p>
        </w:tc>
        <w:tc>
          <w:tcPr>
            <w:tcW w:w="400" w:type="pct"/>
            <w:shd w:val="clear" w:color="auto" w:fill="auto"/>
            <w:noWrap/>
            <w:vAlign w:val="center"/>
            <w:hideMark/>
          </w:tcPr>
          <w:p w14:paraId="065D3BA8" w14:textId="72E24E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c>
          <w:tcPr>
            <w:tcW w:w="350" w:type="pct"/>
            <w:shd w:val="clear" w:color="auto" w:fill="auto"/>
            <w:noWrap/>
            <w:vAlign w:val="center"/>
            <w:hideMark/>
          </w:tcPr>
          <w:p w14:paraId="41C65786" w14:textId="18705C0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7118920F" w14:textId="1C3A1E8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6A8363E" w14:textId="2385FA9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E35DED7" w14:textId="6208BF4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3370FF59" w14:textId="37E6909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696BDD93" w14:textId="77777777" w:rsidTr="003058B0">
        <w:trPr>
          <w:trHeight w:val="288"/>
        </w:trPr>
        <w:tc>
          <w:tcPr>
            <w:tcW w:w="444" w:type="pct"/>
            <w:shd w:val="clear" w:color="auto" w:fill="auto"/>
            <w:noWrap/>
            <w:vAlign w:val="center"/>
            <w:hideMark/>
          </w:tcPr>
          <w:p w14:paraId="644B17D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2FDE818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BAPL</w:t>
            </w:r>
          </w:p>
        </w:tc>
        <w:tc>
          <w:tcPr>
            <w:tcW w:w="499" w:type="pct"/>
            <w:shd w:val="clear" w:color="auto" w:fill="auto"/>
            <w:noWrap/>
            <w:vAlign w:val="center"/>
            <w:hideMark/>
          </w:tcPr>
          <w:p w14:paraId="061CCE06" w14:textId="72DE0CB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c>
          <w:tcPr>
            <w:tcW w:w="400" w:type="pct"/>
            <w:shd w:val="clear" w:color="auto" w:fill="auto"/>
            <w:noWrap/>
            <w:vAlign w:val="center"/>
            <w:hideMark/>
          </w:tcPr>
          <w:p w14:paraId="1A1880D1" w14:textId="3A29805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0.47</w:t>
            </w:r>
          </w:p>
        </w:tc>
        <w:tc>
          <w:tcPr>
            <w:tcW w:w="350" w:type="pct"/>
            <w:shd w:val="clear" w:color="auto" w:fill="auto"/>
            <w:noWrap/>
            <w:vAlign w:val="center"/>
            <w:hideMark/>
          </w:tcPr>
          <w:p w14:paraId="39129417" w14:textId="3BEAEF6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0" w:type="pct"/>
            <w:shd w:val="clear" w:color="auto" w:fill="auto"/>
            <w:noWrap/>
            <w:vAlign w:val="center"/>
            <w:hideMark/>
          </w:tcPr>
          <w:p w14:paraId="18C7F8BF" w14:textId="7CB1788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A9E6851" w14:textId="27A70B6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A14B65B" w14:textId="332E7A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EC65307" w14:textId="22E3F1D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00541A06" w14:textId="77777777" w:rsidTr="003058B0">
        <w:trPr>
          <w:trHeight w:val="288"/>
        </w:trPr>
        <w:tc>
          <w:tcPr>
            <w:tcW w:w="444" w:type="pct"/>
            <w:shd w:val="clear" w:color="auto" w:fill="auto"/>
            <w:noWrap/>
            <w:vAlign w:val="center"/>
            <w:hideMark/>
          </w:tcPr>
          <w:p w14:paraId="6A204CC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742E829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DDPL</w:t>
            </w:r>
          </w:p>
        </w:tc>
        <w:tc>
          <w:tcPr>
            <w:tcW w:w="499" w:type="pct"/>
            <w:shd w:val="clear" w:color="auto" w:fill="auto"/>
            <w:noWrap/>
            <w:vAlign w:val="center"/>
            <w:hideMark/>
          </w:tcPr>
          <w:p w14:paraId="37542D26" w14:textId="12B7308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3.85</w:t>
            </w:r>
          </w:p>
        </w:tc>
        <w:tc>
          <w:tcPr>
            <w:tcW w:w="400" w:type="pct"/>
            <w:shd w:val="clear" w:color="auto" w:fill="auto"/>
            <w:noWrap/>
            <w:vAlign w:val="center"/>
            <w:hideMark/>
          </w:tcPr>
          <w:p w14:paraId="3354EC70" w14:textId="21FF064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3.26</w:t>
            </w:r>
          </w:p>
        </w:tc>
        <w:tc>
          <w:tcPr>
            <w:tcW w:w="350" w:type="pct"/>
            <w:shd w:val="clear" w:color="auto" w:fill="auto"/>
            <w:noWrap/>
            <w:vAlign w:val="center"/>
            <w:hideMark/>
          </w:tcPr>
          <w:p w14:paraId="5BFF5229" w14:textId="703ED23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0.53</w:t>
            </w:r>
          </w:p>
        </w:tc>
        <w:tc>
          <w:tcPr>
            <w:tcW w:w="350" w:type="pct"/>
            <w:shd w:val="clear" w:color="auto" w:fill="auto"/>
            <w:noWrap/>
            <w:vAlign w:val="center"/>
            <w:hideMark/>
          </w:tcPr>
          <w:p w14:paraId="6CFFE80D" w14:textId="6FE588F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0762FE9" w14:textId="3A0A3E7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118DAC8" w14:textId="55842E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F0A7C6B" w14:textId="2C8D89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r>
      <w:tr w:rsidR="0056128F" w:rsidRPr="00851A36" w14:paraId="1F16413A" w14:textId="77777777" w:rsidTr="003058B0">
        <w:trPr>
          <w:trHeight w:val="288"/>
        </w:trPr>
        <w:tc>
          <w:tcPr>
            <w:tcW w:w="444" w:type="pct"/>
            <w:shd w:val="clear" w:color="auto" w:fill="auto"/>
            <w:noWrap/>
            <w:vAlign w:val="center"/>
            <w:hideMark/>
          </w:tcPr>
          <w:p w14:paraId="3577031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31BF4C7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PLRP</w:t>
            </w:r>
          </w:p>
        </w:tc>
        <w:tc>
          <w:tcPr>
            <w:tcW w:w="499" w:type="pct"/>
            <w:shd w:val="clear" w:color="auto" w:fill="auto"/>
            <w:noWrap/>
            <w:vAlign w:val="center"/>
            <w:hideMark/>
          </w:tcPr>
          <w:p w14:paraId="12E4A2A2" w14:textId="6EFC615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0.53</w:t>
            </w:r>
          </w:p>
        </w:tc>
        <w:tc>
          <w:tcPr>
            <w:tcW w:w="400" w:type="pct"/>
            <w:shd w:val="clear" w:color="auto" w:fill="auto"/>
            <w:noWrap/>
            <w:vAlign w:val="center"/>
            <w:hideMark/>
          </w:tcPr>
          <w:p w14:paraId="683FE5EF" w14:textId="22E55C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0.52</w:t>
            </w:r>
          </w:p>
        </w:tc>
        <w:tc>
          <w:tcPr>
            <w:tcW w:w="350" w:type="pct"/>
            <w:shd w:val="clear" w:color="auto" w:fill="auto"/>
            <w:noWrap/>
            <w:vAlign w:val="center"/>
            <w:hideMark/>
          </w:tcPr>
          <w:p w14:paraId="7664EDCB" w14:textId="0D7B17C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9037B23" w14:textId="464CCDC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597A0E4" w14:textId="3EEE124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50426FE" w14:textId="4A949FE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24368BE" w14:textId="5D1511B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290CF4AA" w14:textId="77777777" w:rsidTr="003058B0">
        <w:trPr>
          <w:trHeight w:val="288"/>
        </w:trPr>
        <w:tc>
          <w:tcPr>
            <w:tcW w:w="444" w:type="pct"/>
            <w:shd w:val="clear" w:color="auto" w:fill="auto"/>
            <w:noWrap/>
            <w:vAlign w:val="center"/>
            <w:hideMark/>
          </w:tcPr>
          <w:p w14:paraId="33D11FD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78BE7548" w14:textId="76DAD9C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Mangalore Pipeline Project</w:t>
            </w:r>
          </w:p>
        </w:tc>
        <w:tc>
          <w:tcPr>
            <w:tcW w:w="499" w:type="pct"/>
            <w:shd w:val="clear" w:color="auto" w:fill="auto"/>
            <w:noWrap/>
            <w:vAlign w:val="center"/>
            <w:hideMark/>
          </w:tcPr>
          <w:p w14:paraId="3DA63BA0" w14:textId="6FB2F9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3.52</w:t>
            </w:r>
          </w:p>
        </w:tc>
        <w:tc>
          <w:tcPr>
            <w:tcW w:w="400" w:type="pct"/>
            <w:shd w:val="clear" w:color="auto" w:fill="auto"/>
            <w:noWrap/>
            <w:vAlign w:val="center"/>
            <w:hideMark/>
          </w:tcPr>
          <w:p w14:paraId="2D4A3554" w14:textId="7A880B8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1.86</w:t>
            </w:r>
          </w:p>
        </w:tc>
        <w:tc>
          <w:tcPr>
            <w:tcW w:w="350" w:type="pct"/>
            <w:shd w:val="clear" w:color="auto" w:fill="auto"/>
            <w:noWrap/>
            <w:vAlign w:val="center"/>
            <w:hideMark/>
          </w:tcPr>
          <w:p w14:paraId="12ECA6F1" w14:textId="52B74FC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0.33</w:t>
            </w:r>
          </w:p>
        </w:tc>
        <w:tc>
          <w:tcPr>
            <w:tcW w:w="350" w:type="pct"/>
            <w:shd w:val="clear" w:color="auto" w:fill="auto"/>
            <w:noWrap/>
            <w:vAlign w:val="center"/>
            <w:hideMark/>
          </w:tcPr>
          <w:p w14:paraId="1BCD33B6" w14:textId="0CDDCD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0.80</w:t>
            </w:r>
          </w:p>
        </w:tc>
        <w:tc>
          <w:tcPr>
            <w:tcW w:w="351" w:type="pct"/>
            <w:shd w:val="clear" w:color="auto" w:fill="auto"/>
            <w:noWrap/>
            <w:vAlign w:val="center"/>
            <w:hideMark/>
          </w:tcPr>
          <w:p w14:paraId="2A457D86" w14:textId="4E40490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6ED3E31" w14:textId="58E1B9A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C0EA642" w14:textId="6FBA7E6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0.53</w:t>
            </w:r>
          </w:p>
        </w:tc>
      </w:tr>
      <w:tr w:rsidR="0056128F" w:rsidRPr="00851A36" w14:paraId="46724172" w14:textId="77777777" w:rsidTr="003058B0">
        <w:trPr>
          <w:trHeight w:val="288"/>
        </w:trPr>
        <w:tc>
          <w:tcPr>
            <w:tcW w:w="444" w:type="pct"/>
            <w:shd w:val="clear" w:color="auto" w:fill="auto"/>
            <w:noWrap/>
            <w:vAlign w:val="center"/>
            <w:hideMark/>
          </w:tcPr>
          <w:p w14:paraId="7112EA8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7DBD50C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IVB</w:t>
            </w:r>
          </w:p>
        </w:tc>
        <w:tc>
          <w:tcPr>
            <w:tcW w:w="499" w:type="pct"/>
            <w:shd w:val="clear" w:color="auto" w:fill="auto"/>
            <w:noWrap/>
            <w:vAlign w:val="center"/>
            <w:hideMark/>
          </w:tcPr>
          <w:p w14:paraId="62CFF007" w14:textId="1486079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0.63</w:t>
            </w:r>
          </w:p>
        </w:tc>
        <w:tc>
          <w:tcPr>
            <w:tcW w:w="400" w:type="pct"/>
            <w:shd w:val="clear" w:color="auto" w:fill="auto"/>
            <w:noWrap/>
            <w:vAlign w:val="center"/>
            <w:hideMark/>
          </w:tcPr>
          <w:p w14:paraId="5E381661" w14:textId="2AE5B5B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8BF7F46" w14:textId="1BB12C6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0.63</w:t>
            </w:r>
          </w:p>
        </w:tc>
        <w:tc>
          <w:tcPr>
            <w:tcW w:w="350" w:type="pct"/>
            <w:shd w:val="clear" w:color="auto" w:fill="auto"/>
            <w:noWrap/>
            <w:vAlign w:val="center"/>
            <w:hideMark/>
          </w:tcPr>
          <w:p w14:paraId="558279D1" w14:textId="7D0E607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9883B85" w14:textId="133F12A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A6002B5" w14:textId="5B9623D9" w:rsidR="00851A36"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A66D7D1" w14:textId="223E74C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0FA80C28" w14:textId="77777777" w:rsidTr="003058B0">
        <w:trPr>
          <w:trHeight w:val="288"/>
        </w:trPr>
        <w:tc>
          <w:tcPr>
            <w:tcW w:w="444" w:type="pct"/>
            <w:shd w:val="clear" w:color="auto" w:fill="auto"/>
            <w:noWrap/>
            <w:vAlign w:val="center"/>
            <w:hideMark/>
          </w:tcPr>
          <w:p w14:paraId="2845880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0E81728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IVA</w:t>
            </w:r>
          </w:p>
        </w:tc>
        <w:tc>
          <w:tcPr>
            <w:tcW w:w="499" w:type="pct"/>
            <w:shd w:val="clear" w:color="auto" w:fill="auto"/>
            <w:noWrap/>
            <w:vAlign w:val="center"/>
            <w:hideMark/>
          </w:tcPr>
          <w:p w14:paraId="17137F09" w14:textId="41AECF8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0.95</w:t>
            </w:r>
          </w:p>
        </w:tc>
        <w:tc>
          <w:tcPr>
            <w:tcW w:w="400" w:type="pct"/>
            <w:shd w:val="clear" w:color="auto" w:fill="auto"/>
            <w:noWrap/>
            <w:vAlign w:val="center"/>
            <w:hideMark/>
          </w:tcPr>
          <w:p w14:paraId="61FD3583" w14:textId="1C73892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9FADA1A" w14:textId="6C7EBF4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0.95</w:t>
            </w:r>
          </w:p>
        </w:tc>
        <w:tc>
          <w:tcPr>
            <w:tcW w:w="350" w:type="pct"/>
            <w:shd w:val="clear" w:color="auto" w:fill="auto"/>
            <w:noWrap/>
            <w:vAlign w:val="center"/>
            <w:hideMark/>
          </w:tcPr>
          <w:p w14:paraId="378DE66C" w14:textId="184E294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9CD81F1" w14:textId="62967AE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BFEEA0B" w14:textId="408BFAC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BD0ADCA" w14:textId="5851EA0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23E23673" w14:textId="77777777" w:rsidTr="003058B0">
        <w:trPr>
          <w:trHeight w:val="288"/>
        </w:trPr>
        <w:tc>
          <w:tcPr>
            <w:tcW w:w="444" w:type="pct"/>
            <w:shd w:val="clear" w:color="auto" w:fill="auto"/>
            <w:noWrap/>
            <w:vAlign w:val="center"/>
            <w:hideMark/>
          </w:tcPr>
          <w:p w14:paraId="3CE7120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07AC6D6B" w14:textId="19A26CF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Kochi </w:t>
            </w:r>
            <w:proofErr w:type="spellStart"/>
            <w:r w:rsidRPr="00851A36">
              <w:rPr>
                <w:rFonts w:asciiTheme="minorHAnsi" w:hAnsiTheme="minorHAnsi" w:cstheme="minorHAnsi"/>
                <w:color w:val="000000"/>
                <w:sz w:val="22"/>
                <w:szCs w:val="22"/>
                <w:lang w:val="en-IN" w:eastAsia="en-IN"/>
              </w:rPr>
              <w:t>Kootanad</w:t>
            </w:r>
            <w:proofErr w:type="spellEnd"/>
            <w:r w:rsidRPr="00851A36">
              <w:rPr>
                <w:rFonts w:asciiTheme="minorHAnsi" w:hAnsiTheme="minorHAnsi" w:cstheme="minorHAnsi"/>
                <w:color w:val="000000"/>
                <w:sz w:val="22"/>
                <w:szCs w:val="22"/>
                <w:lang w:val="en-IN" w:eastAsia="en-IN"/>
              </w:rPr>
              <w:t xml:space="preserve"> Bangalore Mangalore Pipeline Project</w:t>
            </w:r>
          </w:p>
        </w:tc>
        <w:tc>
          <w:tcPr>
            <w:tcW w:w="499" w:type="pct"/>
            <w:shd w:val="clear" w:color="auto" w:fill="auto"/>
            <w:noWrap/>
            <w:vAlign w:val="center"/>
            <w:hideMark/>
          </w:tcPr>
          <w:p w14:paraId="7CEE5C89" w14:textId="5975498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2.32</w:t>
            </w:r>
          </w:p>
        </w:tc>
        <w:tc>
          <w:tcPr>
            <w:tcW w:w="400" w:type="pct"/>
            <w:shd w:val="clear" w:color="auto" w:fill="auto"/>
            <w:noWrap/>
            <w:vAlign w:val="center"/>
            <w:hideMark/>
          </w:tcPr>
          <w:p w14:paraId="5F60FC96" w14:textId="0DE32A4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6C6FA68" w14:textId="70383EA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2.32</w:t>
            </w:r>
          </w:p>
        </w:tc>
        <w:tc>
          <w:tcPr>
            <w:tcW w:w="350" w:type="pct"/>
            <w:shd w:val="clear" w:color="auto" w:fill="auto"/>
            <w:noWrap/>
            <w:vAlign w:val="center"/>
            <w:hideMark/>
          </w:tcPr>
          <w:p w14:paraId="3A81418C" w14:textId="79428FD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BBC6291" w14:textId="60E12F6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51E0BD2" w14:textId="2A04C1F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A010323" w14:textId="3B92227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5A169610" w14:textId="77777777" w:rsidTr="003058B0">
        <w:trPr>
          <w:trHeight w:val="288"/>
        </w:trPr>
        <w:tc>
          <w:tcPr>
            <w:tcW w:w="444" w:type="pct"/>
            <w:shd w:val="clear" w:color="auto" w:fill="auto"/>
            <w:noWrap/>
            <w:vAlign w:val="center"/>
            <w:hideMark/>
          </w:tcPr>
          <w:p w14:paraId="384FA05C" w14:textId="77777777"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61C7C74E" w14:textId="77777777"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Completed projects</w:t>
            </w:r>
          </w:p>
        </w:tc>
        <w:tc>
          <w:tcPr>
            <w:tcW w:w="499" w:type="pct"/>
            <w:shd w:val="clear" w:color="auto" w:fill="auto"/>
            <w:noWrap/>
            <w:vAlign w:val="center"/>
            <w:hideMark/>
          </w:tcPr>
          <w:p w14:paraId="4835EC07" w14:textId="39934584"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c>
          <w:tcPr>
            <w:tcW w:w="400" w:type="pct"/>
            <w:shd w:val="clear" w:color="auto" w:fill="auto"/>
            <w:noWrap/>
            <w:vAlign w:val="center"/>
            <w:hideMark/>
          </w:tcPr>
          <w:p w14:paraId="57ACA993" w14:textId="37D4238A"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50" w:type="pct"/>
            <w:shd w:val="clear" w:color="auto" w:fill="auto"/>
            <w:noWrap/>
            <w:vAlign w:val="center"/>
            <w:hideMark/>
          </w:tcPr>
          <w:p w14:paraId="15F24EDC" w14:textId="7F77B7A5"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BC81B54" w14:textId="10CA6636"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351" w:type="pct"/>
            <w:shd w:val="clear" w:color="auto" w:fill="auto"/>
            <w:noWrap/>
            <w:hideMark/>
          </w:tcPr>
          <w:p w14:paraId="16CD0AFC" w14:textId="0D061405"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hideMark/>
          </w:tcPr>
          <w:p w14:paraId="532B1221" w14:textId="3D3AB4E5"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C5092A5" w14:textId="665FF76D"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07302E61" w14:textId="77777777" w:rsidTr="003058B0">
        <w:trPr>
          <w:trHeight w:val="288"/>
        </w:trPr>
        <w:tc>
          <w:tcPr>
            <w:tcW w:w="444" w:type="pct"/>
            <w:shd w:val="clear" w:color="auto" w:fill="auto"/>
            <w:noWrap/>
            <w:vAlign w:val="center"/>
            <w:hideMark/>
          </w:tcPr>
          <w:p w14:paraId="2F87C0A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Oil &amp; Gas</w:t>
            </w:r>
          </w:p>
        </w:tc>
        <w:tc>
          <w:tcPr>
            <w:tcW w:w="1556" w:type="pct"/>
            <w:shd w:val="clear" w:color="auto" w:fill="auto"/>
            <w:noWrap/>
            <w:vAlign w:val="center"/>
            <w:hideMark/>
          </w:tcPr>
          <w:p w14:paraId="05F67C2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PHPL</w:t>
            </w:r>
          </w:p>
        </w:tc>
        <w:tc>
          <w:tcPr>
            <w:tcW w:w="499" w:type="pct"/>
            <w:shd w:val="clear" w:color="auto" w:fill="auto"/>
            <w:noWrap/>
            <w:vAlign w:val="center"/>
            <w:hideMark/>
          </w:tcPr>
          <w:p w14:paraId="5C064B9F" w14:textId="50F7B33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1.02</w:t>
            </w:r>
          </w:p>
        </w:tc>
        <w:tc>
          <w:tcPr>
            <w:tcW w:w="400" w:type="pct"/>
            <w:shd w:val="clear" w:color="auto" w:fill="auto"/>
            <w:noWrap/>
            <w:vAlign w:val="center"/>
            <w:hideMark/>
          </w:tcPr>
          <w:p w14:paraId="788FEFF8" w14:textId="2DA3F04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4F5FBCC" w14:textId="4E6D5AF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1.02</w:t>
            </w:r>
          </w:p>
        </w:tc>
        <w:tc>
          <w:tcPr>
            <w:tcW w:w="350" w:type="pct"/>
            <w:shd w:val="clear" w:color="auto" w:fill="auto"/>
            <w:noWrap/>
            <w:vAlign w:val="center"/>
            <w:hideMark/>
          </w:tcPr>
          <w:p w14:paraId="2BC9A0F2" w14:textId="3433C62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130239A" w14:textId="15324C8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ED2B3EB" w14:textId="720588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F69C17A" w14:textId="62F1F61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3041A564" w14:textId="77777777" w:rsidTr="003058B0">
        <w:trPr>
          <w:trHeight w:val="288"/>
        </w:trPr>
        <w:tc>
          <w:tcPr>
            <w:tcW w:w="444" w:type="pct"/>
            <w:shd w:val="clear" w:color="auto" w:fill="auto"/>
            <w:noWrap/>
            <w:vAlign w:val="center"/>
            <w:hideMark/>
          </w:tcPr>
          <w:p w14:paraId="5E6FF68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0851C18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Assam 19</w:t>
            </w:r>
          </w:p>
        </w:tc>
        <w:tc>
          <w:tcPr>
            <w:tcW w:w="499" w:type="pct"/>
            <w:shd w:val="clear" w:color="auto" w:fill="auto"/>
            <w:noWrap/>
            <w:vAlign w:val="center"/>
            <w:hideMark/>
          </w:tcPr>
          <w:p w14:paraId="437B51FB" w14:textId="12B29E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0.30</w:t>
            </w:r>
          </w:p>
        </w:tc>
        <w:tc>
          <w:tcPr>
            <w:tcW w:w="400" w:type="pct"/>
            <w:shd w:val="clear" w:color="auto" w:fill="auto"/>
            <w:noWrap/>
            <w:vAlign w:val="center"/>
            <w:hideMark/>
          </w:tcPr>
          <w:p w14:paraId="6D04EB83" w14:textId="77C12F1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350" w:type="pct"/>
            <w:shd w:val="clear" w:color="auto" w:fill="auto"/>
            <w:noWrap/>
            <w:vAlign w:val="center"/>
            <w:hideMark/>
          </w:tcPr>
          <w:p w14:paraId="70CBFEEB" w14:textId="0F95365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350" w:type="pct"/>
            <w:shd w:val="clear" w:color="auto" w:fill="auto"/>
            <w:noWrap/>
            <w:vAlign w:val="center"/>
            <w:hideMark/>
          </w:tcPr>
          <w:p w14:paraId="5CFF60CD" w14:textId="0374B9E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C3173CF" w14:textId="7B9E094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034B626" w14:textId="003E15B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E593B38" w14:textId="3CEF6B7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0.21</w:t>
            </w:r>
          </w:p>
        </w:tc>
      </w:tr>
      <w:tr w:rsidR="0056128F" w:rsidRPr="00851A36" w14:paraId="62ED7662" w14:textId="77777777" w:rsidTr="003058B0">
        <w:trPr>
          <w:trHeight w:val="288"/>
        </w:trPr>
        <w:tc>
          <w:tcPr>
            <w:tcW w:w="444" w:type="pct"/>
            <w:shd w:val="clear" w:color="auto" w:fill="auto"/>
            <w:noWrap/>
            <w:vAlign w:val="center"/>
            <w:hideMark/>
          </w:tcPr>
          <w:p w14:paraId="6172C33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0AB7352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Assam 25</w:t>
            </w:r>
          </w:p>
        </w:tc>
        <w:tc>
          <w:tcPr>
            <w:tcW w:w="499" w:type="pct"/>
            <w:shd w:val="clear" w:color="auto" w:fill="auto"/>
            <w:noWrap/>
            <w:vAlign w:val="center"/>
            <w:hideMark/>
          </w:tcPr>
          <w:p w14:paraId="317EC06E" w14:textId="2204330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1.12</w:t>
            </w:r>
          </w:p>
        </w:tc>
        <w:tc>
          <w:tcPr>
            <w:tcW w:w="400" w:type="pct"/>
            <w:shd w:val="clear" w:color="auto" w:fill="auto"/>
            <w:noWrap/>
            <w:vAlign w:val="center"/>
            <w:hideMark/>
          </w:tcPr>
          <w:p w14:paraId="66A91CB1" w14:textId="5665522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0BE9F40" w14:textId="796096E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1.12</w:t>
            </w:r>
          </w:p>
        </w:tc>
        <w:tc>
          <w:tcPr>
            <w:tcW w:w="350" w:type="pct"/>
            <w:shd w:val="clear" w:color="auto" w:fill="auto"/>
            <w:noWrap/>
            <w:vAlign w:val="center"/>
            <w:hideMark/>
          </w:tcPr>
          <w:p w14:paraId="2BF011C6" w14:textId="254E493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3E6A343" w14:textId="2DAAFF8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2120783" w14:textId="6241B78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E3B45B2" w14:textId="05A44F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7BBD55C3" w14:textId="77777777" w:rsidTr="003058B0">
        <w:trPr>
          <w:trHeight w:val="288"/>
        </w:trPr>
        <w:tc>
          <w:tcPr>
            <w:tcW w:w="444" w:type="pct"/>
            <w:shd w:val="clear" w:color="auto" w:fill="auto"/>
            <w:noWrap/>
            <w:vAlign w:val="center"/>
            <w:hideMark/>
          </w:tcPr>
          <w:p w14:paraId="4AE37AB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13E6EA7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Bidar</w:t>
            </w:r>
          </w:p>
        </w:tc>
        <w:tc>
          <w:tcPr>
            <w:tcW w:w="499" w:type="pct"/>
            <w:shd w:val="clear" w:color="auto" w:fill="auto"/>
            <w:noWrap/>
            <w:vAlign w:val="center"/>
            <w:hideMark/>
          </w:tcPr>
          <w:p w14:paraId="1CBE7F80" w14:textId="050F6E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15.71</w:t>
            </w:r>
          </w:p>
        </w:tc>
        <w:tc>
          <w:tcPr>
            <w:tcW w:w="400" w:type="pct"/>
            <w:shd w:val="clear" w:color="auto" w:fill="auto"/>
            <w:noWrap/>
            <w:vAlign w:val="center"/>
            <w:hideMark/>
          </w:tcPr>
          <w:p w14:paraId="532E0CEB" w14:textId="6F0684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7.28</w:t>
            </w:r>
          </w:p>
        </w:tc>
        <w:tc>
          <w:tcPr>
            <w:tcW w:w="350" w:type="pct"/>
            <w:shd w:val="clear" w:color="auto" w:fill="auto"/>
            <w:noWrap/>
            <w:vAlign w:val="center"/>
            <w:hideMark/>
          </w:tcPr>
          <w:p w14:paraId="28B26EC9" w14:textId="7B261FA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5.13</w:t>
            </w:r>
          </w:p>
        </w:tc>
        <w:tc>
          <w:tcPr>
            <w:tcW w:w="350" w:type="pct"/>
            <w:shd w:val="clear" w:color="auto" w:fill="auto"/>
            <w:noWrap/>
            <w:vAlign w:val="center"/>
            <w:hideMark/>
          </w:tcPr>
          <w:p w14:paraId="6050DF92" w14:textId="3E89F47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3.31</w:t>
            </w:r>
          </w:p>
        </w:tc>
        <w:tc>
          <w:tcPr>
            <w:tcW w:w="351" w:type="pct"/>
            <w:shd w:val="clear" w:color="auto" w:fill="auto"/>
            <w:noWrap/>
            <w:vAlign w:val="center"/>
            <w:hideMark/>
          </w:tcPr>
          <w:p w14:paraId="199DD9FB" w14:textId="747AF9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7C021E9" w14:textId="335D249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3D63507" w14:textId="4BF9A4F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4BE96153" w14:textId="77777777" w:rsidTr="003058B0">
        <w:trPr>
          <w:trHeight w:val="288"/>
        </w:trPr>
        <w:tc>
          <w:tcPr>
            <w:tcW w:w="444" w:type="pct"/>
            <w:shd w:val="clear" w:color="auto" w:fill="auto"/>
            <w:noWrap/>
            <w:vAlign w:val="center"/>
            <w:hideMark/>
          </w:tcPr>
          <w:p w14:paraId="299007C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158689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Birpur</w:t>
            </w:r>
            <w:proofErr w:type="spellEnd"/>
          </w:p>
        </w:tc>
        <w:tc>
          <w:tcPr>
            <w:tcW w:w="499" w:type="pct"/>
            <w:shd w:val="clear" w:color="auto" w:fill="auto"/>
            <w:noWrap/>
            <w:vAlign w:val="center"/>
            <w:hideMark/>
          </w:tcPr>
          <w:p w14:paraId="654E110F" w14:textId="5EEE72D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4.51</w:t>
            </w:r>
          </w:p>
        </w:tc>
        <w:tc>
          <w:tcPr>
            <w:tcW w:w="400" w:type="pct"/>
            <w:shd w:val="clear" w:color="auto" w:fill="auto"/>
            <w:noWrap/>
            <w:vAlign w:val="center"/>
            <w:hideMark/>
          </w:tcPr>
          <w:p w14:paraId="7EF14E3A" w14:textId="5B6F78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3.44</w:t>
            </w:r>
          </w:p>
        </w:tc>
        <w:tc>
          <w:tcPr>
            <w:tcW w:w="350" w:type="pct"/>
            <w:shd w:val="clear" w:color="auto" w:fill="auto"/>
            <w:noWrap/>
            <w:vAlign w:val="center"/>
            <w:hideMark/>
          </w:tcPr>
          <w:p w14:paraId="0A5308DA" w14:textId="1373357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0.97</w:t>
            </w:r>
          </w:p>
        </w:tc>
        <w:tc>
          <w:tcPr>
            <w:tcW w:w="350" w:type="pct"/>
            <w:shd w:val="clear" w:color="auto" w:fill="auto"/>
            <w:noWrap/>
            <w:vAlign w:val="center"/>
            <w:hideMark/>
          </w:tcPr>
          <w:p w14:paraId="2E873763" w14:textId="7F6F1E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c>
          <w:tcPr>
            <w:tcW w:w="351" w:type="pct"/>
            <w:shd w:val="clear" w:color="auto" w:fill="auto"/>
            <w:noWrap/>
            <w:vAlign w:val="center"/>
            <w:hideMark/>
          </w:tcPr>
          <w:p w14:paraId="1464A08B" w14:textId="5F57B3B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36FA439" w14:textId="3986566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D8895D9" w14:textId="020EE31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73A69873" w14:textId="77777777" w:rsidTr="003058B0">
        <w:trPr>
          <w:trHeight w:val="288"/>
        </w:trPr>
        <w:tc>
          <w:tcPr>
            <w:tcW w:w="444" w:type="pct"/>
            <w:shd w:val="clear" w:color="auto" w:fill="auto"/>
            <w:noWrap/>
            <w:vAlign w:val="center"/>
            <w:hideMark/>
          </w:tcPr>
          <w:p w14:paraId="53478F8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7B5A413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DLF</w:t>
            </w:r>
          </w:p>
        </w:tc>
        <w:tc>
          <w:tcPr>
            <w:tcW w:w="499" w:type="pct"/>
            <w:shd w:val="clear" w:color="auto" w:fill="auto"/>
            <w:noWrap/>
            <w:vAlign w:val="center"/>
            <w:hideMark/>
          </w:tcPr>
          <w:p w14:paraId="508437D7" w14:textId="545E1D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0.47</w:t>
            </w:r>
          </w:p>
        </w:tc>
        <w:tc>
          <w:tcPr>
            <w:tcW w:w="400" w:type="pct"/>
            <w:shd w:val="clear" w:color="auto" w:fill="auto"/>
            <w:noWrap/>
            <w:vAlign w:val="center"/>
            <w:hideMark/>
          </w:tcPr>
          <w:p w14:paraId="7B5F05C0" w14:textId="3AA1227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76C7E01" w14:textId="6B8E61C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350" w:type="pct"/>
            <w:shd w:val="clear" w:color="auto" w:fill="auto"/>
            <w:noWrap/>
            <w:vAlign w:val="center"/>
            <w:hideMark/>
          </w:tcPr>
          <w:p w14:paraId="682AAB87" w14:textId="69B97D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1" w:type="pct"/>
            <w:shd w:val="clear" w:color="auto" w:fill="auto"/>
            <w:noWrap/>
            <w:vAlign w:val="center"/>
            <w:hideMark/>
          </w:tcPr>
          <w:p w14:paraId="4803389A" w14:textId="7B2935B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E9F4EA0" w14:textId="199DB46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9D38BC9" w14:textId="50A398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0.45</w:t>
            </w:r>
          </w:p>
        </w:tc>
      </w:tr>
      <w:tr w:rsidR="0056128F" w:rsidRPr="00851A36" w14:paraId="2ACF720D" w14:textId="77777777" w:rsidTr="003058B0">
        <w:trPr>
          <w:trHeight w:val="288"/>
        </w:trPr>
        <w:tc>
          <w:tcPr>
            <w:tcW w:w="444" w:type="pct"/>
            <w:shd w:val="clear" w:color="auto" w:fill="auto"/>
            <w:noWrap/>
            <w:vAlign w:val="center"/>
            <w:hideMark/>
          </w:tcPr>
          <w:p w14:paraId="593377C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2687CF6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KNC</w:t>
            </w:r>
          </w:p>
        </w:tc>
        <w:tc>
          <w:tcPr>
            <w:tcW w:w="499" w:type="pct"/>
            <w:shd w:val="clear" w:color="auto" w:fill="auto"/>
            <w:noWrap/>
            <w:vAlign w:val="center"/>
            <w:hideMark/>
          </w:tcPr>
          <w:p w14:paraId="432CC41D" w14:textId="5B98FC5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11.16</w:t>
            </w:r>
          </w:p>
        </w:tc>
        <w:tc>
          <w:tcPr>
            <w:tcW w:w="400" w:type="pct"/>
            <w:shd w:val="clear" w:color="auto" w:fill="auto"/>
            <w:noWrap/>
            <w:vAlign w:val="center"/>
            <w:hideMark/>
          </w:tcPr>
          <w:p w14:paraId="276C65A0" w14:textId="253D0C5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350" w:type="pct"/>
            <w:shd w:val="clear" w:color="auto" w:fill="auto"/>
            <w:noWrap/>
            <w:vAlign w:val="center"/>
            <w:hideMark/>
          </w:tcPr>
          <w:p w14:paraId="048383D8" w14:textId="0A0837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0" w:type="pct"/>
            <w:shd w:val="clear" w:color="auto" w:fill="auto"/>
            <w:noWrap/>
            <w:vAlign w:val="center"/>
            <w:hideMark/>
          </w:tcPr>
          <w:p w14:paraId="4465AB58" w14:textId="4D79A10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10.35</w:t>
            </w:r>
          </w:p>
        </w:tc>
        <w:tc>
          <w:tcPr>
            <w:tcW w:w="351" w:type="pct"/>
            <w:shd w:val="clear" w:color="auto" w:fill="auto"/>
            <w:noWrap/>
            <w:vAlign w:val="center"/>
            <w:hideMark/>
          </w:tcPr>
          <w:p w14:paraId="0B6B1973" w14:textId="5C2AA46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6BC1962" w14:textId="5FB0116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9A78613" w14:textId="597DC4D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0.77</w:t>
            </w:r>
          </w:p>
        </w:tc>
      </w:tr>
      <w:tr w:rsidR="0056128F" w:rsidRPr="00851A36" w14:paraId="2BD053A2" w14:textId="77777777" w:rsidTr="003058B0">
        <w:trPr>
          <w:trHeight w:val="288"/>
        </w:trPr>
        <w:tc>
          <w:tcPr>
            <w:tcW w:w="444" w:type="pct"/>
            <w:shd w:val="clear" w:color="auto" w:fill="auto"/>
            <w:noWrap/>
            <w:vAlign w:val="center"/>
            <w:hideMark/>
          </w:tcPr>
          <w:p w14:paraId="73572CF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7265148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Nagaland</w:t>
            </w:r>
          </w:p>
        </w:tc>
        <w:tc>
          <w:tcPr>
            <w:tcW w:w="499" w:type="pct"/>
            <w:shd w:val="clear" w:color="auto" w:fill="auto"/>
            <w:noWrap/>
            <w:vAlign w:val="center"/>
            <w:hideMark/>
          </w:tcPr>
          <w:p w14:paraId="2AD1C215" w14:textId="1E6DC7D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0.43</w:t>
            </w:r>
          </w:p>
        </w:tc>
        <w:tc>
          <w:tcPr>
            <w:tcW w:w="400" w:type="pct"/>
            <w:shd w:val="clear" w:color="auto" w:fill="auto"/>
            <w:noWrap/>
            <w:vAlign w:val="center"/>
            <w:hideMark/>
          </w:tcPr>
          <w:p w14:paraId="4C0F7246" w14:textId="7D92662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0.43</w:t>
            </w:r>
          </w:p>
        </w:tc>
        <w:tc>
          <w:tcPr>
            <w:tcW w:w="350" w:type="pct"/>
            <w:shd w:val="clear" w:color="auto" w:fill="auto"/>
            <w:noWrap/>
            <w:vAlign w:val="center"/>
            <w:hideMark/>
          </w:tcPr>
          <w:p w14:paraId="079FCEAF" w14:textId="5782311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8C8CE97" w14:textId="27A7A79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AAA477A" w14:textId="2BD1D6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184FE3F" w14:textId="7552806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3F975623" w14:textId="4E62DFB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097C0848" w14:textId="77777777" w:rsidTr="003058B0">
        <w:trPr>
          <w:trHeight w:val="288"/>
        </w:trPr>
        <w:tc>
          <w:tcPr>
            <w:tcW w:w="444" w:type="pct"/>
            <w:shd w:val="clear" w:color="auto" w:fill="auto"/>
            <w:noWrap/>
            <w:vAlign w:val="center"/>
            <w:hideMark/>
          </w:tcPr>
          <w:p w14:paraId="72253C4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198736A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ORR</w:t>
            </w:r>
          </w:p>
        </w:tc>
        <w:tc>
          <w:tcPr>
            <w:tcW w:w="499" w:type="pct"/>
            <w:shd w:val="clear" w:color="auto" w:fill="auto"/>
            <w:noWrap/>
            <w:vAlign w:val="center"/>
            <w:hideMark/>
          </w:tcPr>
          <w:p w14:paraId="7347A49D" w14:textId="0980AFD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39.62</w:t>
            </w:r>
          </w:p>
        </w:tc>
        <w:tc>
          <w:tcPr>
            <w:tcW w:w="400" w:type="pct"/>
            <w:shd w:val="clear" w:color="auto" w:fill="auto"/>
            <w:noWrap/>
            <w:vAlign w:val="center"/>
            <w:hideMark/>
          </w:tcPr>
          <w:p w14:paraId="1E830AFB" w14:textId="41A0C4D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449010C" w14:textId="08C8A6A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FB9F63D" w14:textId="776957D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C284393" w14:textId="28C4F35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FB527D4" w14:textId="28B08E6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BA8E593" w14:textId="664985E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39.62</w:t>
            </w:r>
          </w:p>
        </w:tc>
      </w:tr>
      <w:tr w:rsidR="0056128F" w:rsidRPr="00851A36" w14:paraId="532C84E5" w14:textId="77777777" w:rsidTr="003058B0">
        <w:trPr>
          <w:trHeight w:val="288"/>
        </w:trPr>
        <w:tc>
          <w:tcPr>
            <w:tcW w:w="444" w:type="pct"/>
            <w:shd w:val="clear" w:color="auto" w:fill="auto"/>
            <w:noWrap/>
            <w:vAlign w:val="center"/>
            <w:hideMark/>
          </w:tcPr>
          <w:p w14:paraId="7656576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6963A21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Patna</w:t>
            </w:r>
          </w:p>
        </w:tc>
        <w:tc>
          <w:tcPr>
            <w:tcW w:w="499" w:type="pct"/>
            <w:shd w:val="clear" w:color="auto" w:fill="auto"/>
            <w:noWrap/>
            <w:vAlign w:val="center"/>
            <w:hideMark/>
          </w:tcPr>
          <w:p w14:paraId="2E4E5BD8" w14:textId="4FDB954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5.29</w:t>
            </w:r>
          </w:p>
        </w:tc>
        <w:tc>
          <w:tcPr>
            <w:tcW w:w="400" w:type="pct"/>
            <w:shd w:val="clear" w:color="auto" w:fill="auto"/>
            <w:noWrap/>
            <w:vAlign w:val="center"/>
            <w:hideMark/>
          </w:tcPr>
          <w:p w14:paraId="0F26413E" w14:textId="7DBE028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1.90</w:t>
            </w:r>
          </w:p>
        </w:tc>
        <w:tc>
          <w:tcPr>
            <w:tcW w:w="350" w:type="pct"/>
            <w:shd w:val="clear" w:color="auto" w:fill="auto"/>
            <w:noWrap/>
            <w:vAlign w:val="center"/>
            <w:hideMark/>
          </w:tcPr>
          <w:p w14:paraId="49A19DD9" w14:textId="7197CD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350" w:type="pct"/>
            <w:shd w:val="clear" w:color="auto" w:fill="auto"/>
            <w:noWrap/>
            <w:vAlign w:val="center"/>
            <w:hideMark/>
          </w:tcPr>
          <w:p w14:paraId="58315BC2" w14:textId="43060C9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899F7B7" w14:textId="1F6F95B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5C12A4E" w14:textId="3CCA39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F002231" w14:textId="184870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3.35</w:t>
            </w:r>
          </w:p>
        </w:tc>
      </w:tr>
      <w:tr w:rsidR="0056128F" w:rsidRPr="00851A36" w14:paraId="705FCD3D" w14:textId="77777777" w:rsidTr="003058B0">
        <w:trPr>
          <w:trHeight w:val="288"/>
        </w:trPr>
        <w:tc>
          <w:tcPr>
            <w:tcW w:w="444" w:type="pct"/>
            <w:shd w:val="clear" w:color="auto" w:fill="auto"/>
            <w:noWrap/>
            <w:vAlign w:val="center"/>
            <w:hideMark/>
          </w:tcPr>
          <w:p w14:paraId="6DF32FE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25810A7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Pondey</w:t>
            </w:r>
            <w:proofErr w:type="spellEnd"/>
          </w:p>
        </w:tc>
        <w:tc>
          <w:tcPr>
            <w:tcW w:w="499" w:type="pct"/>
            <w:shd w:val="clear" w:color="auto" w:fill="auto"/>
            <w:noWrap/>
            <w:vAlign w:val="center"/>
            <w:hideMark/>
          </w:tcPr>
          <w:p w14:paraId="627BE3A1" w14:textId="16A74D7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c>
          <w:tcPr>
            <w:tcW w:w="400" w:type="pct"/>
            <w:shd w:val="clear" w:color="auto" w:fill="auto"/>
            <w:noWrap/>
            <w:vAlign w:val="center"/>
            <w:hideMark/>
          </w:tcPr>
          <w:p w14:paraId="45D87440" w14:textId="35F2C70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BF09025" w14:textId="7D20913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6D6AD8F" w14:textId="3150EEC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4CD4A27" w14:textId="07EBCBB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2A26FBD" w14:textId="2C8EAF2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591E0983" w14:textId="043A3B5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r>
      <w:tr w:rsidR="0056128F" w:rsidRPr="00851A36" w14:paraId="28EACAFB" w14:textId="77777777" w:rsidTr="003058B0">
        <w:trPr>
          <w:trHeight w:val="288"/>
        </w:trPr>
        <w:tc>
          <w:tcPr>
            <w:tcW w:w="444" w:type="pct"/>
            <w:shd w:val="clear" w:color="auto" w:fill="auto"/>
            <w:noWrap/>
            <w:vAlign w:val="center"/>
            <w:hideMark/>
          </w:tcPr>
          <w:p w14:paraId="2651978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232E949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PSRP</w:t>
            </w:r>
          </w:p>
        </w:tc>
        <w:tc>
          <w:tcPr>
            <w:tcW w:w="499" w:type="pct"/>
            <w:shd w:val="clear" w:color="auto" w:fill="auto"/>
            <w:noWrap/>
            <w:vAlign w:val="center"/>
            <w:hideMark/>
          </w:tcPr>
          <w:p w14:paraId="4D08604B" w14:textId="3F84C04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400" w:type="pct"/>
            <w:shd w:val="clear" w:color="auto" w:fill="auto"/>
            <w:noWrap/>
            <w:vAlign w:val="center"/>
            <w:hideMark/>
          </w:tcPr>
          <w:p w14:paraId="5562F07E" w14:textId="65CA6A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350" w:type="pct"/>
            <w:shd w:val="clear" w:color="auto" w:fill="auto"/>
            <w:noWrap/>
            <w:vAlign w:val="center"/>
            <w:hideMark/>
          </w:tcPr>
          <w:p w14:paraId="4FB0E40B" w14:textId="74B861B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02964C5" w14:textId="134997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F0BAD2F" w14:textId="7B0FAC1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DFFD930" w14:textId="7138D8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28AFBCE" w14:textId="7BDCA5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3F893ACC" w14:textId="77777777" w:rsidTr="003058B0">
        <w:trPr>
          <w:trHeight w:val="288"/>
        </w:trPr>
        <w:tc>
          <w:tcPr>
            <w:tcW w:w="444" w:type="pct"/>
            <w:shd w:val="clear" w:color="auto" w:fill="auto"/>
            <w:noWrap/>
            <w:vAlign w:val="center"/>
            <w:hideMark/>
          </w:tcPr>
          <w:p w14:paraId="5279BB0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2309D79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Sector Accounts</w:t>
            </w:r>
          </w:p>
        </w:tc>
        <w:tc>
          <w:tcPr>
            <w:tcW w:w="499" w:type="pct"/>
            <w:shd w:val="clear" w:color="auto" w:fill="auto"/>
            <w:noWrap/>
            <w:vAlign w:val="center"/>
            <w:hideMark/>
          </w:tcPr>
          <w:p w14:paraId="4BA0649E" w14:textId="4DDF1C3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6340D40B" w14:textId="528BC7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913913F" w14:textId="08175BC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0" w:type="pct"/>
            <w:shd w:val="clear" w:color="auto" w:fill="auto"/>
            <w:noWrap/>
            <w:vAlign w:val="center"/>
            <w:hideMark/>
          </w:tcPr>
          <w:p w14:paraId="0EB80345" w14:textId="4085247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4621853" w14:textId="29D7CFB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24C1314" w14:textId="666D6AC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A32F260" w14:textId="0FE7206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6E610F02" w14:textId="77777777" w:rsidTr="003058B0">
        <w:trPr>
          <w:trHeight w:val="288"/>
        </w:trPr>
        <w:tc>
          <w:tcPr>
            <w:tcW w:w="444" w:type="pct"/>
            <w:shd w:val="clear" w:color="auto" w:fill="auto"/>
            <w:noWrap/>
            <w:vAlign w:val="center"/>
            <w:hideMark/>
          </w:tcPr>
          <w:p w14:paraId="0EA1697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158E84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Annad</w:t>
            </w:r>
            <w:proofErr w:type="spellEnd"/>
            <w:r w:rsidRPr="00851A36">
              <w:rPr>
                <w:rFonts w:asciiTheme="minorHAnsi" w:hAnsiTheme="minorHAnsi" w:cstheme="minorHAnsi"/>
                <w:color w:val="000000"/>
                <w:sz w:val="22"/>
                <w:szCs w:val="22"/>
                <w:lang w:val="en-IN" w:eastAsia="en-IN"/>
              </w:rPr>
              <w:t xml:space="preserve"> Vilas-3054</w:t>
            </w:r>
          </w:p>
        </w:tc>
        <w:tc>
          <w:tcPr>
            <w:tcW w:w="499" w:type="pct"/>
            <w:shd w:val="clear" w:color="auto" w:fill="auto"/>
            <w:noWrap/>
            <w:vAlign w:val="center"/>
            <w:hideMark/>
          </w:tcPr>
          <w:p w14:paraId="2AD2EB84" w14:textId="78674B3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0.23</w:t>
            </w:r>
          </w:p>
        </w:tc>
        <w:tc>
          <w:tcPr>
            <w:tcW w:w="400" w:type="pct"/>
            <w:shd w:val="clear" w:color="auto" w:fill="auto"/>
            <w:noWrap/>
            <w:vAlign w:val="center"/>
            <w:hideMark/>
          </w:tcPr>
          <w:p w14:paraId="78A201FD" w14:textId="4298ED5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A333B58" w14:textId="44BD0C4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0" w:type="pct"/>
            <w:shd w:val="clear" w:color="auto" w:fill="auto"/>
            <w:noWrap/>
            <w:vAlign w:val="center"/>
            <w:hideMark/>
          </w:tcPr>
          <w:p w14:paraId="1A78A9AA" w14:textId="5A3B8B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1" w:type="pct"/>
            <w:shd w:val="clear" w:color="auto" w:fill="auto"/>
            <w:noWrap/>
            <w:vAlign w:val="center"/>
            <w:hideMark/>
          </w:tcPr>
          <w:p w14:paraId="22119AA1" w14:textId="6857CF6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c>
          <w:tcPr>
            <w:tcW w:w="399" w:type="pct"/>
            <w:shd w:val="clear" w:color="auto" w:fill="auto"/>
            <w:noWrap/>
            <w:vAlign w:val="center"/>
            <w:hideMark/>
          </w:tcPr>
          <w:p w14:paraId="1865CAFD" w14:textId="666B66B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39B0D7C" w14:textId="43748BC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23CB042F" w14:textId="77777777" w:rsidTr="003058B0">
        <w:trPr>
          <w:trHeight w:val="288"/>
        </w:trPr>
        <w:tc>
          <w:tcPr>
            <w:tcW w:w="444" w:type="pct"/>
            <w:shd w:val="clear" w:color="auto" w:fill="auto"/>
            <w:noWrap/>
            <w:vAlign w:val="center"/>
            <w:hideMark/>
          </w:tcPr>
          <w:p w14:paraId="1C89AC1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89B218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Aquapolis-3042</w:t>
            </w:r>
          </w:p>
        </w:tc>
        <w:tc>
          <w:tcPr>
            <w:tcW w:w="499" w:type="pct"/>
            <w:shd w:val="clear" w:color="auto" w:fill="auto"/>
            <w:noWrap/>
            <w:vAlign w:val="center"/>
            <w:hideMark/>
          </w:tcPr>
          <w:p w14:paraId="22631775" w14:textId="2B8490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4E87B94C" w14:textId="7119F6B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7DC71A0" w14:textId="5BDB128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6EFFD8DF" w14:textId="1C3602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1" w:type="pct"/>
            <w:shd w:val="clear" w:color="auto" w:fill="auto"/>
            <w:noWrap/>
            <w:vAlign w:val="center"/>
            <w:hideMark/>
          </w:tcPr>
          <w:p w14:paraId="682FC35E" w14:textId="5849F8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B66DDC5" w14:textId="2270318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5D05149" w14:textId="2EA743B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73A18427" w14:textId="77777777" w:rsidTr="003058B0">
        <w:trPr>
          <w:trHeight w:val="288"/>
        </w:trPr>
        <w:tc>
          <w:tcPr>
            <w:tcW w:w="444" w:type="pct"/>
            <w:shd w:val="clear" w:color="auto" w:fill="auto"/>
            <w:noWrap/>
            <w:vAlign w:val="center"/>
            <w:hideMark/>
          </w:tcPr>
          <w:p w14:paraId="3E6C4E6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5C096CC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CMT-JV1</w:t>
            </w:r>
          </w:p>
        </w:tc>
        <w:tc>
          <w:tcPr>
            <w:tcW w:w="499" w:type="pct"/>
            <w:shd w:val="clear" w:color="auto" w:fill="auto"/>
            <w:noWrap/>
            <w:vAlign w:val="center"/>
            <w:hideMark/>
          </w:tcPr>
          <w:p w14:paraId="709F35E8" w14:textId="3B295B4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c>
          <w:tcPr>
            <w:tcW w:w="400" w:type="pct"/>
            <w:shd w:val="clear" w:color="auto" w:fill="auto"/>
            <w:noWrap/>
            <w:vAlign w:val="center"/>
            <w:hideMark/>
          </w:tcPr>
          <w:p w14:paraId="26E3EBC9" w14:textId="5055EF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0D94415" w14:textId="309C12E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A1586BC" w14:textId="306E933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6DEC17A" w14:textId="0CE5795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AB11D71" w14:textId="3AECC33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B714644" w14:textId="093F474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r>
      <w:tr w:rsidR="0056128F" w:rsidRPr="00851A36" w14:paraId="7461FB21" w14:textId="77777777" w:rsidTr="003058B0">
        <w:trPr>
          <w:trHeight w:val="288"/>
        </w:trPr>
        <w:tc>
          <w:tcPr>
            <w:tcW w:w="444" w:type="pct"/>
            <w:shd w:val="clear" w:color="auto" w:fill="auto"/>
            <w:noWrap/>
            <w:vAlign w:val="center"/>
            <w:hideMark/>
          </w:tcPr>
          <w:p w14:paraId="1657CA4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40F7ADE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Cranin-3049</w:t>
            </w:r>
          </w:p>
        </w:tc>
        <w:tc>
          <w:tcPr>
            <w:tcW w:w="499" w:type="pct"/>
            <w:shd w:val="clear" w:color="auto" w:fill="auto"/>
            <w:noWrap/>
            <w:vAlign w:val="center"/>
            <w:hideMark/>
          </w:tcPr>
          <w:p w14:paraId="78D67165" w14:textId="551B18D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c>
          <w:tcPr>
            <w:tcW w:w="400" w:type="pct"/>
            <w:shd w:val="clear" w:color="auto" w:fill="auto"/>
            <w:noWrap/>
            <w:vAlign w:val="center"/>
            <w:hideMark/>
          </w:tcPr>
          <w:p w14:paraId="55C915AB" w14:textId="116027E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E512334" w14:textId="45C84B3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9C052D1" w14:textId="1334694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235D5FF" w14:textId="0E9313B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65F68B5" w14:textId="514A89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3635287" w14:textId="09FAB0B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r>
      <w:tr w:rsidR="0056128F" w:rsidRPr="00851A36" w14:paraId="7AE462E5" w14:textId="77777777" w:rsidTr="003058B0">
        <w:trPr>
          <w:trHeight w:val="288"/>
        </w:trPr>
        <w:tc>
          <w:tcPr>
            <w:tcW w:w="444" w:type="pct"/>
            <w:shd w:val="clear" w:color="auto" w:fill="auto"/>
            <w:noWrap/>
            <w:vAlign w:val="center"/>
            <w:hideMark/>
          </w:tcPr>
          <w:p w14:paraId="6DEC050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1289572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DG MAP Chennai-3021</w:t>
            </w:r>
          </w:p>
        </w:tc>
        <w:tc>
          <w:tcPr>
            <w:tcW w:w="499" w:type="pct"/>
            <w:shd w:val="clear" w:color="auto" w:fill="auto"/>
            <w:noWrap/>
            <w:vAlign w:val="center"/>
            <w:hideMark/>
          </w:tcPr>
          <w:p w14:paraId="39E22267" w14:textId="2BC3466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c>
          <w:tcPr>
            <w:tcW w:w="400" w:type="pct"/>
            <w:shd w:val="clear" w:color="auto" w:fill="auto"/>
            <w:noWrap/>
            <w:vAlign w:val="center"/>
            <w:hideMark/>
          </w:tcPr>
          <w:p w14:paraId="334EA714" w14:textId="5B2CC6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B6C860D" w14:textId="0A2CB4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D5F8E1E" w14:textId="0D5F8A0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5DBF63C" w14:textId="11818AD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2820D67" w14:textId="7875D24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192E193" w14:textId="268C36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r>
      <w:tr w:rsidR="0056128F" w:rsidRPr="00851A36" w14:paraId="33B6DD63" w14:textId="77777777" w:rsidTr="003058B0">
        <w:trPr>
          <w:trHeight w:val="288"/>
        </w:trPr>
        <w:tc>
          <w:tcPr>
            <w:tcW w:w="444" w:type="pct"/>
            <w:shd w:val="clear" w:color="auto" w:fill="auto"/>
            <w:noWrap/>
            <w:vAlign w:val="center"/>
            <w:hideMark/>
          </w:tcPr>
          <w:p w14:paraId="26B2E8A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89303B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EMMAR - 3045</w:t>
            </w:r>
          </w:p>
        </w:tc>
        <w:tc>
          <w:tcPr>
            <w:tcW w:w="499" w:type="pct"/>
            <w:shd w:val="clear" w:color="auto" w:fill="auto"/>
            <w:noWrap/>
            <w:vAlign w:val="center"/>
            <w:hideMark/>
          </w:tcPr>
          <w:p w14:paraId="7B014E4D" w14:textId="7E4A591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400" w:type="pct"/>
            <w:shd w:val="clear" w:color="auto" w:fill="auto"/>
            <w:noWrap/>
            <w:vAlign w:val="center"/>
            <w:hideMark/>
          </w:tcPr>
          <w:p w14:paraId="7C25D83B" w14:textId="35FF258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2E53DCD" w14:textId="5C2403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350" w:type="pct"/>
            <w:shd w:val="clear" w:color="auto" w:fill="auto"/>
            <w:noWrap/>
            <w:vAlign w:val="center"/>
            <w:hideMark/>
          </w:tcPr>
          <w:p w14:paraId="3F80D0BE" w14:textId="2DC39CB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BD4D8BF" w14:textId="05DBA96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F8BFB6B" w14:textId="7D76B07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3D7B068B" w14:textId="5F1987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2967A039" w14:textId="77777777" w:rsidTr="003058B0">
        <w:trPr>
          <w:trHeight w:val="288"/>
        </w:trPr>
        <w:tc>
          <w:tcPr>
            <w:tcW w:w="444" w:type="pct"/>
            <w:shd w:val="clear" w:color="auto" w:fill="auto"/>
            <w:noWrap/>
            <w:vAlign w:val="center"/>
            <w:hideMark/>
          </w:tcPr>
          <w:p w14:paraId="0957DF1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0B16D4D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 Hills-3055</w:t>
            </w:r>
          </w:p>
        </w:tc>
        <w:tc>
          <w:tcPr>
            <w:tcW w:w="499" w:type="pct"/>
            <w:shd w:val="clear" w:color="auto" w:fill="auto"/>
            <w:noWrap/>
            <w:vAlign w:val="center"/>
            <w:hideMark/>
          </w:tcPr>
          <w:p w14:paraId="05F11C1F" w14:textId="1BBB1FC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0.94</w:t>
            </w:r>
          </w:p>
        </w:tc>
        <w:tc>
          <w:tcPr>
            <w:tcW w:w="400" w:type="pct"/>
            <w:shd w:val="clear" w:color="auto" w:fill="auto"/>
            <w:noWrap/>
            <w:vAlign w:val="center"/>
            <w:hideMark/>
          </w:tcPr>
          <w:p w14:paraId="0DD09214" w14:textId="51AB32F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580C151" w14:textId="39E87E1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0.94</w:t>
            </w:r>
          </w:p>
        </w:tc>
        <w:tc>
          <w:tcPr>
            <w:tcW w:w="350" w:type="pct"/>
            <w:shd w:val="clear" w:color="auto" w:fill="auto"/>
            <w:noWrap/>
            <w:vAlign w:val="center"/>
            <w:hideMark/>
          </w:tcPr>
          <w:p w14:paraId="0784EECF" w14:textId="6F22953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1CA3F63" w14:textId="0559C53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6EE77AF" w14:textId="04A89A7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7A82A33" w14:textId="6687883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E983897" w14:textId="77777777" w:rsidTr="003058B0">
        <w:trPr>
          <w:trHeight w:val="288"/>
        </w:trPr>
        <w:tc>
          <w:tcPr>
            <w:tcW w:w="444" w:type="pct"/>
            <w:shd w:val="clear" w:color="auto" w:fill="auto"/>
            <w:noWrap/>
            <w:vAlign w:val="center"/>
            <w:hideMark/>
          </w:tcPr>
          <w:p w14:paraId="077A7F4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0172899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Hil</w:t>
            </w:r>
            <w:proofErr w:type="spellEnd"/>
            <w:r w:rsidRPr="00851A36">
              <w:rPr>
                <w:rFonts w:asciiTheme="minorHAnsi" w:hAnsiTheme="minorHAnsi" w:cstheme="minorHAnsi"/>
                <w:color w:val="000000"/>
                <w:sz w:val="22"/>
                <w:szCs w:val="22"/>
                <w:lang w:val="en-IN" w:eastAsia="en-IN"/>
              </w:rPr>
              <w:t xml:space="preserve"> County-3039</w:t>
            </w:r>
          </w:p>
        </w:tc>
        <w:tc>
          <w:tcPr>
            <w:tcW w:w="499" w:type="pct"/>
            <w:shd w:val="clear" w:color="auto" w:fill="auto"/>
            <w:noWrap/>
            <w:vAlign w:val="center"/>
            <w:hideMark/>
          </w:tcPr>
          <w:p w14:paraId="22150674" w14:textId="39E9A9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c>
          <w:tcPr>
            <w:tcW w:w="400" w:type="pct"/>
            <w:shd w:val="clear" w:color="auto" w:fill="auto"/>
            <w:noWrap/>
            <w:vAlign w:val="center"/>
            <w:hideMark/>
          </w:tcPr>
          <w:p w14:paraId="1BA54425" w14:textId="728A47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0" w:type="pct"/>
            <w:shd w:val="clear" w:color="auto" w:fill="auto"/>
            <w:noWrap/>
            <w:vAlign w:val="center"/>
            <w:hideMark/>
          </w:tcPr>
          <w:p w14:paraId="2E3400AB" w14:textId="1E75C2B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350" w:type="pct"/>
            <w:shd w:val="clear" w:color="auto" w:fill="auto"/>
            <w:noWrap/>
            <w:vAlign w:val="center"/>
            <w:hideMark/>
          </w:tcPr>
          <w:p w14:paraId="1C0A6B50" w14:textId="65E2B0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6C3AD52" w14:textId="200010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99" w:type="pct"/>
            <w:shd w:val="clear" w:color="auto" w:fill="auto"/>
            <w:noWrap/>
            <w:vAlign w:val="center"/>
            <w:hideMark/>
          </w:tcPr>
          <w:p w14:paraId="2BDD0F66" w14:textId="172CA1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5DDF1F5" w14:textId="18E828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44FC51FC" w14:textId="77777777" w:rsidTr="003058B0">
        <w:trPr>
          <w:trHeight w:val="288"/>
        </w:trPr>
        <w:tc>
          <w:tcPr>
            <w:tcW w:w="444" w:type="pct"/>
            <w:shd w:val="clear" w:color="auto" w:fill="auto"/>
            <w:noWrap/>
            <w:vAlign w:val="center"/>
            <w:hideMark/>
          </w:tcPr>
          <w:p w14:paraId="10BFEAF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Buildings</w:t>
            </w:r>
          </w:p>
        </w:tc>
        <w:tc>
          <w:tcPr>
            <w:tcW w:w="1556" w:type="pct"/>
            <w:shd w:val="clear" w:color="auto" w:fill="auto"/>
            <w:noWrap/>
            <w:vAlign w:val="center"/>
            <w:hideMark/>
          </w:tcPr>
          <w:p w14:paraId="2DA61E7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Hill County-3011</w:t>
            </w:r>
          </w:p>
        </w:tc>
        <w:tc>
          <w:tcPr>
            <w:tcW w:w="499" w:type="pct"/>
            <w:shd w:val="clear" w:color="auto" w:fill="auto"/>
            <w:noWrap/>
            <w:vAlign w:val="center"/>
            <w:hideMark/>
          </w:tcPr>
          <w:p w14:paraId="58EA6935" w14:textId="4E8D9B4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0.96</w:t>
            </w:r>
          </w:p>
        </w:tc>
        <w:tc>
          <w:tcPr>
            <w:tcW w:w="400" w:type="pct"/>
            <w:shd w:val="clear" w:color="auto" w:fill="auto"/>
            <w:noWrap/>
            <w:vAlign w:val="center"/>
            <w:hideMark/>
          </w:tcPr>
          <w:p w14:paraId="33D2EAC6" w14:textId="2A18A4C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D858393" w14:textId="77AA273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615697B" w14:textId="2CEB7B8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E7C6DAC" w14:textId="5FF557B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6883F18" w14:textId="30855C6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5836AF9F" w14:textId="3ADC6FD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0.96</w:t>
            </w:r>
          </w:p>
        </w:tc>
      </w:tr>
      <w:tr w:rsidR="0056128F" w:rsidRPr="00851A36" w14:paraId="5C91A937" w14:textId="77777777" w:rsidTr="003058B0">
        <w:trPr>
          <w:trHeight w:val="288"/>
        </w:trPr>
        <w:tc>
          <w:tcPr>
            <w:tcW w:w="444" w:type="pct"/>
            <w:shd w:val="clear" w:color="auto" w:fill="auto"/>
            <w:noWrap/>
            <w:vAlign w:val="center"/>
            <w:hideMark/>
          </w:tcPr>
          <w:p w14:paraId="1EE2079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04AEE6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Hirco-3034</w:t>
            </w:r>
          </w:p>
        </w:tc>
        <w:tc>
          <w:tcPr>
            <w:tcW w:w="499" w:type="pct"/>
            <w:shd w:val="clear" w:color="auto" w:fill="auto"/>
            <w:noWrap/>
            <w:vAlign w:val="center"/>
            <w:hideMark/>
          </w:tcPr>
          <w:p w14:paraId="35A97DA7" w14:textId="52A028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42463008" w14:textId="5AD2AD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0" w:type="pct"/>
            <w:shd w:val="clear" w:color="auto" w:fill="auto"/>
            <w:noWrap/>
            <w:vAlign w:val="center"/>
            <w:hideMark/>
          </w:tcPr>
          <w:p w14:paraId="19AD7DDF" w14:textId="73EE8E0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FC29B1F" w14:textId="4237352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7C5B633" w14:textId="2CEF93E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6EB965F" w14:textId="3D70C6A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164A16E" w14:textId="7BEEB2C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38E353B2" w14:textId="77777777" w:rsidTr="003058B0">
        <w:trPr>
          <w:trHeight w:val="288"/>
        </w:trPr>
        <w:tc>
          <w:tcPr>
            <w:tcW w:w="444" w:type="pct"/>
            <w:shd w:val="clear" w:color="auto" w:fill="auto"/>
            <w:noWrap/>
            <w:vAlign w:val="center"/>
            <w:hideMark/>
          </w:tcPr>
          <w:p w14:paraId="5B157BE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23FD78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IIT Chennai-3022</w:t>
            </w:r>
          </w:p>
        </w:tc>
        <w:tc>
          <w:tcPr>
            <w:tcW w:w="499" w:type="pct"/>
            <w:shd w:val="clear" w:color="auto" w:fill="auto"/>
            <w:noWrap/>
            <w:vAlign w:val="center"/>
            <w:hideMark/>
          </w:tcPr>
          <w:p w14:paraId="463BA112" w14:textId="4CB39E0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c>
          <w:tcPr>
            <w:tcW w:w="400" w:type="pct"/>
            <w:shd w:val="clear" w:color="auto" w:fill="auto"/>
            <w:noWrap/>
            <w:vAlign w:val="center"/>
            <w:hideMark/>
          </w:tcPr>
          <w:p w14:paraId="789EF944" w14:textId="3424925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05CD9BB8" w14:textId="3DD438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3BDB989E" w14:textId="01D6E9D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27AB6C5" w14:textId="2FC3E52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8C28772" w14:textId="61F35A3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E9518BF" w14:textId="6E1957F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r>
      <w:tr w:rsidR="0056128F" w:rsidRPr="00851A36" w14:paraId="3D8D15AF" w14:textId="77777777" w:rsidTr="003058B0">
        <w:trPr>
          <w:trHeight w:val="288"/>
        </w:trPr>
        <w:tc>
          <w:tcPr>
            <w:tcW w:w="444" w:type="pct"/>
            <w:shd w:val="clear" w:color="auto" w:fill="auto"/>
            <w:noWrap/>
            <w:vAlign w:val="center"/>
            <w:hideMark/>
          </w:tcPr>
          <w:p w14:paraId="040E945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E5D2AF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IT PARK - 3044</w:t>
            </w:r>
          </w:p>
        </w:tc>
        <w:tc>
          <w:tcPr>
            <w:tcW w:w="499" w:type="pct"/>
            <w:shd w:val="clear" w:color="auto" w:fill="auto"/>
            <w:noWrap/>
            <w:vAlign w:val="center"/>
            <w:hideMark/>
          </w:tcPr>
          <w:p w14:paraId="174708E6" w14:textId="7E492AC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400" w:type="pct"/>
            <w:shd w:val="clear" w:color="auto" w:fill="auto"/>
            <w:noWrap/>
            <w:vAlign w:val="center"/>
            <w:hideMark/>
          </w:tcPr>
          <w:p w14:paraId="1B2D22FE" w14:textId="7D197F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DA43008" w14:textId="6E401A9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0" w:type="pct"/>
            <w:shd w:val="clear" w:color="auto" w:fill="auto"/>
            <w:noWrap/>
            <w:vAlign w:val="center"/>
            <w:hideMark/>
          </w:tcPr>
          <w:p w14:paraId="0ED380DF" w14:textId="671CAF0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30395F2" w14:textId="0BE2D8F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B9C41D4" w14:textId="672957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E1C44EE" w14:textId="49E67BC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r>
      <w:tr w:rsidR="0056128F" w:rsidRPr="00851A36" w14:paraId="596EB6E7" w14:textId="77777777" w:rsidTr="003058B0">
        <w:trPr>
          <w:trHeight w:val="288"/>
        </w:trPr>
        <w:tc>
          <w:tcPr>
            <w:tcW w:w="444" w:type="pct"/>
            <w:shd w:val="clear" w:color="auto" w:fill="auto"/>
            <w:noWrap/>
            <w:vAlign w:val="center"/>
            <w:hideMark/>
          </w:tcPr>
          <w:p w14:paraId="6885AF6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BA680D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JSW-Bellar-3023</w:t>
            </w:r>
          </w:p>
        </w:tc>
        <w:tc>
          <w:tcPr>
            <w:tcW w:w="499" w:type="pct"/>
            <w:shd w:val="clear" w:color="auto" w:fill="auto"/>
            <w:noWrap/>
            <w:vAlign w:val="center"/>
            <w:hideMark/>
          </w:tcPr>
          <w:p w14:paraId="6DA9BF6C" w14:textId="4E79536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400" w:type="pct"/>
            <w:shd w:val="clear" w:color="auto" w:fill="auto"/>
            <w:noWrap/>
            <w:vAlign w:val="center"/>
            <w:hideMark/>
          </w:tcPr>
          <w:p w14:paraId="2421943D" w14:textId="6C1A34B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740A155" w14:textId="027845D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57A040F" w14:textId="598AEAC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1" w:type="pct"/>
            <w:shd w:val="clear" w:color="auto" w:fill="auto"/>
            <w:noWrap/>
            <w:vAlign w:val="center"/>
            <w:hideMark/>
          </w:tcPr>
          <w:p w14:paraId="74FA868B" w14:textId="2CC693A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A086D32" w14:textId="2573F44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09D9BCC" w14:textId="597EBEB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r>
      <w:tr w:rsidR="0056128F" w:rsidRPr="00851A36" w14:paraId="5413B57D" w14:textId="77777777" w:rsidTr="003058B0">
        <w:trPr>
          <w:trHeight w:val="288"/>
        </w:trPr>
        <w:tc>
          <w:tcPr>
            <w:tcW w:w="444" w:type="pct"/>
            <w:shd w:val="clear" w:color="auto" w:fill="auto"/>
            <w:noWrap/>
            <w:vAlign w:val="center"/>
            <w:hideMark/>
          </w:tcPr>
          <w:p w14:paraId="076B94F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453D669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Lodha-3056</w:t>
            </w:r>
          </w:p>
        </w:tc>
        <w:tc>
          <w:tcPr>
            <w:tcW w:w="499" w:type="pct"/>
            <w:shd w:val="clear" w:color="auto" w:fill="auto"/>
            <w:noWrap/>
            <w:vAlign w:val="center"/>
            <w:hideMark/>
          </w:tcPr>
          <w:p w14:paraId="5F94CF65" w14:textId="3B0518C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400" w:type="pct"/>
            <w:shd w:val="clear" w:color="auto" w:fill="auto"/>
            <w:noWrap/>
            <w:vAlign w:val="center"/>
            <w:hideMark/>
          </w:tcPr>
          <w:p w14:paraId="6AE54628" w14:textId="00401B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8C15F05" w14:textId="537F18C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2D6731A3" w14:textId="73D97C7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1" w:type="pct"/>
            <w:shd w:val="clear" w:color="auto" w:fill="auto"/>
            <w:noWrap/>
            <w:vAlign w:val="center"/>
            <w:hideMark/>
          </w:tcPr>
          <w:p w14:paraId="6AE80691" w14:textId="00E4446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99" w:type="pct"/>
            <w:shd w:val="clear" w:color="auto" w:fill="auto"/>
            <w:noWrap/>
            <w:vAlign w:val="center"/>
            <w:hideMark/>
          </w:tcPr>
          <w:p w14:paraId="6250C609" w14:textId="09A6B93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A47EB1F" w14:textId="3E0213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0EEE9127" w14:textId="77777777" w:rsidTr="003058B0">
        <w:trPr>
          <w:trHeight w:val="288"/>
        </w:trPr>
        <w:tc>
          <w:tcPr>
            <w:tcW w:w="444" w:type="pct"/>
            <w:shd w:val="clear" w:color="auto" w:fill="auto"/>
            <w:noWrap/>
            <w:vAlign w:val="center"/>
            <w:hideMark/>
          </w:tcPr>
          <w:p w14:paraId="1326633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42B8F08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Lucknow-3014</w:t>
            </w:r>
          </w:p>
        </w:tc>
        <w:tc>
          <w:tcPr>
            <w:tcW w:w="499" w:type="pct"/>
            <w:shd w:val="clear" w:color="auto" w:fill="auto"/>
            <w:noWrap/>
            <w:vAlign w:val="center"/>
            <w:hideMark/>
          </w:tcPr>
          <w:p w14:paraId="4BF11435" w14:textId="304522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c>
          <w:tcPr>
            <w:tcW w:w="400" w:type="pct"/>
            <w:shd w:val="clear" w:color="auto" w:fill="auto"/>
            <w:noWrap/>
            <w:vAlign w:val="center"/>
            <w:hideMark/>
          </w:tcPr>
          <w:p w14:paraId="7AA11DED" w14:textId="0D719E5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20603CA" w14:textId="1095FBE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BCC0513" w14:textId="032D595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CEB4F38" w14:textId="3B1D0B9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A4ADC5A" w14:textId="4262976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B55A02C" w14:textId="67D82F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r>
      <w:tr w:rsidR="0056128F" w:rsidRPr="00851A36" w14:paraId="65270734" w14:textId="77777777" w:rsidTr="003058B0">
        <w:trPr>
          <w:trHeight w:val="288"/>
        </w:trPr>
        <w:tc>
          <w:tcPr>
            <w:tcW w:w="444" w:type="pct"/>
            <w:shd w:val="clear" w:color="auto" w:fill="auto"/>
            <w:noWrap/>
            <w:vAlign w:val="center"/>
            <w:hideMark/>
          </w:tcPr>
          <w:p w14:paraId="71433E7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BC1198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Ludhiyana-3041</w:t>
            </w:r>
          </w:p>
        </w:tc>
        <w:tc>
          <w:tcPr>
            <w:tcW w:w="499" w:type="pct"/>
            <w:shd w:val="clear" w:color="auto" w:fill="auto"/>
            <w:noWrap/>
            <w:vAlign w:val="center"/>
            <w:hideMark/>
          </w:tcPr>
          <w:p w14:paraId="79FD1AE5" w14:textId="52E30D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400" w:type="pct"/>
            <w:shd w:val="clear" w:color="auto" w:fill="auto"/>
            <w:noWrap/>
            <w:vAlign w:val="center"/>
            <w:hideMark/>
          </w:tcPr>
          <w:p w14:paraId="7DFDAEA3" w14:textId="71DD448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8218F57" w14:textId="5A44F87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A84B448" w14:textId="2F912EC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004E010" w14:textId="55C0E12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614783C" w14:textId="7549CD5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1CF9F82" w14:textId="5D7A89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r>
      <w:tr w:rsidR="0056128F" w:rsidRPr="00851A36" w14:paraId="4500EDA4" w14:textId="77777777" w:rsidTr="003058B0">
        <w:trPr>
          <w:trHeight w:val="288"/>
        </w:trPr>
        <w:tc>
          <w:tcPr>
            <w:tcW w:w="444" w:type="pct"/>
            <w:shd w:val="clear" w:color="auto" w:fill="auto"/>
            <w:noWrap/>
            <w:vAlign w:val="center"/>
            <w:hideMark/>
          </w:tcPr>
          <w:p w14:paraId="254C52F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7C16EDD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Mahindra-3048</w:t>
            </w:r>
          </w:p>
        </w:tc>
        <w:tc>
          <w:tcPr>
            <w:tcW w:w="499" w:type="pct"/>
            <w:shd w:val="clear" w:color="auto" w:fill="auto"/>
            <w:noWrap/>
            <w:vAlign w:val="center"/>
            <w:hideMark/>
          </w:tcPr>
          <w:p w14:paraId="16AE7E50" w14:textId="231D7BD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0.28</w:t>
            </w:r>
          </w:p>
        </w:tc>
        <w:tc>
          <w:tcPr>
            <w:tcW w:w="400" w:type="pct"/>
            <w:shd w:val="clear" w:color="auto" w:fill="auto"/>
            <w:noWrap/>
            <w:vAlign w:val="center"/>
            <w:hideMark/>
          </w:tcPr>
          <w:p w14:paraId="3F3081A1" w14:textId="6D0FB42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2E9CAAA" w14:textId="62FCC0F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0" w:type="pct"/>
            <w:shd w:val="clear" w:color="auto" w:fill="auto"/>
            <w:noWrap/>
            <w:vAlign w:val="center"/>
            <w:hideMark/>
          </w:tcPr>
          <w:p w14:paraId="1E10B90C" w14:textId="50AE80E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297BA4F" w14:textId="5646FB0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0.19</w:t>
            </w:r>
          </w:p>
        </w:tc>
        <w:tc>
          <w:tcPr>
            <w:tcW w:w="399" w:type="pct"/>
            <w:shd w:val="clear" w:color="auto" w:fill="auto"/>
            <w:noWrap/>
            <w:vAlign w:val="center"/>
            <w:hideMark/>
          </w:tcPr>
          <w:p w14:paraId="11D31DFA" w14:textId="7E1ED2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D8FE995" w14:textId="6BEFFDC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41555E3" w14:textId="77777777" w:rsidTr="003058B0">
        <w:trPr>
          <w:trHeight w:val="288"/>
        </w:trPr>
        <w:tc>
          <w:tcPr>
            <w:tcW w:w="444" w:type="pct"/>
            <w:shd w:val="clear" w:color="auto" w:fill="auto"/>
            <w:noWrap/>
            <w:vAlign w:val="center"/>
            <w:hideMark/>
          </w:tcPr>
          <w:p w14:paraId="4FA997C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8316A8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NAVAC Hospital-3020</w:t>
            </w:r>
          </w:p>
        </w:tc>
        <w:tc>
          <w:tcPr>
            <w:tcW w:w="499" w:type="pct"/>
            <w:shd w:val="clear" w:color="auto" w:fill="auto"/>
            <w:noWrap/>
            <w:vAlign w:val="center"/>
            <w:hideMark/>
          </w:tcPr>
          <w:p w14:paraId="5AD10C85" w14:textId="03E0169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400" w:type="pct"/>
            <w:shd w:val="clear" w:color="auto" w:fill="auto"/>
            <w:noWrap/>
            <w:vAlign w:val="center"/>
            <w:hideMark/>
          </w:tcPr>
          <w:p w14:paraId="20DA22BC" w14:textId="238C31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B7346A8" w14:textId="507D411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406A9C5C" w14:textId="654C29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4FD3CAD" w14:textId="65B7320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20DAF16" w14:textId="57CA638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B576DA0" w14:textId="412DB3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r>
      <w:tr w:rsidR="0056128F" w:rsidRPr="00851A36" w14:paraId="5A05A254" w14:textId="77777777" w:rsidTr="003058B0">
        <w:trPr>
          <w:trHeight w:val="288"/>
        </w:trPr>
        <w:tc>
          <w:tcPr>
            <w:tcW w:w="444" w:type="pct"/>
            <w:shd w:val="clear" w:color="auto" w:fill="auto"/>
            <w:noWrap/>
            <w:vAlign w:val="center"/>
            <w:hideMark/>
          </w:tcPr>
          <w:p w14:paraId="518CB93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1EAB0F7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Palm-3047</w:t>
            </w:r>
          </w:p>
        </w:tc>
        <w:tc>
          <w:tcPr>
            <w:tcW w:w="499" w:type="pct"/>
            <w:shd w:val="clear" w:color="auto" w:fill="auto"/>
            <w:noWrap/>
            <w:vAlign w:val="center"/>
            <w:hideMark/>
          </w:tcPr>
          <w:p w14:paraId="237DD5F9" w14:textId="7F0521D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0.65</w:t>
            </w:r>
          </w:p>
        </w:tc>
        <w:tc>
          <w:tcPr>
            <w:tcW w:w="400" w:type="pct"/>
            <w:shd w:val="clear" w:color="auto" w:fill="auto"/>
            <w:noWrap/>
            <w:vAlign w:val="center"/>
            <w:hideMark/>
          </w:tcPr>
          <w:p w14:paraId="2D8687B3" w14:textId="6A026E8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D10BA7E" w14:textId="1F37486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0.59</w:t>
            </w:r>
          </w:p>
        </w:tc>
        <w:tc>
          <w:tcPr>
            <w:tcW w:w="350" w:type="pct"/>
            <w:shd w:val="clear" w:color="auto" w:fill="auto"/>
            <w:noWrap/>
            <w:vAlign w:val="center"/>
            <w:hideMark/>
          </w:tcPr>
          <w:p w14:paraId="25CF2CCC" w14:textId="339A2D7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1" w:type="pct"/>
            <w:shd w:val="clear" w:color="auto" w:fill="auto"/>
            <w:noWrap/>
            <w:vAlign w:val="center"/>
            <w:hideMark/>
          </w:tcPr>
          <w:p w14:paraId="17F64A5B" w14:textId="4759632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E8F3A08" w14:textId="099D23C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9BC5B41" w14:textId="656C9D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DBDC2F2" w14:textId="77777777" w:rsidTr="003058B0">
        <w:trPr>
          <w:trHeight w:val="288"/>
        </w:trPr>
        <w:tc>
          <w:tcPr>
            <w:tcW w:w="444" w:type="pct"/>
            <w:shd w:val="clear" w:color="auto" w:fill="auto"/>
            <w:noWrap/>
            <w:vAlign w:val="center"/>
            <w:hideMark/>
          </w:tcPr>
          <w:p w14:paraId="253168E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739321F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Unitech-3051</w:t>
            </w:r>
          </w:p>
        </w:tc>
        <w:tc>
          <w:tcPr>
            <w:tcW w:w="499" w:type="pct"/>
            <w:shd w:val="clear" w:color="auto" w:fill="auto"/>
            <w:noWrap/>
            <w:vAlign w:val="center"/>
            <w:hideMark/>
          </w:tcPr>
          <w:p w14:paraId="6E8AE0B6" w14:textId="7F96CFD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60DB9A2E" w14:textId="4C390FF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3B6BE7C" w14:textId="3BC907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4B68AD6" w14:textId="1D2C3C9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9F9343F" w14:textId="182C64C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8561C26" w14:textId="7D779F7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C8DFA08" w14:textId="205757C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2B3CA940" w14:textId="77777777" w:rsidTr="003058B0">
        <w:trPr>
          <w:trHeight w:val="288"/>
        </w:trPr>
        <w:tc>
          <w:tcPr>
            <w:tcW w:w="444" w:type="pct"/>
            <w:shd w:val="clear" w:color="auto" w:fill="auto"/>
            <w:noWrap/>
            <w:vAlign w:val="center"/>
            <w:hideMark/>
          </w:tcPr>
          <w:p w14:paraId="53ECA70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8D0FE6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Villas Marbella -3052</w:t>
            </w:r>
          </w:p>
        </w:tc>
        <w:tc>
          <w:tcPr>
            <w:tcW w:w="499" w:type="pct"/>
            <w:shd w:val="clear" w:color="auto" w:fill="auto"/>
            <w:noWrap/>
            <w:vAlign w:val="center"/>
            <w:hideMark/>
          </w:tcPr>
          <w:p w14:paraId="44BC921B" w14:textId="36C9916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400" w:type="pct"/>
            <w:shd w:val="clear" w:color="auto" w:fill="auto"/>
            <w:noWrap/>
            <w:vAlign w:val="center"/>
            <w:hideMark/>
          </w:tcPr>
          <w:p w14:paraId="113DE3BD" w14:textId="0597BCE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E56798B" w14:textId="08223FF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50" w:type="pct"/>
            <w:shd w:val="clear" w:color="auto" w:fill="auto"/>
            <w:noWrap/>
            <w:vAlign w:val="center"/>
            <w:hideMark/>
          </w:tcPr>
          <w:p w14:paraId="26817F99" w14:textId="62E0B4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108C99A" w14:textId="707149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92AFB8D" w14:textId="6C27E1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4F0F6E7" w14:textId="7247C88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6D639D2" w14:textId="77777777" w:rsidTr="003058B0">
        <w:trPr>
          <w:trHeight w:val="288"/>
        </w:trPr>
        <w:tc>
          <w:tcPr>
            <w:tcW w:w="444" w:type="pct"/>
            <w:shd w:val="clear" w:color="auto" w:fill="auto"/>
            <w:noWrap/>
            <w:vAlign w:val="center"/>
            <w:hideMark/>
          </w:tcPr>
          <w:p w14:paraId="5135D1F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18C4E92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BMP</w:t>
            </w:r>
          </w:p>
        </w:tc>
        <w:tc>
          <w:tcPr>
            <w:tcW w:w="499" w:type="pct"/>
            <w:shd w:val="clear" w:color="auto" w:fill="auto"/>
            <w:noWrap/>
            <w:vAlign w:val="center"/>
            <w:hideMark/>
          </w:tcPr>
          <w:p w14:paraId="5530DFF2" w14:textId="75ACEC1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1.57</w:t>
            </w:r>
          </w:p>
        </w:tc>
        <w:tc>
          <w:tcPr>
            <w:tcW w:w="400" w:type="pct"/>
            <w:shd w:val="clear" w:color="auto" w:fill="auto"/>
            <w:noWrap/>
            <w:vAlign w:val="center"/>
            <w:hideMark/>
          </w:tcPr>
          <w:p w14:paraId="4F0C26E6" w14:textId="39286AD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03D132F" w14:textId="79FF067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215AC71" w14:textId="7509F5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48557FE" w14:textId="6CDD073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A8DAF86" w14:textId="0FE2027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0.59</w:t>
            </w:r>
          </w:p>
        </w:tc>
        <w:tc>
          <w:tcPr>
            <w:tcW w:w="651" w:type="pct"/>
            <w:shd w:val="clear" w:color="auto" w:fill="auto"/>
            <w:noWrap/>
            <w:vAlign w:val="center"/>
            <w:hideMark/>
          </w:tcPr>
          <w:p w14:paraId="7B8C77A0" w14:textId="677B55A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0.98</w:t>
            </w:r>
          </w:p>
        </w:tc>
      </w:tr>
      <w:tr w:rsidR="0056128F" w:rsidRPr="00851A36" w14:paraId="4FCB8FC2" w14:textId="77777777" w:rsidTr="003058B0">
        <w:trPr>
          <w:trHeight w:val="288"/>
        </w:trPr>
        <w:tc>
          <w:tcPr>
            <w:tcW w:w="444" w:type="pct"/>
            <w:shd w:val="clear" w:color="auto" w:fill="auto"/>
            <w:noWrap/>
            <w:vAlign w:val="center"/>
            <w:hideMark/>
          </w:tcPr>
          <w:p w14:paraId="7375218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6F93212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BMR</w:t>
            </w:r>
          </w:p>
        </w:tc>
        <w:tc>
          <w:tcPr>
            <w:tcW w:w="499" w:type="pct"/>
            <w:shd w:val="clear" w:color="auto" w:fill="auto"/>
            <w:noWrap/>
            <w:vAlign w:val="center"/>
            <w:hideMark/>
          </w:tcPr>
          <w:p w14:paraId="7A6B1C72" w14:textId="346AA46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5.42</w:t>
            </w:r>
          </w:p>
        </w:tc>
        <w:tc>
          <w:tcPr>
            <w:tcW w:w="400" w:type="pct"/>
            <w:shd w:val="clear" w:color="auto" w:fill="auto"/>
            <w:noWrap/>
            <w:vAlign w:val="center"/>
            <w:hideMark/>
          </w:tcPr>
          <w:p w14:paraId="7A2F2E6E" w14:textId="5E97A0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F153D40" w14:textId="47A81B2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CDBB3DD" w14:textId="41825FF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390099D" w14:textId="0D1942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4.15</w:t>
            </w:r>
          </w:p>
        </w:tc>
        <w:tc>
          <w:tcPr>
            <w:tcW w:w="399" w:type="pct"/>
            <w:shd w:val="clear" w:color="auto" w:fill="auto"/>
            <w:noWrap/>
            <w:vAlign w:val="center"/>
            <w:hideMark/>
          </w:tcPr>
          <w:p w14:paraId="07CDAE45" w14:textId="6793EC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1.18</w:t>
            </w:r>
          </w:p>
        </w:tc>
        <w:tc>
          <w:tcPr>
            <w:tcW w:w="651" w:type="pct"/>
            <w:shd w:val="clear" w:color="auto" w:fill="auto"/>
            <w:noWrap/>
            <w:vAlign w:val="center"/>
            <w:hideMark/>
          </w:tcPr>
          <w:p w14:paraId="2AB07D81" w14:textId="0F5352E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r>
      <w:tr w:rsidR="0056128F" w:rsidRPr="00851A36" w14:paraId="2A18B0BD" w14:textId="77777777" w:rsidTr="003058B0">
        <w:trPr>
          <w:trHeight w:val="288"/>
        </w:trPr>
        <w:tc>
          <w:tcPr>
            <w:tcW w:w="444" w:type="pct"/>
            <w:shd w:val="clear" w:color="auto" w:fill="auto"/>
            <w:noWrap/>
            <w:vAlign w:val="center"/>
            <w:hideMark/>
          </w:tcPr>
          <w:p w14:paraId="4F56F3C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55D2B4C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Closed Projects</w:t>
            </w:r>
          </w:p>
        </w:tc>
        <w:tc>
          <w:tcPr>
            <w:tcW w:w="499" w:type="pct"/>
            <w:shd w:val="clear" w:color="auto" w:fill="auto"/>
            <w:noWrap/>
            <w:vAlign w:val="center"/>
            <w:hideMark/>
          </w:tcPr>
          <w:p w14:paraId="0F6E9CA0" w14:textId="3E16630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0.42</w:t>
            </w:r>
          </w:p>
        </w:tc>
        <w:tc>
          <w:tcPr>
            <w:tcW w:w="400" w:type="pct"/>
            <w:shd w:val="clear" w:color="auto" w:fill="auto"/>
            <w:noWrap/>
            <w:vAlign w:val="center"/>
            <w:hideMark/>
          </w:tcPr>
          <w:p w14:paraId="217B678A" w14:textId="2979FF4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0.42</w:t>
            </w:r>
          </w:p>
        </w:tc>
        <w:tc>
          <w:tcPr>
            <w:tcW w:w="350" w:type="pct"/>
            <w:shd w:val="clear" w:color="auto" w:fill="auto"/>
            <w:noWrap/>
            <w:vAlign w:val="center"/>
            <w:hideMark/>
          </w:tcPr>
          <w:p w14:paraId="163FE291" w14:textId="3F3C93D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BE38874" w14:textId="54EE16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2F69152" w14:textId="3A18E1A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831E60E" w14:textId="2461077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5BC18503" w14:textId="12AA91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05C66BB2" w14:textId="77777777" w:rsidTr="003058B0">
        <w:trPr>
          <w:trHeight w:val="288"/>
        </w:trPr>
        <w:tc>
          <w:tcPr>
            <w:tcW w:w="444" w:type="pct"/>
            <w:shd w:val="clear" w:color="auto" w:fill="auto"/>
            <w:noWrap/>
            <w:vAlign w:val="center"/>
            <w:hideMark/>
          </w:tcPr>
          <w:p w14:paraId="104104A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295D15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CMR</w:t>
            </w:r>
          </w:p>
        </w:tc>
        <w:tc>
          <w:tcPr>
            <w:tcW w:w="499" w:type="pct"/>
            <w:shd w:val="clear" w:color="auto" w:fill="auto"/>
            <w:noWrap/>
            <w:vAlign w:val="center"/>
            <w:hideMark/>
          </w:tcPr>
          <w:p w14:paraId="7306E424" w14:textId="322AA8B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0.28</w:t>
            </w:r>
          </w:p>
        </w:tc>
        <w:tc>
          <w:tcPr>
            <w:tcW w:w="400" w:type="pct"/>
            <w:shd w:val="clear" w:color="auto" w:fill="auto"/>
            <w:noWrap/>
            <w:vAlign w:val="center"/>
            <w:hideMark/>
          </w:tcPr>
          <w:p w14:paraId="6A6B299E" w14:textId="4C2646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C288C02" w14:textId="675EEC2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A8FFB00" w14:textId="1A96CA2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c>
          <w:tcPr>
            <w:tcW w:w="351" w:type="pct"/>
            <w:shd w:val="clear" w:color="auto" w:fill="auto"/>
            <w:noWrap/>
            <w:vAlign w:val="center"/>
            <w:hideMark/>
          </w:tcPr>
          <w:p w14:paraId="709CF368" w14:textId="03EEEEC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99" w:type="pct"/>
            <w:shd w:val="clear" w:color="auto" w:fill="auto"/>
            <w:noWrap/>
            <w:vAlign w:val="center"/>
            <w:hideMark/>
          </w:tcPr>
          <w:p w14:paraId="5032D6C4" w14:textId="39683DE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619C5CE" w14:textId="4CB5580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013A3666" w14:textId="77777777" w:rsidTr="003058B0">
        <w:trPr>
          <w:trHeight w:val="288"/>
        </w:trPr>
        <w:tc>
          <w:tcPr>
            <w:tcW w:w="444" w:type="pct"/>
            <w:shd w:val="clear" w:color="auto" w:fill="auto"/>
            <w:noWrap/>
            <w:vAlign w:val="center"/>
            <w:hideMark/>
          </w:tcPr>
          <w:p w14:paraId="281E48C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2CDBE91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DFC</w:t>
            </w:r>
          </w:p>
        </w:tc>
        <w:tc>
          <w:tcPr>
            <w:tcW w:w="499" w:type="pct"/>
            <w:shd w:val="clear" w:color="auto" w:fill="auto"/>
            <w:noWrap/>
            <w:vAlign w:val="center"/>
            <w:hideMark/>
          </w:tcPr>
          <w:p w14:paraId="0B89100A" w14:textId="2EDD76A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1.26</w:t>
            </w:r>
          </w:p>
        </w:tc>
        <w:tc>
          <w:tcPr>
            <w:tcW w:w="400" w:type="pct"/>
            <w:shd w:val="clear" w:color="auto" w:fill="auto"/>
            <w:noWrap/>
            <w:vAlign w:val="center"/>
            <w:hideMark/>
          </w:tcPr>
          <w:p w14:paraId="24390176" w14:textId="71E23C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c>
          <w:tcPr>
            <w:tcW w:w="350" w:type="pct"/>
            <w:shd w:val="clear" w:color="auto" w:fill="auto"/>
            <w:noWrap/>
            <w:vAlign w:val="center"/>
            <w:hideMark/>
          </w:tcPr>
          <w:p w14:paraId="39F9DDB1" w14:textId="28D6157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1BA9044" w14:textId="337D0BF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D3D46B0" w14:textId="35D3355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2CD9A71" w14:textId="6F1B2F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1AE9295" w14:textId="0621EBE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0.77</w:t>
            </w:r>
          </w:p>
        </w:tc>
      </w:tr>
      <w:tr w:rsidR="0056128F" w:rsidRPr="00851A36" w14:paraId="790B86F5" w14:textId="77777777" w:rsidTr="003058B0">
        <w:trPr>
          <w:trHeight w:val="288"/>
        </w:trPr>
        <w:tc>
          <w:tcPr>
            <w:tcW w:w="444" w:type="pct"/>
            <w:shd w:val="clear" w:color="auto" w:fill="auto"/>
            <w:noWrap/>
            <w:vAlign w:val="center"/>
            <w:hideMark/>
          </w:tcPr>
          <w:p w14:paraId="3145997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561DE6E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KMR</w:t>
            </w:r>
          </w:p>
        </w:tc>
        <w:tc>
          <w:tcPr>
            <w:tcW w:w="499" w:type="pct"/>
            <w:shd w:val="clear" w:color="auto" w:fill="auto"/>
            <w:noWrap/>
            <w:vAlign w:val="center"/>
            <w:hideMark/>
          </w:tcPr>
          <w:p w14:paraId="542F8AB0" w14:textId="49D92B5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1.87</w:t>
            </w:r>
          </w:p>
        </w:tc>
        <w:tc>
          <w:tcPr>
            <w:tcW w:w="400" w:type="pct"/>
            <w:shd w:val="clear" w:color="auto" w:fill="auto"/>
            <w:noWrap/>
            <w:vAlign w:val="center"/>
            <w:hideMark/>
          </w:tcPr>
          <w:p w14:paraId="3EE8599B" w14:textId="2DF25E3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350" w:type="pct"/>
            <w:shd w:val="clear" w:color="auto" w:fill="auto"/>
            <w:noWrap/>
            <w:vAlign w:val="center"/>
            <w:hideMark/>
          </w:tcPr>
          <w:p w14:paraId="72C256B6" w14:textId="0ADC5A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350" w:type="pct"/>
            <w:shd w:val="clear" w:color="auto" w:fill="auto"/>
            <w:noWrap/>
            <w:vAlign w:val="center"/>
            <w:hideMark/>
          </w:tcPr>
          <w:p w14:paraId="2485884B" w14:textId="5F1BA29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1CA689C" w14:textId="3355130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D1BE776" w14:textId="00FE876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C1EEA33" w14:textId="4099C73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1.69</w:t>
            </w:r>
          </w:p>
        </w:tc>
      </w:tr>
      <w:tr w:rsidR="0056128F" w:rsidRPr="00851A36" w14:paraId="0852345E" w14:textId="77777777" w:rsidTr="003058B0">
        <w:trPr>
          <w:trHeight w:val="288"/>
        </w:trPr>
        <w:tc>
          <w:tcPr>
            <w:tcW w:w="444" w:type="pct"/>
            <w:shd w:val="clear" w:color="auto" w:fill="auto"/>
            <w:noWrap/>
            <w:vAlign w:val="center"/>
            <w:hideMark/>
          </w:tcPr>
          <w:p w14:paraId="4A455C8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61FB030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MEGA</w:t>
            </w:r>
          </w:p>
        </w:tc>
        <w:tc>
          <w:tcPr>
            <w:tcW w:w="499" w:type="pct"/>
            <w:shd w:val="clear" w:color="auto" w:fill="auto"/>
            <w:noWrap/>
            <w:vAlign w:val="center"/>
            <w:hideMark/>
          </w:tcPr>
          <w:p w14:paraId="75AF090A" w14:textId="49670C4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4.30</w:t>
            </w:r>
          </w:p>
        </w:tc>
        <w:tc>
          <w:tcPr>
            <w:tcW w:w="400" w:type="pct"/>
            <w:shd w:val="clear" w:color="auto" w:fill="auto"/>
            <w:noWrap/>
            <w:vAlign w:val="center"/>
            <w:hideMark/>
          </w:tcPr>
          <w:p w14:paraId="56FAB001" w14:textId="49E37A7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A3EFB70" w14:textId="57301E9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D40F92B" w14:textId="348856A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1.97</w:t>
            </w:r>
          </w:p>
        </w:tc>
        <w:tc>
          <w:tcPr>
            <w:tcW w:w="351" w:type="pct"/>
            <w:shd w:val="clear" w:color="auto" w:fill="auto"/>
            <w:noWrap/>
            <w:vAlign w:val="center"/>
            <w:hideMark/>
          </w:tcPr>
          <w:p w14:paraId="10A3954E" w14:textId="7E2C10E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1.75</w:t>
            </w:r>
          </w:p>
        </w:tc>
        <w:tc>
          <w:tcPr>
            <w:tcW w:w="399" w:type="pct"/>
            <w:shd w:val="clear" w:color="auto" w:fill="auto"/>
            <w:noWrap/>
            <w:vAlign w:val="center"/>
            <w:hideMark/>
          </w:tcPr>
          <w:p w14:paraId="6EA38B07" w14:textId="789E36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651" w:type="pct"/>
            <w:shd w:val="clear" w:color="auto" w:fill="auto"/>
            <w:noWrap/>
            <w:vAlign w:val="center"/>
            <w:hideMark/>
          </w:tcPr>
          <w:p w14:paraId="5549B92F" w14:textId="30549F6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42EF5E17" w14:textId="77777777" w:rsidTr="003058B0">
        <w:trPr>
          <w:trHeight w:val="288"/>
        </w:trPr>
        <w:tc>
          <w:tcPr>
            <w:tcW w:w="444" w:type="pct"/>
            <w:shd w:val="clear" w:color="auto" w:fill="auto"/>
            <w:noWrap/>
            <w:vAlign w:val="center"/>
            <w:hideMark/>
          </w:tcPr>
          <w:p w14:paraId="54AFAA0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721AAB0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NMR</w:t>
            </w:r>
          </w:p>
        </w:tc>
        <w:tc>
          <w:tcPr>
            <w:tcW w:w="499" w:type="pct"/>
            <w:shd w:val="clear" w:color="auto" w:fill="auto"/>
            <w:noWrap/>
            <w:vAlign w:val="center"/>
            <w:hideMark/>
          </w:tcPr>
          <w:p w14:paraId="041F24C0" w14:textId="26514F8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4.24</w:t>
            </w:r>
          </w:p>
        </w:tc>
        <w:tc>
          <w:tcPr>
            <w:tcW w:w="400" w:type="pct"/>
            <w:shd w:val="clear" w:color="auto" w:fill="auto"/>
            <w:noWrap/>
            <w:vAlign w:val="center"/>
            <w:hideMark/>
          </w:tcPr>
          <w:p w14:paraId="39D19611" w14:textId="1670815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0.76</w:t>
            </w:r>
          </w:p>
        </w:tc>
        <w:tc>
          <w:tcPr>
            <w:tcW w:w="350" w:type="pct"/>
            <w:shd w:val="clear" w:color="auto" w:fill="auto"/>
            <w:noWrap/>
            <w:vAlign w:val="center"/>
            <w:hideMark/>
          </w:tcPr>
          <w:p w14:paraId="3876EC7C" w14:textId="0DEAA95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55B1083" w14:textId="117CA99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19545A9" w14:textId="095B90A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69E3697" w14:textId="009D3B3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6BB8522" w14:textId="34D63BF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3.48</w:t>
            </w:r>
          </w:p>
        </w:tc>
      </w:tr>
      <w:tr w:rsidR="0056128F" w:rsidRPr="00851A36" w14:paraId="3B08283D" w14:textId="77777777" w:rsidTr="003058B0">
        <w:trPr>
          <w:trHeight w:val="288"/>
        </w:trPr>
        <w:tc>
          <w:tcPr>
            <w:tcW w:w="444" w:type="pct"/>
            <w:shd w:val="clear" w:color="auto" w:fill="auto"/>
            <w:noWrap/>
            <w:vAlign w:val="center"/>
            <w:hideMark/>
          </w:tcPr>
          <w:p w14:paraId="73F9720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Railways</w:t>
            </w:r>
          </w:p>
        </w:tc>
        <w:tc>
          <w:tcPr>
            <w:tcW w:w="1556" w:type="pct"/>
            <w:shd w:val="clear" w:color="auto" w:fill="auto"/>
            <w:noWrap/>
            <w:vAlign w:val="center"/>
            <w:hideMark/>
          </w:tcPr>
          <w:p w14:paraId="4398FA1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RMRG-II</w:t>
            </w:r>
          </w:p>
        </w:tc>
        <w:tc>
          <w:tcPr>
            <w:tcW w:w="499" w:type="pct"/>
            <w:shd w:val="clear" w:color="auto" w:fill="auto"/>
            <w:noWrap/>
            <w:vAlign w:val="center"/>
            <w:hideMark/>
          </w:tcPr>
          <w:p w14:paraId="5EBF4C59" w14:textId="7B47843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0.36</w:t>
            </w:r>
          </w:p>
        </w:tc>
        <w:tc>
          <w:tcPr>
            <w:tcW w:w="400" w:type="pct"/>
            <w:shd w:val="clear" w:color="auto" w:fill="auto"/>
            <w:noWrap/>
            <w:vAlign w:val="center"/>
            <w:hideMark/>
          </w:tcPr>
          <w:p w14:paraId="6BE0E62B" w14:textId="561B47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DEAF8C8" w14:textId="27D159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A56DF8F" w14:textId="7FD750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1CB2EB0" w14:textId="04098C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ACB098D" w14:textId="2AF630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59480582" w14:textId="53552B4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0.36</w:t>
            </w:r>
          </w:p>
        </w:tc>
      </w:tr>
      <w:tr w:rsidR="0056128F" w:rsidRPr="00851A36" w14:paraId="1C5C2AD4" w14:textId="77777777" w:rsidTr="003058B0">
        <w:trPr>
          <w:trHeight w:val="288"/>
        </w:trPr>
        <w:tc>
          <w:tcPr>
            <w:tcW w:w="444" w:type="pct"/>
            <w:shd w:val="clear" w:color="auto" w:fill="auto"/>
            <w:noWrap/>
            <w:vAlign w:val="center"/>
            <w:hideMark/>
          </w:tcPr>
          <w:p w14:paraId="42FC881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6CFDFC0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RMRG-II-Stations</w:t>
            </w:r>
          </w:p>
        </w:tc>
        <w:tc>
          <w:tcPr>
            <w:tcW w:w="499" w:type="pct"/>
            <w:shd w:val="clear" w:color="auto" w:fill="auto"/>
            <w:noWrap/>
            <w:vAlign w:val="center"/>
            <w:hideMark/>
          </w:tcPr>
          <w:p w14:paraId="66BB57CF" w14:textId="7B0635C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0.23</w:t>
            </w:r>
          </w:p>
        </w:tc>
        <w:tc>
          <w:tcPr>
            <w:tcW w:w="400" w:type="pct"/>
            <w:shd w:val="clear" w:color="auto" w:fill="auto"/>
            <w:noWrap/>
            <w:vAlign w:val="center"/>
            <w:hideMark/>
          </w:tcPr>
          <w:p w14:paraId="3C249F5A" w14:textId="6F97481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40222E6" w14:textId="76BFDB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350" w:type="pct"/>
            <w:shd w:val="clear" w:color="auto" w:fill="auto"/>
            <w:noWrap/>
            <w:vAlign w:val="center"/>
            <w:hideMark/>
          </w:tcPr>
          <w:p w14:paraId="4101BE47" w14:textId="25EF6CF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AED72C5" w14:textId="2951EBB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258ECA0" w14:textId="41ADE18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C1DC003" w14:textId="3A95788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0.19</w:t>
            </w:r>
          </w:p>
        </w:tc>
      </w:tr>
      <w:tr w:rsidR="0056128F" w:rsidRPr="00851A36" w14:paraId="29619982" w14:textId="77777777" w:rsidTr="003058B0">
        <w:trPr>
          <w:trHeight w:val="288"/>
        </w:trPr>
        <w:tc>
          <w:tcPr>
            <w:tcW w:w="444" w:type="pct"/>
            <w:shd w:val="clear" w:color="auto" w:fill="auto"/>
            <w:noWrap/>
            <w:vAlign w:val="center"/>
            <w:hideMark/>
          </w:tcPr>
          <w:p w14:paraId="16E3C4A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3AFD33D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Anuppur</w:t>
            </w:r>
            <w:proofErr w:type="spellEnd"/>
          </w:p>
        </w:tc>
        <w:tc>
          <w:tcPr>
            <w:tcW w:w="499" w:type="pct"/>
            <w:shd w:val="clear" w:color="auto" w:fill="auto"/>
            <w:noWrap/>
            <w:vAlign w:val="center"/>
            <w:hideMark/>
          </w:tcPr>
          <w:p w14:paraId="1EBB40F0" w14:textId="5B6FD11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0.24</w:t>
            </w:r>
          </w:p>
        </w:tc>
        <w:tc>
          <w:tcPr>
            <w:tcW w:w="400" w:type="pct"/>
            <w:shd w:val="clear" w:color="auto" w:fill="auto"/>
            <w:noWrap/>
            <w:vAlign w:val="center"/>
            <w:hideMark/>
          </w:tcPr>
          <w:p w14:paraId="10B6EBA4" w14:textId="53FE695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47AABBF" w14:textId="6FEBB97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11BAEEF" w14:textId="7C9FDC2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E12B38F" w14:textId="1DB6ECA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E7F3949" w14:textId="058EE30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073110B" w14:textId="11F155F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0.24</w:t>
            </w:r>
          </w:p>
        </w:tc>
      </w:tr>
      <w:tr w:rsidR="0056128F" w:rsidRPr="00851A36" w14:paraId="46C2464F" w14:textId="77777777" w:rsidTr="003058B0">
        <w:trPr>
          <w:trHeight w:val="288"/>
        </w:trPr>
        <w:tc>
          <w:tcPr>
            <w:tcW w:w="444" w:type="pct"/>
            <w:shd w:val="clear" w:color="auto" w:fill="auto"/>
            <w:noWrap/>
            <w:vAlign w:val="center"/>
            <w:hideMark/>
          </w:tcPr>
          <w:p w14:paraId="204AD7C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7244FF6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Gandikota</w:t>
            </w:r>
          </w:p>
        </w:tc>
        <w:tc>
          <w:tcPr>
            <w:tcW w:w="499" w:type="pct"/>
            <w:shd w:val="clear" w:color="auto" w:fill="auto"/>
            <w:noWrap/>
            <w:vAlign w:val="center"/>
            <w:hideMark/>
          </w:tcPr>
          <w:p w14:paraId="5C06F3E6" w14:textId="00618FF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c>
          <w:tcPr>
            <w:tcW w:w="400" w:type="pct"/>
            <w:shd w:val="clear" w:color="auto" w:fill="auto"/>
            <w:noWrap/>
            <w:vAlign w:val="center"/>
            <w:hideMark/>
          </w:tcPr>
          <w:p w14:paraId="11C7A489" w14:textId="686AF50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2FFD76A" w14:textId="1A867B1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BF7C777" w14:textId="60C41F2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BABDE6D" w14:textId="499A1F4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B80A5EE" w14:textId="1551379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FBD9322" w14:textId="7CF2355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r>
      <w:tr w:rsidR="0056128F" w:rsidRPr="00851A36" w14:paraId="20943E8F" w14:textId="77777777" w:rsidTr="003058B0">
        <w:trPr>
          <w:trHeight w:val="288"/>
        </w:trPr>
        <w:tc>
          <w:tcPr>
            <w:tcW w:w="444" w:type="pct"/>
            <w:shd w:val="clear" w:color="auto" w:fill="auto"/>
            <w:noWrap/>
            <w:vAlign w:val="center"/>
            <w:hideMark/>
          </w:tcPr>
          <w:p w14:paraId="26101F1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538484E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Lingala</w:t>
            </w:r>
          </w:p>
        </w:tc>
        <w:tc>
          <w:tcPr>
            <w:tcW w:w="499" w:type="pct"/>
            <w:shd w:val="clear" w:color="auto" w:fill="auto"/>
            <w:noWrap/>
            <w:vAlign w:val="center"/>
            <w:hideMark/>
          </w:tcPr>
          <w:p w14:paraId="1DEB4E76" w14:textId="6161CC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0.55</w:t>
            </w:r>
          </w:p>
        </w:tc>
        <w:tc>
          <w:tcPr>
            <w:tcW w:w="400" w:type="pct"/>
            <w:shd w:val="clear" w:color="auto" w:fill="auto"/>
            <w:noWrap/>
            <w:vAlign w:val="center"/>
            <w:hideMark/>
          </w:tcPr>
          <w:p w14:paraId="672DD5B6" w14:textId="79B06B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0.34</w:t>
            </w:r>
          </w:p>
        </w:tc>
        <w:tc>
          <w:tcPr>
            <w:tcW w:w="350" w:type="pct"/>
            <w:shd w:val="clear" w:color="auto" w:fill="auto"/>
            <w:noWrap/>
            <w:vAlign w:val="center"/>
            <w:hideMark/>
          </w:tcPr>
          <w:p w14:paraId="646CA6F1" w14:textId="30254A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0" w:type="pct"/>
            <w:shd w:val="clear" w:color="auto" w:fill="auto"/>
            <w:noWrap/>
            <w:vAlign w:val="center"/>
            <w:hideMark/>
          </w:tcPr>
          <w:p w14:paraId="374D671C" w14:textId="3AD3D7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351" w:type="pct"/>
            <w:shd w:val="clear" w:color="auto" w:fill="auto"/>
            <w:noWrap/>
            <w:vAlign w:val="center"/>
            <w:hideMark/>
          </w:tcPr>
          <w:p w14:paraId="2F7964CE" w14:textId="7CA44FB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399" w:type="pct"/>
            <w:shd w:val="clear" w:color="auto" w:fill="auto"/>
            <w:noWrap/>
            <w:vAlign w:val="center"/>
            <w:hideMark/>
          </w:tcPr>
          <w:p w14:paraId="5F1CFF30" w14:textId="3C634AF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28FC563" w14:textId="5DAE5F9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r>
      <w:tr w:rsidR="0056128F" w:rsidRPr="00851A36" w14:paraId="4178D995" w14:textId="77777777" w:rsidTr="003058B0">
        <w:trPr>
          <w:trHeight w:val="288"/>
        </w:trPr>
        <w:tc>
          <w:tcPr>
            <w:tcW w:w="444" w:type="pct"/>
            <w:shd w:val="clear" w:color="auto" w:fill="auto"/>
            <w:noWrap/>
            <w:vAlign w:val="center"/>
            <w:hideMark/>
          </w:tcPr>
          <w:p w14:paraId="7230B46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51851BE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Polavaram</w:t>
            </w:r>
          </w:p>
        </w:tc>
        <w:tc>
          <w:tcPr>
            <w:tcW w:w="499" w:type="pct"/>
            <w:shd w:val="clear" w:color="auto" w:fill="auto"/>
            <w:noWrap/>
            <w:vAlign w:val="center"/>
            <w:hideMark/>
          </w:tcPr>
          <w:p w14:paraId="7A8C099D" w14:textId="3F83C4D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2.60</w:t>
            </w:r>
          </w:p>
        </w:tc>
        <w:tc>
          <w:tcPr>
            <w:tcW w:w="400" w:type="pct"/>
            <w:shd w:val="clear" w:color="auto" w:fill="auto"/>
            <w:noWrap/>
            <w:vAlign w:val="center"/>
            <w:hideMark/>
          </w:tcPr>
          <w:p w14:paraId="6959BBAD" w14:textId="3010F58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3281CE90" w14:textId="08602E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8DE47AD" w14:textId="5995E2E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27077C3" w14:textId="384F22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FAF4B5A" w14:textId="338D5A4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31D2DF4" w14:textId="7DF94D1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2.60</w:t>
            </w:r>
          </w:p>
        </w:tc>
      </w:tr>
      <w:tr w:rsidR="0056128F" w:rsidRPr="00851A36" w14:paraId="2691CEE3" w14:textId="77777777" w:rsidTr="003058B0">
        <w:trPr>
          <w:trHeight w:val="288"/>
        </w:trPr>
        <w:tc>
          <w:tcPr>
            <w:tcW w:w="444" w:type="pct"/>
            <w:shd w:val="clear" w:color="auto" w:fill="auto"/>
            <w:noWrap/>
            <w:vAlign w:val="center"/>
            <w:hideMark/>
          </w:tcPr>
          <w:p w14:paraId="5440115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38E69CF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Pranahita</w:t>
            </w:r>
            <w:proofErr w:type="spellEnd"/>
            <w:r w:rsidRPr="00851A36">
              <w:rPr>
                <w:rFonts w:asciiTheme="minorHAnsi" w:hAnsiTheme="minorHAnsi" w:cstheme="minorHAnsi"/>
                <w:color w:val="000000"/>
                <w:sz w:val="22"/>
                <w:szCs w:val="22"/>
                <w:lang w:val="en-IN" w:eastAsia="en-IN"/>
              </w:rPr>
              <w:t xml:space="preserve"> Package - 7</w:t>
            </w:r>
          </w:p>
        </w:tc>
        <w:tc>
          <w:tcPr>
            <w:tcW w:w="499" w:type="pct"/>
            <w:shd w:val="clear" w:color="auto" w:fill="auto"/>
            <w:noWrap/>
            <w:vAlign w:val="center"/>
            <w:hideMark/>
          </w:tcPr>
          <w:p w14:paraId="021F649B" w14:textId="3AA6969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0.60</w:t>
            </w:r>
          </w:p>
        </w:tc>
        <w:tc>
          <w:tcPr>
            <w:tcW w:w="400" w:type="pct"/>
            <w:shd w:val="clear" w:color="auto" w:fill="auto"/>
            <w:noWrap/>
            <w:vAlign w:val="center"/>
            <w:hideMark/>
          </w:tcPr>
          <w:p w14:paraId="09633161" w14:textId="39BFF6F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D6A0A04" w14:textId="676ABEC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80F19A1" w14:textId="35E758A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6570C67" w14:textId="485ADB4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483C03B" w14:textId="23DC33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B75F055" w14:textId="1CC7FC9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0.60</w:t>
            </w:r>
          </w:p>
        </w:tc>
      </w:tr>
      <w:tr w:rsidR="0056128F" w:rsidRPr="00851A36" w14:paraId="4E2A7366" w14:textId="77777777" w:rsidTr="003058B0">
        <w:trPr>
          <w:trHeight w:val="288"/>
        </w:trPr>
        <w:tc>
          <w:tcPr>
            <w:tcW w:w="444" w:type="pct"/>
            <w:shd w:val="clear" w:color="auto" w:fill="auto"/>
            <w:noWrap/>
            <w:vAlign w:val="center"/>
            <w:hideMark/>
          </w:tcPr>
          <w:p w14:paraId="42BAA46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0D42816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Sitapally</w:t>
            </w:r>
            <w:proofErr w:type="spellEnd"/>
            <w:r w:rsidRPr="00851A36">
              <w:rPr>
                <w:rFonts w:asciiTheme="minorHAnsi" w:hAnsiTheme="minorHAnsi" w:cstheme="minorHAnsi"/>
                <w:color w:val="000000"/>
                <w:sz w:val="22"/>
                <w:szCs w:val="22"/>
                <w:lang w:val="en-IN" w:eastAsia="en-IN"/>
              </w:rPr>
              <w:t xml:space="preserve"> Vagu</w:t>
            </w:r>
          </w:p>
        </w:tc>
        <w:tc>
          <w:tcPr>
            <w:tcW w:w="499" w:type="pct"/>
            <w:shd w:val="clear" w:color="auto" w:fill="auto"/>
            <w:noWrap/>
            <w:vAlign w:val="center"/>
            <w:hideMark/>
          </w:tcPr>
          <w:p w14:paraId="4B6C034C" w14:textId="786C438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09C74624" w14:textId="03CEA6A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CDA8A27" w14:textId="7490FA6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6F2C10D" w14:textId="318438D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9E4E31E" w14:textId="0BE647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CE9D61B" w14:textId="6BB31EB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42B5A0D" w14:textId="0379360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1E4539E5" w14:textId="77777777" w:rsidTr="003058B0">
        <w:trPr>
          <w:trHeight w:val="288"/>
        </w:trPr>
        <w:tc>
          <w:tcPr>
            <w:tcW w:w="444" w:type="pct"/>
            <w:shd w:val="clear" w:color="auto" w:fill="auto"/>
            <w:noWrap/>
            <w:vAlign w:val="center"/>
            <w:hideMark/>
          </w:tcPr>
          <w:p w14:paraId="4D99DF4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23169A3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Tadipudi</w:t>
            </w:r>
            <w:proofErr w:type="spellEnd"/>
          </w:p>
        </w:tc>
        <w:tc>
          <w:tcPr>
            <w:tcW w:w="499" w:type="pct"/>
            <w:shd w:val="clear" w:color="auto" w:fill="auto"/>
            <w:noWrap/>
            <w:vAlign w:val="center"/>
            <w:hideMark/>
          </w:tcPr>
          <w:p w14:paraId="35278634" w14:textId="65378D9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c>
          <w:tcPr>
            <w:tcW w:w="400" w:type="pct"/>
            <w:shd w:val="clear" w:color="auto" w:fill="auto"/>
            <w:noWrap/>
            <w:vAlign w:val="center"/>
            <w:hideMark/>
          </w:tcPr>
          <w:p w14:paraId="48543848" w14:textId="71FBC7D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c>
          <w:tcPr>
            <w:tcW w:w="350" w:type="pct"/>
            <w:shd w:val="clear" w:color="auto" w:fill="auto"/>
            <w:noWrap/>
            <w:vAlign w:val="center"/>
            <w:hideMark/>
          </w:tcPr>
          <w:p w14:paraId="61FFEF41" w14:textId="7B0B50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28A8D4C" w14:textId="6116FE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85B59AE" w14:textId="4772EC1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38C1D1D" w14:textId="39613D4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6D115FD" w14:textId="24E00DA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4EEC776F" w14:textId="77777777" w:rsidTr="003058B0">
        <w:trPr>
          <w:trHeight w:val="288"/>
        </w:trPr>
        <w:tc>
          <w:tcPr>
            <w:tcW w:w="444" w:type="pct"/>
            <w:shd w:val="clear" w:color="auto" w:fill="auto"/>
            <w:noWrap/>
            <w:vAlign w:val="center"/>
            <w:hideMark/>
          </w:tcPr>
          <w:p w14:paraId="60CAB56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5B9DCE2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Udayasamudram</w:t>
            </w:r>
            <w:proofErr w:type="spellEnd"/>
          </w:p>
        </w:tc>
        <w:tc>
          <w:tcPr>
            <w:tcW w:w="499" w:type="pct"/>
            <w:shd w:val="clear" w:color="auto" w:fill="auto"/>
            <w:noWrap/>
            <w:vAlign w:val="center"/>
            <w:hideMark/>
          </w:tcPr>
          <w:p w14:paraId="4FFAFF5E" w14:textId="4CDBF55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9.93</w:t>
            </w:r>
          </w:p>
        </w:tc>
        <w:tc>
          <w:tcPr>
            <w:tcW w:w="400" w:type="pct"/>
            <w:shd w:val="clear" w:color="auto" w:fill="auto"/>
            <w:noWrap/>
            <w:vAlign w:val="center"/>
            <w:hideMark/>
          </w:tcPr>
          <w:p w14:paraId="6B239861" w14:textId="2A820B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F99BC45" w14:textId="0BE7AA4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7D886CB" w14:textId="49206E3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9.93</w:t>
            </w:r>
          </w:p>
        </w:tc>
        <w:tc>
          <w:tcPr>
            <w:tcW w:w="351" w:type="pct"/>
            <w:shd w:val="clear" w:color="auto" w:fill="auto"/>
            <w:noWrap/>
            <w:vAlign w:val="center"/>
            <w:hideMark/>
          </w:tcPr>
          <w:p w14:paraId="28B810E2" w14:textId="1D9978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86C8099" w14:textId="395CB69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E42ACD0" w14:textId="5FDF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67DB9D38" w14:textId="77777777" w:rsidTr="003058B0">
        <w:trPr>
          <w:trHeight w:val="288"/>
        </w:trPr>
        <w:tc>
          <w:tcPr>
            <w:tcW w:w="444" w:type="pct"/>
            <w:shd w:val="clear" w:color="auto" w:fill="auto"/>
            <w:noWrap/>
            <w:vAlign w:val="center"/>
            <w:hideMark/>
          </w:tcPr>
          <w:p w14:paraId="60AECF4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Corporate</w:t>
            </w:r>
          </w:p>
        </w:tc>
        <w:tc>
          <w:tcPr>
            <w:tcW w:w="1556" w:type="pct"/>
            <w:shd w:val="clear" w:color="auto" w:fill="auto"/>
            <w:noWrap/>
            <w:vAlign w:val="center"/>
            <w:hideMark/>
          </w:tcPr>
          <w:p w14:paraId="2D532E4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Corporate</w:t>
            </w:r>
          </w:p>
        </w:tc>
        <w:tc>
          <w:tcPr>
            <w:tcW w:w="499" w:type="pct"/>
            <w:shd w:val="clear" w:color="auto" w:fill="auto"/>
            <w:noWrap/>
            <w:vAlign w:val="center"/>
            <w:hideMark/>
          </w:tcPr>
          <w:p w14:paraId="6B238FA4" w14:textId="129D4B3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5.66</w:t>
            </w:r>
          </w:p>
        </w:tc>
        <w:tc>
          <w:tcPr>
            <w:tcW w:w="400" w:type="pct"/>
            <w:shd w:val="clear" w:color="auto" w:fill="auto"/>
            <w:noWrap/>
            <w:vAlign w:val="center"/>
            <w:hideMark/>
          </w:tcPr>
          <w:p w14:paraId="4E4A80B6" w14:textId="68A2BA6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5.66</w:t>
            </w:r>
          </w:p>
        </w:tc>
        <w:tc>
          <w:tcPr>
            <w:tcW w:w="350" w:type="pct"/>
            <w:shd w:val="clear" w:color="auto" w:fill="auto"/>
            <w:noWrap/>
            <w:vAlign w:val="center"/>
            <w:hideMark/>
          </w:tcPr>
          <w:p w14:paraId="1B38A2F5" w14:textId="483B0D0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6D04680" w14:textId="6158F3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F2D90DD" w14:textId="7173884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21B4B7E" w14:textId="2117B6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3C06B27" w14:textId="268B10C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2A5E29DA" w14:textId="77777777" w:rsidTr="003058B0">
        <w:trPr>
          <w:trHeight w:val="288"/>
        </w:trPr>
        <w:tc>
          <w:tcPr>
            <w:tcW w:w="444" w:type="pct"/>
            <w:shd w:val="clear" w:color="auto" w:fill="auto"/>
            <w:noWrap/>
            <w:vAlign w:val="center"/>
            <w:hideMark/>
          </w:tcPr>
          <w:p w14:paraId="6F2B565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w:t>
            </w:r>
          </w:p>
        </w:tc>
        <w:tc>
          <w:tcPr>
            <w:tcW w:w="1556" w:type="pct"/>
            <w:shd w:val="clear" w:color="auto" w:fill="auto"/>
            <w:noWrap/>
            <w:vAlign w:val="center"/>
            <w:hideMark/>
          </w:tcPr>
          <w:p w14:paraId="6C9B4D9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w:t>
            </w:r>
          </w:p>
        </w:tc>
        <w:tc>
          <w:tcPr>
            <w:tcW w:w="499" w:type="pct"/>
            <w:shd w:val="clear" w:color="auto" w:fill="auto"/>
            <w:noWrap/>
            <w:vAlign w:val="center"/>
            <w:hideMark/>
          </w:tcPr>
          <w:p w14:paraId="1CFDB1B1" w14:textId="7FC87FF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4B96A08D" w14:textId="185AC5F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0" w:type="pct"/>
            <w:shd w:val="clear" w:color="auto" w:fill="auto"/>
            <w:noWrap/>
            <w:vAlign w:val="center"/>
            <w:hideMark/>
          </w:tcPr>
          <w:p w14:paraId="6C9A2579" w14:textId="0E066FF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09C9481" w14:textId="090553C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1FA1B50" w14:textId="517582E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2F6AF0B" w14:textId="176C4E7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9DFD0E8" w14:textId="1C13FC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6E06DFED" w14:textId="77777777" w:rsidTr="003058B0">
        <w:trPr>
          <w:trHeight w:val="288"/>
        </w:trPr>
        <w:tc>
          <w:tcPr>
            <w:tcW w:w="444" w:type="pct"/>
            <w:shd w:val="clear" w:color="auto" w:fill="auto"/>
            <w:noWrap/>
            <w:vAlign w:val="center"/>
            <w:hideMark/>
          </w:tcPr>
          <w:p w14:paraId="797854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PMHO</w:t>
            </w:r>
          </w:p>
        </w:tc>
        <w:tc>
          <w:tcPr>
            <w:tcW w:w="1556" w:type="pct"/>
            <w:shd w:val="clear" w:color="auto" w:fill="auto"/>
            <w:noWrap/>
            <w:vAlign w:val="center"/>
            <w:hideMark/>
          </w:tcPr>
          <w:p w14:paraId="1847127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IEINPMCWS</w:t>
            </w:r>
          </w:p>
        </w:tc>
        <w:tc>
          <w:tcPr>
            <w:tcW w:w="499" w:type="pct"/>
            <w:shd w:val="clear" w:color="auto" w:fill="auto"/>
            <w:noWrap/>
            <w:vAlign w:val="center"/>
            <w:hideMark/>
          </w:tcPr>
          <w:p w14:paraId="799B7EA5" w14:textId="278AB4A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400" w:type="pct"/>
            <w:shd w:val="clear" w:color="auto" w:fill="auto"/>
            <w:noWrap/>
            <w:vAlign w:val="center"/>
            <w:hideMark/>
          </w:tcPr>
          <w:p w14:paraId="5D567AF9" w14:textId="28ADCA1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350" w:type="pct"/>
            <w:shd w:val="clear" w:color="auto" w:fill="auto"/>
            <w:noWrap/>
            <w:vAlign w:val="center"/>
            <w:hideMark/>
          </w:tcPr>
          <w:p w14:paraId="59B8862F" w14:textId="43C890F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700B037" w14:textId="43A2986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074DA1E" w14:textId="30AAC56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DE063D9" w14:textId="10B85D8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4D15718" w14:textId="74465B0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4499A689" w14:textId="77777777" w:rsidTr="003058B0">
        <w:trPr>
          <w:trHeight w:val="288"/>
        </w:trPr>
        <w:tc>
          <w:tcPr>
            <w:tcW w:w="444" w:type="pct"/>
            <w:shd w:val="clear" w:color="auto" w:fill="auto"/>
            <w:noWrap/>
            <w:vAlign w:val="center"/>
            <w:hideMark/>
          </w:tcPr>
          <w:p w14:paraId="18C9676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PMHO</w:t>
            </w:r>
          </w:p>
        </w:tc>
        <w:tc>
          <w:tcPr>
            <w:tcW w:w="1556" w:type="pct"/>
            <w:shd w:val="clear" w:color="auto" w:fill="auto"/>
            <w:noWrap/>
            <w:vAlign w:val="center"/>
            <w:hideMark/>
          </w:tcPr>
          <w:p w14:paraId="018FDDD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IEINPMCHO</w:t>
            </w:r>
          </w:p>
        </w:tc>
        <w:tc>
          <w:tcPr>
            <w:tcW w:w="499" w:type="pct"/>
            <w:shd w:val="clear" w:color="auto" w:fill="auto"/>
            <w:noWrap/>
            <w:vAlign w:val="center"/>
            <w:hideMark/>
          </w:tcPr>
          <w:p w14:paraId="073D4BC8" w14:textId="7F28A4F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0.71</w:t>
            </w:r>
          </w:p>
        </w:tc>
        <w:tc>
          <w:tcPr>
            <w:tcW w:w="400" w:type="pct"/>
            <w:shd w:val="clear" w:color="auto" w:fill="auto"/>
            <w:noWrap/>
            <w:vAlign w:val="center"/>
            <w:hideMark/>
          </w:tcPr>
          <w:p w14:paraId="5590FB9E" w14:textId="2ACAFC6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0.71</w:t>
            </w:r>
          </w:p>
        </w:tc>
        <w:tc>
          <w:tcPr>
            <w:tcW w:w="350" w:type="pct"/>
            <w:shd w:val="clear" w:color="auto" w:fill="auto"/>
            <w:noWrap/>
            <w:vAlign w:val="center"/>
            <w:hideMark/>
          </w:tcPr>
          <w:p w14:paraId="3611B813" w14:textId="7AA86BE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0CF80A0" w14:textId="7C98B85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3865E28" w14:textId="2135389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4D6EAD1" w14:textId="51AC109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32857300" w14:textId="5196D14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13476076" w14:textId="77777777" w:rsidTr="003058B0">
        <w:trPr>
          <w:trHeight w:val="288"/>
        </w:trPr>
        <w:tc>
          <w:tcPr>
            <w:tcW w:w="2000" w:type="pct"/>
            <w:gridSpan w:val="2"/>
            <w:shd w:val="clear" w:color="auto" w:fill="9CC2E5" w:themeFill="accent1" w:themeFillTint="99"/>
            <w:noWrap/>
            <w:vAlign w:val="center"/>
          </w:tcPr>
          <w:p w14:paraId="47D63C8F" w14:textId="26EA5C76" w:rsidR="00851A36" w:rsidRPr="00851A36" w:rsidRDefault="00851A36" w:rsidP="00EC504A">
            <w:pPr>
              <w:spacing w:after="0" w:line="360" w:lineRule="auto"/>
              <w:jc w:val="center"/>
              <w:rPr>
                <w:rFonts w:asciiTheme="minorHAnsi" w:hAnsiTheme="minorHAnsi" w:cstheme="minorHAnsi"/>
                <w:b/>
                <w:bCs/>
                <w:color w:val="000000"/>
                <w:sz w:val="22"/>
                <w:szCs w:val="22"/>
                <w:lang w:val="en-IN" w:eastAsia="en-IN"/>
              </w:rPr>
            </w:pPr>
            <w:r w:rsidRPr="00851A36">
              <w:rPr>
                <w:rFonts w:asciiTheme="minorHAnsi" w:hAnsiTheme="minorHAnsi" w:cstheme="minorHAnsi"/>
                <w:b/>
                <w:bCs/>
                <w:color w:val="000000"/>
                <w:sz w:val="22"/>
                <w:szCs w:val="22"/>
                <w:lang w:val="en-IN" w:eastAsia="en-IN"/>
              </w:rPr>
              <w:t>Total</w:t>
            </w:r>
          </w:p>
        </w:tc>
        <w:tc>
          <w:tcPr>
            <w:tcW w:w="499" w:type="pct"/>
            <w:shd w:val="clear" w:color="auto" w:fill="9CC2E5" w:themeFill="accent1" w:themeFillTint="99"/>
            <w:noWrap/>
            <w:vAlign w:val="center"/>
          </w:tcPr>
          <w:p w14:paraId="00DE13A4" w14:textId="464BB68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177.10</w:t>
            </w:r>
          </w:p>
        </w:tc>
        <w:tc>
          <w:tcPr>
            <w:tcW w:w="400" w:type="pct"/>
            <w:shd w:val="clear" w:color="auto" w:fill="9CC2E5" w:themeFill="accent1" w:themeFillTint="99"/>
            <w:noWrap/>
            <w:vAlign w:val="center"/>
          </w:tcPr>
          <w:p w14:paraId="62A43E50" w14:textId="2CC4970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45.14</w:t>
            </w:r>
          </w:p>
        </w:tc>
        <w:tc>
          <w:tcPr>
            <w:tcW w:w="350" w:type="pct"/>
            <w:shd w:val="clear" w:color="auto" w:fill="9CC2E5" w:themeFill="accent1" w:themeFillTint="99"/>
            <w:noWrap/>
            <w:vAlign w:val="center"/>
          </w:tcPr>
          <w:p w14:paraId="51F764B2" w14:textId="1366BF1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17.39</w:t>
            </w:r>
          </w:p>
        </w:tc>
        <w:tc>
          <w:tcPr>
            <w:tcW w:w="350" w:type="pct"/>
            <w:shd w:val="clear" w:color="auto" w:fill="9CC2E5" w:themeFill="accent1" w:themeFillTint="99"/>
            <w:noWrap/>
            <w:vAlign w:val="center"/>
          </w:tcPr>
          <w:p w14:paraId="1ADED99B" w14:textId="65B9DB4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33.67</w:t>
            </w:r>
          </w:p>
        </w:tc>
        <w:tc>
          <w:tcPr>
            <w:tcW w:w="351" w:type="pct"/>
            <w:shd w:val="clear" w:color="auto" w:fill="9CC2E5" w:themeFill="accent1" w:themeFillTint="99"/>
            <w:noWrap/>
            <w:vAlign w:val="center"/>
          </w:tcPr>
          <w:p w14:paraId="724EDA16" w14:textId="1B81588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7.15</w:t>
            </w:r>
          </w:p>
        </w:tc>
        <w:tc>
          <w:tcPr>
            <w:tcW w:w="399" w:type="pct"/>
            <w:shd w:val="clear" w:color="auto" w:fill="9CC2E5" w:themeFill="accent1" w:themeFillTint="99"/>
            <w:noWrap/>
            <w:vAlign w:val="center"/>
          </w:tcPr>
          <w:p w14:paraId="56116278" w14:textId="0BA5BB9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2.46</w:t>
            </w:r>
          </w:p>
        </w:tc>
        <w:tc>
          <w:tcPr>
            <w:tcW w:w="651" w:type="pct"/>
            <w:shd w:val="clear" w:color="auto" w:fill="9CC2E5" w:themeFill="accent1" w:themeFillTint="99"/>
            <w:noWrap/>
            <w:vAlign w:val="center"/>
          </w:tcPr>
          <w:p w14:paraId="73FB85C2" w14:textId="4F5E962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71.29</w:t>
            </w:r>
          </w:p>
        </w:tc>
      </w:tr>
    </w:tbl>
    <w:p w14:paraId="3BAEADB8" w14:textId="77777777" w:rsidR="00EC504A" w:rsidRDefault="00EC504A" w:rsidP="003A0A9F">
      <w:pPr>
        <w:jc w:val="center"/>
        <w:rPr>
          <w:rFonts w:ascii="Arial" w:hAnsi="Arial" w:cs="Arial"/>
          <w:b/>
          <w:bCs/>
          <w:sz w:val="22"/>
        </w:rPr>
      </w:pPr>
    </w:p>
    <w:p w14:paraId="5D9D7DAB" w14:textId="77777777" w:rsidR="00EC504A" w:rsidRDefault="00EC504A">
      <w:pPr>
        <w:rPr>
          <w:rFonts w:ascii="Arial" w:hAnsi="Arial" w:cs="Arial"/>
          <w:b/>
          <w:bCs/>
          <w:sz w:val="22"/>
        </w:rPr>
      </w:pPr>
      <w:r>
        <w:rPr>
          <w:rFonts w:ascii="Arial" w:hAnsi="Arial" w:cs="Arial"/>
          <w:b/>
          <w:bCs/>
          <w:sz w:val="22"/>
        </w:rPr>
        <w:br w:type="page"/>
      </w:r>
    </w:p>
    <w:p w14:paraId="341AE940" w14:textId="374B44DC" w:rsidR="003A0A9F" w:rsidRPr="005E1EE7" w:rsidRDefault="003A0A9F" w:rsidP="003A0A9F">
      <w:pPr>
        <w:jc w:val="center"/>
        <w:rPr>
          <w:rFonts w:ascii="Arial" w:hAnsi="Arial" w:cs="Arial"/>
          <w:sz w:val="20"/>
          <w:szCs w:val="18"/>
        </w:rPr>
      </w:pPr>
      <w:r w:rsidRPr="00667C3E">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42208" behindDoc="0" locked="0" layoutInCell="1" allowOverlap="1" wp14:anchorId="60127D52" wp14:editId="0B738D63">
                <wp:simplePos x="0" y="0"/>
                <wp:positionH relativeFrom="margin">
                  <wp:posOffset>121920</wp:posOffset>
                </wp:positionH>
                <wp:positionV relativeFrom="paragraph">
                  <wp:posOffset>342900</wp:posOffset>
                </wp:positionV>
                <wp:extent cx="8862060" cy="7620"/>
                <wp:effectExtent l="0" t="19050" r="53340" b="49530"/>
                <wp:wrapTopAndBottom/>
                <wp:docPr id="1132390724" name="Straight Connector 1132390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6206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21A892" id="Straight Connector 1132390724" o:spid="_x0000_s1026" style="position:absolute;z-index:25174220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9.6pt,27pt" to="707.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" strokeweight="5pt">
                <v:stroke joinstyle="miter"/>
                <o:lock v:ext="edit" shapetype="f"/>
                <w10:wrap type="topAndBottom" anchorx="margin"/>
              </v:line>
            </w:pict>
          </mc:Fallback>
        </mc:AlternateContent>
      </w:r>
      <w:r w:rsidRPr="00667C3E">
        <w:rPr>
          <w:rFonts w:ascii="Arial" w:hAnsi="Arial" w:cs="Arial"/>
          <w:b/>
          <w:bCs/>
          <w:sz w:val="22"/>
        </w:rPr>
        <w:t xml:space="preserve">ANNEXURE IV </w:t>
      </w:r>
      <w:r w:rsidRPr="00667C3E">
        <w:rPr>
          <w:rFonts w:ascii="Arial" w:hAnsi="Arial" w:cs="Arial"/>
          <w:b/>
          <w:bCs/>
          <w:iCs/>
          <w:sz w:val="22"/>
        </w:rPr>
        <w:t xml:space="preserve">– </w:t>
      </w:r>
      <w:r>
        <w:rPr>
          <w:rFonts w:ascii="Arial" w:hAnsi="Arial" w:cs="Arial"/>
          <w:b/>
          <w:bCs/>
          <w:sz w:val="22"/>
        </w:rPr>
        <w:t>INTEREST ACCRUED</w:t>
      </w:r>
    </w:p>
    <w:p w14:paraId="49A52893" w14:textId="77777777" w:rsidR="003A0A9F" w:rsidRDefault="003A0A9F" w:rsidP="007119C3">
      <w:pPr>
        <w:spacing w:after="0"/>
        <w:rPr>
          <w:rFonts w:ascii="Arial" w:hAnsi="Arial" w:cs="Arial"/>
          <w:b/>
          <w:bCs/>
          <w:sz w:val="22"/>
        </w:rPr>
      </w:pPr>
    </w:p>
    <w:tbl>
      <w:tblPr>
        <w:tblW w:w="503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364"/>
        <w:gridCol w:w="960"/>
        <w:gridCol w:w="735"/>
        <w:gridCol w:w="772"/>
        <w:gridCol w:w="724"/>
        <w:gridCol w:w="772"/>
        <w:gridCol w:w="763"/>
        <w:gridCol w:w="909"/>
        <w:gridCol w:w="968"/>
        <w:gridCol w:w="1274"/>
        <w:gridCol w:w="4252"/>
      </w:tblGrid>
      <w:tr w:rsidR="007119C3" w:rsidRPr="007119C3" w14:paraId="1FA11609" w14:textId="77777777" w:rsidTr="00814A63">
        <w:trPr>
          <w:trHeight w:val="288"/>
        </w:trPr>
        <w:tc>
          <w:tcPr>
            <w:tcW w:w="5000" w:type="pct"/>
            <w:gridSpan w:val="12"/>
            <w:shd w:val="clear" w:color="000000" w:fill="002060"/>
            <w:vAlign w:val="bottom"/>
            <w:hideMark/>
          </w:tcPr>
          <w:p w14:paraId="0626F567" w14:textId="77777777" w:rsidR="007119C3" w:rsidRPr="007119C3" w:rsidRDefault="007119C3" w:rsidP="007119C3">
            <w:pPr>
              <w:spacing w:after="0" w:line="240" w:lineRule="auto"/>
              <w:jc w:val="center"/>
              <w:rPr>
                <w:rFonts w:asciiTheme="minorHAnsi" w:hAnsiTheme="minorHAnsi" w:cstheme="minorHAnsi"/>
                <w:b/>
                <w:bCs/>
                <w:color w:val="FFFFFF"/>
                <w:sz w:val="22"/>
                <w:szCs w:val="22"/>
                <w:lang w:val="en-IN" w:eastAsia="en-IN"/>
              </w:rPr>
            </w:pPr>
            <w:r w:rsidRPr="007119C3">
              <w:rPr>
                <w:rFonts w:asciiTheme="minorHAnsi" w:hAnsiTheme="minorHAnsi" w:cstheme="minorHAnsi"/>
                <w:b/>
                <w:bCs/>
                <w:color w:val="FFFFFF"/>
                <w:sz w:val="22"/>
                <w:szCs w:val="22"/>
                <w:lang w:val="en-IN" w:eastAsia="en-IN"/>
              </w:rPr>
              <w:t>INTEREST ACCRUED</w:t>
            </w:r>
          </w:p>
        </w:tc>
      </w:tr>
      <w:tr w:rsidR="007119C3" w:rsidRPr="007119C3" w14:paraId="32D246E7" w14:textId="77777777" w:rsidTr="00814A63">
        <w:trPr>
          <w:trHeight w:val="288"/>
        </w:trPr>
        <w:tc>
          <w:tcPr>
            <w:tcW w:w="5000" w:type="pct"/>
            <w:gridSpan w:val="12"/>
            <w:shd w:val="clear" w:color="auto" w:fill="auto"/>
            <w:vAlign w:val="center"/>
            <w:hideMark/>
          </w:tcPr>
          <w:p w14:paraId="01D711CB" w14:textId="77777777" w:rsidR="007119C3" w:rsidRPr="007119C3" w:rsidRDefault="007119C3" w:rsidP="007119C3">
            <w:pPr>
              <w:spacing w:after="0" w:line="240" w:lineRule="auto"/>
              <w:jc w:val="right"/>
              <w:rPr>
                <w:rFonts w:asciiTheme="minorHAnsi" w:hAnsiTheme="minorHAnsi" w:cstheme="minorHAnsi"/>
                <w:i/>
                <w:iCs/>
                <w:color w:val="000000"/>
                <w:sz w:val="22"/>
                <w:szCs w:val="22"/>
                <w:lang w:val="en-IN" w:eastAsia="en-IN"/>
              </w:rPr>
            </w:pPr>
            <w:r w:rsidRPr="007119C3">
              <w:rPr>
                <w:rFonts w:asciiTheme="minorHAnsi" w:hAnsiTheme="minorHAnsi" w:cstheme="minorHAnsi"/>
                <w:i/>
                <w:iCs/>
                <w:color w:val="000000"/>
                <w:sz w:val="22"/>
                <w:szCs w:val="22"/>
                <w:lang w:val="en-IN" w:eastAsia="en-IN"/>
              </w:rPr>
              <w:t>Details as on 30th September, 2018</w:t>
            </w:r>
          </w:p>
        </w:tc>
      </w:tr>
      <w:tr w:rsidR="00814A63" w:rsidRPr="007119C3" w14:paraId="0E0F322B" w14:textId="77777777" w:rsidTr="00814A63">
        <w:trPr>
          <w:trHeight w:val="720"/>
        </w:trPr>
        <w:tc>
          <w:tcPr>
            <w:tcW w:w="192" w:type="pct"/>
            <w:shd w:val="clear" w:color="auto" w:fill="9CC2E5" w:themeFill="accent1" w:themeFillTint="99"/>
            <w:vAlign w:val="center"/>
            <w:hideMark/>
          </w:tcPr>
          <w:p w14:paraId="47F6E190" w14:textId="6FFD4C21" w:rsidR="007119C3" w:rsidRPr="007119C3" w:rsidRDefault="007119C3" w:rsidP="00A568C1">
            <w:pPr>
              <w:spacing w:after="0" w:line="240" w:lineRule="auto"/>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S. No.</w:t>
            </w:r>
          </w:p>
        </w:tc>
        <w:tc>
          <w:tcPr>
            <w:tcW w:w="486" w:type="pct"/>
            <w:shd w:val="clear" w:color="auto" w:fill="9CC2E5" w:themeFill="accent1" w:themeFillTint="99"/>
            <w:vAlign w:val="center"/>
            <w:hideMark/>
          </w:tcPr>
          <w:p w14:paraId="65383364"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Item Details</w:t>
            </w:r>
          </w:p>
        </w:tc>
        <w:tc>
          <w:tcPr>
            <w:tcW w:w="342" w:type="pct"/>
            <w:shd w:val="clear" w:color="auto" w:fill="9CC2E5" w:themeFill="accent1" w:themeFillTint="99"/>
            <w:vAlign w:val="center"/>
            <w:hideMark/>
          </w:tcPr>
          <w:p w14:paraId="38187A9D" w14:textId="77180BE4"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Amount as per Balance Sheet </w:t>
            </w:r>
          </w:p>
        </w:tc>
        <w:tc>
          <w:tcPr>
            <w:tcW w:w="262" w:type="pct"/>
            <w:shd w:val="clear" w:color="auto" w:fill="9CC2E5" w:themeFill="accent1" w:themeFillTint="99"/>
            <w:vAlign w:val="center"/>
            <w:hideMark/>
          </w:tcPr>
          <w:p w14:paraId="1E24B978"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FY19 </w:t>
            </w:r>
          </w:p>
        </w:tc>
        <w:tc>
          <w:tcPr>
            <w:tcW w:w="275" w:type="pct"/>
            <w:shd w:val="clear" w:color="auto" w:fill="9CC2E5" w:themeFill="accent1" w:themeFillTint="99"/>
            <w:vAlign w:val="center"/>
            <w:hideMark/>
          </w:tcPr>
          <w:p w14:paraId="01EC01AC"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FY20 </w:t>
            </w:r>
          </w:p>
        </w:tc>
        <w:tc>
          <w:tcPr>
            <w:tcW w:w="258" w:type="pct"/>
            <w:shd w:val="clear" w:color="auto" w:fill="9CC2E5" w:themeFill="accent1" w:themeFillTint="99"/>
            <w:vAlign w:val="center"/>
            <w:hideMark/>
          </w:tcPr>
          <w:p w14:paraId="5608C520"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FY21 </w:t>
            </w:r>
          </w:p>
        </w:tc>
        <w:tc>
          <w:tcPr>
            <w:tcW w:w="275" w:type="pct"/>
            <w:shd w:val="clear" w:color="auto" w:fill="9CC2E5" w:themeFill="accent1" w:themeFillTint="99"/>
            <w:vAlign w:val="center"/>
            <w:hideMark/>
          </w:tcPr>
          <w:p w14:paraId="297F4BD3"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FY22 </w:t>
            </w:r>
          </w:p>
        </w:tc>
        <w:tc>
          <w:tcPr>
            <w:tcW w:w="272" w:type="pct"/>
            <w:shd w:val="clear" w:color="auto" w:fill="9CC2E5" w:themeFill="accent1" w:themeFillTint="99"/>
            <w:vAlign w:val="center"/>
            <w:hideMark/>
          </w:tcPr>
          <w:p w14:paraId="138C970D"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FY23 </w:t>
            </w:r>
          </w:p>
        </w:tc>
        <w:tc>
          <w:tcPr>
            <w:tcW w:w="324" w:type="pct"/>
            <w:shd w:val="clear" w:color="auto" w:fill="9CC2E5" w:themeFill="accent1" w:themeFillTint="99"/>
            <w:vAlign w:val="center"/>
            <w:hideMark/>
          </w:tcPr>
          <w:p w14:paraId="138B8672" w14:textId="283F6B38" w:rsidR="007119C3" w:rsidRPr="007119C3" w:rsidRDefault="00814A63" w:rsidP="007119C3">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Beyond</w:t>
            </w:r>
            <w:r w:rsidR="007119C3" w:rsidRPr="007119C3">
              <w:rPr>
                <w:rFonts w:asciiTheme="minorHAnsi" w:hAnsiTheme="minorHAnsi" w:cstheme="minorHAnsi"/>
                <w:b/>
                <w:bCs/>
                <w:color w:val="000000"/>
                <w:sz w:val="22"/>
                <w:szCs w:val="22"/>
                <w:lang w:val="en-IN" w:eastAsia="en-IN"/>
              </w:rPr>
              <w:t xml:space="preserve"> FY23 </w:t>
            </w:r>
          </w:p>
        </w:tc>
        <w:tc>
          <w:tcPr>
            <w:tcW w:w="345" w:type="pct"/>
            <w:shd w:val="clear" w:color="auto" w:fill="9CC2E5" w:themeFill="accent1" w:themeFillTint="99"/>
            <w:vAlign w:val="center"/>
            <w:hideMark/>
          </w:tcPr>
          <w:p w14:paraId="6AB18A25" w14:textId="588C31B9"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Fair Market Value </w:t>
            </w:r>
          </w:p>
        </w:tc>
        <w:tc>
          <w:tcPr>
            <w:tcW w:w="454" w:type="pct"/>
            <w:shd w:val="clear" w:color="auto" w:fill="9CC2E5" w:themeFill="accent1" w:themeFillTint="99"/>
            <w:vAlign w:val="center"/>
            <w:hideMark/>
          </w:tcPr>
          <w:p w14:paraId="380D9944" w14:textId="0290B156"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Liquidation Value </w:t>
            </w:r>
          </w:p>
        </w:tc>
        <w:tc>
          <w:tcPr>
            <w:tcW w:w="1515" w:type="pct"/>
            <w:shd w:val="clear" w:color="auto" w:fill="9CC2E5" w:themeFill="accent1" w:themeFillTint="99"/>
            <w:vAlign w:val="center"/>
            <w:hideMark/>
          </w:tcPr>
          <w:p w14:paraId="7CBD87C9"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Remarks</w:t>
            </w:r>
          </w:p>
        </w:tc>
      </w:tr>
      <w:tr w:rsidR="007119C3" w:rsidRPr="007119C3" w14:paraId="589A80E8" w14:textId="77777777" w:rsidTr="00814A63">
        <w:trPr>
          <w:trHeight w:val="288"/>
        </w:trPr>
        <w:tc>
          <w:tcPr>
            <w:tcW w:w="5000" w:type="pct"/>
            <w:gridSpan w:val="12"/>
            <w:shd w:val="clear" w:color="auto" w:fill="auto"/>
            <w:vAlign w:val="center"/>
            <w:hideMark/>
          </w:tcPr>
          <w:p w14:paraId="780450BE" w14:textId="77777777" w:rsidR="007119C3" w:rsidRPr="007119C3" w:rsidRDefault="007119C3" w:rsidP="007119C3">
            <w:pPr>
              <w:spacing w:after="0" w:line="240" w:lineRule="auto"/>
              <w:jc w:val="right"/>
              <w:rPr>
                <w:rFonts w:asciiTheme="minorHAnsi" w:hAnsiTheme="minorHAnsi" w:cstheme="minorHAnsi"/>
                <w:i/>
                <w:iCs/>
                <w:color w:val="000000"/>
                <w:sz w:val="22"/>
                <w:szCs w:val="22"/>
                <w:lang w:val="en-IN" w:eastAsia="en-IN"/>
              </w:rPr>
            </w:pPr>
            <w:r w:rsidRPr="007119C3">
              <w:rPr>
                <w:rFonts w:asciiTheme="minorHAnsi" w:hAnsiTheme="minorHAnsi" w:cstheme="minorHAnsi"/>
                <w:i/>
                <w:iCs/>
                <w:color w:val="000000"/>
                <w:sz w:val="22"/>
                <w:szCs w:val="22"/>
                <w:lang w:val="en-IN" w:eastAsia="en-IN"/>
              </w:rPr>
              <w:t>Figures in INR Crores</w:t>
            </w:r>
          </w:p>
        </w:tc>
      </w:tr>
      <w:tr w:rsidR="00814A63" w:rsidRPr="007119C3" w14:paraId="15896943" w14:textId="77777777" w:rsidTr="00814A63">
        <w:trPr>
          <w:trHeight w:val="1266"/>
        </w:trPr>
        <w:tc>
          <w:tcPr>
            <w:tcW w:w="192" w:type="pct"/>
            <w:shd w:val="clear" w:color="auto" w:fill="auto"/>
            <w:vAlign w:val="center"/>
            <w:hideMark/>
          </w:tcPr>
          <w:p w14:paraId="3A503619" w14:textId="77777777" w:rsidR="00B451F6" w:rsidRPr="007119C3" w:rsidRDefault="00B451F6" w:rsidP="00B451F6">
            <w:pPr>
              <w:spacing w:after="0" w:line="240" w:lineRule="auto"/>
              <w:jc w:val="center"/>
              <w:rPr>
                <w:rFonts w:asciiTheme="minorHAnsi" w:hAnsiTheme="minorHAnsi" w:cstheme="minorHAnsi"/>
                <w:color w:val="000000"/>
                <w:sz w:val="22"/>
                <w:szCs w:val="22"/>
                <w:lang w:val="en-IN" w:eastAsia="en-IN"/>
              </w:rPr>
            </w:pPr>
            <w:r w:rsidRPr="007119C3">
              <w:rPr>
                <w:rFonts w:asciiTheme="minorHAnsi" w:hAnsiTheme="minorHAnsi" w:cstheme="minorHAnsi"/>
                <w:color w:val="000000"/>
                <w:sz w:val="22"/>
                <w:szCs w:val="22"/>
                <w:lang w:val="en-IN" w:eastAsia="en-IN"/>
              </w:rPr>
              <w:t>1</w:t>
            </w:r>
          </w:p>
        </w:tc>
        <w:tc>
          <w:tcPr>
            <w:tcW w:w="486" w:type="pct"/>
            <w:shd w:val="clear" w:color="auto" w:fill="auto"/>
            <w:vAlign w:val="center"/>
            <w:hideMark/>
          </w:tcPr>
          <w:p w14:paraId="3238338D"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Interest Accrued on Deposits and Others</w:t>
            </w:r>
          </w:p>
        </w:tc>
        <w:tc>
          <w:tcPr>
            <w:tcW w:w="342" w:type="pct"/>
            <w:shd w:val="clear" w:color="auto" w:fill="auto"/>
            <w:vAlign w:val="center"/>
            <w:hideMark/>
          </w:tcPr>
          <w:p w14:paraId="311E733A"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285.64</w:t>
            </w:r>
          </w:p>
        </w:tc>
        <w:tc>
          <w:tcPr>
            <w:tcW w:w="262" w:type="pct"/>
            <w:shd w:val="clear" w:color="auto" w:fill="auto"/>
            <w:vAlign w:val="center"/>
            <w:hideMark/>
          </w:tcPr>
          <w:p w14:paraId="78374B16"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0.00</w:t>
            </w:r>
          </w:p>
        </w:tc>
        <w:tc>
          <w:tcPr>
            <w:tcW w:w="275" w:type="pct"/>
            <w:shd w:val="clear" w:color="auto" w:fill="auto"/>
            <w:vAlign w:val="center"/>
            <w:hideMark/>
          </w:tcPr>
          <w:p w14:paraId="7C489515"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53.92</w:t>
            </w:r>
          </w:p>
        </w:tc>
        <w:tc>
          <w:tcPr>
            <w:tcW w:w="258" w:type="pct"/>
            <w:shd w:val="clear" w:color="auto" w:fill="auto"/>
            <w:vAlign w:val="center"/>
            <w:hideMark/>
          </w:tcPr>
          <w:p w14:paraId="078C3DD8"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7.75</w:t>
            </w:r>
          </w:p>
        </w:tc>
        <w:tc>
          <w:tcPr>
            <w:tcW w:w="275" w:type="pct"/>
            <w:shd w:val="clear" w:color="auto" w:fill="auto"/>
            <w:vAlign w:val="center"/>
            <w:hideMark/>
          </w:tcPr>
          <w:p w14:paraId="2A2D3AA5"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10.09</w:t>
            </w:r>
          </w:p>
        </w:tc>
        <w:tc>
          <w:tcPr>
            <w:tcW w:w="272" w:type="pct"/>
            <w:shd w:val="clear" w:color="auto" w:fill="auto"/>
            <w:vAlign w:val="center"/>
            <w:hideMark/>
          </w:tcPr>
          <w:p w14:paraId="242FA81B"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0.00</w:t>
            </w:r>
          </w:p>
        </w:tc>
        <w:tc>
          <w:tcPr>
            <w:tcW w:w="324" w:type="pct"/>
            <w:shd w:val="clear" w:color="auto" w:fill="auto"/>
            <w:vAlign w:val="center"/>
            <w:hideMark/>
          </w:tcPr>
          <w:p w14:paraId="5350D751"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213.89</w:t>
            </w:r>
          </w:p>
        </w:tc>
        <w:tc>
          <w:tcPr>
            <w:tcW w:w="345" w:type="pct"/>
            <w:shd w:val="clear" w:color="auto" w:fill="auto"/>
            <w:vAlign w:val="center"/>
            <w:hideMark/>
          </w:tcPr>
          <w:p w14:paraId="5F613184" w14:textId="129BD533"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113.77</w:t>
            </w:r>
          </w:p>
        </w:tc>
        <w:tc>
          <w:tcPr>
            <w:tcW w:w="454" w:type="pct"/>
            <w:shd w:val="clear" w:color="auto" w:fill="auto"/>
            <w:vAlign w:val="center"/>
            <w:hideMark/>
          </w:tcPr>
          <w:p w14:paraId="2EB56ECB" w14:textId="0AC2E58A"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25.91</w:t>
            </w:r>
          </w:p>
        </w:tc>
        <w:tc>
          <w:tcPr>
            <w:tcW w:w="1515" w:type="pct"/>
            <w:shd w:val="clear" w:color="auto" w:fill="auto"/>
            <w:vAlign w:val="center"/>
            <w:hideMark/>
          </w:tcPr>
          <w:p w14:paraId="34F0A4A2" w14:textId="4D991342" w:rsidR="00B451F6" w:rsidRPr="00B451F6" w:rsidRDefault="00B451F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Accrued interest refers to the amount of interest that has been earned or incurred on a loan or other financial obligation but has not yet been paid. As on 30th September, 2018, total of interest accrued is 285.84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As per discussion and data / information shared by the client / company with us, we have calculated the Present value based on realization plan provided by the management of the company. </w:t>
            </w:r>
          </w:p>
          <w:p w14:paraId="0EE89BF8" w14:textId="49389DE7" w:rsidR="00B451F6" w:rsidRPr="00B451F6" w:rsidRDefault="00B451F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As per realization plan, nothing will be realized from interest accrued in FY19, Rs. 53.92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from interest accrued in FY20, Rs. 7.75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from interest accrued in FY21, Rs. 10.09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from interest accrued in FY22, nothing will be realized </w:t>
            </w:r>
            <w:r w:rsidRPr="00B451F6">
              <w:rPr>
                <w:rFonts w:asciiTheme="minorHAnsi" w:hAnsiTheme="minorHAnsi" w:cstheme="minorHAnsi"/>
                <w:color w:val="000000"/>
                <w:sz w:val="22"/>
                <w:szCs w:val="22"/>
                <w:lang w:val="en-IN" w:eastAsia="en-IN"/>
              </w:rPr>
              <w:lastRenderedPageBreak/>
              <w:t xml:space="preserve">from interest accrued in FY23, and beyond FY23, Rs. 213.89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The Realization Plan as provided by the company Management is shown in Table </w:t>
            </w:r>
            <w:r w:rsidR="00A71D1D">
              <w:rPr>
                <w:rFonts w:asciiTheme="minorHAnsi" w:hAnsiTheme="minorHAnsi" w:cstheme="minorHAnsi"/>
                <w:color w:val="000000"/>
                <w:sz w:val="22"/>
                <w:szCs w:val="22"/>
                <w:lang w:val="en-IN" w:eastAsia="en-IN"/>
              </w:rPr>
              <w:t>- 13</w:t>
            </w:r>
            <w:r w:rsidRPr="00B451F6">
              <w:rPr>
                <w:rFonts w:asciiTheme="minorHAnsi" w:hAnsiTheme="minorHAnsi" w:cstheme="minorHAnsi"/>
                <w:color w:val="000000"/>
                <w:sz w:val="22"/>
                <w:szCs w:val="22"/>
                <w:lang w:val="en-IN" w:eastAsia="en-IN"/>
              </w:rPr>
              <w:t xml:space="preserve"> of the report for reference.</w:t>
            </w:r>
          </w:p>
          <w:p w14:paraId="0CB426A7" w14:textId="77FA9E44" w:rsidR="00B451F6" w:rsidRPr="00B451F6" w:rsidRDefault="00B451F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113.77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w:t>
            </w:r>
          </w:p>
          <w:p w14:paraId="0168336C" w14:textId="334D6EDD" w:rsidR="00B451F6" w:rsidRPr="007119C3" w:rsidRDefault="00B451F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For liquidation, we have only considered the amount of interest accrued for which the company has the realization plan (except outstanding amount after FY23, as company don’t have recoverability plan for this). Here, the effect of ageing, duration of the contract, litigation, dispute between parties </w:t>
            </w:r>
            <w:r w:rsidR="00814A63" w:rsidRPr="00B451F6">
              <w:rPr>
                <w:rFonts w:asciiTheme="minorHAnsi" w:hAnsiTheme="minorHAnsi" w:cstheme="minorHAnsi"/>
                <w:color w:val="000000"/>
                <w:sz w:val="22"/>
                <w:szCs w:val="22"/>
                <w:lang w:val="en-IN" w:eastAsia="en-IN"/>
              </w:rPr>
              <w:t>is</w:t>
            </w:r>
            <w:r w:rsidRPr="00B451F6">
              <w:rPr>
                <w:rFonts w:asciiTheme="minorHAnsi" w:hAnsiTheme="minorHAnsi" w:cstheme="minorHAnsi"/>
                <w:color w:val="000000"/>
                <w:sz w:val="22"/>
                <w:szCs w:val="22"/>
                <w:lang w:val="en-IN" w:eastAsia="en-IN"/>
              </w:rPr>
              <w:t xml:space="preserve"> material, thus we have considered annually expected realization as 50%, 40%, 30%, 20% and </w:t>
            </w:r>
            <w:r w:rsidRPr="00B451F6">
              <w:rPr>
                <w:rFonts w:asciiTheme="minorHAnsi" w:hAnsiTheme="minorHAnsi" w:cstheme="minorHAnsi"/>
                <w:color w:val="000000"/>
                <w:sz w:val="22"/>
                <w:szCs w:val="22"/>
                <w:lang w:val="en-IN" w:eastAsia="en-IN"/>
              </w:rPr>
              <w:lastRenderedPageBreak/>
              <w:t xml:space="preserve">10% of the expected realized value in FY19, FY20, FY21, FY22 and FY23 respectively, therefore, the liquidation value would be 25.91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w:t>
            </w:r>
          </w:p>
        </w:tc>
      </w:tr>
      <w:tr w:rsidR="00814A63" w:rsidRPr="007119C3" w14:paraId="2CEE1A7D" w14:textId="77777777" w:rsidTr="00814A63">
        <w:trPr>
          <w:trHeight w:val="288"/>
        </w:trPr>
        <w:tc>
          <w:tcPr>
            <w:tcW w:w="192" w:type="pct"/>
            <w:shd w:val="clear" w:color="auto" w:fill="9CC2E5" w:themeFill="accent1" w:themeFillTint="99"/>
            <w:vAlign w:val="bottom"/>
            <w:hideMark/>
          </w:tcPr>
          <w:p w14:paraId="5397FD91" w14:textId="77777777" w:rsidR="00B451F6" w:rsidRPr="007119C3" w:rsidRDefault="00B451F6" w:rsidP="00B451F6">
            <w:pPr>
              <w:spacing w:after="0" w:line="240" w:lineRule="auto"/>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lastRenderedPageBreak/>
              <w:t> </w:t>
            </w:r>
          </w:p>
        </w:tc>
        <w:tc>
          <w:tcPr>
            <w:tcW w:w="486" w:type="pct"/>
            <w:shd w:val="clear" w:color="auto" w:fill="9CC2E5" w:themeFill="accent1" w:themeFillTint="99"/>
            <w:vAlign w:val="bottom"/>
            <w:hideMark/>
          </w:tcPr>
          <w:p w14:paraId="08E77AEF" w14:textId="77777777" w:rsidR="00B451F6" w:rsidRPr="007119C3" w:rsidRDefault="00B451F6" w:rsidP="00B451F6">
            <w:pPr>
              <w:spacing w:after="0" w:line="240" w:lineRule="auto"/>
              <w:jc w:val="right"/>
              <w:rPr>
                <w:rFonts w:asciiTheme="minorHAnsi" w:hAnsiTheme="minorHAnsi" w:cstheme="minorHAnsi"/>
                <w:b/>
                <w:bCs/>
                <w:i/>
                <w:iCs/>
                <w:color w:val="000000"/>
                <w:sz w:val="22"/>
                <w:szCs w:val="22"/>
                <w:lang w:val="en-IN" w:eastAsia="en-IN"/>
              </w:rPr>
            </w:pPr>
            <w:r w:rsidRPr="007119C3">
              <w:rPr>
                <w:rFonts w:asciiTheme="minorHAnsi" w:hAnsiTheme="minorHAnsi" w:cstheme="minorHAnsi"/>
                <w:b/>
                <w:bCs/>
                <w:i/>
                <w:iCs/>
                <w:color w:val="000000"/>
                <w:sz w:val="22"/>
                <w:szCs w:val="22"/>
                <w:lang w:val="en-IN" w:eastAsia="en-IN"/>
              </w:rPr>
              <w:t>TOTAL:</w:t>
            </w:r>
          </w:p>
        </w:tc>
        <w:tc>
          <w:tcPr>
            <w:tcW w:w="342" w:type="pct"/>
            <w:shd w:val="clear" w:color="auto" w:fill="9CC2E5" w:themeFill="accent1" w:themeFillTint="99"/>
            <w:noWrap/>
            <w:vAlign w:val="bottom"/>
            <w:hideMark/>
          </w:tcPr>
          <w:p w14:paraId="3363D720" w14:textId="77777777"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285.64</w:t>
            </w:r>
          </w:p>
        </w:tc>
        <w:tc>
          <w:tcPr>
            <w:tcW w:w="262" w:type="pct"/>
            <w:shd w:val="clear" w:color="auto" w:fill="9CC2E5" w:themeFill="accent1" w:themeFillTint="99"/>
            <w:noWrap/>
            <w:vAlign w:val="bottom"/>
            <w:hideMark/>
          </w:tcPr>
          <w:p w14:paraId="1840B83A" w14:textId="0BA170C7"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0.00 </w:t>
            </w:r>
          </w:p>
        </w:tc>
        <w:tc>
          <w:tcPr>
            <w:tcW w:w="275" w:type="pct"/>
            <w:shd w:val="clear" w:color="auto" w:fill="9CC2E5" w:themeFill="accent1" w:themeFillTint="99"/>
            <w:noWrap/>
            <w:vAlign w:val="bottom"/>
            <w:hideMark/>
          </w:tcPr>
          <w:p w14:paraId="05E83522" w14:textId="4B70467A"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53.92</w:t>
            </w:r>
          </w:p>
        </w:tc>
        <w:tc>
          <w:tcPr>
            <w:tcW w:w="258" w:type="pct"/>
            <w:shd w:val="clear" w:color="auto" w:fill="9CC2E5" w:themeFill="accent1" w:themeFillTint="99"/>
            <w:noWrap/>
            <w:vAlign w:val="bottom"/>
            <w:hideMark/>
          </w:tcPr>
          <w:p w14:paraId="384B0556" w14:textId="35CE12E4"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7.75</w:t>
            </w:r>
          </w:p>
        </w:tc>
        <w:tc>
          <w:tcPr>
            <w:tcW w:w="275" w:type="pct"/>
            <w:shd w:val="clear" w:color="auto" w:fill="9CC2E5" w:themeFill="accent1" w:themeFillTint="99"/>
            <w:noWrap/>
            <w:vAlign w:val="bottom"/>
            <w:hideMark/>
          </w:tcPr>
          <w:p w14:paraId="31187F9F" w14:textId="4A8711AB"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10.09 </w:t>
            </w:r>
          </w:p>
        </w:tc>
        <w:tc>
          <w:tcPr>
            <w:tcW w:w="272" w:type="pct"/>
            <w:shd w:val="clear" w:color="auto" w:fill="9CC2E5" w:themeFill="accent1" w:themeFillTint="99"/>
            <w:noWrap/>
            <w:vAlign w:val="bottom"/>
            <w:hideMark/>
          </w:tcPr>
          <w:p w14:paraId="13E4C643" w14:textId="2E304D27"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0.00 </w:t>
            </w:r>
          </w:p>
        </w:tc>
        <w:tc>
          <w:tcPr>
            <w:tcW w:w="324" w:type="pct"/>
            <w:shd w:val="clear" w:color="auto" w:fill="9CC2E5" w:themeFill="accent1" w:themeFillTint="99"/>
            <w:noWrap/>
            <w:vAlign w:val="bottom"/>
            <w:hideMark/>
          </w:tcPr>
          <w:p w14:paraId="4A96C777" w14:textId="2A1DECE7"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213.89 </w:t>
            </w:r>
          </w:p>
        </w:tc>
        <w:tc>
          <w:tcPr>
            <w:tcW w:w="345" w:type="pct"/>
            <w:shd w:val="clear" w:color="auto" w:fill="9CC2E5" w:themeFill="accent1" w:themeFillTint="99"/>
            <w:noWrap/>
            <w:vAlign w:val="bottom"/>
            <w:hideMark/>
          </w:tcPr>
          <w:p w14:paraId="156EF2E1" w14:textId="2BDCA624"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B451F6">
              <w:rPr>
                <w:rFonts w:asciiTheme="minorHAnsi" w:hAnsiTheme="minorHAnsi" w:cstheme="minorHAnsi"/>
                <w:b/>
                <w:bCs/>
                <w:color w:val="000000"/>
                <w:sz w:val="22"/>
                <w:szCs w:val="22"/>
                <w:lang w:val="en-IN" w:eastAsia="en-IN"/>
              </w:rPr>
              <w:t>113.77</w:t>
            </w:r>
          </w:p>
        </w:tc>
        <w:tc>
          <w:tcPr>
            <w:tcW w:w="454" w:type="pct"/>
            <w:shd w:val="clear" w:color="auto" w:fill="9CC2E5" w:themeFill="accent1" w:themeFillTint="99"/>
            <w:noWrap/>
            <w:vAlign w:val="bottom"/>
            <w:hideMark/>
          </w:tcPr>
          <w:p w14:paraId="5C6862A0" w14:textId="56C285B0"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B451F6">
              <w:rPr>
                <w:rFonts w:asciiTheme="minorHAnsi" w:hAnsiTheme="minorHAnsi" w:cstheme="minorHAnsi"/>
                <w:b/>
                <w:bCs/>
                <w:color w:val="000000"/>
                <w:sz w:val="22"/>
                <w:szCs w:val="22"/>
                <w:lang w:val="en-IN" w:eastAsia="en-IN"/>
              </w:rPr>
              <w:t>25.91</w:t>
            </w:r>
          </w:p>
        </w:tc>
        <w:tc>
          <w:tcPr>
            <w:tcW w:w="1515" w:type="pct"/>
            <w:shd w:val="clear" w:color="auto" w:fill="9CC2E5" w:themeFill="accent1" w:themeFillTint="99"/>
            <w:vAlign w:val="bottom"/>
            <w:hideMark/>
          </w:tcPr>
          <w:p w14:paraId="2B9C7981" w14:textId="77777777" w:rsidR="00B451F6" w:rsidRPr="007119C3" w:rsidRDefault="00B451F6" w:rsidP="00B451F6">
            <w:pPr>
              <w:spacing w:after="0" w:line="240" w:lineRule="auto"/>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w:t>
            </w:r>
          </w:p>
        </w:tc>
      </w:tr>
      <w:tr w:rsidR="007119C3" w:rsidRPr="007119C3" w14:paraId="18A198A7" w14:textId="77777777" w:rsidTr="00814A63">
        <w:trPr>
          <w:trHeight w:val="288"/>
        </w:trPr>
        <w:tc>
          <w:tcPr>
            <w:tcW w:w="5000" w:type="pct"/>
            <w:gridSpan w:val="12"/>
            <w:shd w:val="clear" w:color="000000" w:fill="002060"/>
            <w:vAlign w:val="bottom"/>
            <w:hideMark/>
          </w:tcPr>
          <w:p w14:paraId="457AF1F8" w14:textId="0EB24CAF" w:rsidR="007119C3" w:rsidRPr="007119C3" w:rsidRDefault="007119C3" w:rsidP="007119C3">
            <w:pPr>
              <w:spacing w:after="0" w:line="240" w:lineRule="auto"/>
              <w:rPr>
                <w:rFonts w:asciiTheme="minorHAnsi" w:hAnsiTheme="minorHAnsi" w:cstheme="minorHAnsi"/>
                <w:b/>
                <w:bCs/>
                <w:i/>
                <w:iCs/>
                <w:color w:val="FFFFFF"/>
                <w:sz w:val="22"/>
                <w:szCs w:val="22"/>
                <w:lang w:val="en-IN" w:eastAsia="en-IN"/>
              </w:rPr>
            </w:pPr>
            <w:r w:rsidRPr="007119C3">
              <w:rPr>
                <w:rFonts w:asciiTheme="minorHAnsi" w:hAnsiTheme="minorHAnsi" w:cstheme="minorHAnsi"/>
                <w:b/>
                <w:bCs/>
                <w:i/>
                <w:iCs/>
                <w:color w:val="FFFFFF"/>
                <w:sz w:val="22"/>
                <w:szCs w:val="22"/>
                <w:lang w:val="en-IN" w:eastAsia="en-IN"/>
              </w:rPr>
              <w:t xml:space="preserve">REMARKS &amp; </w:t>
            </w:r>
            <w:r w:rsidR="009D3A5F" w:rsidRPr="007119C3">
              <w:rPr>
                <w:rFonts w:asciiTheme="minorHAnsi" w:hAnsiTheme="minorHAnsi" w:cstheme="minorHAnsi"/>
                <w:b/>
                <w:bCs/>
                <w:i/>
                <w:iCs/>
                <w:color w:val="FFFFFF"/>
                <w:sz w:val="22"/>
                <w:szCs w:val="22"/>
                <w:lang w:val="en-IN" w:eastAsia="en-IN"/>
              </w:rPr>
              <w:t>NOTES: -</w:t>
            </w:r>
          </w:p>
        </w:tc>
      </w:tr>
      <w:tr w:rsidR="007119C3" w:rsidRPr="007119C3" w14:paraId="20556644" w14:textId="77777777" w:rsidTr="00814A63">
        <w:trPr>
          <w:trHeight w:val="2100"/>
        </w:trPr>
        <w:tc>
          <w:tcPr>
            <w:tcW w:w="5000" w:type="pct"/>
            <w:gridSpan w:val="12"/>
            <w:shd w:val="clear" w:color="auto" w:fill="auto"/>
            <w:hideMark/>
          </w:tcPr>
          <w:p w14:paraId="7795A3CF" w14:textId="6104789C" w:rsidR="00814A63" w:rsidRPr="00814A63" w:rsidRDefault="00814A63" w:rsidP="00814A63">
            <w:pPr>
              <w:pStyle w:val="ListParagraph"/>
              <w:numPr>
                <w:ilvl w:val="0"/>
                <w:numId w:val="83"/>
              </w:numPr>
              <w:spacing w:before="240" w:after="0" w:line="276" w:lineRule="auto"/>
              <w:ind w:left="315" w:right="33"/>
              <w:jc w:val="both"/>
              <w:rPr>
                <w:rFonts w:asciiTheme="minorHAnsi" w:hAnsiTheme="minorHAnsi" w:cstheme="minorHAnsi"/>
                <w:i/>
                <w:iCs/>
                <w:sz w:val="20"/>
                <w:szCs w:val="20"/>
                <w:lang w:val="en-IN" w:eastAsia="en-IN"/>
              </w:rPr>
            </w:pPr>
            <w:r w:rsidRPr="00814A63">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42BA27C2" w14:textId="77777777" w:rsidR="00814A63" w:rsidRPr="00F728E0" w:rsidRDefault="00814A63" w:rsidP="00814A63">
            <w:pPr>
              <w:pStyle w:val="ListParagraph"/>
              <w:numPr>
                <w:ilvl w:val="0"/>
                <w:numId w:val="83"/>
              </w:numPr>
              <w:spacing w:after="0" w:line="276" w:lineRule="auto"/>
              <w:ind w:left="315"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7A9420C1" w14:textId="77777777" w:rsidR="00814A63" w:rsidRPr="00F728E0" w:rsidRDefault="00814A63" w:rsidP="00814A63">
            <w:pPr>
              <w:pStyle w:val="ListParagraph"/>
              <w:numPr>
                <w:ilvl w:val="0"/>
                <w:numId w:val="83"/>
              </w:numPr>
              <w:spacing w:after="0" w:line="276" w:lineRule="auto"/>
              <w:ind w:left="315"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We have relied upon the realization plan provided by company for the valuation of Interest Accrued.</w:t>
            </w:r>
          </w:p>
          <w:p w14:paraId="1FB97FCE" w14:textId="77777777" w:rsidR="00814A63" w:rsidRPr="00F728E0" w:rsidRDefault="00814A63" w:rsidP="00814A63">
            <w:pPr>
              <w:pStyle w:val="ListParagraph"/>
              <w:numPr>
                <w:ilvl w:val="0"/>
                <w:numId w:val="83"/>
              </w:numPr>
              <w:spacing w:after="0" w:line="276" w:lineRule="auto"/>
              <w:ind w:left="315"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7BF05D01" w14:textId="46C4609E" w:rsidR="00814A63" w:rsidRDefault="00814A63" w:rsidP="00814A63">
            <w:pPr>
              <w:pStyle w:val="ListParagraph"/>
              <w:numPr>
                <w:ilvl w:val="0"/>
                <w:numId w:val="83"/>
              </w:numPr>
              <w:spacing w:after="0" w:line="276" w:lineRule="auto"/>
              <w:ind w:left="315"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w:t>
            </w:r>
            <w:r>
              <w:rPr>
                <w:rFonts w:asciiTheme="minorHAnsi" w:hAnsiTheme="minorHAnsi" w:cstheme="minorHAnsi"/>
                <w:i/>
                <w:iCs/>
                <w:sz w:val="20"/>
                <w:szCs w:val="20"/>
                <w:lang w:val="en-IN" w:eastAsia="en-IN"/>
              </w:rPr>
              <w:t xml:space="preserve"> </w:t>
            </w:r>
            <w:r w:rsidRPr="00F728E0">
              <w:rPr>
                <w:rFonts w:asciiTheme="minorHAnsi" w:hAnsiTheme="minorHAnsi" w:cstheme="minorHAnsi"/>
                <w:i/>
                <w:iCs/>
                <w:sz w:val="20"/>
                <w:szCs w:val="20"/>
                <w:lang w:val="en-IN" w:eastAsia="en-IN"/>
              </w:rPr>
              <w:t>etc.</w:t>
            </w:r>
          </w:p>
          <w:p w14:paraId="0A6A052E" w14:textId="24B62D30" w:rsidR="007119C3" w:rsidRPr="00814A63" w:rsidRDefault="00814A63" w:rsidP="00814A63">
            <w:pPr>
              <w:pStyle w:val="ListParagraph"/>
              <w:numPr>
                <w:ilvl w:val="0"/>
                <w:numId w:val="83"/>
              </w:numPr>
              <w:spacing w:line="276" w:lineRule="auto"/>
              <w:ind w:left="315" w:right="33"/>
              <w:jc w:val="both"/>
              <w:rPr>
                <w:rFonts w:asciiTheme="minorHAnsi" w:hAnsiTheme="minorHAnsi" w:cstheme="minorHAnsi"/>
                <w:i/>
                <w:iCs/>
                <w:sz w:val="20"/>
                <w:szCs w:val="20"/>
                <w:lang w:val="en-IN" w:eastAsia="en-IN"/>
              </w:rPr>
            </w:pPr>
            <w:r w:rsidRPr="00814A63">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tc>
      </w:tr>
    </w:tbl>
    <w:p w14:paraId="78C0E437" w14:textId="77777777" w:rsidR="009D3A5F" w:rsidRDefault="009D3A5F" w:rsidP="003A0A9F">
      <w:pPr>
        <w:rPr>
          <w:rFonts w:ascii="Arial" w:hAnsi="Arial" w:cs="Arial"/>
          <w:b/>
          <w:bCs/>
          <w:sz w:val="22"/>
        </w:rPr>
      </w:pP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559"/>
        <w:gridCol w:w="1418"/>
        <w:gridCol w:w="1276"/>
        <w:gridCol w:w="1134"/>
        <w:gridCol w:w="1134"/>
        <w:gridCol w:w="1134"/>
        <w:gridCol w:w="1134"/>
        <w:gridCol w:w="1275"/>
      </w:tblGrid>
      <w:tr w:rsidR="009D3A5F" w:rsidRPr="003A7A9B" w14:paraId="225446ED" w14:textId="77777777" w:rsidTr="00814A63">
        <w:trPr>
          <w:trHeight w:val="312"/>
        </w:trPr>
        <w:tc>
          <w:tcPr>
            <w:tcW w:w="5528" w:type="dxa"/>
            <w:gridSpan w:val="2"/>
            <w:shd w:val="clear" w:color="auto" w:fill="9CC2E5" w:themeFill="accent1" w:themeFillTint="99"/>
            <w:noWrap/>
            <w:vAlign w:val="center"/>
            <w:hideMark/>
          </w:tcPr>
          <w:p w14:paraId="4C105F0C" w14:textId="136AB66B" w:rsidR="009D3A5F" w:rsidRPr="003A7A9B" w:rsidRDefault="0092038D" w:rsidP="00814A63">
            <w:pPr>
              <w:spacing w:after="0" w:line="360" w:lineRule="auto"/>
              <w:rPr>
                <w:rFonts w:asciiTheme="minorHAnsi" w:hAnsiTheme="minorHAnsi" w:cstheme="minorHAnsi"/>
                <w:sz w:val="22"/>
                <w:szCs w:val="22"/>
                <w:lang w:val="en-IN" w:eastAsia="en-IN"/>
              </w:rPr>
            </w:pPr>
            <w:r>
              <w:rPr>
                <w:rFonts w:asciiTheme="minorHAnsi" w:hAnsiTheme="minorHAnsi" w:cstheme="minorHAnsi"/>
                <w:b/>
                <w:bCs/>
                <w:color w:val="000000"/>
                <w:sz w:val="22"/>
                <w:szCs w:val="22"/>
                <w:lang w:val="en-IN" w:eastAsia="en-IN"/>
              </w:rPr>
              <w:t xml:space="preserve">Table – 13 </w:t>
            </w:r>
            <w:r w:rsidR="009D3A5F" w:rsidRPr="003A7A9B">
              <w:rPr>
                <w:rFonts w:asciiTheme="minorHAnsi" w:hAnsiTheme="minorHAnsi" w:cstheme="minorHAnsi"/>
                <w:b/>
                <w:bCs/>
                <w:color w:val="000000"/>
                <w:sz w:val="22"/>
                <w:szCs w:val="22"/>
                <w:lang w:val="en-IN" w:eastAsia="en-IN"/>
              </w:rPr>
              <w:t>Schedule of Interest Accrued</w:t>
            </w:r>
          </w:p>
        </w:tc>
        <w:tc>
          <w:tcPr>
            <w:tcW w:w="8505" w:type="dxa"/>
            <w:gridSpan w:val="7"/>
            <w:shd w:val="clear" w:color="auto" w:fill="9CC2E5" w:themeFill="accent1" w:themeFillTint="99"/>
            <w:vAlign w:val="center"/>
          </w:tcPr>
          <w:p w14:paraId="41F65629" w14:textId="03421F54" w:rsidR="009D3A5F" w:rsidRPr="003A7A9B" w:rsidRDefault="009D3A5F"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b/>
                <w:bCs/>
                <w:sz w:val="22"/>
                <w:szCs w:val="22"/>
                <w:lang w:val="en-IN" w:eastAsia="en-IN"/>
              </w:rPr>
              <w:t>Subsequent Realization/adjusted</w:t>
            </w:r>
          </w:p>
        </w:tc>
      </w:tr>
      <w:tr w:rsidR="00814A63" w:rsidRPr="003A7A9B" w14:paraId="4FB12437" w14:textId="77777777" w:rsidTr="00814A63">
        <w:trPr>
          <w:trHeight w:val="728"/>
        </w:trPr>
        <w:tc>
          <w:tcPr>
            <w:tcW w:w="3969" w:type="dxa"/>
            <w:shd w:val="clear" w:color="auto" w:fill="002060"/>
            <w:vAlign w:val="center"/>
            <w:hideMark/>
          </w:tcPr>
          <w:p w14:paraId="1631B862" w14:textId="77777777"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Particulars</w:t>
            </w:r>
          </w:p>
        </w:tc>
        <w:tc>
          <w:tcPr>
            <w:tcW w:w="1559" w:type="dxa"/>
            <w:shd w:val="clear" w:color="auto" w:fill="002060"/>
            <w:vAlign w:val="center"/>
            <w:hideMark/>
          </w:tcPr>
          <w:p w14:paraId="0C7B499E" w14:textId="77777777"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Sector</w:t>
            </w:r>
          </w:p>
        </w:tc>
        <w:tc>
          <w:tcPr>
            <w:tcW w:w="1418" w:type="dxa"/>
            <w:shd w:val="clear" w:color="auto" w:fill="002060"/>
            <w:vAlign w:val="center"/>
            <w:hideMark/>
          </w:tcPr>
          <w:p w14:paraId="70C3E6D8" w14:textId="2EC01C3D"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As on Sep-2018</w:t>
            </w:r>
          </w:p>
        </w:tc>
        <w:tc>
          <w:tcPr>
            <w:tcW w:w="1276" w:type="dxa"/>
            <w:shd w:val="clear" w:color="auto" w:fill="002060"/>
            <w:vAlign w:val="center"/>
            <w:hideMark/>
          </w:tcPr>
          <w:p w14:paraId="267BF25E" w14:textId="1FCF0A35"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2019</w:t>
            </w:r>
          </w:p>
        </w:tc>
        <w:tc>
          <w:tcPr>
            <w:tcW w:w="1134" w:type="dxa"/>
            <w:shd w:val="clear" w:color="auto" w:fill="002060"/>
            <w:vAlign w:val="center"/>
            <w:hideMark/>
          </w:tcPr>
          <w:p w14:paraId="7C0DCA66" w14:textId="4E24AC42"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2020</w:t>
            </w:r>
          </w:p>
        </w:tc>
        <w:tc>
          <w:tcPr>
            <w:tcW w:w="1134" w:type="dxa"/>
            <w:shd w:val="clear" w:color="auto" w:fill="002060"/>
            <w:vAlign w:val="center"/>
            <w:hideMark/>
          </w:tcPr>
          <w:p w14:paraId="381AAB7C" w14:textId="13E21CFF"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2021</w:t>
            </w:r>
          </w:p>
        </w:tc>
        <w:tc>
          <w:tcPr>
            <w:tcW w:w="1134" w:type="dxa"/>
            <w:shd w:val="clear" w:color="auto" w:fill="002060"/>
            <w:vAlign w:val="center"/>
            <w:hideMark/>
          </w:tcPr>
          <w:p w14:paraId="72317468" w14:textId="7E2EFDC9"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2022</w:t>
            </w:r>
          </w:p>
        </w:tc>
        <w:tc>
          <w:tcPr>
            <w:tcW w:w="1134" w:type="dxa"/>
            <w:shd w:val="clear" w:color="auto" w:fill="002060"/>
            <w:vAlign w:val="center"/>
            <w:hideMark/>
          </w:tcPr>
          <w:p w14:paraId="6E4BBB1B" w14:textId="659D14BF"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2023</w:t>
            </w:r>
          </w:p>
        </w:tc>
        <w:tc>
          <w:tcPr>
            <w:tcW w:w="1275" w:type="dxa"/>
            <w:shd w:val="clear" w:color="auto" w:fill="002060"/>
            <w:vAlign w:val="center"/>
            <w:hideMark/>
          </w:tcPr>
          <w:p w14:paraId="7CC293E8" w14:textId="28114C3F" w:rsidR="009816B8" w:rsidRPr="003A7A9B" w:rsidRDefault="00814A63" w:rsidP="00814A63">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Beyond</w:t>
            </w:r>
            <w:r w:rsidR="009816B8" w:rsidRPr="003A7A9B">
              <w:rPr>
                <w:rFonts w:asciiTheme="minorHAnsi" w:hAnsiTheme="minorHAnsi" w:cstheme="minorHAnsi"/>
                <w:b/>
                <w:bCs/>
                <w:sz w:val="22"/>
                <w:szCs w:val="22"/>
                <w:lang w:val="en-IN" w:eastAsia="en-IN"/>
              </w:rPr>
              <w:t xml:space="preserve"> FY23</w:t>
            </w:r>
          </w:p>
        </w:tc>
      </w:tr>
      <w:tr w:rsidR="009816B8" w:rsidRPr="003A7A9B" w14:paraId="5A4332A9" w14:textId="77777777" w:rsidTr="00814A63">
        <w:trPr>
          <w:trHeight w:val="490"/>
        </w:trPr>
        <w:tc>
          <w:tcPr>
            <w:tcW w:w="3969" w:type="dxa"/>
            <w:shd w:val="clear" w:color="auto" w:fill="auto"/>
            <w:vAlign w:val="center"/>
            <w:hideMark/>
          </w:tcPr>
          <w:p w14:paraId="59C73269"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on hire income dues from Terra</w:t>
            </w:r>
          </w:p>
        </w:tc>
        <w:tc>
          <w:tcPr>
            <w:tcW w:w="1559" w:type="dxa"/>
            <w:shd w:val="clear" w:color="auto" w:fill="auto"/>
            <w:noWrap/>
            <w:vAlign w:val="center"/>
            <w:hideMark/>
          </w:tcPr>
          <w:p w14:paraId="49E5DD94"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PMHO</w:t>
            </w:r>
          </w:p>
        </w:tc>
        <w:tc>
          <w:tcPr>
            <w:tcW w:w="1418" w:type="dxa"/>
            <w:shd w:val="clear" w:color="auto" w:fill="auto"/>
            <w:vAlign w:val="center"/>
            <w:hideMark/>
          </w:tcPr>
          <w:p w14:paraId="12726523" w14:textId="686B179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3.32</w:t>
            </w:r>
          </w:p>
        </w:tc>
        <w:tc>
          <w:tcPr>
            <w:tcW w:w="1276" w:type="dxa"/>
            <w:shd w:val="clear" w:color="auto" w:fill="auto"/>
            <w:vAlign w:val="center"/>
            <w:hideMark/>
          </w:tcPr>
          <w:p w14:paraId="499EB88B" w14:textId="572CBFB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691A9B9D" w14:textId="095BD3E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CD0BE30" w14:textId="1FA5B16F"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F1CFD59" w14:textId="0CEB507E"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63004DF" w14:textId="328B306D"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1B77B40E" w14:textId="2B2D7789"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3.32</w:t>
            </w:r>
          </w:p>
        </w:tc>
      </w:tr>
      <w:tr w:rsidR="009816B8" w:rsidRPr="003A7A9B" w14:paraId="31EAF2DC" w14:textId="77777777" w:rsidTr="00814A63">
        <w:trPr>
          <w:trHeight w:val="425"/>
        </w:trPr>
        <w:tc>
          <w:tcPr>
            <w:tcW w:w="3969" w:type="dxa"/>
            <w:shd w:val="clear" w:color="auto" w:fill="auto"/>
            <w:vAlign w:val="center"/>
            <w:hideMark/>
          </w:tcPr>
          <w:p w14:paraId="5EFB525D"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 xml:space="preserve">Interest on </w:t>
            </w:r>
            <w:proofErr w:type="gramStart"/>
            <w:r w:rsidRPr="003A7A9B">
              <w:rPr>
                <w:rFonts w:asciiTheme="minorHAnsi" w:hAnsiTheme="minorHAnsi" w:cstheme="minorHAnsi"/>
                <w:sz w:val="22"/>
                <w:szCs w:val="22"/>
                <w:lang w:val="en-IN" w:eastAsia="en-IN"/>
              </w:rPr>
              <w:t>other</w:t>
            </w:r>
            <w:proofErr w:type="gramEnd"/>
            <w:r w:rsidRPr="003A7A9B">
              <w:rPr>
                <w:rFonts w:asciiTheme="minorHAnsi" w:hAnsiTheme="minorHAnsi" w:cstheme="minorHAnsi"/>
                <w:sz w:val="22"/>
                <w:szCs w:val="22"/>
                <w:lang w:val="en-IN" w:eastAsia="en-IN"/>
              </w:rPr>
              <w:t xml:space="preserve"> advance to Terra</w:t>
            </w:r>
          </w:p>
        </w:tc>
        <w:tc>
          <w:tcPr>
            <w:tcW w:w="1559" w:type="dxa"/>
            <w:shd w:val="clear" w:color="auto" w:fill="auto"/>
            <w:vAlign w:val="center"/>
            <w:hideMark/>
          </w:tcPr>
          <w:p w14:paraId="6A9392DF"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3A767417" w14:textId="296BF30A"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1.24</w:t>
            </w:r>
          </w:p>
        </w:tc>
        <w:tc>
          <w:tcPr>
            <w:tcW w:w="1276" w:type="dxa"/>
            <w:shd w:val="clear" w:color="auto" w:fill="auto"/>
            <w:vAlign w:val="center"/>
            <w:hideMark/>
          </w:tcPr>
          <w:p w14:paraId="6D507297" w14:textId="10F70A35"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248FBB3" w14:textId="2E30B06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4ECCAC9" w14:textId="2405D64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B2C42CF" w14:textId="04E74131"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C0BC51C" w14:textId="7E9BFCF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45AA50CF" w14:textId="0CB95841"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1.24</w:t>
            </w:r>
          </w:p>
        </w:tc>
      </w:tr>
      <w:tr w:rsidR="009816B8" w:rsidRPr="003A7A9B" w14:paraId="6E78DE0D" w14:textId="77777777" w:rsidTr="00814A63">
        <w:trPr>
          <w:trHeight w:val="417"/>
        </w:trPr>
        <w:tc>
          <w:tcPr>
            <w:tcW w:w="3969" w:type="dxa"/>
            <w:shd w:val="clear" w:color="auto" w:fill="auto"/>
            <w:vAlign w:val="center"/>
            <w:hideMark/>
          </w:tcPr>
          <w:p w14:paraId="1D73BDB6"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Others- ORR</w:t>
            </w:r>
          </w:p>
        </w:tc>
        <w:tc>
          <w:tcPr>
            <w:tcW w:w="1559" w:type="dxa"/>
            <w:shd w:val="clear" w:color="auto" w:fill="auto"/>
            <w:noWrap/>
            <w:vAlign w:val="center"/>
            <w:hideMark/>
          </w:tcPr>
          <w:p w14:paraId="7C41B625"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Roads</w:t>
            </w:r>
          </w:p>
        </w:tc>
        <w:tc>
          <w:tcPr>
            <w:tcW w:w="1418" w:type="dxa"/>
            <w:shd w:val="clear" w:color="auto" w:fill="auto"/>
            <w:vAlign w:val="center"/>
            <w:hideMark/>
          </w:tcPr>
          <w:p w14:paraId="7FF5B122" w14:textId="44B76F4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5.22</w:t>
            </w:r>
          </w:p>
        </w:tc>
        <w:tc>
          <w:tcPr>
            <w:tcW w:w="1276" w:type="dxa"/>
            <w:shd w:val="clear" w:color="auto" w:fill="auto"/>
            <w:vAlign w:val="center"/>
            <w:hideMark/>
          </w:tcPr>
          <w:p w14:paraId="0F9963C2" w14:textId="35F7996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A94CD71" w14:textId="75E925AD"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99A11DD" w14:textId="0E3030F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76AC0C65" w14:textId="3F71F99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16478FA" w14:textId="0FCD591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7D8B924F" w14:textId="255CEF0D"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5.22</w:t>
            </w:r>
          </w:p>
        </w:tc>
      </w:tr>
      <w:tr w:rsidR="009816B8" w:rsidRPr="003A7A9B" w14:paraId="4E5F9D2A" w14:textId="77777777" w:rsidTr="00814A63">
        <w:trPr>
          <w:trHeight w:val="408"/>
        </w:trPr>
        <w:tc>
          <w:tcPr>
            <w:tcW w:w="3969" w:type="dxa"/>
            <w:shd w:val="clear" w:color="auto" w:fill="auto"/>
            <w:vAlign w:val="center"/>
            <w:hideMark/>
          </w:tcPr>
          <w:p w14:paraId="2DEB9495"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accrued on advance to CEL</w:t>
            </w:r>
          </w:p>
        </w:tc>
        <w:tc>
          <w:tcPr>
            <w:tcW w:w="1559" w:type="dxa"/>
            <w:shd w:val="clear" w:color="auto" w:fill="auto"/>
            <w:vAlign w:val="center"/>
            <w:hideMark/>
          </w:tcPr>
          <w:p w14:paraId="41AFD558"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11987A2C" w14:textId="652C895F"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18.55</w:t>
            </w:r>
          </w:p>
        </w:tc>
        <w:tc>
          <w:tcPr>
            <w:tcW w:w="1276" w:type="dxa"/>
            <w:shd w:val="clear" w:color="auto" w:fill="auto"/>
            <w:vAlign w:val="center"/>
            <w:hideMark/>
          </w:tcPr>
          <w:p w14:paraId="21939E5D" w14:textId="031DC8AE"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72F07FD" w14:textId="5F8BB48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2524336" w14:textId="6CA4090E"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7.75</w:t>
            </w:r>
          </w:p>
        </w:tc>
        <w:tc>
          <w:tcPr>
            <w:tcW w:w="1134" w:type="dxa"/>
            <w:shd w:val="clear" w:color="auto" w:fill="auto"/>
            <w:vAlign w:val="center"/>
            <w:hideMark/>
          </w:tcPr>
          <w:p w14:paraId="48E94156" w14:textId="4AC5B9B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10.09</w:t>
            </w:r>
          </w:p>
        </w:tc>
        <w:tc>
          <w:tcPr>
            <w:tcW w:w="1134" w:type="dxa"/>
            <w:shd w:val="clear" w:color="auto" w:fill="auto"/>
            <w:vAlign w:val="center"/>
            <w:hideMark/>
          </w:tcPr>
          <w:p w14:paraId="377C6E76" w14:textId="0EFBF5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7E744A9E" w14:textId="6818183A"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0.72</w:t>
            </w:r>
          </w:p>
        </w:tc>
      </w:tr>
      <w:tr w:rsidR="009816B8" w:rsidRPr="003A7A9B" w14:paraId="1EBC3B50" w14:textId="77777777" w:rsidTr="00814A63">
        <w:trPr>
          <w:trHeight w:val="414"/>
        </w:trPr>
        <w:tc>
          <w:tcPr>
            <w:tcW w:w="3969" w:type="dxa"/>
            <w:shd w:val="clear" w:color="auto" w:fill="auto"/>
            <w:vAlign w:val="center"/>
            <w:hideMark/>
          </w:tcPr>
          <w:p w14:paraId="451D2136"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lastRenderedPageBreak/>
              <w:t>Interest accrued on advance to PTTL</w:t>
            </w:r>
          </w:p>
        </w:tc>
        <w:tc>
          <w:tcPr>
            <w:tcW w:w="1559" w:type="dxa"/>
            <w:shd w:val="clear" w:color="auto" w:fill="auto"/>
            <w:vAlign w:val="center"/>
            <w:hideMark/>
          </w:tcPr>
          <w:p w14:paraId="098FDD00"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6F1E0E4E" w14:textId="12D6A2A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0.87</w:t>
            </w:r>
          </w:p>
        </w:tc>
        <w:tc>
          <w:tcPr>
            <w:tcW w:w="1276" w:type="dxa"/>
            <w:shd w:val="clear" w:color="auto" w:fill="auto"/>
            <w:vAlign w:val="center"/>
            <w:hideMark/>
          </w:tcPr>
          <w:p w14:paraId="6F17C736" w14:textId="3ED2F0B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7E424CA3" w14:textId="0ED95CE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0830A51" w14:textId="4394C3A5"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E2F9E11" w14:textId="6B2B1A8D"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13CFC772" w14:textId="63531B4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51CF74AF" w14:textId="31E781EB"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0.87</w:t>
            </w:r>
          </w:p>
        </w:tc>
      </w:tr>
      <w:tr w:rsidR="009816B8" w:rsidRPr="003A7A9B" w14:paraId="460A982B" w14:textId="77777777" w:rsidTr="00814A63">
        <w:trPr>
          <w:trHeight w:val="407"/>
        </w:trPr>
        <w:tc>
          <w:tcPr>
            <w:tcW w:w="3969" w:type="dxa"/>
            <w:shd w:val="clear" w:color="auto" w:fill="auto"/>
            <w:vAlign w:val="center"/>
            <w:hideMark/>
          </w:tcPr>
          <w:p w14:paraId="363C2875"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on margin money and fixed deposits</w:t>
            </w:r>
          </w:p>
        </w:tc>
        <w:tc>
          <w:tcPr>
            <w:tcW w:w="1559" w:type="dxa"/>
            <w:shd w:val="clear" w:color="auto" w:fill="auto"/>
            <w:noWrap/>
            <w:vAlign w:val="center"/>
            <w:hideMark/>
          </w:tcPr>
          <w:p w14:paraId="3CE8D36A"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Irrigation</w:t>
            </w:r>
          </w:p>
        </w:tc>
        <w:tc>
          <w:tcPr>
            <w:tcW w:w="1418" w:type="dxa"/>
            <w:shd w:val="clear" w:color="auto" w:fill="auto"/>
            <w:vAlign w:val="center"/>
            <w:hideMark/>
          </w:tcPr>
          <w:p w14:paraId="4B036B37" w14:textId="753AC8FC"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6" w:type="dxa"/>
            <w:shd w:val="clear" w:color="auto" w:fill="auto"/>
            <w:vAlign w:val="center"/>
            <w:hideMark/>
          </w:tcPr>
          <w:p w14:paraId="5D34F16C" w14:textId="2E9D939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31EB146" w14:textId="62393EAA"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B8399A1" w14:textId="4E9D774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62A98F1A" w14:textId="3DCB310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1DE3BB94" w14:textId="79AB4EB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43CDB7A2" w14:textId="4AB8C0C4"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w:t>
            </w:r>
          </w:p>
        </w:tc>
      </w:tr>
      <w:tr w:rsidR="009816B8" w:rsidRPr="003A7A9B" w14:paraId="55CA1CDF" w14:textId="77777777" w:rsidTr="00814A63">
        <w:trPr>
          <w:trHeight w:val="569"/>
        </w:trPr>
        <w:tc>
          <w:tcPr>
            <w:tcW w:w="3969" w:type="dxa"/>
            <w:shd w:val="clear" w:color="auto" w:fill="auto"/>
            <w:vAlign w:val="center"/>
            <w:hideMark/>
          </w:tcPr>
          <w:p w14:paraId="1F7C8D0E"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accrued on advances to subcontractors and deposits</w:t>
            </w:r>
          </w:p>
        </w:tc>
        <w:tc>
          <w:tcPr>
            <w:tcW w:w="1559" w:type="dxa"/>
            <w:shd w:val="clear" w:color="auto" w:fill="auto"/>
            <w:noWrap/>
            <w:vAlign w:val="center"/>
            <w:hideMark/>
          </w:tcPr>
          <w:p w14:paraId="083C06FD"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Irrigation</w:t>
            </w:r>
          </w:p>
        </w:tc>
        <w:tc>
          <w:tcPr>
            <w:tcW w:w="1418" w:type="dxa"/>
            <w:shd w:val="clear" w:color="auto" w:fill="auto"/>
            <w:vAlign w:val="center"/>
            <w:hideMark/>
          </w:tcPr>
          <w:p w14:paraId="01E4D488" w14:textId="0E620FE8"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2.87</w:t>
            </w:r>
          </w:p>
        </w:tc>
        <w:tc>
          <w:tcPr>
            <w:tcW w:w="1276" w:type="dxa"/>
            <w:shd w:val="clear" w:color="auto" w:fill="auto"/>
            <w:vAlign w:val="center"/>
            <w:hideMark/>
          </w:tcPr>
          <w:p w14:paraId="42BA16DC" w14:textId="6308DE3E"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80BCB44" w14:textId="6642DBBE"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781DC45" w14:textId="2DF50574"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4BEC4AE9" w14:textId="2BDF0F87"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4302B29F" w14:textId="27638676"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275" w:type="dxa"/>
            <w:shd w:val="clear" w:color="auto" w:fill="auto"/>
            <w:noWrap/>
            <w:vAlign w:val="center"/>
            <w:hideMark/>
          </w:tcPr>
          <w:p w14:paraId="52E5D285" w14:textId="35E37F2A"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2.87</w:t>
            </w:r>
          </w:p>
        </w:tc>
      </w:tr>
      <w:tr w:rsidR="009816B8" w:rsidRPr="003A7A9B" w14:paraId="337A1781" w14:textId="77777777" w:rsidTr="00814A63">
        <w:trPr>
          <w:trHeight w:val="407"/>
        </w:trPr>
        <w:tc>
          <w:tcPr>
            <w:tcW w:w="3969" w:type="dxa"/>
            <w:shd w:val="clear" w:color="auto" w:fill="auto"/>
            <w:vAlign w:val="center"/>
            <w:hideMark/>
          </w:tcPr>
          <w:p w14:paraId="45C267B6"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on margin money and fixed deposits</w:t>
            </w:r>
          </w:p>
        </w:tc>
        <w:tc>
          <w:tcPr>
            <w:tcW w:w="1559" w:type="dxa"/>
            <w:shd w:val="clear" w:color="auto" w:fill="auto"/>
            <w:vAlign w:val="center"/>
            <w:hideMark/>
          </w:tcPr>
          <w:p w14:paraId="4E117CA5"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0FE7A361" w14:textId="4A4FC20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1.68</w:t>
            </w:r>
          </w:p>
        </w:tc>
        <w:tc>
          <w:tcPr>
            <w:tcW w:w="1276" w:type="dxa"/>
            <w:shd w:val="clear" w:color="auto" w:fill="auto"/>
            <w:vAlign w:val="center"/>
            <w:hideMark/>
          </w:tcPr>
          <w:p w14:paraId="4473871F" w14:textId="5CE21B4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1F1383A9" w14:textId="6E9DC0F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1.68</w:t>
            </w:r>
          </w:p>
        </w:tc>
        <w:tc>
          <w:tcPr>
            <w:tcW w:w="1134" w:type="dxa"/>
            <w:shd w:val="clear" w:color="auto" w:fill="auto"/>
            <w:vAlign w:val="center"/>
            <w:hideMark/>
          </w:tcPr>
          <w:p w14:paraId="4AAEA43D" w14:textId="4D26376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8DF9AB1" w14:textId="4F6C31DA"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53E4CAC" w14:textId="0A5D7373"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212F6D20" w14:textId="0727341C"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w:t>
            </w:r>
          </w:p>
        </w:tc>
      </w:tr>
      <w:tr w:rsidR="009816B8" w:rsidRPr="003A7A9B" w14:paraId="78FCA54A" w14:textId="77777777" w:rsidTr="00814A63">
        <w:trPr>
          <w:trHeight w:val="426"/>
        </w:trPr>
        <w:tc>
          <w:tcPr>
            <w:tcW w:w="3969" w:type="dxa"/>
            <w:shd w:val="clear" w:color="auto" w:fill="auto"/>
            <w:vAlign w:val="center"/>
            <w:hideMark/>
          </w:tcPr>
          <w:p w14:paraId="6DE47026" w14:textId="72D1641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 xml:space="preserve">Interest accrued on AS 19 </w:t>
            </w:r>
            <w:r w:rsidR="00814A63" w:rsidRPr="003A7A9B">
              <w:rPr>
                <w:rFonts w:asciiTheme="minorHAnsi" w:hAnsiTheme="minorHAnsi" w:cstheme="minorHAnsi"/>
                <w:sz w:val="22"/>
                <w:szCs w:val="22"/>
                <w:lang w:val="en-IN" w:eastAsia="en-IN"/>
              </w:rPr>
              <w:t>claims</w:t>
            </w:r>
          </w:p>
        </w:tc>
        <w:tc>
          <w:tcPr>
            <w:tcW w:w="1559" w:type="dxa"/>
            <w:shd w:val="clear" w:color="auto" w:fill="auto"/>
            <w:noWrap/>
            <w:vAlign w:val="center"/>
            <w:hideMark/>
          </w:tcPr>
          <w:p w14:paraId="6FAF5C29"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Roads</w:t>
            </w:r>
          </w:p>
        </w:tc>
        <w:tc>
          <w:tcPr>
            <w:tcW w:w="1418" w:type="dxa"/>
            <w:shd w:val="clear" w:color="auto" w:fill="auto"/>
            <w:vAlign w:val="center"/>
            <w:hideMark/>
          </w:tcPr>
          <w:p w14:paraId="356F8290" w14:textId="4C78A23A"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36.27</w:t>
            </w:r>
          </w:p>
        </w:tc>
        <w:tc>
          <w:tcPr>
            <w:tcW w:w="1276" w:type="dxa"/>
            <w:shd w:val="clear" w:color="auto" w:fill="auto"/>
            <w:vAlign w:val="center"/>
            <w:hideMark/>
          </w:tcPr>
          <w:p w14:paraId="11F096EC" w14:textId="1EBB9A34"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5DA8F95" w14:textId="07CDCED4"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36.27</w:t>
            </w:r>
          </w:p>
        </w:tc>
        <w:tc>
          <w:tcPr>
            <w:tcW w:w="1134" w:type="dxa"/>
            <w:shd w:val="clear" w:color="auto" w:fill="auto"/>
            <w:vAlign w:val="center"/>
            <w:hideMark/>
          </w:tcPr>
          <w:p w14:paraId="3CC33BA5" w14:textId="57652DB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8D3EDBA" w14:textId="541BBD3D"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6553C8AB" w14:textId="403ED7F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50918087" w14:textId="7DF7C96F"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w:t>
            </w:r>
          </w:p>
        </w:tc>
      </w:tr>
      <w:tr w:rsidR="009816B8" w:rsidRPr="003A7A9B" w14:paraId="18461AFA" w14:textId="77777777" w:rsidTr="00814A63">
        <w:trPr>
          <w:trHeight w:val="418"/>
        </w:trPr>
        <w:tc>
          <w:tcPr>
            <w:tcW w:w="3969" w:type="dxa"/>
            <w:shd w:val="clear" w:color="auto" w:fill="auto"/>
            <w:vAlign w:val="center"/>
            <w:hideMark/>
          </w:tcPr>
          <w:p w14:paraId="0F5DF774"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accrued on Nagaland claim</w:t>
            </w:r>
          </w:p>
        </w:tc>
        <w:tc>
          <w:tcPr>
            <w:tcW w:w="1559" w:type="dxa"/>
            <w:shd w:val="clear" w:color="auto" w:fill="auto"/>
            <w:noWrap/>
            <w:vAlign w:val="center"/>
            <w:hideMark/>
          </w:tcPr>
          <w:p w14:paraId="22EAE274"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Roads</w:t>
            </w:r>
          </w:p>
        </w:tc>
        <w:tc>
          <w:tcPr>
            <w:tcW w:w="1418" w:type="dxa"/>
            <w:shd w:val="clear" w:color="auto" w:fill="auto"/>
            <w:vAlign w:val="center"/>
            <w:hideMark/>
          </w:tcPr>
          <w:p w14:paraId="27FE304B" w14:textId="26E02EDE"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198.81</w:t>
            </w:r>
          </w:p>
        </w:tc>
        <w:tc>
          <w:tcPr>
            <w:tcW w:w="1276" w:type="dxa"/>
            <w:shd w:val="clear" w:color="auto" w:fill="auto"/>
            <w:vAlign w:val="center"/>
            <w:hideMark/>
          </w:tcPr>
          <w:p w14:paraId="5D8F70E8" w14:textId="0172B672"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62EB4EF1" w14:textId="28CDE4F2"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8406B82" w14:textId="7DD4CDDC"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5A695302" w14:textId="67EA743B"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15A26C70" w14:textId="2879F50B"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275" w:type="dxa"/>
            <w:shd w:val="clear" w:color="auto" w:fill="auto"/>
            <w:noWrap/>
            <w:vAlign w:val="center"/>
            <w:hideMark/>
          </w:tcPr>
          <w:p w14:paraId="5308EBAD" w14:textId="06BF4B4E"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198.81</w:t>
            </w:r>
          </w:p>
        </w:tc>
      </w:tr>
      <w:tr w:rsidR="009816B8" w:rsidRPr="003A7A9B" w14:paraId="48AB296B" w14:textId="77777777" w:rsidTr="00814A63">
        <w:trPr>
          <w:trHeight w:val="411"/>
        </w:trPr>
        <w:tc>
          <w:tcPr>
            <w:tcW w:w="3969" w:type="dxa"/>
            <w:shd w:val="clear" w:color="auto" w:fill="auto"/>
            <w:vAlign w:val="center"/>
            <w:hideMark/>
          </w:tcPr>
          <w:p w14:paraId="5485951A" w14:textId="5AA7773C"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 xml:space="preserve">Interest accrued on AS 17 </w:t>
            </w:r>
            <w:r w:rsidR="00814A63" w:rsidRPr="003A7A9B">
              <w:rPr>
                <w:rFonts w:asciiTheme="minorHAnsi" w:hAnsiTheme="minorHAnsi" w:cstheme="minorHAnsi"/>
                <w:sz w:val="22"/>
                <w:szCs w:val="22"/>
                <w:lang w:val="en-IN" w:eastAsia="en-IN"/>
              </w:rPr>
              <w:t>claims</w:t>
            </w:r>
          </w:p>
        </w:tc>
        <w:tc>
          <w:tcPr>
            <w:tcW w:w="1559" w:type="dxa"/>
            <w:shd w:val="clear" w:color="auto" w:fill="auto"/>
            <w:noWrap/>
            <w:vAlign w:val="center"/>
            <w:hideMark/>
          </w:tcPr>
          <w:p w14:paraId="23B5EDB3"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Roads</w:t>
            </w:r>
          </w:p>
        </w:tc>
        <w:tc>
          <w:tcPr>
            <w:tcW w:w="1418" w:type="dxa"/>
            <w:shd w:val="clear" w:color="auto" w:fill="auto"/>
            <w:vAlign w:val="center"/>
            <w:hideMark/>
          </w:tcPr>
          <w:p w14:paraId="156CAB0C" w14:textId="0CBDFD93"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15.97</w:t>
            </w:r>
          </w:p>
        </w:tc>
        <w:tc>
          <w:tcPr>
            <w:tcW w:w="1276" w:type="dxa"/>
            <w:shd w:val="clear" w:color="auto" w:fill="auto"/>
            <w:vAlign w:val="center"/>
            <w:hideMark/>
          </w:tcPr>
          <w:p w14:paraId="04EA959F" w14:textId="27D26F9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67AB952" w14:textId="37F4F15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15.97</w:t>
            </w:r>
          </w:p>
        </w:tc>
        <w:tc>
          <w:tcPr>
            <w:tcW w:w="1134" w:type="dxa"/>
            <w:shd w:val="clear" w:color="auto" w:fill="auto"/>
            <w:vAlign w:val="center"/>
            <w:hideMark/>
          </w:tcPr>
          <w:p w14:paraId="1D246059" w14:textId="74B9E224"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1790FCD8" w14:textId="28DEDDF1"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0409B06" w14:textId="436C313C"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32001826" w14:textId="59AD78EC"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w:t>
            </w:r>
          </w:p>
        </w:tc>
      </w:tr>
      <w:tr w:rsidR="009816B8" w:rsidRPr="003A7A9B" w14:paraId="51D3DC27" w14:textId="77777777" w:rsidTr="00814A63">
        <w:trPr>
          <w:trHeight w:val="417"/>
        </w:trPr>
        <w:tc>
          <w:tcPr>
            <w:tcW w:w="3969" w:type="dxa"/>
            <w:shd w:val="clear" w:color="auto" w:fill="auto"/>
            <w:vAlign w:val="center"/>
            <w:hideMark/>
          </w:tcPr>
          <w:p w14:paraId="6960CFE0" w14:textId="4CC1DEE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 xml:space="preserve">Interest accrued on Security deposit with </w:t>
            </w:r>
            <w:r w:rsidR="009D3A5F">
              <w:rPr>
                <w:rFonts w:asciiTheme="minorHAnsi" w:hAnsiTheme="minorHAnsi" w:cstheme="minorHAnsi"/>
                <w:sz w:val="22"/>
                <w:szCs w:val="22"/>
                <w:lang w:val="en-IN" w:eastAsia="en-IN"/>
              </w:rPr>
              <w:t>IL</w:t>
            </w:r>
            <w:r w:rsidRPr="003A7A9B">
              <w:rPr>
                <w:rFonts w:asciiTheme="minorHAnsi" w:hAnsiTheme="minorHAnsi" w:cstheme="minorHAnsi"/>
                <w:sz w:val="22"/>
                <w:szCs w:val="22"/>
                <w:lang w:val="en-IN" w:eastAsia="en-IN"/>
              </w:rPr>
              <w:t>&amp;</w:t>
            </w:r>
            <w:r w:rsidR="009D3A5F">
              <w:rPr>
                <w:rFonts w:asciiTheme="minorHAnsi" w:hAnsiTheme="minorHAnsi" w:cstheme="minorHAnsi"/>
                <w:sz w:val="22"/>
                <w:szCs w:val="22"/>
                <w:lang w:val="en-IN" w:eastAsia="en-IN"/>
              </w:rPr>
              <w:t>FS</w:t>
            </w:r>
          </w:p>
        </w:tc>
        <w:tc>
          <w:tcPr>
            <w:tcW w:w="1559" w:type="dxa"/>
            <w:shd w:val="clear" w:color="auto" w:fill="auto"/>
            <w:noWrap/>
            <w:vAlign w:val="center"/>
            <w:hideMark/>
          </w:tcPr>
          <w:p w14:paraId="4213B4B1"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0907CEDC" w14:textId="26656E8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0.84</w:t>
            </w:r>
          </w:p>
        </w:tc>
        <w:tc>
          <w:tcPr>
            <w:tcW w:w="1276" w:type="dxa"/>
            <w:shd w:val="clear" w:color="auto" w:fill="auto"/>
            <w:vAlign w:val="center"/>
            <w:hideMark/>
          </w:tcPr>
          <w:p w14:paraId="0B977843" w14:textId="7EF20D7C"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CED4781" w14:textId="39DF6D2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5DCFD4D" w14:textId="6A6668B8"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9EE39DB" w14:textId="3BA84EB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32E59F4" w14:textId="3A53301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40DBF85D" w14:textId="7E66D44B"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0.84</w:t>
            </w:r>
          </w:p>
        </w:tc>
      </w:tr>
      <w:tr w:rsidR="00814A63" w:rsidRPr="003A7A9B" w14:paraId="6E46AFD3" w14:textId="77777777" w:rsidTr="00814A63">
        <w:trPr>
          <w:trHeight w:val="288"/>
        </w:trPr>
        <w:tc>
          <w:tcPr>
            <w:tcW w:w="5528" w:type="dxa"/>
            <w:gridSpan w:val="2"/>
            <w:shd w:val="clear" w:color="auto" w:fill="9CC2E5" w:themeFill="accent1" w:themeFillTint="99"/>
            <w:vAlign w:val="center"/>
            <w:hideMark/>
          </w:tcPr>
          <w:p w14:paraId="070FA17C" w14:textId="435C1542"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Total</w:t>
            </w:r>
          </w:p>
        </w:tc>
        <w:tc>
          <w:tcPr>
            <w:tcW w:w="1418" w:type="dxa"/>
            <w:shd w:val="clear" w:color="auto" w:fill="9CC2E5" w:themeFill="accent1" w:themeFillTint="99"/>
            <w:vAlign w:val="center"/>
            <w:hideMark/>
          </w:tcPr>
          <w:p w14:paraId="7DB2C4EB" w14:textId="5C2662BE"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285.64</w:t>
            </w:r>
          </w:p>
        </w:tc>
        <w:tc>
          <w:tcPr>
            <w:tcW w:w="1276" w:type="dxa"/>
            <w:shd w:val="clear" w:color="auto" w:fill="9CC2E5" w:themeFill="accent1" w:themeFillTint="99"/>
            <w:vAlign w:val="center"/>
            <w:hideMark/>
          </w:tcPr>
          <w:p w14:paraId="4E397863" w14:textId="6BF613A4"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w:t>
            </w:r>
          </w:p>
        </w:tc>
        <w:tc>
          <w:tcPr>
            <w:tcW w:w="1134" w:type="dxa"/>
            <w:shd w:val="clear" w:color="auto" w:fill="9CC2E5" w:themeFill="accent1" w:themeFillTint="99"/>
            <w:vAlign w:val="center"/>
            <w:hideMark/>
          </w:tcPr>
          <w:p w14:paraId="0DCC421D" w14:textId="27AE6A1D"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53.92</w:t>
            </w:r>
          </w:p>
        </w:tc>
        <w:tc>
          <w:tcPr>
            <w:tcW w:w="1134" w:type="dxa"/>
            <w:shd w:val="clear" w:color="auto" w:fill="9CC2E5" w:themeFill="accent1" w:themeFillTint="99"/>
            <w:vAlign w:val="center"/>
            <w:hideMark/>
          </w:tcPr>
          <w:p w14:paraId="70110555" w14:textId="7D6D15E6"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7.75</w:t>
            </w:r>
          </w:p>
        </w:tc>
        <w:tc>
          <w:tcPr>
            <w:tcW w:w="1134" w:type="dxa"/>
            <w:shd w:val="clear" w:color="auto" w:fill="9CC2E5" w:themeFill="accent1" w:themeFillTint="99"/>
            <w:vAlign w:val="center"/>
            <w:hideMark/>
          </w:tcPr>
          <w:p w14:paraId="580693ED" w14:textId="375DA399"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10.09</w:t>
            </w:r>
          </w:p>
        </w:tc>
        <w:tc>
          <w:tcPr>
            <w:tcW w:w="1134" w:type="dxa"/>
            <w:shd w:val="clear" w:color="auto" w:fill="9CC2E5" w:themeFill="accent1" w:themeFillTint="99"/>
            <w:vAlign w:val="center"/>
            <w:hideMark/>
          </w:tcPr>
          <w:p w14:paraId="0F65C34B" w14:textId="7C8DF1E5"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w:t>
            </w:r>
          </w:p>
        </w:tc>
        <w:tc>
          <w:tcPr>
            <w:tcW w:w="1275" w:type="dxa"/>
            <w:shd w:val="clear" w:color="auto" w:fill="9CC2E5" w:themeFill="accent1" w:themeFillTint="99"/>
            <w:vAlign w:val="center"/>
            <w:hideMark/>
          </w:tcPr>
          <w:p w14:paraId="342443B8" w14:textId="5CFA77D0"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213.89</w:t>
            </w:r>
          </w:p>
        </w:tc>
      </w:tr>
    </w:tbl>
    <w:p w14:paraId="5938E91B" w14:textId="28AA5AB0" w:rsidR="003A0A9F" w:rsidRDefault="003A7A9B" w:rsidP="003A7A9B">
      <w:pPr>
        <w:tabs>
          <w:tab w:val="center" w:pos="6979"/>
        </w:tabs>
        <w:rPr>
          <w:rFonts w:ascii="Arial" w:hAnsi="Arial" w:cs="Arial"/>
          <w:b/>
          <w:bCs/>
          <w:sz w:val="22"/>
        </w:rPr>
      </w:pPr>
      <w:r>
        <w:rPr>
          <w:rFonts w:ascii="Arial" w:hAnsi="Arial" w:cs="Arial"/>
          <w:b/>
          <w:bCs/>
          <w:sz w:val="22"/>
        </w:rPr>
        <w:tab/>
      </w:r>
    </w:p>
    <w:p w14:paraId="5E711AB8" w14:textId="77777777" w:rsidR="003A7A9B" w:rsidRDefault="003A7A9B" w:rsidP="003A7A9B">
      <w:pPr>
        <w:rPr>
          <w:rFonts w:ascii="Arial" w:hAnsi="Arial" w:cs="Arial"/>
          <w:b/>
          <w:bCs/>
          <w:sz w:val="22"/>
        </w:rPr>
        <w:sectPr w:rsidR="003A7A9B" w:rsidSect="00A028CE">
          <w:pgSz w:w="16838" w:h="11906" w:orient="landscape"/>
          <w:pgMar w:top="1440" w:right="1440" w:bottom="1440" w:left="1440" w:header="397" w:footer="74" w:gutter="0"/>
          <w:cols w:space="708"/>
          <w:docGrid w:linePitch="360"/>
        </w:sectPr>
      </w:pPr>
    </w:p>
    <w:p w14:paraId="17178435" w14:textId="7EF33828" w:rsidR="00297F20" w:rsidRPr="005E1EE7" w:rsidRDefault="00297F20" w:rsidP="00297F20">
      <w:pPr>
        <w:jc w:val="center"/>
        <w:rPr>
          <w:rFonts w:ascii="Arial" w:hAnsi="Arial" w:cs="Arial"/>
          <w:sz w:val="20"/>
          <w:szCs w:val="18"/>
        </w:rPr>
      </w:pPr>
      <w:r w:rsidRPr="00667C3E">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1488" behindDoc="0" locked="0" layoutInCell="1" allowOverlap="1" wp14:anchorId="41F44AC9" wp14:editId="2C30AC97">
                <wp:simplePos x="0" y="0"/>
                <wp:positionH relativeFrom="margin">
                  <wp:posOffset>-220980</wp:posOffset>
                </wp:positionH>
                <wp:positionV relativeFrom="paragraph">
                  <wp:posOffset>316230</wp:posOffset>
                </wp:positionV>
                <wp:extent cx="6347460" cy="0"/>
                <wp:effectExtent l="0" t="19050" r="53340" b="38100"/>
                <wp:wrapTopAndBottom/>
                <wp:docPr id="1777184628" name="Straight Connector 1777184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F50DCC" id="Straight Connector 1777184628" o:spid="_x0000_s1026" style="position:absolute;z-index:25171148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" strokeweight="5pt">
                <v:stroke joinstyle="miter"/>
                <o:lock v:ext="edit" shapetype="f"/>
                <w10:wrap type="topAndBottom" anchorx="margin"/>
              </v:line>
            </w:pict>
          </mc:Fallback>
        </mc:AlternateContent>
      </w:r>
      <w:r w:rsidRPr="00667C3E">
        <w:rPr>
          <w:rFonts w:ascii="Arial" w:hAnsi="Arial" w:cs="Arial"/>
          <w:b/>
          <w:bCs/>
          <w:sz w:val="22"/>
        </w:rPr>
        <w:t xml:space="preserve">ANNEXURE V </w:t>
      </w:r>
      <w:r w:rsidRPr="00667C3E">
        <w:rPr>
          <w:rFonts w:ascii="Arial" w:hAnsi="Arial" w:cs="Arial"/>
          <w:b/>
          <w:bCs/>
          <w:iCs/>
          <w:sz w:val="22"/>
        </w:rPr>
        <w:t xml:space="preserve">– </w:t>
      </w:r>
      <w:r w:rsidR="004515E2">
        <w:rPr>
          <w:rFonts w:ascii="Arial" w:hAnsi="Arial" w:cs="Arial"/>
          <w:b/>
          <w:bCs/>
          <w:sz w:val="22"/>
        </w:rPr>
        <w:t>CLAIM FOR PERFORMANCE BANK GUARANTEE</w:t>
      </w:r>
    </w:p>
    <w:p w14:paraId="7C37A9F6" w14:textId="77777777" w:rsidR="00297F20" w:rsidRDefault="00297F20" w:rsidP="00297F20">
      <w:pPr>
        <w:spacing w:after="0"/>
        <w:ind w:left="-284"/>
        <w:rPr>
          <w:rFonts w:ascii="Arial" w:hAnsi="Arial" w:cs="Arial"/>
          <w:sz w:val="18"/>
          <w:szCs w:val="1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554"/>
        <w:gridCol w:w="1276"/>
        <w:gridCol w:w="888"/>
        <w:gridCol w:w="1247"/>
        <w:gridCol w:w="4420"/>
      </w:tblGrid>
      <w:tr w:rsidR="004515E2" w:rsidRPr="004515E2" w14:paraId="6FA79ABF" w14:textId="77777777" w:rsidTr="00B451F6">
        <w:trPr>
          <w:trHeight w:val="288"/>
        </w:trPr>
        <w:tc>
          <w:tcPr>
            <w:tcW w:w="9923" w:type="dxa"/>
            <w:gridSpan w:val="6"/>
            <w:shd w:val="clear" w:color="000000" w:fill="002060"/>
            <w:vAlign w:val="bottom"/>
            <w:hideMark/>
          </w:tcPr>
          <w:p w14:paraId="6658970C" w14:textId="531C5D6A" w:rsidR="004515E2" w:rsidRPr="004515E2" w:rsidRDefault="004515E2" w:rsidP="004515E2">
            <w:pPr>
              <w:spacing w:after="0" w:line="240" w:lineRule="auto"/>
              <w:jc w:val="center"/>
              <w:rPr>
                <w:rFonts w:asciiTheme="minorHAnsi" w:hAnsiTheme="minorHAnsi" w:cstheme="minorHAnsi"/>
                <w:b/>
                <w:bCs/>
                <w:color w:val="FFFFFF"/>
                <w:sz w:val="22"/>
                <w:szCs w:val="22"/>
                <w:lang w:val="en-IN" w:eastAsia="en-IN"/>
              </w:rPr>
            </w:pPr>
            <w:r w:rsidRPr="004515E2">
              <w:rPr>
                <w:rFonts w:asciiTheme="minorHAnsi" w:hAnsiTheme="minorHAnsi" w:cstheme="minorHAnsi"/>
                <w:b/>
                <w:bCs/>
                <w:color w:val="FFFFFF"/>
                <w:sz w:val="22"/>
                <w:szCs w:val="22"/>
                <w:lang w:val="en-IN" w:eastAsia="en-IN"/>
              </w:rPr>
              <w:t>CLAIM FOR PERFORMANCE BANK GUARANTEE</w:t>
            </w:r>
          </w:p>
        </w:tc>
      </w:tr>
      <w:tr w:rsidR="004515E2" w:rsidRPr="004515E2" w14:paraId="7293B1B5" w14:textId="77777777" w:rsidTr="00B451F6">
        <w:trPr>
          <w:trHeight w:val="288"/>
        </w:trPr>
        <w:tc>
          <w:tcPr>
            <w:tcW w:w="9923" w:type="dxa"/>
            <w:gridSpan w:val="6"/>
            <w:shd w:val="clear" w:color="auto" w:fill="auto"/>
            <w:vAlign w:val="center"/>
            <w:hideMark/>
          </w:tcPr>
          <w:p w14:paraId="0BE8871A" w14:textId="77777777" w:rsidR="004515E2" w:rsidRPr="004515E2" w:rsidRDefault="004515E2" w:rsidP="004515E2">
            <w:pPr>
              <w:spacing w:after="0" w:line="240" w:lineRule="auto"/>
              <w:jc w:val="right"/>
              <w:rPr>
                <w:rFonts w:asciiTheme="minorHAnsi" w:hAnsiTheme="minorHAnsi" w:cstheme="minorHAnsi"/>
                <w:i/>
                <w:iCs/>
                <w:color w:val="000000"/>
                <w:sz w:val="22"/>
                <w:szCs w:val="22"/>
                <w:lang w:val="en-IN" w:eastAsia="en-IN"/>
              </w:rPr>
            </w:pPr>
            <w:r w:rsidRPr="004515E2">
              <w:rPr>
                <w:rFonts w:asciiTheme="minorHAnsi" w:hAnsiTheme="minorHAnsi" w:cstheme="minorHAnsi"/>
                <w:i/>
                <w:iCs/>
                <w:color w:val="000000"/>
                <w:sz w:val="22"/>
                <w:szCs w:val="22"/>
                <w:lang w:val="en-IN" w:eastAsia="en-IN"/>
              </w:rPr>
              <w:t>Details as on 30th September, 2018</w:t>
            </w:r>
          </w:p>
        </w:tc>
      </w:tr>
      <w:tr w:rsidR="004515E2" w:rsidRPr="004515E2" w14:paraId="0A924DBB" w14:textId="77777777" w:rsidTr="00A568C1">
        <w:trPr>
          <w:trHeight w:val="960"/>
        </w:trPr>
        <w:tc>
          <w:tcPr>
            <w:tcW w:w="538" w:type="dxa"/>
            <w:shd w:val="clear" w:color="auto" w:fill="9CC2E5" w:themeFill="accent1" w:themeFillTint="99"/>
            <w:vAlign w:val="center"/>
            <w:hideMark/>
          </w:tcPr>
          <w:p w14:paraId="2BD77E8F" w14:textId="77777777" w:rsidR="00A568C1" w:rsidRDefault="004515E2" w:rsidP="00A568C1">
            <w:pPr>
              <w:spacing w:after="0" w:line="240" w:lineRule="auto"/>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S.</w:t>
            </w:r>
          </w:p>
          <w:p w14:paraId="27154E9D" w14:textId="324C153C" w:rsidR="004515E2" w:rsidRPr="004515E2" w:rsidRDefault="004515E2" w:rsidP="00A568C1">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No.</w:t>
            </w:r>
          </w:p>
        </w:tc>
        <w:tc>
          <w:tcPr>
            <w:tcW w:w="1588" w:type="dxa"/>
            <w:shd w:val="clear" w:color="auto" w:fill="9CC2E5" w:themeFill="accent1" w:themeFillTint="99"/>
            <w:vAlign w:val="center"/>
            <w:hideMark/>
          </w:tcPr>
          <w:p w14:paraId="77759933"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Item Details</w:t>
            </w:r>
          </w:p>
        </w:tc>
        <w:tc>
          <w:tcPr>
            <w:tcW w:w="1276" w:type="dxa"/>
            <w:shd w:val="clear" w:color="auto" w:fill="9CC2E5" w:themeFill="accent1" w:themeFillTint="99"/>
            <w:vAlign w:val="center"/>
            <w:hideMark/>
          </w:tcPr>
          <w:p w14:paraId="75833442"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 xml:space="preserve"> Amount as per Balance Sheet </w:t>
            </w:r>
          </w:p>
        </w:tc>
        <w:tc>
          <w:tcPr>
            <w:tcW w:w="888" w:type="dxa"/>
            <w:shd w:val="clear" w:color="auto" w:fill="9CC2E5" w:themeFill="accent1" w:themeFillTint="99"/>
            <w:vAlign w:val="center"/>
            <w:hideMark/>
          </w:tcPr>
          <w:p w14:paraId="4578B632"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Fair Market Value</w:t>
            </w:r>
          </w:p>
        </w:tc>
        <w:tc>
          <w:tcPr>
            <w:tcW w:w="956" w:type="dxa"/>
            <w:shd w:val="clear" w:color="auto" w:fill="9CC2E5" w:themeFill="accent1" w:themeFillTint="99"/>
            <w:vAlign w:val="center"/>
            <w:hideMark/>
          </w:tcPr>
          <w:p w14:paraId="42F27D7F"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Liquidation Value</w:t>
            </w:r>
          </w:p>
        </w:tc>
        <w:tc>
          <w:tcPr>
            <w:tcW w:w="4677" w:type="dxa"/>
            <w:shd w:val="clear" w:color="auto" w:fill="9CC2E5" w:themeFill="accent1" w:themeFillTint="99"/>
            <w:vAlign w:val="center"/>
            <w:hideMark/>
          </w:tcPr>
          <w:p w14:paraId="6BC5491A"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Remarks</w:t>
            </w:r>
          </w:p>
        </w:tc>
      </w:tr>
      <w:tr w:rsidR="004515E2" w:rsidRPr="004515E2" w14:paraId="45380D49" w14:textId="77777777" w:rsidTr="00B451F6">
        <w:trPr>
          <w:trHeight w:val="288"/>
        </w:trPr>
        <w:tc>
          <w:tcPr>
            <w:tcW w:w="9923" w:type="dxa"/>
            <w:gridSpan w:val="6"/>
            <w:shd w:val="clear" w:color="auto" w:fill="auto"/>
            <w:vAlign w:val="center"/>
            <w:hideMark/>
          </w:tcPr>
          <w:p w14:paraId="29BCA5F9" w14:textId="77777777" w:rsidR="004515E2" w:rsidRPr="004515E2" w:rsidRDefault="004515E2" w:rsidP="004515E2">
            <w:pPr>
              <w:spacing w:after="0" w:line="240" w:lineRule="auto"/>
              <w:jc w:val="right"/>
              <w:rPr>
                <w:rFonts w:asciiTheme="minorHAnsi" w:hAnsiTheme="minorHAnsi" w:cstheme="minorHAnsi"/>
                <w:i/>
                <w:iCs/>
                <w:color w:val="000000"/>
                <w:sz w:val="22"/>
                <w:szCs w:val="22"/>
                <w:lang w:val="en-IN" w:eastAsia="en-IN"/>
              </w:rPr>
            </w:pPr>
            <w:r w:rsidRPr="004515E2">
              <w:rPr>
                <w:rFonts w:asciiTheme="minorHAnsi" w:hAnsiTheme="minorHAnsi" w:cstheme="minorHAnsi"/>
                <w:i/>
                <w:iCs/>
                <w:color w:val="000000"/>
                <w:sz w:val="22"/>
                <w:szCs w:val="22"/>
                <w:lang w:val="en-IN" w:eastAsia="en-IN"/>
              </w:rPr>
              <w:t>Figures in INR Crores</w:t>
            </w:r>
          </w:p>
        </w:tc>
      </w:tr>
      <w:tr w:rsidR="004515E2" w:rsidRPr="004515E2" w14:paraId="55838E05" w14:textId="77777777" w:rsidTr="00A568C1">
        <w:trPr>
          <w:trHeight w:val="1125"/>
        </w:trPr>
        <w:tc>
          <w:tcPr>
            <w:tcW w:w="538" w:type="dxa"/>
            <w:shd w:val="clear" w:color="auto" w:fill="auto"/>
            <w:vAlign w:val="center"/>
            <w:hideMark/>
          </w:tcPr>
          <w:p w14:paraId="12627C78" w14:textId="77777777" w:rsidR="004515E2" w:rsidRPr="004515E2" w:rsidRDefault="004515E2" w:rsidP="004515E2">
            <w:pPr>
              <w:spacing w:after="0" w:line="240" w:lineRule="auto"/>
              <w:jc w:val="center"/>
              <w:rPr>
                <w:rFonts w:asciiTheme="minorHAnsi" w:hAnsiTheme="minorHAnsi" w:cstheme="minorHAnsi"/>
                <w:color w:val="000000"/>
                <w:sz w:val="22"/>
                <w:szCs w:val="22"/>
                <w:lang w:val="en-IN" w:eastAsia="en-IN"/>
              </w:rPr>
            </w:pPr>
            <w:r w:rsidRPr="004515E2">
              <w:rPr>
                <w:rFonts w:asciiTheme="minorHAnsi" w:hAnsiTheme="minorHAnsi" w:cstheme="minorHAnsi"/>
                <w:color w:val="000000"/>
                <w:sz w:val="22"/>
                <w:szCs w:val="22"/>
                <w:lang w:val="en-IN" w:eastAsia="en-IN"/>
              </w:rPr>
              <w:t>1</w:t>
            </w:r>
          </w:p>
        </w:tc>
        <w:tc>
          <w:tcPr>
            <w:tcW w:w="1588" w:type="dxa"/>
            <w:shd w:val="clear" w:color="auto" w:fill="auto"/>
            <w:vAlign w:val="center"/>
            <w:hideMark/>
          </w:tcPr>
          <w:p w14:paraId="674DBDFD" w14:textId="77777777" w:rsidR="004515E2" w:rsidRPr="004515E2" w:rsidRDefault="004515E2" w:rsidP="004515E2">
            <w:pPr>
              <w:spacing w:after="0" w:line="240" w:lineRule="auto"/>
              <w:jc w:val="center"/>
              <w:rPr>
                <w:rFonts w:asciiTheme="minorHAnsi" w:hAnsiTheme="minorHAnsi" w:cstheme="minorHAnsi"/>
                <w:sz w:val="22"/>
                <w:szCs w:val="22"/>
                <w:lang w:val="en-IN" w:eastAsia="en-IN"/>
              </w:rPr>
            </w:pPr>
            <w:r w:rsidRPr="004515E2">
              <w:rPr>
                <w:rFonts w:asciiTheme="minorHAnsi" w:hAnsiTheme="minorHAnsi" w:cstheme="minorHAnsi"/>
                <w:sz w:val="22"/>
                <w:szCs w:val="22"/>
                <w:lang w:val="en-IN" w:eastAsia="en-IN"/>
              </w:rPr>
              <w:t>Claim for Performance Bank Guarantee</w:t>
            </w:r>
          </w:p>
        </w:tc>
        <w:tc>
          <w:tcPr>
            <w:tcW w:w="1276" w:type="dxa"/>
            <w:shd w:val="clear" w:color="auto" w:fill="auto"/>
            <w:vAlign w:val="center"/>
            <w:hideMark/>
          </w:tcPr>
          <w:p w14:paraId="2C7E8E2B" w14:textId="77777777" w:rsidR="004515E2" w:rsidRPr="004515E2" w:rsidRDefault="004515E2" w:rsidP="004515E2">
            <w:pPr>
              <w:spacing w:after="0" w:line="240" w:lineRule="auto"/>
              <w:jc w:val="center"/>
              <w:rPr>
                <w:rFonts w:asciiTheme="minorHAnsi" w:hAnsiTheme="minorHAnsi" w:cstheme="minorHAnsi"/>
                <w:sz w:val="22"/>
                <w:szCs w:val="22"/>
                <w:lang w:val="en-IN" w:eastAsia="en-IN"/>
              </w:rPr>
            </w:pPr>
            <w:r w:rsidRPr="004515E2">
              <w:rPr>
                <w:rFonts w:asciiTheme="minorHAnsi" w:hAnsiTheme="minorHAnsi" w:cstheme="minorHAnsi"/>
                <w:sz w:val="22"/>
                <w:szCs w:val="22"/>
                <w:lang w:val="en-IN" w:eastAsia="en-IN"/>
              </w:rPr>
              <w:t>29.18</w:t>
            </w:r>
          </w:p>
        </w:tc>
        <w:tc>
          <w:tcPr>
            <w:tcW w:w="888" w:type="dxa"/>
            <w:shd w:val="clear" w:color="auto" w:fill="auto"/>
            <w:vAlign w:val="center"/>
            <w:hideMark/>
          </w:tcPr>
          <w:p w14:paraId="0E20D9BF" w14:textId="77777777" w:rsidR="004515E2" w:rsidRPr="004515E2" w:rsidRDefault="004515E2" w:rsidP="004515E2">
            <w:pPr>
              <w:spacing w:after="0" w:line="240" w:lineRule="auto"/>
              <w:jc w:val="center"/>
              <w:rPr>
                <w:rFonts w:asciiTheme="minorHAnsi" w:hAnsiTheme="minorHAnsi" w:cstheme="minorHAnsi"/>
                <w:sz w:val="22"/>
                <w:szCs w:val="22"/>
                <w:lang w:val="en-IN" w:eastAsia="en-IN"/>
              </w:rPr>
            </w:pPr>
            <w:r w:rsidRPr="004515E2">
              <w:rPr>
                <w:rFonts w:asciiTheme="minorHAnsi" w:hAnsiTheme="minorHAnsi" w:cstheme="minorHAnsi"/>
                <w:sz w:val="22"/>
                <w:szCs w:val="22"/>
                <w:lang w:val="en-IN" w:eastAsia="en-IN"/>
              </w:rPr>
              <w:t>23.34</w:t>
            </w:r>
          </w:p>
        </w:tc>
        <w:tc>
          <w:tcPr>
            <w:tcW w:w="956" w:type="dxa"/>
            <w:shd w:val="clear" w:color="auto" w:fill="auto"/>
            <w:vAlign w:val="center"/>
            <w:hideMark/>
          </w:tcPr>
          <w:p w14:paraId="1D4E2ADD" w14:textId="77777777" w:rsidR="004515E2" w:rsidRPr="004515E2" w:rsidRDefault="004515E2" w:rsidP="004515E2">
            <w:pPr>
              <w:spacing w:after="0" w:line="240" w:lineRule="auto"/>
              <w:jc w:val="center"/>
              <w:rPr>
                <w:rFonts w:asciiTheme="minorHAnsi" w:hAnsiTheme="minorHAnsi" w:cstheme="minorHAnsi"/>
                <w:sz w:val="22"/>
                <w:szCs w:val="22"/>
                <w:lang w:val="en-IN" w:eastAsia="en-IN"/>
              </w:rPr>
            </w:pPr>
            <w:r w:rsidRPr="004515E2">
              <w:rPr>
                <w:rFonts w:asciiTheme="minorHAnsi" w:hAnsiTheme="minorHAnsi" w:cstheme="minorHAnsi"/>
                <w:sz w:val="22"/>
                <w:szCs w:val="22"/>
                <w:lang w:val="en-IN" w:eastAsia="en-IN"/>
              </w:rPr>
              <w:t>11.67</w:t>
            </w:r>
          </w:p>
        </w:tc>
        <w:tc>
          <w:tcPr>
            <w:tcW w:w="4677" w:type="dxa"/>
            <w:shd w:val="clear" w:color="auto" w:fill="auto"/>
            <w:vAlign w:val="center"/>
            <w:hideMark/>
          </w:tcPr>
          <w:p w14:paraId="3CF83F37" w14:textId="31CE3F8E" w:rsidR="00B451F6" w:rsidRPr="00B451F6" w:rsidRDefault="00B451F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As per information provided by company, this claim for bank guarantee represents the amount receivable towards encashment of Performance Bank Guarantee (PBG) of one of the Moradabad </w:t>
            </w:r>
            <w:r w:rsidR="00A568C1" w:rsidRPr="00B451F6">
              <w:rPr>
                <w:rFonts w:asciiTheme="minorHAnsi" w:hAnsiTheme="minorHAnsi" w:cstheme="minorHAnsi"/>
                <w:color w:val="000000"/>
                <w:sz w:val="22"/>
                <w:szCs w:val="22"/>
                <w:lang w:val="en-IN" w:eastAsia="en-IN"/>
              </w:rPr>
              <w:t>projects</w:t>
            </w:r>
            <w:r w:rsidRPr="00B451F6">
              <w:rPr>
                <w:rFonts w:asciiTheme="minorHAnsi" w:hAnsiTheme="minorHAnsi" w:cstheme="minorHAnsi"/>
                <w:color w:val="000000"/>
                <w:sz w:val="22"/>
                <w:szCs w:val="22"/>
                <w:lang w:val="en-IN" w:eastAsia="en-IN"/>
              </w:rPr>
              <w:t xml:space="preserve">, which belongs to Paschim Vidyut </w:t>
            </w:r>
            <w:proofErr w:type="spellStart"/>
            <w:r w:rsidRPr="00B451F6">
              <w:rPr>
                <w:rFonts w:asciiTheme="minorHAnsi" w:hAnsiTheme="minorHAnsi" w:cstheme="minorHAnsi"/>
                <w:color w:val="000000"/>
                <w:sz w:val="22"/>
                <w:szCs w:val="22"/>
                <w:lang w:val="en-IN" w:eastAsia="en-IN"/>
              </w:rPr>
              <w:t>Vitaran</w:t>
            </w:r>
            <w:proofErr w:type="spellEnd"/>
            <w:r w:rsidRPr="00B451F6">
              <w:rPr>
                <w:rFonts w:asciiTheme="minorHAnsi" w:hAnsiTheme="minorHAnsi" w:cstheme="minorHAnsi"/>
                <w:color w:val="000000"/>
                <w:sz w:val="22"/>
                <w:szCs w:val="22"/>
                <w:lang w:val="en-IN" w:eastAsia="en-IN"/>
              </w:rPr>
              <w:t xml:space="preserve"> Nigam Ltd. Paschim Vidyut </w:t>
            </w:r>
            <w:proofErr w:type="spellStart"/>
            <w:r w:rsidRPr="00B451F6">
              <w:rPr>
                <w:rFonts w:asciiTheme="minorHAnsi" w:hAnsiTheme="minorHAnsi" w:cstheme="minorHAnsi"/>
                <w:color w:val="000000"/>
                <w:sz w:val="22"/>
                <w:szCs w:val="22"/>
                <w:lang w:val="en-IN" w:eastAsia="en-IN"/>
              </w:rPr>
              <w:t>Vitaran</w:t>
            </w:r>
            <w:proofErr w:type="spellEnd"/>
            <w:r w:rsidRPr="00B451F6">
              <w:rPr>
                <w:rFonts w:asciiTheme="minorHAnsi" w:hAnsiTheme="minorHAnsi" w:cstheme="minorHAnsi"/>
                <w:color w:val="000000"/>
                <w:sz w:val="22"/>
                <w:szCs w:val="22"/>
                <w:lang w:val="en-IN" w:eastAsia="en-IN"/>
              </w:rPr>
              <w:t xml:space="preserve"> Nigam Ltd. is a government company, hence these claims can be considered good. As per audited financials of IECCL these claims are considered good by the auditor.</w:t>
            </w:r>
          </w:p>
          <w:p w14:paraId="5ACF15C8" w14:textId="3131A6D9" w:rsidR="004515E2" w:rsidRPr="004515E2" w:rsidRDefault="00B451F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Also, we have not received any document/data/information and bank guarantee statement regarding the verification of these claims. Thus, in this scenario, we have considered the fair market value as 80% of the book value and Liquidation value as 50% of the fair market value after considering the facts that this is an operational unit and the nature of the asset.</w:t>
            </w:r>
          </w:p>
        </w:tc>
      </w:tr>
      <w:tr w:rsidR="004515E2" w:rsidRPr="004515E2" w14:paraId="5089F6AD" w14:textId="77777777" w:rsidTr="00A568C1">
        <w:trPr>
          <w:trHeight w:val="288"/>
        </w:trPr>
        <w:tc>
          <w:tcPr>
            <w:tcW w:w="538" w:type="dxa"/>
            <w:shd w:val="clear" w:color="auto" w:fill="9CC2E5" w:themeFill="accent1" w:themeFillTint="99"/>
            <w:vAlign w:val="bottom"/>
            <w:hideMark/>
          </w:tcPr>
          <w:p w14:paraId="32EC3307" w14:textId="77777777" w:rsidR="004515E2" w:rsidRPr="004515E2" w:rsidRDefault="004515E2" w:rsidP="004515E2">
            <w:pPr>
              <w:spacing w:after="0" w:line="240" w:lineRule="auto"/>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 </w:t>
            </w:r>
          </w:p>
        </w:tc>
        <w:tc>
          <w:tcPr>
            <w:tcW w:w="1588" w:type="dxa"/>
            <w:shd w:val="clear" w:color="auto" w:fill="9CC2E5" w:themeFill="accent1" w:themeFillTint="99"/>
            <w:vAlign w:val="bottom"/>
            <w:hideMark/>
          </w:tcPr>
          <w:p w14:paraId="2A6E6BE3" w14:textId="77777777" w:rsidR="004515E2" w:rsidRPr="004515E2" w:rsidRDefault="004515E2" w:rsidP="004515E2">
            <w:pPr>
              <w:spacing w:after="0" w:line="240" w:lineRule="auto"/>
              <w:jc w:val="right"/>
              <w:rPr>
                <w:rFonts w:asciiTheme="minorHAnsi" w:hAnsiTheme="minorHAnsi" w:cstheme="minorHAnsi"/>
                <w:b/>
                <w:bCs/>
                <w:i/>
                <w:iCs/>
                <w:color w:val="000000"/>
                <w:sz w:val="22"/>
                <w:szCs w:val="22"/>
                <w:lang w:val="en-IN" w:eastAsia="en-IN"/>
              </w:rPr>
            </w:pPr>
            <w:r w:rsidRPr="004515E2">
              <w:rPr>
                <w:rFonts w:asciiTheme="minorHAnsi" w:hAnsiTheme="minorHAnsi" w:cstheme="minorHAnsi"/>
                <w:b/>
                <w:bCs/>
                <w:i/>
                <w:iCs/>
                <w:color w:val="000000"/>
                <w:sz w:val="22"/>
                <w:szCs w:val="22"/>
                <w:lang w:val="en-IN" w:eastAsia="en-IN"/>
              </w:rPr>
              <w:t>TOTAL:</w:t>
            </w:r>
          </w:p>
        </w:tc>
        <w:tc>
          <w:tcPr>
            <w:tcW w:w="1276" w:type="dxa"/>
            <w:shd w:val="clear" w:color="auto" w:fill="9CC2E5" w:themeFill="accent1" w:themeFillTint="99"/>
            <w:noWrap/>
            <w:vAlign w:val="bottom"/>
            <w:hideMark/>
          </w:tcPr>
          <w:p w14:paraId="692D9CDC"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29.18</w:t>
            </w:r>
          </w:p>
        </w:tc>
        <w:tc>
          <w:tcPr>
            <w:tcW w:w="888" w:type="dxa"/>
            <w:shd w:val="clear" w:color="auto" w:fill="9CC2E5" w:themeFill="accent1" w:themeFillTint="99"/>
            <w:noWrap/>
            <w:vAlign w:val="bottom"/>
            <w:hideMark/>
          </w:tcPr>
          <w:p w14:paraId="15E78302"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23.34</w:t>
            </w:r>
          </w:p>
        </w:tc>
        <w:tc>
          <w:tcPr>
            <w:tcW w:w="956" w:type="dxa"/>
            <w:shd w:val="clear" w:color="auto" w:fill="9CC2E5" w:themeFill="accent1" w:themeFillTint="99"/>
            <w:noWrap/>
            <w:vAlign w:val="bottom"/>
            <w:hideMark/>
          </w:tcPr>
          <w:p w14:paraId="6D99AA75"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11.67</w:t>
            </w:r>
          </w:p>
        </w:tc>
        <w:tc>
          <w:tcPr>
            <w:tcW w:w="4677" w:type="dxa"/>
            <w:shd w:val="clear" w:color="auto" w:fill="9CC2E5" w:themeFill="accent1" w:themeFillTint="99"/>
            <w:vAlign w:val="bottom"/>
            <w:hideMark/>
          </w:tcPr>
          <w:p w14:paraId="3B2D3654" w14:textId="77777777" w:rsidR="004515E2" w:rsidRPr="004515E2" w:rsidRDefault="004515E2" w:rsidP="004515E2">
            <w:pPr>
              <w:spacing w:after="0" w:line="240" w:lineRule="auto"/>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 </w:t>
            </w:r>
          </w:p>
        </w:tc>
      </w:tr>
      <w:tr w:rsidR="004515E2" w:rsidRPr="004515E2" w14:paraId="5CCD4BDF" w14:textId="77777777" w:rsidTr="00B451F6">
        <w:trPr>
          <w:trHeight w:val="288"/>
        </w:trPr>
        <w:tc>
          <w:tcPr>
            <w:tcW w:w="9923" w:type="dxa"/>
            <w:gridSpan w:val="6"/>
            <w:shd w:val="clear" w:color="000000" w:fill="002060"/>
            <w:vAlign w:val="bottom"/>
            <w:hideMark/>
          </w:tcPr>
          <w:p w14:paraId="57C93399" w14:textId="0180F8EB" w:rsidR="004515E2" w:rsidRPr="004515E2" w:rsidRDefault="004515E2" w:rsidP="004515E2">
            <w:pPr>
              <w:spacing w:after="0" w:line="240" w:lineRule="auto"/>
              <w:rPr>
                <w:rFonts w:asciiTheme="minorHAnsi" w:hAnsiTheme="minorHAnsi" w:cstheme="minorHAnsi"/>
                <w:b/>
                <w:bCs/>
                <w:i/>
                <w:iCs/>
                <w:color w:val="FFFFFF"/>
                <w:sz w:val="22"/>
                <w:szCs w:val="22"/>
                <w:lang w:val="en-IN" w:eastAsia="en-IN"/>
              </w:rPr>
            </w:pPr>
            <w:r w:rsidRPr="004515E2">
              <w:rPr>
                <w:rFonts w:asciiTheme="minorHAnsi" w:hAnsiTheme="minorHAnsi" w:cstheme="minorHAnsi"/>
                <w:b/>
                <w:bCs/>
                <w:i/>
                <w:iCs/>
                <w:color w:val="FFFFFF"/>
                <w:sz w:val="22"/>
                <w:szCs w:val="22"/>
                <w:lang w:val="en-IN" w:eastAsia="en-IN"/>
              </w:rPr>
              <w:t xml:space="preserve">REMARKS &amp; </w:t>
            </w:r>
            <w:r w:rsidR="00814A63" w:rsidRPr="004515E2">
              <w:rPr>
                <w:rFonts w:asciiTheme="minorHAnsi" w:hAnsiTheme="minorHAnsi" w:cstheme="minorHAnsi"/>
                <w:b/>
                <w:bCs/>
                <w:i/>
                <w:iCs/>
                <w:color w:val="FFFFFF"/>
                <w:sz w:val="22"/>
                <w:szCs w:val="22"/>
                <w:lang w:val="en-IN" w:eastAsia="en-IN"/>
              </w:rPr>
              <w:t>NOTES: -</w:t>
            </w:r>
          </w:p>
        </w:tc>
      </w:tr>
      <w:tr w:rsidR="004515E2" w:rsidRPr="004515E2" w14:paraId="3F26CB63" w14:textId="77777777" w:rsidTr="00B451F6">
        <w:trPr>
          <w:trHeight w:val="288"/>
        </w:trPr>
        <w:tc>
          <w:tcPr>
            <w:tcW w:w="9923" w:type="dxa"/>
            <w:gridSpan w:val="6"/>
            <w:shd w:val="clear" w:color="auto" w:fill="auto"/>
            <w:hideMark/>
          </w:tcPr>
          <w:p w14:paraId="07F57B8A" w14:textId="77777777" w:rsidR="00EC37AF" w:rsidRPr="00EC37AF" w:rsidRDefault="00EC37AF" w:rsidP="00EC37AF">
            <w:pPr>
              <w:pStyle w:val="ListParagraph"/>
              <w:numPr>
                <w:ilvl w:val="0"/>
                <w:numId w:val="84"/>
              </w:numPr>
              <w:spacing w:before="240" w:after="0" w:line="276" w:lineRule="auto"/>
              <w:ind w:left="464" w:right="33" w:hanging="426"/>
              <w:jc w:val="both"/>
              <w:rPr>
                <w:rFonts w:asciiTheme="minorHAnsi" w:hAnsiTheme="minorHAnsi" w:cstheme="minorHAnsi"/>
                <w:i/>
                <w:iCs/>
                <w:sz w:val="20"/>
                <w:szCs w:val="20"/>
                <w:lang w:val="en-IN" w:eastAsia="en-IN"/>
              </w:rPr>
            </w:pPr>
            <w:r w:rsidRPr="00EC37AF">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6F9115B3" w14:textId="77777777" w:rsidR="00EC37AF" w:rsidRPr="006C614F" w:rsidRDefault="00EC37AF" w:rsidP="00EC37AF">
            <w:pPr>
              <w:pStyle w:val="ListParagraph"/>
              <w:numPr>
                <w:ilvl w:val="0"/>
                <w:numId w:val="84"/>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2BFA798D" w14:textId="77777777" w:rsidR="00EC37AF" w:rsidRPr="006C614F" w:rsidRDefault="00EC37AF" w:rsidP="00EC37AF">
            <w:pPr>
              <w:pStyle w:val="ListParagraph"/>
              <w:numPr>
                <w:ilvl w:val="0"/>
                <w:numId w:val="84"/>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4315E413" w14:textId="77777777" w:rsidR="00EC37AF" w:rsidRPr="006C614F" w:rsidRDefault="00EC37AF" w:rsidP="00EC37AF">
            <w:pPr>
              <w:pStyle w:val="ListParagraph"/>
              <w:numPr>
                <w:ilvl w:val="0"/>
                <w:numId w:val="84"/>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 etc.</w:t>
            </w:r>
          </w:p>
          <w:p w14:paraId="4AE49B4E" w14:textId="39DB7C2D" w:rsidR="004515E2" w:rsidRPr="004515E2" w:rsidRDefault="00EC37AF" w:rsidP="00EC37AF">
            <w:pPr>
              <w:pStyle w:val="ListParagraph"/>
              <w:numPr>
                <w:ilvl w:val="0"/>
                <w:numId w:val="84"/>
              </w:numPr>
              <w:spacing w:line="276" w:lineRule="auto"/>
              <w:ind w:left="464" w:right="33" w:hanging="426"/>
              <w:jc w:val="both"/>
              <w:rPr>
                <w:rFonts w:asciiTheme="minorHAnsi" w:hAnsiTheme="minorHAnsi" w:cstheme="minorHAnsi"/>
                <w:i/>
                <w:iCs/>
                <w:color w:val="000000"/>
                <w:sz w:val="22"/>
                <w:szCs w:val="22"/>
                <w:lang w:val="en-IN" w:eastAsia="en-IN"/>
              </w:rPr>
            </w:pPr>
            <w:r w:rsidRPr="006C614F">
              <w:rPr>
                <w:rFonts w:asciiTheme="minorHAnsi" w:hAnsiTheme="minorHAnsi" w:cstheme="minorHAnsi"/>
                <w:i/>
                <w:iCs/>
                <w:sz w:val="20"/>
                <w:szCs w:val="20"/>
                <w:lang w:val="en-IN" w:eastAsia="en-IN"/>
              </w:rPr>
              <w:lastRenderedPageBreak/>
              <w:t>No audit of any kind is performed by us from the books of account or ledger statements and all this data/ information/ input/ details provided to us by the company/ banker are taken as is it on good faith that these are factually correct information.</w:t>
            </w:r>
          </w:p>
        </w:tc>
      </w:tr>
    </w:tbl>
    <w:p w14:paraId="5FA09FDB" w14:textId="77777777" w:rsidR="00297F20" w:rsidRDefault="00297F20" w:rsidP="00297F20">
      <w:pPr>
        <w:jc w:val="center"/>
        <w:rPr>
          <w:rFonts w:ascii="Arial" w:hAnsi="Arial" w:cs="Arial"/>
          <w:b/>
          <w:bCs/>
          <w:sz w:val="22"/>
        </w:rPr>
      </w:pPr>
    </w:p>
    <w:p w14:paraId="53BE42BA" w14:textId="77777777" w:rsidR="00424313" w:rsidRDefault="00297F20" w:rsidP="00297F20">
      <w:pPr>
        <w:rPr>
          <w:rFonts w:ascii="Arial" w:hAnsi="Arial" w:cs="Arial"/>
          <w:b/>
          <w:bCs/>
          <w:sz w:val="22"/>
        </w:rPr>
        <w:sectPr w:rsidR="00424313" w:rsidSect="00A028CE">
          <w:headerReference w:type="even" r:id="rId44"/>
          <w:headerReference w:type="default" r:id="rId45"/>
          <w:footerReference w:type="default" r:id="rId46"/>
          <w:headerReference w:type="first" r:id="rId47"/>
          <w:pgSz w:w="11906" w:h="16838"/>
          <w:pgMar w:top="1440" w:right="1440" w:bottom="1440" w:left="1440" w:header="397" w:footer="388" w:gutter="0"/>
          <w:cols w:space="708"/>
          <w:docGrid w:linePitch="360"/>
        </w:sectPr>
      </w:pPr>
      <w:r>
        <w:rPr>
          <w:rFonts w:ascii="Arial" w:hAnsi="Arial" w:cs="Arial"/>
          <w:b/>
          <w:bCs/>
          <w:sz w:val="22"/>
        </w:rPr>
        <w:br w:type="page"/>
      </w:r>
    </w:p>
    <w:p w14:paraId="106F2FE2" w14:textId="378B3A06" w:rsidR="00297F20" w:rsidRPr="005E1EE7" w:rsidRDefault="00297F20" w:rsidP="00297F20">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2512" behindDoc="0" locked="0" layoutInCell="1" allowOverlap="1" wp14:anchorId="33C7DE92" wp14:editId="190C5E57">
                <wp:simplePos x="0" y="0"/>
                <wp:positionH relativeFrom="margin">
                  <wp:posOffset>68580</wp:posOffset>
                </wp:positionH>
                <wp:positionV relativeFrom="paragraph">
                  <wp:posOffset>351790</wp:posOffset>
                </wp:positionV>
                <wp:extent cx="9090660" cy="34290"/>
                <wp:effectExtent l="0" t="19050" r="53340" b="41910"/>
                <wp:wrapTopAndBottom/>
                <wp:docPr id="1193675436" name="Straight Connector 1193675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90660" cy="3429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648772" id="Straight Connector 1193675436" o:spid="_x0000_s1026" style="position:absolute;flip:y;z-index:2517125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5.4pt,27.7pt" to="721.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w:t>
      </w:r>
      <w:r w:rsidRPr="005E1EE7">
        <w:rPr>
          <w:rFonts w:ascii="Arial" w:hAnsi="Arial" w:cs="Arial"/>
          <w:b/>
          <w:bCs/>
          <w:sz w:val="22"/>
        </w:rPr>
        <w:t xml:space="preserve"> </w:t>
      </w:r>
      <w:r w:rsidRPr="005E1EE7">
        <w:rPr>
          <w:rFonts w:ascii="Arial" w:hAnsi="Arial" w:cs="Arial"/>
          <w:b/>
          <w:bCs/>
          <w:iCs/>
          <w:sz w:val="22"/>
        </w:rPr>
        <w:t xml:space="preserve">– </w:t>
      </w:r>
      <w:r w:rsidR="00886C6C">
        <w:rPr>
          <w:rFonts w:ascii="Arial" w:hAnsi="Arial" w:cs="Arial"/>
          <w:b/>
          <w:bCs/>
          <w:sz w:val="22"/>
        </w:rPr>
        <w:t>OTHER RECEIVABLES</w:t>
      </w:r>
    </w:p>
    <w:p w14:paraId="148C9931" w14:textId="77777777" w:rsidR="00297F20" w:rsidRDefault="00297F20" w:rsidP="00424313">
      <w:pPr>
        <w:spacing w:after="0"/>
        <w:ind w:left="-284"/>
        <w:rPr>
          <w:rFonts w:ascii="Arial" w:hAnsi="Arial" w:cs="Arial"/>
          <w:b/>
          <w:bCs/>
          <w:sz w:val="22"/>
          <w:szCs w:val="22"/>
        </w:rPr>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539"/>
        <w:gridCol w:w="1312"/>
        <w:gridCol w:w="959"/>
        <w:gridCol w:w="167"/>
        <w:gridCol w:w="567"/>
        <w:gridCol w:w="709"/>
        <w:gridCol w:w="721"/>
        <w:gridCol w:w="696"/>
        <w:gridCol w:w="709"/>
        <w:gridCol w:w="142"/>
        <w:gridCol w:w="767"/>
        <w:gridCol w:w="650"/>
        <w:gridCol w:w="284"/>
        <w:gridCol w:w="708"/>
        <w:gridCol w:w="567"/>
        <w:gridCol w:w="426"/>
        <w:gridCol w:w="992"/>
        <w:gridCol w:w="992"/>
        <w:gridCol w:w="992"/>
        <w:gridCol w:w="1418"/>
        <w:gridCol w:w="283"/>
      </w:tblGrid>
      <w:tr w:rsidR="00424313" w:rsidRPr="00424313" w14:paraId="6D0229B9" w14:textId="77777777" w:rsidTr="002766FC">
        <w:trPr>
          <w:gridBefore w:val="1"/>
          <w:gridAfter w:val="1"/>
          <w:wBefore w:w="426" w:type="dxa"/>
          <w:wAfter w:w="283" w:type="dxa"/>
          <w:trHeight w:val="288"/>
        </w:trPr>
        <w:tc>
          <w:tcPr>
            <w:tcW w:w="14317" w:type="dxa"/>
            <w:gridSpan w:val="20"/>
            <w:shd w:val="clear" w:color="000000" w:fill="002060"/>
            <w:vAlign w:val="bottom"/>
            <w:hideMark/>
          </w:tcPr>
          <w:p w14:paraId="639F3005" w14:textId="77777777" w:rsidR="00424313" w:rsidRPr="00424313" w:rsidRDefault="00424313" w:rsidP="00424313">
            <w:pPr>
              <w:spacing w:after="0" w:line="240" w:lineRule="auto"/>
              <w:jc w:val="center"/>
              <w:rPr>
                <w:rFonts w:asciiTheme="minorHAnsi" w:hAnsiTheme="minorHAnsi" w:cstheme="minorHAnsi"/>
                <w:b/>
                <w:bCs/>
                <w:color w:val="FFFFFF"/>
                <w:sz w:val="22"/>
                <w:szCs w:val="22"/>
                <w:lang w:val="en-IN" w:eastAsia="en-IN"/>
              </w:rPr>
            </w:pPr>
            <w:r w:rsidRPr="00424313">
              <w:rPr>
                <w:rFonts w:asciiTheme="minorHAnsi" w:hAnsiTheme="minorHAnsi" w:cstheme="minorHAnsi"/>
                <w:b/>
                <w:bCs/>
                <w:color w:val="FFFFFF"/>
                <w:sz w:val="22"/>
                <w:szCs w:val="22"/>
                <w:lang w:val="en-IN" w:eastAsia="en-IN"/>
              </w:rPr>
              <w:t>OTHER RECEIVABLES</w:t>
            </w:r>
          </w:p>
        </w:tc>
      </w:tr>
      <w:tr w:rsidR="00424313" w:rsidRPr="00424313" w14:paraId="47A03322" w14:textId="77777777" w:rsidTr="002766FC">
        <w:trPr>
          <w:gridBefore w:val="1"/>
          <w:gridAfter w:val="1"/>
          <w:wBefore w:w="426" w:type="dxa"/>
          <w:wAfter w:w="283" w:type="dxa"/>
          <w:trHeight w:val="288"/>
        </w:trPr>
        <w:tc>
          <w:tcPr>
            <w:tcW w:w="14317" w:type="dxa"/>
            <w:gridSpan w:val="20"/>
            <w:shd w:val="clear" w:color="auto" w:fill="auto"/>
            <w:vAlign w:val="center"/>
            <w:hideMark/>
          </w:tcPr>
          <w:p w14:paraId="07078C5B" w14:textId="77777777" w:rsidR="00424313" w:rsidRPr="00424313" w:rsidRDefault="00424313" w:rsidP="00424313">
            <w:pPr>
              <w:spacing w:after="0" w:line="240" w:lineRule="auto"/>
              <w:jc w:val="right"/>
              <w:rPr>
                <w:rFonts w:asciiTheme="minorHAnsi" w:hAnsiTheme="minorHAnsi" w:cstheme="minorHAnsi"/>
                <w:i/>
                <w:iCs/>
                <w:color w:val="000000"/>
                <w:sz w:val="22"/>
                <w:szCs w:val="22"/>
                <w:lang w:val="en-IN" w:eastAsia="en-IN"/>
              </w:rPr>
            </w:pPr>
            <w:r w:rsidRPr="00424313">
              <w:rPr>
                <w:rFonts w:asciiTheme="minorHAnsi" w:hAnsiTheme="minorHAnsi" w:cstheme="minorHAnsi"/>
                <w:i/>
                <w:iCs/>
                <w:color w:val="000000"/>
                <w:sz w:val="22"/>
                <w:szCs w:val="22"/>
                <w:lang w:val="en-IN" w:eastAsia="en-IN"/>
              </w:rPr>
              <w:t>Details as on 30th September, 2018</w:t>
            </w:r>
          </w:p>
        </w:tc>
      </w:tr>
      <w:tr w:rsidR="00EC37AF" w:rsidRPr="00424313" w14:paraId="6DCFF508" w14:textId="77777777" w:rsidTr="002766FC">
        <w:trPr>
          <w:gridBefore w:val="1"/>
          <w:gridAfter w:val="1"/>
          <w:wBefore w:w="426" w:type="dxa"/>
          <w:wAfter w:w="283" w:type="dxa"/>
          <w:trHeight w:val="251"/>
        </w:trPr>
        <w:tc>
          <w:tcPr>
            <w:tcW w:w="539" w:type="dxa"/>
            <w:vMerge w:val="restart"/>
            <w:shd w:val="clear" w:color="auto" w:fill="9CC2E5" w:themeFill="accent1" w:themeFillTint="99"/>
            <w:vAlign w:val="center"/>
            <w:hideMark/>
          </w:tcPr>
          <w:p w14:paraId="67D68268" w14:textId="6AE7CDE1"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S. No.</w:t>
            </w:r>
          </w:p>
        </w:tc>
        <w:tc>
          <w:tcPr>
            <w:tcW w:w="1312" w:type="dxa"/>
            <w:vMerge w:val="restart"/>
            <w:shd w:val="clear" w:color="auto" w:fill="9CC2E5" w:themeFill="accent1" w:themeFillTint="99"/>
            <w:vAlign w:val="center"/>
            <w:hideMark/>
          </w:tcPr>
          <w:p w14:paraId="2B55AE91"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Item Details</w:t>
            </w:r>
          </w:p>
        </w:tc>
        <w:tc>
          <w:tcPr>
            <w:tcW w:w="959" w:type="dxa"/>
            <w:vMerge w:val="restart"/>
            <w:shd w:val="clear" w:color="auto" w:fill="9CC2E5" w:themeFill="accent1" w:themeFillTint="99"/>
            <w:vAlign w:val="center"/>
            <w:hideMark/>
          </w:tcPr>
          <w:p w14:paraId="1116C1E7"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 xml:space="preserve"> Amount as per Balance Sheet </w:t>
            </w:r>
          </w:p>
        </w:tc>
        <w:tc>
          <w:tcPr>
            <w:tcW w:w="4478" w:type="dxa"/>
            <w:gridSpan w:val="8"/>
            <w:shd w:val="clear" w:color="auto" w:fill="9CC2E5" w:themeFill="accent1" w:themeFillTint="99"/>
            <w:vAlign w:val="center"/>
          </w:tcPr>
          <w:p w14:paraId="77D9BD5F" w14:textId="358A9D40"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934" w:type="dxa"/>
            <w:gridSpan w:val="2"/>
            <w:vMerge w:val="restart"/>
            <w:shd w:val="clear" w:color="auto" w:fill="9CC2E5" w:themeFill="accent1" w:themeFillTint="99"/>
            <w:vAlign w:val="center"/>
            <w:hideMark/>
          </w:tcPr>
          <w:p w14:paraId="7742D813"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Fair Market Value</w:t>
            </w:r>
          </w:p>
        </w:tc>
        <w:tc>
          <w:tcPr>
            <w:tcW w:w="1275" w:type="dxa"/>
            <w:gridSpan w:val="2"/>
            <w:vMerge w:val="restart"/>
            <w:shd w:val="clear" w:color="auto" w:fill="9CC2E5" w:themeFill="accent1" w:themeFillTint="99"/>
            <w:vAlign w:val="center"/>
            <w:hideMark/>
          </w:tcPr>
          <w:p w14:paraId="5A6846C3"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Liquidation Value</w:t>
            </w:r>
          </w:p>
        </w:tc>
        <w:tc>
          <w:tcPr>
            <w:tcW w:w="4820" w:type="dxa"/>
            <w:gridSpan w:val="5"/>
            <w:vMerge w:val="restart"/>
            <w:shd w:val="clear" w:color="auto" w:fill="9CC2E5" w:themeFill="accent1" w:themeFillTint="99"/>
            <w:vAlign w:val="center"/>
            <w:hideMark/>
          </w:tcPr>
          <w:p w14:paraId="6D6F9C66"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Remarks</w:t>
            </w:r>
          </w:p>
        </w:tc>
      </w:tr>
      <w:tr w:rsidR="00EC37AF" w:rsidRPr="00424313" w14:paraId="17C37509" w14:textId="77777777" w:rsidTr="002766FC">
        <w:trPr>
          <w:gridBefore w:val="1"/>
          <w:gridAfter w:val="1"/>
          <w:wBefore w:w="426" w:type="dxa"/>
          <w:wAfter w:w="283" w:type="dxa"/>
          <w:trHeight w:val="1080"/>
        </w:trPr>
        <w:tc>
          <w:tcPr>
            <w:tcW w:w="539" w:type="dxa"/>
            <w:vMerge/>
            <w:shd w:val="clear" w:color="auto" w:fill="9CC2E5" w:themeFill="accent1" w:themeFillTint="99"/>
            <w:vAlign w:val="center"/>
          </w:tcPr>
          <w:p w14:paraId="0854E6BE"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1312" w:type="dxa"/>
            <w:vMerge/>
            <w:shd w:val="clear" w:color="auto" w:fill="9CC2E5" w:themeFill="accent1" w:themeFillTint="99"/>
            <w:vAlign w:val="center"/>
          </w:tcPr>
          <w:p w14:paraId="3C24C7FD"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959" w:type="dxa"/>
            <w:vMerge/>
            <w:shd w:val="clear" w:color="auto" w:fill="9CC2E5" w:themeFill="accent1" w:themeFillTint="99"/>
            <w:vAlign w:val="center"/>
          </w:tcPr>
          <w:p w14:paraId="6A18FAE4"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734" w:type="dxa"/>
            <w:gridSpan w:val="2"/>
            <w:shd w:val="clear" w:color="auto" w:fill="9CC2E5" w:themeFill="accent1" w:themeFillTint="99"/>
            <w:vAlign w:val="center"/>
          </w:tcPr>
          <w:p w14:paraId="5B5DEFB1" w14:textId="2365FA65"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FY19</w:t>
            </w:r>
          </w:p>
        </w:tc>
        <w:tc>
          <w:tcPr>
            <w:tcW w:w="709" w:type="dxa"/>
            <w:shd w:val="clear" w:color="auto" w:fill="9CC2E5" w:themeFill="accent1" w:themeFillTint="99"/>
            <w:vAlign w:val="center"/>
          </w:tcPr>
          <w:p w14:paraId="3DC14499" w14:textId="1A43C3F8"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FY20</w:t>
            </w:r>
          </w:p>
        </w:tc>
        <w:tc>
          <w:tcPr>
            <w:tcW w:w="721" w:type="dxa"/>
            <w:shd w:val="clear" w:color="auto" w:fill="9CC2E5" w:themeFill="accent1" w:themeFillTint="99"/>
            <w:vAlign w:val="center"/>
          </w:tcPr>
          <w:p w14:paraId="3A717F9E" w14:textId="34C1BB50"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FY21</w:t>
            </w:r>
          </w:p>
        </w:tc>
        <w:tc>
          <w:tcPr>
            <w:tcW w:w="696" w:type="dxa"/>
            <w:shd w:val="clear" w:color="auto" w:fill="9CC2E5" w:themeFill="accent1" w:themeFillTint="99"/>
            <w:vAlign w:val="center"/>
          </w:tcPr>
          <w:p w14:paraId="2F39A8AA" w14:textId="073BCB13"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FY22</w:t>
            </w:r>
          </w:p>
        </w:tc>
        <w:tc>
          <w:tcPr>
            <w:tcW w:w="709" w:type="dxa"/>
            <w:shd w:val="clear" w:color="auto" w:fill="9CC2E5" w:themeFill="accent1" w:themeFillTint="99"/>
            <w:vAlign w:val="center"/>
          </w:tcPr>
          <w:p w14:paraId="52085A8C" w14:textId="1BEA57AB"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FY23</w:t>
            </w:r>
          </w:p>
        </w:tc>
        <w:tc>
          <w:tcPr>
            <w:tcW w:w="909" w:type="dxa"/>
            <w:gridSpan w:val="2"/>
            <w:shd w:val="clear" w:color="auto" w:fill="9CC2E5" w:themeFill="accent1" w:themeFillTint="99"/>
            <w:vAlign w:val="center"/>
          </w:tcPr>
          <w:p w14:paraId="25869011" w14:textId="367ADDC0" w:rsidR="00EC37AF" w:rsidRDefault="00EC37AF" w:rsidP="00EC37AF">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Beyond</w:t>
            </w:r>
            <w:r w:rsidRPr="00424313">
              <w:rPr>
                <w:rFonts w:asciiTheme="minorHAnsi" w:hAnsiTheme="minorHAnsi" w:cstheme="minorHAnsi"/>
                <w:b/>
                <w:bCs/>
                <w:color w:val="000000"/>
                <w:sz w:val="22"/>
                <w:szCs w:val="22"/>
                <w:lang w:val="en-IN" w:eastAsia="en-IN"/>
              </w:rPr>
              <w:t xml:space="preserve"> </w:t>
            </w:r>
            <w:r w:rsidRPr="00424313">
              <w:rPr>
                <w:rFonts w:asciiTheme="minorHAnsi" w:hAnsiTheme="minorHAnsi" w:cstheme="minorHAnsi"/>
                <w:b/>
                <w:bCs/>
                <w:color w:val="000000"/>
                <w:sz w:val="22"/>
                <w:szCs w:val="22"/>
                <w:lang w:val="en-IN" w:eastAsia="en-IN"/>
              </w:rPr>
              <w:t>FY23</w:t>
            </w:r>
          </w:p>
        </w:tc>
        <w:tc>
          <w:tcPr>
            <w:tcW w:w="934" w:type="dxa"/>
            <w:gridSpan w:val="2"/>
            <w:vMerge/>
            <w:shd w:val="clear" w:color="auto" w:fill="9CC2E5" w:themeFill="accent1" w:themeFillTint="99"/>
            <w:vAlign w:val="center"/>
          </w:tcPr>
          <w:p w14:paraId="3651A289"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1275" w:type="dxa"/>
            <w:gridSpan w:val="2"/>
            <w:vMerge/>
            <w:shd w:val="clear" w:color="auto" w:fill="9CC2E5" w:themeFill="accent1" w:themeFillTint="99"/>
            <w:vAlign w:val="center"/>
          </w:tcPr>
          <w:p w14:paraId="74D52ABF"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4820" w:type="dxa"/>
            <w:gridSpan w:val="5"/>
            <w:vMerge/>
            <w:shd w:val="clear" w:color="auto" w:fill="9CC2E5" w:themeFill="accent1" w:themeFillTint="99"/>
            <w:vAlign w:val="center"/>
          </w:tcPr>
          <w:p w14:paraId="30D5DE71"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r>
      <w:tr w:rsidR="00424313" w:rsidRPr="00424313" w14:paraId="11989A1A" w14:textId="77777777" w:rsidTr="002766FC">
        <w:trPr>
          <w:gridBefore w:val="1"/>
          <w:gridAfter w:val="1"/>
          <w:wBefore w:w="426" w:type="dxa"/>
          <w:wAfter w:w="283" w:type="dxa"/>
          <w:trHeight w:val="288"/>
        </w:trPr>
        <w:tc>
          <w:tcPr>
            <w:tcW w:w="14317" w:type="dxa"/>
            <w:gridSpan w:val="20"/>
            <w:shd w:val="clear" w:color="auto" w:fill="auto"/>
            <w:vAlign w:val="center"/>
            <w:hideMark/>
          </w:tcPr>
          <w:p w14:paraId="5DF81709" w14:textId="77777777" w:rsidR="00424313" w:rsidRPr="00424313" w:rsidRDefault="00424313" w:rsidP="00424313">
            <w:pPr>
              <w:spacing w:after="0" w:line="240" w:lineRule="auto"/>
              <w:jc w:val="right"/>
              <w:rPr>
                <w:rFonts w:asciiTheme="minorHAnsi" w:hAnsiTheme="minorHAnsi" w:cstheme="minorHAnsi"/>
                <w:i/>
                <w:iCs/>
                <w:color w:val="000000"/>
                <w:sz w:val="22"/>
                <w:szCs w:val="22"/>
                <w:lang w:val="en-IN" w:eastAsia="en-IN"/>
              </w:rPr>
            </w:pPr>
            <w:r w:rsidRPr="00424313">
              <w:rPr>
                <w:rFonts w:asciiTheme="minorHAnsi" w:hAnsiTheme="minorHAnsi" w:cstheme="minorHAnsi"/>
                <w:i/>
                <w:iCs/>
                <w:color w:val="000000"/>
                <w:sz w:val="22"/>
                <w:szCs w:val="22"/>
                <w:lang w:val="en-IN" w:eastAsia="en-IN"/>
              </w:rPr>
              <w:t>Figures in INR Crores</w:t>
            </w:r>
          </w:p>
        </w:tc>
      </w:tr>
      <w:tr w:rsidR="00EC37AF" w:rsidRPr="00424313" w14:paraId="6D80BC1F" w14:textId="77777777" w:rsidTr="002766FC">
        <w:trPr>
          <w:gridBefore w:val="1"/>
          <w:gridAfter w:val="1"/>
          <w:wBefore w:w="426" w:type="dxa"/>
          <w:wAfter w:w="283" w:type="dxa"/>
          <w:trHeight w:val="515"/>
        </w:trPr>
        <w:tc>
          <w:tcPr>
            <w:tcW w:w="539" w:type="dxa"/>
            <w:shd w:val="clear" w:color="auto" w:fill="auto"/>
            <w:vAlign w:val="center"/>
            <w:hideMark/>
          </w:tcPr>
          <w:p w14:paraId="265C8527" w14:textId="77777777" w:rsidR="00424313" w:rsidRPr="00424313" w:rsidRDefault="00424313" w:rsidP="00424313">
            <w:pPr>
              <w:spacing w:after="0" w:line="24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w:t>
            </w:r>
          </w:p>
        </w:tc>
        <w:tc>
          <w:tcPr>
            <w:tcW w:w="1312" w:type="dxa"/>
            <w:shd w:val="clear" w:color="auto" w:fill="auto"/>
            <w:vAlign w:val="center"/>
            <w:hideMark/>
          </w:tcPr>
          <w:p w14:paraId="466CFB5D"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Other Receivables</w:t>
            </w:r>
          </w:p>
        </w:tc>
        <w:tc>
          <w:tcPr>
            <w:tcW w:w="959" w:type="dxa"/>
            <w:shd w:val="clear" w:color="auto" w:fill="auto"/>
            <w:vAlign w:val="center"/>
            <w:hideMark/>
          </w:tcPr>
          <w:p w14:paraId="5DF40297"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30.37</w:t>
            </w:r>
          </w:p>
        </w:tc>
        <w:tc>
          <w:tcPr>
            <w:tcW w:w="734" w:type="dxa"/>
            <w:gridSpan w:val="2"/>
            <w:shd w:val="clear" w:color="auto" w:fill="auto"/>
            <w:vAlign w:val="center"/>
            <w:hideMark/>
          </w:tcPr>
          <w:p w14:paraId="75143298"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0.00</w:t>
            </w:r>
          </w:p>
        </w:tc>
        <w:tc>
          <w:tcPr>
            <w:tcW w:w="709" w:type="dxa"/>
            <w:shd w:val="clear" w:color="auto" w:fill="auto"/>
            <w:vAlign w:val="center"/>
            <w:hideMark/>
          </w:tcPr>
          <w:p w14:paraId="22E5E5F6"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5.42</w:t>
            </w:r>
          </w:p>
        </w:tc>
        <w:tc>
          <w:tcPr>
            <w:tcW w:w="721" w:type="dxa"/>
            <w:shd w:val="clear" w:color="auto" w:fill="auto"/>
            <w:vAlign w:val="center"/>
            <w:hideMark/>
          </w:tcPr>
          <w:p w14:paraId="68B3C1D7"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16.67</w:t>
            </w:r>
          </w:p>
        </w:tc>
        <w:tc>
          <w:tcPr>
            <w:tcW w:w="696" w:type="dxa"/>
            <w:shd w:val="clear" w:color="auto" w:fill="auto"/>
            <w:vAlign w:val="center"/>
            <w:hideMark/>
          </w:tcPr>
          <w:p w14:paraId="53204D24"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0.00</w:t>
            </w:r>
          </w:p>
        </w:tc>
        <w:tc>
          <w:tcPr>
            <w:tcW w:w="709" w:type="dxa"/>
            <w:shd w:val="clear" w:color="auto" w:fill="auto"/>
            <w:vAlign w:val="center"/>
            <w:hideMark/>
          </w:tcPr>
          <w:p w14:paraId="193C3778"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0.00</w:t>
            </w:r>
          </w:p>
        </w:tc>
        <w:tc>
          <w:tcPr>
            <w:tcW w:w="909" w:type="dxa"/>
            <w:gridSpan w:val="2"/>
            <w:shd w:val="clear" w:color="auto" w:fill="auto"/>
            <w:vAlign w:val="center"/>
            <w:hideMark/>
          </w:tcPr>
          <w:p w14:paraId="3628C4D2"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8.28</w:t>
            </w:r>
          </w:p>
        </w:tc>
        <w:tc>
          <w:tcPr>
            <w:tcW w:w="934" w:type="dxa"/>
            <w:gridSpan w:val="2"/>
            <w:shd w:val="clear" w:color="auto" w:fill="auto"/>
            <w:vAlign w:val="center"/>
            <w:hideMark/>
          </w:tcPr>
          <w:p w14:paraId="5513780A" w14:textId="4575236E"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1</w:t>
            </w:r>
            <w:r w:rsidR="00B451F6">
              <w:rPr>
                <w:rFonts w:asciiTheme="minorHAnsi" w:hAnsiTheme="minorHAnsi" w:cstheme="minorHAnsi"/>
                <w:sz w:val="22"/>
                <w:szCs w:val="22"/>
                <w:lang w:val="en-IN" w:eastAsia="en-IN"/>
              </w:rPr>
              <w:t>6</w:t>
            </w:r>
            <w:r w:rsidRPr="00424313">
              <w:rPr>
                <w:rFonts w:asciiTheme="minorHAnsi" w:hAnsiTheme="minorHAnsi" w:cstheme="minorHAnsi"/>
                <w:sz w:val="22"/>
                <w:szCs w:val="22"/>
                <w:lang w:val="en-IN" w:eastAsia="en-IN"/>
              </w:rPr>
              <w:t>.</w:t>
            </w:r>
            <w:r w:rsidR="00B451F6">
              <w:rPr>
                <w:rFonts w:asciiTheme="minorHAnsi" w:hAnsiTheme="minorHAnsi" w:cstheme="minorHAnsi"/>
                <w:sz w:val="22"/>
                <w:szCs w:val="22"/>
                <w:lang w:val="en-IN" w:eastAsia="en-IN"/>
              </w:rPr>
              <w:t>85</w:t>
            </w:r>
          </w:p>
        </w:tc>
        <w:tc>
          <w:tcPr>
            <w:tcW w:w="1275" w:type="dxa"/>
            <w:gridSpan w:val="2"/>
            <w:shd w:val="clear" w:color="auto" w:fill="auto"/>
            <w:vAlign w:val="center"/>
            <w:hideMark/>
          </w:tcPr>
          <w:p w14:paraId="66F109F9"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0.00</w:t>
            </w:r>
          </w:p>
        </w:tc>
        <w:tc>
          <w:tcPr>
            <w:tcW w:w="4820" w:type="dxa"/>
            <w:gridSpan w:val="5"/>
            <w:shd w:val="clear" w:color="auto" w:fill="auto"/>
            <w:vAlign w:val="center"/>
            <w:hideMark/>
          </w:tcPr>
          <w:p w14:paraId="4F5A6757" w14:textId="0FA865A6" w:rsidR="00412F3B" w:rsidRPr="00412F3B" w:rsidRDefault="00412F3B"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 xml:space="preserve">As per information shared by company these other receivables i.e., 30.37 </w:t>
            </w:r>
            <w:proofErr w:type="spellStart"/>
            <w:r w:rsidRPr="00412F3B">
              <w:rPr>
                <w:rFonts w:asciiTheme="minorHAnsi" w:hAnsiTheme="minorHAnsi" w:cstheme="minorHAnsi"/>
                <w:color w:val="000000"/>
                <w:sz w:val="22"/>
                <w:szCs w:val="22"/>
                <w:lang w:val="en-IN" w:eastAsia="en-IN"/>
              </w:rPr>
              <w:t>Crs</w:t>
            </w:r>
            <w:proofErr w:type="spellEnd"/>
            <w:r w:rsidRPr="00412F3B">
              <w:rPr>
                <w:rFonts w:asciiTheme="minorHAnsi" w:hAnsiTheme="minorHAnsi" w:cstheme="minorHAnsi"/>
                <w:color w:val="000000"/>
                <w:sz w:val="22"/>
                <w:szCs w:val="22"/>
                <w:lang w:val="en-IN" w:eastAsia="en-IN"/>
              </w:rPr>
              <w:t xml:space="preserve">. belongs to Tax Deducted at Source (TDS) receivables. TDS receivable is the amount of income tax, which is deducted by the receiver of the service from the total payable amount and deposited to the IT department on behalf of the provider of the service. The provider of the service can claim this amount in the income tax return. </w:t>
            </w:r>
          </w:p>
          <w:p w14:paraId="5A3B575C" w14:textId="62B62817" w:rsidR="00412F3B" w:rsidRPr="00412F3B" w:rsidRDefault="00412F3B"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 xml:space="preserve">As per realization plan provided by the management of the company, nothing will be realized in FY19, Rs 5.42 </w:t>
            </w:r>
            <w:proofErr w:type="spellStart"/>
            <w:r w:rsidRPr="00412F3B">
              <w:rPr>
                <w:rFonts w:asciiTheme="minorHAnsi" w:hAnsiTheme="minorHAnsi" w:cstheme="minorHAnsi"/>
                <w:color w:val="000000"/>
                <w:sz w:val="22"/>
                <w:szCs w:val="22"/>
                <w:lang w:val="en-IN" w:eastAsia="en-IN"/>
              </w:rPr>
              <w:t>Crs</w:t>
            </w:r>
            <w:proofErr w:type="spellEnd"/>
            <w:r w:rsidRPr="00412F3B">
              <w:rPr>
                <w:rFonts w:asciiTheme="minorHAnsi" w:hAnsiTheme="minorHAnsi" w:cstheme="minorHAnsi"/>
                <w:color w:val="000000"/>
                <w:sz w:val="22"/>
                <w:szCs w:val="22"/>
                <w:lang w:val="en-IN" w:eastAsia="en-IN"/>
              </w:rPr>
              <w:t xml:space="preserve">. will be realized in FY20, Rs 16.67 </w:t>
            </w:r>
            <w:proofErr w:type="spellStart"/>
            <w:r w:rsidRPr="00412F3B">
              <w:rPr>
                <w:rFonts w:asciiTheme="minorHAnsi" w:hAnsiTheme="minorHAnsi" w:cstheme="minorHAnsi"/>
                <w:color w:val="000000"/>
                <w:sz w:val="22"/>
                <w:szCs w:val="22"/>
                <w:lang w:val="en-IN" w:eastAsia="en-IN"/>
              </w:rPr>
              <w:t>Crs</w:t>
            </w:r>
            <w:proofErr w:type="spellEnd"/>
            <w:r w:rsidRPr="00412F3B">
              <w:rPr>
                <w:rFonts w:asciiTheme="minorHAnsi" w:hAnsiTheme="minorHAnsi" w:cstheme="minorHAnsi"/>
                <w:color w:val="000000"/>
                <w:sz w:val="22"/>
                <w:szCs w:val="22"/>
                <w:lang w:val="en-IN" w:eastAsia="en-IN"/>
              </w:rPr>
              <w:t xml:space="preserve">. will be realized in FY21, nothing will be realized in FY22 and FY23 and beyond that 8.28 </w:t>
            </w:r>
            <w:proofErr w:type="spellStart"/>
            <w:r w:rsidRPr="00412F3B">
              <w:rPr>
                <w:rFonts w:asciiTheme="minorHAnsi" w:hAnsiTheme="minorHAnsi" w:cstheme="minorHAnsi"/>
                <w:color w:val="000000"/>
                <w:sz w:val="22"/>
                <w:szCs w:val="22"/>
                <w:lang w:val="en-IN" w:eastAsia="en-IN"/>
              </w:rPr>
              <w:t>Crs</w:t>
            </w:r>
            <w:proofErr w:type="spellEnd"/>
            <w:r w:rsidRPr="00412F3B">
              <w:rPr>
                <w:rFonts w:asciiTheme="minorHAnsi" w:hAnsiTheme="minorHAnsi" w:cstheme="minorHAnsi"/>
                <w:color w:val="000000"/>
                <w:sz w:val="22"/>
                <w:szCs w:val="22"/>
                <w:lang w:val="en-IN" w:eastAsia="en-IN"/>
              </w:rPr>
              <w:t xml:space="preserve"> will be outstanding Amount. The Realization Plan as provided by the </w:t>
            </w:r>
            <w:r w:rsidRPr="00412F3B">
              <w:rPr>
                <w:rFonts w:asciiTheme="minorHAnsi" w:hAnsiTheme="minorHAnsi" w:cstheme="minorHAnsi"/>
                <w:color w:val="000000"/>
                <w:sz w:val="22"/>
                <w:szCs w:val="22"/>
                <w:lang w:val="en-IN" w:eastAsia="en-IN"/>
              </w:rPr>
              <w:lastRenderedPageBreak/>
              <w:t xml:space="preserve">company Management is </w:t>
            </w:r>
            <w:r w:rsidRPr="00125BDD">
              <w:rPr>
                <w:rFonts w:asciiTheme="minorHAnsi" w:hAnsiTheme="minorHAnsi" w:cstheme="minorHAnsi"/>
                <w:color w:val="000000"/>
                <w:sz w:val="22"/>
                <w:szCs w:val="22"/>
                <w:lang w:val="en-IN" w:eastAsia="en-IN"/>
              </w:rPr>
              <w:t xml:space="preserve">shown in Table </w:t>
            </w:r>
            <w:r w:rsidR="00125BDD">
              <w:rPr>
                <w:rFonts w:asciiTheme="minorHAnsi" w:hAnsiTheme="minorHAnsi" w:cstheme="minorHAnsi"/>
                <w:color w:val="000000"/>
                <w:sz w:val="22"/>
                <w:szCs w:val="22"/>
                <w:lang w:val="en-IN" w:eastAsia="en-IN"/>
              </w:rPr>
              <w:t>- 14</w:t>
            </w:r>
            <w:r w:rsidRPr="00125BDD">
              <w:rPr>
                <w:rFonts w:asciiTheme="minorHAnsi" w:hAnsiTheme="minorHAnsi" w:cstheme="minorHAnsi"/>
                <w:color w:val="000000"/>
                <w:sz w:val="22"/>
                <w:szCs w:val="22"/>
                <w:lang w:val="en-IN" w:eastAsia="en-IN"/>
              </w:rPr>
              <w:t xml:space="preserve"> of</w:t>
            </w:r>
            <w:r w:rsidRPr="00412F3B">
              <w:rPr>
                <w:rFonts w:asciiTheme="minorHAnsi" w:hAnsiTheme="minorHAnsi" w:cstheme="minorHAnsi"/>
                <w:color w:val="000000"/>
                <w:sz w:val="22"/>
                <w:szCs w:val="22"/>
                <w:lang w:val="en-IN" w:eastAsia="en-IN"/>
              </w:rPr>
              <w:t xml:space="preserve"> the report for reference.</w:t>
            </w:r>
          </w:p>
          <w:p w14:paraId="31934DB3" w14:textId="25CA482F" w:rsidR="00412F3B" w:rsidRPr="00412F3B" w:rsidRDefault="00412F3B"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16.85 </w:t>
            </w:r>
            <w:proofErr w:type="spellStart"/>
            <w:r w:rsidRPr="00412F3B">
              <w:rPr>
                <w:rFonts w:asciiTheme="minorHAnsi" w:hAnsiTheme="minorHAnsi" w:cstheme="minorHAnsi"/>
                <w:color w:val="000000"/>
                <w:sz w:val="22"/>
                <w:szCs w:val="22"/>
                <w:lang w:val="en-IN" w:eastAsia="en-IN"/>
              </w:rPr>
              <w:t>Crs</w:t>
            </w:r>
            <w:proofErr w:type="spellEnd"/>
            <w:r w:rsidRPr="00412F3B">
              <w:rPr>
                <w:rFonts w:asciiTheme="minorHAnsi" w:hAnsiTheme="minorHAnsi" w:cstheme="minorHAnsi"/>
                <w:color w:val="000000"/>
                <w:sz w:val="22"/>
                <w:szCs w:val="22"/>
                <w:lang w:val="en-IN" w:eastAsia="en-IN"/>
              </w:rPr>
              <w:t>.</w:t>
            </w:r>
          </w:p>
          <w:p w14:paraId="48187657" w14:textId="7FF2BFFB" w:rsidR="00424313" w:rsidRPr="00424313" w:rsidRDefault="00412F3B"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For liquidation value on piecemeal basis, these TDS receivables does not hold any benefit to the company. Therefore, we have considered liquidation value to be NIL.</w:t>
            </w:r>
          </w:p>
        </w:tc>
      </w:tr>
      <w:tr w:rsidR="00EC37AF" w:rsidRPr="00424313" w14:paraId="16DB72E4" w14:textId="77777777" w:rsidTr="002766FC">
        <w:trPr>
          <w:gridBefore w:val="1"/>
          <w:gridAfter w:val="1"/>
          <w:wBefore w:w="426" w:type="dxa"/>
          <w:wAfter w:w="283" w:type="dxa"/>
          <w:trHeight w:val="288"/>
        </w:trPr>
        <w:tc>
          <w:tcPr>
            <w:tcW w:w="539" w:type="dxa"/>
            <w:shd w:val="clear" w:color="auto" w:fill="9CC2E5" w:themeFill="accent1" w:themeFillTint="99"/>
            <w:vAlign w:val="bottom"/>
            <w:hideMark/>
          </w:tcPr>
          <w:p w14:paraId="7EBDED44" w14:textId="77777777" w:rsidR="00424313" w:rsidRPr="00424313" w:rsidRDefault="00424313" w:rsidP="00424313">
            <w:pPr>
              <w:spacing w:after="0" w:line="240" w:lineRule="auto"/>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 </w:t>
            </w:r>
          </w:p>
        </w:tc>
        <w:tc>
          <w:tcPr>
            <w:tcW w:w="1312" w:type="dxa"/>
            <w:shd w:val="clear" w:color="auto" w:fill="9CC2E5" w:themeFill="accent1" w:themeFillTint="99"/>
            <w:vAlign w:val="bottom"/>
            <w:hideMark/>
          </w:tcPr>
          <w:p w14:paraId="57443B38" w14:textId="77777777" w:rsidR="00424313" w:rsidRPr="00424313" w:rsidRDefault="00424313" w:rsidP="00424313">
            <w:pPr>
              <w:spacing w:after="0" w:line="240" w:lineRule="auto"/>
              <w:jc w:val="right"/>
              <w:rPr>
                <w:rFonts w:asciiTheme="minorHAnsi" w:hAnsiTheme="minorHAnsi" w:cstheme="minorHAnsi"/>
                <w:b/>
                <w:bCs/>
                <w:i/>
                <w:iCs/>
                <w:color w:val="000000"/>
                <w:sz w:val="22"/>
                <w:szCs w:val="22"/>
                <w:lang w:val="en-IN" w:eastAsia="en-IN"/>
              </w:rPr>
            </w:pPr>
            <w:r w:rsidRPr="00424313">
              <w:rPr>
                <w:rFonts w:asciiTheme="minorHAnsi" w:hAnsiTheme="minorHAnsi" w:cstheme="minorHAnsi"/>
                <w:b/>
                <w:bCs/>
                <w:i/>
                <w:iCs/>
                <w:color w:val="000000"/>
                <w:sz w:val="22"/>
                <w:szCs w:val="22"/>
                <w:lang w:val="en-IN" w:eastAsia="en-IN"/>
              </w:rPr>
              <w:t>TOTAL:</w:t>
            </w:r>
          </w:p>
        </w:tc>
        <w:tc>
          <w:tcPr>
            <w:tcW w:w="959" w:type="dxa"/>
            <w:shd w:val="clear" w:color="auto" w:fill="9CC2E5" w:themeFill="accent1" w:themeFillTint="99"/>
            <w:noWrap/>
            <w:vAlign w:val="center"/>
            <w:hideMark/>
          </w:tcPr>
          <w:p w14:paraId="6FA0B460" w14:textId="77777777"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30.37</w:t>
            </w:r>
          </w:p>
        </w:tc>
        <w:tc>
          <w:tcPr>
            <w:tcW w:w="734" w:type="dxa"/>
            <w:gridSpan w:val="2"/>
            <w:shd w:val="clear" w:color="auto" w:fill="9CC2E5" w:themeFill="accent1" w:themeFillTint="99"/>
            <w:noWrap/>
            <w:vAlign w:val="center"/>
            <w:hideMark/>
          </w:tcPr>
          <w:p w14:paraId="0334A956" w14:textId="77777777"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0.00</w:t>
            </w:r>
          </w:p>
        </w:tc>
        <w:tc>
          <w:tcPr>
            <w:tcW w:w="709" w:type="dxa"/>
            <w:shd w:val="clear" w:color="auto" w:fill="9CC2E5" w:themeFill="accent1" w:themeFillTint="99"/>
            <w:noWrap/>
            <w:vAlign w:val="center"/>
            <w:hideMark/>
          </w:tcPr>
          <w:p w14:paraId="1650EF6F" w14:textId="7D3AB8CA"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5.42</w:t>
            </w:r>
          </w:p>
        </w:tc>
        <w:tc>
          <w:tcPr>
            <w:tcW w:w="721" w:type="dxa"/>
            <w:shd w:val="clear" w:color="auto" w:fill="9CC2E5" w:themeFill="accent1" w:themeFillTint="99"/>
            <w:noWrap/>
            <w:vAlign w:val="center"/>
            <w:hideMark/>
          </w:tcPr>
          <w:p w14:paraId="39FE28BA" w14:textId="5CAF825B"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16.67</w:t>
            </w:r>
          </w:p>
        </w:tc>
        <w:tc>
          <w:tcPr>
            <w:tcW w:w="696" w:type="dxa"/>
            <w:shd w:val="clear" w:color="auto" w:fill="9CC2E5" w:themeFill="accent1" w:themeFillTint="99"/>
            <w:noWrap/>
            <w:vAlign w:val="center"/>
            <w:hideMark/>
          </w:tcPr>
          <w:p w14:paraId="666D4946" w14:textId="3BC92706"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0.00</w:t>
            </w:r>
          </w:p>
        </w:tc>
        <w:tc>
          <w:tcPr>
            <w:tcW w:w="709" w:type="dxa"/>
            <w:shd w:val="clear" w:color="auto" w:fill="9CC2E5" w:themeFill="accent1" w:themeFillTint="99"/>
            <w:noWrap/>
            <w:vAlign w:val="center"/>
            <w:hideMark/>
          </w:tcPr>
          <w:p w14:paraId="09A0FD3E" w14:textId="06A88096"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0.00</w:t>
            </w:r>
          </w:p>
        </w:tc>
        <w:tc>
          <w:tcPr>
            <w:tcW w:w="909" w:type="dxa"/>
            <w:gridSpan w:val="2"/>
            <w:shd w:val="clear" w:color="auto" w:fill="9CC2E5" w:themeFill="accent1" w:themeFillTint="99"/>
            <w:noWrap/>
            <w:vAlign w:val="center"/>
            <w:hideMark/>
          </w:tcPr>
          <w:p w14:paraId="001FDBD7" w14:textId="77777777"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8.28</w:t>
            </w:r>
          </w:p>
        </w:tc>
        <w:tc>
          <w:tcPr>
            <w:tcW w:w="934" w:type="dxa"/>
            <w:gridSpan w:val="2"/>
            <w:shd w:val="clear" w:color="auto" w:fill="9CC2E5" w:themeFill="accent1" w:themeFillTint="99"/>
            <w:vAlign w:val="center"/>
            <w:hideMark/>
          </w:tcPr>
          <w:p w14:paraId="61416FF1" w14:textId="20458CDB"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1</w:t>
            </w:r>
            <w:r w:rsidR="00B451F6">
              <w:rPr>
                <w:rFonts w:asciiTheme="minorHAnsi" w:hAnsiTheme="minorHAnsi" w:cstheme="minorHAnsi"/>
                <w:b/>
                <w:bCs/>
                <w:color w:val="000000"/>
                <w:sz w:val="22"/>
                <w:szCs w:val="22"/>
                <w:lang w:val="en-IN" w:eastAsia="en-IN"/>
              </w:rPr>
              <w:t>6</w:t>
            </w:r>
            <w:r w:rsidRPr="00424313">
              <w:rPr>
                <w:rFonts w:asciiTheme="minorHAnsi" w:hAnsiTheme="minorHAnsi" w:cstheme="minorHAnsi"/>
                <w:b/>
                <w:bCs/>
                <w:color w:val="000000"/>
                <w:sz w:val="22"/>
                <w:szCs w:val="22"/>
                <w:lang w:val="en-IN" w:eastAsia="en-IN"/>
              </w:rPr>
              <w:t>.</w:t>
            </w:r>
            <w:r w:rsidR="00B451F6">
              <w:rPr>
                <w:rFonts w:asciiTheme="minorHAnsi" w:hAnsiTheme="minorHAnsi" w:cstheme="minorHAnsi"/>
                <w:b/>
                <w:bCs/>
                <w:color w:val="000000"/>
                <w:sz w:val="22"/>
                <w:szCs w:val="22"/>
                <w:lang w:val="en-IN" w:eastAsia="en-IN"/>
              </w:rPr>
              <w:t>85</w:t>
            </w:r>
          </w:p>
        </w:tc>
        <w:tc>
          <w:tcPr>
            <w:tcW w:w="1275" w:type="dxa"/>
            <w:gridSpan w:val="2"/>
            <w:shd w:val="clear" w:color="auto" w:fill="9CC2E5" w:themeFill="accent1" w:themeFillTint="99"/>
            <w:vAlign w:val="center"/>
            <w:hideMark/>
          </w:tcPr>
          <w:p w14:paraId="26704A2B" w14:textId="77777777"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0.00</w:t>
            </w:r>
          </w:p>
        </w:tc>
        <w:tc>
          <w:tcPr>
            <w:tcW w:w="4820" w:type="dxa"/>
            <w:gridSpan w:val="5"/>
            <w:shd w:val="clear" w:color="auto" w:fill="9CC2E5" w:themeFill="accent1" w:themeFillTint="99"/>
            <w:vAlign w:val="bottom"/>
            <w:hideMark/>
          </w:tcPr>
          <w:p w14:paraId="3CDA1EC6" w14:textId="77777777" w:rsidR="00424313" w:rsidRPr="00424313" w:rsidRDefault="00424313" w:rsidP="00424313">
            <w:pPr>
              <w:spacing w:after="0" w:line="240" w:lineRule="auto"/>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 </w:t>
            </w:r>
          </w:p>
        </w:tc>
      </w:tr>
      <w:tr w:rsidR="00424313" w:rsidRPr="00424313" w14:paraId="73C8E729" w14:textId="77777777" w:rsidTr="002766FC">
        <w:trPr>
          <w:gridBefore w:val="1"/>
          <w:gridAfter w:val="1"/>
          <w:wBefore w:w="426" w:type="dxa"/>
          <w:wAfter w:w="283" w:type="dxa"/>
          <w:trHeight w:val="288"/>
        </w:trPr>
        <w:tc>
          <w:tcPr>
            <w:tcW w:w="14317" w:type="dxa"/>
            <w:gridSpan w:val="20"/>
            <w:shd w:val="clear" w:color="000000" w:fill="002060"/>
            <w:vAlign w:val="bottom"/>
            <w:hideMark/>
          </w:tcPr>
          <w:p w14:paraId="7BD349F3" w14:textId="58495ECE" w:rsidR="00424313" w:rsidRPr="00424313" w:rsidRDefault="00424313" w:rsidP="00424313">
            <w:pPr>
              <w:spacing w:after="0" w:line="240" w:lineRule="auto"/>
              <w:rPr>
                <w:rFonts w:asciiTheme="minorHAnsi" w:hAnsiTheme="minorHAnsi" w:cstheme="minorHAnsi"/>
                <w:b/>
                <w:bCs/>
                <w:i/>
                <w:iCs/>
                <w:color w:val="FFFFFF"/>
                <w:sz w:val="22"/>
                <w:szCs w:val="22"/>
                <w:lang w:val="en-IN" w:eastAsia="en-IN"/>
              </w:rPr>
            </w:pPr>
            <w:r w:rsidRPr="00424313">
              <w:rPr>
                <w:rFonts w:asciiTheme="minorHAnsi" w:hAnsiTheme="minorHAnsi" w:cstheme="minorHAnsi"/>
                <w:b/>
                <w:bCs/>
                <w:i/>
                <w:iCs/>
                <w:color w:val="FFFFFF"/>
                <w:sz w:val="22"/>
                <w:szCs w:val="22"/>
                <w:lang w:val="en-IN" w:eastAsia="en-IN"/>
              </w:rPr>
              <w:t>REMARKS &amp; NOTES: -</w:t>
            </w:r>
          </w:p>
        </w:tc>
      </w:tr>
      <w:tr w:rsidR="00424313" w:rsidRPr="00424313" w14:paraId="5AA379A8" w14:textId="77777777" w:rsidTr="002766FC">
        <w:trPr>
          <w:gridBefore w:val="1"/>
          <w:gridAfter w:val="1"/>
          <w:wBefore w:w="426" w:type="dxa"/>
          <w:wAfter w:w="283" w:type="dxa"/>
          <w:trHeight w:val="288"/>
        </w:trPr>
        <w:tc>
          <w:tcPr>
            <w:tcW w:w="14317" w:type="dxa"/>
            <w:gridSpan w:val="20"/>
            <w:shd w:val="clear" w:color="auto" w:fill="auto"/>
            <w:hideMark/>
          </w:tcPr>
          <w:p w14:paraId="18EE60C4" w14:textId="77777777" w:rsidR="00EC37AF" w:rsidRPr="006C614F" w:rsidRDefault="00EC37AF" w:rsidP="00EC37AF">
            <w:pPr>
              <w:pStyle w:val="ListParagraph"/>
              <w:numPr>
                <w:ilvl w:val="0"/>
                <w:numId w:val="85"/>
              </w:numPr>
              <w:spacing w:before="240"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Assessment is done based on the details which the lender provided to us on our queries.</w:t>
            </w:r>
          </w:p>
          <w:p w14:paraId="0C02EFE9" w14:textId="77777777" w:rsidR="00EC37AF" w:rsidRPr="006C614F" w:rsidRDefault="00EC37AF" w:rsidP="00EC37AF">
            <w:pPr>
              <w:pStyle w:val="ListParagraph"/>
              <w:numPr>
                <w:ilvl w:val="0"/>
                <w:numId w:val="85"/>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Basis of the assessment is mentioned against each line item based on the information provided to us by the lender.</w:t>
            </w:r>
          </w:p>
          <w:p w14:paraId="67BA73AA" w14:textId="77777777" w:rsidR="00EC37AF" w:rsidRPr="006C614F" w:rsidRDefault="00EC37AF" w:rsidP="00EC37AF">
            <w:pPr>
              <w:pStyle w:val="ListParagraph"/>
              <w:numPr>
                <w:ilvl w:val="0"/>
                <w:numId w:val="85"/>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We have relied upon the realization plan provided by company for the valuation of Other Receivables.</w:t>
            </w:r>
          </w:p>
          <w:p w14:paraId="1C18BC6B" w14:textId="77777777" w:rsidR="00EC37AF" w:rsidRDefault="00EC37AF" w:rsidP="00EC37AF">
            <w:pPr>
              <w:pStyle w:val="ListParagraph"/>
              <w:numPr>
                <w:ilvl w:val="0"/>
                <w:numId w:val="85"/>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7D5901B5" w14:textId="4F17EBE9" w:rsidR="00424313" w:rsidRPr="00EC37AF" w:rsidRDefault="00EC37AF" w:rsidP="00EC37AF">
            <w:pPr>
              <w:pStyle w:val="ListParagraph"/>
              <w:numPr>
                <w:ilvl w:val="0"/>
                <w:numId w:val="85"/>
              </w:numPr>
              <w:spacing w:line="276" w:lineRule="auto"/>
              <w:ind w:left="322" w:right="33"/>
              <w:jc w:val="both"/>
              <w:rPr>
                <w:rFonts w:asciiTheme="minorHAnsi" w:hAnsiTheme="minorHAnsi" w:cstheme="minorHAnsi"/>
                <w:i/>
                <w:iCs/>
                <w:sz w:val="20"/>
                <w:szCs w:val="20"/>
                <w:lang w:val="en-IN" w:eastAsia="en-IN"/>
              </w:rPr>
            </w:pPr>
            <w:r w:rsidRPr="00EC37AF">
              <w:rPr>
                <w:rFonts w:asciiTheme="minorHAnsi" w:hAnsiTheme="minorHAnsi" w:cstheme="minorHAnsi"/>
                <w:i/>
                <w:iCs/>
                <w:sz w:val="20"/>
                <w:szCs w:val="20"/>
                <w:lang w:val="en-IN" w:eastAsia="en-IN"/>
              </w:rPr>
              <w:t xml:space="preserve">There is no fixed criteria, formula or norm for the Valuation of Current Assets. It is purely based on the individual assessment and may differ from valuer to valuer based on the practicality he/ she </w:t>
            </w:r>
            <w:r w:rsidRPr="00EC37AF">
              <w:rPr>
                <w:rFonts w:asciiTheme="minorHAnsi" w:hAnsiTheme="minorHAnsi" w:cstheme="minorHAnsi"/>
                <w:i/>
                <w:iCs/>
                <w:sz w:val="20"/>
                <w:szCs w:val="20"/>
                <w:lang w:val="en-IN" w:eastAsia="en-IN"/>
              </w:rPr>
              <w:t>analyses</w:t>
            </w:r>
            <w:r w:rsidRPr="00EC37AF">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r w:rsidR="00424313" w:rsidRPr="00424313" w14:paraId="57EF6A66"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6"/>
        </w:trPr>
        <w:tc>
          <w:tcPr>
            <w:tcW w:w="8364" w:type="dxa"/>
            <w:gridSpan w:val="1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4261389" w14:textId="403868DB" w:rsidR="00424313" w:rsidRPr="00424313" w:rsidRDefault="0092038D" w:rsidP="00EC37AF">
            <w:pPr>
              <w:spacing w:after="0" w:line="360" w:lineRule="auto"/>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lastRenderedPageBreak/>
              <w:t xml:space="preserve">Table – 14 </w:t>
            </w:r>
            <w:r w:rsidR="00424313" w:rsidRPr="00424313">
              <w:rPr>
                <w:rFonts w:asciiTheme="minorHAnsi" w:hAnsiTheme="minorHAnsi" w:cstheme="minorHAnsi"/>
                <w:b/>
                <w:bCs/>
                <w:color w:val="000000"/>
                <w:sz w:val="22"/>
                <w:szCs w:val="22"/>
                <w:lang w:val="en-IN" w:eastAsia="en-IN"/>
              </w:rPr>
              <w:t xml:space="preserve">Schedule </w:t>
            </w:r>
            <w:r w:rsidR="002647EE" w:rsidRPr="00424313">
              <w:rPr>
                <w:rFonts w:asciiTheme="minorHAnsi" w:hAnsiTheme="minorHAnsi" w:cstheme="minorHAnsi"/>
                <w:b/>
                <w:bCs/>
                <w:color w:val="000000"/>
                <w:sz w:val="22"/>
                <w:szCs w:val="22"/>
                <w:lang w:val="en-IN" w:eastAsia="en-IN"/>
              </w:rPr>
              <w:t>of Other</w:t>
            </w:r>
            <w:r w:rsidR="00424313" w:rsidRPr="00424313">
              <w:rPr>
                <w:rFonts w:asciiTheme="minorHAnsi" w:hAnsiTheme="minorHAnsi" w:cstheme="minorHAnsi"/>
                <w:b/>
                <w:bCs/>
                <w:color w:val="000000"/>
                <w:sz w:val="22"/>
                <w:szCs w:val="22"/>
                <w:lang w:val="en-IN" w:eastAsia="en-IN"/>
              </w:rPr>
              <w:t xml:space="preserve"> Receivable</w:t>
            </w:r>
          </w:p>
        </w:tc>
        <w:tc>
          <w:tcPr>
            <w:tcW w:w="6662" w:type="dxa"/>
            <w:gridSpan w:val="9"/>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6C1E80A" w14:textId="7F844BBA"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Subsequent Realization/adjusted</w:t>
            </w:r>
          </w:p>
        </w:tc>
      </w:tr>
      <w:tr w:rsidR="00424313" w:rsidRPr="00424313" w14:paraId="5FFF5CCC"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6"/>
        </w:trPr>
        <w:tc>
          <w:tcPr>
            <w:tcW w:w="3403" w:type="dxa"/>
            <w:gridSpan w:val="5"/>
            <w:tcBorders>
              <w:top w:val="nil"/>
              <w:left w:val="single" w:sz="4" w:space="0" w:color="auto"/>
              <w:bottom w:val="single" w:sz="4" w:space="0" w:color="auto"/>
              <w:right w:val="single" w:sz="4" w:space="0" w:color="auto"/>
            </w:tcBorders>
            <w:shd w:val="clear" w:color="auto" w:fill="002060"/>
            <w:vAlign w:val="center"/>
            <w:hideMark/>
          </w:tcPr>
          <w:p w14:paraId="16D1AFB0" w14:textId="77777777"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Other receivables</w:t>
            </w:r>
          </w:p>
        </w:tc>
        <w:tc>
          <w:tcPr>
            <w:tcW w:w="3544" w:type="dxa"/>
            <w:gridSpan w:val="6"/>
            <w:tcBorders>
              <w:top w:val="nil"/>
              <w:left w:val="nil"/>
              <w:bottom w:val="single" w:sz="4" w:space="0" w:color="auto"/>
              <w:right w:val="single" w:sz="4" w:space="0" w:color="auto"/>
            </w:tcBorders>
            <w:shd w:val="clear" w:color="auto" w:fill="002060"/>
            <w:vAlign w:val="center"/>
            <w:hideMark/>
          </w:tcPr>
          <w:p w14:paraId="054DA43F" w14:textId="77777777"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Sector</w:t>
            </w:r>
          </w:p>
        </w:tc>
        <w:tc>
          <w:tcPr>
            <w:tcW w:w="1417" w:type="dxa"/>
            <w:gridSpan w:val="2"/>
            <w:tcBorders>
              <w:top w:val="nil"/>
              <w:left w:val="nil"/>
              <w:bottom w:val="single" w:sz="4" w:space="0" w:color="auto"/>
              <w:right w:val="single" w:sz="4" w:space="0" w:color="auto"/>
            </w:tcBorders>
            <w:shd w:val="clear" w:color="auto" w:fill="002060"/>
            <w:vAlign w:val="center"/>
            <w:hideMark/>
          </w:tcPr>
          <w:p w14:paraId="0EA2A5EF" w14:textId="77777777"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As on Sep-2018</w:t>
            </w:r>
          </w:p>
        </w:tc>
        <w:tc>
          <w:tcPr>
            <w:tcW w:w="992" w:type="dxa"/>
            <w:gridSpan w:val="2"/>
            <w:tcBorders>
              <w:top w:val="nil"/>
              <w:left w:val="nil"/>
              <w:bottom w:val="single" w:sz="4" w:space="0" w:color="auto"/>
              <w:right w:val="single" w:sz="4" w:space="0" w:color="auto"/>
            </w:tcBorders>
            <w:shd w:val="clear" w:color="auto" w:fill="002060"/>
            <w:vAlign w:val="center"/>
            <w:hideMark/>
          </w:tcPr>
          <w:p w14:paraId="10C47946" w14:textId="1DFF6771"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2019</w:t>
            </w:r>
          </w:p>
        </w:tc>
        <w:tc>
          <w:tcPr>
            <w:tcW w:w="993" w:type="dxa"/>
            <w:gridSpan w:val="2"/>
            <w:tcBorders>
              <w:top w:val="nil"/>
              <w:left w:val="nil"/>
              <w:bottom w:val="single" w:sz="4" w:space="0" w:color="auto"/>
              <w:right w:val="single" w:sz="4" w:space="0" w:color="auto"/>
            </w:tcBorders>
            <w:shd w:val="clear" w:color="auto" w:fill="002060"/>
            <w:vAlign w:val="center"/>
            <w:hideMark/>
          </w:tcPr>
          <w:p w14:paraId="5C6D35CA" w14:textId="54CDD450"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2020</w:t>
            </w:r>
          </w:p>
        </w:tc>
        <w:tc>
          <w:tcPr>
            <w:tcW w:w="992" w:type="dxa"/>
            <w:tcBorders>
              <w:top w:val="nil"/>
              <w:left w:val="nil"/>
              <w:bottom w:val="single" w:sz="4" w:space="0" w:color="auto"/>
              <w:right w:val="single" w:sz="4" w:space="0" w:color="auto"/>
            </w:tcBorders>
            <w:shd w:val="clear" w:color="auto" w:fill="002060"/>
            <w:vAlign w:val="center"/>
            <w:hideMark/>
          </w:tcPr>
          <w:p w14:paraId="64B56B89" w14:textId="59D3A4B1"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2021</w:t>
            </w:r>
          </w:p>
        </w:tc>
        <w:tc>
          <w:tcPr>
            <w:tcW w:w="992" w:type="dxa"/>
            <w:tcBorders>
              <w:top w:val="nil"/>
              <w:left w:val="nil"/>
              <w:bottom w:val="single" w:sz="4" w:space="0" w:color="auto"/>
              <w:right w:val="single" w:sz="4" w:space="0" w:color="auto"/>
            </w:tcBorders>
            <w:shd w:val="clear" w:color="auto" w:fill="002060"/>
            <w:vAlign w:val="center"/>
            <w:hideMark/>
          </w:tcPr>
          <w:p w14:paraId="1EEB48DA" w14:textId="772734FC"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2022</w:t>
            </w:r>
          </w:p>
        </w:tc>
        <w:tc>
          <w:tcPr>
            <w:tcW w:w="992" w:type="dxa"/>
            <w:tcBorders>
              <w:top w:val="nil"/>
              <w:left w:val="nil"/>
              <w:bottom w:val="single" w:sz="4" w:space="0" w:color="auto"/>
              <w:right w:val="single" w:sz="4" w:space="0" w:color="auto"/>
            </w:tcBorders>
            <w:shd w:val="clear" w:color="auto" w:fill="002060"/>
            <w:vAlign w:val="center"/>
            <w:hideMark/>
          </w:tcPr>
          <w:p w14:paraId="4356A41E" w14:textId="4E8A9B96"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2023</w:t>
            </w:r>
          </w:p>
        </w:tc>
        <w:tc>
          <w:tcPr>
            <w:tcW w:w="1701" w:type="dxa"/>
            <w:gridSpan w:val="2"/>
            <w:tcBorders>
              <w:top w:val="nil"/>
              <w:left w:val="nil"/>
              <w:bottom w:val="single" w:sz="4" w:space="0" w:color="auto"/>
              <w:right w:val="single" w:sz="4" w:space="0" w:color="auto"/>
            </w:tcBorders>
            <w:shd w:val="clear" w:color="auto" w:fill="002060"/>
            <w:vAlign w:val="center"/>
            <w:hideMark/>
          </w:tcPr>
          <w:p w14:paraId="369DD4F4" w14:textId="77777777"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Outstanding Amount Beyond FY23</w:t>
            </w:r>
          </w:p>
        </w:tc>
      </w:tr>
      <w:tr w:rsidR="00424313" w:rsidRPr="00424313" w14:paraId="14F54541"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6297D4E0"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JV TDS receivables</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75CE7C40"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Irrigation</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D818C27" w14:textId="49D26546"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12.27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DEA7309" w14:textId="103DE53B"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64BE2F4" w14:textId="749E2EFE"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5.42</w:t>
            </w:r>
          </w:p>
        </w:tc>
        <w:tc>
          <w:tcPr>
            <w:tcW w:w="992" w:type="dxa"/>
            <w:tcBorders>
              <w:top w:val="nil"/>
              <w:left w:val="nil"/>
              <w:bottom w:val="single" w:sz="4" w:space="0" w:color="auto"/>
              <w:right w:val="single" w:sz="4" w:space="0" w:color="auto"/>
            </w:tcBorders>
            <w:shd w:val="clear" w:color="auto" w:fill="auto"/>
            <w:noWrap/>
            <w:vAlign w:val="center"/>
            <w:hideMark/>
          </w:tcPr>
          <w:p w14:paraId="084E9DCF" w14:textId="381D8B8F"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0.76</w:t>
            </w:r>
          </w:p>
        </w:tc>
        <w:tc>
          <w:tcPr>
            <w:tcW w:w="992" w:type="dxa"/>
            <w:tcBorders>
              <w:top w:val="nil"/>
              <w:left w:val="nil"/>
              <w:bottom w:val="single" w:sz="4" w:space="0" w:color="auto"/>
              <w:right w:val="single" w:sz="4" w:space="0" w:color="auto"/>
            </w:tcBorders>
            <w:shd w:val="clear" w:color="auto" w:fill="auto"/>
            <w:noWrap/>
            <w:vAlign w:val="center"/>
            <w:hideMark/>
          </w:tcPr>
          <w:p w14:paraId="4B08C8A5" w14:textId="1E482418"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2B062F7E" w14:textId="44ECBCE2"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4F84ED7" w14:textId="1311B46F"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6.09</w:t>
            </w:r>
          </w:p>
        </w:tc>
      </w:tr>
      <w:tr w:rsidR="00424313" w:rsidRPr="00424313" w14:paraId="24B4DD6F"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206E9C77"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Other than JV TDS receivable</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4E755081"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Irrigation</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59E4573" w14:textId="28A8A336"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0.02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3DB056D" w14:textId="1602B068"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46BE65D" w14:textId="3A1FF795"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5A71475D" w14:textId="338EA400"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46CBA2DC" w14:textId="7B54B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0D33B73A" w14:textId="73904F5B"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6C7A940" w14:textId="29758CBA"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0.02</w:t>
            </w:r>
          </w:p>
        </w:tc>
      </w:tr>
      <w:tr w:rsidR="00424313" w:rsidRPr="00424313" w14:paraId="7EEFAAC4"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499FB55A"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Other than JV TDS receivable</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0EFD2939"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PMHO</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12315EC" w14:textId="4A6158B8"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15.91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A0CCAA3" w14:textId="6413ACF4"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7C6A921" w14:textId="4164B586"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5B532FA1"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15.91</w:t>
            </w:r>
          </w:p>
        </w:tc>
        <w:tc>
          <w:tcPr>
            <w:tcW w:w="992" w:type="dxa"/>
            <w:tcBorders>
              <w:top w:val="nil"/>
              <w:left w:val="nil"/>
              <w:bottom w:val="single" w:sz="4" w:space="0" w:color="auto"/>
              <w:right w:val="single" w:sz="4" w:space="0" w:color="auto"/>
            </w:tcBorders>
            <w:shd w:val="clear" w:color="auto" w:fill="auto"/>
            <w:noWrap/>
            <w:vAlign w:val="center"/>
            <w:hideMark/>
          </w:tcPr>
          <w:p w14:paraId="215708C2" w14:textId="1834FAF0"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22F7C914" w14:textId="5945D6E9"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25701E0" w14:textId="5C304203"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r>
      <w:tr w:rsidR="00424313" w:rsidRPr="00424313" w14:paraId="5B76DED4"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4B770A7A"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Other than JV TDS receivable</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30D9CC1A"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Buildings</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E77DCDC" w14:textId="2B18910C"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1.98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760AE7A" w14:textId="3F7C5596"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3124DE4" w14:textId="42C41B31"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50432049" w14:textId="47AF7C03"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3A3A5F0C" w14:textId="430BFADC"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6C5D109F" w14:textId="475B9DB4"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439E0EE" w14:textId="4492CAEE"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1.98</w:t>
            </w:r>
          </w:p>
        </w:tc>
      </w:tr>
      <w:tr w:rsidR="00424313" w:rsidRPr="00424313" w14:paraId="0CB24953"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7A4F5915"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Other than JV TDS receivable</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51197450"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Neuland</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88FFA4D" w14:textId="190C882B"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0.19</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68242A0" w14:textId="2DB5F341"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E42C81E" w14:textId="4DF5085F"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1304187E" w14:textId="0B8C6AE0"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1F2C5B57" w14:textId="28BE0014"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03B8C99D" w14:textId="0AF20C9C"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62FA3F9" w14:textId="33AF12E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0.19</w:t>
            </w:r>
          </w:p>
        </w:tc>
      </w:tr>
      <w:tr w:rsidR="00424313" w:rsidRPr="00424313" w14:paraId="34926B92"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3403" w:type="dxa"/>
            <w:gridSpan w:val="5"/>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EB39BAB" w14:textId="77777777"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Gross Total</w:t>
            </w:r>
          </w:p>
        </w:tc>
        <w:tc>
          <w:tcPr>
            <w:tcW w:w="3544" w:type="dxa"/>
            <w:gridSpan w:val="6"/>
            <w:tcBorders>
              <w:top w:val="nil"/>
              <w:left w:val="nil"/>
              <w:bottom w:val="single" w:sz="4" w:space="0" w:color="auto"/>
              <w:right w:val="single" w:sz="4" w:space="0" w:color="auto"/>
            </w:tcBorders>
            <w:shd w:val="clear" w:color="auto" w:fill="9CC2E5" w:themeFill="accent1" w:themeFillTint="99"/>
            <w:noWrap/>
            <w:vAlign w:val="center"/>
            <w:hideMark/>
          </w:tcPr>
          <w:p w14:paraId="3B67B089" w14:textId="5E7504FA"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p>
        </w:tc>
        <w:tc>
          <w:tcPr>
            <w:tcW w:w="1417"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14:paraId="13EC4134" w14:textId="0190F17F"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30.37</w:t>
            </w:r>
          </w:p>
        </w:tc>
        <w:tc>
          <w:tcPr>
            <w:tcW w:w="992"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14:paraId="698E1BAA" w14:textId="37D3F8F3"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14:paraId="0BC8364E" w14:textId="26AD5705"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5.42</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1AD8173E" w14:textId="328E74CF"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16.67</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6F00753F" w14:textId="66BDA67E"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7F9ED5EA" w14:textId="36AB7DA3"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14:paraId="7D1BF4FC" w14:textId="29AFF827"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8.28</w:t>
            </w:r>
          </w:p>
        </w:tc>
      </w:tr>
    </w:tbl>
    <w:p w14:paraId="43228489" w14:textId="1E436499" w:rsidR="002647EE" w:rsidRDefault="002647EE" w:rsidP="002647EE">
      <w:pPr>
        <w:rPr>
          <w:rFonts w:ascii="Arial" w:hAnsi="Arial" w:cs="Arial"/>
          <w:b/>
          <w:bCs/>
          <w:sz w:val="22"/>
          <w:szCs w:val="22"/>
        </w:rPr>
        <w:sectPr w:rsidR="002647EE" w:rsidSect="00A028CE">
          <w:headerReference w:type="even" r:id="rId48"/>
          <w:headerReference w:type="default" r:id="rId49"/>
          <w:footerReference w:type="default" r:id="rId50"/>
          <w:headerReference w:type="first" r:id="rId51"/>
          <w:pgSz w:w="16838" w:h="11906" w:orient="landscape"/>
          <w:pgMar w:top="1440" w:right="1440" w:bottom="1440" w:left="1440" w:header="397" w:footer="74" w:gutter="0"/>
          <w:cols w:space="708"/>
          <w:docGrid w:linePitch="360"/>
        </w:sectPr>
      </w:pPr>
    </w:p>
    <w:p w14:paraId="42DD91A2" w14:textId="2636DD99" w:rsidR="00297F20" w:rsidRPr="005E1EE7" w:rsidRDefault="00297F20" w:rsidP="004336FB">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3536" behindDoc="0" locked="0" layoutInCell="1" allowOverlap="1" wp14:anchorId="741F2D3B" wp14:editId="315E4FF5">
                <wp:simplePos x="0" y="0"/>
                <wp:positionH relativeFrom="margin">
                  <wp:posOffset>-220980</wp:posOffset>
                </wp:positionH>
                <wp:positionV relativeFrom="paragraph">
                  <wp:posOffset>312420</wp:posOffset>
                </wp:positionV>
                <wp:extent cx="6332220" cy="7620"/>
                <wp:effectExtent l="0" t="19050" r="49530" b="49530"/>
                <wp:wrapTopAndBottom/>
                <wp:docPr id="1408301455" name="Straight Connector 140830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3222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293819" id="Straight Connector 1408301455" o:spid="_x0000_s1026" style="position:absolute;flip:y;z-index:2517135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6pt" to="481.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w:t>
      </w:r>
      <w:r w:rsidR="00DA5016">
        <w:rPr>
          <w:rFonts w:ascii="Arial" w:hAnsi="Arial" w:cs="Arial"/>
          <w:b/>
          <w:bCs/>
          <w:sz w:val="22"/>
        </w:rPr>
        <w:t>I</w:t>
      </w:r>
      <w:r w:rsidRPr="005E1EE7">
        <w:rPr>
          <w:rFonts w:ascii="Arial" w:hAnsi="Arial" w:cs="Arial"/>
          <w:b/>
          <w:bCs/>
          <w:sz w:val="22"/>
        </w:rPr>
        <w:t xml:space="preserve"> </w:t>
      </w:r>
      <w:r w:rsidRPr="005E1EE7">
        <w:rPr>
          <w:rFonts w:ascii="Arial" w:hAnsi="Arial" w:cs="Arial"/>
          <w:b/>
          <w:bCs/>
          <w:iCs/>
          <w:sz w:val="22"/>
        </w:rPr>
        <w:t xml:space="preserve">– </w:t>
      </w:r>
      <w:r w:rsidR="00DA5016">
        <w:rPr>
          <w:rFonts w:ascii="Arial" w:hAnsi="Arial" w:cs="Arial"/>
          <w:b/>
          <w:bCs/>
          <w:sz w:val="22"/>
        </w:rPr>
        <w:t>MARGIN MONEY DEPOSITS</w:t>
      </w:r>
    </w:p>
    <w:p w14:paraId="4928C167" w14:textId="77777777" w:rsidR="00297F20" w:rsidRDefault="00297F20" w:rsidP="00637D90">
      <w:pPr>
        <w:spacing w:after="0"/>
        <w:ind w:left="-284"/>
        <w:rPr>
          <w:rFonts w:ascii="Arial" w:hAnsi="Arial" w:cs="Arial"/>
          <w:b/>
          <w:bCs/>
          <w:sz w:val="22"/>
          <w:szCs w:val="22"/>
        </w:rPr>
      </w:pPr>
    </w:p>
    <w:tbl>
      <w:tblPr>
        <w:tblW w:w="5503" w:type="pct"/>
        <w:tblInd w:w="-289" w:type="dxa"/>
        <w:tblLook w:val="04A0" w:firstRow="1" w:lastRow="0" w:firstColumn="1" w:lastColumn="0" w:noHBand="0" w:noVBand="1"/>
      </w:tblPr>
      <w:tblGrid>
        <w:gridCol w:w="538"/>
        <w:gridCol w:w="1436"/>
        <w:gridCol w:w="1125"/>
        <w:gridCol w:w="888"/>
        <w:gridCol w:w="1256"/>
        <w:gridCol w:w="4680"/>
      </w:tblGrid>
      <w:tr w:rsidR="00DA5016" w:rsidRPr="00DA5016" w14:paraId="1BA383EF" w14:textId="77777777" w:rsidTr="00DA501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0BBE3929" w14:textId="52F87A75" w:rsidR="00DA5016" w:rsidRPr="00DA5016" w:rsidRDefault="00125BDD" w:rsidP="00DA5016">
            <w:pPr>
              <w:spacing w:after="0" w:line="240" w:lineRule="auto"/>
              <w:jc w:val="center"/>
              <w:rPr>
                <w:rFonts w:asciiTheme="minorHAnsi" w:hAnsiTheme="minorHAnsi" w:cstheme="minorHAnsi"/>
                <w:b/>
                <w:bCs/>
                <w:color w:val="FFFFFF"/>
                <w:sz w:val="22"/>
                <w:szCs w:val="22"/>
                <w:lang w:val="en-IN" w:eastAsia="en-IN"/>
              </w:rPr>
            </w:pPr>
            <w:r w:rsidRPr="00DA5016">
              <w:rPr>
                <w:rFonts w:asciiTheme="minorHAnsi" w:hAnsiTheme="minorHAnsi" w:cstheme="minorHAnsi"/>
                <w:b/>
                <w:bCs/>
                <w:color w:val="FFFFFF"/>
                <w:sz w:val="22"/>
                <w:szCs w:val="22"/>
                <w:lang w:val="en-IN" w:eastAsia="en-IN"/>
              </w:rPr>
              <w:t>MARGIN MONEY DEPOSITS</w:t>
            </w:r>
          </w:p>
        </w:tc>
      </w:tr>
      <w:tr w:rsidR="00DA5016" w:rsidRPr="00DA5016" w14:paraId="56D6913D" w14:textId="77777777" w:rsidTr="00DA501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09177A" w14:textId="77777777" w:rsidR="00DA5016" w:rsidRPr="00DA5016" w:rsidRDefault="00DA5016" w:rsidP="00DA5016">
            <w:pPr>
              <w:spacing w:after="0" w:line="240" w:lineRule="auto"/>
              <w:jc w:val="right"/>
              <w:rPr>
                <w:rFonts w:asciiTheme="minorHAnsi" w:hAnsiTheme="minorHAnsi" w:cstheme="minorHAnsi"/>
                <w:i/>
                <w:iCs/>
                <w:color w:val="000000"/>
                <w:sz w:val="22"/>
                <w:szCs w:val="22"/>
                <w:lang w:val="en-IN" w:eastAsia="en-IN"/>
              </w:rPr>
            </w:pPr>
            <w:r w:rsidRPr="00DA5016">
              <w:rPr>
                <w:rFonts w:asciiTheme="minorHAnsi" w:hAnsiTheme="minorHAnsi" w:cstheme="minorHAnsi"/>
                <w:i/>
                <w:iCs/>
                <w:color w:val="000000"/>
                <w:sz w:val="22"/>
                <w:szCs w:val="22"/>
                <w:lang w:val="en-IN" w:eastAsia="en-IN"/>
              </w:rPr>
              <w:t>Details as on 30th September, 2018</w:t>
            </w:r>
          </w:p>
        </w:tc>
      </w:tr>
      <w:tr w:rsidR="00F54284" w:rsidRPr="00DA5016" w14:paraId="5E5A6FBE" w14:textId="77777777" w:rsidTr="00F54284">
        <w:trPr>
          <w:trHeight w:val="720"/>
        </w:trPr>
        <w:tc>
          <w:tcPr>
            <w:tcW w:w="271"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3BD1CBF8" w14:textId="77777777" w:rsidR="00F54284" w:rsidRDefault="00DA5016" w:rsidP="00F54284">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S.</w:t>
            </w:r>
          </w:p>
          <w:p w14:paraId="008EBCFC" w14:textId="133D9034" w:rsidR="00DA5016" w:rsidRPr="00DA5016" w:rsidRDefault="00DA5016" w:rsidP="00F54284">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No.</w:t>
            </w:r>
          </w:p>
        </w:tc>
        <w:tc>
          <w:tcPr>
            <w:tcW w:w="724" w:type="pct"/>
            <w:tcBorders>
              <w:top w:val="nil"/>
              <w:left w:val="nil"/>
              <w:bottom w:val="single" w:sz="4" w:space="0" w:color="auto"/>
              <w:right w:val="single" w:sz="4" w:space="0" w:color="auto"/>
            </w:tcBorders>
            <w:shd w:val="clear" w:color="auto" w:fill="9CC2E5" w:themeFill="accent1" w:themeFillTint="99"/>
            <w:vAlign w:val="center"/>
            <w:hideMark/>
          </w:tcPr>
          <w:p w14:paraId="7EF4D1A1"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Item Details</w:t>
            </w:r>
          </w:p>
        </w:tc>
        <w:tc>
          <w:tcPr>
            <w:tcW w:w="567" w:type="pct"/>
            <w:tcBorders>
              <w:top w:val="nil"/>
              <w:left w:val="nil"/>
              <w:bottom w:val="single" w:sz="4" w:space="0" w:color="auto"/>
              <w:right w:val="single" w:sz="4" w:space="0" w:color="auto"/>
            </w:tcBorders>
            <w:shd w:val="clear" w:color="auto" w:fill="9CC2E5" w:themeFill="accent1" w:themeFillTint="99"/>
            <w:vAlign w:val="center"/>
            <w:hideMark/>
          </w:tcPr>
          <w:p w14:paraId="111B15A3"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xml:space="preserve"> Amount as per Balance Sheet </w:t>
            </w:r>
          </w:p>
        </w:tc>
        <w:tc>
          <w:tcPr>
            <w:tcW w:w="447" w:type="pct"/>
            <w:tcBorders>
              <w:top w:val="nil"/>
              <w:left w:val="nil"/>
              <w:bottom w:val="single" w:sz="4" w:space="0" w:color="auto"/>
              <w:right w:val="single" w:sz="4" w:space="0" w:color="auto"/>
            </w:tcBorders>
            <w:shd w:val="clear" w:color="auto" w:fill="9CC2E5" w:themeFill="accent1" w:themeFillTint="99"/>
            <w:vAlign w:val="center"/>
            <w:hideMark/>
          </w:tcPr>
          <w:p w14:paraId="5719CEE0"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Fair Market Value</w:t>
            </w:r>
          </w:p>
        </w:tc>
        <w:tc>
          <w:tcPr>
            <w:tcW w:w="633" w:type="pct"/>
            <w:tcBorders>
              <w:top w:val="nil"/>
              <w:left w:val="nil"/>
              <w:bottom w:val="single" w:sz="4" w:space="0" w:color="auto"/>
              <w:right w:val="single" w:sz="4" w:space="0" w:color="auto"/>
            </w:tcBorders>
            <w:shd w:val="clear" w:color="auto" w:fill="9CC2E5" w:themeFill="accent1" w:themeFillTint="99"/>
            <w:vAlign w:val="center"/>
            <w:hideMark/>
          </w:tcPr>
          <w:p w14:paraId="14225E37"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xml:space="preserve">Liquidation Value </w:t>
            </w:r>
          </w:p>
        </w:tc>
        <w:tc>
          <w:tcPr>
            <w:tcW w:w="2357" w:type="pct"/>
            <w:tcBorders>
              <w:top w:val="nil"/>
              <w:left w:val="nil"/>
              <w:bottom w:val="single" w:sz="4" w:space="0" w:color="auto"/>
              <w:right w:val="single" w:sz="4" w:space="0" w:color="auto"/>
            </w:tcBorders>
            <w:shd w:val="clear" w:color="auto" w:fill="9CC2E5" w:themeFill="accent1" w:themeFillTint="99"/>
            <w:vAlign w:val="center"/>
            <w:hideMark/>
          </w:tcPr>
          <w:p w14:paraId="05851A9B"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Remarks</w:t>
            </w:r>
          </w:p>
        </w:tc>
      </w:tr>
      <w:tr w:rsidR="00DA5016" w:rsidRPr="00DA5016" w14:paraId="480E4167" w14:textId="77777777" w:rsidTr="00DA501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7DB825" w14:textId="77777777" w:rsidR="00DA5016" w:rsidRPr="00DA5016" w:rsidRDefault="00DA5016" w:rsidP="00DA5016">
            <w:pPr>
              <w:spacing w:after="0" w:line="240" w:lineRule="auto"/>
              <w:jc w:val="right"/>
              <w:rPr>
                <w:rFonts w:asciiTheme="minorHAnsi" w:hAnsiTheme="minorHAnsi" w:cstheme="minorHAnsi"/>
                <w:i/>
                <w:iCs/>
                <w:color w:val="000000"/>
                <w:sz w:val="22"/>
                <w:szCs w:val="22"/>
                <w:lang w:val="en-IN" w:eastAsia="en-IN"/>
              </w:rPr>
            </w:pPr>
            <w:r w:rsidRPr="00DA5016">
              <w:rPr>
                <w:rFonts w:asciiTheme="minorHAnsi" w:hAnsiTheme="minorHAnsi" w:cstheme="minorHAnsi"/>
                <w:i/>
                <w:iCs/>
                <w:color w:val="000000"/>
                <w:sz w:val="22"/>
                <w:szCs w:val="22"/>
                <w:lang w:val="en-IN" w:eastAsia="en-IN"/>
              </w:rPr>
              <w:t>Figures in INR Crores</w:t>
            </w:r>
          </w:p>
        </w:tc>
      </w:tr>
      <w:tr w:rsidR="00DA5016" w:rsidRPr="00DA5016" w14:paraId="50EF66DD" w14:textId="77777777" w:rsidTr="00F54284">
        <w:trPr>
          <w:trHeight w:val="1356"/>
        </w:trPr>
        <w:tc>
          <w:tcPr>
            <w:tcW w:w="271" w:type="pct"/>
            <w:tcBorders>
              <w:top w:val="nil"/>
              <w:left w:val="single" w:sz="4" w:space="0" w:color="auto"/>
              <w:bottom w:val="nil"/>
              <w:right w:val="single" w:sz="4" w:space="0" w:color="auto"/>
            </w:tcBorders>
            <w:shd w:val="clear" w:color="auto" w:fill="auto"/>
            <w:vAlign w:val="center"/>
            <w:hideMark/>
          </w:tcPr>
          <w:p w14:paraId="65EFDDB7" w14:textId="77777777" w:rsidR="00DA5016" w:rsidRPr="00DA5016" w:rsidRDefault="00DA5016" w:rsidP="00DA5016">
            <w:pPr>
              <w:spacing w:after="0" w:line="240" w:lineRule="auto"/>
              <w:jc w:val="center"/>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1</w:t>
            </w:r>
          </w:p>
        </w:tc>
        <w:tc>
          <w:tcPr>
            <w:tcW w:w="724" w:type="pct"/>
            <w:tcBorders>
              <w:top w:val="nil"/>
              <w:left w:val="nil"/>
              <w:bottom w:val="single" w:sz="4" w:space="0" w:color="auto"/>
              <w:right w:val="single" w:sz="4" w:space="0" w:color="auto"/>
            </w:tcBorders>
            <w:shd w:val="clear" w:color="auto" w:fill="auto"/>
            <w:vAlign w:val="center"/>
            <w:hideMark/>
          </w:tcPr>
          <w:p w14:paraId="3E199264"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Margin Money Deposits</w:t>
            </w:r>
          </w:p>
        </w:tc>
        <w:tc>
          <w:tcPr>
            <w:tcW w:w="567" w:type="pct"/>
            <w:tcBorders>
              <w:top w:val="nil"/>
              <w:left w:val="nil"/>
              <w:bottom w:val="single" w:sz="4" w:space="0" w:color="auto"/>
              <w:right w:val="single" w:sz="4" w:space="0" w:color="auto"/>
            </w:tcBorders>
            <w:shd w:val="clear" w:color="auto" w:fill="auto"/>
            <w:vAlign w:val="center"/>
            <w:hideMark/>
          </w:tcPr>
          <w:p w14:paraId="7611E928"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10.35</w:t>
            </w:r>
          </w:p>
        </w:tc>
        <w:tc>
          <w:tcPr>
            <w:tcW w:w="447" w:type="pct"/>
            <w:tcBorders>
              <w:top w:val="nil"/>
              <w:left w:val="nil"/>
              <w:bottom w:val="single" w:sz="4" w:space="0" w:color="auto"/>
              <w:right w:val="single" w:sz="4" w:space="0" w:color="auto"/>
            </w:tcBorders>
            <w:shd w:val="clear" w:color="auto" w:fill="auto"/>
            <w:vAlign w:val="center"/>
            <w:hideMark/>
          </w:tcPr>
          <w:p w14:paraId="282A93C7"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10.35</w:t>
            </w:r>
          </w:p>
        </w:tc>
        <w:tc>
          <w:tcPr>
            <w:tcW w:w="633" w:type="pct"/>
            <w:tcBorders>
              <w:top w:val="nil"/>
              <w:left w:val="nil"/>
              <w:bottom w:val="single" w:sz="4" w:space="0" w:color="auto"/>
              <w:right w:val="single" w:sz="4" w:space="0" w:color="auto"/>
            </w:tcBorders>
            <w:shd w:val="clear" w:color="auto" w:fill="auto"/>
            <w:vAlign w:val="center"/>
            <w:hideMark/>
          </w:tcPr>
          <w:p w14:paraId="0473F0AB"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10.35</w:t>
            </w:r>
          </w:p>
        </w:tc>
        <w:tc>
          <w:tcPr>
            <w:tcW w:w="2357" w:type="pct"/>
            <w:tcBorders>
              <w:top w:val="single" w:sz="4" w:space="0" w:color="auto"/>
              <w:left w:val="single" w:sz="4" w:space="0" w:color="auto"/>
              <w:bottom w:val="nil"/>
              <w:right w:val="single" w:sz="4" w:space="0" w:color="auto"/>
            </w:tcBorders>
            <w:shd w:val="clear" w:color="auto" w:fill="auto"/>
            <w:vAlign w:val="center"/>
            <w:hideMark/>
          </w:tcPr>
          <w:p w14:paraId="6EE48C83" w14:textId="502FE9A3" w:rsidR="00DA5016" w:rsidRPr="00DA5016" w:rsidRDefault="00412F3B"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 xml:space="preserve">As per audited financial statements these money market deposits are lodged with authorities and these deposits were deposited with banks towards the security against BGs issued, which has also been communicated and confirmed by Bank / Client. </w:t>
            </w:r>
            <w:r w:rsidR="00125BDD" w:rsidRPr="00412F3B">
              <w:rPr>
                <w:rFonts w:asciiTheme="minorHAnsi" w:hAnsiTheme="minorHAnsi" w:cstheme="minorHAnsi"/>
                <w:color w:val="000000"/>
                <w:sz w:val="22"/>
                <w:szCs w:val="22"/>
                <w:lang w:val="en-IN" w:eastAsia="en-IN"/>
              </w:rPr>
              <w:t>Hence,</w:t>
            </w:r>
            <w:r w:rsidRPr="00412F3B">
              <w:rPr>
                <w:rFonts w:asciiTheme="minorHAnsi" w:hAnsiTheme="minorHAnsi" w:cstheme="minorHAnsi"/>
                <w:color w:val="000000"/>
                <w:sz w:val="22"/>
                <w:szCs w:val="22"/>
                <w:lang w:val="en-IN" w:eastAsia="en-IN"/>
              </w:rPr>
              <w:t xml:space="preserve"> we have considered fair market value and liquidation value as 100%.</w:t>
            </w:r>
          </w:p>
        </w:tc>
      </w:tr>
      <w:tr w:rsidR="00F54284" w:rsidRPr="00DA5016" w14:paraId="103F31BF" w14:textId="77777777" w:rsidTr="00F54284">
        <w:trPr>
          <w:trHeight w:val="288"/>
        </w:trPr>
        <w:tc>
          <w:tcPr>
            <w:tcW w:w="271"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0B4A0E12" w14:textId="77777777" w:rsidR="00DA5016" w:rsidRPr="00DA5016" w:rsidRDefault="00DA5016" w:rsidP="00DA5016">
            <w:pPr>
              <w:spacing w:after="0" w:line="240" w:lineRule="auto"/>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w:t>
            </w:r>
          </w:p>
        </w:tc>
        <w:tc>
          <w:tcPr>
            <w:tcW w:w="724" w:type="pct"/>
            <w:tcBorders>
              <w:top w:val="nil"/>
              <w:left w:val="nil"/>
              <w:bottom w:val="single" w:sz="4" w:space="0" w:color="auto"/>
              <w:right w:val="nil"/>
            </w:tcBorders>
            <w:shd w:val="clear" w:color="auto" w:fill="9CC2E5" w:themeFill="accent1" w:themeFillTint="99"/>
            <w:vAlign w:val="bottom"/>
            <w:hideMark/>
          </w:tcPr>
          <w:p w14:paraId="330A7D97" w14:textId="77777777" w:rsidR="00DA5016" w:rsidRPr="00DA5016" w:rsidRDefault="00DA5016" w:rsidP="00DA5016">
            <w:pPr>
              <w:spacing w:after="0" w:line="240" w:lineRule="auto"/>
              <w:jc w:val="right"/>
              <w:rPr>
                <w:rFonts w:asciiTheme="minorHAnsi" w:hAnsiTheme="minorHAnsi" w:cstheme="minorHAnsi"/>
                <w:b/>
                <w:bCs/>
                <w:i/>
                <w:iCs/>
                <w:color w:val="000000"/>
                <w:sz w:val="22"/>
                <w:szCs w:val="22"/>
                <w:lang w:val="en-IN" w:eastAsia="en-IN"/>
              </w:rPr>
            </w:pPr>
            <w:r w:rsidRPr="00DA5016">
              <w:rPr>
                <w:rFonts w:asciiTheme="minorHAnsi" w:hAnsiTheme="minorHAnsi" w:cstheme="minorHAnsi"/>
                <w:b/>
                <w:bCs/>
                <w:i/>
                <w:iCs/>
                <w:color w:val="000000"/>
                <w:sz w:val="22"/>
                <w:szCs w:val="22"/>
                <w:lang w:val="en-IN" w:eastAsia="en-IN"/>
              </w:rPr>
              <w:t>TOTAL:</w:t>
            </w:r>
          </w:p>
        </w:tc>
        <w:tc>
          <w:tcPr>
            <w:tcW w:w="567" w:type="pct"/>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480D469"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10.35</w:t>
            </w:r>
          </w:p>
        </w:tc>
        <w:tc>
          <w:tcPr>
            <w:tcW w:w="447" w:type="pct"/>
            <w:tcBorders>
              <w:top w:val="nil"/>
              <w:left w:val="nil"/>
              <w:bottom w:val="single" w:sz="4" w:space="0" w:color="auto"/>
              <w:right w:val="single" w:sz="4" w:space="0" w:color="auto"/>
            </w:tcBorders>
            <w:shd w:val="clear" w:color="auto" w:fill="9CC2E5" w:themeFill="accent1" w:themeFillTint="99"/>
            <w:noWrap/>
            <w:vAlign w:val="bottom"/>
            <w:hideMark/>
          </w:tcPr>
          <w:p w14:paraId="4D618FB8"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10.35</w:t>
            </w:r>
          </w:p>
        </w:tc>
        <w:tc>
          <w:tcPr>
            <w:tcW w:w="633" w:type="pct"/>
            <w:tcBorders>
              <w:top w:val="nil"/>
              <w:left w:val="nil"/>
              <w:bottom w:val="single" w:sz="4" w:space="0" w:color="auto"/>
              <w:right w:val="single" w:sz="4" w:space="0" w:color="auto"/>
            </w:tcBorders>
            <w:shd w:val="clear" w:color="auto" w:fill="9CC2E5" w:themeFill="accent1" w:themeFillTint="99"/>
            <w:noWrap/>
            <w:vAlign w:val="bottom"/>
            <w:hideMark/>
          </w:tcPr>
          <w:p w14:paraId="32D35BF0"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10.35</w:t>
            </w:r>
          </w:p>
        </w:tc>
        <w:tc>
          <w:tcPr>
            <w:tcW w:w="2357" w:type="pct"/>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717AD4B6" w14:textId="77777777" w:rsidR="00DA5016" w:rsidRPr="00DA5016" w:rsidRDefault="00DA5016" w:rsidP="00DA5016">
            <w:pPr>
              <w:spacing w:after="0" w:line="240" w:lineRule="auto"/>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w:t>
            </w:r>
          </w:p>
        </w:tc>
      </w:tr>
      <w:tr w:rsidR="00DA5016" w:rsidRPr="00DA5016" w14:paraId="145DA4FE" w14:textId="77777777" w:rsidTr="00DA501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636427F4" w14:textId="0AF0CE56" w:rsidR="00DA5016" w:rsidRPr="00DA5016" w:rsidRDefault="00DA5016" w:rsidP="00DA5016">
            <w:pPr>
              <w:spacing w:after="0" w:line="240" w:lineRule="auto"/>
              <w:rPr>
                <w:rFonts w:asciiTheme="minorHAnsi" w:hAnsiTheme="minorHAnsi" w:cstheme="minorHAnsi"/>
                <w:b/>
                <w:bCs/>
                <w:i/>
                <w:iCs/>
                <w:color w:val="FFFFFF"/>
                <w:sz w:val="22"/>
                <w:szCs w:val="22"/>
                <w:lang w:val="en-IN" w:eastAsia="en-IN"/>
              </w:rPr>
            </w:pPr>
            <w:r w:rsidRPr="00DA5016">
              <w:rPr>
                <w:rFonts w:asciiTheme="minorHAnsi" w:hAnsiTheme="minorHAnsi" w:cstheme="minorHAnsi"/>
                <w:b/>
                <w:bCs/>
                <w:i/>
                <w:iCs/>
                <w:color w:val="FFFFFF"/>
                <w:sz w:val="22"/>
                <w:szCs w:val="22"/>
                <w:lang w:val="en-IN" w:eastAsia="en-IN"/>
              </w:rPr>
              <w:t xml:space="preserve">REMARKS &amp; </w:t>
            </w:r>
            <w:r w:rsidR="00DA6670" w:rsidRPr="00DA5016">
              <w:rPr>
                <w:rFonts w:asciiTheme="minorHAnsi" w:hAnsiTheme="minorHAnsi" w:cstheme="minorHAnsi"/>
                <w:b/>
                <w:bCs/>
                <w:i/>
                <w:iCs/>
                <w:color w:val="FFFFFF"/>
                <w:sz w:val="22"/>
                <w:szCs w:val="22"/>
                <w:lang w:val="en-IN" w:eastAsia="en-IN"/>
              </w:rPr>
              <w:t>NOTES: -</w:t>
            </w:r>
          </w:p>
        </w:tc>
      </w:tr>
      <w:tr w:rsidR="00DA5016" w:rsidRPr="00DA5016" w14:paraId="035F58D2" w14:textId="77777777" w:rsidTr="00DA5016">
        <w:trPr>
          <w:trHeight w:val="21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0EBF4F36" w14:textId="77777777" w:rsidR="00EC37AF" w:rsidRPr="00516B4D" w:rsidRDefault="00EC37AF" w:rsidP="00EC37AF">
            <w:pPr>
              <w:pStyle w:val="ListParagraph"/>
              <w:numPr>
                <w:ilvl w:val="0"/>
                <w:numId w:val="86"/>
              </w:numPr>
              <w:spacing w:before="240"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5C4E7F71" w14:textId="77777777" w:rsidR="00EC37AF" w:rsidRPr="00516B4D" w:rsidRDefault="00EC37AF" w:rsidP="00EC37AF">
            <w:pPr>
              <w:pStyle w:val="ListParagraph"/>
              <w:numPr>
                <w:ilvl w:val="0"/>
                <w:numId w:val="86"/>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4A7BEE10" w14:textId="77777777" w:rsidR="00EC37AF" w:rsidRPr="00516B4D" w:rsidRDefault="00EC37AF" w:rsidP="00EC37AF">
            <w:pPr>
              <w:pStyle w:val="ListParagraph"/>
              <w:numPr>
                <w:ilvl w:val="0"/>
                <w:numId w:val="86"/>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18C90D82" w14:textId="77777777" w:rsidR="00EC37AF" w:rsidRDefault="00EC37AF" w:rsidP="00EC37AF">
            <w:pPr>
              <w:pStyle w:val="ListParagraph"/>
              <w:numPr>
                <w:ilvl w:val="0"/>
                <w:numId w:val="86"/>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678F6695" w14:textId="06918C89" w:rsidR="00DA5016" w:rsidRPr="00EC37AF" w:rsidRDefault="00EC37AF" w:rsidP="00DA6670">
            <w:pPr>
              <w:pStyle w:val="ListParagraph"/>
              <w:numPr>
                <w:ilvl w:val="0"/>
                <w:numId w:val="86"/>
              </w:numPr>
              <w:spacing w:line="276" w:lineRule="auto"/>
              <w:ind w:left="322" w:right="33"/>
              <w:jc w:val="both"/>
              <w:rPr>
                <w:rFonts w:asciiTheme="minorHAnsi" w:hAnsiTheme="minorHAnsi" w:cstheme="minorHAnsi"/>
                <w:i/>
                <w:iCs/>
                <w:sz w:val="20"/>
                <w:szCs w:val="20"/>
                <w:lang w:val="en-IN" w:eastAsia="en-IN"/>
              </w:rPr>
            </w:pPr>
            <w:r w:rsidRPr="00EC37AF">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r w:rsidRPr="00EC37AF">
              <w:rPr>
                <w:rFonts w:asciiTheme="minorHAnsi" w:hAnsiTheme="minorHAnsi" w:cstheme="minorHAnsi"/>
                <w:i/>
                <w:iCs/>
                <w:color w:val="000000"/>
                <w:sz w:val="22"/>
                <w:szCs w:val="22"/>
                <w:lang w:val="en-IN" w:eastAsia="en-IN"/>
              </w:rPr>
              <w:t>.</w:t>
            </w:r>
          </w:p>
        </w:tc>
      </w:tr>
    </w:tbl>
    <w:p w14:paraId="4C34AD2D" w14:textId="77777777" w:rsidR="00297F20" w:rsidRDefault="00297F20" w:rsidP="00297F20">
      <w:pPr>
        <w:ind w:left="-284"/>
        <w:rPr>
          <w:rFonts w:ascii="Arial" w:hAnsi="Arial" w:cs="Arial"/>
          <w:b/>
          <w:bCs/>
          <w:sz w:val="22"/>
          <w:szCs w:val="22"/>
        </w:rPr>
      </w:pPr>
    </w:p>
    <w:p w14:paraId="678280F0" w14:textId="77777777" w:rsidR="00297F20" w:rsidRDefault="00297F20" w:rsidP="00297F20">
      <w:pPr>
        <w:ind w:left="-142"/>
        <w:jc w:val="center"/>
        <w:rPr>
          <w:rFonts w:ascii="Arial" w:hAnsi="Arial" w:cs="Arial"/>
          <w:b/>
          <w:bCs/>
          <w:sz w:val="22"/>
          <w:szCs w:val="22"/>
        </w:rPr>
      </w:pPr>
    </w:p>
    <w:p w14:paraId="49D47C42" w14:textId="77777777" w:rsidR="004C161E" w:rsidRDefault="004C161E" w:rsidP="00297F20">
      <w:pPr>
        <w:ind w:left="-142"/>
        <w:jc w:val="center"/>
        <w:rPr>
          <w:rFonts w:ascii="Arial" w:hAnsi="Arial" w:cs="Arial"/>
          <w:b/>
          <w:bCs/>
          <w:sz w:val="22"/>
          <w:szCs w:val="22"/>
        </w:rPr>
      </w:pPr>
    </w:p>
    <w:p w14:paraId="4220B6AA" w14:textId="77777777" w:rsidR="007018BC" w:rsidRDefault="007018BC" w:rsidP="00297F20">
      <w:pPr>
        <w:ind w:left="-142"/>
        <w:jc w:val="center"/>
        <w:rPr>
          <w:rFonts w:ascii="Arial" w:hAnsi="Arial" w:cs="Arial"/>
          <w:b/>
          <w:bCs/>
          <w:sz w:val="22"/>
          <w:szCs w:val="22"/>
        </w:rPr>
      </w:pPr>
    </w:p>
    <w:p w14:paraId="2781A624" w14:textId="77777777" w:rsidR="001E36DF" w:rsidRDefault="001E36DF" w:rsidP="00297F20">
      <w:pPr>
        <w:ind w:left="-142"/>
        <w:jc w:val="center"/>
        <w:rPr>
          <w:rFonts w:ascii="Arial" w:hAnsi="Arial" w:cs="Arial"/>
          <w:b/>
          <w:bCs/>
          <w:sz w:val="22"/>
          <w:szCs w:val="22"/>
        </w:rPr>
      </w:pPr>
    </w:p>
    <w:p w14:paraId="3C696487" w14:textId="77777777" w:rsidR="001E36DF" w:rsidRDefault="001E36DF" w:rsidP="00297F20">
      <w:pPr>
        <w:ind w:left="-142"/>
        <w:jc w:val="center"/>
        <w:rPr>
          <w:rFonts w:ascii="Arial" w:hAnsi="Arial" w:cs="Arial"/>
          <w:b/>
          <w:bCs/>
          <w:sz w:val="22"/>
          <w:szCs w:val="22"/>
        </w:rPr>
      </w:pPr>
    </w:p>
    <w:p w14:paraId="3634D501" w14:textId="77777777" w:rsidR="001E36DF" w:rsidRDefault="001E36DF" w:rsidP="00297F20">
      <w:pPr>
        <w:ind w:left="-142"/>
        <w:jc w:val="center"/>
        <w:rPr>
          <w:rFonts w:ascii="Arial" w:hAnsi="Arial" w:cs="Arial"/>
          <w:b/>
          <w:bCs/>
          <w:sz w:val="22"/>
          <w:szCs w:val="22"/>
        </w:rPr>
      </w:pPr>
    </w:p>
    <w:p w14:paraId="71073D38" w14:textId="77777777" w:rsidR="00B451F6" w:rsidRDefault="00B451F6" w:rsidP="00297F20">
      <w:pPr>
        <w:ind w:left="-142"/>
        <w:jc w:val="center"/>
        <w:rPr>
          <w:rFonts w:ascii="Arial" w:hAnsi="Arial" w:cs="Arial"/>
          <w:b/>
          <w:bCs/>
          <w:sz w:val="22"/>
          <w:szCs w:val="22"/>
        </w:rPr>
      </w:pPr>
    </w:p>
    <w:p w14:paraId="2EC9DDFF" w14:textId="77777777" w:rsidR="004C161E" w:rsidRDefault="004C161E" w:rsidP="00297F20">
      <w:pPr>
        <w:ind w:left="-142"/>
        <w:jc w:val="center"/>
        <w:rPr>
          <w:rFonts w:ascii="Arial" w:hAnsi="Arial" w:cs="Arial"/>
          <w:b/>
          <w:bCs/>
          <w:sz w:val="22"/>
          <w:szCs w:val="22"/>
        </w:rPr>
      </w:pPr>
    </w:p>
    <w:p w14:paraId="524CB017" w14:textId="77777777" w:rsidR="00DA6670" w:rsidRDefault="00DA6670">
      <w:pPr>
        <w:rPr>
          <w:rFonts w:ascii="Arial" w:hAnsi="Arial" w:cs="Arial"/>
          <w:b/>
          <w:bCs/>
          <w:sz w:val="22"/>
        </w:rPr>
      </w:pPr>
      <w:r>
        <w:rPr>
          <w:rFonts w:ascii="Arial" w:hAnsi="Arial" w:cs="Arial"/>
          <w:b/>
          <w:bCs/>
          <w:sz w:val="22"/>
        </w:rPr>
        <w:br w:type="page"/>
      </w:r>
    </w:p>
    <w:p w14:paraId="64955D1B" w14:textId="5328763C" w:rsidR="00DA5016" w:rsidRPr="005E1EE7" w:rsidRDefault="00DA5016" w:rsidP="00DA5016">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44256" behindDoc="0" locked="0" layoutInCell="1" allowOverlap="1" wp14:anchorId="3E11A1B5" wp14:editId="45756223">
                <wp:simplePos x="0" y="0"/>
                <wp:positionH relativeFrom="margin">
                  <wp:posOffset>-220980</wp:posOffset>
                </wp:positionH>
                <wp:positionV relativeFrom="paragraph">
                  <wp:posOffset>312420</wp:posOffset>
                </wp:positionV>
                <wp:extent cx="6332220" cy="7620"/>
                <wp:effectExtent l="0" t="19050" r="49530" b="49530"/>
                <wp:wrapTopAndBottom/>
                <wp:docPr id="1331210686" name="Straight Connector 1331210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3222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FF9247" id="Straight Connector 1331210686" o:spid="_x0000_s1026" style="position:absolute;flip:y;z-index:25174425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6pt" to="481.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TAX ASSETS</w:t>
      </w:r>
    </w:p>
    <w:p w14:paraId="5121B16B" w14:textId="77777777" w:rsidR="00DA5016" w:rsidRDefault="00DA5016" w:rsidP="00DA5016">
      <w:pPr>
        <w:spacing w:after="0"/>
        <w:ind w:left="-284"/>
        <w:rPr>
          <w:rFonts w:ascii="Arial" w:hAnsi="Arial" w:cs="Arial"/>
          <w:b/>
          <w:bCs/>
          <w:sz w:val="22"/>
          <w:szCs w:val="22"/>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1667"/>
        <w:gridCol w:w="959"/>
        <w:gridCol w:w="1132"/>
        <w:gridCol w:w="1247"/>
        <w:gridCol w:w="3965"/>
      </w:tblGrid>
      <w:tr w:rsidR="00DA5016" w:rsidRPr="00DA5016" w14:paraId="0D06498E" w14:textId="77777777" w:rsidTr="00DA5016">
        <w:trPr>
          <w:trHeight w:val="288"/>
        </w:trPr>
        <w:tc>
          <w:tcPr>
            <w:tcW w:w="5000" w:type="pct"/>
            <w:gridSpan w:val="6"/>
            <w:shd w:val="clear" w:color="000000" w:fill="002060"/>
            <w:vAlign w:val="bottom"/>
            <w:hideMark/>
          </w:tcPr>
          <w:p w14:paraId="759916A2" w14:textId="77777777" w:rsidR="00DA5016" w:rsidRPr="00DA5016" w:rsidRDefault="00DA5016" w:rsidP="00DA5016">
            <w:pPr>
              <w:spacing w:after="0" w:line="240" w:lineRule="auto"/>
              <w:jc w:val="center"/>
              <w:rPr>
                <w:rFonts w:asciiTheme="minorHAnsi" w:hAnsiTheme="minorHAnsi" w:cstheme="minorHAnsi"/>
                <w:b/>
                <w:bCs/>
                <w:color w:val="FFFFFF"/>
                <w:sz w:val="22"/>
                <w:szCs w:val="22"/>
                <w:lang w:val="en-IN" w:eastAsia="en-IN"/>
              </w:rPr>
            </w:pPr>
            <w:r w:rsidRPr="00DA5016">
              <w:rPr>
                <w:rFonts w:asciiTheme="minorHAnsi" w:hAnsiTheme="minorHAnsi" w:cstheme="minorHAnsi"/>
                <w:b/>
                <w:bCs/>
                <w:color w:val="FFFFFF"/>
                <w:sz w:val="22"/>
                <w:szCs w:val="22"/>
                <w:lang w:val="en-IN" w:eastAsia="en-IN"/>
              </w:rPr>
              <w:t>TAX ASSETS</w:t>
            </w:r>
          </w:p>
        </w:tc>
      </w:tr>
      <w:tr w:rsidR="00DA5016" w:rsidRPr="00DA5016" w14:paraId="5821649A" w14:textId="77777777" w:rsidTr="00DA5016">
        <w:trPr>
          <w:trHeight w:val="288"/>
        </w:trPr>
        <w:tc>
          <w:tcPr>
            <w:tcW w:w="5000" w:type="pct"/>
            <w:gridSpan w:val="6"/>
            <w:shd w:val="clear" w:color="auto" w:fill="auto"/>
            <w:vAlign w:val="center"/>
            <w:hideMark/>
          </w:tcPr>
          <w:p w14:paraId="45408B00" w14:textId="77777777" w:rsidR="00DA5016" w:rsidRPr="00DA5016" w:rsidRDefault="00DA5016" w:rsidP="00DA5016">
            <w:pPr>
              <w:spacing w:after="0" w:line="240" w:lineRule="auto"/>
              <w:jc w:val="right"/>
              <w:rPr>
                <w:rFonts w:asciiTheme="minorHAnsi" w:hAnsiTheme="minorHAnsi" w:cstheme="minorHAnsi"/>
                <w:i/>
                <w:iCs/>
                <w:color w:val="000000"/>
                <w:sz w:val="22"/>
                <w:szCs w:val="22"/>
                <w:lang w:val="en-IN" w:eastAsia="en-IN"/>
              </w:rPr>
            </w:pPr>
            <w:r w:rsidRPr="00DA5016">
              <w:rPr>
                <w:rFonts w:asciiTheme="minorHAnsi" w:hAnsiTheme="minorHAnsi" w:cstheme="minorHAnsi"/>
                <w:i/>
                <w:iCs/>
                <w:color w:val="000000"/>
                <w:sz w:val="22"/>
                <w:szCs w:val="22"/>
                <w:lang w:val="en-IN" w:eastAsia="en-IN"/>
              </w:rPr>
              <w:t>Details as on 30th September, 2018</w:t>
            </w:r>
          </w:p>
        </w:tc>
      </w:tr>
      <w:tr w:rsidR="00DA5016" w:rsidRPr="00DA5016" w14:paraId="4233DCF8" w14:textId="77777777" w:rsidTr="00F54284">
        <w:trPr>
          <w:trHeight w:val="480"/>
        </w:trPr>
        <w:tc>
          <w:tcPr>
            <w:tcW w:w="486" w:type="pct"/>
            <w:shd w:val="clear" w:color="auto" w:fill="9CC2E5" w:themeFill="accent1" w:themeFillTint="99"/>
            <w:vAlign w:val="center"/>
            <w:hideMark/>
          </w:tcPr>
          <w:p w14:paraId="4683CF4F" w14:textId="77777777" w:rsidR="00F54284" w:rsidRDefault="00DA5016" w:rsidP="00F54284">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S.</w:t>
            </w:r>
          </w:p>
          <w:p w14:paraId="141D4D7A" w14:textId="5C125640" w:rsidR="00DA5016" w:rsidRPr="00DA5016" w:rsidRDefault="00DA5016" w:rsidP="00F54284">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No.</w:t>
            </w:r>
          </w:p>
        </w:tc>
        <w:tc>
          <w:tcPr>
            <w:tcW w:w="846" w:type="pct"/>
            <w:shd w:val="clear" w:color="auto" w:fill="9CC2E5" w:themeFill="accent1" w:themeFillTint="99"/>
            <w:vAlign w:val="center"/>
            <w:hideMark/>
          </w:tcPr>
          <w:p w14:paraId="4331F984"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Item Details</w:t>
            </w:r>
          </w:p>
        </w:tc>
        <w:tc>
          <w:tcPr>
            <w:tcW w:w="489" w:type="pct"/>
            <w:shd w:val="clear" w:color="auto" w:fill="9CC2E5" w:themeFill="accent1" w:themeFillTint="99"/>
            <w:vAlign w:val="center"/>
            <w:hideMark/>
          </w:tcPr>
          <w:p w14:paraId="6F3E1FA2"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xml:space="preserve"> Amount as per Balance Sheet </w:t>
            </w:r>
          </w:p>
        </w:tc>
        <w:tc>
          <w:tcPr>
            <w:tcW w:w="577" w:type="pct"/>
            <w:shd w:val="clear" w:color="auto" w:fill="9CC2E5" w:themeFill="accent1" w:themeFillTint="99"/>
            <w:vAlign w:val="center"/>
            <w:hideMark/>
          </w:tcPr>
          <w:p w14:paraId="3D506C28"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Fair Market Value</w:t>
            </w:r>
          </w:p>
        </w:tc>
        <w:tc>
          <w:tcPr>
            <w:tcW w:w="598" w:type="pct"/>
            <w:shd w:val="clear" w:color="auto" w:fill="9CC2E5" w:themeFill="accent1" w:themeFillTint="99"/>
            <w:vAlign w:val="center"/>
            <w:hideMark/>
          </w:tcPr>
          <w:p w14:paraId="5152205C"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xml:space="preserve">Liquidation Value </w:t>
            </w:r>
          </w:p>
        </w:tc>
        <w:tc>
          <w:tcPr>
            <w:tcW w:w="2004" w:type="pct"/>
            <w:shd w:val="clear" w:color="auto" w:fill="9CC2E5" w:themeFill="accent1" w:themeFillTint="99"/>
            <w:vAlign w:val="center"/>
            <w:hideMark/>
          </w:tcPr>
          <w:p w14:paraId="56B03D7E"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Remarks</w:t>
            </w:r>
          </w:p>
        </w:tc>
      </w:tr>
      <w:tr w:rsidR="00DA5016" w:rsidRPr="00DA5016" w14:paraId="526FC44B" w14:textId="77777777" w:rsidTr="00DA5016">
        <w:trPr>
          <w:trHeight w:val="288"/>
        </w:trPr>
        <w:tc>
          <w:tcPr>
            <w:tcW w:w="5000" w:type="pct"/>
            <w:gridSpan w:val="6"/>
            <w:shd w:val="clear" w:color="auto" w:fill="auto"/>
            <w:vAlign w:val="center"/>
            <w:hideMark/>
          </w:tcPr>
          <w:p w14:paraId="5AB0F9E6" w14:textId="77777777" w:rsidR="00DA5016" w:rsidRPr="00DA5016" w:rsidRDefault="00DA5016" w:rsidP="00DA5016">
            <w:pPr>
              <w:spacing w:after="0" w:line="240" w:lineRule="auto"/>
              <w:jc w:val="right"/>
              <w:rPr>
                <w:rFonts w:asciiTheme="minorHAnsi" w:hAnsiTheme="minorHAnsi" w:cstheme="minorHAnsi"/>
                <w:i/>
                <w:iCs/>
                <w:color w:val="000000"/>
                <w:sz w:val="22"/>
                <w:szCs w:val="22"/>
                <w:lang w:val="en-IN" w:eastAsia="en-IN"/>
              </w:rPr>
            </w:pPr>
            <w:r w:rsidRPr="00DA5016">
              <w:rPr>
                <w:rFonts w:asciiTheme="minorHAnsi" w:hAnsiTheme="minorHAnsi" w:cstheme="minorHAnsi"/>
                <w:i/>
                <w:iCs/>
                <w:color w:val="000000"/>
                <w:sz w:val="22"/>
                <w:szCs w:val="22"/>
                <w:lang w:val="en-IN" w:eastAsia="en-IN"/>
              </w:rPr>
              <w:t>Figures in INR Crores</w:t>
            </w:r>
          </w:p>
        </w:tc>
      </w:tr>
      <w:tr w:rsidR="00DA5016" w:rsidRPr="00DA5016" w14:paraId="451DB4D8" w14:textId="77777777" w:rsidTr="00DA5016">
        <w:trPr>
          <w:trHeight w:val="1605"/>
        </w:trPr>
        <w:tc>
          <w:tcPr>
            <w:tcW w:w="486" w:type="pct"/>
            <w:shd w:val="clear" w:color="auto" w:fill="auto"/>
            <w:vAlign w:val="center"/>
            <w:hideMark/>
          </w:tcPr>
          <w:p w14:paraId="24CA65FD" w14:textId="77777777" w:rsidR="00DA5016" w:rsidRPr="00DA5016" w:rsidRDefault="00DA5016" w:rsidP="00DA5016">
            <w:pPr>
              <w:spacing w:after="0" w:line="240" w:lineRule="auto"/>
              <w:jc w:val="center"/>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1</w:t>
            </w:r>
          </w:p>
        </w:tc>
        <w:tc>
          <w:tcPr>
            <w:tcW w:w="846" w:type="pct"/>
            <w:shd w:val="clear" w:color="auto" w:fill="auto"/>
            <w:vAlign w:val="center"/>
            <w:hideMark/>
          </w:tcPr>
          <w:p w14:paraId="03B74E3D"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Deferred tax assets, Net</w:t>
            </w:r>
          </w:p>
        </w:tc>
        <w:tc>
          <w:tcPr>
            <w:tcW w:w="489" w:type="pct"/>
            <w:shd w:val="clear" w:color="auto" w:fill="auto"/>
            <w:vAlign w:val="center"/>
            <w:hideMark/>
          </w:tcPr>
          <w:p w14:paraId="2A413DE6"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253.43</w:t>
            </w:r>
          </w:p>
        </w:tc>
        <w:tc>
          <w:tcPr>
            <w:tcW w:w="577" w:type="pct"/>
            <w:shd w:val="clear" w:color="auto" w:fill="auto"/>
            <w:vAlign w:val="center"/>
            <w:hideMark/>
          </w:tcPr>
          <w:p w14:paraId="23F05BD3"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253.43</w:t>
            </w:r>
          </w:p>
        </w:tc>
        <w:tc>
          <w:tcPr>
            <w:tcW w:w="598" w:type="pct"/>
            <w:shd w:val="clear" w:color="auto" w:fill="auto"/>
            <w:vAlign w:val="center"/>
            <w:hideMark/>
          </w:tcPr>
          <w:p w14:paraId="56FF7B21"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0.00</w:t>
            </w:r>
          </w:p>
        </w:tc>
        <w:tc>
          <w:tcPr>
            <w:tcW w:w="2004" w:type="pct"/>
            <w:shd w:val="clear" w:color="auto" w:fill="auto"/>
            <w:vAlign w:val="center"/>
            <w:hideMark/>
          </w:tcPr>
          <w:p w14:paraId="5EB90B90" w14:textId="77777777" w:rsidR="00DA5016" w:rsidRPr="00DA5016" w:rsidRDefault="00DA501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 xml:space="preserve">As per information provided by company, these deferred tax assets, as per assed income, belongs to depreciation on fixed assets, unabsorbed depreciation, provision for liquidated damages, provisions for future loss, provisions for doubtful advances, provision for doubtful interest, provision for bank guarantee, provision for doubtful receivable, provision for doubtful deposit and other adjustments. </w:t>
            </w:r>
          </w:p>
          <w:p w14:paraId="4800186C" w14:textId="46B5B7C8" w:rsidR="00DA5016" w:rsidRPr="00DA5016" w:rsidRDefault="00DA501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As company is running its operations hence it will get the economic benefit of these assets. Therefore, the fair market value of these assets will 100% of book value.</w:t>
            </w:r>
          </w:p>
          <w:p w14:paraId="222373C9" w14:textId="7BFD85BA" w:rsidR="00DA5016" w:rsidRPr="00DA5016" w:rsidRDefault="00DA501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In case of liquidation, business will come to an end and distributing its assets to claimants. Hence its liquidation value will be NIL.</w:t>
            </w:r>
          </w:p>
        </w:tc>
      </w:tr>
      <w:tr w:rsidR="00DA5016" w:rsidRPr="00DA5016" w14:paraId="439582C2" w14:textId="77777777" w:rsidTr="00DA6670">
        <w:trPr>
          <w:trHeight w:val="1224"/>
        </w:trPr>
        <w:tc>
          <w:tcPr>
            <w:tcW w:w="486" w:type="pct"/>
            <w:shd w:val="clear" w:color="auto" w:fill="auto"/>
            <w:vAlign w:val="center"/>
            <w:hideMark/>
          </w:tcPr>
          <w:p w14:paraId="1FAF9F9B" w14:textId="77777777" w:rsidR="00DA5016" w:rsidRPr="00DA5016" w:rsidRDefault="00DA5016" w:rsidP="00DA5016">
            <w:pPr>
              <w:spacing w:after="0" w:line="240" w:lineRule="auto"/>
              <w:jc w:val="center"/>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2</w:t>
            </w:r>
          </w:p>
        </w:tc>
        <w:tc>
          <w:tcPr>
            <w:tcW w:w="846" w:type="pct"/>
            <w:shd w:val="clear" w:color="auto" w:fill="auto"/>
            <w:vAlign w:val="center"/>
            <w:hideMark/>
          </w:tcPr>
          <w:p w14:paraId="2F8ACEAF"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Income tax Assets, Net</w:t>
            </w:r>
          </w:p>
        </w:tc>
        <w:tc>
          <w:tcPr>
            <w:tcW w:w="489" w:type="pct"/>
            <w:shd w:val="clear" w:color="auto" w:fill="auto"/>
            <w:vAlign w:val="center"/>
            <w:hideMark/>
          </w:tcPr>
          <w:p w14:paraId="7B27CD16"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117.45</w:t>
            </w:r>
          </w:p>
        </w:tc>
        <w:tc>
          <w:tcPr>
            <w:tcW w:w="577" w:type="pct"/>
            <w:shd w:val="clear" w:color="auto" w:fill="auto"/>
            <w:vAlign w:val="center"/>
            <w:hideMark/>
          </w:tcPr>
          <w:p w14:paraId="40F3CA11"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117.45</w:t>
            </w:r>
          </w:p>
        </w:tc>
        <w:tc>
          <w:tcPr>
            <w:tcW w:w="598" w:type="pct"/>
            <w:shd w:val="clear" w:color="auto" w:fill="auto"/>
            <w:vAlign w:val="center"/>
            <w:hideMark/>
          </w:tcPr>
          <w:p w14:paraId="639BB86E"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0.00</w:t>
            </w:r>
          </w:p>
        </w:tc>
        <w:tc>
          <w:tcPr>
            <w:tcW w:w="2004" w:type="pct"/>
            <w:shd w:val="clear" w:color="auto" w:fill="auto"/>
            <w:vAlign w:val="center"/>
            <w:hideMark/>
          </w:tcPr>
          <w:p w14:paraId="15BC166A" w14:textId="77777777" w:rsidR="00680756" w:rsidRDefault="00DA501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 xml:space="preserve">We have not received any document/supporting regarding the status of the Income Tax. In general circumstances this income asset belongs to TDS receivables. Company can claim this amount as income tax return. Hence it is fully recoverable. </w:t>
            </w:r>
          </w:p>
          <w:p w14:paraId="67FF2E06" w14:textId="0251C340" w:rsidR="00DA5016" w:rsidRPr="00DA5016" w:rsidRDefault="00DA501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 xml:space="preserve">Therefore, we have </w:t>
            </w:r>
            <w:r w:rsidR="00680756" w:rsidRPr="00DA5016">
              <w:rPr>
                <w:rFonts w:asciiTheme="minorHAnsi" w:hAnsiTheme="minorHAnsi" w:cstheme="minorHAnsi"/>
                <w:color w:val="000000"/>
                <w:sz w:val="22"/>
                <w:szCs w:val="22"/>
                <w:lang w:val="en-IN" w:eastAsia="en-IN"/>
              </w:rPr>
              <w:t>considered</w:t>
            </w:r>
            <w:r w:rsidRPr="00DA5016">
              <w:rPr>
                <w:rFonts w:asciiTheme="minorHAnsi" w:hAnsiTheme="minorHAnsi" w:cstheme="minorHAnsi"/>
                <w:color w:val="000000"/>
                <w:sz w:val="22"/>
                <w:szCs w:val="22"/>
                <w:lang w:val="en-IN" w:eastAsia="en-IN"/>
              </w:rPr>
              <w:t xml:space="preserve"> fair market value to be at 100% of the </w:t>
            </w:r>
            <w:r w:rsidRPr="00DA5016">
              <w:rPr>
                <w:rFonts w:asciiTheme="minorHAnsi" w:hAnsiTheme="minorHAnsi" w:cstheme="minorHAnsi"/>
                <w:color w:val="000000"/>
                <w:sz w:val="22"/>
                <w:szCs w:val="22"/>
                <w:lang w:val="en-IN" w:eastAsia="en-IN"/>
              </w:rPr>
              <w:lastRenderedPageBreak/>
              <w:t>book value. In case of liquidation, business will come to an end and distributing its assets to claimants. Hence its liquidation value will be NIL.</w:t>
            </w:r>
          </w:p>
        </w:tc>
      </w:tr>
      <w:tr w:rsidR="00DA5016" w:rsidRPr="00DA5016" w14:paraId="2C873BBF" w14:textId="77777777" w:rsidTr="00F54284">
        <w:trPr>
          <w:trHeight w:val="288"/>
        </w:trPr>
        <w:tc>
          <w:tcPr>
            <w:tcW w:w="486" w:type="pct"/>
            <w:shd w:val="clear" w:color="auto" w:fill="9CC2E5" w:themeFill="accent1" w:themeFillTint="99"/>
            <w:vAlign w:val="bottom"/>
            <w:hideMark/>
          </w:tcPr>
          <w:p w14:paraId="59C61980" w14:textId="77777777" w:rsidR="00DA5016" w:rsidRPr="00DA5016" w:rsidRDefault="00DA5016" w:rsidP="00DA5016">
            <w:pPr>
              <w:spacing w:after="0" w:line="240" w:lineRule="auto"/>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w:t>
            </w:r>
          </w:p>
        </w:tc>
        <w:tc>
          <w:tcPr>
            <w:tcW w:w="846" w:type="pct"/>
            <w:shd w:val="clear" w:color="auto" w:fill="9CC2E5" w:themeFill="accent1" w:themeFillTint="99"/>
            <w:vAlign w:val="center"/>
            <w:hideMark/>
          </w:tcPr>
          <w:p w14:paraId="1FCD3937" w14:textId="77777777" w:rsidR="00DA5016" w:rsidRPr="00DA5016" w:rsidRDefault="00DA5016" w:rsidP="00DA5016">
            <w:pPr>
              <w:spacing w:after="0" w:line="240" w:lineRule="auto"/>
              <w:jc w:val="center"/>
              <w:rPr>
                <w:rFonts w:asciiTheme="minorHAnsi" w:hAnsiTheme="minorHAnsi" w:cstheme="minorHAnsi"/>
                <w:b/>
                <w:bCs/>
                <w:i/>
                <w:iCs/>
                <w:color w:val="000000"/>
                <w:sz w:val="22"/>
                <w:szCs w:val="22"/>
                <w:lang w:val="en-IN" w:eastAsia="en-IN"/>
              </w:rPr>
            </w:pPr>
            <w:r w:rsidRPr="00DA5016">
              <w:rPr>
                <w:rFonts w:asciiTheme="minorHAnsi" w:hAnsiTheme="minorHAnsi" w:cstheme="minorHAnsi"/>
                <w:b/>
                <w:bCs/>
                <w:i/>
                <w:iCs/>
                <w:color w:val="000000"/>
                <w:sz w:val="22"/>
                <w:szCs w:val="22"/>
                <w:lang w:val="en-IN" w:eastAsia="en-IN"/>
              </w:rPr>
              <w:t>TOTAL</w:t>
            </w:r>
          </w:p>
        </w:tc>
        <w:tc>
          <w:tcPr>
            <w:tcW w:w="489" w:type="pct"/>
            <w:shd w:val="clear" w:color="auto" w:fill="9CC2E5" w:themeFill="accent1" w:themeFillTint="99"/>
            <w:noWrap/>
            <w:vAlign w:val="bottom"/>
            <w:hideMark/>
          </w:tcPr>
          <w:p w14:paraId="1F18B42C"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370.88</w:t>
            </w:r>
          </w:p>
        </w:tc>
        <w:tc>
          <w:tcPr>
            <w:tcW w:w="577" w:type="pct"/>
            <w:shd w:val="clear" w:color="auto" w:fill="9CC2E5" w:themeFill="accent1" w:themeFillTint="99"/>
            <w:noWrap/>
            <w:vAlign w:val="bottom"/>
            <w:hideMark/>
          </w:tcPr>
          <w:p w14:paraId="11C4B083"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370.88</w:t>
            </w:r>
          </w:p>
        </w:tc>
        <w:tc>
          <w:tcPr>
            <w:tcW w:w="598" w:type="pct"/>
            <w:shd w:val="clear" w:color="auto" w:fill="9CC2E5" w:themeFill="accent1" w:themeFillTint="99"/>
            <w:noWrap/>
            <w:vAlign w:val="bottom"/>
            <w:hideMark/>
          </w:tcPr>
          <w:p w14:paraId="41B451BB"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0.00</w:t>
            </w:r>
          </w:p>
        </w:tc>
        <w:tc>
          <w:tcPr>
            <w:tcW w:w="2004" w:type="pct"/>
            <w:shd w:val="clear" w:color="auto" w:fill="9CC2E5" w:themeFill="accent1" w:themeFillTint="99"/>
            <w:vAlign w:val="bottom"/>
            <w:hideMark/>
          </w:tcPr>
          <w:p w14:paraId="3DB038FE" w14:textId="77777777" w:rsidR="00DA5016" w:rsidRPr="00DA5016" w:rsidRDefault="00DA5016" w:rsidP="00DA5016">
            <w:pPr>
              <w:spacing w:after="0" w:line="240" w:lineRule="auto"/>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w:t>
            </w:r>
          </w:p>
        </w:tc>
      </w:tr>
      <w:tr w:rsidR="00DA5016" w:rsidRPr="00DA5016" w14:paraId="6F18B5EF" w14:textId="77777777" w:rsidTr="00DA5016">
        <w:trPr>
          <w:trHeight w:val="288"/>
        </w:trPr>
        <w:tc>
          <w:tcPr>
            <w:tcW w:w="5000" w:type="pct"/>
            <w:gridSpan w:val="6"/>
            <w:shd w:val="clear" w:color="000000" w:fill="002060"/>
            <w:vAlign w:val="bottom"/>
            <w:hideMark/>
          </w:tcPr>
          <w:p w14:paraId="5B0BCF33" w14:textId="05DF006C" w:rsidR="00DA5016" w:rsidRPr="00DA5016" w:rsidRDefault="00DA5016" w:rsidP="00DA5016">
            <w:pPr>
              <w:spacing w:after="0" w:line="240" w:lineRule="auto"/>
              <w:rPr>
                <w:rFonts w:asciiTheme="minorHAnsi" w:hAnsiTheme="minorHAnsi" w:cstheme="minorHAnsi"/>
                <w:b/>
                <w:bCs/>
                <w:i/>
                <w:iCs/>
                <w:color w:val="FFFFFF"/>
                <w:sz w:val="22"/>
                <w:szCs w:val="22"/>
                <w:lang w:val="en-IN" w:eastAsia="en-IN"/>
              </w:rPr>
            </w:pPr>
            <w:r w:rsidRPr="00DA5016">
              <w:rPr>
                <w:rFonts w:asciiTheme="minorHAnsi" w:hAnsiTheme="minorHAnsi" w:cstheme="minorHAnsi"/>
                <w:b/>
                <w:bCs/>
                <w:i/>
                <w:iCs/>
                <w:color w:val="FFFFFF"/>
                <w:sz w:val="22"/>
                <w:szCs w:val="22"/>
                <w:lang w:val="en-IN" w:eastAsia="en-IN"/>
              </w:rPr>
              <w:t>REMARKS &amp; NOTES: -</w:t>
            </w:r>
          </w:p>
        </w:tc>
      </w:tr>
      <w:tr w:rsidR="00DA5016" w:rsidRPr="00DA5016" w14:paraId="3D137116" w14:textId="77777777" w:rsidTr="00DA5016">
        <w:trPr>
          <w:trHeight w:val="2490"/>
        </w:trPr>
        <w:tc>
          <w:tcPr>
            <w:tcW w:w="5000" w:type="pct"/>
            <w:gridSpan w:val="6"/>
            <w:shd w:val="clear" w:color="auto" w:fill="auto"/>
            <w:hideMark/>
          </w:tcPr>
          <w:p w14:paraId="55DBC252" w14:textId="77777777" w:rsidR="00DA6670" w:rsidRPr="00516B4D" w:rsidRDefault="00DA6670" w:rsidP="00DA6670">
            <w:pPr>
              <w:pStyle w:val="ListParagraph"/>
              <w:numPr>
                <w:ilvl w:val="0"/>
                <w:numId w:val="87"/>
              </w:numPr>
              <w:spacing w:before="240"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6ABAAAD0" w14:textId="77777777" w:rsidR="00DA6670" w:rsidRPr="00516B4D" w:rsidRDefault="00DA6670" w:rsidP="00DA6670">
            <w:pPr>
              <w:pStyle w:val="ListParagraph"/>
              <w:numPr>
                <w:ilvl w:val="0"/>
                <w:numId w:val="87"/>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1637E467" w14:textId="77777777" w:rsidR="00DA6670" w:rsidRPr="00516B4D" w:rsidRDefault="00DA6670" w:rsidP="00DA6670">
            <w:pPr>
              <w:pStyle w:val="ListParagraph"/>
              <w:numPr>
                <w:ilvl w:val="0"/>
                <w:numId w:val="87"/>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48340673" w14:textId="77777777" w:rsidR="00DA6670" w:rsidRDefault="00DA6670" w:rsidP="00DA6670">
            <w:pPr>
              <w:pStyle w:val="ListParagraph"/>
              <w:numPr>
                <w:ilvl w:val="0"/>
                <w:numId w:val="87"/>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22088CEF" w14:textId="3EC289FA" w:rsidR="00DA5016" w:rsidRPr="00DA6670" w:rsidRDefault="00DA6670" w:rsidP="00DA6670">
            <w:pPr>
              <w:pStyle w:val="ListParagraph"/>
              <w:numPr>
                <w:ilvl w:val="0"/>
                <w:numId w:val="87"/>
              </w:numPr>
              <w:spacing w:line="240" w:lineRule="auto"/>
              <w:ind w:left="322" w:right="33"/>
              <w:jc w:val="both"/>
              <w:rPr>
                <w:rFonts w:asciiTheme="minorHAnsi" w:hAnsiTheme="minorHAnsi" w:cstheme="minorHAnsi"/>
                <w:i/>
                <w:iCs/>
                <w:sz w:val="20"/>
                <w:szCs w:val="20"/>
                <w:lang w:val="en-IN" w:eastAsia="en-IN"/>
              </w:rPr>
            </w:pPr>
            <w:r w:rsidRPr="00DA6670">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6A528122" w14:textId="77777777" w:rsidR="00680756" w:rsidRDefault="00680756" w:rsidP="00216A1B">
      <w:pPr>
        <w:jc w:val="center"/>
        <w:rPr>
          <w:rFonts w:ascii="Arial" w:hAnsi="Arial" w:cs="Arial"/>
          <w:b/>
          <w:bCs/>
          <w:sz w:val="22"/>
        </w:rPr>
      </w:pPr>
    </w:p>
    <w:p w14:paraId="412CB292" w14:textId="77777777" w:rsidR="00680756" w:rsidRDefault="00680756" w:rsidP="00216A1B">
      <w:pPr>
        <w:jc w:val="center"/>
        <w:rPr>
          <w:rFonts w:ascii="Arial" w:hAnsi="Arial" w:cs="Arial"/>
          <w:b/>
          <w:bCs/>
          <w:sz w:val="22"/>
        </w:rPr>
      </w:pPr>
    </w:p>
    <w:p w14:paraId="398E6AC9" w14:textId="77777777" w:rsidR="00886C6C" w:rsidRDefault="00886C6C" w:rsidP="008B55F3">
      <w:pPr>
        <w:rPr>
          <w:rFonts w:ascii="Arial" w:hAnsi="Arial" w:cs="Arial"/>
          <w:b/>
          <w:bCs/>
          <w:sz w:val="22"/>
        </w:rPr>
        <w:sectPr w:rsidR="00886C6C" w:rsidSect="00A028CE">
          <w:headerReference w:type="even" r:id="rId52"/>
          <w:headerReference w:type="default" r:id="rId53"/>
          <w:footerReference w:type="default" r:id="rId54"/>
          <w:headerReference w:type="first" r:id="rId55"/>
          <w:pgSz w:w="11906" w:h="16838"/>
          <w:pgMar w:top="1440" w:right="1440" w:bottom="1440" w:left="1440" w:header="397" w:footer="74" w:gutter="0"/>
          <w:cols w:space="708"/>
          <w:docGrid w:linePitch="360"/>
        </w:sectPr>
      </w:pPr>
    </w:p>
    <w:p w14:paraId="7C0C1F88" w14:textId="169B73DD" w:rsidR="00886C6C" w:rsidRPr="005E1EE7" w:rsidRDefault="00886C6C" w:rsidP="00886C6C">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46304" behindDoc="0" locked="0" layoutInCell="1" allowOverlap="1" wp14:anchorId="61021CC1" wp14:editId="7A2BA168">
                <wp:simplePos x="0" y="0"/>
                <wp:positionH relativeFrom="margin">
                  <wp:posOffset>-15240</wp:posOffset>
                </wp:positionH>
                <wp:positionV relativeFrom="paragraph">
                  <wp:posOffset>313690</wp:posOffset>
                </wp:positionV>
                <wp:extent cx="8999220" cy="0"/>
                <wp:effectExtent l="0" t="19050" r="49530" b="38100"/>
                <wp:wrapTopAndBottom/>
                <wp:docPr id="1120990645" name="Straight Connector 1120990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9922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5F70A9" id="Straight Connector 1120990645" o:spid="_x0000_s1026" style="position:absolute;flip:y;z-index:2517463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2pt,24.7pt" to="707.4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IX</w:t>
      </w:r>
      <w:r w:rsidRPr="005E1EE7">
        <w:rPr>
          <w:rFonts w:ascii="Arial" w:hAnsi="Arial" w:cs="Arial"/>
          <w:b/>
          <w:bCs/>
          <w:sz w:val="22"/>
        </w:rPr>
        <w:t xml:space="preserve"> </w:t>
      </w:r>
      <w:r w:rsidRPr="005E1EE7">
        <w:rPr>
          <w:rFonts w:ascii="Arial" w:hAnsi="Arial" w:cs="Arial"/>
          <w:b/>
          <w:bCs/>
          <w:iCs/>
          <w:sz w:val="22"/>
        </w:rPr>
        <w:t xml:space="preserve">– </w:t>
      </w:r>
      <w:r w:rsidRPr="0084175D">
        <w:rPr>
          <w:rFonts w:ascii="Arial" w:hAnsi="Arial" w:cs="Arial"/>
          <w:b/>
          <w:bCs/>
          <w:sz w:val="22"/>
        </w:rPr>
        <w:t xml:space="preserve">NON-CURRENT </w:t>
      </w:r>
      <w:r w:rsidR="008B55F3">
        <w:rPr>
          <w:rFonts w:ascii="Arial" w:hAnsi="Arial" w:cs="Arial"/>
          <w:b/>
          <w:bCs/>
          <w:sz w:val="22"/>
        </w:rPr>
        <w:t>INVENTORIES</w:t>
      </w:r>
    </w:p>
    <w:p w14:paraId="7822AA9A" w14:textId="77777777" w:rsidR="00886C6C" w:rsidRDefault="00886C6C" w:rsidP="00886C6C">
      <w:pPr>
        <w:spacing w:after="0"/>
        <w:ind w:left="-284"/>
        <w:rPr>
          <w:rFonts w:ascii="Arial" w:hAnsi="Arial" w:cs="Arial"/>
          <w:b/>
          <w:bCs/>
          <w:sz w:val="22"/>
          <w:szCs w:val="22"/>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334"/>
        <w:gridCol w:w="1056"/>
        <w:gridCol w:w="825"/>
        <w:gridCol w:w="833"/>
        <w:gridCol w:w="833"/>
        <w:gridCol w:w="902"/>
        <w:gridCol w:w="834"/>
        <w:gridCol w:w="954"/>
        <w:gridCol w:w="992"/>
        <w:gridCol w:w="1247"/>
        <w:gridCol w:w="3827"/>
      </w:tblGrid>
      <w:tr w:rsidR="008B55F3" w:rsidRPr="008B55F3" w14:paraId="7A494B8D" w14:textId="77777777" w:rsidTr="0099162A">
        <w:trPr>
          <w:trHeight w:val="288"/>
        </w:trPr>
        <w:tc>
          <w:tcPr>
            <w:tcW w:w="14175" w:type="dxa"/>
            <w:gridSpan w:val="12"/>
            <w:shd w:val="clear" w:color="000000" w:fill="002060"/>
            <w:vAlign w:val="bottom"/>
            <w:hideMark/>
          </w:tcPr>
          <w:p w14:paraId="60460C0D" w14:textId="77777777" w:rsidR="008B55F3" w:rsidRPr="008B55F3" w:rsidRDefault="008B55F3" w:rsidP="008B55F3">
            <w:pPr>
              <w:spacing w:after="0" w:line="240" w:lineRule="auto"/>
              <w:jc w:val="center"/>
              <w:rPr>
                <w:rFonts w:asciiTheme="minorHAnsi" w:hAnsiTheme="minorHAnsi" w:cstheme="minorHAnsi"/>
                <w:b/>
                <w:bCs/>
                <w:color w:val="FFFFFF"/>
                <w:sz w:val="22"/>
                <w:szCs w:val="22"/>
                <w:lang w:val="en-IN" w:eastAsia="en-IN"/>
              </w:rPr>
            </w:pPr>
            <w:r w:rsidRPr="008B55F3">
              <w:rPr>
                <w:rFonts w:asciiTheme="minorHAnsi" w:hAnsiTheme="minorHAnsi" w:cstheme="minorHAnsi"/>
                <w:b/>
                <w:bCs/>
                <w:color w:val="FFFFFF"/>
                <w:sz w:val="22"/>
                <w:szCs w:val="22"/>
                <w:lang w:val="en-IN" w:eastAsia="en-IN"/>
              </w:rPr>
              <w:t>OTHER NON-CURRENT INVENTORIES</w:t>
            </w:r>
          </w:p>
        </w:tc>
      </w:tr>
      <w:tr w:rsidR="008B55F3" w:rsidRPr="008B55F3" w14:paraId="1A1AE0F4" w14:textId="77777777" w:rsidTr="0099162A">
        <w:trPr>
          <w:trHeight w:val="288"/>
        </w:trPr>
        <w:tc>
          <w:tcPr>
            <w:tcW w:w="14175" w:type="dxa"/>
            <w:gridSpan w:val="12"/>
            <w:shd w:val="clear" w:color="auto" w:fill="auto"/>
            <w:vAlign w:val="center"/>
            <w:hideMark/>
          </w:tcPr>
          <w:p w14:paraId="68E45196" w14:textId="77777777" w:rsidR="008B55F3" w:rsidRPr="008B55F3" w:rsidRDefault="008B55F3" w:rsidP="008B55F3">
            <w:pPr>
              <w:spacing w:after="0" w:line="240" w:lineRule="auto"/>
              <w:jc w:val="right"/>
              <w:rPr>
                <w:rFonts w:asciiTheme="minorHAnsi" w:hAnsiTheme="minorHAnsi" w:cstheme="minorHAnsi"/>
                <w:i/>
                <w:iCs/>
                <w:color w:val="000000"/>
                <w:sz w:val="22"/>
                <w:szCs w:val="22"/>
                <w:lang w:val="en-IN" w:eastAsia="en-IN"/>
              </w:rPr>
            </w:pPr>
            <w:r w:rsidRPr="008B55F3">
              <w:rPr>
                <w:rFonts w:asciiTheme="minorHAnsi" w:hAnsiTheme="minorHAnsi" w:cstheme="minorHAnsi"/>
                <w:i/>
                <w:iCs/>
                <w:color w:val="000000"/>
                <w:sz w:val="22"/>
                <w:szCs w:val="22"/>
                <w:lang w:val="en-IN" w:eastAsia="en-IN"/>
              </w:rPr>
              <w:t>Details as on 30th September, 2018</w:t>
            </w:r>
          </w:p>
        </w:tc>
      </w:tr>
      <w:tr w:rsidR="00CF0B0A" w:rsidRPr="008B55F3" w14:paraId="450C0303" w14:textId="77777777" w:rsidTr="0099162A">
        <w:trPr>
          <w:trHeight w:val="372"/>
        </w:trPr>
        <w:tc>
          <w:tcPr>
            <w:tcW w:w="538" w:type="dxa"/>
            <w:vMerge w:val="restart"/>
            <w:shd w:val="clear" w:color="auto" w:fill="9CC2E5" w:themeFill="accent1" w:themeFillTint="99"/>
            <w:vAlign w:val="center"/>
            <w:hideMark/>
          </w:tcPr>
          <w:p w14:paraId="1434B4FA" w14:textId="66E5B350"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S.</w:t>
            </w:r>
            <w:r>
              <w:rPr>
                <w:rFonts w:asciiTheme="minorHAnsi" w:hAnsiTheme="minorHAnsi" w:cstheme="minorHAnsi"/>
                <w:b/>
                <w:bCs/>
                <w:color w:val="000000"/>
                <w:sz w:val="22"/>
                <w:szCs w:val="22"/>
                <w:lang w:val="en-IN" w:eastAsia="en-IN"/>
              </w:rPr>
              <w:t xml:space="preserve"> </w:t>
            </w:r>
            <w:r w:rsidRPr="008B55F3">
              <w:rPr>
                <w:rFonts w:asciiTheme="minorHAnsi" w:hAnsiTheme="minorHAnsi" w:cstheme="minorHAnsi"/>
                <w:b/>
                <w:bCs/>
                <w:color w:val="000000"/>
                <w:sz w:val="22"/>
                <w:szCs w:val="22"/>
                <w:lang w:val="en-IN" w:eastAsia="en-IN"/>
              </w:rPr>
              <w:t>No</w:t>
            </w:r>
            <w:r>
              <w:rPr>
                <w:rFonts w:asciiTheme="minorHAnsi" w:hAnsiTheme="minorHAnsi" w:cstheme="minorHAnsi"/>
                <w:b/>
                <w:bCs/>
                <w:color w:val="000000"/>
                <w:sz w:val="22"/>
                <w:szCs w:val="22"/>
                <w:lang w:val="en-IN" w:eastAsia="en-IN"/>
              </w:rPr>
              <w:t>.</w:t>
            </w:r>
          </w:p>
        </w:tc>
        <w:tc>
          <w:tcPr>
            <w:tcW w:w="1334" w:type="dxa"/>
            <w:vMerge w:val="restart"/>
            <w:shd w:val="clear" w:color="auto" w:fill="9CC2E5" w:themeFill="accent1" w:themeFillTint="99"/>
            <w:vAlign w:val="center"/>
            <w:hideMark/>
          </w:tcPr>
          <w:p w14:paraId="450FA779"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Item Details</w:t>
            </w:r>
          </w:p>
        </w:tc>
        <w:tc>
          <w:tcPr>
            <w:tcW w:w="1056" w:type="dxa"/>
            <w:vMerge w:val="restart"/>
            <w:shd w:val="clear" w:color="auto" w:fill="9CC2E5" w:themeFill="accent1" w:themeFillTint="99"/>
            <w:vAlign w:val="center"/>
            <w:hideMark/>
          </w:tcPr>
          <w:p w14:paraId="04989FD5"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 xml:space="preserve"> Amount as per Balance Sheet </w:t>
            </w:r>
          </w:p>
        </w:tc>
        <w:tc>
          <w:tcPr>
            <w:tcW w:w="5181" w:type="dxa"/>
            <w:gridSpan w:val="6"/>
            <w:shd w:val="clear" w:color="auto" w:fill="9CC2E5" w:themeFill="accent1" w:themeFillTint="99"/>
            <w:vAlign w:val="center"/>
          </w:tcPr>
          <w:p w14:paraId="27B343CE" w14:textId="4066598B"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992" w:type="dxa"/>
            <w:vMerge w:val="restart"/>
            <w:shd w:val="clear" w:color="auto" w:fill="9CC2E5" w:themeFill="accent1" w:themeFillTint="99"/>
            <w:vAlign w:val="center"/>
            <w:hideMark/>
          </w:tcPr>
          <w:p w14:paraId="233CFE4B"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Fair Market Value</w:t>
            </w:r>
          </w:p>
        </w:tc>
        <w:tc>
          <w:tcPr>
            <w:tcW w:w="1247" w:type="dxa"/>
            <w:vMerge w:val="restart"/>
            <w:shd w:val="clear" w:color="auto" w:fill="9CC2E5" w:themeFill="accent1" w:themeFillTint="99"/>
            <w:vAlign w:val="center"/>
            <w:hideMark/>
          </w:tcPr>
          <w:p w14:paraId="75F44F85"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Liquidation Value</w:t>
            </w:r>
          </w:p>
        </w:tc>
        <w:tc>
          <w:tcPr>
            <w:tcW w:w="3827" w:type="dxa"/>
            <w:vMerge w:val="restart"/>
            <w:shd w:val="clear" w:color="auto" w:fill="9CC2E5" w:themeFill="accent1" w:themeFillTint="99"/>
            <w:vAlign w:val="center"/>
            <w:hideMark/>
          </w:tcPr>
          <w:p w14:paraId="389B9E13"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Remarks</w:t>
            </w:r>
          </w:p>
        </w:tc>
      </w:tr>
      <w:tr w:rsidR="002766FC" w:rsidRPr="008B55F3" w14:paraId="7C75D7C5" w14:textId="77777777" w:rsidTr="0099162A">
        <w:trPr>
          <w:trHeight w:val="816"/>
        </w:trPr>
        <w:tc>
          <w:tcPr>
            <w:tcW w:w="538" w:type="dxa"/>
            <w:vMerge/>
            <w:shd w:val="clear" w:color="auto" w:fill="9CC2E5" w:themeFill="accent1" w:themeFillTint="99"/>
            <w:vAlign w:val="center"/>
          </w:tcPr>
          <w:p w14:paraId="1F1B0D37"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1334" w:type="dxa"/>
            <w:vMerge/>
            <w:shd w:val="clear" w:color="auto" w:fill="9CC2E5" w:themeFill="accent1" w:themeFillTint="99"/>
            <w:vAlign w:val="center"/>
          </w:tcPr>
          <w:p w14:paraId="6BD6A9DB"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1056" w:type="dxa"/>
            <w:vMerge/>
            <w:shd w:val="clear" w:color="auto" w:fill="9CC2E5" w:themeFill="accent1" w:themeFillTint="99"/>
            <w:vAlign w:val="center"/>
          </w:tcPr>
          <w:p w14:paraId="253F1D36"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825" w:type="dxa"/>
            <w:shd w:val="clear" w:color="auto" w:fill="9CC2E5" w:themeFill="accent1" w:themeFillTint="99"/>
            <w:vAlign w:val="center"/>
          </w:tcPr>
          <w:p w14:paraId="015074C4" w14:textId="0C67D29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FY19</w:t>
            </w:r>
          </w:p>
        </w:tc>
        <w:tc>
          <w:tcPr>
            <w:tcW w:w="833" w:type="dxa"/>
            <w:shd w:val="clear" w:color="auto" w:fill="9CC2E5" w:themeFill="accent1" w:themeFillTint="99"/>
            <w:vAlign w:val="center"/>
          </w:tcPr>
          <w:p w14:paraId="069C3602" w14:textId="0606A215"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FY20</w:t>
            </w:r>
          </w:p>
        </w:tc>
        <w:tc>
          <w:tcPr>
            <w:tcW w:w="833" w:type="dxa"/>
            <w:shd w:val="clear" w:color="auto" w:fill="9CC2E5" w:themeFill="accent1" w:themeFillTint="99"/>
            <w:vAlign w:val="center"/>
          </w:tcPr>
          <w:p w14:paraId="31D0A40D" w14:textId="4784AE16"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FY21</w:t>
            </w:r>
          </w:p>
        </w:tc>
        <w:tc>
          <w:tcPr>
            <w:tcW w:w="902" w:type="dxa"/>
            <w:shd w:val="clear" w:color="auto" w:fill="9CC2E5" w:themeFill="accent1" w:themeFillTint="99"/>
            <w:vAlign w:val="center"/>
          </w:tcPr>
          <w:p w14:paraId="2C3243F9" w14:textId="48174D25"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FY22</w:t>
            </w:r>
          </w:p>
        </w:tc>
        <w:tc>
          <w:tcPr>
            <w:tcW w:w="834" w:type="dxa"/>
            <w:shd w:val="clear" w:color="auto" w:fill="9CC2E5" w:themeFill="accent1" w:themeFillTint="99"/>
            <w:vAlign w:val="center"/>
          </w:tcPr>
          <w:p w14:paraId="1F667952" w14:textId="40F76566"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FY23</w:t>
            </w:r>
          </w:p>
        </w:tc>
        <w:tc>
          <w:tcPr>
            <w:tcW w:w="954" w:type="dxa"/>
            <w:shd w:val="clear" w:color="auto" w:fill="9CC2E5" w:themeFill="accent1" w:themeFillTint="99"/>
            <w:vAlign w:val="center"/>
          </w:tcPr>
          <w:p w14:paraId="3948F00E" w14:textId="0AAB1681"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 xml:space="preserve">Beyond </w:t>
            </w:r>
            <w:r w:rsidRPr="008B55F3">
              <w:rPr>
                <w:rFonts w:asciiTheme="minorHAnsi" w:hAnsiTheme="minorHAnsi" w:cstheme="minorHAnsi"/>
                <w:b/>
                <w:bCs/>
                <w:color w:val="000000"/>
                <w:sz w:val="22"/>
                <w:szCs w:val="22"/>
                <w:lang w:val="en-IN" w:eastAsia="en-IN"/>
              </w:rPr>
              <w:t>FY23</w:t>
            </w:r>
          </w:p>
        </w:tc>
        <w:tc>
          <w:tcPr>
            <w:tcW w:w="992" w:type="dxa"/>
            <w:vMerge/>
            <w:shd w:val="clear" w:color="auto" w:fill="9CC2E5" w:themeFill="accent1" w:themeFillTint="99"/>
            <w:vAlign w:val="center"/>
          </w:tcPr>
          <w:p w14:paraId="3E2E2031"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1247" w:type="dxa"/>
            <w:vMerge/>
            <w:shd w:val="clear" w:color="auto" w:fill="9CC2E5" w:themeFill="accent1" w:themeFillTint="99"/>
            <w:vAlign w:val="center"/>
          </w:tcPr>
          <w:p w14:paraId="0A95C488"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3827" w:type="dxa"/>
            <w:vMerge/>
            <w:shd w:val="clear" w:color="auto" w:fill="9CC2E5" w:themeFill="accent1" w:themeFillTint="99"/>
            <w:vAlign w:val="center"/>
          </w:tcPr>
          <w:p w14:paraId="2EA148E2"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r>
      <w:tr w:rsidR="008B55F3" w:rsidRPr="008B55F3" w14:paraId="3A964BC3" w14:textId="77777777" w:rsidTr="0099162A">
        <w:trPr>
          <w:trHeight w:val="288"/>
        </w:trPr>
        <w:tc>
          <w:tcPr>
            <w:tcW w:w="14175" w:type="dxa"/>
            <w:gridSpan w:val="12"/>
            <w:shd w:val="clear" w:color="auto" w:fill="auto"/>
            <w:vAlign w:val="center"/>
            <w:hideMark/>
          </w:tcPr>
          <w:p w14:paraId="78DC6832" w14:textId="77777777" w:rsidR="008B55F3" w:rsidRPr="008B55F3" w:rsidRDefault="008B55F3" w:rsidP="008B55F3">
            <w:pPr>
              <w:spacing w:after="0" w:line="240" w:lineRule="auto"/>
              <w:jc w:val="right"/>
              <w:rPr>
                <w:rFonts w:asciiTheme="minorHAnsi" w:hAnsiTheme="minorHAnsi" w:cstheme="minorHAnsi"/>
                <w:i/>
                <w:iCs/>
                <w:color w:val="000000"/>
                <w:sz w:val="22"/>
                <w:szCs w:val="22"/>
                <w:lang w:val="en-IN" w:eastAsia="en-IN"/>
              </w:rPr>
            </w:pPr>
            <w:r w:rsidRPr="008B55F3">
              <w:rPr>
                <w:rFonts w:asciiTheme="minorHAnsi" w:hAnsiTheme="minorHAnsi" w:cstheme="minorHAnsi"/>
                <w:i/>
                <w:iCs/>
                <w:color w:val="000000"/>
                <w:sz w:val="22"/>
                <w:szCs w:val="22"/>
                <w:lang w:val="en-IN" w:eastAsia="en-IN"/>
              </w:rPr>
              <w:t>Figures in INR Crores</w:t>
            </w:r>
          </w:p>
        </w:tc>
      </w:tr>
      <w:tr w:rsidR="002766FC" w:rsidRPr="008B55F3" w14:paraId="066755BB" w14:textId="77777777" w:rsidTr="0099162A">
        <w:trPr>
          <w:trHeight w:val="699"/>
        </w:trPr>
        <w:tc>
          <w:tcPr>
            <w:tcW w:w="538" w:type="dxa"/>
            <w:shd w:val="clear" w:color="auto" w:fill="auto"/>
            <w:vAlign w:val="center"/>
            <w:hideMark/>
          </w:tcPr>
          <w:p w14:paraId="32E54C96" w14:textId="77777777" w:rsidR="00763267" w:rsidRPr="008B55F3" w:rsidRDefault="00763267" w:rsidP="00763267">
            <w:pPr>
              <w:spacing w:after="0" w:line="240" w:lineRule="auto"/>
              <w:jc w:val="center"/>
              <w:rPr>
                <w:rFonts w:asciiTheme="minorHAnsi" w:hAnsiTheme="minorHAnsi" w:cstheme="minorHAnsi"/>
                <w:color w:val="000000"/>
                <w:sz w:val="22"/>
                <w:szCs w:val="22"/>
                <w:lang w:val="en-IN" w:eastAsia="en-IN"/>
              </w:rPr>
            </w:pPr>
            <w:r w:rsidRPr="008B55F3">
              <w:rPr>
                <w:rFonts w:asciiTheme="minorHAnsi" w:hAnsiTheme="minorHAnsi" w:cstheme="minorHAnsi"/>
                <w:color w:val="000000"/>
                <w:sz w:val="22"/>
                <w:szCs w:val="22"/>
                <w:lang w:val="en-IN" w:eastAsia="en-IN"/>
              </w:rPr>
              <w:t>1</w:t>
            </w:r>
          </w:p>
        </w:tc>
        <w:tc>
          <w:tcPr>
            <w:tcW w:w="1334" w:type="dxa"/>
            <w:shd w:val="clear" w:color="auto" w:fill="auto"/>
            <w:vAlign w:val="center"/>
            <w:hideMark/>
          </w:tcPr>
          <w:p w14:paraId="21B7DAAE" w14:textId="77777777" w:rsidR="00763267" w:rsidRPr="008B55F3" w:rsidRDefault="00763267" w:rsidP="00763267">
            <w:pPr>
              <w:spacing w:after="0" w:line="240" w:lineRule="auto"/>
              <w:jc w:val="center"/>
              <w:rPr>
                <w:rFonts w:asciiTheme="minorHAnsi" w:hAnsiTheme="minorHAnsi" w:cstheme="minorHAnsi"/>
                <w:b/>
                <w:bCs/>
                <w:sz w:val="22"/>
                <w:szCs w:val="22"/>
                <w:lang w:val="en-IN" w:eastAsia="en-IN"/>
              </w:rPr>
            </w:pPr>
            <w:r w:rsidRPr="008B55F3">
              <w:rPr>
                <w:rFonts w:asciiTheme="minorHAnsi" w:hAnsiTheme="minorHAnsi" w:cstheme="minorHAnsi"/>
                <w:b/>
                <w:bCs/>
                <w:sz w:val="22"/>
                <w:szCs w:val="22"/>
                <w:lang w:val="en-IN" w:eastAsia="en-IN"/>
              </w:rPr>
              <w:t>Non-Current Inventories</w:t>
            </w:r>
          </w:p>
        </w:tc>
        <w:tc>
          <w:tcPr>
            <w:tcW w:w="1056" w:type="dxa"/>
            <w:shd w:val="clear" w:color="auto" w:fill="auto"/>
            <w:vAlign w:val="center"/>
            <w:hideMark/>
          </w:tcPr>
          <w:p w14:paraId="254D03EE"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882.08</w:t>
            </w:r>
          </w:p>
        </w:tc>
        <w:tc>
          <w:tcPr>
            <w:tcW w:w="825" w:type="dxa"/>
            <w:shd w:val="clear" w:color="auto" w:fill="auto"/>
            <w:vAlign w:val="center"/>
            <w:hideMark/>
          </w:tcPr>
          <w:p w14:paraId="169C7637"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36.05</w:t>
            </w:r>
          </w:p>
        </w:tc>
        <w:tc>
          <w:tcPr>
            <w:tcW w:w="833" w:type="dxa"/>
            <w:shd w:val="clear" w:color="auto" w:fill="auto"/>
            <w:vAlign w:val="center"/>
            <w:hideMark/>
          </w:tcPr>
          <w:p w14:paraId="0B6FCAAA"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144.60</w:t>
            </w:r>
          </w:p>
        </w:tc>
        <w:tc>
          <w:tcPr>
            <w:tcW w:w="833" w:type="dxa"/>
            <w:shd w:val="clear" w:color="auto" w:fill="auto"/>
            <w:vAlign w:val="center"/>
            <w:hideMark/>
          </w:tcPr>
          <w:p w14:paraId="5ABE9574"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135.69</w:t>
            </w:r>
          </w:p>
        </w:tc>
        <w:tc>
          <w:tcPr>
            <w:tcW w:w="902" w:type="dxa"/>
            <w:shd w:val="clear" w:color="auto" w:fill="auto"/>
            <w:vAlign w:val="center"/>
            <w:hideMark/>
          </w:tcPr>
          <w:p w14:paraId="5C7857BC"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11.47</w:t>
            </w:r>
          </w:p>
        </w:tc>
        <w:tc>
          <w:tcPr>
            <w:tcW w:w="834" w:type="dxa"/>
            <w:shd w:val="clear" w:color="auto" w:fill="auto"/>
            <w:vAlign w:val="center"/>
            <w:hideMark/>
          </w:tcPr>
          <w:p w14:paraId="0FCAA3E9"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30.69</w:t>
            </w:r>
          </w:p>
        </w:tc>
        <w:tc>
          <w:tcPr>
            <w:tcW w:w="954" w:type="dxa"/>
            <w:shd w:val="clear" w:color="auto" w:fill="auto"/>
            <w:vAlign w:val="center"/>
            <w:hideMark/>
          </w:tcPr>
          <w:p w14:paraId="6BFEE899"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523.58</w:t>
            </w:r>
          </w:p>
        </w:tc>
        <w:tc>
          <w:tcPr>
            <w:tcW w:w="992" w:type="dxa"/>
            <w:shd w:val="clear" w:color="auto" w:fill="auto"/>
            <w:vAlign w:val="center"/>
            <w:hideMark/>
          </w:tcPr>
          <w:p w14:paraId="2D2E364F" w14:textId="3DD1FBBB"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763267">
              <w:rPr>
                <w:rFonts w:asciiTheme="minorHAnsi" w:hAnsiTheme="minorHAnsi" w:cstheme="minorHAnsi"/>
                <w:sz w:val="22"/>
                <w:szCs w:val="22"/>
                <w:lang w:val="en-IN" w:eastAsia="en-IN"/>
              </w:rPr>
              <w:t>398.36</w:t>
            </w:r>
          </w:p>
        </w:tc>
        <w:tc>
          <w:tcPr>
            <w:tcW w:w="1247" w:type="dxa"/>
            <w:shd w:val="clear" w:color="auto" w:fill="auto"/>
            <w:vAlign w:val="center"/>
            <w:hideMark/>
          </w:tcPr>
          <w:p w14:paraId="60E650EF" w14:textId="5DFA42BB"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763267">
              <w:rPr>
                <w:rFonts w:asciiTheme="minorHAnsi" w:hAnsiTheme="minorHAnsi" w:cstheme="minorHAnsi"/>
                <w:sz w:val="22"/>
                <w:szCs w:val="22"/>
                <w:lang w:val="en-IN" w:eastAsia="en-IN"/>
              </w:rPr>
              <w:t>168.62</w:t>
            </w:r>
          </w:p>
        </w:tc>
        <w:tc>
          <w:tcPr>
            <w:tcW w:w="3827" w:type="dxa"/>
            <w:shd w:val="clear" w:color="auto" w:fill="auto"/>
            <w:vAlign w:val="center"/>
            <w:hideMark/>
          </w:tcPr>
          <w:p w14:paraId="4D20E6CB" w14:textId="5B097B59" w:rsidR="00763267" w:rsidRPr="00763267" w:rsidRDefault="00763267"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763267">
              <w:rPr>
                <w:rFonts w:asciiTheme="minorHAnsi" w:hAnsiTheme="minorHAnsi" w:cstheme="minorHAnsi"/>
                <w:color w:val="000000"/>
                <w:sz w:val="22"/>
                <w:szCs w:val="22"/>
                <w:lang w:val="en-IN" w:eastAsia="en-IN"/>
              </w:rPr>
              <w:t xml:space="preserve">As per discussion and data / information shared by the client / company with us, we have calculated the Present value based on project wise details of Non-Current Inventories / contract assets - WIP, realization plan provided by the management of the company. </w:t>
            </w:r>
          </w:p>
          <w:p w14:paraId="0242D7DC" w14:textId="0D30E200" w:rsidR="00763267" w:rsidRPr="00763267" w:rsidRDefault="00763267"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763267">
              <w:rPr>
                <w:rFonts w:asciiTheme="minorHAnsi" w:hAnsiTheme="minorHAnsi" w:cstheme="minorHAnsi"/>
                <w:color w:val="000000"/>
                <w:sz w:val="22"/>
                <w:szCs w:val="22"/>
                <w:lang w:val="en-IN" w:eastAsia="en-IN"/>
              </w:rPr>
              <w:t xml:space="preserve">As per the realization plan, Rs 36.05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 xml:space="preserve">. will be realized in FY19, Rs 144.60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 xml:space="preserve">. will be realized in FY20, Rs 135.69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 xml:space="preserve">. will be realized in FY21, Rs 11.47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 xml:space="preserve">. will be realized in FY22, Rs 30.69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 xml:space="preserve">. will be realized in FY23, and beyond FY23, 523.58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 xml:space="preserve"> will be outstanding Amount. The Realization Plan as provided by the </w:t>
            </w:r>
            <w:r w:rsidRPr="00763267">
              <w:rPr>
                <w:rFonts w:asciiTheme="minorHAnsi" w:hAnsiTheme="minorHAnsi" w:cstheme="minorHAnsi"/>
                <w:color w:val="000000"/>
                <w:sz w:val="22"/>
                <w:szCs w:val="22"/>
                <w:lang w:val="en-IN" w:eastAsia="en-IN"/>
              </w:rPr>
              <w:lastRenderedPageBreak/>
              <w:t xml:space="preserve">company Management is shown </w:t>
            </w:r>
            <w:r w:rsidRPr="00051B6A">
              <w:rPr>
                <w:rFonts w:asciiTheme="minorHAnsi" w:hAnsiTheme="minorHAnsi" w:cstheme="minorHAnsi"/>
                <w:color w:val="000000"/>
                <w:sz w:val="22"/>
                <w:szCs w:val="22"/>
                <w:lang w:val="en-IN" w:eastAsia="en-IN"/>
              </w:rPr>
              <w:t xml:space="preserve">in Table </w:t>
            </w:r>
            <w:r w:rsidR="00051B6A">
              <w:rPr>
                <w:rFonts w:asciiTheme="minorHAnsi" w:hAnsiTheme="minorHAnsi" w:cstheme="minorHAnsi"/>
                <w:color w:val="000000"/>
                <w:sz w:val="22"/>
                <w:szCs w:val="22"/>
                <w:lang w:val="en-IN" w:eastAsia="en-IN"/>
              </w:rPr>
              <w:t>- 15</w:t>
            </w:r>
            <w:r w:rsidRPr="00763267">
              <w:rPr>
                <w:rFonts w:asciiTheme="minorHAnsi" w:hAnsiTheme="minorHAnsi" w:cstheme="minorHAnsi"/>
                <w:color w:val="000000"/>
                <w:sz w:val="22"/>
                <w:szCs w:val="22"/>
                <w:lang w:val="en-IN" w:eastAsia="en-IN"/>
              </w:rPr>
              <w:t xml:space="preserve"> of the report for reference. </w:t>
            </w:r>
          </w:p>
          <w:p w14:paraId="595FCBCB" w14:textId="29BD42CA" w:rsidR="00763267" w:rsidRPr="00763267" w:rsidRDefault="00763267"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763267">
              <w:rPr>
                <w:rFonts w:asciiTheme="minorHAnsi" w:hAnsiTheme="minorHAnsi" w:cstheme="minorHAns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398.36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w:t>
            </w:r>
          </w:p>
          <w:p w14:paraId="7EBBD1AA" w14:textId="4CC4B0A0" w:rsidR="00763267" w:rsidRPr="008B55F3" w:rsidRDefault="00763267"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763267">
              <w:rPr>
                <w:rFonts w:asciiTheme="minorHAnsi" w:hAnsiTheme="minorHAnsi" w:cstheme="minorHAnsi"/>
                <w:color w:val="000000"/>
                <w:sz w:val="22"/>
                <w:szCs w:val="22"/>
                <w:lang w:val="en-IN" w:eastAsia="en-IN"/>
              </w:rPr>
              <w:t xml:space="preserve">For liquidation, we have only considered the amount of assets for which the company has the realization plan (except outstanding amount after FY23, as company don’t have recoverability plan for this). Here, the effect of ageing, duration of the contract, litigation, dispute between parties </w:t>
            </w:r>
            <w:proofErr w:type="gramStart"/>
            <w:r w:rsidRPr="00763267">
              <w:rPr>
                <w:rFonts w:asciiTheme="minorHAnsi" w:hAnsiTheme="minorHAnsi" w:cstheme="minorHAnsi"/>
                <w:color w:val="000000"/>
                <w:sz w:val="22"/>
                <w:szCs w:val="22"/>
                <w:lang w:val="en-IN" w:eastAsia="en-IN"/>
              </w:rPr>
              <w:t>are</w:t>
            </w:r>
            <w:proofErr w:type="gramEnd"/>
            <w:r w:rsidRPr="00763267">
              <w:rPr>
                <w:rFonts w:asciiTheme="minorHAnsi" w:hAnsiTheme="minorHAnsi" w:cstheme="minorHAnsi"/>
                <w:color w:val="000000"/>
                <w:sz w:val="22"/>
                <w:szCs w:val="22"/>
                <w:lang w:val="en-IN" w:eastAsia="en-IN"/>
              </w:rPr>
              <w:t xml:space="preserve"> material, thus we have considered annually expected realization as 70%, 55%, 40%, 30% and 20% of the </w:t>
            </w:r>
            <w:r w:rsidRPr="00763267">
              <w:rPr>
                <w:rFonts w:asciiTheme="minorHAnsi" w:hAnsiTheme="minorHAnsi" w:cstheme="minorHAnsi"/>
                <w:color w:val="000000"/>
                <w:sz w:val="22"/>
                <w:szCs w:val="22"/>
                <w:lang w:val="en-IN" w:eastAsia="en-IN"/>
              </w:rPr>
              <w:lastRenderedPageBreak/>
              <w:t xml:space="preserve">expected realized value in FY19, FY20, FY21, FY22 and FY23 respectively, therefore, the liquidation value would be 168.62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w:t>
            </w:r>
          </w:p>
        </w:tc>
      </w:tr>
      <w:tr w:rsidR="002766FC" w:rsidRPr="008B55F3" w14:paraId="0428C9C5" w14:textId="77777777" w:rsidTr="0099162A">
        <w:trPr>
          <w:trHeight w:val="288"/>
        </w:trPr>
        <w:tc>
          <w:tcPr>
            <w:tcW w:w="538" w:type="dxa"/>
            <w:shd w:val="clear" w:color="auto" w:fill="9CC2E5" w:themeFill="accent1" w:themeFillTint="99"/>
            <w:vAlign w:val="bottom"/>
            <w:hideMark/>
          </w:tcPr>
          <w:p w14:paraId="45509ADC" w14:textId="77777777" w:rsidR="00763267" w:rsidRPr="008B55F3" w:rsidRDefault="00763267" w:rsidP="00763267">
            <w:pPr>
              <w:spacing w:after="0" w:line="240" w:lineRule="auto"/>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lastRenderedPageBreak/>
              <w:t> </w:t>
            </w:r>
          </w:p>
        </w:tc>
        <w:tc>
          <w:tcPr>
            <w:tcW w:w="1334" w:type="dxa"/>
            <w:shd w:val="clear" w:color="auto" w:fill="9CC2E5" w:themeFill="accent1" w:themeFillTint="99"/>
            <w:vAlign w:val="bottom"/>
            <w:hideMark/>
          </w:tcPr>
          <w:p w14:paraId="4051BF0A" w14:textId="77777777" w:rsidR="00763267" w:rsidRPr="008B55F3" w:rsidRDefault="00763267" w:rsidP="00763267">
            <w:pPr>
              <w:spacing w:after="0" w:line="240" w:lineRule="auto"/>
              <w:jc w:val="right"/>
              <w:rPr>
                <w:rFonts w:asciiTheme="minorHAnsi" w:hAnsiTheme="minorHAnsi" w:cstheme="minorHAnsi"/>
                <w:b/>
                <w:bCs/>
                <w:i/>
                <w:iCs/>
                <w:color w:val="000000"/>
                <w:sz w:val="22"/>
                <w:szCs w:val="22"/>
                <w:lang w:val="en-IN" w:eastAsia="en-IN"/>
              </w:rPr>
            </w:pPr>
            <w:r w:rsidRPr="008B55F3">
              <w:rPr>
                <w:rFonts w:asciiTheme="minorHAnsi" w:hAnsiTheme="minorHAnsi" w:cstheme="minorHAnsi"/>
                <w:b/>
                <w:bCs/>
                <w:i/>
                <w:iCs/>
                <w:color w:val="000000"/>
                <w:sz w:val="22"/>
                <w:szCs w:val="22"/>
                <w:lang w:val="en-IN" w:eastAsia="en-IN"/>
              </w:rPr>
              <w:t>TOTAL:</w:t>
            </w:r>
          </w:p>
        </w:tc>
        <w:tc>
          <w:tcPr>
            <w:tcW w:w="1056" w:type="dxa"/>
            <w:shd w:val="clear" w:color="auto" w:fill="9CC2E5" w:themeFill="accent1" w:themeFillTint="99"/>
            <w:noWrap/>
            <w:vAlign w:val="bottom"/>
            <w:hideMark/>
          </w:tcPr>
          <w:p w14:paraId="1B1AC9A9"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882.08</w:t>
            </w:r>
          </w:p>
        </w:tc>
        <w:tc>
          <w:tcPr>
            <w:tcW w:w="825" w:type="dxa"/>
            <w:shd w:val="clear" w:color="auto" w:fill="9CC2E5" w:themeFill="accent1" w:themeFillTint="99"/>
            <w:noWrap/>
            <w:vAlign w:val="bottom"/>
            <w:hideMark/>
          </w:tcPr>
          <w:p w14:paraId="6DB728DD"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36.05</w:t>
            </w:r>
          </w:p>
        </w:tc>
        <w:tc>
          <w:tcPr>
            <w:tcW w:w="833" w:type="dxa"/>
            <w:shd w:val="clear" w:color="auto" w:fill="9CC2E5" w:themeFill="accent1" w:themeFillTint="99"/>
            <w:noWrap/>
            <w:vAlign w:val="bottom"/>
            <w:hideMark/>
          </w:tcPr>
          <w:p w14:paraId="26A7A9A3"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144.60</w:t>
            </w:r>
          </w:p>
        </w:tc>
        <w:tc>
          <w:tcPr>
            <w:tcW w:w="833" w:type="dxa"/>
            <w:shd w:val="clear" w:color="auto" w:fill="9CC2E5" w:themeFill="accent1" w:themeFillTint="99"/>
            <w:noWrap/>
            <w:vAlign w:val="bottom"/>
            <w:hideMark/>
          </w:tcPr>
          <w:p w14:paraId="092395BB"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135.69</w:t>
            </w:r>
          </w:p>
        </w:tc>
        <w:tc>
          <w:tcPr>
            <w:tcW w:w="902" w:type="dxa"/>
            <w:shd w:val="clear" w:color="auto" w:fill="9CC2E5" w:themeFill="accent1" w:themeFillTint="99"/>
            <w:noWrap/>
            <w:vAlign w:val="bottom"/>
            <w:hideMark/>
          </w:tcPr>
          <w:p w14:paraId="3533CD4C"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11.47</w:t>
            </w:r>
          </w:p>
        </w:tc>
        <w:tc>
          <w:tcPr>
            <w:tcW w:w="834" w:type="dxa"/>
            <w:shd w:val="clear" w:color="auto" w:fill="9CC2E5" w:themeFill="accent1" w:themeFillTint="99"/>
            <w:noWrap/>
            <w:vAlign w:val="bottom"/>
            <w:hideMark/>
          </w:tcPr>
          <w:p w14:paraId="1F57B673"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30.69</w:t>
            </w:r>
          </w:p>
        </w:tc>
        <w:tc>
          <w:tcPr>
            <w:tcW w:w="954" w:type="dxa"/>
            <w:shd w:val="clear" w:color="auto" w:fill="9CC2E5" w:themeFill="accent1" w:themeFillTint="99"/>
            <w:noWrap/>
            <w:vAlign w:val="bottom"/>
            <w:hideMark/>
          </w:tcPr>
          <w:p w14:paraId="02FF2B74"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523.58</w:t>
            </w:r>
          </w:p>
        </w:tc>
        <w:tc>
          <w:tcPr>
            <w:tcW w:w="992" w:type="dxa"/>
            <w:shd w:val="clear" w:color="auto" w:fill="9CC2E5" w:themeFill="accent1" w:themeFillTint="99"/>
            <w:noWrap/>
            <w:vAlign w:val="bottom"/>
            <w:hideMark/>
          </w:tcPr>
          <w:p w14:paraId="1232B42B" w14:textId="00B22F6B"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763267">
              <w:rPr>
                <w:rFonts w:asciiTheme="minorHAnsi" w:hAnsiTheme="minorHAnsi" w:cstheme="minorHAnsi"/>
                <w:b/>
                <w:bCs/>
                <w:color w:val="000000"/>
                <w:sz w:val="22"/>
                <w:szCs w:val="22"/>
                <w:lang w:val="en-IN" w:eastAsia="en-IN"/>
              </w:rPr>
              <w:t>398.36</w:t>
            </w:r>
          </w:p>
        </w:tc>
        <w:tc>
          <w:tcPr>
            <w:tcW w:w="1247" w:type="dxa"/>
            <w:shd w:val="clear" w:color="auto" w:fill="9CC2E5" w:themeFill="accent1" w:themeFillTint="99"/>
            <w:noWrap/>
            <w:vAlign w:val="bottom"/>
            <w:hideMark/>
          </w:tcPr>
          <w:p w14:paraId="3E36A3D9" w14:textId="6120A59C"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763267">
              <w:rPr>
                <w:rFonts w:asciiTheme="minorHAnsi" w:hAnsiTheme="minorHAnsi" w:cstheme="minorHAnsi"/>
                <w:b/>
                <w:bCs/>
                <w:color w:val="000000"/>
                <w:sz w:val="22"/>
                <w:szCs w:val="22"/>
                <w:lang w:val="en-IN" w:eastAsia="en-IN"/>
              </w:rPr>
              <w:t>168.62</w:t>
            </w:r>
          </w:p>
        </w:tc>
        <w:tc>
          <w:tcPr>
            <w:tcW w:w="3827" w:type="dxa"/>
            <w:shd w:val="clear" w:color="auto" w:fill="9CC2E5" w:themeFill="accent1" w:themeFillTint="99"/>
            <w:noWrap/>
            <w:vAlign w:val="bottom"/>
            <w:hideMark/>
          </w:tcPr>
          <w:p w14:paraId="51389E96"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 </w:t>
            </w:r>
          </w:p>
        </w:tc>
      </w:tr>
      <w:tr w:rsidR="008B55F3" w:rsidRPr="008B55F3" w14:paraId="1673D017" w14:textId="77777777" w:rsidTr="0099162A">
        <w:trPr>
          <w:trHeight w:val="288"/>
        </w:trPr>
        <w:tc>
          <w:tcPr>
            <w:tcW w:w="14175" w:type="dxa"/>
            <w:gridSpan w:val="12"/>
            <w:shd w:val="clear" w:color="000000" w:fill="1F497D"/>
            <w:vAlign w:val="bottom"/>
            <w:hideMark/>
          </w:tcPr>
          <w:p w14:paraId="2BD145E9" w14:textId="56951C09" w:rsidR="008B55F3" w:rsidRPr="008B55F3" w:rsidRDefault="008B55F3" w:rsidP="008B55F3">
            <w:pPr>
              <w:spacing w:after="0" w:line="240" w:lineRule="auto"/>
              <w:rPr>
                <w:rFonts w:asciiTheme="minorHAnsi" w:hAnsiTheme="minorHAnsi" w:cstheme="minorHAnsi"/>
                <w:b/>
                <w:bCs/>
                <w:i/>
                <w:iCs/>
                <w:color w:val="FFFFFF"/>
                <w:sz w:val="22"/>
                <w:szCs w:val="22"/>
                <w:lang w:val="en-IN" w:eastAsia="en-IN"/>
              </w:rPr>
            </w:pPr>
            <w:r w:rsidRPr="008B55F3">
              <w:rPr>
                <w:rFonts w:asciiTheme="minorHAnsi" w:hAnsiTheme="minorHAnsi" w:cstheme="minorHAnsi"/>
                <w:b/>
                <w:bCs/>
                <w:i/>
                <w:iCs/>
                <w:color w:val="FFFFFF"/>
                <w:sz w:val="22"/>
                <w:szCs w:val="22"/>
                <w:lang w:val="en-IN" w:eastAsia="en-IN"/>
              </w:rPr>
              <w:t xml:space="preserve">REMARKS &amp; </w:t>
            </w:r>
            <w:r w:rsidR="000B11C5" w:rsidRPr="008B55F3">
              <w:rPr>
                <w:rFonts w:asciiTheme="minorHAnsi" w:hAnsiTheme="minorHAnsi" w:cstheme="minorHAnsi"/>
                <w:b/>
                <w:bCs/>
                <w:i/>
                <w:iCs/>
                <w:color w:val="FFFFFF"/>
                <w:sz w:val="22"/>
                <w:szCs w:val="22"/>
                <w:lang w:val="en-IN" w:eastAsia="en-IN"/>
              </w:rPr>
              <w:t>NOTES: -</w:t>
            </w:r>
          </w:p>
        </w:tc>
      </w:tr>
      <w:tr w:rsidR="008B55F3" w:rsidRPr="008B55F3" w14:paraId="2B19EF1B" w14:textId="77777777" w:rsidTr="0099162A">
        <w:trPr>
          <w:trHeight w:val="2016"/>
        </w:trPr>
        <w:tc>
          <w:tcPr>
            <w:tcW w:w="14175" w:type="dxa"/>
            <w:gridSpan w:val="12"/>
            <w:shd w:val="clear" w:color="auto" w:fill="auto"/>
            <w:hideMark/>
          </w:tcPr>
          <w:p w14:paraId="4E0EA60E" w14:textId="77777777" w:rsidR="00CF0B0A" w:rsidRDefault="00CF0B0A" w:rsidP="00CF0B0A">
            <w:pPr>
              <w:pStyle w:val="ListParagraph"/>
              <w:numPr>
                <w:ilvl w:val="0"/>
                <w:numId w:val="88"/>
              </w:numPr>
              <w:spacing w:before="240" w:after="0" w:line="276" w:lineRule="auto"/>
              <w:ind w:left="318"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Assessment is done based on the details which the lender provided to us on our queries.</w:t>
            </w:r>
          </w:p>
          <w:p w14:paraId="23054B44" w14:textId="77777777" w:rsidR="00CF0B0A" w:rsidRPr="00B16978" w:rsidRDefault="00CF0B0A" w:rsidP="00CF0B0A">
            <w:pPr>
              <w:pStyle w:val="ListParagraph"/>
              <w:numPr>
                <w:ilvl w:val="0"/>
                <w:numId w:val="88"/>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No list of counter-parties is provided by the lender. Status &amp; Outstanding amount are provided by the lenders.</w:t>
            </w:r>
          </w:p>
          <w:p w14:paraId="1D2543ED" w14:textId="77777777" w:rsidR="00CF0B0A" w:rsidRDefault="00CF0B0A" w:rsidP="00CF0B0A">
            <w:pPr>
              <w:pStyle w:val="ListParagraph"/>
              <w:numPr>
                <w:ilvl w:val="0"/>
                <w:numId w:val="88"/>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39AB94DE" w14:textId="6D9593E5" w:rsidR="00CF0B0A" w:rsidRDefault="00CF0B0A" w:rsidP="00CF0B0A">
            <w:pPr>
              <w:pStyle w:val="ListParagraph"/>
              <w:numPr>
                <w:ilvl w:val="0"/>
                <w:numId w:val="88"/>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 xml:space="preserve">We have relied upon the realization plan provided by company for the valuation of </w:t>
            </w:r>
            <w:r w:rsidR="0099162A" w:rsidRPr="0099162A">
              <w:rPr>
                <w:rFonts w:asciiTheme="minorHAnsi" w:hAnsiTheme="minorHAnsi" w:cstheme="minorHAnsi"/>
                <w:i/>
                <w:iCs/>
                <w:color w:val="000000"/>
                <w:sz w:val="22"/>
                <w:szCs w:val="22"/>
                <w:lang w:val="en-IN" w:eastAsia="en-IN"/>
              </w:rPr>
              <w:t>other non-current inventories</w:t>
            </w:r>
            <w:r w:rsidRPr="009C7843">
              <w:rPr>
                <w:rFonts w:asciiTheme="minorHAnsi" w:hAnsiTheme="minorHAnsi" w:cstheme="minorHAnsi"/>
                <w:i/>
                <w:iCs/>
                <w:color w:val="000000"/>
                <w:sz w:val="22"/>
                <w:szCs w:val="22"/>
                <w:lang w:val="en-IN" w:eastAsia="en-IN"/>
              </w:rPr>
              <w:t>.</w:t>
            </w:r>
          </w:p>
          <w:p w14:paraId="7FF09666" w14:textId="77777777" w:rsidR="00CF0B0A" w:rsidRDefault="00CF0B0A" w:rsidP="00CF0B0A">
            <w:pPr>
              <w:pStyle w:val="ListParagraph"/>
              <w:numPr>
                <w:ilvl w:val="0"/>
                <w:numId w:val="88"/>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7402D107" w14:textId="3DDDC58D" w:rsidR="008B55F3" w:rsidRPr="00CF0B0A" w:rsidRDefault="00CF0B0A" w:rsidP="00CF0B0A">
            <w:pPr>
              <w:pStyle w:val="ListParagraph"/>
              <w:numPr>
                <w:ilvl w:val="0"/>
                <w:numId w:val="88"/>
              </w:numPr>
              <w:spacing w:line="276" w:lineRule="auto"/>
              <w:ind w:left="315" w:right="33"/>
              <w:jc w:val="both"/>
              <w:rPr>
                <w:rFonts w:asciiTheme="minorHAnsi" w:hAnsiTheme="minorHAnsi" w:cstheme="minorHAnsi"/>
                <w:i/>
                <w:iCs/>
                <w:color w:val="000000"/>
                <w:sz w:val="22"/>
                <w:szCs w:val="22"/>
                <w:lang w:val="en-IN" w:eastAsia="en-IN"/>
              </w:rPr>
            </w:pPr>
            <w:r w:rsidRPr="00CF0B0A">
              <w:rPr>
                <w:rFonts w:asciiTheme="minorHAnsi" w:hAnsiTheme="minorHAnsi" w:cstheme="minorHAnsi"/>
                <w:i/>
                <w:iCs/>
                <w:color w:val="000000"/>
                <w:sz w:val="22"/>
                <w:szCs w:val="22"/>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3A8BF020" w14:textId="77777777" w:rsidR="00CF0B0A" w:rsidRDefault="00CF0B0A" w:rsidP="00886C6C">
      <w:pPr>
        <w:ind w:left="-284"/>
        <w:rPr>
          <w:rFonts w:ascii="Arial" w:hAnsi="Arial" w:cs="Arial"/>
          <w:b/>
          <w:bCs/>
          <w:sz w:val="22"/>
          <w:szCs w:val="22"/>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4273"/>
        <w:gridCol w:w="1187"/>
        <w:gridCol w:w="1122"/>
        <w:gridCol w:w="1122"/>
        <w:gridCol w:w="1122"/>
        <w:gridCol w:w="1122"/>
        <w:gridCol w:w="1122"/>
        <w:gridCol w:w="1566"/>
      </w:tblGrid>
      <w:tr w:rsidR="000B11C5" w:rsidRPr="000B11C5" w14:paraId="11DED500" w14:textId="77777777" w:rsidTr="0099162A">
        <w:trPr>
          <w:trHeight w:val="412"/>
        </w:trPr>
        <w:tc>
          <w:tcPr>
            <w:tcW w:w="5812" w:type="dxa"/>
            <w:gridSpan w:val="2"/>
            <w:shd w:val="clear" w:color="auto" w:fill="9CC2E5" w:themeFill="accent1" w:themeFillTint="99"/>
            <w:noWrap/>
            <w:vAlign w:val="center"/>
            <w:hideMark/>
          </w:tcPr>
          <w:p w14:paraId="13B11EDF" w14:textId="22105783" w:rsidR="000B11C5" w:rsidRPr="000B11C5" w:rsidRDefault="0092038D" w:rsidP="00CF0B0A">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color w:val="000000"/>
                <w:sz w:val="22"/>
                <w:szCs w:val="22"/>
                <w:lang w:val="en-IN" w:eastAsia="en-IN"/>
              </w:rPr>
              <w:t xml:space="preserve">Table – 15 </w:t>
            </w:r>
            <w:r w:rsidR="00E008A5" w:rsidRPr="00424313">
              <w:rPr>
                <w:rFonts w:asciiTheme="minorHAnsi" w:hAnsiTheme="minorHAnsi" w:cstheme="minorHAnsi"/>
                <w:b/>
                <w:bCs/>
                <w:color w:val="000000"/>
                <w:sz w:val="22"/>
                <w:szCs w:val="22"/>
                <w:lang w:val="en-IN" w:eastAsia="en-IN"/>
              </w:rPr>
              <w:t xml:space="preserve">Schedule of </w:t>
            </w:r>
            <w:r w:rsidR="0099162A" w:rsidRPr="0099162A">
              <w:rPr>
                <w:rFonts w:asciiTheme="minorHAnsi" w:hAnsiTheme="minorHAnsi" w:cstheme="minorHAnsi"/>
                <w:b/>
                <w:bCs/>
                <w:sz w:val="22"/>
                <w:szCs w:val="22"/>
                <w:lang w:val="en-IN" w:eastAsia="en-IN"/>
              </w:rPr>
              <w:t xml:space="preserve">Other Non-Current Inventories </w:t>
            </w:r>
          </w:p>
        </w:tc>
        <w:tc>
          <w:tcPr>
            <w:tcW w:w="8363" w:type="dxa"/>
            <w:gridSpan w:val="7"/>
            <w:shd w:val="clear" w:color="auto" w:fill="9CC2E5" w:themeFill="accent1" w:themeFillTint="99"/>
            <w:noWrap/>
            <w:vAlign w:val="center"/>
          </w:tcPr>
          <w:p w14:paraId="2744B4F5" w14:textId="4A38A255" w:rsidR="000B11C5" w:rsidRPr="000B11C5" w:rsidRDefault="000B11C5" w:rsidP="00CF0B0A">
            <w:pPr>
              <w:spacing w:after="0" w:line="360" w:lineRule="auto"/>
              <w:jc w:val="center"/>
              <w:rPr>
                <w:rFonts w:asciiTheme="minorHAnsi" w:hAnsiTheme="minorHAnsi" w:cstheme="minorHAnsi"/>
                <w:b/>
                <w:bCs/>
                <w:sz w:val="22"/>
                <w:szCs w:val="22"/>
                <w:lang w:val="en-IN" w:eastAsia="en-IN"/>
              </w:rPr>
            </w:pPr>
            <w:r w:rsidRPr="00424313">
              <w:rPr>
                <w:rFonts w:asciiTheme="minorHAnsi" w:hAnsiTheme="minorHAnsi" w:cstheme="minorHAnsi"/>
                <w:b/>
                <w:bCs/>
                <w:sz w:val="22"/>
                <w:szCs w:val="22"/>
                <w:lang w:val="en-IN" w:eastAsia="en-IN"/>
              </w:rPr>
              <w:t>Subsequent Realization/adjusted</w:t>
            </w:r>
          </w:p>
        </w:tc>
      </w:tr>
      <w:tr w:rsidR="00274104" w:rsidRPr="000B11C5" w14:paraId="077FFBD3" w14:textId="77777777" w:rsidTr="0099162A">
        <w:trPr>
          <w:trHeight w:val="720"/>
        </w:trPr>
        <w:tc>
          <w:tcPr>
            <w:tcW w:w="1539" w:type="dxa"/>
            <w:shd w:val="clear" w:color="auto" w:fill="002060"/>
            <w:vAlign w:val="center"/>
            <w:hideMark/>
          </w:tcPr>
          <w:p w14:paraId="2C9E2B1B" w14:textId="5539F8AE"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Sector</w:t>
            </w:r>
          </w:p>
        </w:tc>
        <w:tc>
          <w:tcPr>
            <w:tcW w:w="4273" w:type="dxa"/>
            <w:shd w:val="clear" w:color="auto" w:fill="002060"/>
            <w:vAlign w:val="center"/>
            <w:hideMark/>
          </w:tcPr>
          <w:p w14:paraId="4AE876EF" w14:textId="01A2CB5E"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Projects</w:t>
            </w:r>
          </w:p>
        </w:tc>
        <w:tc>
          <w:tcPr>
            <w:tcW w:w="1187" w:type="dxa"/>
            <w:shd w:val="clear" w:color="auto" w:fill="002060"/>
            <w:vAlign w:val="center"/>
            <w:hideMark/>
          </w:tcPr>
          <w:p w14:paraId="53279DA4"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Amount in Cr</w:t>
            </w:r>
          </w:p>
        </w:tc>
        <w:tc>
          <w:tcPr>
            <w:tcW w:w="1122" w:type="dxa"/>
            <w:shd w:val="clear" w:color="auto" w:fill="002060"/>
            <w:vAlign w:val="center"/>
            <w:hideMark/>
          </w:tcPr>
          <w:p w14:paraId="31D78F38"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2019</w:t>
            </w:r>
          </w:p>
        </w:tc>
        <w:tc>
          <w:tcPr>
            <w:tcW w:w="1122" w:type="dxa"/>
            <w:shd w:val="clear" w:color="auto" w:fill="002060"/>
            <w:vAlign w:val="center"/>
            <w:hideMark/>
          </w:tcPr>
          <w:p w14:paraId="359E2DBD"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2020</w:t>
            </w:r>
          </w:p>
        </w:tc>
        <w:tc>
          <w:tcPr>
            <w:tcW w:w="1122" w:type="dxa"/>
            <w:shd w:val="clear" w:color="auto" w:fill="002060"/>
            <w:vAlign w:val="center"/>
            <w:hideMark/>
          </w:tcPr>
          <w:p w14:paraId="104D6FB3"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2021</w:t>
            </w:r>
          </w:p>
        </w:tc>
        <w:tc>
          <w:tcPr>
            <w:tcW w:w="1122" w:type="dxa"/>
            <w:shd w:val="clear" w:color="auto" w:fill="002060"/>
            <w:vAlign w:val="center"/>
            <w:hideMark/>
          </w:tcPr>
          <w:p w14:paraId="05C2D6CF"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2022</w:t>
            </w:r>
          </w:p>
        </w:tc>
        <w:tc>
          <w:tcPr>
            <w:tcW w:w="1122" w:type="dxa"/>
            <w:shd w:val="clear" w:color="auto" w:fill="002060"/>
            <w:vAlign w:val="center"/>
            <w:hideMark/>
          </w:tcPr>
          <w:p w14:paraId="1EB78031"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2023</w:t>
            </w:r>
          </w:p>
        </w:tc>
        <w:tc>
          <w:tcPr>
            <w:tcW w:w="1566" w:type="dxa"/>
            <w:shd w:val="clear" w:color="auto" w:fill="002060"/>
            <w:vAlign w:val="center"/>
            <w:hideMark/>
          </w:tcPr>
          <w:p w14:paraId="00BDAC19" w14:textId="5867B486" w:rsidR="000B11C5" w:rsidRPr="000B11C5" w:rsidRDefault="00CF0B0A" w:rsidP="00CF0B0A">
            <w:pPr>
              <w:spacing w:after="0" w:line="360" w:lineRule="auto"/>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Beyond</w:t>
            </w:r>
            <w:r w:rsidR="00274104" w:rsidRPr="008B55F3">
              <w:rPr>
                <w:rFonts w:asciiTheme="minorHAnsi" w:hAnsiTheme="minorHAnsi" w:cstheme="minorHAnsi"/>
                <w:b/>
                <w:bCs/>
                <w:color w:val="FFFFFF" w:themeColor="background1"/>
                <w:sz w:val="22"/>
                <w:szCs w:val="22"/>
                <w:lang w:val="en-IN" w:eastAsia="en-IN"/>
              </w:rPr>
              <w:t xml:space="preserve"> FY23</w:t>
            </w:r>
          </w:p>
        </w:tc>
      </w:tr>
      <w:tr w:rsidR="00274104" w:rsidRPr="000B11C5" w14:paraId="1B66ECB1" w14:textId="77777777" w:rsidTr="0099162A">
        <w:trPr>
          <w:trHeight w:val="288"/>
        </w:trPr>
        <w:tc>
          <w:tcPr>
            <w:tcW w:w="1539" w:type="dxa"/>
            <w:shd w:val="clear" w:color="auto" w:fill="auto"/>
            <w:noWrap/>
            <w:vAlign w:val="center"/>
            <w:hideMark/>
          </w:tcPr>
          <w:p w14:paraId="53EC7EB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32C6B04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proofErr w:type="spellStart"/>
            <w:r w:rsidRPr="000B11C5">
              <w:rPr>
                <w:rFonts w:asciiTheme="minorHAnsi" w:hAnsiTheme="minorHAnsi" w:cstheme="minorHAnsi"/>
                <w:sz w:val="22"/>
                <w:szCs w:val="22"/>
                <w:lang w:val="en-IN" w:eastAsia="en-IN"/>
              </w:rPr>
              <w:t>Kiratpur</w:t>
            </w:r>
            <w:proofErr w:type="spellEnd"/>
          </w:p>
        </w:tc>
        <w:tc>
          <w:tcPr>
            <w:tcW w:w="1187" w:type="dxa"/>
            <w:shd w:val="clear" w:color="auto" w:fill="auto"/>
            <w:noWrap/>
            <w:vAlign w:val="center"/>
            <w:hideMark/>
          </w:tcPr>
          <w:p w14:paraId="0B664C66" w14:textId="5BD64EC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125.00</w:t>
            </w:r>
          </w:p>
        </w:tc>
        <w:tc>
          <w:tcPr>
            <w:tcW w:w="1122" w:type="dxa"/>
            <w:shd w:val="clear" w:color="auto" w:fill="auto"/>
            <w:noWrap/>
            <w:vAlign w:val="center"/>
            <w:hideMark/>
          </w:tcPr>
          <w:p w14:paraId="6E8D9109" w14:textId="2AE6CF0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801F803" w14:textId="115D704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E945ABE" w14:textId="3100118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125.00</w:t>
            </w:r>
          </w:p>
        </w:tc>
        <w:tc>
          <w:tcPr>
            <w:tcW w:w="1122" w:type="dxa"/>
            <w:shd w:val="clear" w:color="auto" w:fill="auto"/>
            <w:noWrap/>
            <w:vAlign w:val="center"/>
            <w:hideMark/>
          </w:tcPr>
          <w:p w14:paraId="6C69E1B8" w14:textId="24696AA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505409D" w14:textId="7B2D29D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258C88C0" w14:textId="1F8B872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5FBFEB90" w14:textId="77777777" w:rsidTr="0099162A">
        <w:trPr>
          <w:trHeight w:val="288"/>
        </w:trPr>
        <w:tc>
          <w:tcPr>
            <w:tcW w:w="1539" w:type="dxa"/>
            <w:shd w:val="clear" w:color="auto" w:fill="auto"/>
            <w:noWrap/>
            <w:vAlign w:val="center"/>
            <w:hideMark/>
          </w:tcPr>
          <w:p w14:paraId="56930BF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623E7EA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 xml:space="preserve">RD043/ </w:t>
            </w:r>
            <w:proofErr w:type="spellStart"/>
            <w:r w:rsidRPr="000B11C5">
              <w:rPr>
                <w:rFonts w:asciiTheme="minorHAnsi" w:hAnsiTheme="minorHAnsi" w:cstheme="minorHAnsi"/>
                <w:sz w:val="22"/>
                <w:szCs w:val="22"/>
                <w:lang w:val="en-IN" w:eastAsia="en-IN"/>
              </w:rPr>
              <w:t>Birpur</w:t>
            </w:r>
            <w:proofErr w:type="spellEnd"/>
          </w:p>
        </w:tc>
        <w:tc>
          <w:tcPr>
            <w:tcW w:w="1187" w:type="dxa"/>
            <w:shd w:val="clear" w:color="auto" w:fill="auto"/>
            <w:noWrap/>
            <w:vAlign w:val="center"/>
            <w:hideMark/>
          </w:tcPr>
          <w:p w14:paraId="128EE0C2" w14:textId="42D5E4A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42.64</w:t>
            </w:r>
          </w:p>
        </w:tc>
        <w:tc>
          <w:tcPr>
            <w:tcW w:w="1122" w:type="dxa"/>
            <w:shd w:val="clear" w:color="auto" w:fill="auto"/>
            <w:noWrap/>
            <w:vAlign w:val="center"/>
            <w:hideMark/>
          </w:tcPr>
          <w:p w14:paraId="0E513C82" w14:textId="73A05B4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D8B0C62" w14:textId="48A957F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A66FE8B" w14:textId="28EAA24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C3FE667" w14:textId="18F735D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A76B0F8" w14:textId="5ED8D849" w:rsidR="00274104" w:rsidRPr="000B11C5" w:rsidRDefault="00274104" w:rsidP="00CF0B0A">
            <w:pPr>
              <w:spacing w:after="0" w:line="360" w:lineRule="auto"/>
              <w:jc w:val="center"/>
              <w:rPr>
                <w:rFonts w:asciiTheme="minorHAnsi" w:hAnsiTheme="minorHAnsi" w:cstheme="minorHAnsi"/>
                <w:sz w:val="22"/>
                <w:szCs w:val="22"/>
                <w:lang w:val="en-IN" w:eastAsia="en-IN"/>
              </w:rPr>
            </w:pPr>
          </w:p>
        </w:tc>
        <w:tc>
          <w:tcPr>
            <w:tcW w:w="1566" w:type="dxa"/>
            <w:shd w:val="clear" w:color="auto" w:fill="auto"/>
            <w:noWrap/>
            <w:vAlign w:val="center"/>
            <w:hideMark/>
          </w:tcPr>
          <w:p w14:paraId="166FF2BD" w14:textId="34FE37D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42.64</w:t>
            </w:r>
          </w:p>
        </w:tc>
      </w:tr>
      <w:tr w:rsidR="00274104" w:rsidRPr="000B11C5" w14:paraId="26A652A2" w14:textId="77777777" w:rsidTr="0099162A">
        <w:trPr>
          <w:trHeight w:val="288"/>
        </w:trPr>
        <w:tc>
          <w:tcPr>
            <w:tcW w:w="1539" w:type="dxa"/>
            <w:shd w:val="clear" w:color="auto" w:fill="auto"/>
            <w:noWrap/>
            <w:vAlign w:val="center"/>
            <w:hideMark/>
          </w:tcPr>
          <w:p w14:paraId="60BCE846"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4A27B406"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Nagaland</w:t>
            </w:r>
          </w:p>
        </w:tc>
        <w:tc>
          <w:tcPr>
            <w:tcW w:w="1187" w:type="dxa"/>
            <w:shd w:val="clear" w:color="auto" w:fill="auto"/>
            <w:noWrap/>
            <w:vAlign w:val="center"/>
            <w:hideMark/>
          </w:tcPr>
          <w:p w14:paraId="703227EA" w14:textId="24DF353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261.77</w:t>
            </w:r>
          </w:p>
        </w:tc>
        <w:tc>
          <w:tcPr>
            <w:tcW w:w="1122" w:type="dxa"/>
            <w:shd w:val="clear" w:color="auto" w:fill="auto"/>
            <w:noWrap/>
            <w:vAlign w:val="center"/>
            <w:hideMark/>
          </w:tcPr>
          <w:p w14:paraId="4F321EC3" w14:textId="69DAFE5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0D30843" w14:textId="23A0887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AF0E1FC" w14:textId="2B62345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61A4CC0" w14:textId="717E8F3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9FF312D" w14:textId="1F4A531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E0E5382" w14:textId="60DB3DB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261.77</w:t>
            </w:r>
          </w:p>
        </w:tc>
      </w:tr>
      <w:tr w:rsidR="00274104" w:rsidRPr="000B11C5" w14:paraId="687DFAC8" w14:textId="77777777" w:rsidTr="0099162A">
        <w:trPr>
          <w:trHeight w:val="288"/>
        </w:trPr>
        <w:tc>
          <w:tcPr>
            <w:tcW w:w="1539" w:type="dxa"/>
            <w:shd w:val="clear" w:color="auto" w:fill="auto"/>
            <w:noWrap/>
            <w:vAlign w:val="center"/>
            <w:hideMark/>
          </w:tcPr>
          <w:p w14:paraId="55BCD15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lastRenderedPageBreak/>
              <w:t>Roads</w:t>
            </w:r>
          </w:p>
        </w:tc>
        <w:tc>
          <w:tcPr>
            <w:tcW w:w="4273" w:type="dxa"/>
            <w:shd w:val="clear" w:color="auto" w:fill="auto"/>
            <w:noWrap/>
            <w:vAlign w:val="center"/>
            <w:hideMark/>
          </w:tcPr>
          <w:p w14:paraId="47B8C5A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Assam-17</w:t>
            </w:r>
          </w:p>
        </w:tc>
        <w:tc>
          <w:tcPr>
            <w:tcW w:w="1187" w:type="dxa"/>
            <w:shd w:val="clear" w:color="auto" w:fill="auto"/>
            <w:noWrap/>
            <w:vAlign w:val="center"/>
            <w:hideMark/>
          </w:tcPr>
          <w:p w14:paraId="1684AFCE" w14:textId="03AB9FF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25.85</w:t>
            </w:r>
          </w:p>
        </w:tc>
        <w:tc>
          <w:tcPr>
            <w:tcW w:w="1122" w:type="dxa"/>
            <w:shd w:val="clear" w:color="auto" w:fill="auto"/>
            <w:noWrap/>
            <w:vAlign w:val="center"/>
            <w:hideMark/>
          </w:tcPr>
          <w:p w14:paraId="7B593485" w14:textId="69B46A3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840C57C" w14:textId="7714D20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25.85</w:t>
            </w:r>
          </w:p>
        </w:tc>
        <w:tc>
          <w:tcPr>
            <w:tcW w:w="1122" w:type="dxa"/>
            <w:shd w:val="clear" w:color="auto" w:fill="auto"/>
            <w:noWrap/>
            <w:vAlign w:val="center"/>
            <w:hideMark/>
          </w:tcPr>
          <w:p w14:paraId="57E4E091" w14:textId="0F24498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287EF33" w14:textId="4D0C1B2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3F026CF" w14:textId="6D4E4FE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F0D9E48" w14:textId="61AA1E4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4570588A" w14:textId="77777777" w:rsidTr="0099162A">
        <w:trPr>
          <w:trHeight w:val="288"/>
        </w:trPr>
        <w:tc>
          <w:tcPr>
            <w:tcW w:w="1539" w:type="dxa"/>
            <w:shd w:val="clear" w:color="auto" w:fill="auto"/>
            <w:noWrap/>
            <w:vAlign w:val="center"/>
            <w:hideMark/>
          </w:tcPr>
          <w:p w14:paraId="440AC790"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6C96B148"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Assam-19</w:t>
            </w:r>
          </w:p>
        </w:tc>
        <w:tc>
          <w:tcPr>
            <w:tcW w:w="1187" w:type="dxa"/>
            <w:shd w:val="clear" w:color="auto" w:fill="auto"/>
            <w:noWrap/>
            <w:vAlign w:val="center"/>
            <w:hideMark/>
          </w:tcPr>
          <w:p w14:paraId="6C1C0C6B" w14:textId="3DAA7D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77.48</w:t>
            </w:r>
          </w:p>
        </w:tc>
        <w:tc>
          <w:tcPr>
            <w:tcW w:w="1122" w:type="dxa"/>
            <w:shd w:val="clear" w:color="auto" w:fill="auto"/>
            <w:noWrap/>
            <w:vAlign w:val="center"/>
            <w:hideMark/>
          </w:tcPr>
          <w:p w14:paraId="0B15490E" w14:textId="495C54D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AA04C04" w14:textId="1C3DB46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77.48</w:t>
            </w:r>
          </w:p>
        </w:tc>
        <w:tc>
          <w:tcPr>
            <w:tcW w:w="1122" w:type="dxa"/>
            <w:shd w:val="clear" w:color="auto" w:fill="auto"/>
            <w:noWrap/>
            <w:vAlign w:val="center"/>
            <w:hideMark/>
          </w:tcPr>
          <w:p w14:paraId="02911C8F" w14:textId="3BD7A9E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014B08" w14:textId="6479DFD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0A8246A" w14:textId="705CA85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D89AAF6" w14:textId="7E63C9E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79CF0719" w14:textId="77777777" w:rsidTr="0099162A">
        <w:trPr>
          <w:trHeight w:val="288"/>
        </w:trPr>
        <w:tc>
          <w:tcPr>
            <w:tcW w:w="1539" w:type="dxa"/>
            <w:shd w:val="clear" w:color="auto" w:fill="auto"/>
            <w:noWrap/>
            <w:vAlign w:val="center"/>
            <w:hideMark/>
          </w:tcPr>
          <w:p w14:paraId="0201705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0C3E802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Assam-25</w:t>
            </w:r>
          </w:p>
        </w:tc>
        <w:tc>
          <w:tcPr>
            <w:tcW w:w="1187" w:type="dxa"/>
            <w:shd w:val="clear" w:color="auto" w:fill="auto"/>
            <w:noWrap/>
            <w:vAlign w:val="center"/>
            <w:hideMark/>
          </w:tcPr>
          <w:p w14:paraId="54C7693B" w14:textId="738E51E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13.26</w:t>
            </w:r>
          </w:p>
        </w:tc>
        <w:tc>
          <w:tcPr>
            <w:tcW w:w="1122" w:type="dxa"/>
            <w:shd w:val="clear" w:color="auto" w:fill="auto"/>
            <w:noWrap/>
            <w:vAlign w:val="center"/>
            <w:hideMark/>
          </w:tcPr>
          <w:p w14:paraId="011CE015" w14:textId="762F9C2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BCD4026" w14:textId="10D902A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13.26</w:t>
            </w:r>
          </w:p>
        </w:tc>
        <w:tc>
          <w:tcPr>
            <w:tcW w:w="1122" w:type="dxa"/>
            <w:shd w:val="clear" w:color="auto" w:fill="auto"/>
            <w:noWrap/>
            <w:vAlign w:val="center"/>
            <w:hideMark/>
          </w:tcPr>
          <w:p w14:paraId="1C22C654" w14:textId="152EF13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D1F3F42" w14:textId="328CF19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2CAB067" w14:textId="2DB2CD7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24DE28C6" w14:textId="34657B6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227AC490" w14:textId="77777777" w:rsidTr="0099162A">
        <w:trPr>
          <w:trHeight w:val="274"/>
        </w:trPr>
        <w:tc>
          <w:tcPr>
            <w:tcW w:w="1539" w:type="dxa"/>
            <w:shd w:val="clear" w:color="auto" w:fill="auto"/>
            <w:noWrap/>
            <w:vAlign w:val="center"/>
          </w:tcPr>
          <w:p w14:paraId="65577FA2" w14:textId="04740DA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tcPr>
          <w:p w14:paraId="68C86927" w14:textId="733CF01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Orchid heights</w:t>
            </w:r>
          </w:p>
        </w:tc>
        <w:tc>
          <w:tcPr>
            <w:tcW w:w="1187" w:type="dxa"/>
            <w:shd w:val="clear" w:color="auto" w:fill="auto"/>
            <w:noWrap/>
            <w:vAlign w:val="center"/>
          </w:tcPr>
          <w:p w14:paraId="6B76EE4F" w14:textId="03D4CC6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10.64</w:t>
            </w:r>
          </w:p>
        </w:tc>
        <w:tc>
          <w:tcPr>
            <w:tcW w:w="1122" w:type="dxa"/>
            <w:shd w:val="clear" w:color="auto" w:fill="auto"/>
            <w:noWrap/>
            <w:vAlign w:val="center"/>
          </w:tcPr>
          <w:p w14:paraId="4CA1312D" w14:textId="1B86CBD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tcPr>
          <w:p w14:paraId="5EE87B84" w14:textId="589B343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tcPr>
          <w:p w14:paraId="17D74D93" w14:textId="44E7E90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tcPr>
          <w:p w14:paraId="39C7B2FB" w14:textId="641C96A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tcPr>
          <w:p w14:paraId="3D2A11F6" w14:textId="3F8179E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tcPr>
          <w:p w14:paraId="11FFEED9" w14:textId="15B237B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10.64</w:t>
            </w:r>
          </w:p>
        </w:tc>
      </w:tr>
      <w:tr w:rsidR="00274104" w:rsidRPr="000B11C5" w14:paraId="2229BDA8" w14:textId="77777777" w:rsidTr="0099162A">
        <w:trPr>
          <w:trHeight w:val="288"/>
        </w:trPr>
        <w:tc>
          <w:tcPr>
            <w:tcW w:w="1539" w:type="dxa"/>
            <w:shd w:val="clear" w:color="auto" w:fill="auto"/>
            <w:noWrap/>
            <w:vAlign w:val="center"/>
            <w:hideMark/>
          </w:tcPr>
          <w:p w14:paraId="735F670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2E01A45C"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EMMAR MGF</w:t>
            </w:r>
          </w:p>
        </w:tc>
        <w:tc>
          <w:tcPr>
            <w:tcW w:w="1187" w:type="dxa"/>
            <w:shd w:val="clear" w:color="auto" w:fill="auto"/>
            <w:noWrap/>
            <w:vAlign w:val="center"/>
            <w:hideMark/>
          </w:tcPr>
          <w:p w14:paraId="100B2548" w14:textId="0A9BC81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0.38</w:t>
            </w:r>
          </w:p>
        </w:tc>
        <w:tc>
          <w:tcPr>
            <w:tcW w:w="1122" w:type="dxa"/>
            <w:shd w:val="clear" w:color="auto" w:fill="auto"/>
            <w:noWrap/>
            <w:vAlign w:val="center"/>
            <w:hideMark/>
          </w:tcPr>
          <w:p w14:paraId="16A1F60E" w14:textId="1D4746E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E6921B8" w14:textId="552F426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23F7740" w14:textId="0FE4620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7CE78D6" w14:textId="37CB6C7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6FE987E" w14:textId="62A59F0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0.38</w:t>
            </w:r>
          </w:p>
        </w:tc>
        <w:tc>
          <w:tcPr>
            <w:tcW w:w="1566" w:type="dxa"/>
            <w:shd w:val="clear" w:color="auto" w:fill="auto"/>
            <w:noWrap/>
            <w:vAlign w:val="center"/>
            <w:hideMark/>
          </w:tcPr>
          <w:p w14:paraId="102CCFBA" w14:textId="609282E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53D23BFA" w14:textId="77777777" w:rsidTr="0099162A">
        <w:trPr>
          <w:trHeight w:val="288"/>
        </w:trPr>
        <w:tc>
          <w:tcPr>
            <w:tcW w:w="1539" w:type="dxa"/>
            <w:shd w:val="clear" w:color="auto" w:fill="auto"/>
            <w:noWrap/>
            <w:vAlign w:val="center"/>
            <w:hideMark/>
          </w:tcPr>
          <w:p w14:paraId="365D9A8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3FFD948B" w14:textId="6FB465D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Villas Marbella</w:t>
            </w:r>
          </w:p>
        </w:tc>
        <w:tc>
          <w:tcPr>
            <w:tcW w:w="1187" w:type="dxa"/>
            <w:shd w:val="clear" w:color="auto" w:fill="auto"/>
            <w:noWrap/>
            <w:vAlign w:val="center"/>
            <w:hideMark/>
          </w:tcPr>
          <w:p w14:paraId="7E38631F" w14:textId="7F0D550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2.20</w:t>
            </w:r>
          </w:p>
        </w:tc>
        <w:tc>
          <w:tcPr>
            <w:tcW w:w="1122" w:type="dxa"/>
            <w:shd w:val="clear" w:color="auto" w:fill="auto"/>
            <w:noWrap/>
            <w:vAlign w:val="center"/>
            <w:hideMark/>
          </w:tcPr>
          <w:p w14:paraId="543F992B" w14:textId="52771A0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6E3D8AB" w14:textId="11133F2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DFBEDFE" w14:textId="47926DC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E5E2E5" w14:textId="120DD4A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23E38D1" w14:textId="519EDFA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2.20</w:t>
            </w:r>
          </w:p>
        </w:tc>
        <w:tc>
          <w:tcPr>
            <w:tcW w:w="1566" w:type="dxa"/>
            <w:shd w:val="clear" w:color="auto" w:fill="auto"/>
            <w:noWrap/>
            <w:vAlign w:val="center"/>
            <w:hideMark/>
          </w:tcPr>
          <w:p w14:paraId="38168AA9" w14:textId="6A6E757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6F443B19" w14:textId="77777777" w:rsidTr="0099162A">
        <w:trPr>
          <w:trHeight w:val="288"/>
        </w:trPr>
        <w:tc>
          <w:tcPr>
            <w:tcW w:w="1539" w:type="dxa"/>
            <w:shd w:val="clear" w:color="auto" w:fill="auto"/>
            <w:noWrap/>
            <w:vAlign w:val="center"/>
            <w:hideMark/>
          </w:tcPr>
          <w:p w14:paraId="4353C3B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7F87C11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Anand Villas</w:t>
            </w:r>
          </w:p>
        </w:tc>
        <w:tc>
          <w:tcPr>
            <w:tcW w:w="1187" w:type="dxa"/>
            <w:shd w:val="clear" w:color="auto" w:fill="auto"/>
            <w:noWrap/>
            <w:vAlign w:val="center"/>
            <w:hideMark/>
          </w:tcPr>
          <w:p w14:paraId="160723AA" w14:textId="16A740C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0.51</w:t>
            </w:r>
          </w:p>
        </w:tc>
        <w:tc>
          <w:tcPr>
            <w:tcW w:w="1122" w:type="dxa"/>
            <w:shd w:val="clear" w:color="auto" w:fill="auto"/>
            <w:noWrap/>
            <w:vAlign w:val="center"/>
            <w:hideMark/>
          </w:tcPr>
          <w:p w14:paraId="2AEFECED" w14:textId="3E2E54C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1611477" w14:textId="2A69F3C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5B074E" w14:textId="5789679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333E84C" w14:textId="28A02E8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0.51</w:t>
            </w:r>
          </w:p>
        </w:tc>
        <w:tc>
          <w:tcPr>
            <w:tcW w:w="1122" w:type="dxa"/>
            <w:shd w:val="clear" w:color="auto" w:fill="auto"/>
            <w:noWrap/>
            <w:vAlign w:val="center"/>
            <w:hideMark/>
          </w:tcPr>
          <w:p w14:paraId="79635E7C" w14:textId="242561E9" w:rsidR="00274104" w:rsidRPr="000B11C5" w:rsidRDefault="00274104" w:rsidP="00CF0B0A">
            <w:pPr>
              <w:spacing w:after="0" w:line="360" w:lineRule="auto"/>
              <w:jc w:val="center"/>
              <w:rPr>
                <w:rFonts w:asciiTheme="minorHAnsi" w:hAnsiTheme="minorHAnsi" w:cstheme="minorHAnsi"/>
                <w:sz w:val="22"/>
                <w:szCs w:val="22"/>
                <w:lang w:val="en-IN" w:eastAsia="en-IN"/>
              </w:rPr>
            </w:pPr>
          </w:p>
        </w:tc>
        <w:tc>
          <w:tcPr>
            <w:tcW w:w="1566" w:type="dxa"/>
            <w:shd w:val="clear" w:color="auto" w:fill="auto"/>
            <w:noWrap/>
            <w:vAlign w:val="center"/>
            <w:hideMark/>
          </w:tcPr>
          <w:p w14:paraId="742CA1B3" w14:textId="678E317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3580DA94" w14:textId="77777777" w:rsidTr="0099162A">
        <w:trPr>
          <w:trHeight w:val="288"/>
        </w:trPr>
        <w:tc>
          <w:tcPr>
            <w:tcW w:w="1539" w:type="dxa"/>
            <w:shd w:val="clear" w:color="auto" w:fill="auto"/>
            <w:noWrap/>
            <w:vAlign w:val="center"/>
            <w:hideMark/>
          </w:tcPr>
          <w:p w14:paraId="279C1DA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2B2A54F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Mahindra 3048</w:t>
            </w:r>
          </w:p>
        </w:tc>
        <w:tc>
          <w:tcPr>
            <w:tcW w:w="1187" w:type="dxa"/>
            <w:shd w:val="clear" w:color="auto" w:fill="auto"/>
            <w:noWrap/>
            <w:vAlign w:val="center"/>
            <w:hideMark/>
          </w:tcPr>
          <w:p w14:paraId="120AD556" w14:textId="0ED53B3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9.64</w:t>
            </w:r>
          </w:p>
        </w:tc>
        <w:tc>
          <w:tcPr>
            <w:tcW w:w="1122" w:type="dxa"/>
            <w:shd w:val="clear" w:color="auto" w:fill="auto"/>
            <w:noWrap/>
            <w:vAlign w:val="center"/>
            <w:hideMark/>
          </w:tcPr>
          <w:p w14:paraId="44A707E7" w14:textId="23CCAB9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6E70395" w14:textId="5849769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7813CB9" w14:textId="6AC0642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4037DFE" w14:textId="40DB34F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5054BA0" w14:textId="4E31DB7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732DE24" w14:textId="0EE5868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9.64</w:t>
            </w:r>
          </w:p>
        </w:tc>
      </w:tr>
      <w:tr w:rsidR="00274104" w:rsidRPr="000B11C5" w14:paraId="2D360898" w14:textId="77777777" w:rsidTr="0099162A">
        <w:trPr>
          <w:trHeight w:val="288"/>
        </w:trPr>
        <w:tc>
          <w:tcPr>
            <w:tcW w:w="1539" w:type="dxa"/>
            <w:shd w:val="clear" w:color="auto" w:fill="auto"/>
            <w:noWrap/>
            <w:vAlign w:val="center"/>
            <w:hideMark/>
          </w:tcPr>
          <w:p w14:paraId="2B4E2EE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7169B37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Gurgaon Hills-3055</w:t>
            </w:r>
          </w:p>
        </w:tc>
        <w:tc>
          <w:tcPr>
            <w:tcW w:w="1187" w:type="dxa"/>
            <w:shd w:val="clear" w:color="auto" w:fill="auto"/>
            <w:noWrap/>
            <w:vAlign w:val="center"/>
            <w:hideMark/>
          </w:tcPr>
          <w:p w14:paraId="7F171034" w14:textId="7714289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0.35</w:t>
            </w:r>
          </w:p>
        </w:tc>
        <w:tc>
          <w:tcPr>
            <w:tcW w:w="1122" w:type="dxa"/>
            <w:shd w:val="clear" w:color="auto" w:fill="auto"/>
            <w:noWrap/>
            <w:vAlign w:val="center"/>
            <w:hideMark/>
          </w:tcPr>
          <w:p w14:paraId="32D5A6C8" w14:textId="7DDF1A9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96C254A" w14:textId="1557F78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4DF7188" w14:textId="71CF82D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B134C98" w14:textId="348ADC4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E6E230F" w14:textId="69BC991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243C6FF" w14:textId="15AE0AC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0.35</w:t>
            </w:r>
          </w:p>
        </w:tc>
      </w:tr>
      <w:tr w:rsidR="00274104" w:rsidRPr="000B11C5" w14:paraId="6A9201A7" w14:textId="77777777" w:rsidTr="0099162A">
        <w:trPr>
          <w:trHeight w:val="288"/>
        </w:trPr>
        <w:tc>
          <w:tcPr>
            <w:tcW w:w="1539" w:type="dxa"/>
            <w:shd w:val="clear" w:color="auto" w:fill="auto"/>
            <w:noWrap/>
            <w:vAlign w:val="center"/>
            <w:hideMark/>
          </w:tcPr>
          <w:p w14:paraId="0CF46EB0"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184703A6"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Palm-3047</w:t>
            </w:r>
          </w:p>
        </w:tc>
        <w:tc>
          <w:tcPr>
            <w:tcW w:w="1187" w:type="dxa"/>
            <w:shd w:val="clear" w:color="auto" w:fill="auto"/>
            <w:noWrap/>
            <w:vAlign w:val="center"/>
            <w:hideMark/>
          </w:tcPr>
          <w:p w14:paraId="7763A322" w14:textId="1DEFE60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0.20</w:t>
            </w:r>
          </w:p>
        </w:tc>
        <w:tc>
          <w:tcPr>
            <w:tcW w:w="1122" w:type="dxa"/>
            <w:shd w:val="clear" w:color="auto" w:fill="auto"/>
            <w:noWrap/>
            <w:vAlign w:val="center"/>
            <w:hideMark/>
          </w:tcPr>
          <w:p w14:paraId="44765985" w14:textId="730CEEA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B551B10" w14:textId="1F0A39C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0.20</w:t>
            </w:r>
          </w:p>
        </w:tc>
        <w:tc>
          <w:tcPr>
            <w:tcW w:w="1122" w:type="dxa"/>
            <w:shd w:val="clear" w:color="auto" w:fill="auto"/>
            <w:noWrap/>
            <w:vAlign w:val="center"/>
            <w:hideMark/>
          </w:tcPr>
          <w:p w14:paraId="5AFBDCD3" w14:textId="41369BF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B536458" w14:textId="274C987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93D47B5" w14:textId="48ABC0E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EF4A605" w14:textId="7C6B08A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57B96BF3" w14:textId="77777777" w:rsidTr="0099162A">
        <w:trPr>
          <w:trHeight w:val="288"/>
        </w:trPr>
        <w:tc>
          <w:tcPr>
            <w:tcW w:w="1539" w:type="dxa"/>
            <w:shd w:val="clear" w:color="auto" w:fill="auto"/>
            <w:noWrap/>
            <w:vAlign w:val="center"/>
            <w:hideMark/>
          </w:tcPr>
          <w:p w14:paraId="7E565CD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5233FFD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proofErr w:type="spellStart"/>
            <w:r w:rsidRPr="000B11C5">
              <w:rPr>
                <w:rFonts w:asciiTheme="minorHAnsi" w:hAnsiTheme="minorHAnsi" w:cstheme="minorHAnsi"/>
                <w:sz w:val="22"/>
                <w:szCs w:val="22"/>
                <w:lang w:val="en-IN" w:eastAsia="en-IN"/>
              </w:rPr>
              <w:t>Hillcounty</w:t>
            </w:r>
            <w:proofErr w:type="spellEnd"/>
            <w:r w:rsidRPr="000B11C5">
              <w:rPr>
                <w:rFonts w:asciiTheme="minorHAnsi" w:hAnsiTheme="minorHAnsi" w:cstheme="minorHAnsi"/>
                <w:sz w:val="22"/>
                <w:szCs w:val="22"/>
                <w:lang w:val="en-IN" w:eastAsia="en-IN"/>
              </w:rPr>
              <w:t xml:space="preserve"> (3039)</w:t>
            </w:r>
          </w:p>
        </w:tc>
        <w:tc>
          <w:tcPr>
            <w:tcW w:w="1187" w:type="dxa"/>
            <w:shd w:val="clear" w:color="auto" w:fill="auto"/>
            <w:noWrap/>
            <w:vAlign w:val="center"/>
            <w:hideMark/>
          </w:tcPr>
          <w:p w14:paraId="2FEAB83E" w14:textId="73E94E0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2.00</w:t>
            </w:r>
          </w:p>
        </w:tc>
        <w:tc>
          <w:tcPr>
            <w:tcW w:w="1122" w:type="dxa"/>
            <w:shd w:val="clear" w:color="auto" w:fill="auto"/>
            <w:noWrap/>
            <w:vAlign w:val="center"/>
            <w:hideMark/>
          </w:tcPr>
          <w:p w14:paraId="5AAAF3E5" w14:textId="522D1D3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B5B7C12" w14:textId="6CB41B1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FB39D40" w14:textId="670AE05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8A46A82" w14:textId="4081A53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696B0ED" w14:textId="0013AE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0E0E5AAE" w14:textId="2C3BBBA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2.00</w:t>
            </w:r>
          </w:p>
        </w:tc>
      </w:tr>
      <w:tr w:rsidR="00274104" w:rsidRPr="000B11C5" w14:paraId="3187F2CB" w14:textId="77777777" w:rsidTr="0099162A">
        <w:trPr>
          <w:trHeight w:val="288"/>
        </w:trPr>
        <w:tc>
          <w:tcPr>
            <w:tcW w:w="1539" w:type="dxa"/>
            <w:shd w:val="clear" w:color="auto" w:fill="auto"/>
            <w:noWrap/>
            <w:vAlign w:val="center"/>
            <w:hideMark/>
          </w:tcPr>
          <w:p w14:paraId="7F6F1F9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651BEDA6"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Kolkata Metro Rail</w:t>
            </w:r>
          </w:p>
        </w:tc>
        <w:tc>
          <w:tcPr>
            <w:tcW w:w="1187" w:type="dxa"/>
            <w:shd w:val="clear" w:color="auto" w:fill="auto"/>
            <w:noWrap/>
            <w:vAlign w:val="center"/>
            <w:hideMark/>
          </w:tcPr>
          <w:p w14:paraId="7B78D4A4" w14:textId="077832A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3.02</w:t>
            </w:r>
          </w:p>
        </w:tc>
        <w:tc>
          <w:tcPr>
            <w:tcW w:w="1122" w:type="dxa"/>
            <w:shd w:val="clear" w:color="auto" w:fill="auto"/>
            <w:noWrap/>
            <w:vAlign w:val="center"/>
            <w:hideMark/>
          </w:tcPr>
          <w:p w14:paraId="65828186" w14:textId="701B1F4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AAFEBE3" w14:textId="3B19ABA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9F9471F" w14:textId="756F14D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B2A3A11" w14:textId="6D36A47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0274CA" w14:textId="0646C1C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F4768B0" w14:textId="794D01B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3.02</w:t>
            </w:r>
          </w:p>
        </w:tc>
      </w:tr>
      <w:tr w:rsidR="00274104" w:rsidRPr="000B11C5" w14:paraId="76266CB9" w14:textId="77777777" w:rsidTr="0099162A">
        <w:trPr>
          <w:trHeight w:val="288"/>
        </w:trPr>
        <w:tc>
          <w:tcPr>
            <w:tcW w:w="1539" w:type="dxa"/>
            <w:shd w:val="clear" w:color="auto" w:fill="auto"/>
            <w:noWrap/>
            <w:vAlign w:val="center"/>
            <w:hideMark/>
          </w:tcPr>
          <w:p w14:paraId="477A1AD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326422F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BMP Sholapur</w:t>
            </w:r>
          </w:p>
        </w:tc>
        <w:tc>
          <w:tcPr>
            <w:tcW w:w="1187" w:type="dxa"/>
            <w:shd w:val="clear" w:color="auto" w:fill="auto"/>
            <w:noWrap/>
            <w:vAlign w:val="center"/>
            <w:hideMark/>
          </w:tcPr>
          <w:p w14:paraId="469F13EF" w14:textId="37A1FE2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36.59</w:t>
            </w:r>
          </w:p>
        </w:tc>
        <w:tc>
          <w:tcPr>
            <w:tcW w:w="1122" w:type="dxa"/>
            <w:shd w:val="clear" w:color="auto" w:fill="auto"/>
            <w:noWrap/>
            <w:vAlign w:val="center"/>
            <w:hideMark/>
          </w:tcPr>
          <w:p w14:paraId="5FCC915D" w14:textId="7B400CD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5F178F2" w14:textId="3434BE4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BB9C5C9" w14:textId="1AC5FF3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0E5A31D" w14:textId="32D0C2F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4AF4304" w14:textId="069A598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2AA9BC3" w14:textId="4785B71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36.59</w:t>
            </w:r>
          </w:p>
        </w:tc>
      </w:tr>
      <w:tr w:rsidR="00274104" w:rsidRPr="000B11C5" w14:paraId="39FA938B" w14:textId="77777777" w:rsidTr="0099162A">
        <w:trPr>
          <w:trHeight w:val="288"/>
        </w:trPr>
        <w:tc>
          <w:tcPr>
            <w:tcW w:w="1539" w:type="dxa"/>
            <w:shd w:val="clear" w:color="auto" w:fill="auto"/>
            <w:noWrap/>
            <w:vAlign w:val="center"/>
            <w:hideMark/>
          </w:tcPr>
          <w:p w14:paraId="3B25F0D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399536D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BMRCL-2</w:t>
            </w:r>
          </w:p>
        </w:tc>
        <w:tc>
          <w:tcPr>
            <w:tcW w:w="1187" w:type="dxa"/>
            <w:shd w:val="clear" w:color="auto" w:fill="auto"/>
            <w:noWrap/>
            <w:vAlign w:val="center"/>
            <w:hideMark/>
          </w:tcPr>
          <w:p w14:paraId="2C6645BA" w14:textId="26CF0F5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17.46</w:t>
            </w:r>
          </w:p>
        </w:tc>
        <w:tc>
          <w:tcPr>
            <w:tcW w:w="1122" w:type="dxa"/>
            <w:shd w:val="clear" w:color="auto" w:fill="auto"/>
            <w:noWrap/>
            <w:vAlign w:val="center"/>
            <w:hideMark/>
          </w:tcPr>
          <w:p w14:paraId="6A8DC610" w14:textId="6325299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BF43751" w14:textId="72A841D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0.92</w:t>
            </w:r>
          </w:p>
        </w:tc>
        <w:tc>
          <w:tcPr>
            <w:tcW w:w="1122" w:type="dxa"/>
            <w:shd w:val="clear" w:color="auto" w:fill="auto"/>
            <w:noWrap/>
            <w:vAlign w:val="center"/>
            <w:hideMark/>
          </w:tcPr>
          <w:p w14:paraId="42FB00A8" w14:textId="6576AAF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7.09</w:t>
            </w:r>
          </w:p>
        </w:tc>
        <w:tc>
          <w:tcPr>
            <w:tcW w:w="1122" w:type="dxa"/>
            <w:shd w:val="clear" w:color="auto" w:fill="auto"/>
            <w:noWrap/>
            <w:vAlign w:val="center"/>
            <w:hideMark/>
          </w:tcPr>
          <w:p w14:paraId="32550BE4" w14:textId="74304F2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8.16</w:t>
            </w:r>
          </w:p>
        </w:tc>
        <w:tc>
          <w:tcPr>
            <w:tcW w:w="1122" w:type="dxa"/>
            <w:shd w:val="clear" w:color="auto" w:fill="auto"/>
            <w:noWrap/>
            <w:vAlign w:val="center"/>
            <w:hideMark/>
          </w:tcPr>
          <w:p w14:paraId="03B60206" w14:textId="05F33B3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8784BA3" w14:textId="46A831A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1.29</w:t>
            </w:r>
          </w:p>
        </w:tc>
      </w:tr>
      <w:tr w:rsidR="00274104" w:rsidRPr="000B11C5" w14:paraId="435F4A67" w14:textId="77777777" w:rsidTr="0099162A">
        <w:trPr>
          <w:trHeight w:val="288"/>
        </w:trPr>
        <w:tc>
          <w:tcPr>
            <w:tcW w:w="1539" w:type="dxa"/>
            <w:shd w:val="clear" w:color="auto" w:fill="auto"/>
            <w:noWrap/>
            <w:vAlign w:val="center"/>
            <w:hideMark/>
          </w:tcPr>
          <w:p w14:paraId="5CFB018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2477780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NMR</w:t>
            </w:r>
          </w:p>
        </w:tc>
        <w:tc>
          <w:tcPr>
            <w:tcW w:w="1187" w:type="dxa"/>
            <w:shd w:val="clear" w:color="auto" w:fill="auto"/>
            <w:noWrap/>
            <w:vAlign w:val="center"/>
            <w:hideMark/>
          </w:tcPr>
          <w:p w14:paraId="16459844" w14:textId="6A870A8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27.82</w:t>
            </w:r>
          </w:p>
        </w:tc>
        <w:tc>
          <w:tcPr>
            <w:tcW w:w="1122" w:type="dxa"/>
            <w:shd w:val="clear" w:color="auto" w:fill="auto"/>
            <w:noWrap/>
            <w:vAlign w:val="center"/>
            <w:hideMark/>
          </w:tcPr>
          <w:p w14:paraId="06EF20C1" w14:textId="2E2EAFC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EC83A7F" w14:textId="0ED70D0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278DE53" w14:textId="47EADE8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1F5D4DD" w14:textId="5BB061D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F423C3" w14:textId="488CBFB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27.82</w:t>
            </w:r>
          </w:p>
        </w:tc>
        <w:tc>
          <w:tcPr>
            <w:tcW w:w="1566" w:type="dxa"/>
            <w:shd w:val="clear" w:color="auto" w:fill="auto"/>
            <w:noWrap/>
            <w:vAlign w:val="center"/>
            <w:hideMark/>
          </w:tcPr>
          <w:p w14:paraId="770CDBF5" w14:textId="672D1F6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37EAAA65" w14:textId="77777777" w:rsidTr="0099162A">
        <w:trPr>
          <w:trHeight w:val="288"/>
        </w:trPr>
        <w:tc>
          <w:tcPr>
            <w:tcW w:w="1539" w:type="dxa"/>
            <w:shd w:val="clear" w:color="auto" w:fill="auto"/>
            <w:noWrap/>
            <w:vAlign w:val="center"/>
            <w:hideMark/>
          </w:tcPr>
          <w:p w14:paraId="39B629C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1C6CD73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MEGA</w:t>
            </w:r>
          </w:p>
        </w:tc>
        <w:tc>
          <w:tcPr>
            <w:tcW w:w="1187" w:type="dxa"/>
            <w:shd w:val="clear" w:color="auto" w:fill="auto"/>
            <w:noWrap/>
            <w:vAlign w:val="center"/>
            <w:hideMark/>
          </w:tcPr>
          <w:p w14:paraId="1689F7E2" w14:textId="48EEBB0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41.73</w:t>
            </w:r>
          </w:p>
        </w:tc>
        <w:tc>
          <w:tcPr>
            <w:tcW w:w="1122" w:type="dxa"/>
            <w:shd w:val="clear" w:color="auto" w:fill="auto"/>
            <w:noWrap/>
            <w:vAlign w:val="center"/>
            <w:hideMark/>
          </w:tcPr>
          <w:p w14:paraId="45F75FD5" w14:textId="48059A8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E245A33" w14:textId="1A05E95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3A53EFB" w14:textId="6FD650B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56DDE9A" w14:textId="0BE3D56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301955C" w14:textId="3E7E7E3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0ECBB4FB" w14:textId="7E79DA5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41.73</w:t>
            </w:r>
          </w:p>
        </w:tc>
      </w:tr>
      <w:tr w:rsidR="00274104" w:rsidRPr="000B11C5" w14:paraId="2674BEC7" w14:textId="77777777" w:rsidTr="0099162A">
        <w:trPr>
          <w:trHeight w:val="288"/>
        </w:trPr>
        <w:tc>
          <w:tcPr>
            <w:tcW w:w="1539" w:type="dxa"/>
            <w:shd w:val="clear" w:color="auto" w:fill="auto"/>
            <w:noWrap/>
            <w:vAlign w:val="center"/>
            <w:hideMark/>
          </w:tcPr>
          <w:p w14:paraId="4097BAC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17E57F8C"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OG010-KKMBL-2</w:t>
            </w:r>
          </w:p>
        </w:tc>
        <w:tc>
          <w:tcPr>
            <w:tcW w:w="1187" w:type="dxa"/>
            <w:shd w:val="clear" w:color="auto" w:fill="auto"/>
            <w:noWrap/>
            <w:vAlign w:val="center"/>
            <w:hideMark/>
          </w:tcPr>
          <w:p w14:paraId="5A5ADF1F" w14:textId="506F0A4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8.08</w:t>
            </w:r>
          </w:p>
        </w:tc>
        <w:tc>
          <w:tcPr>
            <w:tcW w:w="1122" w:type="dxa"/>
            <w:shd w:val="clear" w:color="auto" w:fill="auto"/>
            <w:noWrap/>
            <w:vAlign w:val="center"/>
            <w:hideMark/>
          </w:tcPr>
          <w:p w14:paraId="6B2E8A1E" w14:textId="0787331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4.82</w:t>
            </w:r>
          </w:p>
        </w:tc>
        <w:tc>
          <w:tcPr>
            <w:tcW w:w="1122" w:type="dxa"/>
            <w:shd w:val="clear" w:color="auto" w:fill="auto"/>
            <w:noWrap/>
            <w:vAlign w:val="center"/>
            <w:hideMark/>
          </w:tcPr>
          <w:p w14:paraId="73758347" w14:textId="4A5CC6F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3.26</w:t>
            </w:r>
          </w:p>
        </w:tc>
        <w:tc>
          <w:tcPr>
            <w:tcW w:w="1122" w:type="dxa"/>
            <w:shd w:val="clear" w:color="auto" w:fill="auto"/>
            <w:noWrap/>
            <w:vAlign w:val="center"/>
            <w:hideMark/>
          </w:tcPr>
          <w:p w14:paraId="7E3A27A9" w14:textId="6DA25F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8107BC1" w14:textId="0927EE0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B684A3E" w14:textId="5BE313D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AF51006" w14:textId="66E1B22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09389C5A" w14:textId="77777777" w:rsidTr="0099162A">
        <w:trPr>
          <w:trHeight w:val="288"/>
        </w:trPr>
        <w:tc>
          <w:tcPr>
            <w:tcW w:w="1539" w:type="dxa"/>
            <w:shd w:val="clear" w:color="auto" w:fill="auto"/>
            <w:noWrap/>
            <w:vAlign w:val="center"/>
            <w:hideMark/>
          </w:tcPr>
          <w:p w14:paraId="67C790D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6E0D4D7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OG009-KKMBL-1</w:t>
            </w:r>
          </w:p>
        </w:tc>
        <w:tc>
          <w:tcPr>
            <w:tcW w:w="1187" w:type="dxa"/>
            <w:shd w:val="clear" w:color="auto" w:fill="auto"/>
            <w:noWrap/>
            <w:vAlign w:val="center"/>
            <w:hideMark/>
          </w:tcPr>
          <w:p w14:paraId="0F60DC1E" w14:textId="00EAA3A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5.21</w:t>
            </w:r>
          </w:p>
        </w:tc>
        <w:tc>
          <w:tcPr>
            <w:tcW w:w="1122" w:type="dxa"/>
            <w:shd w:val="clear" w:color="auto" w:fill="auto"/>
            <w:noWrap/>
            <w:vAlign w:val="center"/>
            <w:hideMark/>
          </w:tcPr>
          <w:p w14:paraId="11E92C50" w14:textId="50F741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5.21</w:t>
            </w:r>
          </w:p>
        </w:tc>
        <w:tc>
          <w:tcPr>
            <w:tcW w:w="1122" w:type="dxa"/>
            <w:shd w:val="clear" w:color="auto" w:fill="auto"/>
            <w:noWrap/>
            <w:vAlign w:val="center"/>
            <w:hideMark/>
          </w:tcPr>
          <w:p w14:paraId="3955C27E" w14:textId="509F764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A1335EA" w14:textId="4754758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E081931" w14:textId="248F5E3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7BB35B4" w14:textId="058627D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4408307A" w14:textId="7704B85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0.00</w:t>
            </w:r>
          </w:p>
        </w:tc>
      </w:tr>
      <w:tr w:rsidR="00274104" w:rsidRPr="000B11C5" w14:paraId="4233717D" w14:textId="77777777" w:rsidTr="0099162A">
        <w:trPr>
          <w:trHeight w:val="288"/>
        </w:trPr>
        <w:tc>
          <w:tcPr>
            <w:tcW w:w="1539" w:type="dxa"/>
            <w:shd w:val="clear" w:color="auto" w:fill="auto"/>
            <w:noWrap/>
            <w:vAlign w:val="center"/>
            <w:hideMark/>
          </w:tcPr>
          <w:p w14:paraId="5BD2EEF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4626D53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GAIL - Gujarat -OG 006</w:t>
            </w:r>
          </w:p>
        </w:tc>
        <w:tc>
          <w:tcPr>
            <w:tcW w:w="1187" w:type="dxa"/>
            <w:shd w:val="clear" w:color="auto" w:fill="auto"/>
            <w:noWrap/>
            <w:vAlign w:val="center"/>
            <w:hideMark/>
          </w:tcPr>
          <w:p w14:paraId="5ACDB9FA" w14:textId="5F11A5C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1.25</w:t>
            </w:r>
          </w:p>
        </w:tc>
        <w:tc>
          <w:tcPr>
            <w:tcW w:w="1122" w:type="dxa"/>
            <w:shd w:val="clear" w:color="auto" w:fill="auto"/>
            <w:noWrap/>
            <w:vAlign w:val="center"/>
            <w:hideMark/>
          </w:tcPr>
          <w:p w14:paraId="21648B5B" w14:textId="165E4C2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1.25</w:t>
            </w:r>
          </w:p>
        </w:tc>
        <w:tc>
          <w:tcPr>
            <w:tcW w:w="1122" w:type="dxa"/>
            <w:shd w:val="clear" w:color="auto" w:fill="auto"/>
            <w:noWrap/>
            <w:vAlign w:val="center"/>
            <w:hideMark/>
          </w:tcPr>
          <w:p w14:paraId="2942EC3D" w14:textId="108A187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76DB342" w14:textId="0E2E14B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682AF50" w14:textId="2B1E204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E8C5CB7" w14:textId="06B310D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9CDAB5A" w14:textId="571E5C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183EC759" w14:textId="77777777" w:rsidTr="0099162A">
        <w:trPr>
          <w:trHeight w:val="288"/>
        </w:trPr>
        <w:tc>
          <w:tcPr>
            <w:tcW w:w="1539" w:type="dxa"/>
            <w:shd w:val="clear" w:color="auto" w:fill="auto"/>
            <w:noWrap/>
            <w:vAlign w:val="center"/>
            <w:hideMark/>
          </w:tcPr>
          <w:p w14:paraId="4A95A16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695EA458"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OG008-Bihar</w:t>
            </w:r>
          </w:p>
        </w:tc>
        <w:tc>
          <w:tcPr>
            <w:tcW w:w="1187" w:type="dxa"/>
            <w:shd w:val="clear" w:color="auto" w:fill="auto"/>
            <w:noWrap/>
            <w:vAlign w:val="center"/>
            <w:hideMark/>
          </w:tcPr>
          <w:p w14:paraId="6ED3A453" w14:textId="7B7B937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12.76</w:t>
            </w:r>
          </w:p>
        </w:tc>
        <w:tc>
          <w:tcPr>
            <w:tcW w:w="1122" w:type="dxa"/>
            <w:shd w:val="clear" w:color="auto" w:fill="auto"/>
            <w:noWrap/>
            <w:vAlign w:val="center"/>
            <w:hideMark/>
          </w:tcPr>
          <w:p w14:paraId="4853F49F" w14:textId="6D61053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12.76</w:t>
            </w:r>
          </w:p>
        </w:tc>
        <w:tc>
          <w:tcPr>
            <w:tcW w:w="1122" w:type="dxa"/>
            <w:shd w:val="clear" w:color="auto" w:fill="auto"/>
            <w:noWrap/>
            <w:vAlign w:val="center"/>
            <w:hideMark/>
          </w:tcPr>
          <w:p w14:paraId="57DC43F6" w14:textId="1CD8E1A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8282A28" w14:textId="18DE55D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7E608AF" w14:textId="3DC9E5E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EE81EB4" w14:textId="1E98CDC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9EEC66B" w14:textId="410B6F8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57220916" w14:textId="77777777" w:rsidTr="0099162A">
        <w:trPr>
          <w:trHeight w:val="288"/>
        </w:trPr>
        <w:tc>
          <w:tcPr>
            <w:tcW w:w="1539" w:type="dxa"/>
            <w:shd w:val="clear" w:color="auto" w:fill="auto"/>
            <w:noWrap/>
            <w:vAlign w:val="center"/>
            <w:hideMark/>
          </w:tcPr>
          <w:p w14:paraId="3B7257F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2CA5157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OG007-Kochi</w:t>
            </w:r>
          </w:p>
        </w:tc>
        <w:tc>
          <w:tcPr>
            <w:tcW w:w="1187" w:type="dxa"/>
            <w:shd w:val="clear" w:color="auto" w:fill="auto"/>
            <w:noWrap/>
            <w:vAlign w:val="center"/>
            <w:hideMark/>
          </w:tcPr>
          <w:p w14:paraId="543455CF" w14:textId="0A9D8CF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13.92</w:t>
            </w:r>
          </w:p>
        </w:tc>
        <w:tc>
          <w:tcPr>
            <w:tcW w:w="1122" w:type="dxa"/>
            <w:shd w:val="clear" w:color="auto" w:fill="auto"/>
            <w:noWrap/>
            <w:vAlign w:val="center"/>
            <w:hideMark/>
          </w:tcPr>
          <w:p w14:paraId="76CCC428" w14:textId="26C547E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0.26</w:t>
            </w:r>
          </w:p>
        </w:tc>
        <w:tc>
          <w:tcPr>
            <w:tcW w:w="1122" w:type="dxa"/>
            <w:shd w:val="clear" w:color="auto" w:fill="auto"/>
            <w:noWrap/>
            <w:vAlign w:val="center"/>
            <w:hideMark/>
          </w:tcPr>
          <w:p w14:paraId="288E2A32" w14:textId="247C3BB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0.44</w:t>
            </w:r>
          </w:p>
        </w:tc>
        <w:tc>
          <w:tcPr>
            <w:tcW w:w="1122" w:type="dxa"/>
            <w:shd w:val="clear" w:color="auto" w:fill="auto"/>
            <w:noWrap/>
            <w:vAlign w:val="center"/>
            <w:hideMark/>
          </w:tcPr>
          <w:p w14:paraId="70F576C9" w14:textId="559F57C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0.10</w:t>
            </w:r>
          </w:p>
        </w:tc>
        <w:tc>
          <w:tcPr>
            <w:tcW w:w="1122" w:type="dxa"/>
            <w:shd w:val="clear" w:color="auto" w:fill="auto"/>
            <w:noWrap/>
            <w:vAlign w:val="center"/>
            <w:hideMark/>
          </w:tcPr>
          <w:p w14:paraId="13DAE6D2" w14:textId="47DA40A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FD5CC0C" w14:textId="1AEED37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801C651" w14:textId="0878728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13.12</w:t>
            </w:r>
          </w:p>
        </w:tc>
      </w:tr>
      <w:tr w:rsidR="00274104" w:rsidRPr="000B11C5" w14:paraId="0D852E79" w14:textId="77777777" w:rsidTr="0099162A">
        <w:trPr>
          <w:trHeight w:val="288"/>
        </w:trPr>
        <w:tc>
          <w:tcPr>
            <w:tcW w:w="1539" w:type="dxa"/>
            <w:shd w:val="clear" w:color="auto" w:fill="auto"/>
            <w:noWrap/>
            <w:vAlign w:val="center"/>
            <w:hideMark/>
          </w:tcPr>
          <w:p w14:paraId="4FC36DE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lastRenderedPageBreak/>
              <w:t>Oil &amp; Gas</w:t>
            </w:r>
          </w:p>
        </w:tc>
        <w:tc>
          <w:tcPr>
            <w:tcW w:w="4273" w:type="dxa"/>
            <w:shd w:val="clear" w:color="auto" w:fill="auto"/>
            <w:noWrap/>
            <w:vAlign w:val="center"/>
            <w:hideMark/>
          </w:tcPr>
          <w:p w14:paraId="175C19C0"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Durgapur</w:t>
            </w:r>
          </w:p>
        </w:tc>
        <w:tc>
          <w:tcPr>
            <w:tcW w:w="1187" w:type="dxa"/>
            <w:shd w:val="clear" w:color="auto" w:fill="auto"/>
            <w:noWrap/>
            <w:vAlign w:val="center"/>
            <w:hideMark/>
          </w:tcPr>
          <w:p w14:paraId="4354A4A1" w14:textId="220EAC5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15.71</w:t>
            </w:r>
          </w:p>
        </w:tc>
        <w:tc>
          <w:tcPr>
            <w:tcW w:w="1122" w:type="dxa"/>
            <w:shd w:val="clear" w:color="auto" w:fill="auto"/>
            <w:noWrap/>
            <w:vAlign w:val="center"/>
            <w:hideMark/>
          </w:tcPr>
          <w:p w14:paraId="213C9213" w14:textId="556D4ED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2.33</w:t>
            </w:r>
          </w:p>
        </w:tc>
        <w:tc>
          <w:tcPr>
            <w:tcW w:w="1122" w:type="dxa"/>
            <w:shd w:val="clear" w:color="auto" w:fill="auto"/>
            <w:noWrap/>
            <w:vAlign w:val="center"/>
            <w:hideMark/>
          </w:tcPr>
          <w:p w14:paraId="2BBCB7B9" w14:textId="4853D98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1E0FF5D" w14:textId="02A3912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FB14D61" w14:textId="0AA34B7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FF25DBA" w14:textId="3186FA4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0029118" w14:textId="0A52374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13.38</w:t>
            </w:r>
          </w:p>
        </w:tc>
      </w:tr>
      <w:tr w:rsidR="00274104" w:rsidRPr="000B11C5" w14:paraId="288857F6" w14:textId="77777777" w:rsidTr="0099162A">
        <w:trPr>
          <w:trHeight w:val="288"/>
        </w:trPr>
        <w:tc>
          <w:tcPr>
            <w:tcW w:w="1539" w:type="dxa"/>
            <w:shd w:val="clear" w:color="auto" w:fill="auto"/>
            <w:noWrap/>
            <w:vAlign w:val="center"/>
            <w:hideMark/>
          </w:tcPr>
          <w:p w14:paraId="495488E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4B14376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BAPL Angul - OG012</w:t>
            </w:r>
          </w:p>
        </w:tc>
        <w:tc>
          <w:tcPr>
            <w:tcW w:w="1187" w:type="dxa"/>
            <w:shd w:val="clear" w:color="auto" w:fill="auto"/>
            <w:noWrap/>
            <w:vAlign w:val="center"/>
            <w:hideMark/>
          </w:tcPr>
          <w:p w14:paraId="619DE9BE" w14:textId="6813010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2.94</w:t>
            </w:r>
          </w:p>
        </w:tc>
        <w:tc>
          <w:tcPr>
            <w:tcW w:w="1122" w:type="dxa"/>
            <w:shd w:val="clear" w:color="auto" w:fill="auto"/>
            <w:noWrap/>
            <w:vAlign w:val="center"/>
            <w:hideMark/>
          </w:tcPr>
          <w:p w14:paraId="021D05E1" w14:textId="7ADA838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E7732C6" w14:textId="53CD362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DE3ABF3" w14:textId="58031E0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24867D7" w14:textId="3591B2D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C45F6B" w14:textId="223C98F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4E8D948A" w14:textId="05E127C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2.94</w:t>
            </w:r>
          </w:p>
        </w:tc>
      </w:tr>
      <w:tr w:rsidR="00274104" w:rsidRPr="000B11C5" w14:paraId="3FFDB2DB" w14:textId="77777777" w:rsidTr="0099162A">
        <w:trPr>
          <w:trHeight w:val="288"/>
        </w:trPr>
        <w:tc>
          <w:tcPr>
            <w:tcW w:w="1539" w:type="dxa"/>
            <w:shd w:val="clear" w:color="auto" w:fill="auto"/>
            <w:noWrap/>
            <w:vAlign w:val="center"/>
            <w:hideMark/>
          </w:tcPr>
          <w:p w14:paraId="11A34C7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40B836E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Polavaram</w:t>
            </w:r>
          </w:p>
        </w:tc>
        <w:tc>
          <w:tcPr>
            <w:tcW w:w="1187" w:type="dxa"/>
            <w:shd w:val="clear" w:color="auto" w:fill="auto"/>
            <w:noWrap/>
            <w:vAlign w:val="center"/>
            <w:hideMark/>
          </w:tcPr>
          <w:p w14:paraId="761E5FE7" w14:textId="60D2874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29.01</w:t>
            </w:r>
          </w:p>
        </w:tc>
        <w:tc>
          <w:tcPr>
            <w:tcW w:w="1122" w:type="dxa"/>
            <w:shd w:val="clear" w:color="auto" w:fill="auto"/>
            <w:noWrap/>
            <w:vAlign w:val="center"/>
            <w:hideMark/>
          </w:tcPr>
          <w:p w14:paraId="06521F07" w14:textId="7801D5D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77CF7A2" w14:textId="1C429B5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034BC26" w14:textId="781B9FF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222BD6B" w14:textId="2AF7935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9C993E1" w14:textId="76136EC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053AE8B2" w14:textId="04EFC27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29.01</w:t>
            </w:r>
          </w:p>
        </w:tc>
      </w:tr>
      <w:tr w:rsidR="00274104" w:rsidRPr="000B11C5" w14:paraId="733894E5" w14:textId="77777777" w:rsidTr="0099162A">
        <w:trPr>
          <w:trHeight w:val="288"/>
        </w:trPr>
        <w:tc>
          <w:tcPr>
            <w:tcW w:w="1539" w:type="dxa"/>
            <w:shd w:val="clear" w:color="auto" w:fill="auto"/>
            <w:noWrap/>
            <w:vAlign w:val="center"/>
            <w:hideMark/>
          </w:tcPr>
          <w:p w14:paraId="02C34C4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19514B8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proofErr w:type="spellStart"/>
            <w:r w:rsidRPr="000B11C5">
              <w:rPr>
                <w:rFonts w:asciiTheme="minorHAnsi" w:hAnsiTheme="minorHAnsi" w:cstheme="minorHAnsi"/>
                <w:sz w:val="22"/>
                <w:szCs w:val="22"/>
                <w:lang w:val="en-IN" w:eastAsia="en-IN"/>
              </w:rPr>
              <w:t>Tadipudi</w:t>
            </w:r>
            <w:proofErr w:type="spellEnd"/>
          </w:p>
        </w:tc>
        <w:tc>
          <w:tcPr>
            <w:tcW w:w="1187" w:type="dxa"/>
            <w:shd w:val="clear" w:color="auto" w:fill="auto"/>
            <w:noWrap/>
            <w:vAlign w:val="center"/>
            <w:hideMark/>
          </w:tcPr>
          <w:p w14:paraId="5ECA714D" w14:textId="3BB8741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7.92</w:t>
            </w:r>
          </w:p>
        </w:tc>
        <w:tc>
          <w:tcPr>
            <w:tcW w:w="1122" w:type="dxa"/>
            <w:shd w:val="clear" w:color="auto" w:fill="auto"/>
            <w:noWrap/>
            <w:vAlign w:val="center"/>
            <w:hideMark/>
          </w:tcPr>
          <w:p w14:paraId="176974DC" w14:textId="55045B5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3B4E640" w14:textId="37F1976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DF20649" w14:textId="6F92EAF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8E7DA9D" w14:textId="3CD36E4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1BA8670" w14:textId="4CFC861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BC44284" w14:textId="3E3A889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7.92</w:t>
            </w:r>
          </w:p>
        </w:tc>
      </w:tr>
      <w:tr w:rsidR="00274104" w:rsidRPr="000B11C5" w14:paraId="6F1784E8" w14:textId="77777777" w:rsidTr="0099162A">
        <w:trPr>
          <w:trHeight w:val="288"/>
        </w:trPr>
        <w:tc>
          <w:tcPr>
            <w:tcW w:w="1539" w:type="dxa"/>
            <w:shd w:val="clear" w:color="auto" w:fill="auto"/>
            <w:noWrap/>
            <w:vAlign w:val="center"/>
            <w:hideMark/>
          </w:tcPr>
          <w:p w14:paraId="5CB5185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2A72B07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Lingala - MIL</w:t>
            </w:r>
          </w:p>
        </w:tc>
        <w:tc>
          <w:tcPr>
            <w:tcW w:w="1187" w:type="dxa"/>
            <w:shd w:val="clear" w:color="auto" w:fill="auto"/>
            <w:noWrap/>
            <w:vAlign w:val="center"/>
            <w:hideMark/>
          </w:tcPr>
          <w:p w14:paraId="0CE8CBA8" w14:textId="55FF5A7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15.96</w:t>
            </w:r>
          </w:p>
        </w:tc>
        <w:tc>
          <w:tcPr>
            <w:tcW w:w="1122" w:type="dxa"/>
            <w:shd w:val="clear" w:color="auto" w:fill="auto"/>
            <w:noWrap/>
            <w:vAlign w:val="center"/>
            <w:hideMark/>
          </w:tcPr>
          <w:p w14:paraId="59D99A43" w14:textId="528CA2B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BFFD8F4" w14:textId="16EA367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132CF98" w14:textId="1D2F0ED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552FAF2" w14:textId="688BDFE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2.80</w:t>
            </w:r>
          </w:p>
        </w:tc>
        <w:tc>
          <w:tcPr>
            <w:tcW w:w="1122" w:type="dxa"/>
            <w:shd w:val="clear" w:color="auto" w:fill="auto"/>
            <w:noWrap/>
            <w:vAlign w:val="center"/>
            <w:hideMark/>
          </w:tcPr>
          <w:p w14:paraId="1B71F227" w14:textId="3B0F80A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D638CA5" w14:textId="55C5BC9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13.16</w:t>
            </w:r>
          </w:p>
        </w:tc>
      </w:tr>
      <w:tr w:rsidR="00274104" w:rsidRPr="000B11C5" w14:paraId="38F366CC" w14:textId="77777777" w:rsidTr="0099162A">
        <w:trPr>
          <w:trHeight w:val="288"/>
        </w:trPr>
        <w:tc>
          <w:tcPr>
            <w:tcW w:w="1539" w:type="dxa"/>
            <w:shd w:val="clear" w:color="auto" w:fill="auto"/>
            <w:noWrap/>
            <w:vAlign w:val="center"/>
            <w:hideMark/>
          </w:tcPr>
          <w:p w14:paraId="7452B8EE"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248D7E0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proofErr w:type="spellStart"/>
            <w:r w:rsidRPr="000B11C5">
              <w:rPr>
                <w:rFonts w:asciiTheme="minorHAnsi" w:hAnsiTheme="minorHAnsi" w:cstheme="minorHAnsi"/>
                <w:sz w:val="22"/>
                <w:szCs w:val="22"/>
                <w:lang w:val="en-IN" w:eastAsia="en-IN"/>
              </w:rPr>
              <w:t>Anupur</w:t>
            </w:r>
            <w:proofErr w:type="spellEnd"/>
          </w:p>
        </w:tc>
        <w:tc>
          <w:tcPr>
            <w:tcW w:w="1187" w:type="dxa"/>
            <w:shd w:val="clear" w:color="auto" w:fill="auto"/>
            <w:noWrap/>
            <w:vAlign w:val="center"/>
            <w:hideMark/>
          </w:tcPr>
          <w:p w14:paraId="63284D85" w14:textId="5BDE887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0.02</w:t>
            </w:r>
          </w:p>
        </w:tc>
        <w:tc>
          <w:tcPr>
            <w:tcW w:w="1122" w:type="dxa"/>
            <w:shd w:val="clear" w:color="auto" w:fill="auto"/>
            <w:noWrap/>
            <w:vAlign w:val="center"/>
            <w:hideMark/>
          </w:tcPr>
          <w:p w14:paraId="1C32E101" w14:textId="15A4099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6EE963D" w14:textId="2BBC7A9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A0688CF" w14:textId="1F67DD1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7BB678F" w14:textId="01B8CEC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B80A42E" w14:textId="306E596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61273A46" w14:textId="61AA698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0.02</w:t>
            </w:r>
          </w:p>
        </w:tc>
      </w:tr>
      <w:tr w:rsidR="00274104" w:rsidRPr="000B11C5" w14:paraId="1415ECD5" w14:textId="77777777" w:rsidTr="0099162A">
        <w:trPr>
          <w:trHeight w:val="288"/>
        </w:trPr>
        <w:tc>
          <w:tcPr>
            <w:tcW w:w="1539" w:type="dxa"/>
            <w:shd w:val="clear" w:color="auto" w:fill="auto"/>
            <w:noWrap/>
            <w:vAlign w:val="center"/>
            <w:hideMark/>
          </w:tcPr>
          <w:p w14:paraId="6CBB720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6E117EA8"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proofErr w:type="spellStart"/>
            <w:r w:rsidRPr="000B11C5">
              <w:rPr>
                <w:rFonts w:asciiTheme="minorHAnsi" w:hAnsiTheme="minorHAnsi" w:cstheme="minorHAnsi"/>
                <w:sz w:val="22"/>
                <w:szCs w:val="22"/>
                <w:lang w:val="en-IN" w:eastAsia="en-IN"/>
              </w:rPr>
              <w:t>Pranahita</w:t>
            </w:r>
            <w:proofErr w:type="spellEnd"/>
            <w:r w:rsidRPr="000B11C5">
              <w:rPr>
                <w:rFonts w:asciiTheme="minorHAnsi" w:hAnsiTheme="minorHAnsi" w:cstheme="minorHAnsi"/>
                <w:sz w:val="22"/>
                <w:szCs w:val="22"/>
                <w:lang w:val="en-IN" w:eastAsia="en-IN"/>
              </w:rPr>
              <w:t xml:space="preserve"> Pack-8</w:t>
            </w:r>
          </w:p>
        </w:tc>
        <w:tc>
          <w:tcPr>
            <w:tcW w:w="1187" w:type="dxa"/>
            <w:shd w:val="clear" w:color="auto" w:fill="auto"/>
            <w:noWrap/>
            <w:vAlign w:val="center"/>
            <w:hideMark/>
          </w:tcPr>
          <w:p w14:paraId="3034DB42" w14:textId="4CD16C8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7.53</w:t>
            </w:r>
          </w:p>
        </w:tc>
        <w:tc>
          <w:tcPr>
            <w:tcW w:w="1122" w:type="dxa"/>
            <w:shd w:val="clear" w:color="auto" w:fill="auto"/>
            <w:noWrap/>
            <w:vAlign w:val="center"/>
            <w:hideMark/>
          </w:tcPr>
          <w:p w14:paraId="76CC3FED" w14:textId="5BC2D46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BD55D8" w14:textId="3F82DD7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7.53</w:t>
            </w:r>
          </w:p>
        </w:tc>
        <w:tc>
          <w:tcPr>
            <w:tcW w:w="1122" w:type="dxa"/>
            <w:shd w:val="clear" w:color="auto" w:fill="auto"/>
            <w:noWrap/>
            <w:vAlign w:val="center"/>
            <w:hideMark/>
          </w:tcPr>
          <w:p w14:paraId="3E9304ED" w14:textId="038D6F5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930E08D" w14:textId="2501A23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3233CA4" w14:textId="5BD8ED8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09DA3AFF" w14:textId="022C21E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7163CB91" w14:textId="77777777" w:rsidTr="0099162A">
        <w:trPr>
          <w:trHeight w:val="288"/>
        </w:trPr>
        <w:tc>
          <w:tcPr>
            <w:tcW w:w="1539" w:type="dxa"/>
            <w:shd w:val="clear" w:color="auto" w:fill="auto"/>
            <w:noWrap/>
            <w:vAlign w:val="center"/>
            <w:hideMark/>
          </w:tcPr>
          <w:p w14:paraId="282B509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Port</w:t>
            </w:r>
          </w:p>
        </w:tc>
        <w:tc>
          <w:tcPr>
            <w:tcW w:w="4273" w:type="dxa"/>
            <w:shd w:val="clear" w:color="auto" w:fill="auto"/>
            <w:noWrap/>
            <w:vAlign w:val="center"/>
            <w:hideMark/>
          </w:tcPr>
          <w:p w14:paraId="20BF86F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DIGI Port</w:t>
            </w:r>
          </w:p>
        </w:tc>
        <w:tc>
          <w:tcPr>
            <w:tcW w:w="1187" w:type="dxa"/>
            <w:shd w:val="clear" w:color="auto" w:fill="auto"/>
            <w:noWrap/>
            <w:vAlign w:val="center"/>
            <w:hideMark/>
          </w:tcPr>
          <w:p w14:paraId="6EA8E6CD" w14:textId="57C8748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0.77</w:t>
            </w:r>
          </w:p>
        </w:tc>
        <w:tc>
          <w:tcPr>
            <w:tcW w:w="1122" w:type="dxa"/>
            <w:shd w:val="clear" w:color="auto" w:fill="auto"/>
            <w:noWrap/>
            <w:vAlign w:val="center"/>
            <w:hideMark/>
          </w:tcPr>
          <w:p w14:paraId="60AB2E19" w14:textId="3DEF014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2145704" w14:textId="20B7511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15AF771" w14:textId="4D93EC6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9D36C5D" w14:textId="64440B8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EF0FC1C" w14:textId="0DDE26E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E0498B9" w14:textId="436EB35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0.77</w:t>
            </w:r>
          </w:p>
        </w:tc>
      </w:tr>
      <w:tr w:rsidR="00274104" w:rsidRPr="000B11C5" w14:paraId="7373FA56" w14:textId="77777777" w:rsidTr="0099162A">
        <w:trPr>
          <w:trHeight w:val="288"/>
        </w:trPr>
        <w:tc>
          <w:tcPr>
            <w:tcW w:w="1539" w:type="dxa"/>
            <w:shd w:val="clear" w:color="auto" w:fill="auto"/>
            <w:noWrap/>
            <w:vAlign w:val="center"/>
            <w:hideMark/>
          </w:tcPr>
          <w:p w14:paraId="1C857C2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47F7BA9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 xml:space="preserve">West </w:t>
            </w:r>
            <w:proofErr w:type="spellStart"/>
            <w:r w:rsidRPr="000B11C5">
              <w:rPr>
                <w:rFonts w:asciiTheme="minorHAnsi" w:hAnsiTheme="minorHAnsi" w:cstheme="minorHAnsi"/>
                <w:sz w:val="22"/>
                <w:szCs w:val="22"/>
                <w:lang w:val="en-IN" w:eastAsia="en-IN"/>
              </w:rPr>
              <w:t>Singhbhum</w:t>
            </w:r>
            <w:proofErr w:type="spellEnd"/>
            <w:r w:rsidRPr="000B11C5">
              <w:rPr>
                <w:rFonts w:asciiTheme="minorHAnsi" w:hAnsiTheme="minorHAnsi" w:cstheme="minorHAnsi"/>
                <w:sz w:val="22"/>
                <w:szCs w:val="22"/>
                <w:lang w:val="en-IN" w:eastAsia="en-IN"/>
              </w:rPr>
              <w:t xml:space="preserve"> - 076</w:t>
            </w:r>
          </w:p>
        </w:tc>
        <w:tc>
          <w:tcPr>
            <w:tcW w:w="1187" w:type="dxa"/>
            <w:shd w:val="clear" w:color="auto" w:fill="auto"/>
            <w:noWrap/>
            <w:vAlign w:val="center"/>
            <w:hideMark/>
          </w:tcPr>
          <w:p w14:paraId="05BEA421" w14:textId="1BF1789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6.59</w:t>
            </w:r>
          </w:p>
        </w:tc>
        <w:tc>
          <w:tcPr>
            <w:tcW w:w="1122" w:type="dxa"/>
            <w:shd w:val="clear" w:color="auto" w:fill="auto"/>
            <w:noWrap/>
            <w:vAlign w:val="center"/>
            <w:hideMark/>
          </w:tcPr>
          <w:p w14:paraId="7DAB34F7" w14:textId="150FF85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C1BE3AA" w14:textId="33AEA24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4F9B504" w14:textId="3EE14C9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AA24680" w14:textId="217B2F9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77737D" w14:textId="1E880ED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47967E31" w14:textId="0D3ABA9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6.59</w:t>
            </w:r>
          </w:p>
        </w:tc>
      </w:tr>
      <w:tr w:rsidR="00274104" w:rsidRPr="000B11C5" w14:paraId="139DF333" w14:textId="77777777" w:rsidTr="0099162A">
        <w:trPr>
          <w:trHeight w:val="288"/>
        </w:trPr>
        <w:tc>
          <w:tcPr>
            <w:tcW w:w="1539" w:type="dxa"/>
            <w:shd w:val="clear" w:color="auto" w:fill="auto"/>
            <w:noWrap/>
            <w:vAlign w:val="center"/>
            <w:hideMark/>
          </w:tcPr>
          <w:p w14:paraId="43579B98"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12F8F4D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 xml:space="preserve">Moradabad </w:t>
            </w:r>
            <w:proofErr w:type="gramStart"/>
            <w:r w:rsidRPr="000B11C5">
              <w:rPr>
                <w:rFonts w:asciiTheme="minorHAnsi" w:hAnsiTheme="minorHAnsi" w:cstheme="minorHAnsi"/>
                <w:sz w:val="22"/>
                <w:szCs w:val="22"/>
                <w:lang w:val="en-IN" w:eastAsia="en-IN"/>
              </w:rPr>
              <w:t>-  064</w:t>
            </w:r>
            <w:proofErr w:type="gramEnd"/>
          </w:p>
        </w:tc>
        <w:tc>
          <w:tcPr>
            <w:tcW w:w="1187" w:type="dxa"/>
            <w:shd w:val="clear" w:color="auto" w:fill="auto"/>
            <w:noWrap/>
            <w:vAlign w:val="center"/>
            <w:hideMark/>
          </w:tcPr>
          <w:p w14:paraId="73D638D7" w14:textId="2E6F7FD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15.65</w:t>
            </w:r>
          </w:p>
        </w:tc>
        <w:tc>
          <w:tcPr>
            <w:tcW w:w="1122" w:type="dxa"/>
            <w:shd w:val="clear" w:color="auto" w:fill="auto"/>
            <w:noWrap/>
            <w:vAlign w:val="center"/>
            <w:hideMark/>
          </w:tcPr>
          <w:p w14:paraId="7C4F94A6" w14:textId="6EC27DA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06B0F3" w14:textId="307AA59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13.78</w:t>
            </w:r>
          </w:p>
        </w:tc>
        <w:tc>
          <w:tcPr>
            <w:tcW w:w="1122" w:type="dxa"/>
            <w:shd w:val="clear" w:color="auto" w:fill="auto"/>
            <w:noWrap/>
            <w:vAlign w:val="center"/>
            <w:hideMark/>
          </w:tcPr>
          <w:p w14:paraId="5FBF0B81" w14:textId="48E5B9C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1.87</w:t>
            </w:r>
          </w:p>
        </w:tc>
        <w:tc>
          <w:tcPr>
            <w:tcW w:w="1122" w:type="dxa"/>
            <w:shd w:val="clear" w:color="auto" w:fill="auto"/>
            <w:noWrap/>
            <w:vAlign w:val="center"/>
            <w:hideMark/>
          </w:tcPr>
          <w:p w14:paraId="3F293AAA" w14:textId="33D37A7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BBC6DB1" w14:textId="530F16C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6C8E249" w14:textId="64532DD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185BEC44" w14:textId="77777777" w:rsidTr="0099162A">
        <w:trPr>
          <w:trHeight w:val="288"/>
        </w:trPr>
        <w:tc>
          <w:tcPr>
            <w:tcW w:w="1539" w:type="dxa"/>
            <w:shd w:val="clear" w:color="auto" w:fill="auto"/>
            <w:noWrap/>
            <w:vAlign w:val="center"/>
            <w:hideMark/>
          </w:tcPr>
          <w:p w14:paraId="2D879590"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45818B5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WB N - 063</w:t>
            </w:r>
          </w:p>
        </w:tc>
        <w:tc>
          <w:tcPr>
            <w:tcW w:w="1187" w:type="dxa"/>
            <w:shd w:val="clear" w:color="auto" w:fill="auto"/>
            <w:noWrap/>
            <w:vAlign w:val="center"/>
            <w:hideMark/>
          </w:tcPr>
          <w:p w14:paraId="15CB0370" w14:textId="1A48099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6.28</w:t>
            </w:r>
          </w:p>
        </w:tc>
        <w:tc>
          <w:tcPr>
            <w:tcW w:w="1122" w:type="dxa"/>
            <w:shd w:val="clear" w:color="auto" w:fill="auto"/>
            <w:noWrap/>
            <w:vAlign w:val="center"/>
            <w:hideMark/>
          </w:tcPr>
          <w:p w14:paraId="284FA513" w14:textId="2887B64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6.28</w:t>
            </w:r>
          </w:p>
        </w:tc>
        <w:tc>
          <w:tcPr>
            <w:tcW w:w="1122" w:type="dxa"/>
            <w:shd w:val="clear" w:color="auto" w:fill="auto"/>
            <w:noWrap/>
            <w:vAlign w:val="center"/>
            <w:hideMark/>
          </w:tcPr>
          <w:p w14:paraId="127C8506" w14:textId="2FE2227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E07F6B8" w14:textId="115213F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290CBE2" w14:textId="14D4D38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7EA6B2E" w14:textId="43C4CCD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671E8186" w14:textId="5BA52BA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34459E39" w14:textId="77777777" w:rsidTr="0099162A">
        <w:trPr>
          <w:trHeight w:val="288"/>
        </w:trPr>
        <w:tc>
          <w:tcPr>
            <w:tcW w:w="1539" w:type="dxa"/>
            <w:shd w:val="clear" w:color="auto" w:fill="auto"/>
            <w:noWrap/>
            <w:vAlign w:val="center"/>
            <w:hideMark/>
          </w:tcPr>
          <w:p w14:paraId="1983A67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6A964B8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proofErr w:type="spellStart"/>
            <w:r w:rsidRPr="000B11C5">
              <w:rPr>
                <w:rFonts w:asciiTheme="minorHAnsi" w:hAnsiTheme="minorHAnsi" w:cstheme="minorHAnsi"/>
                <w:sz w:val="22"/>
                <w:szCs w:val="22"/>
                <w:lang w:val="en-IN" w:eastAsia="en-IN"/>
              </w:rPr>
              <w:t>Bhulandshahar</w:t>
            </w:r>
            <w:proofErr w:type="spellEnd"/>
            <w:r w:rsidRPr="000B11C5">
              <w:rPr>
                <w:rFonts w:asciiTheme="minorHAnsi" w:hAnsiTheme="minorHAnsi" w:cstheme="minorHAnsi"/>
                <w:sz w:val="22"/>
                <w:szCs w:val="22"/>
                <w:lang w:val="en-IN" w:eastAsia="en-IN"/>
              </w:rPr>
              <w:t xml:space="preserve"> 062</w:t>
            </w:r>
          </w:p>
        </w:tc>
        <w:tc>
          <w:tcPr>
            <w:tcW w:w="1187" w:type="dxa"/>
            <w:shd w:val="clear" w:color="auto" w:fill="auto"/>
            <w:noWrap/>
            <w:vAlign w:val="center"/>
            <w:hideMark/>
          </w:tcPr>
          <w:p w14:paraId="22DC05CF" w14:textId="196115E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3.82</w:t>
            </w:r>
          </w:p>
        </w:tc>
        <w:tc>
          <w:tcPr>
            <w:tcW w:w="1122" w:type="dxa"/>
            <w:shd w:val="clear" w:color="auto" w:fill="auto"/>
            <w:noWrap/>
            <w:vAlign w:val="center"/>
            <w:hideMark/>
          </w:tcPr>
          <w:p w14:paraId="6DD79D87" w14:textId="3460F98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3C34141" w14:textId="6B9B3EA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1.89</w:t>
            </w:r>
          </w:p>
        </w:tc>
        <w:tc>
          <w:tcPr>
            <w:tcW w:w="1122" w:type="dxa"/>
            <w:shd w:val="clear" w:color="auto" w:fill="auto"/>
            <w:noWrap/>
            <w:vAlign w:val="center"/>
            <w:hideMark/>
          </w:tcPr>
          <w:p w14:paraId="74AAFBCE" w14:textId="71B5879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1.63</w:t>
            </w:r>
          </w:p>
        </w:tc>
        <w:tc>
          <w:tcPr>
            <w:tcW w:w="1122" w:type="dxa"/>
            <w:shd w:val="clear" w:color="auto" w:fill="auto"/>
            <w:noWrap/>
            <w:vAlign w:val="center"/>
            <w:hideMark/>
          </w:tcPr>
          <w:p w14:paraId="5E8AF995" w14:textId="5C1FA34A" w:rsidR="00274104" w:rsidRPr="000B11C5" w:rsidRDefault="00274104" w:rsidP="00CF0B0A">
            <w:pPr>
              <w:spacing w:after="0" w:line="360" w:lineRule="auto"/>
              <w:jc w:val="center"/>
              <w:rPr>
                <w:rFonts w:asciiTheme="minorHAnsi" w:hAnsiTheme="minorHAnsi" w:cstheme="minorHAnsi"/>
                <w:sz w:val="22"/>
                <w:szCs w:val="22"/>
                <w:lang w:val="en-IN" w:eastAsia="en-IN"/>
              </w:rPr>
            </w:pPr>
          </w:p>
        </w:tc>
        <w:tc>
          <w:tcPr>
            <w:tcW w:w="1122" w:type="dxa"/>
            <w:shd w:val="clear" w:color="auto" w:fill="auto"/>
            <w:noWrap/>
            <w:vAlign w:val="center"/>
            <w:hideMark/>
          </w:tcPr>
          <w:p w14:paraId="1495AAC3" w14:textId="50C2122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0.29</w:t>
            </w:r>
          </w:p>
        </w:tc>
        <w:tc>
          <w:tcPr>
            <w:tcW w:w="1566" w:type="dxa"/>
            <w:shd w:val="clear" w:color="auto" w:fill="auto"/>
            <w:noWrap/>
            <w:vAlign w:val="center"/>
            <w:hideMark/>
          </w:tcPr>
          <w:p w14:paraId="4CC4C851" w14:textId="04E0022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0.01</w:t>
            </w:r>
          </w:p>
        </w:tc>
      </w:tr>
      <w:tr w:rsidR="00274104" w:rsidRPr="000B11C5" w14:paraId="4F23A122" w14:textId="77777777" w:rsidTr="0099162A">
        <w:trPr>
          <w:trHeight w:val="288"/>
        </w:trPr>
        <w:tc>
          <w:tcPr>
            <w:tcW w:w="1539" w:type="dxa"/>
            <w:shd w:val="clear" w:color="auto" w:fill="auto"/>
            <w:noWrap/>
            <w:vAlign w:val="center"/>
            <w:hideMark/>
          </w:tcPr>
          <w:p w14:paraId="6DD3BF8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6F67A18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proofErr w:type="spellStart"/>
            <w:r w:rsidRPr="000B11C5">
              <w:rPr>
                <w:rFonts w:asciiTheme="minorHAnsi" w:hAnsiTheme="minorHAnsi" w:cstheme="minorHAnsi"/>
                <w:sz w:val="22"/>
                <w:szCs w:val="22"/>
                <w:lang w:val="en-IN" w:eastAsia="en-IN"/>
              </w:rPr>
              <w:t>Ambedkarnagar</w:t>
            </w:r>
            <w:proofErr w:type="spellEnd"/>
            <w:r w:rsidRPr="000B11C5">
              <w:rPr>
                <w:rFonts w:asciiTheme="minorHAnsi" w:hAnsiTheme="minorHAnsi" w:cstheme="minorHAnsi"/>
                <w:sz w:val="22"/>
                <w:szCs w:val="22"/>
                <w:lang w:val="en-IN" w:eastAsia="en-IN"/>
              </w:rPr>
              <w:t xml:space="preserve"> - 061</w:t>
            </w:r>
          </w:p>
        </w:tc>
        <w:tc>
          <w:tcPr>
            <w:tcW w:w="1187" w:type="dxa"/>
            <w:shd w:val="clear" w:color="auto" w:fill="auto"/>
            <w:noWrap/>
            <w:vAlign w:val="center"/>
            <w:hideMark/>
          </w:tcPr>
          <w:p w14:paraId="75AD22F1" w14:textId="0ED2B97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1.00</w:t>
            </w:r>
          </w:p>
        </w:tc>
        <w:tc>
          <w:tcPr>
            <w:tcW w:w="1122" w:type="dxa"/>
            <w:shd w:val="clear" w:color="auto" w:fill="auto"/>
            <w:noWrap/>
            <w:vAlign w:val="center"/>
            <w:hideMark/>
          </w:tcPr>
          <w:p w14:paraId="0E22627A" w14:textId="075233C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8289D96" w14:textId="4049102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9327755" w14:textId="74006B7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018CAAE" w14:textId="61BAE20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2241DAD" w14:textId="02C7EE1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E932C9E" w14:textId="263245C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1.00</w:t>
            </w:r>
          </w:p>
        </w:tc>
      </w:tr>
      <w:tr w:rsidR="00274104" w:rsidRPr="000B11C5" w14:paraId="2806BF4F" w14:textId="77777777" w:rsidTr="0099162A">
        <w:trPr>
          <w:trHeight w:val="288"/>
        </w:trPr>
        <w:tc>
          <w:tcPr>
            <w:tcW w:w="1539" w:type="dxa"/>
            <w:shd w:val="clear" w:color="auto" w:fill="auto"/>
            <w:noWrap/>
            <w:vAlign w:val="center"/>
            <w:hideMark/>
          </w:tcPr>
          <w:p w14:paraId="24E9793C"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2BDCAB2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WBSEDCL IEINPW0 57-59</w:t>
            </w:r>
          </w:p>
        </w:tc>
        <w:tc>
          <w:tcPr>
            <w:tcW w:w="1187" w:type="dxa"/>
            <w:shd w:val="clear" w:color="auto" w:fill="auto"/>
            <w:noWrap/>
            <w:vAlign w:val="center"/>
            <w:hideMark/>
          </w:tcPr>
          <w:p w14:paraId="4B9E74B2" w14:textId="3FD1B9A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10.37</w:t>
            </w:r>
          </w:p>
        </w:tc>
        <w:tc>
          <w:tcPr>
            <w:tcW w:w="1122" w:type="dxa"/>
            <w:shd w:val="clear" w:color="auto" w:fill="auto"/>
            <w:noWrap/>
            <w:vAlign w:val="center"/>
            <w:hideMark/>
          </w:tcPr>
          <w:p w14:paraId="18EFAABB" w14:textId="1B26665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2.11</w:t>
            </w:r>
          </w:p>
        </w:tc>
        <w:tc>
          <w:tcPr>
            <w:tcW w:w="1122" w:type="dxa"/>
            <w:shd w:val="clear" w:color="auto" w:fill="auto"/>
            <w:noWrap/>
            <w:vAlign w:val="center"/>
            <w:hideMark/>
          </w:tcPr>
          <w:p w14:paraId="3D758826" w14:textId="4DFCBD8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0F4E6D4" w14:textId="4F288D2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E4848BB" w14:textId="597F46B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61AEF20" w14:textId="4B0495A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2545326" w14:textId="18497C4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8.26</w:t>
            </w:r>
          </w:p>
        </w:tc>
      </w:tr>
      <w:tr w:rsidR="00274104" w:rsidRPr="000B11C5" w14:paraId="0F81BEF4" w14:textId="77777777" w:rsidTr="0099162A">
        <w:trPr>
          <w:trHeight w:val="288"/>
        </w:trPr>
        <w:tc>
          <w:tcPr>
            <w:tcW w:w="1539" w:type="dxa"/>
            <w:shd w:val="clear" w:color="auto" w:fill="auto"/>
            <w:noWrap/>
            <w:vAlign w:val="center"/>
            <w:hideMark/>
          </w:tcPr>
          <w:p w14:paraId="25E5FFC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039188F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APTRANSCO - 028-33</w:t>
            </w:r>
          </w:p>
        </w:tc>
        <w:tc>
          <w:tcPr>
            <w:tcW w:w="1187" w:type="dxa"/>
            <w:shd w:val="clear" w:color="auto" w:fill="auto"/>
            <w:noWrap/>
            <w:vAlign w:val="center"/>
            <w:hideMark/>
          </w:tcPr>
          <w:p w14:paraId="013F9318" w14:textId="5F8C713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1.93</w:t>
            </w:r>
          </w:p>
        </w:tc>
        <w:tc>
          <w:tcPr>
            <w:tcW w:w="1122" w:type="dxa"/>
            <w:shd w:val="clear" w:color="auto" w:fill="auto"/>
            <w:noWrap/>
            <w:vAlign w:val="center"/>
            <w:hideMark/>
          </w:tcPr>
          <w:p w14:paraId="7EFAB7C3" w14:textId="569359C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368AEF2" w14:textId="275E6B3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20C7014" w14:textId="09E17F9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23473FB" w14:textId="58729CB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15206F4" w14:textId="597FD8A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2E17CE9" w14:textId="614159D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1.93</w:t>
            </w:r>
          </w:p>
        </w:tc>
      </w:tr>
      <w:tr w:rsidR="00274104" w:rsidRPr="000B11C5" w14:paraId="5587D32E" w14:textId="77777777" w:rsidTr="0099162A">
        <w:trPr>
          <w:trHeight w:val="288"/>
        </w:trPr>
        <w:tc>
          <w:tcPr>
            <w:tcW w:w="1539" w:type="dxa"/>
            <w:shd w:val="clear" w:color="auto" w:fill="auto"/>
            <w:noWrap/>
            <w:vAlign w:val="center"/>
            <w:hideMark/>
          </w:tcPr>
          <w:p w14:paraId="7F8754F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05D3FFD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Closed Projects</w:t>
            </w:r>
          </w:p>
        </w:tc>
        <w:tc>
          <w:tcPr>
            <w:tcW w:w="1187" w:type="dxa"/>
            <w:shd w:val="clear" w:color="auto" w:fill="auto"/>
            <w:noWrap/>
            <w:vAlign w:val="center"/>
            <w:hideMark/>
          </w:tcPr>
          <w:p w14:paraId="3109DEA7" w14:textId="5286D48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1.07</w:t>
            </w:r>
          </w:p>
        </w:tc>
        <w:tc>
          <w:tcPr>
            <w:tcW w:w="1122" w:type="dxa"/>
            <w:shd w:val="clear" w:color="auto" w:fill="auto"/>
            <w:noWrap/>
            <w:vAlign w:val="center"/>
            <w:hideMark/>
          </w:tcPr>
          <w:p w14:paraId="62AF6B75" w14:textId="6DE939E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BA4995" w14:textId="6C440E3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BA5D06A" w14:textId="2AE96FC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33952F1" w14:textId="3FF29D0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92FB8A0" w14:textId="18A6A1A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6CA9A21" w14:textId="25E58EC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1.07</w:t>
            </w:r>
          </w:p>
        </w:tc>
      </w:tr>
      <w:tr w:rsidR="00274104" w:rsidRPr="000B11C5" w14:paraId="372B50E9" w14:textId="77777777" w:rsidTr="0099162A">
        <w:trPr>
          <w:trHeight w:val="288"/>
        </w:trPr>
        <w:tc>
          <w:tcPr>
            <w:tcW w:w="1539" w:type="dxa"/>
            <w:shd w:val="clear" w:color="auto" w:fill="auto"/>
            <w:noWrap/>
            <w:vAlign w:val="center"/>
            <w:hideMark/>
          </w:tcPr>
          <w:p w14:paraId="56BD7AD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3E1DFF2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IPDS - S24 PGNS (PW070)</w:t>
            </w:r>
          </w:p>
        </w:tc>
        <w:tc>
          <w:tcPr>
            <w:tcW w:w="1187" w:type="dxa"/>
            <w:shd w:val="clear" w:color="auto" w:fill="auto"/>
            <w:noWrap/>
            <w:vAlign w:val="center"/>
            <w:hideMark/>
          </w:tcPr>
          <w:p w14:paraId="1FD2DA88" w14:textId="03DB0B9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1.04</w:t>
            </w:r>
          </w:p>
        </w:tc>
        <w:tc>
          <w:tcPr>
            <w:tcW w:w="1122" w:type="dxa"/>
            <w:shd w:val="clear" w:color="auto" w:fill="auto"/>
            <w:noWrap/>
            <w:vAlign w:val="center"/>
            <w:hideMark/>
          </w:tcPr>
          <w:p w14:paraId="771658F0" w14:textId="08FA20B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1.04</w:t>
            </w:r>
          </w:p>
        </w:tc>
        <w:tc>
          <w:tcPr>
            <w:tcW w:w="1122" w:type="dxa"/>
            <w:shd w:val="clear" w:color="auto" w:fill="auto"/>
            <w:noWrap/>
            <w:vAlign w:val="center"/>
            <w:hideMark/>
          </w:tcPr>
          <w:p w14:paraId="2F5EDE9B" w14:textId="30F6A9A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58EBE0B" w14:textId="6E82EB2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01D8EC1" w14:textId="7BCC51D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8FA4505" w14:textId="228DB5E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436D8E3" w14:textId="6DBBE83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27766120" w14:textId="77777777" w:rsidTr="0099162A">
        <w:trPr>
          <w:trHeight w:val="288"/>
        </w:trPr>
        <w:tc>
          <w:tcPr>
            <w:tcW w:w="1539" w:type="dxa"/>
            <w:shd w:val="clear" w:color="auto" w:fill="auto"/>
            <w:noWrap/>
            <w:vAlign w:val="center"/>
            <w:hideMark/>
          </w:tcPr>
          <w:p w14:paraId="13CBC95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0BF71DFE"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 xml:space="preserve">East </w:t>
            </w:r>
            <w:proofErr w:type="spellStart"/>
            <w:r w:rsidRPr="000B11C5">
              <w:rPr>
                <w:rFonts w:asciiTheme="minorHAnsi" w:hAnsiTheme="minorHAnsi" w:cstheme="minorHAnsi"/>
                <w:sz w:val="22"/>
                <w:szCs w:val="22"/>
                <w:lang w:val="en-IN" w:eastAsia="en-IN"/>
              </w:rPr>
              <w:t>singhbhum</w:t>
            </w:r>
            <w:proofErr w:type="spellEnd"/>
          </w:p>
        </w:tc>
        <w:tc>
          <w:tcPr>
            <w:tcW w:w="1187" w:type="dxa"/>
            <w:shd w:val="clear" w:color="auto" w:fill="auto"/>
            <w:noWrap/>
            <w:vAlign w:val="center"/>
            <w:hideMark/>
          </w:tcPr>
          <w:p w14:paraId="22464C87" w14:textId="70D95D8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0.90</w:t>
            </w:r>
          </w:p>
        </w:tc>
        <w:tc>
          <w:tcPr>
            <w:tcW w:w="1122" w:type="dxa"/>
            <w:shd w:val="clear" w:color="auto" w:fill="auto"/>
            <w:noWrap/>
            <w:vAlign w:val="center"/>
            <w:hideMark/>
          </w:tcPr>
          <w:p w14:paraId="7DF293CE" w14:textId="595EFDB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E1D51F3" w14:textId="01D6D41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5DDCAE5" w14:textId="2F841F8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8BD7115" w14:textId="686D853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6A80DD2" w14:textId="31881FF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826E6F1" w14:textId="485AEDE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0.90</w:t>
            </w:r>
          </w:p>
        </w:tc>
      </w:tr>
      <w:tr w:rsidR="00274104" w:rsidRPr="000B11C5" w14:paraId="1F2C85C1" w14:textId="77777777" w:rsidTr="0099162A">
        <w:trPr>
          <w:trHeight w:val="288"/>
        </w:trPr>
        <w:tc>
          <w:tcPr>
            <w:tcW w:w="1539" w:type="dxa"/>
            <w:shd w:val="clear" w:color="auto" w:fill="auto"/>
            <w:noWrap/>
            <w:vAlign w:val="center"/>
            <w:hideMark/>
          </w:tcPr>
          <w:p w14:paraId="0378DD9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4ED9E94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Dumka - (PW077)</w:t>
            </w:r>
          </w:p>
        </w:tc>
        <w:tc>
          <w:tcPr>
            <w:tcW w:w="1187" w:type="dxa"/>
            <w:shd w:val="clear" w:color="auto" w:fill="auto"/>
            <w:noWrap/>
            <w:vAlign w:val="center"/>
            <w:hideMark/>
          </w:tcPr>
          <w:p w14:paraId="18D8546B" w14:textId="23A992B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5.82</w:t>
            </w:r>
          </w:p>
        </w:tc>
        <w:tc>
          <w:tcPr>
            <w:tcW w:w="1122" w:type="dxa"/>
            <w:shd w:val="clear" w:color="auto" w:fill="auto"/>
            <w:noWrap/>
            <w:vAlign w:val="center"/>
            <w:hideMark/>
          </w:tcPr>
          <w:p w14:paraId="3E2B42BF" w14:textId="2C38511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CAC63DE" w14:textId="299261B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C800442" w14:textId="7ABAF26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6300BD3" w14:textId="4C9B970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C42922B" w14:textId="4E3EC6F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0EE407C" w14:textId="5778EA8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5.82</w:t>
            </w:r>
          </w:p>
        </w:tc>
      </w:tr>
      <w:tr w:rsidR="00274104" w:rsidRPr="000B11C5" w14:paraId="214375F1" w14:textId="77777777" w:rsidTr="0099162A">
        <w:trPr>
          <w:trHeight w:val="288"/>
        </w:trPr>
        <w:tc>
          <w:tcPr>
            <w:tcW w:w="1539" w:type="dxa"/>
            <w:shd w:val="clear" w:color="auto" w:fill="auto"/>
            <w:noWrap/>
            <w:vAlign w:val="center"/>
            <w:hideMark/>
          </w:tcPr>
          <w:p w14:paraId="0A13F32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3A635E2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Dhanbad - (PW078)</w:t>
            </w:r>
          </w:p>
        </w:tc>
        <w:tc>
          <w:tcPr>
            <w:tcW w:w="1187" w:type="dxa"/>
            <w:shd w:val="clear" w:color="auto" w:fill="auto"/>
            <w:noWrap/>
            <w:vAlign w:val="center"/>
            <w:hideMark/>
          </w:tcPr>
          <w:p w14:paraId="111EFEB8" w14:textId="6B4C463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7.99</w:t>
            </w:r>
          </w:p>
        </w:tc>
        <w:tc>
          <w:tcPr>
            <w:tcW w:w="1122" w:type="dxa"/>
            <w:shd w:val="clear" w:color="auto" w:fill="auto"/>
            <w:noWrap/>
            <w:vAlign w:val="center"/>
            <w:hideMark/>
          </w:tcPr>
          <w:p w14:paraId="6D1E8D71" w14:textId="078C942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8251585" w14:textId="6FBADB7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1B777B1" w14:textId="70F1801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6779C1E" w14:textId="07FD7C1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5ACE412" w14:textId="59636D6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44B650B8" w14:textId="7E74C99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7.99</w:t>
            </w:r>
          </w:p>
        </w:tc>
      </w:tr>
      <w:tr w:rsidR="00274104" w:rsidRPr="000B11C5" w14:paraId="42C2A388" w14:textId="77777777" w:rsidTr="0099162A">
        <w:trPr>
          <w:trHeight w:val="288"/>
        </w:trPr>
        <w:tc>
          <w:tcPr>
            <w:tcW w:w="5812" w:type="dxa"/>
            <w:gridSpan w:val="2"/>
            <w:shd w:val="clear" w:color="auto" w:fill="9CC2E5" w:themeFill="accent1" w:themeFillTint="99"/>
            <w:noWrap/>
            <w:vAlign w:val="center"/>
          </w:tcPr>
          <w:p w14:paraId="2D78DE25" w14:textId="5A6E0D9A"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274104">
              <w:rPr>
                <w:rFonts w:asciiTheme="minorHAnsi" w:hAnsiTheme="minorHAnsi" w:cstheme="minorHAnsi"/>
                <w:b/>
                <w:bCs/>
                <w:sz w:val="22"/>
                <w:szCs w:val="22"/>
                <w:lang w:val="en-IN" w:eastAsia="en-IN"/>
              </w:rPr>
              <w:t>Total</w:t>
            </w:r>
          </w:p>
        </w:tc>
        <w:tc>
          <w:tcPr>
            <w:tcW w:w="1187" w:type="dxa"/>
            <w:shd w:val="clear" w:color="auto" w:fill="9CC2E5" w:themeFill="accent1" w:themeFillTint="99"/>
            <w:noWrap/>
            <w:vAlign w:val="center"/>
          </w:tcPr>
          <w:p w14:paraId="10EEEED0" w14:textId="756D3AF7" w:rsidR="00274104" w:rsidRPr="00274104" w:rsidRDefault="00000000" w:rsidP="00CF0B0A">
            <w:pPr>
              <w:spacing w:after="0" w:line="360" w:lineRule="auto"/>
              <w:jc w:val="center"/>
              <w:rPr>
                <w:rFonts w:asciiTheme="minorHAnsi" w:hAnsiTheme="minorHAnsi" w:cstheme="minorHAnsi"/>
                <w:b/>
                <w:bCs/>
                <w:sz w:val="22"/>
                <w:szCs w:val="22"/>
                <w:lang w:val="en-IN" w:eastAsia="en-IN"/>
              </w:rPr>
            </w:pPr>
            <w:hyperlink r:id="rId56" w:history="1">
              <w:r w:rsidR="00274104" w:rsidRPr="000B11C5">
                <w:rPr>
                  <w:rFonts w:asciiTheme="minorHAnsi" w:hAnsiTheme="minorHAnsi" w:cstheme="minorHAnsi"/>
                  <w:b/>
                  <w:bCs/>
                  <w:sz w:val="22"/>
                  <w:szCs w:val="22"/>
                  <w:lang w:val="en-IN" w:eastAsia="en-IN"/>
                </w:rPr>
                <w:t xml:space="preserve">882.08 </w:t>
              </w:r>
            </w:hyperlink>
          </w:p>
        </w:tc>
        <w:tc>
          <w:tcPr>
            <w:tcW w:w="1122" w:type="dxa"/>
            <w:shd w:val="clear" w:color="auto" w:fill="9CC2E5" w:themeFill="accent1" w:themeFillTint="99"/>
            <w:noWrap/>
            <w:vAlign w:val="center"/>
          </w:tcPr>
          <w:p w14:paraId="394C4BF9" w14:textId="41DF4469"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36.05</w:t>
            </w:r>
          </w:p>
        </w:tc>
        <w:tc>
          <w:tcPr>
            <w:tcW w:w="1122" w:type="dxa"/>
            <w:shd w:val="clear" w:color="auto" w:fill="9CC2E5" w:themeFill="accent1" w:themeFillTint="99"/>
            <w:noWrap/>
            <w:vAlign w:val="center"/>
          </w:tcPr>
          <w:p w14:paraId="3F0B61F4" w14:textId="7AD18A1F"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144.60</w:t>
            </w:r>
          </w:p>
        </w:tc>
        <w:tc>
          <w:tcPr>
            <w:tcW w:w="1122" w:type="dxa"/>
            <w:shd w:val="clear" w:color="auto" w:fill="9CC2E5" w:themeFill="accent1" w:themeFillTint="99"/>
            <w:noWrap/>
            <w:vAlign w:val="center"/>
          </w:tcPr>
          <w:p w14:paraId="32B9A6F5" w14:textId="279504BC"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135.69</w:t>
            </w:r>
          </w:p>
        </w:tc>
        <w:tc>
          <w:tcPr>
            <w:tcW w:w="1122" w:type="dxa"/>
            <w:shd w:val="clear" w:color="auto" w:fill="9CC2E5" w:themeFill="accent1" w:themeFillTint="99"/>
            <w:noWrap/>
            <w:vAlign w:val="center"/>
          </w:tcPr>
          <w:p w14:paraId="1746CC43" w14:textId="1FB83198"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11.47</w:t>
            </w:r>
          </w:p>
        </w:tc>
        <w:tc>
          <w:tcPr>
            <w:tcW w:w="1122" w:type="dxa"/>
            <w:shd w:val="clear" w:color="auto" w:fill="9CC2E5" w:themeFill="accent1" w:themeFillTint="99"/>
            <w:noWrap/>
            <w:vAlign w:val="center"/>
          </w:tcPr>
          <w:p w14:paraId="1216F637" w14:textId="2F149C46"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30.69</w:t>
            </w:r>
          </w:p>
        </w:tc>
        <w:tc>
          <w:tcPr>
            <w:tcW w:w="1566" w:type="dxa"/>
            <w:shd w:val="clear" w:color="auto" w:fill="9CC2E5" w:themeFill="accent1" w:themeFillTint="99"/>
            <w:noWrap/>
            <w:vAlign w:val="center"/>
          </w:tcPr>
          <w:p w14:paraId="15F06796" w14:textId="7CA5366C"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523.58</w:t>
            </w:r>
          </w:p>
        </w:tc>
      </w:tr>
    </w:tbl>
    <w:p w14:paraId="7E282E98" w14:textId="77777777" w:rsidR="00CF0B0A" w:rsidRDefault="00CF0B0A">
      <w:pPr>
        <w:rPr>
          <w:rFonts w:ascii="Arial" w:hAnsi="Arial" w:cs="Arial"/>
          <w:b/>
          <w:bCs/>
          <w:sz w:val="22"/>
          <w:szCs w:val="22"/>
        </w:rPr>
      </w:pPr>
      <w:r>
        <w:rPr>
          <w:rFonts w:ascii="Arial" w:hAnsi="Arial" w:cs="Arial"/>
          <w:b/>
          <w:bCs/>
          <w:sz w:val="22"/>
          <w:szCs w:val="22"/>
        </w:rPr>
        <w:br w:type="page"/>
      </w:r>
    </w:p>
    <w:p w14:paraId="462181BB" w14:textId="33E675DB" w:rsidR="00216A1B" w:rsidRPr="005E1EE7" w:rsidRDefault="00216A1B" w:rsidP="00216A1B">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22752" behindDoc="0" locked="0" layoutInCell="1" allowOverlap="1" wp14:anchorId="188A3FF3" wp14:editId="29A781A8">
                <wp:simplePos x="0" y="0"/>
                <wp:positionH relativeFrom="margin">
                  <wp:posOffset>7620</wp:posOffset>
                </wp:positionH>
                <wp:positionV relativeFrom="paragraph">
                  <wp:posOffset>264160</wp:posOffset>
                </wp:positionV>
                <wp:extent cx="8976360" cy="0"/>
                <wp:effectExtent l="0" t="19050" r="53340" b="38100"/>
                <wp:wrapTopAndBottom/>
                <wp:docPr id="109381712" name="Straight Connector 10938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7636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743F03" id="Straight Connector 109381712" o:spid="_x0000_s1026" style="position:absolute;flip:y;z-index:2517227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6pt,20.8pt" to="707.4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sidR="00DA5016">
        <w:rPr>
          <w:rFonts w:ascii="Arial" w:hAnsi="Arial" w:cs="Arial"/>
          <w:b/>
          <w:bCs/>
          <w:sz w:val="22"/>
        </w:rPr>
        <w:t>X</w:t>
      </w:r>
      <w:r w:rsidRPr="005E1EE7">
        <w:rPr>
          <w:rFonts w:ascii="Arial" w:hAnsi="Arial" w:cs="Arial"/>
          <w:b/>
          <w:bCs/>
          <w:sz w:val="22"/>
        </w:rPr>
        <w:t xml:space="preserve"> </w:t>
      </w:r>
      <w:r w:rsidRPr="005E1EE7">
        <w:rPr>
          <w:rFonts w:ascii="Arial" w:hAnsi="Arial" w:cs="Arial"/>
          <w:b/>
          <w:bCs/>
          <w:iCs/>
          <w:sz w:val="22"/>
        </w:rPr>
        <w:t>–</w:t>
      </w:r>
      <w:r w:rsidR="00150FD7">
        <w:rPr>
          <w:rFonts w:ascii="Arial" w:hAnsi="Arial" w:cs="Arial"/>
          <w:b/>
          <w:bCs/>
          <w:sz w:val="22"/>
        </w:rPr>
        <w:t xml:space="preserve"> </w:t>
      </w:r>
      <w:r w:rsidRPr="00216A1B">
        <w:rPr>
          <w:rFonts w:ascii="Arial" w:hAnsi="Arial" w:cs="Arial"/>
          <w:b/>
          <w:bCs/>
          <w:sz w:val="22"/>
        </w:rPr>
        <w:t>RETENTION MONEY</w:t>
      </w:r>
    </w:p>
    <w:p w14:paraId="0E7ACB2A" w14:textId="77777777" w:rsidR="00216A1B" w:rsidRDefault="00216A1B" w:rsidP="00150FD7">
      <w:pPr>
        <w:spacing w:after="0"/>
        <w:ind w:left="-284"/>
        <w:rPr>
          <w:rFonts w:ascii="Arial" w:hAnsi="Arial" w:cs="Arial"/>
          <w:b/>
          <w:bCs/>
          <w:sz w:val="22"/>
          <w:szCs w:val="22"/>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395"/>
        <w:gridCol w:w="975"/>
        <w:gridCol w:w="836"/>
        <w:gridCol w:w="836"/>
        <w:gridCol w:w="833"/>
        <w:gridCol w:w="833"/>
        <w:gridCol w:w="839"/>
        <w:gridCol w:w="987"/>
        <w:gridCol w:w="975"/>
        <w:gridCol w:w="1256"/>
        <w:gridCol w:w="3711"/>
      </w:tblGrid>
      <w:tr w:rsidR="00150FD7" w:rsidRPr="00150FD7" w14:paraId="0E6CF54E" w14:textId="77777777" w:rsidTr="0099162A">
        <w:trPr>
          <w:trHeight w:val="288"/>
        </w:trPr>
        <w:tc>
          <w:tcPr>
            <w:tcW w:w="5000" w:type="pct"/>
            <w:gridSpan w:val="12"/>
            <w:shd w:val="clear" w:color="000000" w:fill="002060"/>
            <w:vAlign w:val="center"/>
            <w:hideMark/>
          </w:tcPr>
          <w:p w14:paraId="216DDABB" w14:textId="77777777" w:rsidR="00150FD7" w:rsidRPr="00150FD7" w:rsidRDefault="00150FD7" w:rsidP="00693E3F">
            <w:pPr>
              <w:spacing w:after="0" w:line="240" w:lineRule="auto"/>
              <w:jc w:val="center"/>
              <w:rPr>
                <w:rFonts w:asciiTheme="minorHAnsi" w:hAnsiTheme="minorHAnsi" w:cstheme="minorHAnsi"/>
                <w:b/>
                <w:bCs/>
                <w:color w:val="FFFFFF"/>
                <w:sz w:val="22"/>
                <w:szCs w:val="22"/>
                <w:lang w:val="en-IN" w:eastAsia="en-IN"/>
              </w:rPr>
            </w:pPr>
            <w:r w:rsidRPr="00150FD7">
              <w:rPr>
                <w:rFonts w:asciiTheme="minorHAnsi" w:hAnsiTheme="minorHAnsi" w:cstheme="minorHAnsi"/>
                <w:b/>
                <w:bCs/>
                <w:color w:val="FFFFFF"/>
                <w:sz w:val="22"/>
                <w:szCs w:val="22"/>
                <w:lang w:val="en-IN" w:eastAsia="en-IN"/>
              </w:rPr>
              <w:t>RETENTION MONEY</w:t>
            </w:r>
          </w:p>
        </w:tc>
      </w:tr>
      <w:tr w:rsidR="00150FD7" w:rsidRPr="00150FD7" w14:paraId="1FCB80E3" w14:textId="77777777" w:rsidTr="0099162A">
        <w:trPr>
          <w:trHeight w:val="288"/>
        </w:trPr>
        <w:tc>
          <w:tcPr>
            <w:tcW w:w="5000" w:type="pct"/>
            <w:gridSpan w:val="12"/>
            <w:shd w:val="clear" w:color="auto" w:fill="auto"/>
            <w:vAlign w:val="center"/>
            <w:hideMark/>
          </w:tcPr>
          <w:p w14:paraId="050B5BC0" w14:textId="77777777" w:rsidR="00150FD7" w:rsidRPr="00150FD7" w:rsidRDefault="00150FD7" w:rsidP="00693E3F">
            <w:pPr>
              <w:spacing w:after="0" w:line="240" w:lineRule="auto"/>
              <w:jc w:val="right"/>
              <w:rPr>
                <w:rFonts w:asciiTheme="minorHAnsi" w:hAnsiTheme="minorHAnsi" w:cstheme="minorHAnsi"/>
                <w:i/>
                <w:iCs/>
                <w:color w:val="000000"/>
                <w:sz w:val="22"/>
                <w:szCs w:val="22"/>
                <w:lang w:val="en-IN" w:eastAsia="en-IN"/>
              </w:rPr>
            </w:pPr>
            <w:r w:rsidRPr="00150FD7">
              <w:rPr>
                <w:rFonts w:asciiTheme="minorHAnsi" w:hAnsiTheme="minorHAnsi" w:cstheme="minorHAnsi"/>
                <w:i/>
                <w:iCs/>
                <w:color w:val="000000"/>
                <w:sz w:val="22"/>
                <w:szCs w:val="22"/>
                <w:lang w:val="en-IN" w:eastAsia="en-IN"/>
              </w:rPr>
              <w:t>Details as on 30th September, 2018</w:t>
            </w:r>
          </w:p>
        </w:tc>
      </w:tr>
      <w:tr w:rsidR="0099162A" w:rsidRPr="00693E3F" w14:paraId="3A1CF137" w14:textId="77777777" w:rsidTr="0099162A">
        <w:trPr>
          <w:trHeight w:val="288"/>
        </w:trPr>
        <w:tc>
          <w:tcPr>
            <w:tcW w:w="246" w:type="pct"/>
            <w:vMerge w:val="restart"/>
            <w:shd w:val="clear" w:color="auto" w:fill="9CC2E5" w:themeFill="accent1" w:themeFillTint="99"/>
            <w:vAlign w:val="center"/>
            <w:hideMark/>
          </w:tcPr>
          <w:p w14:paraId="5D1C376A" w14:textId="33AACE93"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S.</w:t>
            </w:r>
            <w:r w:rsidRPr="00693E3F">
              <w:rPr>
                <w:rFonts w:asciiTheme="minorHAnsi" w:hAnsiTheme="minorHAnsi" w:cstheme="minorHAnsi"/>
                <w:b/>
                <w:bCs/>
                <w:color w:val="000000"/>
                <w:sz w:val="22"/>
                <w:szCs w:val="22"/>
                <w:lang w:val="en-IN" w:eastAsia="en-IN"/>
              </w:rPr>
              <w:t xml:space="preserve"> </w:t>
            </w:r>
            <w:r w:rsidRPr="00150FD7">
              <w:rPr>
                <w:rFonts w:asciiTheme="minorHAnsi" w:hAnsiTheme="minorHAnsi" w:cstheme="minorHAnsi"/>
                <w:b/>
                <w:bCs/>
                <w:color w:val="000000"/>
                <w:sz w:val="22"/>
                <w:szCs w:val="22"/>
                <w:lang w:val="en-IN" w:eastAsia="en-IN"/>
              </w:rPr>
              <w:t>No.</w:t>
            </w:r>
          </w:p>
        </w:tc>
        <w:tc>
          <w:tcPr>
            <w:tcW w:w="492" w:type="pct"/>
            <w:vMerge w:val="restart"/>
            <w:shd w:val="clear" w:color="auto" w:fill="9CC2E5" w:themeFill="accent1" w:themeFillTint="99"/>
            <w:vAlign w:val="center"/>
            <w:hideMark/>
          </w:tcPr>
          <w:p w14:paraId="1E86CB21" w14:textId="77777777"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Item Details</w:t>
            </w:r>
          </w:p>
        </w:tc>
        <w:tc>
          <w:tcPr>
            <w:tcW w:w="344" w:type="pct"/>
            <w:vMerge w:val="restart"/>
            <w:shd w:val="clear" w:color="auto" w:fill="9CC2E5" w:themeFill="accent1" w:themeFillTint="99"/>
            <w:vAlign w:val="center"/>
            <w:hideMark/>
          </w:tcPr>
          <w:p w14:paraId="342B80DD" w14:textId="6DFA636A"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Amount as per Balance Sheet</w:t>
            </w:r>
          </w:p>
        </w:tc>
        <w:tc>
          <w:tcPr>
            <w:tcW w:w="1822" w:type="pct"/>
            <w:gridSpan w:val="6"/>
            <w:shd w:val="clear" w:color="auto" w:fill="9CC2E5" w:themeFill="accent1" w:themeFillTint="99"/>
            <w:vAlign w:val="center"/>
          </w:tcPr>
          <w:p w14:paraId="433C027B" w14:textId="20347068"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344" w:type="pct"/>
            <w:vMerge w:val="restart"/>
            <w:shd w:val="clear" w:color="auto" w:fill="9CC2E5" w:themeFill="accent1" w:themeFillTint="99"/>
            <w:vAlign w:val="center"/>
            <w:hideMark/>
          </w:tcPr>
          <w:p w14:paraId="703805E4" w14:textId="77777777"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Fair Market Value</w:t>
            </w:r>
          </w:p>
        </w:tc>
        <w:tc>
          <w:tcPr>
            <w:tcW w:w="443" w:type="pct"/>
            <w:vMerge w:val="restart"/>
            <w:shd w:val="clear" w:color="auto" w:fill="9CC2E5" w:themeFill="accent1" w:themeFillTint="99"/>
            <w:vAlign w:val="center"/>
            <w:hideMark/>
          </w:tcPr>
          <w:p w14:paraId="3046FA88" w14:textId="39C4D0DF"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Liquidation Value</w:t>
            </w:r>
          </w:p>
        </w:tc>
        <w:tc>
          <w:tcPr>
            <w:tcW w:w="1309" w:type="pct"/>
            <w:vMerge w:val="restart"/>
            <w:shd w:val="clear" w:color="auto" w:fill="9CC2E5" w:themeFill="accent1" w:themeFillTint="99"/>
            <w:vAlign w:val="center"/>
            <w:hideMark/>
          </w:tcPr>
          <w:p w14:paraId="2E06133E" w14:textId="77777777"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Remarks</w:t>
            </w:r>
          </w:p>
        </w:tc>
      </w:tr>
      <w:tr w:rsidR="0099162A" w:rsidRPr="00693E3F" w14:paraId="67E65003" w14:textId="77777777" w:rsidTr="0099162A">
        <w:trPr>
          <w:trHeight w:val="900"/>
        </w:trPr>
        <w:tc>
          <w:tcPr>
            <w:tcW w:w="246" w:type="pct"/>
            <w:vMerge/>
            <w:shd w:val="clear" w:color="auto" w:fill="9CC2E5" w:themeFill="accent1" w:themeFillTint="99"/>
            <w:vAlign w:val="center"/>
          </w:tcPr>
          <w:p w14:paraId="2ABA271A"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492" w:type="pct"/>
            <w:vMerge/>
            <w:shd w:val="clear" w:color="auto" w:fill="9CC2E5" w:themeFill="accent1" w:themeFillTint="99"/>
            <w:vAlign w:val="center"/>
          </w:tcPr>
          <w:p w14:paraId="427AD647"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344" w:type="pct"/>
            <w:vMerge/>
            <w:shd w:val="clear" w:color="auto" w:fill="9CC2E5" w:themeFill="accent1" w:themeFillTint="99"/>
            <w:vAlign w:val="center"/>
          </w:tcPr>
          <w:p w14:paraId="7D7B46B8"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295" w:type="pct"/>
            <w:shd w:val="clear" w:color="auto" w:fill="9CC2E5" w:themeFill="accent1" w:themeFillTint="99"/>
            <w:vAlign w:val="center"/>
          </w:tcPr>
          <w:p w14:paraId="7D54F461" w14:textId="0B29DDBB"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FY19</w:t>
            </w:r>
          </w:p>
        </w:tc>
        <w:tc>
          <w:tcPr>
            <w:tcW w:w="295" w:type="pct"/>
            <w:shd w:val="clear" w:color="auto" w:fill="9CC2E5" w:themeFill="accent1" w:themeFillTint="99"/>
            <w:vAlign w:val="center"/>
          </w:tcPr>
          <w:p w14:paraId="3F30310A" w14:textId="602C01CF"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FY20</w:t>
            </w:r>
          </w:p>
        </w:tc>
        <w:tc>
          <w:tcPr>
            <w:tcW w:w="294" w:type="pct"/>
            <w:shd w:val="clear" w:color="auto" w:fill="9CC2E5" w:themeFill="accent1" w:themeFillTint="99"/>
            <w:vAlign w:val="center"/>
          </w:tcPr>
          <w:p w14:paraId="36D61397" w14:textId="134E48DB"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FY21</w:t>
            </w:r>
          </w:p>
        </w:tc>
        <w:tc>
          <w:tcPr>
            <w:tcW w:w="294" w:type="pct"/>
            <w:shd w:val="clear" w:color="auto" w:fill="9CC2E5" w:themeFill="accent1" w:themeFillTint="99"/>
            <w:vAlign w:val="center"/>
          </w:tcPr>
          <w:p w14:paraId="4DBA6238" w14:textId="3D4DA731"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FY22</w:t>
            </w:r>
          </w:p>
        </w:tc>
        <w:tc>
          <w:tcPr>
            <w:tcW w:w="296" w:type="pct"/>
            <w:shd w:val="clear" w:color="auto" w:fill="9CC2E5" w:themeFill="accent1" w:themeFillTint="99"/>
            <w:vAlign w:val="center"/>
          </w:tcPr>
          <w:p w14:paraId="0256DA6F" w14:textId="6713CE0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FY23</w:t>
            </w:r>
          </w:p>
        </w:tc>
        <w:tc>
          <w:tcPr>
            <w:tcW w:w="346" w:type="pct"/>
            <w:shd w:val="clear" w:color="auto" w:fill="9CC2E5" w:themeFill="accent1" w:themeFillTint="99"/>
            <w:vAlign w:val="center"/>
          </w:tcPr>
          <w:p w14:paraId="590690DD" w14:textId="65FB9369" w:rsidR="0099162A" w:rsidRDefault="0099162A" w:rsidP="0099162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Beyond</w:t>
            </w:r>
            <w:r w:rsidRPr="00150FD7">
              <w:rPr>
                <w:rFonts w:asciiTheme="minorHAnsi" w:hAnsiTheme="minorHAnsi" w:cstheme="minorHAnsi"/>
                <w:b/>
                <w:bCs/>
                <w:color w:val="000000"/>
                <w:sz w:val="22"/>
                <w:szCs w:val="22"/>
                <w:lang w:val="en-IN" w:eastAsia="en-IN"/>
              </w:rPr>
              <w:t xml:space="preserve"> </w:t>
            </w:r>
            <w:r w:rsidRPr="00150FD7">
              <w:rPr>
                <w:rFonts w:asciiTheme="minorHAnsi" w:hAnsiTheme="minorHAnsi" w:cstheme="minorHAnsi"/>
                <w:b/>
                <w:bCs/>
                <w:color w:val="000000"/>
                <w:sz w:val="22"/>
                <w:szCs w:val="22"/>
                <w:lang w:val="en-IN" w:eastAsia="en-IN"/>
              </w:rPr>
              <w:t>FY23</w:t>
            </w:r>
          </w:p>
        </w:tc>
        <w:tc>
          <w:tcPr>
            <w:tcW w:w="344" w:type="pct"/>
            <w:vMerge/>
            <w:shd w:val="clear" w:color="auto" w:fill="9CC2E5" w:themeFill="accent1" w:themeFillTint="99"/>
            <w:vAlign w:val="center"/>
          </w:tcPr>
          <w:p w14:paraId="6BF0657F"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443" w:type="pct"/>
            <w:vMerge/>
            <w:shd w:val="clear" w:color="auto" w:fill="9CC2E5" w:themeFill="accent1" w:themeFillTint="99"/>
            <w:vAlign w:val="center"/>
          </w:tcPr>
          <w:p w14:paraId="0072A99C"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1309" w:type="pct"/>
            <w:vMerge/>
            <w:shd w:val="clear" w:color="auto" w:fill="9CC2E5" w:themeFill="accent1" w:themeFillTint="99"/>
            <w:vAlign w:val="center"/>
          </w:tcPr>
          <w:p w14:paraId="49E16B83"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r>
      <w:tr w:rsidR="00150FD7" w:rsidRPr="00150FD7" w14:paraId="5D6AC60D" w14:textId="77777777" w:rsidTr="0099162A">
        <w:trPr>
          <w:trHeight w:val="288"/>
        </w:trPr>
        <w:tc>
          <w:tcPr>
            <w:tcW w:w="5000" w:type="pct"/>
            <w:gridSpan w:val="12"/>
            <w:shd w:val="clear" w:color="auto" w:fill="auto"/>
            <w:vAlign w:val="center"/>
            <w:hideMark/>
          </w:tcPr>
          <w:p w14:paraId="035E8D99" w14:textId="77777777" w:rsidR="00150FD7" w:rsidRPr="00150FD7" w:rsidRDefault="00150FD7" w:rsidP="00693E3F">
            <w:pPr>
              <w:spacing w:after="0" w:line="240" w:lineRule="auto"/>
              <w:jc w:val="right"/>
              <w:rPr>
                <w:rFonts w:asciiTheme="minorHAnsi" w:hAnsiTheme="minorHAnsi" w:cstheme="minorHAnsi"/>
                <w:i/>
                <w:iCs/>
                <w:color w:val="000000"/>
                <w:sz w:val="22"/>
                <w:szCs w:val="22"/>
                <w:lang w:val="en-IN" w:eastAsia="en-IN"/>
              </w:rPr>
            </w:pPr>
            <w:r w:rsidRPr="00150FD7">
              <w:rPr>
                <w:rFonts w:asciiTheme="minorHAnsi" w:hAnsiTheme="minorHAnsi" w:cstheme="minorHAnsi"/>
                <w:i/>
                <w:iCs/>
                <w:color w:val="000000"/>
                <w:sz w:val="22"/>
                <w:szCs w:val="22"/>
                <w:lang w:val="en-IN" w:eastAsia="en-IN"/>
              </w:rPr>
              <w:t>Figures in INR Crores</w:t>
            </w:r>
          </w:p>
        </w:tc>
      </w:tr>
      <w:tr w:rsidR="0099162A" w:rsidRPr="00693E3F" w14:paraId="1B98156E" w14:textId="77777777" w:rsidTr="0099162A">
        <w:trPr>
          <w:trHeight w:val="841"/>
        </w:trPr>
        <w:tc>
          <w:tcPr>
            <w:tcW w:w="246" w:type="pct"/>
            <w:shd w:val="clear" w:color="auto" w:fill="auto"/>
            <w:vAlign w:val="center"/>
            <w:hideMark/>
          </w:tcPr>
          <w:p w14:paraId="643CC5A6" w14:textId="77777777" w:rsidR="00E42F3D" w:rsidRPr="00150FD7" w:rsidRDefault="00E42F3D" w:rsidP="00E42F3D">
            <w:pPr>
              <w:spacing w:after="0" w:line="240" w:lineRule="auto"/>
              <w:jc w:val="center"/>
              <w:rPr>
                <w:rFonts w:asciiTheme="minorHAnsi" w:hAnsiTheme="minorHAnsi" w:cstheme="minorHAnsi"/>
                <w:color w:val="000000"/>
                <w:sz w:val="22"/>
                <w:szCs w:val="22"/>
                <w:lang w:val="en-IN" w:eastAsia="en-IN"/>
              </w:rPr>
            </w:pPr>
            <w:r w:rsidRPr="00150FD7">
              <w:rPr>
                <w:rFonts w:asciiTheme="minorHAnsi" w:hAnsiTheme="minorHAnsi" w:cstheme="minorHAnsi"/>
                <w:color w:val="000000"/>
                <w:sz w:val="22"/>
                <w:szCs w:val="22"/>
                <w:lang w:val="en-IN" w:eastAsia="en-IN"/>
              </w:rPr>
              <w:t>1</w:t>
            </w:r>
          </w:p>
        </w:tc>
        <w:tc>
          <w:tcPr>
            <w:tcW w:w="492" w:type="pct"/>
            <w:shd w:val="clear" w:color="auto" w:fill="auto"/>
            <w:vAlign w:val="center"/>
            <w:hideMark/>
          </w:tcPr>
          <w:p w14:paraId="0A7764D9"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b/>
                <w:bCs/>
                <w:sz w:val="22"/>
                <w:szCs w:val="22"/>
                <w:lang w:val="en-IN" w:eastAsia="en-IN"/>
              </w:rPr>
              <w:t>Contract Assets</w:t>
            </w:r>
            <w:r w:rsidRPr="00150FD7">
              <w:rPr>
                <w:rFonts w:asciiTheme="minorHAnsi" w:hAnsiTheme="minorHAnsi" w:cstheme="minorHAnsi"/>
                <w:sz w:val="22"/>
                <w:szCs w:val="22"/>
                <w:lang w:val="en-IN" w:eastAsia="en-IN"/>
              </w:rPr>
              <w:t xml:space="preserve"> - Retention Money</w:t>
            </w:r>
          </w:p>
        </w:tc>
        <w:tc>
          <w:tcPr>
            <w:tcW w:w="344" w:type="pct"/>
            <w:shd w:val="clear" w:color="auto" w:fill="auto"/>
            <w:vAlign w:val="center"/>
            <w:hideMark/>
          </w:tcPr>
          <w:p w14:paraId="21648FC2"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485.18</w:t>
            </w:r>
          </w:p>
        </w:tc>
        <w:tc>
          <w:tcPr>
            <w:tcW w:w="295" w:type="pct"/>
            <w:shd w:val="clear" w:color="auto" w:fill="auto"/>
            <w:vAlign w:val="center"/>
            <w:hideMark/>
          </w:tcPr>
          <w:p w14:paraId="29EBBE6C"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68.89</w:t>
            </w:r>
          </w:p>
        </w:tc>
        <w:tc>
          <w:tcPr>
            <w:tcW w:w="295" w:type="pct"/>
            <w:shd w:val="clear" w:color="auto" w:fill="auto"/>
            <w:vAlign w:val="center"/>
            <w:hideMark/>
          </w:tcPr>
          <w:p w14:paraId="53F510DF"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70.63</w:t>
            </w:r>
          </w:p>
        </w:tc>
        <w:tc>
          <w:tcPr>
            <w:tcW w:w="294" w:type="pct"/>
            <w:shd w:val="clear" w:color="auto" w:fill="auto"/>
            <w:vAlign w:val="center"/>
            <w:hideMark/>
          </w:tcPr>
          <w:p w14:paraId="7B951A78"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41.38</w:t>
            </w:r>
          </w:p>
        </w:tc>
        <w:tc>
          <w:tcPr>
            <w:tcW w:w="294" w:type="pct"/>
            <w:shd w:val="clear" w:color="auto" w:fill="auto"/>
            <w:vAlign w:val="center"/>
            <w:hideMark/>
          </w:tcPr>
          <w:p w14:paraId="2225572B"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21.47</w:t>
            </w:r>
          </w:p>
        </w:tc>
        <w:tc>
          <w:tcPr>
            <w:tcW w:w="296" w:type="pct"/>
            <w:shd w:val="clear" w:color="auto" w:fill="auto"/>
            <w:vAlign w:val="center"/>
            <w:hideMark/>
          </w:tcPr>
          <w:p w14:paraId="0D8DE3EA"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5.10</w:t>
            </w:r>
          </w:p>
        </w:tc>
        <w:tc>
          <w:tcPr>
            <w:tcW w:w="346" w:type="pct"/>
            <w:shd w:val="clear" w:color="auto" w:fill="auto"/>
            <w:vAlign w:val="center"/>
            <w:hideMark/>
          </w:tcPr>
          <w:p w14:paraId="176D52F0"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277.71</w:t>
            </w:r>
          </w:p>
        </w:tc>
        <w:tc>
          <w:tcPr>
            <w:tcW w:w="344" w:type="pct"/>
            <w:shd w:val="clear" w:color="auto" w:fill="auto"/>
            <w:vAlign w:val="center"/>
            <w:hideMark/>
          </w:tcPr>
          <w:p w14:paraId="58138D3D" w14:textId="27E20D73"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E42F3D">
              <w:rPr>
                <w:rFonts w:asciiTheme="minorHAnsi" w:hAnsiTheme="minorHAnsi" w:cstheme="minorHAnsi"/>
                <w:sz w:val="22"/>
                <w:szCs w:val="22"/>
                <w:lang w:val="en-IN" w:eastAsia="en-IN"/>
              </w:rPr>
              <w:t>233.41</w:t>
            </w:r>
          </w:p>
        </w:tc>
        <w:tc>
          <w:tcPr>
            <w:tcW w:w="443" w:type="pct"/>
            <w:shd w:val="clear" w:color="auto" w:fill="auto"/>
            <w:vAlign w:val="center"/>
            <w:hideMark/>
          </w:tcPr>
          <w:p w14:paraId="011E4504" w14:textId="4FA7BEB6"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E42F3D">
              <w:rPr>
                <w:rFonts w:asciiTheme="minorHAnsi" w:hAnsiTheme="minorHAnsi" w:cstheme="minorHAnsi"/>
                <w:sz w:val="22"/>
                <w:szCs w:val="22"/>
                <w:lang w:val="en-IN" w:eastAsia="en-IN"/>
              </w:rPr>
              <w:t>111.08</w:t>
            </w:r>
          </w:p>
        </w:tc>
        <w:tc>
          <w:tcPr>
            <w:tcW w:w="1309" w:type="pct"/>
            <w:shd w:val="clear" w:color="auto" w:fill="auto"/>
            <w:vAlign w:val="center"/>
            <w:hideMark/>
          </w:tcPr>
          <w:p w14:paraId="003D3BA1" w14:textId="5574A0DC" w:rsidR="00E42F3D" w:rsidRPr="00E42F3D" w:rsidRDefault="00E42F3D"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42F3D">
              <w:rPr>
                <w:rFonts w:asciiTheme="minorHAnsi" w:hAnsiTheme="minorHAnsi" w:cstheme="minorHAnsi"/>
                <w:color w:val="000000"/>
                <w:sz w:val="22"/>
                <w:szCs w:val="22"/>
                <w:lang w:val="en-IN" w:eastAsia="en-IN"/>
              </w:rPr>
              <w:t xml:space="preserve">As per financials of the company, retention money is the amount, which is retain by the customer till the completion of the defect liability period (DLP). </w:t>
            </w:r>
            <w:r w:rsidR="0099162A">
              <w:rPr>
                <w:rFonts w:asciiTheme="minorHAnsi" w:hAnsiTheme="minorHAnsi" w:cstheme="minorHAnsi"/>
                <w:color w:val="000000"/>
                <w:sz w:val="22"/>
                <w:szCs w:val="22"/>
                <w:lang w:val="en-IN" w:eastAsia="en-IN"/>
              </w:rPr>
              <w:t>Also,</w:t>
            </w:r>
            <w:r>
              <w:rPr>
                <w:rFonts w:asciiTheme="minorHAnsi" w:hAnsiTheme="minorHAnsi" w:cstheme="minorHAnsi"/>
                <w:color w:val="000000"/>
                <w:sz w:val="22"/>
                <w:szCs w:val="22"/>
                <w:lang w:val="en-IN" w:eastAsia="en-IN"/>
              </w:rPr>
              <w:t xml:space="preserve"> </w:t>
            </w:r>
            <w:r w:rsidRPr="00E42F3D">
              <w:rPr>
                <w:rFonts w:asciiTheme="minorHAnsi" w:hAnsiTheme="minorHAnsi" w:cstheme="minorHAnsi"/>
                <w:color w:val="000000"/>
                <w:sz w:val="22"/>
                <w:szCs w:val="22"/>
                <w:lang w:val="en-IN" w:eastAsia="en-IN"/>
              </w:rPr>
              <w:t>realization plan had been prepared by the</w:t>
            </w:r>
            <w:r>
              <w:rPr>
                <w:rFonts w:asciiTheme="minorHAnsi" w:hAnsiTheme="minorHAnsi" w:cstheme="minorHAnsi"/>
                <w:color w:val="000000"/>
                <w:sz w:val="22"/>
                <w:szCs w:val="22"/>
                <w:lang w:val="en-IN" w:eastAsia="en-IN"/>
              </w:rPr>
              <w:t xml:space="preserve"> management of the</w:t>
            </w:r>
            <w:r w:rsidRPr="00E42F3D">
              <w:rPr>
                <w:rFonts w:asciiTheme="minorHAnsi" w:hAnsiTheme="minorHAnsi" w:cstheme="minorHAnsi"/>
                <w:color w:val="000000"/>
                <w:sz w:val="22"/>
                <w:szCs w:val="22"/>
                <w:lang w:val="en-IN" w:eastAsia="en-IN"/>
              </w:rPr>
              <w:t xml:space="preserve"> company for retention money, which is based on DLP period. </w:t>
            </w:r>
          </w:p>
          <w:p w14:paraId="48254ECD" w14:textId="42BDE44A" w:rsidR="00E42F3D" w:rsidRPr="00E42F3D" w:rsidRDefault="00E42F3D"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42F3D">
              <w:rPr>
                <w:rFonts w:asciiTheme="minorHAnsi" w:hAnsiTheme="minorHAnsi" w:cstheme="minorHAnsi"/>
                <w:color w:val="000000"/>
                <w:sz w:val="22"/>
                <w:szCs w:val="22"/>
                <w:lang w:val="en-IN" w:eastAsia="en-IN"/>
              </w:rPr>
              <w:t xml:space="preserve">This asset includes Rs 68.89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 xml:space="preserve"> of retention money realized in FY19, Rs 70.63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 xml:space="preserve"> of retention money realized in FY 20, Rs 41.38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 xml:space="preserve"> of retention money realized in FY21, Rs 21.47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 xml:space="preserve"> of retention money realized in FY22, Rs 5.10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 xml:space="preserve"> of retention money realized in FY23 and 277.71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 xml:space="preserve"> of retention money </w:t>
            </w:r>
            <w:r w:rsidRPr="00E42F3D">
              <w:rPr>
                <w:rFonts w:asciiTheme="minorHAnsi" w:hAnsiTheme="minorHAnsi" w:cstheme="minorHAnsi"/>
                <w:color w:val="000000"/>
                <w:sz w:val="22"/>
                <w:szCs w:val="22"/>
                <w:lang w:val="en-IN" w:eastAsia="en-IN"/>
              </w:rPr>
              <w:lastRenderedPageBreak/>
              <w:t xml:space="preserve">will be outstanding after FY23. The Realization Plan as provided by the company Management is shown in Table </w:t>
            </w:r>
            <w:r w:rsidR="00051B6A">
              <w:rPr>
                <w:rFonts w:asciiTheme="minorHAnsi" w:hAnsiTheme="minorHAnsi" w:cstheme="minorHAnsi"/>
                <w:color w:val="000000"/>
                <w:sz w:val="22"/>
                <w:szCs w:val="22"/>
                <w:lang w:val="en-IN" w:eastAsia="en-IN"/>
              </w:rPr>
              <w:t>- 16</w:t>
            </w:r>
            <w:r w:rsidRPr="00051B6A">
              <w:rPr>
                <w:rFonts w:asciiTheme="minorHAnsi" w:hAnsiTheme="minorHAnsi" w:cstheme="minorHAnsi"/>
                <w:color w:val="000000"/>
                <w:sz w:val="22"/>
                <w:szCs w:val="22"/>
                <w:lang w:val="en-IN" w:eastAsia="en-IN"/>
              </w:rPr>
              <w:t xml:space="preserve"> of</w:t>
            </w:r>
            <w:r w:rsidRPr="00E42F3D">
              <w:rPr>
                <w:rFonts w:asciiTheme="minorHAnsi" w:hAnsiTheme="minorHAnsi" w:cstheme="minorHAnsi"/>
                <w:color w:val="000000"/>
                <w:sz w:val="22"/>
                <w:szCs w:val="22"/>
                <w:lang w:val="en-IN" w:eastAsia="en-IN"/>
              </w:rPr>
              <w:t xml:space="preserve"> the report for reference. </w:t>
            </w:r>
          </w:p>
          <w:p w14:paraId="5A4CFAF8" w14:textId="39589E66" w:rsidR="00E42F3D" w:rsidRPr="00E42F3D" w:rsidRDefault="00E42F3D"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T</w:t>
            </w:r>
            <w:r w:rsidRPr="00E42F3D">
              <w:rPr>
                <w:rFonts w:asciiTheme="minorHAnsi" w:hAnsiTheme="minorHAnsi" w:cstheme="minorHAnsi"/>
                <w:color w:val="000000"/>
                <w:sz w:val="22"/>
                <w:szCs w:val="22"/>
                <w:lang w:val="en-IN" w:eastAsia="en-IN"/>
              </w:rPr>
              <w:t xml:space="preserve">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233.41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w:t>
            </w:r>
          </w:p>
          <w:p w14:paraId="014A547E" w14:textId="69130DB6" w:rsidR="00E42F3D" w:rsidRPr="00150FD7" w:rsidRDefault="00E42F3D"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42F3D">
              <w:rPr>
                <w:rFonts w:asciiTheme="minorHAnsi" w:hAnsiTheme="minorHAnsi" w:cstheme="minorHAnsi"/>
                <w:color w:val="000000"/>
                <w:sz w:val="22"/>
                <w:szCs w:val="22"/>
                <w:lang w:val="en-IN" w:eastAsia="en-IN"/>
              </w:rPr>
              <w:t xml:space="preserve">For liquidation, we have only considered the amount of assets for which the company has the realization plan (except outstanding amount after FY23, as company don’t have recoverability plan for this). Here, the effect of ageing, duration of the contract, litigation, </w:t>
            </w:r>
            <w:r w:rsidRPr="00E42F3D">
              <w:rPr>
                <w:rFonts w:asciiTheme="minorHAnsi" w:hAnsiTheme="minorHAnsi" w:cstheme="minorHAnsi"/>
                <w:color w:val="000000"/>
                <w:sz w:val="22"/>
                <w:szCs w:val="22"/>
                <w:lang w:val="en-IN" w:eastAsia="en-IN"/>
              </w:rPr>
              <w:lastRenderedPageBreak/>
              <w:t xml:space="preserve">dispute between parties </w:t>
            </w:r>
            <w:proofErr w:type="gramStart"/>
            <w:r w:rsidRPr="00E42F3D">
              <w:rPr>
                <w:rFonts w:asciiTheme="minorHAnsi" w:hAnsiTheme="minorHAnsi" w:cstheme="minorHAnsi"/>
                <w:color w:val="000000"/>
                <w:sz w:val="22"/>
                <w:szCs w:val="22"/>
                <w:lang w:val="en-IN" w:eastAsia="en-IN"/>
              </w:rPr>
              <w:t>are</w:t>
            </w:r>
            <w:proofErr w:type="gramEnd"/>
            <w:r w:rsidRPr="00E42F3D">
              <w:rPr>
                <w:rFonts w:asciiTheme="minorHAnsi" w:hAnsiTheme="minorHAnsi" w:cstheme="minorHAnsi"/>
                <w:color w:val="000000"/>
                <w:sz w:val="22"/>
                <w:szCs w:val="22"/>
                <w:lang w:val="en-IN" w:eastAsia="en-IN"/>
              </w:rPr>
              <w:t xml:space="preserve"> material, thus we have considered annually expected realization as 70%, 55%, 40%, 30% and 20% of the expected realized value in FY19, FY20, FY21, FY22 and FY23 respectively, therefore, the liquidation value would be 111.08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w:t>
            </w:r>
          </w:p>
        </w:tc>
      </w:tr>
      <w:tr w:rsidR="0099162A" w:rsidRPr="00693E3F" w14:paraId="61014A61" w14:textId="77777777" w:rsidTr="0099162A">
        <w:trPr>
          <w:trHeight w:val="288"/>
        </w:trPr>
        <w:tc>
          <w:tcPr>
            <w:tcW w:w="246" w:type="pct"/>
            <w:shd w:val="clear" w:color="auto" w:fill="9CC2E5" w:themeFill="accent1" w:themeFillTint="99"/>
            <w:vAlign w:val="center"/>
            <w:hideMark/>
          </w:tcPr>
          <w:p w14:paraId="347AF005" w14:textId="4E8DBC20"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p>
        </w:tc>
        <w:tc>
          <w:tcPr>
            <w:tcW w:w="492" w:type="pct"/>
            <w:shd w:val="clear" w:color="auto" w:fill="9CC2E5" w:themeFill="accent1" w:themeFillTint="99"/>
            <w:vAlign w:val="center"/>
            <w:hideMark/>
          </w:tcPr>
          <w:p w14:paraId="6B56ACD8" w14:textId="77777777" w:rsidR="00E42F3D" w:rsidRPr="00150FD7" w:rsidRDefault="00E42F3D" w:rsidP="00E42F3D">
            <w:pPr>
              <w:spacing w:after="0" w:line="240" w:lineRule="auto"/>
              <w:jc w:val="center"/>
              <w:rPr>
                <w:rFonts w:asciiTheme="minorHAnsi" w:hAnsiTheme="minorHAnsi" w:cstheme="minorHAnsi"/>
                <w:b/>
                <w:bCs/>
                <w:i/>
                <w:iCs/>
                <w:color w:val="000000"/>
                <w:sz w:val="22"/>
                <w:szCs w:val="22"/>
                <w:lang w:val="en-IN" w:eastAsia="en-IN"/>
              </w:rPr>
            </w:pPr>
            <w:r w:rsidRPr="00150FD7">
              <w:rPr>
                <w:rFonts w:asciiTheme="minorHAnsi" w:hAnsiTheme="minorHAnsi" w:cstheme="minorHAnsi"/>
                <w:b/>
                <w:bCs/>
                <w:i/>
                <w:iCs/>
                <w:color w:val="000000"/>
                <w:sz w:val="22"/>
                <w:szCs w:val="22"/>
                <w:lang w:val="en-IN" w:eastAsia="en-IN"/>
              </w:rPr>
              <w:t>TOTAL:</w:t>
            </w:r>
          </w:p>
        </w:tc>
        <w:tc>
          <w:tcPr>
            <w:tcW w:w="344" w:type="pct"/>
            <w:shd w:val="clear" w:color="auto" w:fill="9CC2E5" w:themeFill="accent1" w:themeFillTint="99"/>
            <w:noWrap/>
            <w:vAlign w:val="center"/>
            <w:hideMark/>
          </w:tcPr>
          <w:p w14:paraId="7731C56D"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485.18</w:t>
            </w:r>
          </w:p>
        </w:tc>
        <w:tc>
          <w:tcPr>
            <w:tcW w:w="295" w:type="pct"/>
            <w:shd w:val="clear" w:color="auto" w:fill="9CC2E5" w:themeFill="accent1" w:themeFillTint="99"/>
            <w:noWrap/>
            <w:vAlign w:val="center"/>
            <w:hideMark/>
          </w:tcPr>
          <w:p w14:paraId="4B6FDEDB"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68.89</w:t>
            </w:r>
          </w:p>
        </w:tc>
        <w:tc>
          <w:tcPr>
            <w:tcW w:w="295" w:type="pct"/>
            <w:shd w:val="clear" w:color="auto" w:fill="9CC2E5" w:themeFill="accent1" w:themeFillTint="99"/>
            <w:noWrap/>
            <w:vAlign w:val="center"/>
            <w:hideMark/>
          </w:tcPr>
          <w:p w14:paraId="1DC565EE"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70.63</w:t>
            </w:r>
          </w:p>
        </w:tc>
        <w:tc>
          <w:tcPr>
            <w:tcW w:w="294" w:type="pct"/>
            <w:shd w:val="clear" w:color="auto" w:fill="9CC2E5" w:themeFill="accent1" w:themeFillTint="99"/>
            <w:noWrap/>
            <w:vAlign w:val="center"/>
            <w:hideMark/>
          </w:tcPr>
          <w:p w14:paraId="38E4244B"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41.38</w:t>
            </w:r>
          </w:p>
        </w:tc>
        <w:tc>
          <w:tcPr>
            <w:tcW w:w="294" w:type="pct"/>
            <w:shd w:val="clear" w:color="auto" w:fill="9CC2E5" w:themeFill="accent1" w:themeFillTint="99"/>
            <w:noWrap/>
            <w:vAlign w:val="center"/>
            <w:hideMark/>
          </w:tcPr>
          <w:p w14:paraId="23511A01"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21.47</w:t>
            </w:r>
          </w:p>
        </w:tc>
        <w:tc>
          <w:tcPr>
            <w:tcW w:w="296" w:type="pct"/>
            <w:shd w:val="clear" w:color="auto" w:fill="9CC2E5" w:themeFill="accent1" w:themeFillTint="99"/>
            <w:noWrap/>
            <w:vAlign w:val="center"/>
            <w:hideMark/>
          </w:tcPr>
          <w:p w14:paraId="795F5A26"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5.10</w:t>
            </w:r>
          </w:p>
        </w:tc>
        <w:tc>
          <w:tcPr>
            <w:tcW w:w="346" w:type="pct"/>
            <w:shd w:val="clear" w:color="auto" w:fill="9CC2E5" w:themeFill="accent1" w:themeFillTint="99"/>
            <w:noWrap/>
            <w:vAlign w:val="bottom"/>
            <w:hideMark/>
          </w:tcPr>
          <w:p w14:paraId="5A125013" w14:textId="049DA8E2"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E42F3D">
              <w:rPr>
                <w:rFonts w:asciiTheme="minorHAnsi" w:hAnsiTheme="minorHAnsi" w:cstheme="minorHAnsi"/>
                <w:b/>
                <w:bCs/>
                <w:color w:val="000000"/>
                <w:sz w:val="22"/>
                <w:szCs w:val="22"/>
                <w:lang w:val="en-IN" w:eastAsia="en-IN"/>
              </w:rPr>
              <w:t>277.71</w:t>
            </w:r>
          </w:p>
        </w:tc>
        <w:tc>
          <w:tcPr>
            <w:tcW w:w="344" w:type="pct"/>
            <w:shd w:val="clear" w:color="auto" w:fill="9CC2E5" w:themeFill="accent1" w:themeFillTint="99"/>
            <w:noWrap/>
            <w:vAlign w:val="bottom"/>
            <w:hideMark/>
          </w:tcPr>
          <w:p w14:paraId="0B96D4E1" w14:textId="41E30EBF"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E42F3D">
              <w:rPr>
                <w:rFonts w:asciiTheme="minorHAnsi" w:hAnsiTheme="minorHAnsi" w:cstheme="minorHAnsi"/>
                <w:b/>
                <w:bCs/>
                <w:color w:val="000000"/>
                <w:sz w:val="22"/>
                <w:szCs w:val="22"/>
                <w:lang w:val="en-IN" w:eastAsia="en-IN"/>
              </w:rPr>
              <w:t>233.41</w:t>
            </w:r>
          </w:p>
        </w:tc>
        <w:tc>
          <w:tcPr>
            <w:tcW w:w="443" w:type="pct"/>
            <w:shd w:val="clear" w:color="auto" w:fill="9CC2E5" w:themeFill="accent1" w:themeFillTint="99"/>
            <w:noWrap/>
            <w:vAlign w:val="bottom"/>
            <w:hideMark/>
          </w:tcPr>
          <w:p w14:paraId="34716566" w14:textId="7139A469"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E42F3D">
              <w:rPr>
                <w:rFonts w:asciiTheme="minorHAnsi" w:hAnsiTheme="minorHAnsi" w:cstheme="minorHAnsi"/>
                <w:b/>
                <w:bCs/>
                <w:color w:val="000000"/>
                <w:sz w:val="22"/>
                <w:szCs w:val="22"/>
                <w:lang w:val="en-IN" w:eastAsia="en-IN"/>
              </w:rPr>
              <w:t>111.08</w:t>
            </w:r>
          </w:p>
        </w:tc>
        <w:tc>
          <w:tcPr>
            <w:tcW w:w="1309" w:type="pct"/>
            <w:shd w:val="clear" w:color="auto" w:fill="9CC2E5" w:themeFill="accent1" w:themeFillTint="99"/>
            <w:vAlign w:val="center"/>
            <w:hideMark/>
          </w:tcPr>
          <w:p w14:paraId="7D4BD397" w14:textId="2E76EB8C"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p>
        </w:tc>
      </w:tr>
      <w:tr w:rsidR="00693E3F" w:rsidRPr="00693E3F" w14:paraId="61526BB1" w14:textId="77777777" w:rsidTr="0099162A">
        <w:trPr>
          <w:trHeight w:val="288"/>
        </w:trPr>
        <w:tc>
          <w:tcPr>
            <w:tcW w:w="5000" w:type="pct"/>
            <w:gridSpan w:val="12"/>
            <w:shd w:val="clear" w:color="000000" w:fill="1F497D"/>
            <w:vAlign w:val="center"/>
            <w:hideMark/>
          </w:tcPr>
          <w:p w14:paraId="582011A9" w14:textId="7863669A" w:rsidR="00693E3F" w:rsidRPr="00150FD7" w:rsidRDefault="00693E3F" w:rsidP="00693E3F">
            <w:pPr>
              <w:spacing w:after="0" w:line="240" w:lineRule="auto"/>
              <w:rPr>
                <w:rFonts w:asciiTheme="minorHAnsi" w:hAnsiTheme="minorHAnsi" w:cstheme="minorHAnsi"/>
                <w:b/>
                <w:bCs/>
                <w:i/>
                <w:iCs/>
                <w:color w:val="FFFFFF"/>
                <w:sz w:val="22"/>
                <w:szCs w:val="22"/>
                <w:lang w:val="en-IN" w:eastAsia="en-IN"/>
              </w:rPr>
            </w:pPr>
            <w:r w:rsidRPr="00150FD7">
              <w:rPr>
                <w:rFonts w:asciiTheme="minorHAnsi" w:hAnsiTheme="minorHAnsi" w:cstheme="minorHAnsi"/>
                <w:b/>
                <w:bCs/>
                <w:i/>
                <w:iCs/>
                <w:color w:val="FFFFFF"/>
                <w:sz w:val="22"/>
                <w:szCs w:val="22"/>
                <w:lang w:val="en-IN" w:eastAsia="en-IN"/>
              </w:rPr>
              <w:t>REMARKS &amp; NOTES: -</w:t>
            </w:r>
          </w:p>
        </w:tc>
      </w:tr>
      <w:tr w:rsidR="00150FD7" w:rsidRPr="00150FD7" w14:paraId="68F61281" w14:textId="77777777" w:rsidTr="0099162A">
        <w:trPr>
          <w:trHeight w:val="557"/>
        </w:trPr>
        <w:tc>
          <w:tcPr>
            <w:tcW w:w="5000" w:type="pct"/>
            <w:gridSpan w:val="12"/>
            <w:shd w:val="clear" w:color="auto" w:fill="auto"/>
            <w:vAlign w:val="center"/>
            <w:hideMark/>
          </w:tcPr>
          <w:p w14:paraId="6C8D299A" w14:textId="77777777" w:rsidR="0099162A" w:rsidRDefault="0099162A" w:rsidP="0099162A">
            <w:pPr>
              <w:pStyle w:val="ListParagraph"/>
              <w:numPr>
                <w:ilvl w:val="0"/>
                <w:numId w:val="89"/>
              </w:numPr>
              <w:spacing w:before="240" w:after="0" w:line="276" w:lineRule="auto"/>
              <w:ind w:left="318"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Assessment is done based on the details which the lender provided to us on our queries.</w:t>
            </w:r>
          </w:p>
          <w:p w14:paraId="7E81F6D2" w14:textId="77777777" w:rsidR="0099162A" w:rsidRPr="00B16978" w:rsidRDefault="0099162A" w:rsidP="0099162A">
            <w:pPr>
              <w:pStyle w:val="ListParagraph"/>
              <w:numPr>
                <w:ilvl w:val="0"/>
                <w:numId w:val="89"/>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No list of counter-parties is provided by the lender. Status &amp; Outstanding amount are provided by the lenders.</w:t>
            </w:r>
          </w:p>
          <w:p w14:paraId="5AE6DC7C" w14:textId="77777777" w:rsidR="0099162A" w:rsidRDefault="0099162A" w:rsidP="0099162A">
            <w:pPr>
              <w:pStyle w:val="ListParagraph"/>
              <w:numPr>
                <w:ilvl w:val="0"/>
                <w:numId w:val="89"/>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65A5672C" w14:textId="77777777" w:rsidR="0099162A" w:rsidRDefault="0099162A" w:rsidP="0099162A">
            <w:pPr>
              <w:pStyle w:val="ListParagraph"/>
              <w:numPr>
                <w:ilvl w:val="0"/>
                <w:numId w:val="89"/>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We have relied upon the realization plan provided by company for the valuation of Contract Assets - Retention Money.</w:t>
            </w:r>
          </w:p>
          <w:p w14:paraId="53053D01" w14:textId="77777777" w:rsidR="0099162A" w:rsidRDefault="0099162A" w:rsidP="0099162A">
            <w:pPr>
              <w:pStyle w:val="ListParagraph"/>
              <w:numPr>
                <w:ilvl w:val="0"/>
                <w:numId w:val="89"/>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1FA4356" w14:textId="68A9BEAF" w:rsidR="00150FD7" w:rsidRPr="0099162A" w:rsidRDefault="0099162A" w:rsidP="0099162A">
            <w:pPr>
              <w:pStyle w:val="ListParagraph"/>
              <w:numPr>
                <w:ilvl w:val="0"/>
                <w:numId w:val="89"/>
              </w:numPr>
              <w:spacing w:line="276" w:lineRule="auto"/>
              <w:ind w:left="315" w:right="33"/>
              <w:jc w:val="both"/>
              <w:rPr>
                <w:rFonts w:asciiTheme="minorHAnsi" w:hAnsiTheme="minorHAnsi" w:cstheme="minorHAnsi"/>
                <w:i/>
                <w:iCs/>
                <w:color w:val="000000"/>
                <w:sz w:val="22"/>
                <w:szCs w:val="22"/>
                <w:lang w:val="en-IN" w:eastAsia="en-IN"/>
              </w:rPr>
            </w:pPr>
            <w:r w:rsidRPr="0099162A">
              <w:rPr>
                <w:rFonts w:asciiTheme="minorHAnsi" w:hAnsiTheme="minorHAnsi" w:cstheme="minorHAnsi"/>
                <w:i/>
                <w:iCs/>
                <w:color w:val="000000"/>
                <w:sz w:val="22"/>
                <w:szCs w:val="22"/>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1ECD3FEC" w14:textId="77777777" w:rsidR="00150FD7" w:rsidRDefault="00150FD7" w:rsidP="00150FD7">
      <w:pPr>
        <w:spacing w:after="0"/>
        <w:ind w:left="-284"/>
        <w:rPr>
          <w:rFonts w:ascii="Arial" w:hAnsi="Arial" w:cs="Arial"/>
          <w:b/>
          <w:bCs/>
          <w:sz w:val="22"/>
          <w:szCs w:val="22"/>
        </w:rPr>
      </w:pPr>
    </w:p>
    <w:p w14:paraId="2CA9C6E5" w14:textId="77777777" w:rsidR="005B4FB2" w:rsidRDefault="005B4FB2">
      <w:r>
        <w:br w:type="page"/>
      </w:r>
    </w:p>
    <w:tbl>
      <w:tblPr>
        <w:tblW w:w="143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268"/>
        <w:gridCol w:w="3261"/>
        <w:gridCol w:w="1275"/>
        <w:gridCol w:w="993"/>
        <w:gridCol w:w="992"/>
        <w:gridCol w:w="992"/>
        <w:gridCol w:w="992"/>
        <w:gridCol w:w="993"/>
        <w:gridCol w:w="1476"/>
      </w:tblGrid>
      <w:tr w:rsidR="00E008A5" w:rsidRPr="0011381A" w14:paraId="21BD5DF5" w14:textId="77777777" w:rsidTr="0099162A">
        <w:trPr>
          <w:trHeight w:val="288"/>
        </w:trPr>
        <w:tc>
          <w:tcPr>
            <w:tcW w:w="6663" w:type="dxa"/>
            <w:gridSpan w:val="3"/>
            <w:shd w:val="clear" w:color="auto" w:fill="9CC2E5" w:themeFill="accent1" w:themeFillTint="99"/>
            <w:noWrap/>
            <w:vAlign w:val="center"/>
            <w:hideMark/>
          </w:tcPr>
          <w:p w14:paraId="3500DA86" w14:textId="727597A8" w:rsidR="00E008A5" w:rsidRPr="0011381A" w:rsidRDefault="0092038D" w:rsidP="0099162A">
            <w:pPr>
              <w:spacing w:after="0" w:line="360" w:lineRule="auto"/>
              <w:rPr>
                <w:rFonts w:asciiTheme="minorHAnsi" w:hAnsiTheme="minorHAnsi" w:cstheme="minorHAnsi"/>
                <w:color w:val="000000"/>
                <w:sz w:val="22"/>
                <w:szCs w:val="22"/>
                <w:lang w:val="en-IN" w:eastAsia="en-IN"/>
              </w:rPr>
            </w:pPr>
            <w:r>
              <w:rPr>
                <w:rFonts w:asciiTheme="minorHAnsi" w:hAnsiTheme="minorHAnsi" w:cstheme="minorHAnsi"/>
                <w:b/>
                <w:bCs/>
                <w:color w:val="000000"/>
                <w:sz w:val="22"/>
                <w:szCs w:val="22"/>
                <w:lang w:val="en-IN" w:eastAsia="en-IN"/>
              </w:rPr>
              <w:lastRenderedPageBreak/>
              <w:t xml:space="preserve">Table – 16 </w:t>
            </w:r>
            <w:r w:rsidR="00E008A5" w:rsidRPr="00424313">
              <w:rPr>
                <w:rFonts w:asciiTheme="minorHAnsi" w:hAnsiTheme="minorHAnsi" w:cstheme="minorHAnsi"/>
                <w:b/>
                <w:bCs/>
                <w:color w:val="000000"/>
                <w:sz w:val="22"/>
                <w:szCs w:val="22"/>
                <w:lang w:val="en-IN" w:eastAsia="en-IN"/>
              </w:rPr>
              <w:t>Schedule of</w:t>
            </w:r>
            <w:r w:rsidR="00E008A5">
              <w:rPr>
                <w:rFonts w:asciiTheme="minorHAnsi" w:hAnsiTheme="minorHAnsi" w:cstheme="minorHAnsi"/>
                <w:b/>
                <w:bCs/>
                <w:color w:val="000000"/>
                <w:sz w:val="22"/>
                <w:szCs w:val="22"/>
                <w:lang w:val="en-IN" w:eastAsia="en-IN"/>
              </w:rPr>
              <w:t xml:space="preserve"> </w:t>
            </w:r>
            <w:r w:rsidR="00E008A5" w:rsidRPr="0011381A">
              <w:rPr>
                <w:rFonts w:asciiTheme="minorHAnsi" w:hAnsiTheme="minorHAnsi" w:cstheme="minorHAnsi"/>
                <w:b/>
                <w:bCs/>
                <w:sz w:val="22"/>
                <w:szCs w:val="22"/>
                <w:lang w:val="en-IN" w:eastAsia="en-IN"/>
              </w:rPr>
              <w:t>Retention Money</w:t>
            </w:r>
          </w:p>
        </w:tc>
        <w:tc>
          <w:tcPr>
            <w:tcW w:w="7713" w:type="dxa"/>
            <w:gridSpan w:val="7"/>
            <w:shd w:val="clear" w:color="auto" w:fill="9CC2E5" w:themeFill="accent1" w:themeFillTint="99"/>
            <w:noWrap/>
            <w:vAlign w:val="center"/>
          </w:tcPr>
          <w:p w14:paraId="5C902A8D" w14:textId="7EA3504F"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Subsequent realization- or adjustments</w:t>
            </w:r>
          </w:p>
        </w:tc>
      </w:tr>
      <w:tr w:rsidR="00E008A5" w:rsidRPr="0011381A" w14:paraId="68D0876F" w14:textId="77777777" w:rsidTr="0099162A">
        <w:trPr>
          <w:trHeight w:val="288"/>
        </w:trPr>
        <w:tc>
          <w:tcPr>
            <w:tcW w:w="1134" w:type="dxa"/>
            <w:shd w:val="clear" w:color="auto" w:fill="002060"/>
            <w:noWrap/>
            <w:vAlign w:val="center"/>
          </w:tcPr>
          <w:p w14:paraId="6FDB2CCC" w14:textId="5C35F41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Sector</w:t>
            </w:r>
          </w:p>
        </w:tc>
        <w:tc>
          <w:tcPr>
            <w:tcW w:w="2268" w:type="dxa"/>
            <w:shd w:val="clear" w:color="auto" w:fill="002060"/>
            <w:noWrap/>
            <w:vAlign w:val="center"/>
          </w:tcPr>
          <w:p w14:paraId="46527C67" w14:textId="7AC3CC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Project</w:t>
            </w:r>
          </w:p>
        </w:tc>
        <w:tc>
          <w:tcPr>
            <w:tcW w:w="3261" w:type="dxa"/>
            <w:shd w:val="clear" w:color="auto" w:fill="002060"/>
            <w:vAlign w:val="center"/>
          </w:tcPr>
          <w:p w14:paraId="657B63A4" w14:textId="510769F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Name of Customer</w:t>
            </w:r>
          </w:p>
        </w:tc>
        <w:tc>
          <w:tcPr>
            <w:tcW w:w="1275" w:type="dxa"/>
            <w:shd w:val="clear" w:color="auto" w:fill="002060"/>
            <w:noWrap/>
            <w:vAlign w:val="center"/>
          </w:tcPr>
          <w:p w14:paraId="49AA7DD1" w14:textId="7982FEA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Net RM</w:t>
            </w:r>
          </w:p>
        </w:tc>
        <w:tc>
          <w:tcPr>
            <w:tcW w:w="993" w:type="dxa"/>
            <w:shd w:val="clear" w:color="auto" w:fill="002060"/>
            <w:noWrap/>
            <w:vAlign w:val="center"/>
          </w:tcPr>
          <w:p w14:paraId="2CA9A2B4" w14:textId="14FDBD1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2019</w:t>
            </w:r>
          </w:p>
        </w:tc>
        <w:tc>
          <w:tcPr>
            <w:tcW w:w="992" w:type="dxa"/>
            <w:shd w:val="clear" w:color="auto" w:fill="002060"/>
            <w:noWrap/>
            <w:vAlign w:val="center"/>
          </w:tcPr>
          <w:p w14:paraId="02D39CD3" w14:textId="285332A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2020</w:t>
            </w:r>
          </w:p>
        </w:tc>
        <w:tc>
          <w:tcPr>
            <w:tcW w:w="992" w:type="dxa"/>
            <w:shd w:val="clear" w:color="auto" w:fill="002060"/>
            <w:noWrap/>
            <w:vAlign w:val="center"/>
          </w:tcPr>
          <w:p w14:paraId="0B33FE6E" w14:textId="09B29E5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2021</w:t>
            </w:r>
          </w:p>
        </w:tc>
        <w:tc>
          <w:tcPr>
            <w:tcW w:w="992" w:type="dxa"/>
            <w:shd w:val="clear" w:color="auto" w:fill="002060"/>
            <w:noWrap/>
            <w:vAlign w:val="center"/>
          </w:tcPr>
          <w:p w14:paraId="64B48925" w14:textId="5367A4E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2022</w:t>
            </w:r>
          </w:p>
        </w:tc>
        <w:tc>
          <w:tcPr>
            <w:tcW w:w="993" w:type="dxa"/>
            <w:shd w:val="clear" w:color="auto" w:fill="002060"/>
            <w:noWrap/>
            <w:vAlign w:val="center"/>
          </w:tcPr>
          <w:p w14:paraId="7CFE3056" w14:textId="76AAE6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2023</w:t>
            </w:r>
          </w:p>
        </w:tc>
        <w:tc>
          <w:tcPr>
            <w:tcW w:w="1476" w:type="dxa"/>
            <w:shd w:val="clear" w:color="auto" w:fill="002060"/>
            <w:noWrap/>
            <w:vAlign w:val="center"/>
          </w:tcPr>
          <w:p w14:paraId="3E915757" w14:textId="5B5656FC" w:rsidR="00E008A5" w:rsidRPr="0011381A" w:rsidRDefault="0099162A" w:rsidP="0099162A">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b/>
                <w:bCs/>
                <w:sz w:val="22"/>
                <w:szCs w:val="22"/>
                <w:lang w:val="en-IN" w:eastAsia="en-IN"/>
              </w:rPr>
              <w:t>Beyond</w:t>
            </w:r>
            <w:r w:rsidR="00E008A5" w:rsidRPr="0011381A">
              <w:rPr>
                <w:rFonts w:asciiTheme="minorHAnsi" w:hAnsiTheme="minorHAnsi" w:cstheme="minorHAnsi"/>
                <w:b/>
                <w:bCs/>
                <w:sz w:val="22"/>
                <w:szCs w:val="22"/>
                <w:lang w:val="en-IN" w:eastAsia="en-IN"/>
              </w:rPr>
              <w:t xml:space="preserve"> FY23</w:t>
            </w:r>
          </w:p>
        </w:tc>
      </w:tr>
      <w:tr w:rsidR="00E008A5" w:rsidRPr="0011381A" w14:paraId="65B4E739" w14:textId="77777777" w:rsidTr="0099162A">
        <w:trPr>
          <w:trHeight w:val="288"/>
        </w:trPr>
        <w:tc>
          <w:tcPr>
            <w:tcW w:w="1134" w:type="dxa"/>
            <w:shd w:val="clear" w:color="auto" w:fill="auto"/>
            <w:noWrap/>
            <w:vAlign w:val="center"/>
          </w:tcPr>
          <w:p w14:paraId="539BC8B1" w14:textId="439A28C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Railways</w:t>
            </w:r>
          </w:p>
        </w:tc>
        <w:tc>
          <w:tcPr>
            <w:tcW w:w="2268" w:type="dxa"/>
            <w:shd w:val="clear" w:color="auto" w:fill="auto"/>
            <w:noWrap/>
            <w:vAlign w:val="center"/>
          </w:tcPr>
          <w:p w14:paraId="1A6F1F72" w14:textId="0C1BFCC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DFCCI</w:t>
            </w:r>
          </w:p>
        </w:tc>
        <w:tc>
          <w:tcPr>
            <w:tcW w:w="3261" w:type="dxa"/>
            <w:shd w:val="clear" w:color="auto" w:fill="auto"/>
            <w:vAlign w:val="center"/>
          </w:tcPr>
          <w:p w14:paraId="34161688" w14:textId="28BDB3B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ILFS- GPT JV</w:t>
            </w:r>
          </w:p>
        </w:tc>
        <w:tc>
          <w:tcPr>
            <w:tcW w:w="1275" w:type="dxa"/>
            <w:shd w:val="clear" w:color="auto" w:fill="auto"/>
            <w:noWrap/>
            <w:vAlign w:val="center"/>
          </w:tcPr>
          <w:p w14:paraId="4E6B2923" w14:textId="10A34CC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3.44</w:t>
            </w:r>
          </w:p>
        </w:tc>
        <w:tc>
          <w:tcPr>
            <w:tcW w:w="993" w:type="dxa"/>
            <w:shd w:val="clear" w:color="auto" w:fill="auto"/>
            <w:noWrap/>
            <w:vAlign w:val="center"/>
          </w:tcPr>
          <w:p w14:paraId="0015F35E" w14:textId="63C4CF4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tcPr>
          <w:p w14:paraId="652613D8" w14:textId="105082A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2.74</w:t>
            </w:r>
          </w:p>
        </w:tc>
        <w:tc>
          <w:tcPr>
            <w:tcW w:w="992" w:type="dxa"/>
            <w:shd w:val="clear" w:color="auto" w:fill="auto"/>
            <w:noWrap/>
            <w:vAlign w:val="center"/>
          </w:tcPr>
          <w:p w14:paraId="00D4363E" w14:textId="7BB017E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tcPr>
          <w:p w14:paraId="6831916F" w14:textId="2D92DD3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tcPr>
          <w:p w14:paraId="50A52FE8" w14:textId="763CE25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tcPr>
          <w:p w14:paraId="6C2BC1C1" w14:textId="18C4044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0.70</w:t>
            </w:r>
          </w:p>
        </w:tc>
      </w:tr>
      <w:tr w:rsidR="00E008A5" w:rsidRPr="0011381A" w14:paraId="6481D7A9" w14:textId="77777777" w:rsidTr="0099162A">
        <w:trPr>
          <w:trHeight w:val="288"/>
        </w:trPr>
        <w:tc>
          <w:tcPr>
            <w:tcW w:w="1134" w:type="dxa"/>
            <w:shd w:val="clear" w:color="auto" w:fill="auto"/>
            <w:noWrap/>
            <w:vAlign w:val="center"/>
            <w:hideMark/>
          </w:tcPr>
          <w:p w14:paraId="22E89D9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Railways</w:t>
            </w:r>
          </w:p>
        </w:tc>
        <w:tc>
          <w:tcPr>
            <w:tcW w:w="2268" w:type="dxa"/>
            <w:shd w:val="clear" w:color="auto" w:fill="auto"/>
            <w:noWrap/>
            <w:vAlign w:val="center"/>
            <w:hideMark/>
          </w:tcPr>
          <w:p w14:paraId="50F1A14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BMP-Sholapur</w:t>
            </w:r>
          </w:p>
        </w:tc>
        <w:tc>
          <w:tcPr>
            <w:tcW w:w="3261" w:type="dxa"/>
            <w:shd w:val="clear" w:color="auto" w:fill="auto"/>
            <w:vAlign w:val="center"/>
            <w:hideMark/>
          </w:tcPr>
          <w:p w14:paraId="60C45C2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ILFA-Kalindee JV</w:t>
            </w:r>
          </w:p>
        </w:tc>
        <w:tc>
          <w:tcPr>
            <w:tcW w:w="1275" w:type="dxa"/>
            <w:shd w:val="clear" w:color="auto" w:fill="auto"/>
            <w:noWrap/>
            <w:vAlign w:val="center"/>
            <w:hideMark/>
          </w:tcPr>
          <w:p w14:paraId="68105C0C" w14:textId="2759067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1.52</w:t>
            </w:r>
          </w:p>
        </w:tc>
        <w:tc>
          <w:tcPr>
            <w:tcW w:w="993" w:type="dxa"/>
            <w:shd w:val="clear" w:color="auto" w:fill="auto"/>
            <w:noWrap/>
            <w:vAlign w:val="center"/>
            <w:hideMark/>
          </w:tcPr>
          <w:p w14:paraId="56A81951" w14:textId="1F0C447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9E013EB" w14:textId="3A614CD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468C987" w14:textId="71F72A3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30831DB" w14:textId="44D1A4A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C6D9B77" w14:textId="4CFC903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3F1F647" w14:textId="7234CBE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1.52</w:t>
            </w:r>
          </w:p>
        </w:tc>
      </w:tr>
      <w:tr w:rsidR="00E008A5" w:rsidRPr="0011381A" w14:paraId="7064A774" w14:textId="77777777" w:rsidTr="0099162A">
        <w:trPr>
          <w:trHeight w:val="480"/>
        </w:trPr>
        <w:tc>
          <w:tcPr>
            <w:tcW w:w="1134" w:type="dxa"/>
            <w:shd w:val="clear" w:color="auto" w:fill="auto"/>
            <w:noWrap/>
            <w:vAlign w:val="center"/>
            <w:hideMark/>
          </w:tcPr>
          <w:p w14:paraId="19148B6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Railways</w:t>
            </w:r>
          </w:p>
        </w:tc>
        <w:tc>
          <w:tcPr>
            <w:tcW w:w="2268" w:type="dxa"/>
            <w:shd w:val="clear" w:color="auto" w:fill="auto"/>
            <w:noWrap/>
            <w:vAlign w:val="center"/>
            <w:hideMark/>
          </w:tcPr>
          <w:p w14:paraId="4433D2C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BMRCL - II</w:t>
            </w:r>
          </w:p>
        </w:tc>
        <w:tc>
          <w:tcPr>
            <w:tcW w:w="3261" w:type="dxa"/>
            <w:shd w:val="clear" w:color="auto" w:fill="auto"/>
            <w:vAlign w:val="center"/>
            <w:hideMark/>
          </w:tcPr>
          <w:p w14:paraId="132A855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Bagalore</w:t>
            </w:r>
            <w:proofErr w:type="spellEnd"/>
            <w:r w:rsidRPr="0011381A">
              <w:rPr>
                <w:rFonts w:asciiTheme="minorHAnsi" w:hAnsiTheme="minorHAnsi" w:cstheme="minorHAnsi"/>
                <w:color w:val="000000"/>
                <w:sz w:val="22"/>
                <w:szCs w:val="22"/>
                <w:lang w:val="en-IN" w:eastAsia="en-IN"/>
              </w:rPr>
              <w:t xml:space="preserve"> Metro Rail Limited</w:t>
            </w:r>
          </w:p>
        </w:tc>
        <w:tc>
          <w:tcPr>
            <w:tcW w:w="1275" w:type="dxa"/>
            <w:shd w:val="clear" w:color="auto" w:fill="auto"/>
            <w:noWrap/>
            <w:vAlign w:val="center"/>
            <w:hideMark/>
          </w:tcPr>
          <w:p w14:paraId="614970E1" w14:textId="56A05C6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4.23</w:t>
            </w:r>
          </w:p>
        </w:tc>
        <w:tc>
          <w:tcPr>
            <w:tcW w:w="993" w:type="dxa"/>
            <w:shd w:val="clear" w:color="auto" w:fill="auto"/>
            <w:noWrap/>
            <w:vAlign w:val="center"/>
            <w:hideMark/>
          </w:tcPr>
          <w:p w14:paraId="597C5CA0" w14:textId="4EB237F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2FA4DC1" w14:textId="6CCF498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3.78</w:t>
            </w:r>
          </w:p>
        </w:tc>
        <w:tc>
          <w:tcPr>
            <w:tcW w:w="992" w:type="dxa"/>
            <w:shd w:val="clear" w:color="auto" w:fill="auto"/>
            <w:noWrap/>
            <w:vAlign w:val="center"/>
            <w:hideMark/>
          </w:tcPr>
          <w:p w14:paraId="2785A09C" w14:textId="2DE134A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C6F3CB0" w14:textId="2A7E363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0.25</w:t>
            </w:r>
          </w:p>
        </w:tc>
        <w:tc>
          <w:tcPr>
            <w:tcW w:w="993" w:type="dxa"/>
            <w:shd w:val="clear" w:color="auto" w:fill="auto"/>
            <w:noWrap/>
            <w:vAlign w:val="center"/>
            <w:hideMark/>
          </w:tcPr>
          <w:p w14:paraId="627818BB" w14:textId="090DF0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459B43F" w14:textId="39FD39C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0.20</w:t>
            </w:r>
          </w:p>
        </w:tc>
      </w:tr>
      <w:tr w:rsidR="00E008A5" w:rsidRPr="0011381A" w14:paraId="10C03C11" w14:textId="77777777" w:rsidTr="0099162A">
        <w:trPr>
          <w:trHeight w:val="576"/>
        </w:trPr>
        <w:tc>
          <w:tcPr>
            <w:tcW w:w="1134" w:type="dxa"/>
            <w:shd w:val="clear" w:color="auto" w:fill="auto"/>
            <w:noWrap/>
            <w:vAlign w:val="center"/>
            <w:hideMark/>
          </w:tcPr>
          <w:p w14:paraId="607913C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Railways</w:t>
            </w:r>
          </w:p>
        </w:tc>
        <w:tc>
          <w:tcPr>
            <w:tcW w:w="2268" w:type="dxa"/>
            <w:shd w:val="clear" w:color="auto" w:fill="auto"/>
            <w:noWrap/>
            <w:vAlign w:val="center"/>
            <w:hideMark/>
          </w:tcPr>
          <w:p w14:paraId="1FF8EF9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KMR</w:t>
            </w:r>
          </w:p>
        </w:tc>
        <w:tc>
          <w:tcPr>
            <w:tcW w:w="3261" w:type="dxa"/>
            <w:shd w:val="clear" w:color="auto" w:fill="auto"/>
            <w:vAlign w:val="center"/>
            <w:hideMark/>
          </w:tcPr>
          <w:p w14:paraId="2C0C717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 Vikas Nigam Limited</w:t>
            </w:r>
          </w:p>
        </w:tc>
        <w:tc>
          <w:tcPr>
            <w:tcW w:w="1275" w:type="dxa"/>
            <w:shd w:val="clear" w:color="auto" w:fill="auto"/>
            <w:noWrap/>
            <w:vAlign w:val="center"/>
            <w:hideMark/>
          </w:tcPr>
          <w:p w14:paraId="746899A5" w14:textId="68BDD5A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0.40</w:t>
            </w:r>
          </w:p>
        </w:tc>
        <w:tc>
          <w:tcPr>
            <w:tcW w:w="993" w:type="dxa"/>
            <w:shd w:val="clear" w:color="auto" w:fill="auto"/>
            <w:noWrap/>
            <w:vAlign w:val="center"/>
            <w:hideMark/>
          </w:tcPr>
          <w:p w14:paraId="6BDB457A" w14:textId="425BFDE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60540F2" w14:textId="5CE159B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29965D9" w14:textId="0B599AA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1E4F8D1" w14:textId="742477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82A5299" w14:textId="6ED0440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AAFAE59" w14:textId="1903E80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0.40</w:t>
            </w:r>
          </w:p>
        </w:tc>
      </w:tr>
      <w:tr w:rsidR="00E008A5" w:rsidRPr="0011381A" w14:paraId="55CDE26E" w14:textId="77777777" w:rsidTr="0099162A">
        <w:trPr>
          <w:trHeight w:val="720"/>
        </w:trPr>
        <w:tc>
          <w:tcPr>
            <w:tcW w:w="1134" w:type="dxa"/>
            <w:shd w:val="clear" w:color="auto" w:fill="auto"/>
            <w:noWrap/>
            <w:vAlign w:val="center"/>
            <w:hideMark/>
          </w:tcPr>
          <w:p w14:paraId="7DE4090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303B4A0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Nagaland</w:t>
            </w:r>
          </w:p>
        </w:tc>
        <w:tc>
          <w:tcPr>
            <w:tcW w:w="3261" w:type="dxa"/>
            <w:shd w:val="clear" w:color="auto" w:fill="auto"/>
            <w:vAlign w:val="center"/>
            <w:hideMark/>
          </w:tcPr>
          <w:p w14:paraId="6D93CB60" w14:textId="281BBEE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Maytas</w:t>
            </w:r>
            <w:proofErr w:type="spellEnd"/>
            <w:r w:rsidRPr="0011381A">
              <w:rPr>
                <w:rFonts w:asciiTheme="minorHAnsi" w:hAnsiTheme="minorHAnsi" w:cstheme="minorHAnsi"/>
                <w:color w:val="000000"/>
                <w:sz w:val="22"/>
                <w:szCs w:val="22"/>
                <w:lang w:val="en-IN" w:eastAsia="en-IN"/>
              </w:rPr>
              <w:t xml:space="preserve"> -Gayatri </w:t>
            </w:r>
            <w:proofErr w:type="spellStart"/>
            <w:r w:rsidR="00E82977" w:rsidRPr="0011381A">
              <w:rPr>
                <w:rFonts w:asciiTheme="minorHAnsi" w:hAnsiTheme="minorHAnsi" w:cstheme="minorHAnsi"/>
                <w:color w:val="000000"/>
                <w:sz w:val="22"/>
                <w:szCs w:val="22"/>
                <w:lang w:val="en-IN" w:eastAsia="en-IN"/>
              </w:rPr>
              <w:t>Jv</w:t>
            </w:r>
            <w:proofErr w:type="spellEnd"/>
            <w:r w:rsidR="00E82977" w:rsidRPr="0011381A">
              <w:rPr>
                <w:rFonts w:asciiTheme="minorHAnsi" w:hAnsiTheme="minorHAnsi" w:cstheme="minorHAnsi"/>
                <w:color w:val="000000"/>
                <w:sz w:val="22"/>
                <w:szCs w:val="22"/>
                <w:lang w:val="en-IN" w:eastAsia="en-IN"/>
              </w:rPr>
              <w:t>, PWD</w:t>
            </w:r>
            <w:r w:rsidRPr="0011381A">
              <w:rPr>
                <w:rFonts w:asciiTheme="minorHAnsi" w:hAnsiTheme="minorHAnsi" w:cstheme="minorHAnsi"/>
                <w:color w:val="000000"/>
                <w:sz w:val="22"/>
                <w:szCs w:val="22"/>
                <w:lang w:val="en-IN" w:eastAsia="en-IN"/>
              </w:rPr>
              <w:t xml:space="preserve"> (NH) Nagaland</w:t>
            </w:r>
          </w:p>
        </w:tc>
        <w:tc>
          <w:tcPr>
            <w:tcW w:w="1275" w:type="dxa"/>
            <w:shd w:val="clear" w:color="auto" w:fill="auto"/>
            <w:noWrap/>
            <w:vAlign w:val="center"/>
            <w:hideMark/>
          </w:tcPr>
          <w:p w14:paraId="59EE2419" w14:textId="0B3F170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14.30</w:t>
            </w:r>
          </w:p>
        </w:tc>
        <w:tc>
          <w:tcPr>
            <w:tcW w:w="993" w:type="dxa"/>
            <w:shd w:val="clear" w:color="auto" w:fill="auto"/>
            <w:noWrap/>
            <w:vAlign w:val="center"/>
            <w:hideMark/>
          </w:tcPr>
          <w:p w14:paraId="1FEBC799" w14:textId="772505E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354FD5E" w14:textId="3183E31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E88CF3F" w14:textId="52FC6A7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1838465" w14:textId="4CE8799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D7AEEBB" w14:textId="14764AE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025662F" w14:textId="1590AF0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14.30</w:t>
            </w:r>
          </w:p>
        </w:tc>
      </w:tr>
      <w:tr w:rsidR="00E008A5" w:rsidRPr="0011381A" w14:paraId="2462E260" w14:textId="77777777" w:rsidTr="0099162A">
        <w:trPr>
          <w:trHeight w:val="720"/>
        </w:trPr>
        <w:tc>
          <w:tcPr>
            <w:tcW w:w="1134" w:type="dxa"/>
            <w:shd w:val="clear" w:color="auto" w:fill="auto"/>
            <w:noWrap/>
            <w:vAlign w:val="center"/>
            <w:hideMark/>
          </w:tcPr>
          <w:p w14:paraId="5674692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4AF208A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Assam-25</w:t>
            </w:r>
          </w:p>
        </w:tc>
        <w:tc>
          <w:tcPr>
            <w:tcW w:w="3261" w:type="dxa"/>
            <w:shd w:val="clear" w:color="auto" w:fill="auto"/>
            <w:vAlign w:val="center"/>
            <w:hideMark/>
          </w:tcPr>
          <w:p w14:paraId="4242DD9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National Highway Authority of India Limited</w:t>
            </w:r>
          </w:p>
        </w:tc>
        <w:tc>
          <w:tcPr>
            <w:tcW w:w="1275" w:type="dxa"/>
            <w:shd w:val="clear" w:color="auto" w:fill="auto"/>
            <w:noWrap/>
            <w:vAlign w:val="center"/>
            <w:hideMark/>
          </w:tcPr>
          <w:p w14:paraId="1A3AB08F" w14:textId="5E69716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4.47</w:t>
            </w:r>
          </w:p>
        </w:tc>
        <w:tc>
          <w:tcPr>
            <w:tcW w:w="993" w:type="dxa"/>
            <w:shd w:val="clear" w:color="auto" w:fill="auto"/>
            <w:noWrap/>
            <w:vAlign w:val="center"/>
            <w:hideMark/>
          </w:tcPr>
          <w:p w14:paraId="58943038" w14:textId="52D09D0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80ABF1E" w14:textId="40A6867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1.60</w:t>
            </w:r>
          </w:p>
        </w:tc>
        <w:tc>
          <w:tcPr>
            <w:tcW w:w="992" w:type="dxa"/>
            <w:shd w:val="clear" w:color="auto" w:fill="auto"/>
            <w:noWrap/>
            <w:vAlign w:val="center"/>
            <w:hideMark/>
          </w:tcPr>
          <w:p w14:paraId="5F52B584" w14:textId="10E49D6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30A7E12" w14:textId="54902BA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4932858" w14:textId="2372440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C7F8D76" w14:textId="72F145C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2.87</w:t>
            </w:r>
          </w:p>
        </w:tc>
      </w:tr>
      <w:tr w:rsidR="00E008A5" w:rsidRPr="0011381A" w14:paraId="5EDFA1F2" w14:textId="77777777" w:rsidTr="0099162A">
        <w:trPr>
          <w:trHeight w:val="720"/>
        </w:trPr>
        <w:tc>
          <w:tcPr>
            <w:tcW w:w="1134" w:type="dxa"/>
            <w:shd w:val="clear" w:color="auto" w:fill="auto"/>
            <w:noWrap/>
            <w:vAlign w:val="center"/>
            <w:hideMark/>
          </w:tcPr>
          <w:p w14:paraId="0093560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2F589D5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ORR -HYD</w:t>
            </w:r>
          </w:p>
        </w:tc>
        <w:tc>
          <w:tcPr>
            <w:tcW w:w="3261" w:type="dxa"/>
            <w:shd w:val="clear" w:color="auto" w:fill="auto"/>
            <w:vAlign w:val="center"/>
            <w:hideMark/>
          </w:tcPr>
          <w:p w14:paraId="7598048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Cyberabad Expressway Limited</w:t>
            </w:r>
          </w:p>
        </w:tc>
        <w:tc>
          <w:tcPr>
            <w:tcW w:w="1275" w:type="dxa"/>
            <w:shd w:val="clear" w:color="auto" w:fill="auto"/>
            <w:noWrap/>
            <w:vAlign w:val="center"/>
            <w:hideMark/>
          </w:tcPr>
          <w:p w14:paraId="63F31ED9" w14:textId="556D58E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5.56</w:t>
            </w:r>
          </w:p>
        </w:tc>
        <w:tc>
          <w:tcPr>
            <w:tcW w:w="993" w:type="dxa"/>
            <w:shd w:val="clear" w:color="auto" w:fill="auto"/>
            <w:noWrap/>
            <w:vAlign w:val="center"/>
            <w:hideMark/>
          </w:tcPr>
          <w:p w14:paraId="00F3650B" w14:textId="114820C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478144A" w14:textId="081DCCA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DAF24B0" w14:textId="3441C46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31F560F" w14:textId="5176E0B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4353EA4" w14:textId="3A86FC4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9B0CE1B" w14:textId="78C2E0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5.56</w:t>
            </w:r>
          </w:p>
        </w:tc>
      </w:tr>
      <w:tr w:rsidR="00E008A5" w:rsidRPr="0011381A" w14:paraId="56C113DD" w14:textId="77777777" w:rsidTr="0099162A">
        <w:trPr>
          <w:trHeight w:val="720"/>
        </w:trPr>
        <w:tc>
          <w:tcPr>
            <w:tcW w:w="1134" w:type="dxa"/>
            <w:shd w:val="clear" w:color="auto" w:fill="auto"/>
            <w:noWrap/>
            <w:vAlign w:val="center"/>
            <w:hideMark/>
          </w:tcPr>
          <w:p w14:paraId="015BCCA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39C73C9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Patna-Gaya</w:t>
            </w:r>
          </w:p>
        </w:tc>
        <w:tc>
          <w:tcPr>
            <w:tcW w:w="3261" w:type="dxa"/>
            <w:shd w:val="clear" w:color="auto" w:fill="auto"/>
            <w:vAlign w:val="center"/>
            <w:hideMark/>
          </w:tcPr>
          <w:p w14:paraId="2B6B8A5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National Highway Authority of India Limited</w:t>
            </w:r>
          </w:p>
        </w:tc>
        <w:tc>
          <w:tcPr>
            <w:tcW w:w="1275" w:type="dxa"/>
            <w:shd w:val="clear" w:color="auto" w:fill="auto"/>
            <w:noWrap/>
            <w:vAlign w:val="center"/>
            <w:hideMark/>
          </w:tcPr>
          <w:p w14:paraId="57A67CED" w14:textId="3A431F0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6.07</w:t>
            </w:r>
          </w:p>
        </w:tc>
        <w:tc>
          <w:tcPr>
            <w:tcW w:w="993" w:type="dxa"/>
            <w:shd w:val="clear" w:color="auto" w:fill="auto"/>
            <w:noWrap/>
            <w:vAlign w:val="center"/>
            <w:hideMark/>
          </w:tcPr>
          <w:p w14:paraId="291363B8" w14:textId="412BFDB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7E55897" w14:textId="7EFAF52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4849562" w14:textId="70ACCA1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D63CC75" w14:textId="33B9DE8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8A78803" w14:textId="5BB4AB9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1E1996F6" w14:textId="2D6396D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6.07</w:t>
            </w:r>
          </w:p>
        </w:tc>
      </w:tr>
      <w:tr w:rsidR="00E008A5" w:rsidRPr="0011381A" w14:paraId="6F2AB413" w14:textId="77777777" w:rsidTr="0099162A">
        <w:trPr>
          <w:trHeight w:val="288"/>
        </w:trPr>
        <w:tc>
          <w:tcPr>
            <w:tcW w:w="1134" w:type="dxa"/>
            <w:shd w:val="clear" w:color="auto" w:fill="auto"/>
            <w:noWrap/>
            <w:vAlign w:val="center"/>
            <w:hideMark/>
          </w:tcPr>
          <w:p w14:paraId="417CF5F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71F60E7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Birpur</w:t>
            </w:r>
            <w:proofErr w:type="spellEnd"/>
          </w:p>
        </w:tc>
        <w:tc>
          <w:tcPr>
            <w:tcW w:w="3261" w:type="dxa"/>
            <w:shd w:val="clear" w:color="auto" w:fill="auto"/>
            <w:vAlign w:val="center"/>
            <w:hideMark/>
          </w:tcPr>
          <w:p w14:paraId="07964C2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MoRTH</w:t>
            </w:r>
          </w:p>
        </w:tc>
        <w:tc>
          <w:tcPr>
            <w:tcW w:w="1275" w:type="dxa"/>
            <w:shd w:val="clear" w:color="auto" w:fill="auto"/>
            <w:noWrap/>
            <w:vAlign w:val="center"/>
            <w:hideMark/>
          </w:tcPr>
          <w:p w14:paraId="2BF4CC30" w14:textId="5F764B9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4.80</w:t>
            </w:r>
          </w:p>
        </w:tc>
        <w:tc>
          <w:tcPr>
            <w:tcW w:w="993" w:type="dxa"/>
            <w:shd w:val="clear" w:color="auto" w:fill="auto"/>
            <w:noWrap/>
            <w:vAlign w:val="center"/>
            <w:hideMark/>
          </w:tcPr>
          <w:p w14:paraId="694A1A9D" w14:textId="7E7FB89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4.80</w:t>
            </w:r>
          </w:p>
        </w:tc>
        <w:tc>
          <w:tcPr>
            <w:tcW w:w="992" w:type="dxa"/>
            <w:shd w:val="clear" w:color="auto" w:fill="auto"/>
            <w:noWrap/>
            <w:vAlign w:val="center"/>
            <w:hideMark/>
          </w:tcPr>
          <w:p w14:paraId="5AEBD652" w14:textId="4F8628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489E71A" w14:textId="5C69A8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7385B8" w14:textId="71D0D97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FDDC34D" w14:textId="780810B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99A4A8C" w14:textId="2C590F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636AE312" w14:textId="77777777" w:rsidTr="0099162A">
        <w:trPr>
          <w:trHeight w:val="720"/>
        </w:trPr>
        <w:tc>
          <w:tcPr>
            <w:tcW w:w="1134" w:type="dxa"/>
            <w:shd w:val="clear" w:color="auto" w:fill="auto"/>
            <w:noWrap/>
            <w:vAlign w:val="center"/>
            <w:hideMark/>
          </w:tcPr>
          <w:p w14:paraId="544B273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622CAC5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PSRP</w:t>
            </w:r>
          </w:p>
        </w:tc>
        <w:tc>
          <w:tcPr>
            <w:tcW w:w="3261" w:type="dxa"/>
            <w:shd w:val="clear" w:color="auto" w:fill="auto"/>
            <w:vAlign w:val="center"/>
            <w:hideMark/>
          </w:tcPr>
          <w:p w14:paraId="66DB8DD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ILFS Transportation and Networks Limited</w:t>
            </w:r>
          </w:p>
        </w:tc>
        <w:tc>
          <w:tcPr>
            <w:tcW w:w="1275" w:type="dxa"/>
            <w:shd w:val="clear" w:color="auto" w:fill="auto"/>
            <w:noWrap/>
            <w:vAlign w:val="center"/>
            <w:hideMark/>
          </w:tcPr>
          <w:p w14:paraId="0FDE73D0" w14:textId="4AAC45F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0.49</w:t>
            </w:r>
          </w:p>
        </w:tc>
        <w:tc>
          <w:tcPr>
            <w:tcW w:w="993" w:type="dxa"/>
            <w:shd w:val="clear" w:color="auto" w:fill="auto"/>
            <w:noWrap/>
            <w:vAlign w:val="center"/>
            <w:hideMark/>
          </w:tcPr>
          <w:p w14:paraId="640DB732" w14:textId="44BBE5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D39E1B0" w14:textId="7BC92A6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9405B0" w14:textId="201904A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9AB0861" w14:textId="666F079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16D4A1A" w14:textId="6B97FED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8C0B19F" w14:textId="7F6E6F0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0.49</w:t>
            </w:r>
          </w:p>
        </w:tc>
      </w:tr>
      <w:tr w:rsidR="00E008A5" w:rsidRPr="0011381A" w14:paraId="407705E1" w14:textId="77777777" w:rsidTr="0099162A">
        <w:trPr>
          <w:trHeight w:val="720"/>
        </w:trPr>
        <w:tc>
          <w:tcPr>
            <w:tcW w:w="1134" w:type="dxa"/>
            <w:shd w:val="clear" w:color="auto" w:fill="auto"/>
            <w:noWrap/>
            <w:vAlign w:val="center"/>
            <w:hideMark/>
          </w:tcPr>
          <w:p w14:paraId="1696203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185F201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Amaravathi</w:t>
            </w:r>
          </w:p>
        </w:tc>
        <w:tc>
          <w:tcPr>
            <w:tcW w:w="3261" w:type="dxa"/>
            <w:shd w:val="clear" w:color="auto" w:fill="auto"/>
            <w:vAlign w:val="center"/>
            <w:hideMark/>
          </w:tcPr>
          <w:p w14:paraId="146010F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ILFS Transportation and Networks Limited</w:t>
            </w:r>
          </w:p>
        </w:tc>
        <w:tc>
          <w:tcPr>
            <w:tcW w:w="1275" w:type="dxa"/>
            <w:shd w:val="clear" w:color="auto" w:fill="auto"/>
            <w:noWrap/>
            <w:vAlign w:val="center"/>
            <w:hideMark/>
          </w:tcPr>
          <w:p w14:paraId="4476B28F" w14:textId="4E06A9D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3.25</w:t>
            </w:r>
          </w:p>
        </w:tc>
        <w:tc>
          <w:tcPr>
            <w:tcW w:w="993" w:type="dxa"/>
            <w:shd w:val="clear" w:color="auto" w:fill="auto"/>
            <w:noWrap/>
            <w:vAlign w:val="center"/>
            <w:hideMark/>
          </w:tcPr>
          <w:p w14:paraId="18ACFCF5" w14:textId="17C74A6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70F0C9" w14:textId="42C2FAF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AD2282F" w14:textId="5817FD8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B5C72C3" w14:textId="6FCFB35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4AB54AB" w14:textId="71004A6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BDBF5F1" w14:textId="5E06B16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3.25</w:t>
            </w:r>
          </w:p>
        </w:tc>
      </w:tr>
      <w:tr w:rsidR="00E008A5" w:rsidRPr="0011381A" w14:paraId="361B6BEB" w14:textId="77777777" w:rsidTr="0099162A">
        <w:trPr>
          <w:trHeight w:val="288"/>
        </w:trPr>
        <w:tc>
          <w:tcPr>
            <w:tcW w:w="1134" w:type="dxa"/>
            <w:shd w:val="clear" w:color="auto" w:fill="auto"/>
            <w:noWrap/>
            <w:vAlign w:val="center"/>
            <w:hideMark/>
          </w:tcPr>
          <w:p w14:paraId="31294EC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18C0BB9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Bidar</w:t>
            </w:r>
          </w:p>
        </w:tc>
        <w:tc>
          <w:tcPr>
            <w:tcW w:w="3261" w:type="dxa"/>
            <w:shd w:val="clear" w:color="auto" w:fill="auto"/>
            <w:vAlign w:val="center"/>
            <w:hideMark/>
          </w:tcPr>
          <w:p w14:paraId="34E903F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MoRTH</w:t>
            </w:r>
          </w:p>
        </w:tc>
        <w:tc>
          <w:tcPr>
            <w:tcW w:w="1275" w:type="dxa"/>
            <w:shd w:val="clear" w:color="auto" w:fill="auto"/>
            <w:noWrap/>
            <w:vAlign w:val="center"/>
            <w:hideMark/>
          </w:tcPr>
          <w:p w14:paraId="6A4912F5" w14:textId="6358DA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3.16</w:t>
            </w:r>
          </w:p>
        </w:tc>
        <w:tc>
          <w:tcPr>
            <w:tcW w:w="993" w:type="dxa"/>
            <w:shd w:val="clear" w:color="auto" w:fill="auto"/>
            <w:noWrap/>
            <w:vAlign w:val="center"/>
            <w:hideMark/>
          </w:tcPr>
          <w:p w14:paraId="10693C1D" w14:textId="61320F7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33E8B9" w14:textId="0A2B3EF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73BFEC" w14:textId="662D51D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3.16</w:t>
            </w:r>
          </w:p>
        </w:tc>
        <w:tc>
          <w:tcPr>
            <w:tcW w:w="992" w:type="dxa"/>
            <w:shd w:val="clear" w:color="auto" w:fill="auto"/>
            <w:noWrap/>
            <w:vAlign w:val="center"/>
            <w:hideMark/>
          </w:tcPr>
          <w:p w14:paraId="3D969BD9" w14:textId="4D7142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5E5A8E0" w14:textId="3231700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668C796E" w14:textId="713E4AC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42562843" w14:textId="77777777" w:rsidTr="0099162A">
        <w:trPr>
          <w:trHeight w:val="288"/>
        </w:trPr>
        <w:tc>
          <w:tcPr>
            <w:tcW w:w="1134" w:type="dxa"/>
            <w:shd w:val="clear" w:color="auto" w:fill="auto"/>
            <w:noWrap/>
            <w:vAlign w:val="center"/>
            <w:hideMark/>
          </w:tcPr>
          <w:p w14:paraId="4E17D6B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39639E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AP TRANSCO- 28-33</w:t>
            </w:r>
          </w:p>
        </w:tc>
        <w:tc>
          <w:tcPr>
            <w:tcW w:w="3261" w:type="dxa"/>
            <w:shd w:val="clear" w:color="auto" w:fill="auto"/>
            <w:vAlign w:val="center"/>
            <w:hideMark/>
          </w:tcPr>
          <w:p w14:paraId="3538F91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AP TRANSCO</w:t>
            </w:r>
          </w:p>
        </w:tc>
        <w:tc>
          <w:tcPr>
            <w:tcW w:w="1275" w:type="dxa"/>
            <w:shd w:val="clear" w:color="auto" w:fill="auto"/>
            <w:noWrap/>
            <w:vAlign w:val="center"/>
            <w:hideMark/>
          </w:tcPr>
          <w:p w14:paraId="65B89F7A" w14:textId="6F072DD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1.46</w:t>
            </w:r>
          </w:p>
        </w:tc>
        <w:tc>
          <w:tcPr>
            <w:tcW w:w="993" w:type="dxa"/>
            <w:shd w:val="clear" w:color="auto" w:fill="auto"/>
            <w:noWrap/>
            <w:vAlign w:val="center"/>
            <w:hideMark/>
          </w:tcPr>
          <w:p w14:paraId="76CAE708" w14:textId="44B2D92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10E0455" w14:textId="26AC362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1C91667" w14:textId="2A6E20B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A6D7257" w14:textId="62CACF8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3C8566F" w14:textId="0A8286D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17A8D092" w14:textId="50DED3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1.46</w:t>
            </w:r>
          </w:p>
        </w:tc>
      </w:tr>
      <w:tr w:rsidR="00E008A5" w:rsidRPr="0011381A" w14:paraId="1ED0E850" w14:textId="77777777" w:rsidTr="0099162A">
        <w:trPr>
          <w:trHeight w:val="416"/>
        </w:trPr>
        <w:tc>
          <w:tcPr>
            <w:tcW w:w="1134" w:type="dxa"/>
            <w:shd w:val="clear" w:color="auto" w:fill="auto"/>
            <w:noWrap/>
            <w:vAlign w:val="center"/>
            <w:hideMark/>
          </w:tcPr>
          <w:p w14:paraId="7E53672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lastRenderedPageBreak/>
              <w:t>Power</w:t>
            </w:r>
          </w:p>
        </w:tc>
        <w:tc>
          <w:tcPr>
            <w:tcW w:w="2268" w:type="dxa"/>
            <w:shd w:val="clear" w:color="auto" w:fill="auto"/>
            <w:noWrap/>
            <w:vAlign w:val="center"/>
            <w:hideMark/>
          </w:tcPr>
          <w:p w14:paraId="60A95B0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HVPNL -2 - PW060</w:t>
            </w:r>
          </w:p>
        </w:tc>
        <w:tc>
          <w:tcPr>
            <w:tcW w:w="3261" w:type="dxa"/>
            <w:shd w:val="clear" w:color="auto" w:fill="auto"/>
            <w:vAlign w:val="center"/>
            <w:hideMark/>
          </w:tcPr>
          <w:p w14:paraId="5C16BC64" w14:textId="558C942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32 </w:t>
            </w:r>
            <w:r w:rsidR="00E82977" w:rsidRPr="0011381A">
              <w:rPr>
                <w:rFonts w:asciiTheme="minorHAnsi" w:hAnsiTheme="minorHAnsi" w:cstheme="minorHAnsi"/>
                <w:color w:val="000000"/>
                <w:sz w:val="22"/>
                <w:szCs w:val="22"/>
                <w:lang w:val="en-IN" w:eastAsia="en-IN"/>
              </w:rPr>
              <w:t>KV Substation</w:t>
            </w:r>
            <w:r w:rsidRPr="0011381A">
              <w:rPr>
                <w:rFonts w:asciiTheme="minorHAnsi" w:hAnsiTheme="minorHAnsi" w:cstheme="minorHAnsi"/>
                <w:color w:val="000000"/>
                <w:sz w:val="22"/>
                <w:szCs w:val="22"/>
                <w:lang w:val="en-IN" w:eastAsia="en-IN"/>
              </w:rPr>
              <w:t xml:space="preserve"> and Bays-IEINPW060</w:t>
            </w:r>
          </w:p>
        </w:tc>
        <w:tc>
          <w:tcPr>
            <w:tcW w:w="1275" w:type="dxa"/>
            <w:shd w:val="clear" w:color="auto" w:fill="auto"/>
            <w:noWrap/>
            <w:vAlign w:val="center"/>
            <w:hideMark/>
          </w:tcPr>
          <w:p w14:paraId="6F462AC8" w14:textId="0C940ED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0.03</w:t>
            </w:r>
          </w:p>
        </w:tc>
        <w:tc>
          <w:tcPr>
            <w:tcW w:w="993" w:type="dxa"/>
            <w:shd w:val="clear" w:color="auto" w:fill="auto"/>
            <w:noWrap/>
            <w:vAlign w:val="center"/>
            <w:hideMark/>
          </w:tcPr>
          <w:p w14:paraId="71E42E6B" w14:textId="74ACE84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D5B123" w14:textId="59B337E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5F965B3" w14:textId="50AD884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BBF89FF" w14:textId="3D58D4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E1DF325" w14:textId="5B573E3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E05C7DA" w14:textId="55D85FC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0.03</w:t>
            </w:r>
          </w:p>
        </w:tc>
      </w:tr>
      <w:tr w:rsidR="00E008A5" w:rsidRPr="0011381A" w14:paraId="2AC6EA73" w14:textId="77777777" w:rsidTr="0099162A">
        <w:trPr>
          <w:trHeight w:val="288"/>
        </w:trPr>
        <w:tc>
          <w:tcPr>
            <w:tcW w:w="1134" w:type="dxa"/>
            <w:shd w:val="clear" w:color="auto" w:fill="auto"/>
            <w:noWrap/>
            <w:vAlign w:val="center"/>
            <w:hideMark/>
          </w:tcPr>
          <w:p w14:paraId="4F6D110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26338D8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Ambedkarnagar</w:t>
            </w:r>
            <w:proofErr w:type="spellEnd"/>
            <w:r w:rsidRPr="0011381A">
              <w:rPr>
                <w:rFonts w:asciiTheme="minorHAnsi" w:hAnsiTheme="minorHAnsi" w:cstheme="minorHAnsi"/>
                <w:color w:val="000000"/>
                <w:sz w:val="22"/>
                <w:szCs w:val="22"/>
                <w:lang w:val="en-IN" w:eastAsia="en-IN"/>
              </w:rPr>
              <w:t xml:space="preserve"> -PW061</w:t>
            </w:r>
          </w:p>
        </w:tc>
        <w:tc>
          <w:tcPr>
            <w:tcW w:w="3261" w:type="dxa"/>
            <w:shd w:val="clear" w:color="auto" w:fill="auto"/>
            <w:vAlign w:val="center"/>
            <w:hideMark/>
          </w:tcPr>
          <w:p w14:paraId="22C8D57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MVVNL</w:t>
            </w:r>
          </w:p>
        </w:tc>
        <w:tc>
          <w:tcPr>
            <w:tcW w:w="1275" w:type="dxa"/>
            <w:shd w:val="clear" w:color="auto" w:fill="auto"/>
            <w:noWrap/>
            <w:vAlign w:val="center"/>
            <w:hideMark/>
          </w:tcPr>
          <w:p w14:paraId="0DB2589A" w14:textId="668494B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31.79</w:t>
            </w:r>
          </w:p>
        </w:tc>
        <w:tc>
          <w:tcPr>
            <w:tcW w:w="993" w:type="dxa"/>
            <w:shd w:val="clear" w:color="auto" w:fill="auto"/>
            <w:noWrap/>
            <w:vAlign w:val="center"/>
            <w:hideMark/>
          </w:tcPr>
          <w:p w14:paraId="0DFDD707" w14:textId="2523015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E2EDB2B" w14:textId="1876659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5.72</w:t>
            </w:r>
          </w:p>
        </w:tc>
        <w:tc>
          <w:tcPr>
            <w:tcW w:w="992" w:type="dxa"/>
            <w:shd w:val="clear" w:color="auto" w:fill="auto"/>
            <w:noWrap/>
            <w:vAlign w:val="center"/>
            <w:hideMark/>
          </w:tcPr>
          <w:p w14:paraId="469AE03B" w14:textId="04A3DB1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E990895" w14:textId="51FEC4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3.95</w:t>
            </w:r>
          </w:p>
        </w:tc>
        <w:tc>
          <w:tcPr>
            <w:tcW w:w="993" w:type="dxa"/>
            <w:shd w:val="clear" w:color="auto" w:fill="auto"/>
            <w:noWrap/>
            <w:vAlign w:val="center"/>
            <w:hideMark/>
          </w:tcPr>
          <w:p w14:paraId="0FEB0B1B" w14:textId="7F9651B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3.73</w:t>
            </w:r>
          </w:p>
        </w:tc>
        <w:tc>
          <w:tcPr>
            <w:tcW w:w="1476" w:type="dxa"/>
            <w:shd w:val="clear" w:color="auto" w:fill="auto"/>
            <w:noWrap/>
            <w:vAlign w:val="center"/>
            <w:hideMark/>
          </w:tcPr>
          <w:p w14:paraId="4715CF85" w14:textId="06E31A2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18.38</w:t>
            </w:r>
          </w:p>
        </w:tc>
      </w:tr>
      <w:tr w:rsidR="00E008A5" w:rsidRPr="0011381A" w14:paraId="7B0CAF4D" w14:textId="77777777" w:rsidTr="0099162A">
        <w:trPr>
          <w:trHeight w:val="288"/>
        </w:trPr>
        <w:tc>
          <w:tcPr>
            <w:tcW w:w="1134" w:type="dxa"/>
            <w:shd w:val="clear" w:color="auto" w:fill="auto"/>
            <w:noWrap/>
            <w:vAlign w:val="center"/>
            <w:hideMark/>
          </w:tcPr>
          <w:p w14:paraId="2C1CFC0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6EFE09A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WBSEDCL- PW57-59</w:t>
            </w:r>
          </w:p>
        </w:tc>
        <w:tc>
          <w:tcPr>
            <w:tcW w:w="3261" w:type="dxa"/>
            <w:shd w:val="clear" w:color="auto" w:fill="auto"/>
            <w:vAlign w:val="center"/>
            <w:hideMark/>
          </w:tcPr>
          <w:p w14:paraId="22C5862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WBSEDCL</w:t>
            </w:r>
          </w:p>
        </w:tc>
        <w:tc>
          <w:tcPr>
            <w:tcW w:w="1275" w:type="dxa"/>
            <w:shd w:val="clear" w:color="auto" w:fill="auto"/>
            <w:noWrap/>
            <w:vAlign w:val="center"/>
            <w:hideMark/>
          </w:tcPr>
          <w:p w14:paraId="0EB8D725" w14:textId="0B3E771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22.99</w:t>
            </w:r>
          </w:p>
        </w:tc>
        <w:tc>
          <w:tcPr>
            <w:tcW w:w="993" w:type="dxa"/>
            <w:shd w:val="clear" w:color="auto" w:fill="auto"/>
            <w:noWrap/>
            <w:vAlign w:val="center"/>
            <w:hideMark/>
          </w:tcPr>
          <w:p w14:paraId="642270C5" w14:textId="1E695C0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1.35</w:t>
            </w:r>
          </w:p>
        </w:tc>
        <w:tc>
          <w:tcPr>
            <w:tcW w:w="992" w:type="dxa"/>
            <w:shd w:val="clear" w:color="auto" w:fill="auto"/>
            <w:noWrap/>
            <w:vAlign w:val="center"/>
            <w:hideMark/>
          </w:tcPr>
          <w:p w14:paraId="184D169A" w14:textId="5FA0741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0.76</w:t>
            </w:r>
          </w:p>
        </w:tc>
        <w:tc>
          <w:tcPr>
            <w:tcW w:w="992" w:type="dxa"/>
            <w:shd w:val="clear" w:color="auto" w:fill="auto"/>
            <w:noWrap/>
            <w:vAlign w:val="center"/>
            <w:hideMark/>
          </w:tcPr>
          <w:p w14:paraId="6068CE09" w14:textId="5C46B8E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FB52309" w14:textId="0EC3160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30DDC19" w14:textId="26F32D7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5C17E07" w14:textId="56A3D59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20.88</w:t>
            </w:r>
          </w:p>
        </w:tc>
      </w:tr>
      <w:tr w:rsidR="00E008A5" w:rsidRPr="0011381A" w14:paraId="0E5F1D21" w14:textId="77777777" w:rsidTr="0099162A">
        <w:trPr>
          <w:trHeight w:val="288"/>
        </w:trPr>
        <w:tc>
          <w:tcPr>
            <w:tcW w:w="1134" w:type="dxa"/>
            <w:shd w:val="clear" w:color="auto" w:fill="auto"/>
            <w:noWrap/>
            <w:vAlign w:val="center"/>
            <w:hideMark/>
          </w:tcPr>
          <w:p w14:paraId="30AE183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21E461A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Bulandshahr</w:t>
            </w:r>
            <w:proofErr w:type="spellEnd"/>
            <w:r w:rsidRPr="0011381A">
              <w:rPr>
                <w:rFonts w:asciiTheme="minorHAnsi" w:hAnsiTheme="minorHAnsi" w:cstheme="minorHAnsi"/>
                <w:color w:val="000000"/>
                <w:sz w:val="22"/>
                <w:szCs w:val="22"/>
                <w:lang w:val="en-IN" w:eastAsia="en-IN"/>
              </w:rPr>
              <w:t xml:space="preserve"> - PW062</w:t>
            </w:r>
          </w:p>
        </w:tc>
        <w:tc>
          <w:tcPr>
            <w:tcW w:w="3261" w:type="dxa"/>
            <w:shd w:val="clear" w:color="auto" w:fill="auto"/>
            <w:vAlign w:val="center"/>
            <w:hideMark/>
          </w:tcPr>
          <w:p w14:paraId="5182414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PVVNL</w:t>
            </w:r>
          </w:p>
        </w:tc>
        <w:tc>
          <w:tcPr>
            <w:tcW w:w="1275" w:type="dxa"/>
            <w:shd w:val="clear" w:color="auto" w:fill="auto"/>
            <w:noWrap/>
            <w:vAlign w:val="center"/>
            <w:hideMark/>
          </w:tcPr>
          <w:p w14:paraId="0D0FB1FE" w14:textId="3F3E717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19.99</w:t>
            </w:r>
          </w:p>
        </w:tc>
        <w:tc>
          <w:tcPr>
            <w:tcW w:w="993" w:type="dxa"/>
            <w:shd w:val="clear" w:color="auto" w:fill="auto"/>
            <w:noWrap/>
            <w:vAlign w:val="center"/>
            <w:hideMark/>
          </w:tcPr>
          <w:p w14:paraId="2E2C0549" w14:textId="7CC6578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9D39B35" w14:textId="20E61B3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10.06</w:t>
            </w:r>
          </w:p>
        </w:tc>
        <w:tc>
          <w:tcPr>
            <w:tcW w:w="992" w:type="dxa"/>
            <w:shd w:val="clear" w:color="auto" w:fill="auto"/>
            <w:noWrap/>
            <w:vAlign w:val="center"/>
            <w:hideMark/>
          </w:tcPr>
          <w:p w14:paraId="75F62A59" w14:textId="507496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9.05</w:t>
            </w:r>
          </w:p>
        </w:tc>
        <w:tc>
          <w:tcPr>
            <w:tcW w:w="992" w:type="dxa"/>
            <w:shd w:val="clear" w:color="auto" w:fill="auto"/>
            <w:noWrap/>
            <w:vAlign w:val="center"/>
            <w:hideMark/>
          </w:tcPr>
          <w:p w14:paraId="7FC3A053" w14:textId="430DB8D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EEA8412" w14:textId="123061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5D95A04" w14:textId="23C26F4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0.88</w:t>
            </w:r>
          </w:p>
        </w:tc>
      </w:tr>
      <w:tr w:rsidR="00E008A5" w:rsidRPr="0011381A" w14:paraId="767D187A" w14:textId="77777777" w:rsidTr="0099162A">
        <w:trPr>
          <w:trHeight w:val="288"/>
        </w:trPr>
        <w:tc>
          <w:tcPr>
            <w:tcW w:w="1134" w:type="dxa"/>
            <w:shd w:val="clear" w:color="auto" w:fill="auto"/>
            <w:noWrap/>
            <w:vAlign w:val="center"/>
            <w:hideMark/>
          </w:tcPr>
          <w:p w14:paraId="71ED2E0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330B1DA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WBSEDCL NORTH - PW063</w:t>
            </w:r>
            <w:r w:rsidRPr="0011381A">
              <w:rPr>
                <w:rFonts w:asciiTheme="minorHAnsi" w:hAnsiTheme="minorHAnsi" w:cstheme="minorHAnsi"/>
                <w:color w:val="000000"/>
                <w:sz w:val="22"/>
                <w:szCs w:val="22"/>
                <w:lang w:val="en-IN" w:eastAsia="en-IN"/>
              </w:rPr>
              <w:br/>
              <w:t xml:space="preserve">(North 24 </w:t>
            </w:r>
            <w:proofErr w:type="spellStart"/>
            <w:r w:rsidRPr="0011381A">
              <w:rPr>
                <w:rFonts w:asciiTheme="minorHAnsi" w:hAnsiTheme="minorHAnsi" w:cstheme="minorHAnsi"/>
                <w:color w:val="000000"/>
                <w:sz w:val="22"/>
                <w:szCs w:val="22"/>
                <w:lang w:val="en-IN" w:eastAsia="en-IN"/>
              </w:rPr>
              <w:t>Paraganas</w:t>
            </w:r>
            <w:proofErr w:type="spellEnd"/>
            <w:r w:rsidRPr="0011381A">
              <w:rPr>
                <w:rFonts w:asciiTheme="minorHAnsi" w:hAnsiTheme="minorHAnsi" w:cstheme="minorHAnsi"/>
                <w:color w:val="000000"/>
                <w:sz w:val="22"/>
                <w:szCs w:val="22"/>
                <w:lang w:val="en-IN" w:eastAsia="en-IN"/>
              </w:rPr>
              <w:t>)</w:t>
            </w:r>
          </w:p>
        </w:tc>
        <w:tc>
          <w:tcPr>
            <w:tcW w:w="3261" w:type="dxa"/>
            <w:shd w:val="clear" w:color="auto" w:fill="auto"/>
            <w:vAlign w:val="center"/>
            <w:hideMark/>
          </w:tcPr>
          <w:p w14:paraId="4C7E67F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WBSEDCL</w:t>
            </w:r>
          </w:p>
        </w:tc>
        <w:tc>
          <w:tcPr>
            <w:tcW w:w="1275" w:type="dxa"/>
            <w:shd w:val="clear" w:color="auto" w:fill="auto"/>
            <w:noWrap/>
            <w:vAlign w:val="center"/>
            <w:hideMark/>
          </w:tcPr>
          <w:p w14:paraId="28673AB6" w14:textId="771E7C6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14.55</w:t>
            </w:r>
          </w:p>
        </w:tc>
        <w:tc>
          <w:tcPr>
            <w:tcW w:w="993" w:type="dxa"/>
            <w:shd w:val="clear" w:color="auto" w:fill="auto"/>
            <w:noWrap/>
            <w:vAlign w:val="center"/>
            <w:hideMark/>
          </w:tcPr>
          <w:p w14:paraId="1B4412A4" w14:textId="5DAD330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12.83</w:t>
            </w:r>
          </w:p>
        </w:tc>
        <w:tc>
          <w:tcPr>
            <w:tcW w:w="992" w:type="dxa"/>
            <w:shd w:val="clear" w:color="auto" w:fill="auto"/>
            <w:noWrap/>
            <w:vAlign w:val="center"/>
            <w:hideMark/>
          </w:tcPr>
          <w:p w14:paraId="1D8BCBBD" w14:textId="114D962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1.72</w:t>
            </w:r>
          </w:p>
        </w:tc>
        <w:tc>
          <w:tcPr>
            <w:tcW w:w="992" w:type="dxa"/>
            <w:shd w:val="clear" w:color="auto" w:fill="auto"/>
            <w:noWrap/>
            <w:vAlign w:val="center"/>
            <w:hideMark/>
          </w:tcPr>
          <w:p w14:paraId="1713C0F1" w14:textId="5888A89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BDDA8A0" w14:textId="53C0966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19B027A" w14:textId="62744DB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2BAE201" w14:textId="2E6843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599ACE6A" w14:textId="77777777" w:rsidTr="0099162A">
        <w:trPr>
          <w:trHeight w:val="288"/>
        </w:trPr>
        <w:tc>
          <w:tcPr>
            <w:tcW w:w="1134" w:type="dxa"/>
            <w:shd w:val="clear" w:color="auto" w:fill="auto"/>
            <w:noWrap/>
            <w:vAlign w:val="center"/>
            <w:hideMark/>
          </w:tcPr>
          <w:p w14:paraId="3820F18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62DF004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Moradabad- PW64</w:t>
            </w:r>
          </w:p>
        </w:tc>
        <w:tc>
          <w:tcPr>
            <w:tcW w:w="3261" w:type="dxa"/>
            <w:shd w:val="clear" w:color="auto" w:fill="auto"/>
            <w:vAlign w:val="center"/>
            <w:hideMark/>
          </w:tcPr>
          <w:p w14:paraId="201B09D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PVVNL</w:t>
            </w:r>
          </w:p>
        </w:tc>
        <w:tc>
          <w:tcPr>
            <w:tcW w:w="1275" w:type="dxa"/>
            <w:shd w:val="clear" w:color="auto" w:fill="auto"/>
            <w:noWrap/>
            <w:vAlign w:val="center"/>
            <w:hideMark/>
          </w:tcPr>
          <w:p w14:paraId="4854AF8E" w14:textId="7F37183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30.54</w:t>
            </w:r>
          </w:p>
        </w:tc>
        <w:tc>
          <w:tcPr>
            <w:tcW w:w="993" w:type="dxa"/>
            <w:shd w:val="clear" w:color="auto" w:fill="auto"/>
            <w:noWrap/>
            <w:vAlign w:val="center"/>
            <w:hideMark/>
          </w:tcPr>
          <w:p w14:paraId="73DFB47F" w14:textId="17B2E1D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8.33</w:t>
            </w:r>
          </w:p>
        </w:tc>
        <w:tc>
          <w:tcPr>
            <w:tcW w:w="992" w:type="dxa"/>
            <w:shd w:val="clear" w:color="auto" w:fill="auto"/>
            <w:noWrap/>
            <w:vAlign w:val="center"/>
            <w:hideMark/>
          </w:tcPr>
          <w:p w14:paraId="681C6B23" w14:textId="3CEC97C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1.95</w:t>
            </w:r>
          </w:p>
        </w:tc>
        <w:tc>
          <w:tcPr>
            <w:tcW w:w="992" w:type="dxa"/>
            <w:shd w:val="clear" w:color="auto" w:fill="auto"/>
            <w:noWrap/>
            <w:vAlign w:val="center"/>
            <w:hideMark/>
          </w:tcPr>
          <w:p w14:paraId="2547196C" w14:textId="014559B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15.81</w:t>
            </w:r>
          </w:p>
        </w:tc>
        <w:tc>
          <w:tcPr>
            <w:tcW w:w="992" w:type="dxa"/>
            <w:shd w:val="clear" w:color="auto" w:fill="auto"/>
            <w:noWrap/>
            <w:vAlign w:val="center"/>
            <w:hideMark/>
          </w:tcPr>
          <w:p w14:paraId="33A719CE" w14:textId="12E09E6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3.08</w:t>
            </w:r>
          </w:p>
        </w:tc>
        <w:tc>
          <w:tcPr>
            <w:tcW w:w="993" w:type="dxa"/>
            <w:shd w:val="clear" w:color="auto" w:fill="auto"/>
            <w:noWrap/>
            <w:vAlign w:val="center"/>
            <w:hideMark/>
          </w:tcPr>
          <w:p w14:paraId="2C95B7F3" w14:textId="47E957A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1.37</w:t>
            </w:r>
          </w:p>
        </w:tc>
        <w:tc>
          <w:tcPr>
            <w:tcW w:w="1476" w:type="dxa"/>
            <w:shd w:val="clear" w:color="auto" w:fill="auto"/>
            <w:noWrap/>
            <w:vAlign w:val="center"/>
            <w:hideMark/>
          </w:tcPr>
          <w:p w14:paraId="06BE9D07" w14:textId="2B9893E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r>
      <w:tr w:rsidR="00E008A5" w:rsidRPr="0011381A" w14:paraId="24FFCEFE" w14:textId="77777777" w:rsidTr="0099162A">
        <w:trPr>
          <w:trHeight w:val="288"/>
        </w:trPr>
        <w:tc>
          <w:tcPr>
            <w:tcW w:w="1134" w:type="dxa"/>
            <w:shd w:val="clear" w:color="auto" w:fill="auto"/>
            <w:noWrap/>
            <w:vAlign w:val="center"/>
            <w:hideMark/>
          </w:tcPr>
          <w:p w14:paraId="22ED8D2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E4DDAE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Amroha</w:t>
            </w:r>
            <w:proofErr w:type="spellEnd"/>
            <w:r w:rsidRPr="0011381A">
              <w:rPr>
                <w:rFonts w:asciiTheme="minorHAnsi" w:hAnsiTheme="minorHAnsi" w:cstheme="minorHAnsi"/>
                <w:color w:val="000000"/>
                <w:sz w:val="22"/>
                <w:szCs w:val="22"/>
                <w:lang w:val="en-IN" w:eastAsia="en-IN"/>
              </w:rPr>
              <w:t>- PW065</w:t>
            </w:r>
          </w:p>
        </w:tc>
        <w:tc>
          <w:tcPr>
            <w:tcW w:w="3261" w:type="dxa"/>
            <w:shd w:val="clear" w:color="auto" w:fill="auto"/>
            <w:vAlign w:val="center"/>
            <w:hideMark/>
          </w:tcPr>
          <w:p w14:paraId="5BD49F4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PVVNL</w:t>
            </w:r>
          </w:p>
        </w:tc>
        <w:tc>
          <w:tcPr>
            <w:tcW w:w="1275" w:type="dxa"/>
            <w:shd w:val="clear" w:color="auto" w:fill="auto"/>
            <w:noWrap/>
            <w:vAlign w:val="center"/>
            <w:hideMark/>
          </w:tcPr>
          <w:p w14:paraId="06F0015A" w14:textId="3AC5649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11.38</w:t>
            </w:r>
          </w:p>
        </w:tc>
        <w:tc>
          <w:tcPr>
            <w:tcW w:w="993" w:type="dxa"/>
            <w:shd w:val="clear" w:color="auto" w:fill="auto"/>
            <w:noWrap/>
            <w:vAlign w:val="center"/>
            <w:hideMark/>
          </w:tcPr>
          <w:p w14:paraId="40708BE6" w14:textId="49B3DC7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0.75</w:t>
            </w:r>
          </w:p>
        </w:tc>
        <w:tc>
          <w:tcPr>
            <w:tcW w:w="992" w:type="dxa"/>
            <w:shd w:val="clear" w:color="auto" w:fill="auto"/>
            <w:noWrap/>
            <w:vAlign w:val="center"/>
            <w:hideMark/>
          </w:tcPr>
          <w:p w14:paraId="38B3C4DB" w14:textId="7559377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2.26</w:t>
            </w:r>
          </w:p>
        </w:tc>
        <w:tc>
          <w:tcPr>
            <w:tcW w:w="992" w:type="dxa"/>
            <w:shd w:val="clear" w:color="auto" w:fill="auto"/>
            <w:noWrap/>
            <w:vAlign w:val="center"/>
            <w:hideMark/>
          </w:tcPr>
          <w:p w14:paraId="6393D847" w14:textId="37843A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0.90</w:t>
            </w:r>
          </w:p>
        </w:tc>
        <w:tc>
          <w:tcPr>
            <w:tcW w:w="992" w:type="dxa"/>
            <w:shd w:val="clear" w:color="auto" w:fill="auto"/>
            <w:noWrap/>
            <w:vAlign w:val="center"/>
            <w:hideMark/>
          </w:tcPr>
          <w:p w14:paraId="39DD0A03" w14:textId="056F508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FD5F658" w14:textId="109B574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E588553" w14:textId="6D23728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7.47</w:t>
            </w:r>
          </w:p>
        </w:tc>
      </w:tr>
      <w:tr w:rsidR="00E008A5" w:rsidRPr="0011381A" w14:paraId="37B47F41" w14:textId="77777777" w:rsidTr="0099162A">
        <w:trPr>
          <w:trHeight w:val="288"/>
        </w:trPr>
        <w:tc>
          <w:tcPr>
            <w:tcW w:w="1134" w:type="dxa"/>
            <w:shd w:val="clear" w:color="auto" w:fill="auto"/>
            <w:noWrap/>
            <w:vAlign w:val="center"/>
            <w:hideMark/>
          </w:tcPr>
          <w:p w14:paraId="04B4BA4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245AB44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Shahjahampur</w:t>
            </w:r>
            <w:proofErr w:type="spellEnd"/>
            <w:r w:rsidRPr="0011381A">
              <w:rPr>
                <w:rFonts w:asciiTheme="minorHAnsi" w:hAnsiTheme="minorHAnsi" w:cstheme="minorHAnsi"/>
                <w:color w:val="000000"/>
                <w:sz w:val="22"/>
                <w:szCs w:val="22"/>
                <w:lang w:val="en-IN" w:eastAsia="en-IN"/>
              </w:rPr>
              <w:t>- PW066</w:t>
            </w:r>
          </w:p>
        </w:tc>
        <w:tc>
          <w:tcPr>
            <w:tcW w:w="3261" w:type="dxa"/>
            <w:shd w:val="clear" w:color="auto" w:fill="auto"/>
            <w:vAlign w:val="center"/>
            <w:hideMark/>
          </w:tcPr>
          <w:p w14:paraId="46C3892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MVVNL</w:t>
            </w:r>
          </w:p>
        </w:tc>
        <w:tc>
          <w:tcPr>
            <w:tcW w:w="1275" w:type="dxa"/>
            <w:shd w:val="clear" w:color="auto" w:fill="auto"/>
            <w:noWrap/>
            <w:vAlign w:val="center"/>
            <w:hideMark/>
          </w:tcPr>
          <w:p w14:paraId="5672345A" w14:textId="27ADB78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22.91</w:t>
            </w:r>
          </w:p>
        </w:tc>
        <w:tc>
          <w:tcPr>
            <w:tcW w:w="993" w:type="dxa"/>
            <w:shd w:val="clear" w:color="auto" w:fill="auto"/>
            <w:noWrap/>
            <w:vAlign w:val="center"/>
            <w:hideMark/>
          </w:tcPr>
          <w:p w14:paraId="764F3297" w14:textId="248F734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8.54</w:t>
            </w:r>
          </w:p>
        </w:tc>
        <w:tc>
          <w:tcPr>
            <w:tcW w:w="992" w:type="dxa"/>
            <w:shd w:val="clear" w:color="auto" w:fill="auto"/>
            <w:noWrap/>
            <w:vAlign w:val="center"/>
            <w:hideMark/>
          </w:tcPr>
          <w:p w14:paraId="5754B926" w14:textId="3875E09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14.37</w:t>
            </w:r>
          </w:p>
        </w:tc>
        <w:tc>
          <w:tcPr>
            <w:tcW w:w="992" w:type="dxa"/>
            <w:shd w:val="clear" w:color="auto" w:fill="auto"/>
            <w:noWrap/>
            <w:vAlign w:val="center"/>
            <w:hideMark/>
          </w:tcPr>
          <w:p w14:paraId="684FCF07" w14:textId="3C0FCB6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C632C8" w14:textId="71AE8D2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6970A6F" w14:textId="08B770E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B780DC1" w14:textId="007B140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1B2C4DE3" w14:textId="77777777" w:rsidTr="0099162A">
        <w:trPr>
          <w:trHeight w:val="614"/>
        </w:trPr>
        <w:tc>
          <w:tcPr>
            <w:tcW w:w="1134" w:type="dxa"/>
            <w:shd w:val="clear" w:color="auto" w:fill="auto"/>
            <w:noWrap/>
            <w:vAlign w:val="center"/>
            <w:hideMark/>
          </w:tcPr>
          <w:p w14:paraId="2282A7C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96C060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Bhuj - PW067</w:t>
            </w:r>
          </w:p>
        </w:tc>
        <w:tc>
          <w:tcPr>
            <w:tcW w:w="3261" w:type="dxa"/>
            <w:shd w:val="clear" w:color="auto" w:fill="auto"/>
            <w:vAlign w:val="center"/>
            <w:hideMark/>
          </w:tcPr>
          <w:p w14:paraId="102F972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PGCIL - (Bhuj </w:t>
            </w:r>
            <w:proofErr w:type="spellStart"/>
            <w:r w:rsidRPr="0011381A">
              <w:rPr>
                <w:rFonts w:asciiTheme="minorHAnsi" w:hAnsiTheme="minorHAnsi" w:cstheme="minorHAnsi"/>
                <w:color w:val="000000"/>
                <w:sz w:val="22"/>
                <w:szCs w:val="22"/>
                <w:lang w:val="en-IN" w:eastAsia="en-IN"/>
              </w:rPr>
              <w:t>Bhanaskanta</w:t>
            </w:r>
            <w:proofErr w:type="spellEnd"/>
            <w:r w:rsidRPr="0011381A">
              <w:rPr>
                <w:rFonts w:asciiTheme="minorHAnsi" w:hAnsiTheme="minorHAnsi" w:cstheme="minorHAnsi"/>
                <w:color w:val="000000"/>
                <w:sz w:val="22"/>
                <w:szCs w:val="22"/>
                <w:lang w:val="en-IN" w:eastAsia="en-IN"/>
              </w:rPr>
              <w:t xml:space="preserve"> Transmission Line - TW02)</w:t>
            </w:r>
          </w:p>
        </w:tc>
        <w:tc>
          <w:tcPr>
            <w:tcW w:w="1275" w:type="dxa"/>
            <w:shd w:val="clear" w:color="auto" w:fill="auto"/>
            <w:noWrap/>
            <w:vAlign w:val="center"/>
            <w:hideMark/>
          </w:tcPr>
          <w:p w14:paraId="0CC77D61" w14:textId="210A927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5.13</w:t>
            </w:r>
          </w:p>
        </w:tc>
        <w:tc>
          <w:tcPr>
            <w:tcW w:w="993" w:type="dxa"/>
            <w:shd w:val="clear" w:color="auto" w:fill="auto"/>
            <w:noWrap/>
            <w:vAlign w:val="center"/>
            <w:hideMark/>
          </w:tcPr>
          <w:p w14:paraId="5C21B885" w14:textId="4AAD751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5.13</w:t>
            </w:r>
          </w:p>
        </w:tc>
        <w:tc>
          <w:tcPr>
            <w:tcW w:w="992" w:type="dxa"/>
            <w:shd w:val="clear" w:color="auto" w:fill="auto"/>
            <w:noWrap/>
            <w:vAlign w:val="center"/>
            <w:hideMark/>
          </w:tcPr>
          <w:p w14:paraId="14B0AEB2" w14:textId="42DD5A8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2A971D" w14:textId="0BC8A2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1F41311" w14:textId="53197C5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B8C63B8" w14:textId="7A8D3A2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3DA5CF0" w14:textId="5E870E8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0F55DFD4" w14:textId="77777777" w:rsidTr="0099162A">
        <w:trPr>
          <w:trHeight w:val="694"/>
        </w:trPr>
        <w:tc>
          <w:tcPr>
            <w:tcW w:w="1134" w:type="dxa"/>
            <w:shd w:val="clear" w:color="auto" w:fill="auto"/>
            <w:noWrap/>
            <w:vAlign w:val="center"/>
            <w:hideMark/>
          </w:tcPr>
          <w:p w14:paraId="0DB4CA1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6BBAB3C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Bhuj_2 - PW068</w:t>
            </w:r>
          </w:p>
        </w:tc>
        <w:tc>
          <w:tcPr>
            <w:tcW w:w="3261" w:type="dxa"/>
            <w:shd w:val="clear" w:color="auto" w:fill="auto"/>
            <w:vAlign w:val="center"/>
            <w:hideMark/>
          </w:tcPr>
          <w:p w14:paraId="748F625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PGCIL - (Bhuj </w:t>
            </w:r>
            <w:proofErr w:type="spellStart"/>
            <w:r w:rsidRPr="0011381A">
              <w:rPr>
                <w:rFonts w:asciiTheme="minorHAnsi" w:hAnsiTheme="minorHAnsi" w:cstheme="minorHAnsi"/>
                <w:color w:val="000000"/>
                <w:sz w:val="22"/>
                <w:szCs w:val="22"/>
                <w:lang w:val="en-IN" w:eastAsia="en-IN"/>
              </w:rPr>
              <w:t>Bhanaskanta</w:t>
            </w:r>
            <w:proofErr w:type="spellEnd"/>
            <w:r w:rsidRPr="0011381A">
              <w:rPr>
                <w:rFonts w:asciiTheme="minorHAnsi" w:hAnsiTheme="minorHAnsi" w:cstheme="minorHAnsi"/>
                <w:color w:val="000000"/>
                <w:sz w:val="22"/>
                <w:szCs w:val="22"/>
                <w:lang w:val="en-IN" w:eastAsia="en-IN"/>
              </w:rPr>
              <w:t xml:space="preserve"> Transmission Line - TW05)</w:t>
            </w:r>
          </w:p>
        </w:tc>
        <w:tc>
          <w:tcPr>
            <w:tcW w:w="1275" w:type="dxa"/>
            <w:shd w:val="clear" w:color="auto" w:fill="auto"/>
            <w:noWrap/>
            <w:vAlign w:val="center"/>
            <w:hideMark/>
          </w:tcPr>
          <w:p w14:paraId="3BBD3C83" w14:textId="599D59F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5.02</w:t>
            </w:r>
          </w:p>
        </w:tc>
        <w:tc>
          <w:tcPr>
            <w:tcW w:w="993" w:type="dxa"/>
            <w:shd w:val="clear" w:color="auto" w:fill="auto"/>
            <w:noWrap/>
            <w:vAlign w:val="center"/>
            <w:hideMark/>
          </w:tcPr>
          <w:p w14:paraId="65C74661" w14:textId="5707DAC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2.69</w:t>
            </w:r>
          </w:p>
        </w:tc>
        <w:tc>
          <w:tcPr>
            <w:tcW w:w="992" w:type="dxa"/>
            <w:shd w:val="clear" w:color="auto" w:fill="auto"/>
            <w:noWrap/>
            <w:vAlign w:val="center"/>
            <w:hideMark/>
          </w:tcPr>
          <w:p w14:paraId="28E3DA72" w14:textId="74E30FD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1.55</w:t>
            </w:r>
          </w:p>
        </w:tc>
        <w:tc>
          <w:tcPr>
            <w:tcW w:w="992" w:type="dxa"/>
            <w:shd w:val="clear" w:color="auto" w:fill="auto"/>
            <w:noWrap/>
            <w:vAlign w:val="center"/>
            <w:hideMark/>
          </w:tcPr>
          <w:p w14:paraId="48400DC6" w14:textId="65E0488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0.78</w:t>
            </w:r>
          </w:p>
        </w:tc>
        <w:tc>
          <w:tcPr>
            <w:tcW w:w="992" w:type="dxa"/>
            <w:shd w:val="clear" w:color="auto" w:fill="auto"/>
            <w:noWrap/>
            <w:vAlign w:val="center"/>
            <w:hideMark/>
          </w:tcPr>
          <w:p w14:paraId="5C5D2DE9" w14:textId="2AF54A0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DB71A55" w14:textId="3152E7C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47A3526" w14:textId="2E0F186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530C9FCD" w14:textId="77777777" w:rsidTr="0099162A">
        <w:trPr>
          <w:trHeight w:val="288"/>
        </w:trPr>
        <w:tc>
          <w:tcPr>
            <w:tcW w:w="1134" w:type="dxa"/>
            <w:shd w:val="clear" w:color="auto" w:fill="auto"/>
            <w:noWrap/>
            <w:vAlign w:val="center"/>
            <w:hideMark/>
          </w:tcPr>
          <w:p w14:paraId="6C78869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66CFCF4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Gonda - PW069</w:t>
            </w:r>
          </w:p>
        </w:tc>
        <w:tc>
          <w:tcPr>
            <w:tcW w:w="3261" w:type="dxa"/>
            <w:shd w:val="clear" w:color="auto" w:fill="auto"/>
            <w:vAlign w:val="center"/>
            <w:hideMark/>
          </w:tcPr>
          <w:p w14:paraId="4D50C0C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MVVNL</w:t>
            </w:r>
          </w:p>
        </w:tc>
        <w:tc>
          <w:tcPr>
            <w:tcW w:w="1275" w:type="dxa"/>
            <w:shd w:val="clear" w:color="auto" w:fill="auto"/>
            <w:noWrap/>
            <w:vAlign w:val="center"/>
            <w:hideMark/>
          </w:tcPr>
          <w:p w14:paraId="2E0032D0" w14:textId="6E49746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20.47</w:t>
            </w:r>
          </w:p>
        </w:tc>
        <w:tc>
          <w:tcPr>
            <w:tcW w:w="993" w:type="dxa"/>
            <w:shd w:val="clear" w:color="auto" w:fill="auto"/>
            <w:noWrap/>
            <w:vAlign w:val="center"/>
            <w:hideMark/>
          </w:tcPr>
          <w:p w14:paraId="58AA28F5" w14:textId="10D7AC2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7.66</w:t>
            </w:r>
          </w:p>
        </w:tc>
        <w:tc>
          <w:tcPr>
            <w:tcW w:w="992" w:type="dxa"/>
            <w:shd w:val="clear" w:color="auto" w:fill="auto"/>
            <w:noWrap/>
            <w:vAlign w:val="center"/>
            <w:hideMark/>
          </w:tcPr>
          <w:p w14:paraId="12F21F37" w14:textId="07C80A7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12.81</w:t>
            </w:r>
          </w:p>
        </w:tc>
        <w:tc>
          <w:tcPr>
            <w:tcW w:w="992" w:type="dxa"/>
            <w:shd w:val="clear" w:color="auto" w:fill="auto"/>
            <w:noWrap/>
            <w:vAlign w:val="center"/>
            <w:hideMark/>
          </w:tcPr>
          <w:p w14:paraId="6DA43D25" w14:textId="5BAE47B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0CAAF2C" w14:textId="03B8113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AAF1935" w14:textId="2A50C99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A66C125" w14:textId="126F250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r>
      <w:tr w:rsidR="00E008A5" w:rsidRPr="0011381A" w14:paraId="763F0013" w14:textId="77777777" w:rsidTr="0099162A">
        <w:trPr>
          <w:trHeight w:val="680"/>
        </w:trPr>
        <w:tc>
          <w:tcPr>
            <w:tcW w:w="1134" w:type="dxa"/>
            <w:shd w:val="clear" w:color="auto" w:fill="auto"/>
            <w:noWrap/>
            <w:vAlign w:val="center"/>
            <w:hideMark/>
          </w:tcPr>
          <w:p w14:paraId="265B62F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1AEFD83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IPDS South 24 </w:t>
            </w:r>
            <w:proofErr w:type="spellStart"/>
            <w:r w:rsidRPr="0011381A">
              <w:rPr>
                <w:rFonts w:asciiTheme="minorHAnsi" w:hAnsiTheme="minorHAnsi" w:cstheme="minorHAnsi"/>
                <w:color w:val="000000"/>
                <w:sz w:val="22"/>
                <w:szCs w:val="22"/>
                <w:lang w:val="en-IN" w:eastAsia="en-IN"/>
              </w:rPr>
              <w:t>Paraganas</w:t>
            </w:r>
            <w:proofErr w:type="spellEnd"/>
            <w:r w:rsidRPr="0011381A">
              <w:rPr>
                <w:rFonts w:asciiTheme="minorHAnsi" w:hAnsiTheme="minorHAnsi" w:cstheme="minorHAnsi"/>
                <w:color w:val="000000"/>
                <w:sz w:val="22"/>
                <w:szCs w:val="22"/>
                <w:lang w:val="en-IN" w:eastAsia="en-IN"/>
              </w:rPr>
              <w:t>- PW070</w:t>
            </w:r>
          </w:p>
        </w:tc>
        <w:tc>
          <w:tcPr>
            <w:tcW w:w="3261" w:type="dxa"/>
            <w:shd w:val="clear" w:color="auto" w:fill="auto"/>
            <w:vAlign w:val="center"/>
            <w:hideMark/>
          </w:tcPr>
          <w:p w14:paraId="7E45E0C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West Bengal State Electricity Distribution Co. Ltd.</w:t>
            </w:r>
          </w:p>
        </w:tc>
        <w:tc>
          <w:tcPr>
            <w:tcW w:w="1275" w:type="dxa"/>
            <w:shd w:val="clear" w:color="auto" w:fill="auto"/>
            <w:noWrap/>
            <w:vAlign w:val="center"/>
            <w:hideMark/>
          </w:tcPr>
          <w:p w14:paraId="59CD6B11" w14:textId="0D8E465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10.09</w:t>
            </w:r>
          </w:p>
        </w:tc>
        <w:tc>
          <w:tcPr>
            <w:tcW w:w="993" w:type="dxa"/>
            <w:shd w:val="clear" w:color="auto" w:fill="auto"/>
            <w:noWrap/>
            <w:vAlign w:val="center"/>
            <w:hideMark/>
          </w:tcPr>
          <w:p w14:paraId="38914251" w14:textId="4746718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5.09</w:t>
            </w:r>
          </w:p>
        </w:tc>
        <w:tc>
          <w:tcPr>
            <w:tcW w:w="992" w:type="dxa"/>
            <w:shd w:val="clear" w:color="auto" w:fill="auto"/>
            <w:noWrap/>
            <w:vAlign w:val="center"/>
            <w:hideMark/>
          </w:tcPr>
          <w:p w14:paraId="37AA00C8" w14:textId="07EBC61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2.27</w:t>
            </w:r>
          </w:p>
        </w:tc>
        <w:tc>
          <w:tcPr>
            <w:tcW w:w="992" w:type="dxa"/>
            <w:shd w:val="clear" w:color="auto" w:fill="auto"/>
            <w:noWrap/>
            <w:vAlign w:val="center"/>
            <w:hideMark/>
          </w:tcPr>
          <w:p w14:paraId="0FECCCF4" w14:textId="4675F7A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2.29</w:t>
            </w:r>
          </w:p>
        </w:tc>
        <w:tc>
          <w:tcPr>
            <w:tcW w:w="992" w:type="dxa"/>
            <w:shd w:val="clear" w:color="auto" w:fill="auto"/>
            <w:noWrap/>
            <w:vAlign w:val="center"/>
            <w:hideMark/>
          </w:tcPr>
          <w:p w14:paraId="0A7F6D62" w14:textId="26173AC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593F9AE" w14:textId="20D8CAA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8DE6114" w14:textId="3666F87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0.44</w:t>
            </w:r>
          </w:p>
        </w:tc>
      </w:tr>
      <w:tr w:rsidR="00E008A5" w:rsidRPr="0011381A" w14:paraId="4E2C809D" w14:textId="77777777" w:rsidTr="0099162A">
        <w:trPr>
          <w:trHeight w:val="704"/>
        </w:trPr>
        <w:tc>
          <w:tcPr>
            <w:tcW w:w="1134" w:type="dxa"/>
            <w:shd w:val="clear" w:color="auto" w:fill="auto"/>
            <w:noWrap/>
            <w:vAlign w:val="center"/>
            <w:hideMark/>
          </w:tcPr>
          <w:p w14:paraId="69F2C18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lastRenderedPageBreak/>
              <w:t>Power</w:t>
            </w:r>
          </w:p>
        </w:tc>
        <w:tc>
          <w:tcPr>
            <w:tcW w:w="2268" w:type="dxa"/>
            <w:shd w:val="clear" w:color="auto" w:fill="auto"/>
            <w:noWrap/>
            <w:vAlign w:val="center"/>
            <w:hideMark/>
          </w:tcPr>
          <w:p w14:paraId="20F63B3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DDUGJY-South </w:t>
            </w:r>
            <w:proofErr w:type="spellStart"/>
            <w:r w:rsidRPr="0011381A">
              <w:rPr>
                <w:rFonts w:asciiTheme="minorHAnsi" w:hAnsiTheme="minorHAnsi" w:cstheme="minorHAnsi"/>
                <w:color w:val="000000"/>
                <w:sz w:val="22"/>
                <w:szCs w:val="22"/>
                <w:lang w:val="en-IN" w:eastAsia="en-IN"/>
              </w:rPr>
              <w:t>paragnas</w:t>
            </w:r>
            <w:proofErr w:type="spellEnd"/>
            <w:r w:rsidRPr="0011381A">
              <w:rPr>
                <w:rFonts w:asciiTheme="minorHAnsi" w:hAnsiTheme="minorHAnsi" w:cstheme="minorHAnsi"/>
                <w:color w:val="000000"/>
                <w:sz w:val="22"/>
                <w:szCs w:val="22"/>
                <w:lang w:val="en-IN" w:eastAsia="en-IN"/>
              </w:rPr>
              <w:t xml:space="preserve"> - PW071</w:t>
            </w:r>
          </w:p>
        </w:tc>
        <w:tc>
          <w:tcPr>
            <w:tcW w:w="3261" w:type="dxa"/>
            <w:shd w:val="clear" w:color="auto" w:fill="auto"/>
            <w:vAlign w:val="center"/>
            <w:hideMark/>
          </w:tcPr>
          <w:p w14:paraId="214AA68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West Bengal State Electricity Distribution Co. Ltd.</w:t>
            </w:r>
          </w:p>
        </w:tc>
        <w:tc>
          <w:tcPr>
            <w:tcW w:w="1275" w:type="dxa"/>
            <w:shd w:val="clear" w:color="auto" w:fill="auto"/>
            <w:noWrap/>
            <w:vAlign w:val="center"/>
            <w:hideMark/>
          </w:tcPr>
          <w:p w14:paraId="47E2E142" w14:textId="727D1B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19.50</w:t>
            </w:r>
          </w:p>
        </w:tc>
        <w:tc>
          <w:tcPr>
            <w:tcW w:w="993" w:type="dxa"/>
            <w:shd w:val="clear" w:color="auto" w:fill="auto"/>
            <w:noWrap/>
            <w:vAlign w:val="center"/>
            <w:hideMark/>
          </w:tcPr>
          <w:p w14:paraId="65E86981" w14:textId="137D1E1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6.73</w:t>
            </w:r>
          </w:p>
        </w:tc>
        <w:tc>
          <w:tcPr>
            <w:tcW w:w="992" w:type="dxa"/>
            <w:shd w:val="clear" w:color="auto" w:fill="auto"/>
            <w:noWrap/>
            <w:vAlign w:val="center"/>
            <w:hideMark/>
          </w:tcPr>
          <w:p w14:paraId="20247379" w14:textId="081B3B3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6.07</w:t>
            </w:r>
          </w:p>
        </w:tc>
        <w:tc>
          <w:tcPr>
            <w:tcW w:w="992" w:type="dxa"/>
            <w:shd w:val="clear" w:color="auto" w:fill="auto"/>
            <w:noWrap/>
            <w:vAlign w:val="center"/>
            <w:hideMark/>
          </w:tcPr>
          <w:p w14:paraId="316EBB3B" w14:textId="2B989C4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4.59</w:t>
            </w:r>
          </w:p>
        </w:tc>
        <w:tc>
          <w:tcPr>
            <w:tcW w:w="992" w:type="dxa"/>
            <w:shd w:val="clear" w:color="auto" w:fill="auto"/>
            <w:noWrap/>
            <w:vAlign w:val="center"/>
            <w:hideMark/>
          </w:tcPr>
          <w:p w14:paraId="00118AD9" w14:textId="37E9ACA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1.83</w:t>
            </w:r>
          </w:p>
        </w:tc>
        <w:tc>
          <w:tcPr>
            <w:tcW w:w="993" w:type="dxa"/>
            <w:shd w:val="clear" w:color="auto" w:fill="auto"/>
            <w:noWrap/>
            <w:vAlign w:val="center"/>
            <w:hideMark/>
          </w:tcPr>
          <w:p w14:paraId="3C085417" w14:textId="58C9F40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68EC51C" w14:textId="6E64E3E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0.28</w:t>
            </w:r>
          </w:p>
        </w:tc>
      </w:tr>
      <w:tr w:rsidR="00E008A5" w:rsidRPr="0011381A" w14:paraId="7C3AAD85" w14:textId="77777777" w:rsidTr="0099162A">
        <w:trPr>
          <w:trHeight w:val="700"/>
        </w:trPr>
        <w:tc>
          <w:tcPr>
            <w:tcW w:w="1134" w:type="dxa"/>
            <w:shd w:val="clear" w:color="auto" w:fill="auto"/>
            <w:noWrap/>
            <w:vAlign w:val="center"/>
            <w:hideMark/>
          </w:tcPr>
          <w:p w14:paraId="1C4EDEC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18C546A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Paschim Midnapur- PW072</w:t>
            </w:r>
          </w:p>
        </w:tc>
        <w:tc>
          <w:tcPr>
            <w:tcW w:w="3261" w:type="dxa"/>
            <w:shd w:val="clear" w:color="auto" w:fill="auto"/>
            <w:vAlign w:val="center"/>
            <w:hideMark/>
          </w:tcPr>
          <w:p w14:paraId="6334E7C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West Bengal State Electricity Distribution Co. Ltd.</w:t>
            </w:r>
          </w:p>
        </w:tc>
        <w:tc>
          <w:tcPr>
            <w:tcW w:w="1275" w:type="dxa"/>
            <w:shd w:val="clear" w:color="auto" w:fill="auto"/>
            <w:noWrap/>
            <w:vAlign w:val="center"/>
            <w:hideMark/>
          </w:tcPr>
          <w:p w14:paraId="7FADDA4B" w14:textId="32128DB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18.48</w:t>
            </w:r>
          </w:p>
        </w:tc>
        <w:tc>
          <w:tcPr>
            <w:tcW w:w="993" w:type="dxa"/>
            <w:shd w:val="clear" w:color="auto" w:fill="auto"/>
            <w:noWrap/>
            <w:vAlign w:val="center"/>
            <w:hideMark/>
          </w:tcPr>
          <w:p w14:paraId="4B9C773E" w14:textId="06DC652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C975313" w14:textId="2ECE53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2.95</w:t>
            </w:r>
          </w:p>
        </w:tc>
        <w:tc>
          <w:tcPr>
            <w:tcW w:w="992" w:type="dxa"/>
            <w:shd w:val="clear" w:color="auto" w:fill="auto"/>
            <w:noWrap/>
            <w:vAlign w:val="center"/>
            <w:hideMark/>
          </w:tcPr>
          <w:p w14:paraId="645AD9AA" w14:textId="0BA17F9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4.81</w:t>
            </w:r>
          </w:p>
        </w:tc>
        <w:tc>
          <w:tcPr>
            <w:tcW w:w="992" w:type="dxa"/>
            <w:shd w:val="clear" w:color="auto" w:fill="auto"/>
            <w:noWrap/>
            <w:vAlign w:val="center"/>
            <w:hideMark/>
          </w:tcPr>
          <w:p w14:paraId="0C5D3FD4" w14:textId="2E984C7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5.76</w:t>
            </w:r>
          </w:p>
        </w:tc>
        <w:tc>
          <w:tcPr>
            <w:tcW w:w="993" w:type="dxa"/>
            <w:shd w:val="clear" w:color="auto" w:fill="auto"/>
            <w:noWrap/>
            <w:vAlign w:val="center"/>
            <w:hideMark/>
          </w:tcPr>
          <w:p w14:paraId="70665F29" w14:textId="1436378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25D9C1C" w14:textId="24E254B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4.96</w:t>
            </w:r>
          </w:p>
        </w:tc>
      </w:tr>
      <w:tr w:rsidR="00E008A5" w:rsidRPr="0011381A" w14:paraId="5F1E7B1D" w14:textId="77777777" w:rsidTr="0099162A">
        <w:trPr>
          <w:trHeight w:val="554"/>
        </w:trPr>
        <w:tc>
          <w:tcPr>
            <w:tcW w:w="1134" w:type="dxa"/>
            <w:shd w:val="clear" w:color="auto" w:fill="auto"/>
            <w:noWrap/>
            <w:vAlign w:val="center"/>
            <w:hideMark/>
          </w:tcPr>
          <w:p w14:paraId="721FAED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448455B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sahibganj</w:t>
            </w:r>
            <w:proofErr w:type="spellEnd"/>
            <w:r w:rsidRPr="0011381A">
              <w:rPr>
                <w:rFonts w:asciiTheme="minorHAnsi" w:hAnsiTheme="minorHAnsi" w:cstheme="minorHAnsi"/>
                <w:color w:val="000000"/>
                <w:sz w:val="22"/>
                <w:szCs w:val="22"/>
                <w:lang w:val="en-IN" w:eastAsia="en-IN"/>
              </w:rPr>
              <w:t xml:space="preserve"> - PW073</w:t>
            </w:r>
          </w:p>
        </w:tc>
        <w:tc>
          <w:tcPr>
            <w:tcW w:w="3261" w:type="dxa"/>
            <w:shd w:val="clear" w:color="auto" w:fill="auto"/>
            <w:vAlign w:val="center"/>
            <w:hideMark/>
          </w:tcPr>
          <w:p w14:paraId="23D80F1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32C7AA24" w14:textId="49C3305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15.23</w:t>
            </w:r>
          </w:p>
        </w:tc>
        <w:tc>
          <w:tcPr>
            <w:tcW w:w="993" w:type="dxa"/>
            <w:shd w:val="clear" w:color="auto" w:fill="auto"/>
            <w:noWrap/>
            <w:vAlign w:val="center"/>
            <w:hideMark/>
          </w:tcPr>
          <w:p w14:paraId="30D6F72D" w14:textId="7EF6498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1D559DB" w14:textId="5A60B9F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E4FE9A" w14:textId="662A87E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081DD4" w14:textId="107A2EB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E6D3D96" w14:textId="0FCE08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FE068B9" w14:textId="01ACA5C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15.23</w:t>
            </w:r>
          </w:p>
        </w:tc>
      </w:tr>
      <w:tr w:rsidR="00E008A5" w:rsidRPr="0011381A" w14:paraId="635A2A29" w14:textId="77777777" w:rsidTr="0099162A">
        <w:trPr>
          <w:trHeight w:val="960"/>
        </w:trPr>
        <w:tc>
          <w:tcPr>
            <w:tcW w:w="1134" w:type="dxa"/>
            <w:shd w:val="clear" w:color="auto" w:fill="auto"/>
            <w:noWrap/>
            <w:vAlign w:val="center"/>
            <w:hideMark/>
          </w:tcPr>
          <w:p w14:paraId="2F65F5C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7591CE5E" w14:textId="575FEF9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Jamshedpur -PW074</w:t>
            </w:r>
          </w:p>
        </w:tc>
        <w:tc>
          <w:tcPr>
            <w:tcW w:w="3261" w:type="dxa"/>
            <w:shd w:val="clear" w:color="auto" w:fill="auto"/>
            <w:vAlign w:val="center"/>
            <w:hideMark/>
          </w:tcPr>
          <w:p w14:paraId="75A6E38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1E72D9B4" w14:textId="060A22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4.68</w:t>
            </w:r>
          </w:p>
        </w:tc>
        <w:tc>
          <w:tcPr>
            <w:tcW w:w="993" w:type="dxa"/>
            <w:shd w:val="clear" w:color="auto" w:fill="auto"/>
            <w:noWrap/>
            <w:vAlign w:val="center"/>
            <w:hideMark/>
          </w:tcPr>
          <w:p w14:paraId="3716A263" w14:textId="0201D74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A607B31" w14:textId="61BFE12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262EEB9" w14:textId="5A1A3A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86D2D04" w14:textId="09FD8BB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F64A4F4" w14:textId="557B9A9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3190ED1" w14:textId="66873E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4.68</w:t>
            </w:r>
          </w:p>
        </w:tc>
      </w:tr>
      <w:tr w:rsidR="00E008A5" w:rsidRPr="0011381A" w14:paraId="7B10B3FE" w14:textId="77777777" w:rsidTr="0099162A">
        <w:trPr>
          <w:trHeight w:val="699"/>
        </w:trPr>
        <w:tc>
          <w:tcPr>
            <w:tcW w:w="1134" w:type="dxa"/>
            <w:shd w:val="clear" w:color="auto" w:fill="auto"/>
            <w:noWrap/>
            <w:vAlign w:val="center"/>
            <w:hideMark/>
          </w:tcPr>
          <w:p w14:paraId="1510569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2ED7983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East </w:t>
            </w:r>
            <w:proofErr w:type="spellStart"/>
            <w:r w:rsidRPr="0011381A">
              <w:rPr>
                <w:rFonts w:asciiTheme="minorHAnsi" w:hAnsiTheme="minorHAnsi" w:cstheme="minorHAnsi"/>
                <w:color w:val="000000"/>
                <w:sz w:val="22"/>
                <w:szCs w:val="22"/>
                <w:lang w:val="en-IN" w:eastAsia="en-IN"/>
              </w:rPr>
              <w:t>Singhbhum</w:t>
            </w:r>
            <w:proofErr w:type="spellEnd"/>
            <w:r w:rsidRPr="0011381A">
              <w:rPr>
                <w:rFonts w:asciiTheme="minorHAnsi" w:hAnsiTheme="minorHAnsi" w:cstheme="minorHAnsi"/>
                <w:color w:val="000000"/>
                <w:sz w:val="22"/>
                <w:szCs w:val="22"/>
                <w:lang w:val="en-IN" w:eastAsia="en-IN"/>
              </w:rPr>
              <w:t xml:space="preserve"> Project - PW075</w:t>
            </w:r>
          </w:p>
        </w:tc>
        <w:tc>
          <w:tcPr>
            <w:tcW w:w="3261" w:type="dxa"/>
            <w:shd w:val="clear" w:color="auto" w:fill="auto"/>
            <w:vAlign w:val="center"/>
            <w:hideMark/>
          </w:tcPr>
          <w:p w14:paraId="1FF6F48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6010DA7A" w14:textId="38E6C80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9.17</w:t>
            </w:r>
          </w:p>
        </w:tc>
        <w:tc>
          <w:tcPr>
            <w:tcW w:w="993" w:type="dxa"/>
            <w:shd w:val="clear" w:color="auto" w:fill="auto"/>
            <w:noWrap/>
            <w:vAlign w:val="center"/>
            <w:hideMark/>
          </w:tcPr>
          <w:p w14:paraId="019A73EF" w14:textId="4A8DE49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D5E43BC" w14:textId="0FF1630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45947B5" w14:textId="6CA6310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20C9E0" w14:textId="3910E36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4ED73BC" w14:textId="23BF8EC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47DD993" w14:textId="40A9E94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9.17</w:t>
            </w:r>
          </w:p>
        </w:tc>
      </w:tr>
      <w:tr w:rsidR="00E008A5" w:rsidRPr="0011381A" w14:paraId="0ACB3CF2" w14:textId="77777777" w:rsidTr="0099162A">
        <w:trPr>
          <w:trHeight w:val="695"/>
        </w:trPr>
        <w:tc>
          <w:tcPr>
            <w:tcW w:w="1134" w:type="dxa"/>
            <w:shd w:val="clear" w:color="auto" w:fill="auto"/>
            <w:noWrap/>
            <w:vAlign w:val="center"/>
            <w:hideMark/>
          </w:tcPr>
          <w:p w14:paraId="4AD5FE1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E8100D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West </w:t>
            </w:r>
            <w:proofErr w:type="spellStart"/>
            <w:r w:rsidRPr="0011381A">
              <w:rPr>
                <w:rFonts w:asciiTheme="minorHAnsi" w:hAnsiTheme="minorHAnsi" w:cstheme="minorHAnsi"/>
                <w:color w:val="000000"/>
                <w:sz w:val="22"/>
                <w:szCs w:val="22"/>
                <w:lang w:val="en-IN" w:eastAsia="en-IN"/>
              </w:rPr>
              <w:t>Singhbhum</w:t>
            </w:r>
            <w:proofErr w:type="spellEnd"/>
            <w:r w:rsidRPr="0011381A">
              <w:rPr>
                <w:rFonts w:asciiTheme="minorHAnsi" w:hAnsiTheme="minorHAnsi" w:cstheme="minorHAnsi"/>
                <w:color w:val="000000"/>
                <w:sz w:val="22"/>
                <w:szCs w:val="22"/>
                <w:lang w:val="en-IN" w:eastAsia="en-IN"/>
              </w:rPr>
              <w:t xml:space="preserve"> Project - PW076</w:t>
            </w:r>
          </w:p>
        </w:tc>
        <w:tc>
          <w:tcPr>
            <w:tcW w:w="3261" w:type="dxa"/>
            <w:shd w:val="clear" w:color="auto" w:fill="auto"/>
            <w:vAlign w:val="center"/>
            <w:hideMark/>
          </w:tcPr>
          <w:p w14:paraId="0609D4B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4232CC3F" w14:textId="58BCF03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15.77</w:t>
            </w:r>
          </w:p>
        </w:tc>
        <w:tc>
          <w:tcPr>
            <w:tcW w:w="993" w:type="dxa"/>
            <w:shd w:val="clear" w:color="auto" w:fill="auto"/>
            <w:noWrap/>
            <w:vAlign w:val="center"/>
            <w:hideMark/>
          </w:tcPr>
          <w:p w14:paraId="31D25D36" w14:textId="6D27401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E4EAFAA" w14:textId="6D83EB4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BB5FECC" w14:textId="253425D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FFCC3A1" w14:textId="776FFC9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EE9EA6D" w14:textId="3541D3D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ED34A02" w14:textId="002A5D7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15.77</w:t>
            </w:r>
          </w:p>
        </w:tc>
      </w:tr>
      <w:tr w:rsidR="00E008A5" w:rsidRPr="0011381A" w14:paraId="0A213E18" w14:textId="77777777" w:rsidTr="0099162A">
        <w:trPr>
          <w:trHeight w:val="705"/>
        </w:trPr>
        <w:tc>
          <w:tcPr>
            <w:tcW w:w="1134" w:type="dxa"/>
            <w:shd w:val="clear" w:color="auto" w:fill="auto"/>
            <w:noWrap/>
            <w:vAlign w:val="center"/>
            <w:hideMark/>
          </w:tcPr>
          <w:p w14:paraId="31EDBA1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809350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PW077 Dumka-</w:t>
            </w:r>
            <w:proofErr w:type="spellStart"/>
            <w:r w:rsidRPr="0011381A">
              <w:rPr>
                <w:rFonts w:asciiTheme="minorHAnsi" w:hAnsiTheme="minorHAnsi" w:cstheme="minorHAnsi"/>
                <w:color w:val="000000"/>
                <w:sz w:val="22"/>
                <w:szCs w:val="22"/>
                <w:lang w:val="en-IN" w:eastAsia="en-IN"/>
              </w:rPr>
              <w:t>Sahibganj</w:t>
            </w:r>
            <w:proofErr w:type="spellEnd"/>
            <w:r w:rsidRPr="0011381A">
              <w:rPr>
                <w:rFonts w:asciiTheme="minorHAnsi" w:hAnsiTheme="minorHAnsi" w:cstheme="minorHAnsi"/>
                <w:color w:val="000000"/>
                <w:sz w:val="22"/>
                <w:szCs w:val="22"/>
                <w:lang w:val="en-IN" w:eastAsia="en-IN"/>
              </w:rPr>
              <w:t xml:space="preserve"> IPDS</w:t>
            </w:r>
          </w:p>
        </w:tc>
        <w:tc>
          <w:tcPr>
            <w:tcW w:w="3261" w:type="dxa"/>
            <w:shd w:val="clear" w:color="auto" w:fill="auto"/>
            <w:vAlign w:val="center"/>
            <w:hideMark/>
          </w:tcPr>
          <w:p w14:paraId="64447FF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32ED5369" w14:textId="77815F6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5.95</w:t>
            </w:r>
          </w:p>
        </w:tc>
        <w:tc>
          <w:tcPr>
            <w:tcW w:w="993" w:type="dxa"/>
            <w:shd w:val="clear" w:color="auto" w:fill="auto"/>
            <w:noWrap/>
            <w:vAlign w:val="center"/>
            <w:hideMark/>
          </w:tcPr>
          <w:p w14:paraId="55A5BD95" w14:textId="4AA586A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66E02F" w14:textId="75E0D2B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FB349DC" w14:textId="4F145CD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C254E25" w14:textId="5A0A846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E33B763" w14:textId="1274090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110F118E" w14:textId="45A5D94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5.95</w:t>
            </w:r>
          </w:p>
        </w:tc>
      </w:tr>
      <w:tr w:rsidR="00E008A5" w:rsidRPr="0011381A" w14:paraId="36677118" w14:textId="77777777" w:rsidTr="0099162A">
        <w:trPr>
          <w:trHeight w:val="700"/>
        </w:trPr>
        <w:tc>
          <w:tcPr>
            <w:tcW w:w="1134" w:type="dxa"/>
            <w:shd w:val="clear" w:color="auto" w:fill="auto"/>
            <w:noWrap/>
            <w:vAlign w:val="center"/>
            <w:hideMark/>
          </w:tcPr>
          <w:p w14:paraId="3857D97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1D3E6D4B" w14:textId="068E226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PW078 Dhanbad</w:t>
            </w:r>
          </w:p>
        </w:tc>
        <w:tc>
          <w:tcPr>
            <w:tcW w:w="3261" w:type="dxa"/>
            <w:shd w:val="clear" w:color="auto" w:fill="auto"/>
            <w:vAlign w:val="center"/>
            <w:hideMark/>
          </w:tcPr>
          <w:p w14:paraId="7EF39F8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633BCA3E" w14:textId="22630AE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5.83</w:t>
            </w:r>
          </w:p>
        </w:tc>
        <w:tc>
          <w:tcPr>
            <w:tcW w:w="993" w:type="dxa"/>
            <w:shd w:val="clear" w:color="auto" w:fill="auto"/>
            <w:noWrap/>
            <w:vAlign w:val="center"/>
            <w:hideMark/>
          </w:tcPr>
          <w:p w14:paraId="07CAA264" w14:textId="7770D52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3C47F18" w14:textId="60B3267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44C6801" w14:textId="7782039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23EAF41" w14:textId="360DEAA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9D60FA0" w14:textId="0EF815E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422641D" w14:textId="1590336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5.83</w:t>
            </w:r>
          </w:p>
        </w:tc>
      </w:tr>
      <w:tr w:rsidR="00E008A5" w:rsidRPr="0011381A" w14:paraId="0BBAB7CD" w14:textId="77777777" w:rsidTr="0099162A">
        <w:trPr>
          <w:trHeight w:val="288"/>
        </w:trPr>
        <w:tc>
          <w:tcPr>
            <w:tcW w:w="1134" w:type="dxa"/>
            <w:shd w:val="clear" w:color="auto" w:fill="auto"/>
            <w:noWrap/>
            <w:vAlign w:val="center"/>
            <w:hideMark/>
          </w:tcPr>
          <w:p w14:paraId="13F167B3" w14:textId="0B5E4F5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2F2404E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GVMC</w:t>
            </w:r>
          </w:p>
        </w:tc>
        <w:tc>
          <w:tcPr>
            <w:tcW w:w="3261" w:type="dxa"/>
            <w:shd w:val="clear" w:color="auto" w:fill="auto"/>
            <w:vAlign w:val="center"/>
            <w:hideMark/>
          </w:tcPr>
          <w:p w14:paraId="13DD320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GVMC</w:t>
            </w:r>
          </w:p>
        </w:tc>
        <w:tc>
          <w:tcPr>
            <w:tcW w:w="1275" w:type="dxa"/>
            <w:shd w:val="clear" w:color="auto" w:fill="auto"/>
            <w:noWrap/>
            <w:vAlign w:val="center"/>
            <w:hideMark/>
          </w:tcPr>
          <w:p w14:paraId="27D589D8" w14:textId="638C3A1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3.14</w:t>
            </w:r>
          </w:p>
        </w:tc>
        <w:tc>
          <w:tcPr>
            <w:tcW w:w="993" w:type="dxa"/>
            <w:shd w:val="clear" w:color="auto" w:fill="auto"/>
            <w:noWrap/>
            <w:vAlign w:val="center"/>
            <w:hideMark/>
          </w:tcPr>
          <w:p w14:paraId="4615DFA3" w14:textId="4951909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0314495" w14:textId="23C9343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D20F634" w14:textId="20C968F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491D5D9" w14:textId="75EE257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9C5BF13" w14:textId="2ACE4D6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23FFC31" w14:textId="28C9F3B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3.14</w:t>
            </w:r>
          </w:p>
        </w:tc>
      </w:tr>
      <w:tr w:rsidR="00E008A5" w:rsidRPr="0011381A" w14:paraId="4FC7393F" w14:textId="77777777" w:rsidTr="0099162A">
        <w:trPr>
          <w:trHeight w:val="480"/>
        </w:trPr>
        <w:tc>
          <w:tcPr>
            <w:tcW w:w="1134" w:type="dxa"/>
            <w:shd w:val="clear" w:color="auto" w:fill="auto"/>
            <w:noWrap/>
            <w:vAlign w:val="center"/>
            <w:hideMark/>
          </w:tcPr>
          <w:p w14:paraId="1529D857" w14:textId="6698BA7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015D432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Polavaram</w:t>
            </w:r>
          </w:p>
        </w:tc>
        <w:tc>
          <w:tcPr>
            <w:tcW w:w="3261" w:type="dxa"/>
            <w:shd w:val="clear" w:color="auto" w:fill="auto"/>
            <w:vAlign w:val="center"/>
            <w:hideMark/>
          </w:tcPr>
          <w:p w14:paraId="71E69FF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NCC JV</w:t>
            </w:r>
          </w:p>
        </w:tc>
        <w:tc>
          <w:tcPr>
            <w:tcW w:w="1275" w:type="dxa"/>
            <w:shd w:val="clear" w:color="auto" w:fill="auto"/>
            <w:noWrap/>
            <w:vAlign w:val="center"/>
            <w:hideMark/>
          </w:tcPr>
          <w:p w14:paraId="37947ECF" w14:textId="0BC672D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0.42</w:t>
            </w:r>
          </w:p>
        </w:tc>
        <w:tc>
          <w:tcPr>
            <w:tcW w:w="993" w:type="dxa"/>
            <w:shd w:val="clear" w:color="auto" w:fill="auto"/>
            <w:noWrap/>
            <w:vAlign w:val="center"/>
            <w:hideMark/>
          </w:tcPr>
          <w:p w14:paraId="56D19EBE" w14:textId="6E3FCCA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2C3CD2B" w14:textId="5DD1221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CA2C4E8" w14:textId="4ACBE45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B68F3C4" w14:textId="4460428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45C66DE" w14:textId="552105D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7E32320" w14:textId="3F104F5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0.42</w:t>
            </w:r>
          </w:p>
        </w:tc>
      </w:tr>
      <w:tr w:rsidR="00E008A5" w:rsidRPr="0011381A" w14:paraId="30922D7A" w14:textId="77777777" w:rsidTr="0099162A">
        <w:trPr>
          <w:trHeight w:val="288"/>
        </w:trPr>
        <w:tc>
          <w:tcPr>
            <w:tcW w:w="1134" w:type="dxa"/>
            <w:shd w:val="clear" w:color="auto" w:fill="auto"/>
            <w:noWrap/>
            <w:vAlign w:val="center"/>
            <w:hideMark/>
          </w:tcPr>
          <w:p w14:paraId="6115FEF2" w14:textId="5D9F9C3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23E267C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Tadipudi</w:t>
            </w:r>
            <w:proofErr w:type="spellEnd"/>
          </w:p>
        </w:tc>
        <w:tc>
          <w:tcPr>
            <w:tcW w:w="3261" w:type="dxa"/>
            <w:shd w:val="clear" w:color="auto" w:fill="auto"/>
            <w:vAlign w:val="center"/>
            <w:hideMark/>
          </w:tcPr>
          <w:p w14:paraId="3FB4EDC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 &amp; CAD AP</w:t>
            </w:r>
          </w:p>
        </w:tc>
        <w:tc>
          <w:tcPr>
            <w:tcW w:w="1275" w:type="dxa"/>
            <w:shd w:val="clear" w:color="auto" w:fill="auto"/>
            <w:noWrap/>
            <w:vAlign w:val="center"/>
            <w:hideMark/>
          </w:tcPr>
          <w:p w14:paraId="1B13B282" w14:textId="5B78F9D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4.81</w:t>
            </w:r>
          </w:p>
        </w:tc>
        <w:tc>
          <w:tcPr>
            <w:tcW w:w="993" w:type="dxa"/>
            <w:shd w:val="clear" w:color="auto" w:fill="auto"/>
            <w:noWrap/>
            <w:vAlign w:val="center"/>
            <w:hideMark/>
          </w:tcPr>
          <w:p w14:paraId="5DB3E151" w14:textId="6FDE829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D7D430" w14:textId="58E293A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AF427A0" w14:textId="5002EC4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3A11E6F" w14:textId="7ADA4F0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7196529" w14:textId="0570C76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44AB1C2" w14:textId="219A6AF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4.81</w:t>
            </w:r>
          </w:p>
        </w:tc>
      </w:tr>
      <w:tr w:rsidR="00E008A5" w:rsidRPr="0011381A" w14:paraId="1BA85AAE" w14:textId="77777777" w:rsidTr="0099162A">
        <w:trPr>
          <w:trHeight w:val="315"/>
        </w:trPr>
        <w:tc>
          <w:tcPr>
            <w:tcW w:w="1134" w:type="dxa"/>
            <w:shd w:val="clear" w:color="auto" w:fill="auto"/>
            <w:noWrap/>
            <w:vAlign w:val="center"/>
            <w:hideMark/>
          </w:tcPr>
          <w:p w14:paraId="043235D6" w14:textId="49940FB5" w:rsidR="00E008A5" w:rsidRPr="0011381A" w:rsidRDefault="00FA6007" w:rsidP="0099162A">
            <w:pPr>
              <w:spacing w:after="0" w:line="360" w:lineRule="auto"/>
              <w:jc w:val="center"/>
              <w:rPr>
                <w:rFonts w:asciiTheme="minorHAnsi" w:hAnsiTheme="minorHAnsi" w:cstheme="minorHAnsi"/>
                <w:color w:val="000000"/>
                <w:sz w:val="22"/>
                <w:szCs w:val="22"/>
                <w:lang w:val="en-IN" w:eastAsia="en-IN"/>
              </w:rPr>
            </w:pPr>
            <w:proofErr w:type="spellStart"/>
            <w:r>
              <w:rPr>
                <w:rFonts w:asciiTheme="minorHAnsi" w:hAnsiTheme="minorHAnsi" w:cstheme="minorHAnsi"/>
                <w:color w:val="000000"/>
                <w:sz w:val="22"/>
                <w:szCs w:val="22"/>
                <w:lang w:val="en-IN" w:eastAsia="en-IN"/>
              </w:rPr>
              <w:t>s</w:t>
            </w:r>
            <w:r w:rsidR="00E008A5" w:rsidRPr="0011381A">
              <w:rPr>
                <w:rFonts w:asciiTheme="minorHAnsi" w:hAnsiTheme="minorHAnsi" w:cstheme="minorHAnsi"/>
                <w:color w:val="000000"/>
                <w:sz w:val="22"/>
                <w:szCs w:val="22"/>
                <w:lang w:val="en-IN" w:eastAsia="en-IN"/>
              </w:rPr>
              <w:t>Irrigation</w:t>
            </w:r>
            <w:proofErr w:type="spellEnd"/>
          </w:p>
        </w:tc>
        <w:tc>
          <w:tcPr>
            <w:tcW w:w="2268" w:type="dxa"/>
            <w:shd w:val="clear" w:color="auto" w:fill="auto"/>
            <w:noWrap/>
            <w:vAlign w:val="center"/>
            <w:hideMark/>
          </w:tcPr>
          <w:p w14:paraId="1547FE2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Lingala</w:t>
            </w:r>
          </w:p>
        </w:tc>
        <w:tc>
          <w:tcPr>
            <w:tcW w:w="3261" w:type="dxa"/>
            <w:shd w:val="clear" w:color="auto" w:fill="auto"/>
            <w:vAlign w:val="center"/>
            <w:hideMark/>
          </w:tcPr>
          <w:p w14:paraId="05ECF1F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NCC JV</w:t>
            </w:r>
          </w:p>
        </w:tc>
        <w:tc>
          <w:tcPr>
            <w:tcW w:w="1275" w:type="dxa"/>
            <w:shd w:val="clear" w:color="auto" w:fill="auto"/>
            <w:noWrap/>
            <w:vAlign w:val="center"/>
            <w:hideMark/>
          </w:tcPr>
          <w:p w14:paraId="6E0C1AA6" w14:textId="3F27B0D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0.71</w:t>
            </w:r>
          </w:p>
        </w:tc>
        <w:tc>
          <w:tcPr>
            <w:tcW w:w="993" w:type="dxa"/>
            <w:shd w:val="clear" w:color="auto" w:fill="auto"/>
            <w:noWrap/>
            <w:vAlign w:val="center"/>
            <w:hideMark/>
          </w:tcPr>
          <w:p w14:paraId="616744CB" w14:textId="0E0A8B6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1C70E90" w14:textId="263F958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869CF4" w14:textId="741D5D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3401309" w14:textId="439AEA9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C27044E" w14:textId="519993E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FDCFB7A" w14:textId="4FBF16E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0.71</w:t>
            </w:r>
          </w:p>
        </w:tc>
      </w:tr>
      <w:tr w:rsidR="00E008A5" w:rsidRPr="0011381A" w14:paraId="0BE5CD7B" w14:textId="77777777" w:rsidTr="0099162A">
        <w:trPr>
          <w:trHeight w:val="418"/>
        </w:trPr>
        <w:tc>
          <w:tcPr>
            <w:tcW w:w="1134" w:type="dxa"/>
            <w:shd w:val="clear" w:color="auto" w:fill="auto"/>
            <w:noWrap/>
            <w:vAlign w:val="center"/>
            <w:hideMark/>
          </w:tcPr>
          <w:p w14:paraId="0799F3CB" w14:textId="24F82AB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382A771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Pranahita</w:t>
            </w:r>
            <w:proofErr w:type="spellEnd"/>
            <w:r w:rsidRPr="0011381A">
              <w:rPr>
                <w:rFonts w:asciiTheme="minorHAnsi" w:hAnsiTheme="minorHAnsi" w:cstheme="minorHAnsi"/>
                <w:color w:val="000000"/>
                <w:sz w:val="22"/>
                <w:szCs w:val="22"/>
                <w:lang w:val="en-IN" w:eastAsia="en-IN"/>
              </w:rPr>
              <w:t xml:space="preserve"> package - 7</w:t>
            </w:r>
          </w:p>
        </w:tc>
        <w:tc>
          <w:tcPr>
            <w:tcW w:w="3261" w:type="dxa"/>
            <w:shd w:val="clear" w:color="auto" w:fill="auto"/>
            <w:vAlign w:val="center"/>
            <w:hideMark/>
          </w:tcPr>
          <w:p w14:paraId="50272D4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MEIL-ABB-AAG JV</w:t>
            </w:r>
          </w:p>
        </w:tc>
        <w:tc>
          <w:tcPr>
            <w:tcW w:w="1275" w:type="dxa"/>
            <w:shd w:val="clear" w:color="auto" w:fill="auto"/>
            <w:noWrap/>
            <w:vAlign w:val="center"/>
            <w:hideMark/>
          </w:tcPr>
          <w:p w14:paraId="0A00F608" w14:textId="7583AC8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38.41</w:t>
            </w:r>
          </w:p>
        </w:tc>
        <w:tc>
          <w:tcPr>
            <w:tcW w:w="993" w:type="dxa"/>
            <w:shd w:val="clear" w:color="auto" w:fill="auto"/>
            <w:noWrap/>
            <w:vAlign w:val="center"/>
            <w:hideMark/>
          </w:tcPr>
          <w:p w14:paraId="61EB4056" w14:textId="6171CA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90FFC42" w14:textId="5AC5CD2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54D41BA" w14:textId="277DF97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FDF3690" w14:textId="2F47EDA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13D22C8" w14:textId="046EE8A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616C1EC8" w14:textId="059C98A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38.41</w:t>
            </w:r>
          </w:p>
        </w:tc>
      </w:tr>
      <w:tr w:rsidR="00E008A5" w:rsidRPr="0011381A" w14:paraId="5D7CEB8A" w14:textId="77777777" w:rsidTr="0099162A">
        <w:trPr>
          <w:trHeight w:val="410"/>
        </w:trPr>
        <w:tc>
          <w:tcPr>
            <w:tcW w:w="1134" w:type="dxa"/>
            <w:shd w:val="clear" w:color="auto" w:fill="auto"/>
            <w:noWrap/>
            <w:vAlign w:val="center"/>
            <w:hideMark/>
          </w:tcPr>
          <w:p w14:paraId="0A088D9A" w14:textId="6399963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lastRenderedPageBreak/>
              <w:t>Irrigation</w:t>
            </w:r>
          </w:p>
        </w:tc>
        <w:tc>
          <w:tcPr>
            <w:tcW w:w="2268" w:type="dxa"/>
            <w:shd w:val="clear" w:color="auto" w:fill="auto"/>
            <w:noWrap/>
            <w:vAlign w:val="center"/>
            <w:hideMark/>
          </w:tcPr>
          <w:p w14:paraId="052CFCF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Pranahita</w:t>
            </w:r>
            <w:proofErr w:type="spellEnd"/>
            <w:r w:rsidRPr="0011381A">
              <w:rPr>
                <w:rFonts w:asciiTheme="minorHAnsi" w:hAnsiTheme="minorHAnsi" w:cstheme="minorHAnsi"/>
                <w:color w:val="000000"/>
                <w:sz w:val="22"/>
                <w:szCs w:val="22"/>
                <w:lang w:val="en-IN" w:eastAsia="en-IN"/>
              </w:rPr>
              <w:t xml:space="preserve"> Package 8</w:t>
            </w:r>
          </w:p>
        </w:tc>
        <w:tc>
          <w:tcPr>
            <w:tcW w:w="3261" w:type="dxa"/>
            <w:shd w:val="clear" w:color="auto" w:fill="auto"/>
            <w:vAlign w:val="center"/>
            <w:hideMark/>
          </w:tcPr>
          <w:p w14:paraId="29F1C6D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MEIL-SEW-MAYTAS-BHEIL Consortium</w:t>
            </w:r>
          </w:p>
        </w:tc>
        <w:tc>
          <w:tcPr>
            <w:tcW w:w="1275" w:type="dxa"/>
            <w:shd w:val="clear" w:color="auto" w:fill="auto"/>
            <w:noWrap/>
            <w:vAlign w:val="center"/>
            <w:hideMark/>
          </w:tcPr>
          <w:p w14:paraId="3B6696B3" w14:textId="34A8D97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18.14</w:t>
            </w:r>
          </w:p>
        </w:tc>
        <w:tc>
          <w:tcPr>
            <w:tcW w:w="993" w:type="dxa"/>
            <w:shd w:val="clear" w:color="auto" w:fill="auto"/>
            <w:noWrap/>
            <w:vAlign w:val="center"/>
            <w:hideMark/>
          </w:tcPr>
          <w:p w14:paraId="69B03461" w14:textId="7CB14C0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7D667E6" w14:textId="5F3D901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75CA34A" w14:textId="321D1EF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7F14BAF" w14:textId="7673267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EF177CE" w14:textId="5D44B44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08DDDA6" w14:textId="3E8143B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18.14</w:t>
            </w:r>
          </w:p>
        </w:tc>
      </w:tr>
      <w:tr w:rsidR="00E008A5" w:rsidRPr="0011381A" w14:paraId="2CD2925A" w14:textId="77777777" w:rsidTr="0099162A">
        <w:trPr>
          <w:trHeight w:val="417"/>
        </w:trPr>
        <w:tc>
          <w:tcPr>
            <w:tcW w:w="1134" w:type="dxa"/>
            <w:shd w:val="clear" w:color="auto" w:fill="auto"/>
            <w:noWrap/>
            <w:vAlign w:val="center"/>
            <w:hideMark/>
          </w:tcPr>
          <w:p w14:paraId="1C64FCDB" w14:textId="000F0EB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694515D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Pranahita</w:t>
            </w:r>
            <w:proofErr w:type="spellEnd"/>
            <w:r w:rsidRPr="0011381A">
              <w:rPr>
                <w:rFonts w:asciiTheme="minorHAnsi" w:hAnsiTheme="minorHAnsi" w:cstheme="minorHAnsi"/>
                <w:color w:val="000000"/>
                <w:sz w:val="22"/>
                <w:szCs w:val="22"/>
                <w:lang w:val="en-IN" w:eastAsia="en-IN"/>
              </w:rPr>
              <w:t xml:space="preserve"> Package 5</w:t>
            </w:r>
          </w:p>
        </w:tc>
        <w:tc>
          <w:tcPr>
            <w:tcW w:w="3261" w:type="dxa"/>
            <w:shd w:val="clear" w:color="auto" w:fill="auto"/>
            <w:vAlign w:val="center"/>
            <w:hideMark/>
          </w:tcPr>
          <w:p w14:paraId="1A634FA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MEIL-MAYTAS-ABB-AAG JV</w:t>
            </w:r>
          </w:p>
        </w:tc>
        <w:tc>
          <w:tcPr>
            <w:tcW w:w="1275" w:type="dxa"/>
            <w:shd w:val="clear" w:color="auto" w:fill="auto"/>
            <w:noWrap/>
            <w:vAlign w:val="center"/>
            <w:hideMark/>
          </w:tcPr>
          <w:p w14:paraId="6EF40AF1" w14:textId="25FD765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8.90</w:t>
            </w:r>
          </w:p>
        </w:tc>
        <w:tc>
          <w:tcPr>
            <w:tcW w:w="993" w:type="dxa"/>
            <w:shd w:val="clear" w:color="auto" w:fill="auto"/>
            <w:noWrap/>
            <w:vAlign w:val="center"/>
            <w:hideMark/>
          </w:tcPr>
          <w:p w14:paraId="2354A5C1" w14:textId="3509EDE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167ADAA" w14:textId="59C6A43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17E105A" w14:textId="223F3CB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460C02" w14:textId="3281F4C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647A0BA" w14:textId="01D75D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4EDAB55" w14:textId="41E1D1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8.90</w:t>
            </w:r>
          </w:p>
        </w:tc>
      </w:tr>
      <w:tr w:rsidR="00E008A5" w:rsidRPr="0011381A" w14:paraId="51C59AF4" w14:textId="77777777" w:rsidTr="0099162A">
        <w:trPr>
          <w:trHeight w:val="423"/>
        </w:trPr>
        <w:tc>
          <w:tcPr>
            <w:tcW w:w="1134" w:type="dxa"/>
            <w:shd w:val="clear" w:color="auto" w:fill="auto"/>
            <w:noWrap/>
            <w:vAlign w:val="center"/>
            <w:hideMark/>
          </w:tcPr>
          <w:p w14:paraId="2545628F" w14:textId="0F23C5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71E2D5F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HMWSS-Water works</w:t>
            </w:r>
          </w:p>
        </w:tc>
        <w:tc>
          <w:tcPr>
            <w:tcW w:w="3261" w:type="dxa"/>
            <w:shd w:val="clear" w:color="auto" w:fill="auto"/>
            <w:vAlign w:val="center"/>
            <w:hideMark/>
          </w:tcPr>
          <w:p w14:paraId="2636A87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L&amp;T - KBL - MAYTAS JV</w:t>
            </w:r>
          </w:p>
        </w:tc>
        <w:tc>
          <w:tcPr>
            <w:tcW w:w="1275" w:type="dxa"/>
            <w:shd w:val="clear" w:color="auto" w:fill="auto"/>
            <w:noWrap/>
            <w:vAlign w:val="center"/>
            <w:hideMark/>
          </w:tcPr>
          <w:p w14:paraId="19EA9BC1" w14:textId="4BD4329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9.41</w:t>
            </w:r>
          </w:p>
        </w:tc>
        <w:tc>
          <w:tcPr>
            <w:tcW w:w="993" w:type="dxa"/>
            <w:shd w:val="clear" w:color="auto" w:fill="auto"/>
            <w:noWrap/>
            <w:vAlign w:val="center"/>
            <w:hideMark/>
          </w:tcPr>
          <w:p w14:paraId="5865F482" w14:textId="32827BD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A61FE4F" w14:textId="138ADD9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C6609CB" w14:textId="26AEE22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1929C91" w14:textId="3C626CC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08D4F34" w14:textId="5553ABA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6824405A" w14:textId="73DE842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9.41</w:t>
            </w:r>
          </w:p>
        </w:tc>
      </w:tr>
      <w:tr w:rsidR="00E008A5" w:rsidRPr="0011381A" w14:paraId="4D6BFE13" w14:textId="77777777" w:rsidTr="0099162A">
        <w:trPr>
          <w:trHeight w:val="272"/>
        </w:trPr>
        <w:tc>
          <w:tcPr>
            <w:tcW w:w="1134" w:type="dxa"/>
            <w:shd w:val="clear" w:color="auto" w:fill="auto"/>
            <w:noWrap/>
            <w:vAlign w:val="center"/>
            <w:hideMark/>
          </w:tcPr>
          <w:p w14:paraId="24D66FD0" w14:textId="3A81F2F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518C4AFD" w14:textId="2653AD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HNSS </w:t>
            </w:r>
            <w:proofErr w:type="spellStart"/>
            <w:r w:rsidRPr="0011381A">
              <w:rPr>
                <w:rFonts w:asciiTheme="minorHAnsi" w:hAnsiTheme="minorHAnsi" w:cstheme="minorHAnsi"/>
                <w:color w:val="000000"/>
                <w:sz w:val="22"/>
                <w:szCs w:val="22"/>
                <w:lang w:val="en-IN" w:eastAsia="en-IN"/>
              </w:rPr>
              <w:t>Madanapally</w:t>
            </w:r>
            <w:proofErr w:type="spellEnd"/>
          </w:p>
        </w:tc>
        <w:tc>
          <w:tcPr>
            <w:tcW w:w="3261" w:type="dxa"/>
            <w:shd w:val="clear" w:color="auto" w:fill="auto"/>
            <w:vAlign w:val="center"/>
            <w:hideMark/>
          </w:tcPr>
          <w:p w14:paraId="0E25B03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MEIL-MAYTAS - KBL JV</w:t>
            </w:r>
          </w:p>
        </w:tc>
        <w:tc>
          <w:tcPr>
            <w:tcW w:w="1275" w:type="dxa"/>
            <w:shd w:val="clear" w:color="auto" w:fill="auto"/>
            <w:noWrap/>
            <w:vAlign w:val="center"/>
            <w:hideMark/>
          </w:tcPr>
          <w:p w14:paraId="56E6F651" w14:textId="170EB8A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7.39</w:t>
            </w:r>
          </w:p>
        </w:tc>
        <w:tc>
          <w:tcPr>
            <w:tcW w:w="993" w:type="dxa"/>
            <w:shd w:val="clear" w:color="auto" w:fill="auto"/>
            <w:noWrap/>
            <w:vAlign w:val="center"/>
            <w:hideMark/>
          </w:tcPr>
          <w:p w14:paraId="75845950" w14:textId="2D90485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16354BC" w14:textId="2F37503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AB6A81C" w14:textId="136B4D1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C5BFEBC" w14:textId="37F27B8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0482D7E" w14:textId="7C49F31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C060148" w14:textId="36AD284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7.39</w:t>
            </w:r>
          </w:p>
        </w:tc>
      </w:tr>
      <w:tr w:rsidR="00E008A5" w:rsidRPr="0011381A" w14:paraId="0B398BEE" w14:textId="77777777" w:rsidTr="0099162A">
        <w:trPr>
          <w:trHeight w:val="288"/>
        </w:trPr>
        <w:tc>
          <w:tcPr>
            <w:tcW w:w="1134" w:type="dxa"/>
            <w:shd w:val="clear" w:color="auto" w:fill="auto"/>
            <w:noWrap/>
            <w:vAlign w:val="center"/>
            <w:hideMark/>
          </w:tcPr>
          <w:p w14:paraId="42FEED5A" w14:textId="2BEE914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48E4765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Pogonda</w:t>
            </w:r>
            <w:proofErr w:type="spellEnd"/>
            <w:r w:rsidRPr="0011381A">
              <w:rPr>
                <w:rFonts w:asciiTheme="minorHAnsi" w:hAnsiTheme="minorHAnsi" w:cstheme="minorHAnsi"/>
                <w:color w:val="000000"/>
                <w:sz w:val="22"/>
                <w:szCs w:val="22"/>
                <w:lang w:val="en-IN" w:eastAsia="en-IN"/>
              </w:rPr>
              <w:t xml:space="preserve"> Project</w:t>
            </w:r>
          </w:p>
        </w:tc>
        <w:tc>
          <w:tcPr>
            <w:tcW w:w="3261" w:type="dxa"/>
            <w:shd w:val="clear" w:color="auto" w:fill="auto"/>
            <w:vAlign w:val="center"/>
            <w:hideMark/>
          </w:tcPr>
          <w:p w14:paraId="7F9D40A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 &amp; CAD AP</w:t>
            </w:r>
          </w:p>
        </w:tc>
        <w:tc>
          <w:tcPr>
            <w:tcW w:w="1275" w:type="dxa"/>
            <w:shd w:val="clear" w:color="auto" w:fill="auto"/>
            <w:noWrap/>
            <w:vAlign w:val="center"/>
            <w:hideMark/>
          </w:tcPr>
          <w:p w14:paraId="4EC6E87D" w14:textId="305E32D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3.61</w:t>
            </w:r>
          </w:p>
        </w:tc>
        <w:tc>
          <w:tcPr>
            <w:tcW w:w="993" w:type="dxa"/>
            <w:shd w:val="clear" w:color="auto" w:fill="auto"/>
            <w:noWrap/>
            <w:vAlign w:val="center"/>
            <w:hideMark/>
          </w:tcPr>
          <w:p w14:paraId="3FD1F3BA" w14:textId="294191E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4800B1F" w14:textId="0706853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F379B52" w14:textId="03E1F34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34E8AC1" w14:textId="1BB66DB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72DF298" w14:textId="617E330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8C07AF2" w14:textId="3D0D2AB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3.61</w:t>
            </w:r>
          </w:p>
        </w:tc>
      </w:tr>
      <w:tr w:rsidR="00E008A5" w:rsidRPr="0011381A" w14:paraId="755C7DD7" w14:textId="77777777" w:rsidTr="0099162A">
        <w:trPr>
          <w:trHeight w:val="394"/>
        </w:trPr>
        <w:tc>
          <w:tcPr>
            <w:tcW w:w="1134" w:type="dxa"/>
            <w:shd w:val="clear" w:color="auto" w:fill="auto"/>
            <w:noWrap/>
            <w:vAlign w:val="center"/>
            <w:hideMark/>
          </w:tcPr>
          <w:p w14:paraId="39B9E03C" w14:textId="3D2C80D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2ADC2F2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Udayasamudram</w:t>
            </w:r>
            <w:proofErr w:type="spellEnd"/>
          </w:p>
        </w:tc>
        <w:tc>
          <w:tcPr>
            <w:tcW w:w="3261" w:type="dxa"/>
            <w:shd w:val="clear" w:color="auto" w:fill="auto"/>
            <w:vAlign w:val="center"/>
            <w:hideMark/>
          </w:tcPr>
          <w:p w14:paraId="5C0A688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MEIL - KBL JV</w:t>
            </w:r>
          </w:p>
        </w:tc>
        <w:tc>
          <w:tcPr>
            <w:tcW w:w="1275" w:type="dxa"/>
            <w:shd w:val="clear" w:color="auto" w:fill="auto"/>
            <w:noWrap/>
            <w:vAlign w:val="center"/>
            <w:hideMark/>
          </w:tcPr>
          <w:p w14:paraId="1657D536" w14:textId="7A1CC23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4.36</w:t>
            </w:r>
          </w:p>
        </w:tc>
        <w:tc>
          <w:tcPr>
            <w:tcW w:w="993" w:type="dxa"/>
            <w:shd w:val="clear" w:color="auto" w:fill="auto"/>
            <w:noWrap/>
            <w:vAlign w:val="center"/>
            <w:hideMark/>
          </w:tcPr>
          <w:p w14:paraId="429B42DF" w14:textId="48F756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613F13" w14:textId="5C00A2E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2BDA27C" w14:textId="1751067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00F15B6" w14:textId="3E12B2E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3.80</w:t>
            </w:r>
          </w:p>
        </w:tc>
        <w:tc>
          <w:tcPr>
            <w:tcW w:w="993" w:type="dxa"/>
            <w:shd w:val="clear" w:color="auto" w:fill="auto"/>
            <w:noWrap/>
            <w:vAlign w:val="center"/>
            <w:hideMark/>
          </w:tcPr>
          <w:p w14:paraId="1DC0B679" w14:textId="0BE2FE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524F1CA" w14:textId="03C82BE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0.56</w:t>
            </w:r>
          </w:p>
        </w:tc>
      </w:tr>
      <w:tr w:rsidR="00E008A5" w:rsidRPr="0011381A" w14:paraId="3200B579" w14:textId="77777777" w:rsidTr="0099162A">
        <w:trPr>
          <w:trHeight w:val="288"/>
        </w:trPr>
        <w:tc>
          <w:tcPr>
            <w:tcW w:w="1134" w:type="dxa"/>
            <w:shd w:val="clear" w:color="auto" w:fill="auto"/>
            <w:noWrap/>
            <w:vAlign w:val="center"/>
            <w:hideMark/>
          </w:tcPr>
          <w:p w14:paraId="7854886E" w14:textId="31482CA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5E02D06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Anampally</w:t>
            </w:r>
            <w:proofErr w:type="spellEnd"/>
          </w:p>
        </w:tc>
        <w:tc>
          <w:tcPr>
            <w:tcW w:w="3261" w:type="dxa"/>
            <w:shd w:val="clear" w:color="auto" w:fill="auto"/>
            <w:vAlign w:val="center"/>
            <w:hideMark/>
          </w:tcPr>
          <w:p w14:paraId="2D01132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 &amp; CAD AP</w:t>
            </w:r>
          </w:p>
        </w:tc>
        <w:tc>
          <w:tcPr>
            <w:tcW w:w="1275" w:type="dxa"/>
            <w:shd w:val="clear" w:color="auto" w:fill="auto"/>
            <w:noWrap/>
            <w:vAlign w:val="center"/>
            <w:hideMark/>
          </w:tcPr>
          <w:p w14:paraId="1D486097" w14:textId="0F7E72C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4.05</w:t>
            </w:r>
          </w:p>
        </w:tc>
        <w:tc>
          <w:tcPr>
            <w:tcW w:w="993" w:type="dxa"/>
            <w:shd w:val="clear" w:color="auto" w:fill="auto"/>
            <w:noWrap/>
            <w:vAlign w:val="center"/>
            <w:hideMark/>
          </w:tcPr>
          <w:p w14:paraId="7CAE34C7" w14:textId="4BA3C45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22BB1C6" w14:textId="50050A2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14FDFF5" w14:textId="1A18CD4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04F8A7B" w14:textId="3CEE56A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680474E" w14:textId="317CD76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123C6523" w14:textId="7A31495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4.05</w:t>
            </w:r>
          </w:p>
        </w:tc>
      </w:tr>
      <w:tr w:rsidR="00E008A5" w:rsidRPr="0011381A" w14:paraId="435D5537" w14:textId="77777777" w:rsidTr="0099162A">
        <w:trPr>
          <w:trHeight w:val="263"/>
        </w:trPr>
        <w:tc>
          <w:tcPr>
            <w:tcW w:w="1134" w:type="dxa"/>
            <w:shd w:val="clear" w:color="auto" w:fill="auto"/>
            <w:noWrap/>
            <w:vAlign w:val="center"/>
            <w:hideMark/>
          </w:tcPr>
          <w:p w14:paraId="603EC0EA" w14:textId="4FD77CF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627BC8A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GNSS Package LI - 03</w:t>
            </w:r>
          </w:p>
        </w:tc>
        <w:tc>
          <w:tcPr>
            <w:tcW w:w="3261" w:type="dxa"/>
            <w:shd w:val="clear" w:color="auto" w:fill="auto"/>
            <w:vAlign w:val="center"/>
            <w:hideMark/>
          </w:tcPr>
          <w:p w14:paraId="41CE250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KBL JV</w:t>
            </w:r>
          </w:p>
        </w:tc>
        <w:tc>
          <w:tcPr>
            <w:tcW w:w="1275" w:type="dxa"/>
            <w:shd w:val="clear" w:color="auto" w:fill="auto"/>
            <w:noWrap/>
            <w:vAlign w:val="center"/>
            <w:hideMark/>
          </w:tcPr>
          <w:p w14:paraId="1C6F86BD" w14:textId="3C7FEE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1.69</w:t>
            </w:r>
          </w:p>
        </w:tc>
        <w:tc>
          <w:tcPr>
            <w:tcW w:w="993" w:type="dxa"/>
            <w:shd w:val="clear" w:color="auto" w:fill="auto"/>
            <w:noWrap/>
            <w:vAlign w:val="center"/>
            <w:hideMark/>
          </w:tcPr>
          <w:p w14:paraId="7D90CA89" w14:textId="0CE9451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6B6EDB8" w14:textId="1C8EC89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2CA80BD" w14:textId="60C345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DB9A4C8" w14:textId="2EA267C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5F3697E" w14:textId="072FE91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4622E2A3" w14:textId="1E50ACA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1.69</w:t>
            </w:r>
          </w:p>
        </w:tc>
      </w:tr>
      <w:tr w:rsidR="00E008A5" w:rsidRPr="0011381A" w14:paraId="2B763A0C" w14:textId="77777777" w:rsidTr="0099162A">
        <w:trPr>
          <w:trHeight w:val="267"/>
        </w:trPr>
        <w:tc>
          <w:tcPr>
            <w:tcW w:w="1134" w:type="dxa"/>
            <w:shd w:val="clear" w:color="auto" w:fill="auto"/>
            <w:noWrap/>
            <w:vAlign w:val="center"/>
            <w:hideMark/>
          </w:tcPr>
          <w:p w14:paraId="6E9AFC30" w14:textId="17FD60F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4AC9BC2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Dummugudem</w:t>
            </w:r>
            <w:proofErr w:type="spellEnd"/>
            <w:r w:rsidRPr="0011381A">
              <w:rPr>
                <w:rFonts w:asciiTheme="minorHAnsi" w:hAnsiTheme="minorHAnsi" w:cstheme="minorHAnsi"/>
                <w:color w:val="000000"/>
                <w:sz w:val="22"/>
                <w:szCs w:val="22"/>
                <w:lang w:val="en-IN" w:eastAsia="en-IN"/>
              </w:rPr>
              <w:t xml:space="preserve"> </w:t>
            </w:r>
            <w:proofErr w:type="spellStart"/>
            <w:r w:rsidRPr="0011381A">
              <w:rPr>
                <w:rFonts w:asciiTheme="minorHAnsi" w:hAnsiTheme="minorHAnsi" w:cstheme="minorHAnsi"/>
                <w:color w:val="000000"/>
                <w:sz w:val="22"/>
                <w:szCs w:val="22"/>
                <w:lang w:val="en-IN" w:eastAsia="en-IN"/>
              </w:rPr>
              <w:t>Pkg</w:t>
            </w:r>
            <w:proofErr w:type="spellEnd"/>
            <w:r w:rsidRPr="0011381A">
              <w:rPr>
                <w:rFonts w:asciiTheme="minorHAnsi" w:hAnsiTheme="minorHAnsi" w:cstheme="minorHAnsi"/>
                <w:color w:val="000000"/>
                <w:sz w:val="22"/>
                <w:szCs w:val="22"/>
                <w:lang w:val="en-IN" w:eastAsia="en-IN"/>
              </w:rPr>
              <w:t xml:space="preserve"> 5</w:t>
            </w:r>
          </w:p>
        </w:tc>
        <w:tc>
          <w:tcPr>
            <w:tcW w:w="3261" w:type="dxa"/>
            <w:shd w:val="clear" w:color="auto" w:fill="auto"/>
            <w:vAlign w:val="center"/>
            <w:hideMark/>
          </w:tcPr>
          <w:p w14:paraId="384390E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 - MAYTAS - AAG JV</w:t>
            </w:r>
          </w:p>
        </w:tc>
        <w:tc>
          <w:tcPr>
            <w:tcW w:w="1275" w:type="dxa"/>
            <w:shd w:val="clear" w:color="auto" w:fill="auto"/>
            <w:noWrap/>
            <w:vAlign w:val="center"/>
            <w:hideMark/>
          </w:tcPr>
          <w:p w14:paraId="131B20B3" w14:textId="5E58F4E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1.10</w:t>
            </w:r>
          </w:p>
        </w:tc>
        <w:tc>
          <w:tcPr>
            <w:tcW w:w="993" w:type="dxa"/>
            <w:shd w:val="clear" w:color="auto" w:fill="auto"/>
            <w:noWrap/>
            <w:vAlign w:val="center"/>
            <w:hideMark/>
          </w:tcPr>
          <w:p w14:paraId="12C235A4" w14:textId="3FC3515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909A69" w14:textId="6F391A0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9809313" w14:textId="6EC71E6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4970D14" w14:textId="18B2224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1DD958C" w14:textId="217A6B1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CBF2188" w14:textId="777CBF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1.10</w:t>
            </w:r>
          </w:p>
        </w:tc>
      </w:tr>
      <w:tr w:rsidR="00E008A5" w:rsidRPr="0011381A" w14:paraId="30768713" w14:textId="77777777" w:rsidTr="0099162A">
        <w:trPr>
          <w:trHeight w:val="413"/>
        </w:trPr>
        <w:tc>
          <w:tcPr>
            <w:tcW w:w="1134" w:type="dxa"/>
            <w:shd w:val="clear" w:color="auto" w:fill="auto"/>
            <w:noWrap/>
            <w:vAlign w:val="center"/>
            <w:hideMark/>
          </w:tcPr>
          <w:p w14:paraId="719D9774" w14:textId="07D51BE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45C826B7" w14:textId="159CC0E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Korisapadu</w:t>
            </w:r>
            <w:proofErr w:type="spellEnd"/>
            <w:r w:rsidRPr="0011381A">
              <w:rPr>
                <w:rFonts w:asciiTheme="minorHAnsi" w:hAnsiTheme="minorHAnsi" w:cstheme="minorHAnsi"/>
                <w:color w:val="000000"/>
                <w:sz w:val="22"/>
                <w:szCs w:val="22"/>
                <w:lang w:val="en-IN" w:eastAsia="en-IN"/>
              </w:rPr>
              <w:t xml:space="preserve"> Project</w:t>
            </w:r>
          </w:p>
        </w:tc>
        <w:tc>
          <w:tcPr>
            <w:tcW w:w="3261" w:type="dxa"/>
            <w:shd w:val="clear" w:color="auto" w:fill="auto"/>
            <w:vAlign w:val="center"/>
            <w:hideMark/>
          </w:tcPr>
          <w:p w14:paraId="2A8211C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KCCPL- FLOWMORE JV</w:t>
            </w:r>
          </w:p>
        </w:tc>
        <w:tc>
          <w:tcPr>
            <w:tcW w:w="1275" w:type="dxa"/>
            <w:shd w:val="clear" w:color="auto" w:fill="auto"/>
            <w:noWrap/>
            <w:vAlign w:val="center"/>
            <w:hideMark/>
          </w:tcPr>
          <w:p w14:paraId="5AF0A3DB" w14:textId="66D98EF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0.96</w:t>
            </w:r>
          </w:p>
        </w:tc>
        <w:tc>
          <w:tcPr>
            <w:tcW w:w="993" w:type="dxa"/>
            <w:shd w:val="clear" w:color="auto" w:fill="auto"/>
            <w:noWrap/>
            <w:vAlign w:val="center"/>
            <w:hideMark/>
          </w:tcPr>
          <w:p w14:paraId="5CCAFAF9" w14:textId="42BD6C8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20B0A4E" w14:textId="4A7D0CF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C974919" w14:textId="17FAFEC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2DC1A2D" w14:textId="5E537E9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0E4FEE0" w14:textId="1DDE367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C1298A3" w14:textId="32A6FE3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0.96</w:t>
            </w:r>
          </w:p>
        </w:tc>
      </w:tr>
      <w:tr w:rsidR="00E008A5" w:rsidRPr="0011381A" w14:paraId="2072F732" w14:textId="77777777" w:rsidTr="0099162A">
        <w:trPr>
          <w:trHeight w:val="416"/>
        </w:trPr>
        <w:tc>
          <w:tcPr>
            <w:tcW w:w="1134" w:type="dxa"/>
            <w:shd w:val="clear" w:color="auto" w:fill="auto"/>
            <w:noWrap/>
            <w:vAlign w:val="center"/>
            <w:hideMark/>
          </w:tcPr>
          <w:p w14:paraId="4E289FEB" w14:textId="4B72B56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078BE72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Dummugudem</w:t>
            </w:r>
            <w:proofErr w:type="spellEnd"/>
            <w:r w:rsidRPr="0011381A">
              <w:rPr>
                <w:rFonts w:asciiTheme="minorHAnsi" w:hAnsiTheme="minorHAnsi" w:cstheme="minorHAnsi"/>
                <w:color w:val="000000"/>
                <w:sz w:val="22"/>
                <w:szCs w:val="22"/>
                <w:lang w:val="en-IN" w:eastAsia="en-IN"/>
              </w:rPr>
              <w:t xml:space="preserve"> </w:t>
            </w:r>
            <w:proofErr w:type="spellStart"/>
            <w:r w:rsidRPr="0011381A">
              <w:rPr>
                <w:rFonts w:asciiTheme="minorHAnsi" w:hAnsiTheme="minorHAnsi" w:cstheme="minorHAnsi"/>
                <w:color w:val="000000"/>
                <w:sz w:val="22"/>
                <w:szCs w:val="22"/>
                <w:lang w:val="en-IN" w:eastAsia="en-IN"/>
              </w:rPr>
              <w:t>Pkg</w:t>
            </w:r>
            <w:proofErr w:type="spellEnd"/>
            <w:r w:rsidRPr="0011381A">
              <w:rPr>
                <w:rFonts w:asciiTheme="minorHAnsi" w:hAnsiTheme="minorHAnsi" w:cstheme="minorHAnsi"/>
                <w:color w:val="000000"/>
                <w:sz w:val="22"/>
                <w:szCs w:val="22"/>
                <w:lang w:val="en-IN" w:eastAsia="en-IN"/>
              </w:rPr>
              <w:t xml:space="preserve"> 4</w:t>
            </w:r>
          </w:p>
        </w:tc>
        <w:tc>
          <w:tcPr>
            <w:tcW w:w="3261" w:type="dxa"/>
            <w:shd w:val="clear" w:color="auto" w:fill="auto"/>
            <w:vAlign w:val="center"/>
            <w:hideMark/>
          </w:tcPr>
          <w:p w14:paraId="1D302C9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MEIL-ABB-AAG JV</w:t>
            </w:r>
          </w:p>
        </w:tc>
        <w:tc>
          <w:tcPr>
            <w:tcW w:w="1275" w:type="dxa"/>
            <w:shd w:val="clear" w:color="auto" w:fill="auto"/>
            <w:noWrap/>
            <w:vAlign w:val="center"/>
            <w:hideMark/>
          </w:tcPr>
          <w:p w14:paraId="5C2AAF9C" w14:textId="7F09668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0.79</w:t>
            </w:r>
          </w:p>
        </w:tc>
        <w:tc>
          <w:tcPr>
            <w:tcW w:w="993" w:type="dxa"/>
            <w:shd w:val="clear" w:color="auto" w:fill="auto"/>
            <w:noWrap/>
            <w:vAlign w:val="center"/>
            <w:hideMark/>
          </w:tcPr>
          <w:p w14:paraId="6C9FD3F4" w14:textId="43202FA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A932124" w14:textId="0E34768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96B3254" w14:textId="55020BF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0768898" w14:textId="68CD862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E632562" w14:textId="4611AB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C9DE550" w14:textId="13A353A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0.79</w:t>
            </w:r>
          </w:p>
        </w:tc>
      </w:tr>
      <w:tr w:rsidR="00E008A5" w:rsidRPr="0011381A" w14:paraId="5F0F0F96" w14:textId="77777777" w:rsidTr="0099162A">
        <w:trPr>
          <w:trHeight w:val="352"/>
        </w:trPr>
        <w:tc>
          <w:tcPr>
            <w:tcW w:w="1134" w:type="dxa"/>
            <w:shd w:val="clear" w:color="auto" w:fill="auto"/>
            <w:noWrap/>
            <w:vAlign w:val="center"/>
            <w:hideMark/>
          </w:tcPr>
          <w:p w14:paraId="55AFB395" w14:textId="3F2C209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508933F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Muchumarri</w:t>
            </w:r>
            <w:proofErr w:type="spellEnd"/>
          </w:p>
        </w:tc>
        <w:tc>
          <w:tcPr>
            <w:tcW w:w="3261" w:type="dxa"/>
            <w:shd w:val="clear" w:color="auto" w:fill="auto"/>
            <w:vAlign w:val="center"/>
            <w:hideMark/>
          </w:tcPr>
          <w:p w14:paraId="3A9C817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MEIL - MAYTAS - </w:t>
            </w:r>
            <w:proofErr w:type="gramStart"/>
            <w:r w:rsidRPr="0011381A">
              <w:rPr>
                <w:rFonts w:asciiTheme="minorHAnsi" w:hAnsiTheme="minorHAnsi" w:cstheme="minorHAnsi"/>
                <w:color w:val="000000"/>
                <w:sz w:val="22"/>
                <w:szCs w:val="22"/>
                <w:lang w:val="en-IN" w:eastAsia="en-IN"/>
              </w:rPr>
              <w:t>WIPL  JV</w:t>
            </w:r>
            <w:proofErr w:type="gramEnd"/>
          </w:p>
        </w:tc>
        <w:tc>
          <w:tcPr>
            <w:tcW w:w="1275" w:type="dxa"/>
            <w:shd w:val="clear" w:color="auto" w:fill="auto"/>
            <w:noWrap/>
            <w:vAlign w:val="center"/>
            <w:hideMark/>
          </w:tcPr>
          <w:p w14:paraId="211EDB04" w14:textId="7791F1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0.94</w:t>
            </w:r>
          </w:p>
        </w:tc>
        <w:tc>
          <w:tcPr>
            <w:tcW w:w="993" w:type="dxa"/>
            <w:shd w:val="clear" w:color="auto" w:fill="auto"/>
            <w:noWrap/>
            <w:vAlign w:val="center"/>
            <w:hideMark/>
          </w:tcPr>
          <w:p w14:paraId="37C4F1CF" w14:textId="7B0D547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97D655F" w14:textId="4CEDD01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AA6B8D0" w14:textId="022077E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90CF274" w14:textId="6F629C9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0BE45C0" w14:textId="506048F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E86A906" w14:textId="505AAF5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0.94</w:t>
            </w:r>
          </w:p>
        </w:tc>
      </w:tr>
      <w:tr w:rsidR="00E008A5" w:rsidRPr="0011381A" w14:paraId="6CA483D0" w14:textId="77777777" w:rsidTr="0099162A">
        <w:trPr>
          <w:trHeight w:val="430"/>
        </w:trPr>
        <w:tc>
          <w:tcPr>
            <w:tcW w:w="1134" w:type="dxa"/>
            <w:shd w:val="clear" w:color="auto" w:fill="auto"/>
            <w:noWrap/>
            <w:vAlign w:val="center"/>
            <w:hideMark/>
          </w:tcPr>
          <w:p w14:paraId="5FD5E779" w14:textId="42053C3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2C1E021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Dummugudem</w:t>
            </w:r>
            <w:proofErr w:type="spellEnd"/>
            <w:r w:rsidRPr="0011381A">
              <w:rPr>
                <w:rFonts w:asciiTheme="minorHAnsi" w:hAnsiTheme="minorHAnsi" w:cstheme="minorHAnsi"/>
                <w:color w:val="000000"/>
                <w:sz w:val="22"/>
                <w:szCs w:val="22"/>
                <w:lang w:val="en-IN" w:eastAsia="en-IN"/>
              </w:rPr>
              <w:t xml:space="preserve"> </w:t>
            </w:r>
            <w:proofErr w:type="spellStart"/>
            <w:r w:rsidRPr="0011381A">
              <w:rPr>
                <w:rFonts w:asciiTheme="minorHAnsi" w:hAnsiTheme="minorHAnsi" w:cstheme="minorHAnsi"/>
                <w:color w:val="000000"/>
                <w:sz w:val="22"/>
                <w:szCs w:val="22"/>
                <w:lang w:val="en-IN" w:eastAsia="en-IN"/>
              </w:rPr>
              <w:t>Pkg</w:t>
            </w:r>
            <w:proofErr w:type="spellEnd"/>
            <w:r w:rsidRPr="0011381A">
              <w:rPr>
                <w:rFonts w:asciiTheme="minorHAnsi" w:hAnsiTheme="minorHAnsi" w:cstheme="minorHAnsi"/>
                <w:color w:val="000000"/>
                <w:sz w:val="22"/>
                <w:szCs w:val="22"/>
                <w:lang w:val="en-IN" w:eastAsia="en-IN"/>
              </w:rPr>
              <w:t xml:space="preserve"> 1</w:t>
            </w:r>
          </w:p>
        </w:tc>
        <w:tc>
          <w:tcPr>
            <w:tcW w:w="3261" w:type="dxa"/>
            <w:shd w:val="clear" w:color="auto" w:fill="auto"/>
            <w:vAlign w:val="center"/>
            <w:hideMark/>
          </w:tcPr>
          <w:p w14:paraId="164242B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MEIL-MAYTAS-ABB-AAG JV</w:t>
            </w:r>
          </w:p>
        </w:tc>
        <w:tc>
          <w:tcPr>
            <w:tcW w:w="1275" w:type="dxa"/>
            <w:shd w:val="clear" w:color="auto" w:fill="auto"/>
            <w:noWrap/>
            <w:vAlign w:val="center"/>
            <w:hideMark/>
          </w:tcPr>
          <w:p w14:paraId="0705EF40" w14:textId="19E7515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0.34</w:t>
            </w:r>
          </w:p>
        </w:tc>
        <w:tc>
          <w:tcPr>
            <w:tcW w:w="993" w:type="dxa"/>
            <w:shd w:val="clear" w:color="auto" w:fill="auto"/>
            <w:noWrap/>
            <w:vAlign w:val="center"/>
            <w:hideMark/>
          </w:tcPr>
          <w:p w14:paraId="09B82765" w14:textId="5284320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8CC098E" w14:textId="5DD7015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69791CF" w14:textId="1916F93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C18A8A" w14:textId="7725EFD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EECAFE3" w14:textId="707313A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9249CE9" w14:textId="5F1F5B3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0.34</w:t>
            </w:r>
          </w:p>
        </w:tc>
      </w:tr>
      <w:tr w:rsidR="00E008A5" w:rsidRPr="0011381A" w14:paraId="16242D16" w14:textId="77777777" w:rsidTr="0099162A">
        <w:trPr>
          <w:trHeight w:val="288"/>
        </w:trPr>
        <w:tc>
          <w:tcPr>
            <w:tcW w:w="1134" w:type="dxa"/>
            <w:shd w:val="clear" w:color="auto" w:fill="auto"/>
            <w:noWrap/>
            <w:vAlign w:val="center"/>
            <w:hideMark/>
          </w:tcPr>
          <w:p w14:paraId="2373C4E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2B5634F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Marbella</w:t>
            </w:r>
          </w:p>
        </w:tc>
        <w:tc>
          <w:tcPr>
            <w:tcW w:w="3261" w:type="dxa"/>
            <w:shd w:val="clear" w:color="auto" w:fill="auto"/>
            <w:vAlign w:val="center"/>
            <w:hideMark/>
          </w:tcPr>
          <w:p w14:paraId="253A365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EMMAR</w:t>
            </w:r>
          </w:p>
        </w:tc>
        <w:tc>
          <w:tcPr>
            <w:tcW w:w="1275" w:type="dxa"/>
            <w:shd w:val="clear" w:color="auto" w:fill="auto"/>
            <w:noWrap/>
            <w:vAlign w:val="center"/>
            <w:hideMark/>
          </w:tcPr>
          <w:p w14:paraId="45440000" w14:textId="7FCDA4C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4.45</w:t>
            </w:r>
          </w:p>
        </w:tc>
        <w:tc>
          <w:tcPr>
            <w:tcW w:w="993" w:type="dxa"/>
            <w:shd w:val="clear" w:color="auto" w:fill="auto"/>
            <w:noWrap/>
            <w:vAlign w:val="center"/>
            <w:hideMark/>
          </w:tcPr>
          <w:p w14:paraId="5CC0C9A7" w14:textId="3E71754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B04FAB6" w14:textId="10C9333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912F94D" w14:textId="7D102F2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7F2C914" w14:textId="5FD6233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818D065" w14:textId="0BAA6C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AFF7B25" w14:textId="323C660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4.45</w:t>
            </w:r>
          </w:p>
        </w:tc>
      </w:tr>
      <w:tr w:rsidR="00E008A5" w:rsidRPr="0011381A" w14:paraId="46892AB2" w14:textId="77777777" w:rsidTr="0099162A">
        <w:trPr>
          <w:trHeight w:val="525"/>
        </w:trPr>
        <w:tc>
          <w:tcPr>
            <w:tcW w:w="1134" w:type="dxa"/>
            <w:shd w:val="clear" w:color="auto" w:fill="auto"/>
            <w:noWrap/>
            <w:vAlign w:val="center"/>
            <w:hideMark/>
          </w:tcPr>
          <w:p w14:paraId="04E2550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79E48B3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Mahendra-ASHVITA Project</w:t>
            </w:r>
          </w:p>
        </w:tc>
        <w:tc>
          <w:tcPr>
            <w:tcW w:w="3261" w:type="dxa"/>
            <w:shd w:val="clear" w:color="auto" w:fill="auto"/>
            <w:vAlign w:val="center"/>
            <w:hideMark/>
          </w:tcPr>
          <w:p w14:paraId="4FBD941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Mahendra Life Space Developers Limited</w:t>
            </w:r>
          </w:p>
        </w:tc>
        <w:tc>
          <w:tcPr>
            <w:tcW w:w="1275" w:type="dxa"/>
            <w:shd w:val="clear" w:color="auto" w:fill="auto"/>
            <w:noWrap/>
            <w:vAlign w:val="center"/>
            <w:hideMark/>
          </w:tcPr>
          <w:p w14:paraId="36E84CB1" w14:textId="75A6245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5.68</w:t>
            </w:r>
          </w:p>
        </w:tc>
        <w:tc>
          <w:tcPr>
            <w:tcW w:w="993" w:type="dxa"/>
            <w:shd w:val="clear" w:color="auto" w:fill="auto"/>
            <w:noWrap/>
            <w:vAlign w:val="center"/>
            <w:hideMark/>
          </w:tcPr>
          <w:p w14:paraId="08D2FD91" w14:textId="5A78704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5.00</w:t>
            </w:r>
          </w:p>
        </w:tc>
        <w:tc>
          <w:tcPr>
            <w:tcW w:w="992" w:type="dxa"/>
            <w:shd w:val="clear" w:color="auto" w:fill="auto"/>
            <w:noWrap/>
            <w:vAlign w:val="center"/>
            <w:hideMark/>
          </w:tcPr>
          <w:p w14:paraId="2156604C" w14:textId="59775E4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
        </w:tc>
        <w:tc>
          <w:tcPr>
            <w:tcW w:w="992" w:type="dxa"/>
            <w:shd w:val="clear" w:color="auto" w:fill="auto"/>
            <w:noWrap/>
            <w:vAlign w:val="center"/>
            <w:hideMark/>
          </w:tcPr>
          <w:p w14:paraId="09B8F511" w14:textId="1D1EEBE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79E3C29" w14:textId="0B1A163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C76A01A" w14:textId="58266DF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DE8C98E" w14:textId="4426D31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0.68</w:t>
            </w:r>
          </w:p>
        </w:tc>
      </w:tr>
      <w:tr w:rsidR="00E008A5" w:rsidRPr="0011381A" w14:paraId="1FE2E310" w14:textId="77777777" w:rsidTr="0099162A">
        <w:trPr>
          <w:trHeight w:val="288"/>
        </w:trPr>
        <w:tc>
          <w:tcPr>
            <w:tcW w:w="1134" w:type="dxa"/>
            <w:shd w:val="clear" w:color="auto" w:fill="auto"/>
            <w:noWrap/>
            <w:vAlign w:val="center"/>
            <w:hideMark/>
          </w:tcPr>
          <w:p w14:paraId="1737CDE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52E2C53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Gurgaon Hills</w:t>
            </w:r>
          </w:p>
        </w:tc>
        <w:tc>
          <w:tcPr>
            <w:tcW w:w="3261" w:type="dxa"/>
            <w:shd w:val="clear" w:color="auto" w:fill="auto"/>
            <w:vAlign w:val="center"/>
            <w:hideMark/>
          </w:tcPr>
          <w:p w14:paraId="60B4FF4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IREO</w:t>
            </w:r>
          </w:p>
        </w:tc>
        <w:tc>
          <w:tcPr>
            <w:tcW w:w="1275" w:type="dxa"/>
            <w:shd w:val="clear" w:color="auto" w:fill="auto"/>
            <w:noWrap/>
            <w:vAlign w:val="center"/>
            <w:hideMark/>
          </w:tcPr>
          <w:p w14:paraId="1AB27CB9" w14:textId="1376F2A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5.43</w:t>
            </w:r>
          </w:p>
        </w:tc>
        <w:tc>
          <w:tcPr>
            <w:tcW w:w="993" w:type="dxa"/>
            <w:shd w:val="clear" w:color="auto" w:fill="auto"/>
            <w:noWrap/>
            <w:vAlign w:val="center"/>
            <w:hideMark/>
          </w:tcPr>
          <w:p w14:paraId="4C677995" w14:textId="5BC9D9F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8B021B2" w14:textId="0DB996A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0977F7" w14:textId="2CDED4B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E4C1173" w14:textId="78BA795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74656FF" w14:textId="34BCDB6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08455F7" w14:textId="6C59585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5.43</w:t>
            </w:r>
          </w:p>
        </w:tc>
      </w:tr>
      <w:tr w:rsidR="00E008A5" w:rsidRPr="0011381A" w14:paraId="68E637F9" w14:textId="77777777" w:rsidTr="0099162A">
        <w:trPr>
          <w:trHeight w:val="288"/>
        </w:trPr>
        <w:tc>
          <w:tcPr>
            <w:tcW w:w="1134" w:type="dxa"/>
            <w:shd w:val="clear" w:color="auto" w:fill="auto"/>
            <w:noWrap/>
            <w:vAlign w:val="center"/>
            <w:hideMark/>
          </w:tcPr>
          <w:p w14:paraId="5E2D99E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1675280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Palm Garden</w:t>
            </w:r>
          </w:p>
        </w:tc>
        <w:tc>
          <w:tcPr>
            <w:tcW w:w="3261" w:type="dxa"/>
            <w:shd w:val="clear" w:color="auto" w:fill="auto"/>
            <w:vAlign w:val="center"/>
            <w:hideMark/>
          </w:tcPr>
          <w:p w14:paraId="278C6AFB" w14:textId="3A9F3D8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EMMAR MGF</w:t>
            </w:r>
          </w:p>
        </w:tc>
        <w:tc>
          <w:tcPr>
            <w:tcW w:w="1275" w:type="dxa"/>
            <w:shd w:val="clear" w:color="auto" w:fill="auto"/>
            <w:noWrap/>
            <w:vAlign w:val="center"/>
            <w:hideMark/>
          </w:tcPr>
          <w:p w14:paraId="50F0F700" w14:textId="76AB764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2.45</w:t>
            </w:r>
          </w:p>
        </w:tc>
        <w:tc>
          <w:tcPr>
            <w:tcW w:w="993" w:type="dxa"/>
            <w:shd w:val="clear" w:color="auto" w:fill="auto"/>
            <w:noWrap/>
            <w:vAlign w:val="center"/>
            <w:hideMark/>
          </w:tcPr>
          <w:p w14:paraId="47409058" w14:textId="21FD92D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2EE558A" w14:textId="193E0A7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54533E" w14:textId="0760D3D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A0A4FA3" w14:textId="686E3FA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89DD915" w14:textId="688D03F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
        </w:tc>
        <w:tc>
          <w:tcPr>
            <w:tcW w:w="1476" w:type="dxa"/>
            <w:shd w:val="clear" w:color="auto" w:fill="auto"/>
            <w:noWrap/>
            <w:vAlign w:val="center"/>
            <w:hideMark/>
          </w:tcPr>
          <w:p w14:paraId="0A9DF5AA" w14:textId="353AC1E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2.45</w:t>
            </w:r>
          </w:p>
        </w:tc>
      </w:tr>
      <w:tr w:rsidR="00E008A5" w:rsidRPr="0011381A" w14:paraId="1826D8A4" w14:textId="77777777" w:rsidTr="0099162A">
        <w:trPr>
          <w:trHeight w:val="288"/>
        </w:trPr>
        <w:tc>
          <w:tcPr>
            <w:tcW w:w="1134" w:type="dxa"/>
            <w:shd w:val="clear" w:color="auto" w:fill="auto"/>
            <w:noWrap/>
            <w:vAlign w:val="center"/>
            <w:hideMark/>
          </w:tcPr>
          <w:p w14:paraId="62FE34A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4D36EBC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Aanand Vilas</w:t>
            </w:r>
          </w:p>
        </w:tc>
        <w:tc>
          <w:tcPr>
            <w:tcW w:w="3261" w:type="dxa"/>
            <w:shd w:val="clear" w:color="auto" w:fill="auto"/>
            <w:vAlign w:val="center"/>
            <w:hideMark/>
          </w:tcPr>
          <w:p w14:paraId="4EFFBD22" w14:textId="790E5FC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Puri </w:t>
            </w:r>
            <w:r w:rsidR="00E82977" w:rsidRPr="0011381A">
              <w:rPr>
                <w:rFonts w:asciiTheme="minorHAnsi" w:hAnsiTheme="minorHAnsi" w:cstheme="minorHAnsi"/>
                <w:color w:val="000000"/>
                <w:sz w:val="22"/>
                <w:szCs w:val="22"/>
                <w:lang w:val="en-IN" w:eastAsia="en-IN"/>
              </w:rPr>
              <w:t>International</w:t>
            </w:r>
            <w:r w:rsidRPr="0011381A">
              <w:rPr>
                <w:rFonts w:asciiTheme="minorHAnsi" w:hAnsiTheme="minorHAnsi" w:cstheme="minorHAnsi"/>
                <w:color w:val="000000"/>
                <w:sz w:val="22"/>
                <w:szCs w:val="22"/>
                <w:lang w:val="en-IN" w:eastAsia="en-IN"/>
              </w:rPr>
              <w:t xml:space="preserve"> p ltd.</w:t>
            </w:r>
          </w:p>
        </w:tc>
        <w:tc>
          <w:tcPr>
            <w:tcW w:w="1275" w:type="dxa"/>
            <w:shd w:val="clear" w:color="auto" w:fill="auto"/>
            <w:noWrap/>
            <w:vAlign w:val="center"/>
            <w:hideMark/>
          </w:tcPr>
          <w:p w14:paraId="44078FA7" w14:textId="437CBB2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2.80</w:t>
            </w:r>
          </w:p>
        </w:tc>
        <w:tc>
          <w:tcPr>
            <w:tcW w:w="993" w:type="dxa"/>
            <w:shd w:val="clear" w:color="auto" w:fill="auto"/>
            <w:noWrap/>
            <w:vAlign w:val="center"/>
            <w:hideMark/>
          </w:tcPr>
          <w:p w14:paraId="711ECC63" w14:textId="64AB44C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593E02F" w14:textId="01CD635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50C4C68" w14:textId="0FA2E27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3DC09BF" w14:textId="05D89D3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2.80</w:t>
            </w:r>
          </w:p>
        </w:tc>
        <w:tc>
          <w:tcPr>
            <w:tcW w:w="993" w:type="dxa"/>
            <w:shd w:val="clear" w:color="auto" w:fill="auto"/>
            <w:noWrap/>
            <w:vAlign w:val="center"/>
            <w:hideMark/>
          </w:tcPr>
          <w:p w14:paraId="3B6EC7AB" w14:textId="480E3F4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3EEB873" w14:textId="60C97B5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0AB97F9C" w14:textId="77777777" w:rsidTr="0099162A">
        <w:trPr>
          <w:trHeight w:val="281"/>
        </w:trPr>
        <w:tc>
          <w:tcPr>
            <w:tcW w:w="1134" w:type="dxa"/>
            <w:shd w:val="clear" w:color="auto" w:fill="auto"/>
            <w:noWrap/>
            <w:vAlign w:val="center"/>
            <w:hideMark/>
          </w:tcPr>
          <w:p w14:paraId="1788910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6D316C7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Gift</w:t>
            </w:r>
          </w:p>
        </w:tc>
        <w:tc>
          <w:tcPr>
            <w:tcW w:w="3261" w:type="dxa"/>
            <w:shd w:val="clear" w:color="auto" w:fill="auto"/>
            <w:vAlign w:val="center"/>
            <w:hideMark/>
          </w:tcPr>
          <w:p w14:paraId="1C1A519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ANC Contracting India Pvt Ltd</w:t>
            </w:r>
          </w:p>
        </w:tc>
        <w:tc>
          <w:tcPr>
            <w:tcW w:w="1275" w:type="dxa"/>
            <w:shd w:val="clear" w:color="auto" w:fill="auto"/>
            <w:noWrap/>
            <w:vAlign w:val="center"/>
            <w:hideMark/>
          </w:tcPr>
          <w:p w14:paraId="38B9EC25" w14:textId="4385498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-0.01</w:t>
            </w:r>
          </w:p>
        </w:tc>
        <w:tc>
          <w:tcPr>
            <w:tcW w:w="993" w:type="dxa"/>
            <w:shd w:val="clear" w:color="auto" w:fill="auto"/>
            <w:noWrap/>
            <w:vAlign w:val="center"/>
            <w:hideMark/>
          </w:tcPr>
          <w:p w14:paraId="4FA527CC" w14:textId="6B6193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
        </w:tc>
        <w:tc>
          <w:tcPr>
            <w:tcW w:w="992" w:type="dxa"/>
            <w:shd w:val="clear" w:color="auto" w:fill="auto"/>
            <w:noWrap/>
            <w:vAlign w:val="center"/>
            <w:hideMark/>
          </w:tcPr>
          <w:p w14:paraId="0DF4AD95" w14:textId="243CAC3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EB3D2E4" w14:textId="28BBAFF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3AE63A5" w14:textId="1A09126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431A3A8" w14:textId="3FA6AB9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F604164" w14:textId="2BEA5B0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-0.01</w:t>
            </w:r>
          </w:p>
        </w:tc>
      </w:tr>
      <w:tr w:rsidR="00E008A5" w:rsidRPr="0011381A" w14:paraId="0EF8AA3B" w14:textId="77777777" w:rsidTr="0099162A">
        <w:trPr>
          <w:trHeight w:val="288"/>
        </w:trPr>
        <w:tc>
          <w:tcPr>
            <w:tcW w:w="1134" w:type="dxa"/>
            <w:shd w:val="clear" w:color="auto" w:fill="auto"/>
            <w:noWrap/>
            <w:vAlign w:val="center"/>
            <w:hideMark/>
          </w:tcPr>
          <w:p w14:paraId="096134D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lastRenderedPageBreak/>
              <w:t>Buildings</w:t>
            </w:r>
          </w:p>
        </w:tc>
        <w:tc>
          <w:tcPr>
            <w:tcW w:w="2268" w:type="dxa"/>
            <w:shd w:val="clear" w:color="auto" w:fill="auto"/>
            <w:noWrap/>
            <w:vAlign w:val="center"/>
            <w:hideMark/>
          </w:tcPr>
          <w:p w14:paraId="7134627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Palm Terrace</w:t>
            </w:r>
          </w:p>
        </w:tc>
        <w:tc>
          <w:tcPr>
            <w:tcW w:w="3261" w:type="dxa"/>
            <w:shd w:val="clear" w:color="auto" w:fill="auto"/>
            <w:vAlign w:val="center"/>
            <w:hideMark/>
          </w:tcPr>
          <w:p w14:paraId="01B3151A" w14:textId="58B2D20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EMMAR MGF</w:t>
            </w:r>
          </w:p>
        </w:tc>
        <w:tc>
          <w:tcPr>
            <w:tcW w:w="1275" w:type="dxa"/>
            <w:shd w:val="clear" w:color="auto" w:fill="auto"/>
            <w:noWrap/>
            <w:vAlign w:val="center"/>
            <w:hideMark/>
          </w:tcPr>
          <w:p w14:paraId="4E3D4935" w14:textId="45CB546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2.65</w:t>
            </w:r>
          </w:p>
        </w:tc>
        <w:tc>
          <w:tcPr>
            <w:tcW w:w="993" w:type="dxa"/>
            <w:shd w:val="clear" w:color="auto" w:fill="auto"/>
            <w:noWrap/>
            <w:vAlign w:val="center"/>
            <w:hideMark/>
          </w:tcPr>
          <w:p w14:paraId="202E4A07" w14:textId="5FDBFB8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ADABBDF" w14:textId="625455E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4661EDF" w14:textId="776C16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CBB2813" w14:textId="1679DB4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2FD63A7" w14:textId="5BDE428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
        </w:tc>
        <w:tc>
          <w:tcPr>
            <w:tcW w:w="1476" w:type="dxa"/>
            <w:shd w:val="clear" w:color="auto" w:fill="auto"/>
            <w:noWrap/>
            <w:vAlign w:val="center"/>
            <w:hideMark/>
          </w:tcPr>
          <w:p w14:paraId="3DE4D629" w14:textId="3521797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2.65</w:t>
            </w:r>
          </w:p>
        </w:tc>
      </w:tr>
      <w:tr w:rsidR="00E008A5" w:rsidRPr="0011381A" w14:paraId="39BE5C38" w14:textId="77777777" w:rsidTr="0099162A">
        <w:trPr>
          <w:trHeight w:val="259"/>
        </w:trPr>
        <w:tc>
          <w:tcPr>
            <w:tcW w:w="1134" w:type="dxa"/>
            <w:shd w:val="clear" w:color="auto" w:fill="auto"/>
            <w:noWrap/>
            <w:vAlign w:val="center"/>
            <w:hideMark/>
          </w:tcPr>
          <w:p w14:paraId="271A830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3F20642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Ludhyana</w:t>
            </w:r>
            <w:proofErr w:type="spellEnd"/>
          </w:p>
        </w:tc>
        <w:tc>
          <w:tcPr>
            <w:tcW w:w="3261" w:type="dxa"/>
            <w:shd w:val="clear" w:color="auto" w:fill="auto"/>
            <w:vAlign w:val="center"/>
            <w:hideMark/>
          </w:tcPr>
          <w:p w14:paraId="58AFEFA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Emerald lands India Pvt ltd.</w:t>
            </w:r>
          </w:p>
        </w:tc>
        <w:tc>
          <w:tcPr>
            <w:tcW w:w="1275" w:type="dxa"/>
            <w:shd w:val="clear" w:color="auto" w:fill="auto"/>
            <w:noWrap/>
            <w:vAlign w:val="center"/>
            <w:hideMark/>
          </w:tcPr>
          <w:p w14:paraId="7088F928" w14:textId="3A6D95D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-0.01</w:t>
            </w:r>
          </w:p>
        </w:tc>
        <w:tc>
          <w:tcPr>
            <w:tcW w:w="993" w:type="dxa"/>
            <w:shd w:val="clear" w:color="auto" w:fill="auto"/>
            <w:noWrap/>
            <w:vAlign w:val="center"/>
            <w:hideMark/>
          </w:tcPr>
          <w:p w14:paraId="51CB7588" w14:textId="009928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568C1F2" w14:textId="647B371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EE504BB" w14:textId="4D35F9E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F34D07" w14:textId="325685D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ADEF03D" w14:textId="3F63034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5B3472D" w14:textId="084172C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-0.01</w:t>
            </w:r>
          </w:p>
        </w:tc>
      </w:tr>
      <w:tr w:rsidR="00E008A5" w:rsidRPr="0011381A" w14:paraId="3DFE3C42" w14:textId="77777777" w:rsidTr="0099162A">
        <w:trPr>
          <w:trHeight w:val="288"/>
        </w:trPr>
        <w:tc>
          <w:tcPr>
            <w:tcW w:w="1134" w:type="dxa"/>
            <w:shd w:val="clear" w:color="auto" w:fill="auto"/>
            <w:noWrap/>
            <w:vAlign w:val="center"/>
            <w:hideMark/>
          </w:tcPr>
          <w:p w14:paraId="441FF8E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Oil &amp; Gas</w:t>
            </w:r>
          </w:p>
        </w:tc>
        <w:tc>
          <w:tcPr>
            <w:tcW w:w="2268" w:type="dxa"/>
            <w:shd w:val="clear" w:color="auto" w:fill="auto"/>
            <w:noWrap/>
            <w:vAlign w:val="center"/>
            <w:hideMark/>
          </w:tcPr>
          <w:p w14:paraId="199CDA1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GSPL, Godhra</w:t>
            </w:r>
          </w:p>
        </w:tc>
        <w:tc>
          <w:tcPr>
            <w:tcW w:w="3261" w:type="dxa"/>
            <w:shd w:val="clear" w:color="auto" w:fill="auto"/>
            <w:noWrap/>
            <w:vAlign w:val="center"/>
            <w:hideMark/>
          </w:tcPr>
          <w:p w14:paraId="316756D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Gujarat State Petro net Limited</w:t>
            </w:r>
          </w:p>
        </w:tc>
        <w:tc>
          <w:tcPr>
            <w:tcW w:w="1275" w:type="dxa"/>
            <w:shd w:val="clear" w:color="auto" w:fill="auto"/>
            <w:noWrap/>
            <w:vAlign w:val="center"/>
            <w:hideMark/>
          </w:tcPr>
          <w:p w14:paraId="647BF9BB" w14:textId="7DD0729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c>
          <w:tcPr>
            <w:tcW w:w="993" w:type="dxa"/>
            <w:shd w:val="clear" w:color="auto" w:fill="auto"/>
            <w:noWrap/>
            <w:vAlign w:val="center"/>
            <w:hideMark/>
          </w:tcPr>
          <w:p w14:paraId="0328638A" w14:textId="241ABF2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7F4820" w14:textId="3E582DE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0FEC6CD" w14:textId="51E0E0D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91D626B" w14:textId="7E9D7E4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7556257" w14:textId="1697C66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41AA5150" w14:textId="01A4134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4F7BE3A6" w14:textId="77777777" w:rsidTr="0099162A">
        <w:trPr>
          <w:trHeight w:val="288"/>
        </w:trPr>
        <w:tc>
          <w:tcPr>
            <w:tcW w:w="1134" w:type="dxa"/>
            <w:shd w:val="clear" w:color="auto" w:fill="auto"/>
            <w:noWrap/>
            <w:vAlign w:val="center"/>
            <w:hideMark/>
          </w:tcPr>
          <w:p w14:paraId="5D5A93C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Ports</w:t>
            </w:r>
          </w:p>
        </w:tc>
        <w:tc>
          <w:tcPr>
            <w:tcW w:w="2268" w:type="dxa"/>
            <w:shd w:val="clear" w:color="auto" w:fill="auto"/>
            <w:noWrap/>
            <w:vAlign w:val="center"/>
            <w:hideMark/>
          </w:tcPr>
          <w:p w14:paraId="76E4376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Dighi Port</w:t>
            </w:r>
          </w:p>
        </w:tc>
        <w:tc>
          <w:tcPr>
            <w:tcW w:w="3261" w:type="dxa"/>
            <w:shd w:val="clear" w:color="auto" w:fill="auto"/>
            <w:noWrap/>
            <w:vAlign w:val="center"/>
            <w:hideMark/>
          </w:tcPr>
          <w:p w14:paraId="2C2E126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DBM</w:t>
            </w:r>
          </w:p>
        </w:tc>
        <w:tc>
          <w:tcPr>
            <w:tcW w:w="1275" w:type="dxa"/>
            <w:shd w:val="clear" w:color="auto" w:fill="auto"/>
            <w:noWrap/>
            <w:vAlign w:val="center"/>
            <w:hideMark/>
          </w:tcPr>
          <w:p w14:paraId="7E85DFCC" w14:textId="1E6DAB2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9.93</w:t>
            </w:r>
          </w:p>
        </w:tc>
        <w:tc>
          <w:tcPr>
            <w:tcW w:w="993" w:type="dxa"/>
            <w:shd w:val="clear" w:color="auto" w:fill="auto"/>
            <w:noWrap/>
            <w:vAlign w:val="center"/>
            <w:hideMark/>
          </w:tcPr>
          <w:p w14:paraId="70E78D24" w14:textId="3BD8726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E1E9DFA" w14:textId="151FB5D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79F826B" w14:textId="4FB1A7A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D5B33CA" w14:textId="6A48D32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EDE9C07" w14:textId="4A04B98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6D14BBF7" w14:textId="7DEB91F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9.93</w:t>
            </w:r>
          </w:p>
        </w:tc>
      </w:tr>
      <w:tr w:rsidR="0099162A" w:rsidRPr="0011381A" w14:paraId="70BAFC04" w14:textId="77777777" w:rsidTr="0099162A">
        <w:trPr>
          <w:trHeight w:val="288"/>
        </w:trPr>
        <w:tc>
          <w:tcPr>
            <w:tcW w:w="6663" w:type="dxa"/>
            <w:gridSpan w:val="3"/>
            <w:shd w:val="clear" w:color="auto" w:fill="9CC2E5" w:themeFill="accent1" w:themeFillTint="99"/>
            <w:noWrap/>
            <w:vAlign w:val="center"/>
          </w:tcPr>
          <w:p w14:paraId="61D6C0F3" w14:textId="590073FD"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E82977">
              <w:rPr>
                <w:rFonts w:asciiTheme="minorHAnsi" w:hAnsiTheme="minorHAnsi" w:cstheme="minorHAnsi"/>
                <w:b/>
                <w:bCs/>
                <w:sz w:val="22"/>
                <w:szCs w:val="22"/>
                <w:lang w:val="en-IN" w:eastAsia="en-IN"/>
              </w:rPr>
              <w:t>Total</w:t>
            </w:r>
          </w:p>
        </w:tc>
        <w:tc>
          <w:tcPr>
            <w:tcW w:w="1275" w:type="dxa"/>
            <w:shd w:val="clear" w:color="auto" w:fill="9CC2E5" w:themeFill="accent1" w:themeFillTint="99"/>
            <w:noWrap/>
            <w:vAlign w:val="center"/>
            <w:hideMark/>
          </w:tcPr>
          <w:p w14:paraId="06B52670" w14:textId="353D4CAF"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485.18</w:t>
            </w:r>
          </w:p>
        </w:tc>
        <w:tc>
          <w:tcPr>
            <w:tcW w:w="993" w:type="dxa"/>
            <w:shd w:val="clear" w:color="auto" w:fill="9CC2E5" w:themeFill="accent1" w:themeFillTint="99"/>
            <w:noWrap/>
            <w:vAlign w:val="center"/>
            <w:hideMark/>
          </w:tcPr>
          <w:p w14:paraId="6E904956" w14:textId="06E48C9D"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68.89</w:t>
            </w:r>
          </w:p>
        </w:tc>
        <w:tc>
          <w:tcPr>
            <w:tcW w:w="992" w:type="dxa"/>
            <w:shd w:val="clear" w:color="auto" w:fill="9CC2E5" w:themeFill="accent1" w:themeFillTint="99"/>
            <w:noWrap/>
            <w:vAlign w:val="center"/>
            <w:hideMark/>
          </w:tcPr>
          <w:p w14:paraId="305A605B" w14:textId="73935027"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70.63</w:t>
            </w:r>
          </w:p>
        </w:tc>
        <w:tc>
          <w:tcPr>
            <w:tcW w:w="992" w:type="dxa"/>
            <w:shd w:val="clear" w:color="auto" w:fill="9CC2E5" w:themeFill="accent1" w:themeFillTint="99"/>
            <w:noWrap/>
            <w:vAlign w:val="center"/>
            <w:hideMark/>
          </w:tcPr>
          <w:p w14:paraId="162F3D22" w14:textId="6ACC3824"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41.38</w:t>
            </w:r>
          </w:p>
        </w:tc>
        <w:tc>
          <w:tcPr>
            <w:tcW w:w="992" w:type="dxa"/>
            <w:shd w:val="clear" w:color="auto" w:fill="9CC2E5" w:themeFill="accent1" w:themeFillTint="99"/>
            <w:noWrap/>
            <w:vAlign w:val="center"/>
            <w:hideMark/>
          </w:tcPr>
          <w:p w14:paraId="2D48EC10" w14:textId="0F86322C"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21.47</w:t>
            </w:r>
          </w:p>
        </w:tc>
        <w:tc>
          <w:tcPr>
            <w:tcW w:w="993" w:type="dxa"/>
            <w:shd w:val="clear" w:color="auto" w:fill="9CC2E5" w:themeFill="accent1" w:themeFillTint="99"/>
            <w:noWrap/>
            <w:vAlign w:val="center"/>
            <w:hideMark/>
          </w:tcPr>
          <w:p w14:paraId="6194E9D1" w14:textId="5E33F0ED"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5.10</w:t>
            </w:r>
          </w:p>
        </w:tc>
        <w:tc>
          <w:tcPr>
            <w:tcW w:w="1476" w:type="dxa"/>
            <w:shd w:val="clear" w:color="auto" w:fill="9CC2E5" w:themeFill="accent1" w:themeFillTint="99"/>
            <w:noWrap/>
            <w:vAlign w:val="center"/>
            <w:hideMark/>
          </w:tcPr>
          <w:p w14:paraId="28DAE61F" w14:textId="0CF76EC7"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277.71</w:t>
            </w:r>
          </w:p>
        </w:tc>
      </w:tr>
    </w:tbl>
    <w:p w14:paraId="46900045" w14:textId="77777777" w:rsidR="00216A1B" w:rsidRDefault="00216A1B" w:rsidP="00216A1B">
      <w:pPr>
        <w:ind w:left="-284"/>
        <w:rPr>
          <w:rFonts w:ascii="Arial" w:hAnsi="Arial" w:cs="Arial"/>
          <w:b/>
          <w:bCs/>
          <w:sz w:val="22"/>
          <w:szCs w:val="22"/>
        </w:rPr>
      </w:pPr>
    </w:p>
    <w:p w14:paraId="4C36325C" w14:textId="77777777" w:rsidR="00574DAA" w:rsidRDefault="00574DAA" w:rsidP="00216A1B">
      <w:pPr>
        <w:ind w:left="-142"/>
        <w:jc w:val="center"/>
        <w:rPr>
          <w:rFonts w:ascii="Arial" w:hAnsi="Arial" w:cs="Arial"/>
          <w:b/>
          <w:bCs/>
          <w:sz w:val="22"/>
          <w:szCs w:val="22"/>
        </w:rPr>
        <w:sectPr w:rsidR="00574DAA" w:rsidSect="00A028CE">
          <w:headerReference w:type="even" r:id="rId57"/>
          <w:headerReference w:type="default" r:id="rId58"/>
          <w:footerReference w:type="default" r:id="rId59"/>
          <w:headerReference w:type="first" r:id="rId60"/>
          <w:pgSz w:w="16838" w:h="11906" w:orient="landscape"/>
          <w:pgMar w:top="1440" w:right="1440" w:bottom="1440" w:left="1440" w:header="397" w:footer="275" w:gutter="0"/>
          <w:cols w:space="708"/>
          <w:docGrid w:linePitch="360"/>
        </w:sectPr>
      </w:pPr>
    </w:p>
    <w:p w14:paraId="1702E6CE" w14:textId="72CE3FA8" w:rsidR="00297F20" w:rsidRPr="005E1EE7" w:rsidRDefault="00297F20" w:rsidP="00297F20">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5584" behindDoc="0" locked="0" layoutInCell="1" allowOverlap="1" wp14:anchorId="15EF5C2B" wp14:editId="1AAFAD33">
                <wp:simplePos x="0" y="0"/>
                <wp:positionH relativeFrom="margin">
                  <wp:posOffset>-220980</wp:posOffset>
                </wp:positionH>
                <wp:positionV relativeFrom="paragraph">
                  <wp:posOffset>318135</wp:posOffset>
                </wp:positionV>
                <wp:extent cx="6316980" cy="0"/>
                <wp:effectExtent l="0" t="19050" r="45720" b="38100"/>
                <wp:wrapTopAndBottom/>
                <wp:docPr id="1410705297" name="Straight Connector 1410705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698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28135A" id="Straight Connector 1410705297" o:spid="_x0000_s1026" style="position:absolute;z-index:2517155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5.05pt" to="480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sidR="005E1B54">
        <w:rPr>
          <w:rFonts w:ascii="Arial" w:hAnsi="Arial" w:cs="Arial"/>
          <w:b/>
          <w:bCs/>
          <w:sz w:val="22"/>
        </w:rPr>
        <w:t>X</w:t>
      </w:r>
      <w:r w:rsidR="00917ACF">
        <w:rPr>
          <w:rFonts w:ascii="Arial" w:hAnsi="Arial" w:cs="Arial"/>
          <w:b/>
          <w:bCs/>
          <w:sz w:val="22"/>
        </w:rPr>
        <w:t>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CASH AND CASH EQUIVALENTS</w:t>
      </w:r>
    </w:p>
    <w:p w14:paraId="655D2B79" w14:textId="77777777" w:rsidR="00297F20" w:rsidRDefault="00297F20" w:rsidP="009F7DCD">
      <w:pPr>
        <w:spacing w:after="0"/>
        <w:ind w:left="-284"/>
        <w:rPr>
          <w:rFonts w:ascii="Arial" w:hAnsi="Arial" w:cs="Arial"/>
          <w:b/>
          <w:bCs/>
          <w:sz w:val="22"/>
          <w:szCs w:val="22"/>
        </w:rPr>
      </w:pPr>
    </w:p>
    <w:tbl>
      <w:tblPr>
        <w:tblW w:w="5503" w:type="pct"/>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1546"/>
        <w:gridCol w:w="1602"/>
        <w:gridCol w:w="1338"/>
        <w:gridCol w:w="1264"/>
        <w:gridCol w:w="3157"/>
      </w:tblGrid>
      <w:tr w:rsidR="00297F20" w:rsidRPr="00007D2A" w14:paraId="07799D66" w14:textId="77777777" w:rsidTr="009F7DCD">
        <w:trPr>
          <w:trHeight w:val="288"/>
        </w:trPr>
        <w:tc>
          <w:tcPr>
            <w:tcW w:w="5000" w:type="pct"/>
            <w:gridSpan w:val="6"/>
            <w:shd w:val="clear" w:color="auto" w:fill="1F3864" w:themeFill="accent5" w:themeFillShade="80"/>
            <w:noWrap/>
            <w:vAlign w:val="center"/>
            <w:hideMark/>
          </w:tcPr>
          <w:p w14:paraId="4259BB77" w14:textId="367C6753" w:rsidR="00297F20" w:rsidRPr="009F7DCD" w:rsidRDefault="009F7DCD" w:rsidP="009F7DCD">
            <w:pPr>
              <w:spacing w:after="0" w:line="240" w:lineRule="auto"/>
              <w:jc w:val="center"/>
              <w:rPr>
                <w:rFonts w:asciiTheme="minorHAnsi" w:hAnsiTheme="minorHAnsi" w:cstheme="minorHAnsi"/>
                <w:b/>
                <w:bCs/>
                <w:sz w:val="22"/>
                <w:szCs w:val="22"/>
                <w:lang w:val="en-IN" w:eastAsia="en-IN"/>
              </w:rPr>
            </w:pPr>
            <w:r w:rsidRPr="009F7DCD">
              <w:rPr>
                <w:rFonts w:asciiTheme="minorHAnsi" w:hAnsiTheme="minorHAnsi" w:cstheme="minorHAnsi"/>
                <w:b/>
                <w:bCs/>
                <w:sz w:val="22"/>
                <w:szCs w:val="22"/>
                <w:lang w:val="en-IN" w:eastAsia="en-IN"/>
              </w:rPr>
              <w:t>CASH AND CASH EQUIVALENTS</w:t>
            </w:r>
          </w:p>
        </w:tc>
      </w:tr>
      <w:tr w:rsidR="009F7DCD" w:rsidRPr="00007D2A" w14:paraId="23403984" w14:textId="77777777" w:rsidTr="006C2E96">
        <w:trPr>
          <w:trHeight w:val="288"/>
        </w:trPr>
        <w:tc>
          <w:tcPr>
            <w:tcW w:w="5000" w:type="pct"/>
            <w:gridSpan w:val="6"/>
            <w:shd w:val="clear" w:color="auto" w:fill="auto"/>
            <w:noWrap/>
            <w:vAlign w:val="center"/>
          </w:tcPr>
          <w:p w14:paraId="232A27A9" w14:textId="73466E43" w:rsidR="009F7DCD" w:rsidRPr="009F7DCD" w:rsidRDefault="009F7DCD" w:rsidP="006C2E96">
            <w:pPr>
              <w:spacing w:after="0" w:line="240" w:lineRule="auto"/>
              <w:jc w:val="right"/>
              <w:rPr>
                <w:rFonts w:asciiTheme="minorHAnsi" w:hAnsiTheme="minorHAnsi" w:cstheme="minorHAnsi"/>
                <w:i/>
                <w:iCs/>
                <w:color w:val="000000"/>
                <w:sz w:val="22"/>
                <w:szCs w:val="22"/>
                <w:lang w:val="en-IN" w:eastAsia="en-IN"/>
              </w:rPr>
            </w:pPr>
            <w:r w:rsidRPr="009F7DCD">
              <w:rPr>
                <w:rFonts w:asciiTheme="minorHAnsi" w:hAnsiTheme="minorHAnsi" w:cstheme="minorHAnsi"/>
                <w:i/>
                <w:iCs/>
                <w:color w:val="000000"/>
                <w:sz w:val="22"/>
                <w:szCs w:val="22"/>
                <w:lang w:val="en-IN" w:eastAsia="en-IN"/>
              </w:rPr>
              <w:t>Details as on 30th September 2018</w:t>
            </w:r>
          </w:p>
        </w:tc>
      </w:tr>
      <w:tr w:rsidR="00297F20" w:rsidRPr="00007D2A" w14:paraId="499716DF" w14:textId="77777777" w:rsidTr="009F7DCD">
        <w:trPr>
          <w:trHeight w:val="852"/>
        </w:trPr>
        <w:tc>
          <w:tcPr>
            <w:tcW w:w="512" w:type="pct"/>
            <w:shd w:val="clear" w:color="auto" w:fill="9CC2E5" w:themeFill="accent1" w:themeFillTint="99"/>
            <w:noWrap/>
            <w:vAlign w:val="center"/>
            <w:hideMark/>
          </w:tcPr>
          <w:p w14:paraId="1FB87D2D" w14:textId="77777777" w:rsidR="009F7DCD"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 xml:space="preserve">S. </w:t>
            </w:r>
          </w:p>
          <w:p w14:paraId="5F980B60" w14:textId="06C070EA"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No.</w:t>
            </w:r>
          </w:p>
        </w:tc>
        <w:tc>
          <w:tcPr>
            <w:tcW w:w="779" w:type="pct"/>
            <w:shd w:val="clear" w:color="auto" w:fill="9CC2E5" w:themeFill="accent1" w:themeFillTint="99"/>
            <w:noWrap/>
            <w:vAlign w:val="center"/>
            <w:hideMark/>
          </w:tcPr>
          <w:p w14:paraId="66F939FD" w14:textId="77777777" w:rsidR="00297F20" w:rsidRPr="00007D2A" w:rsidRDefault="00297F20" w:rsidP="006C2E96">
            <w:pPr>
              <w:spacing w:after="0" w:line="240" w:lineRule="auto"/>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Items</w:t>
            </w:r>
          </w:p>
        </w:tc>
        <w:tc>
          <w:tcPr>
            <w:tcW w:w="807" w:type="pct"/>
            <w:shd w:val="clear" w:color="auto" w:fill="9CC2E5" w:themeFill="accent1" w:themeFillTint="99"/>
            <w:vAlign w:val="center"/>
            <w:hideMark/>
          </w:tcPr>
          <w:p w14:paraId="02329022" w14:textId="77777777"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Amount as per Balance Sheet</w:t>
            </w:r>
          </w:p>
        </w:tc>
        <w:tc>
          <w:tcPr>
            <w:tcW w:w="674" w:type="pct"/>
            <w:shd w:val="clear" w:color="auto" w:fill="9CC2E5" w:themeFill="accent1" w:themeFillTint="99"/>
            <w:vAlign w:val="center"/>
            <w:hideMark/>
          </w:tcPr>
          <w:p w14:paraId="68D00712" w14:textId="77777777"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Fair Market Value</w:t>
            </w:r>
          </w:p>
        </w:tc>
        <w:tc>
          <w:tcPr>
            <w:tcW w:w="637" w:type="pct"/>
            <w:shd w:val="clear" w:color="auto" w:fill="9CC2E5" w:themeFill="accent1" w:themeFillTint="99"/>
            <w:vAlign w:val="center"/>
            <w:hideMark/>
          </w:tcPr>
          <w:p w14:paraId="0FAC2984" w14:textId="77777777"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Liquidation Value</w:t>
            </w:r>
          </w:p>
        </w:tc>
        <w:tc>
          <w:tcPr>
            <w:tcW w:w="1591" w:type="pct"/>
            <w:shd w:val="clear" w:color="auto" w:fill="9CC2E5" w:themeFill="accent1" w:themeFillTint="99"/>
            <w:vAlign w:val="center"/>
            <w:hideMark/>
          </w:tcPr>
          <w:p w14:paraId="5AC16D9D" w14:textId="77777777"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Remarks</w:t>
            </w:r>
          </w:p>
        </w:tc>
      </w:tr>
      <w:tr w:rsidR="00297F20" w:rsidRPr="00007D2A" w14:paraId="166B3170" w14:textId="77777777" w:rsidTr="006C2E96">
        <w:trPr>
          <w:trHeight w:val="288"/>
        </w:trPr>
        <w:tc>
          <w:tcPr>
            <w:tcW w:w="5000" w:type="pct"/>
            <w:gridSpan w:val="6"/>
            <w:shd w:val="clear" w:color="auto" w:fill="auto"/>
            <w:vAlign w:val="center"/>
            <w:hideMark/>
          </w:tcPr>
          <w:p w14:paraId="445545FF" w14:textId="77777777" w:rsidR="00297F20" w:rsidRPr="00007D2A" w:rsidRDefault="00297F20" w:rsidP="006C2E96">
            <w:pPr>
              <w:spacing w:after="0" w:line="240" w:lineRule="auto"/>
              <w:jc w:val="right"/>
              <w:rPr>
                <w:rFonts w:asciiTheme="minorHAnsi" w:hAnsiTheme="minorHAnsi" w:cstheme="minorHAnsi"/>
                <w:i/>
                <w:iCs/>
                <w:color w:val="000000"/>
                <w:sz w:val="22"/>
                <w:szCs w:val="22"/>
                <w:lang w:val="en-IN" w:eastAsia="en-IN"/>
              </w:rPr>
            </w:pPr>
            <w:r w:rsidRPr="00007D2A">
              <w:rPr>
                <w:rFonts w:asciiTheme="minorHAnsi" w:hAnsiTheme="minorHAnsi" w:cstheme="minorHAnsi"/>
                <w:i/>
                <w:iCs/>
                <w:color w:val="000000"/>
                <w:sz w:val="22"/>
                <w:szCs w:val="22"/>
                <w:lang w:val="en-IN" w:eastAsia="en-IN"/>
              </w:rPr>
              <w:t>Figures in INR Crores</w:t>
            </w:r>
          </w:p>
        </w:tc>
      </w:tr>
      <w:tr w:rsidR="00784C45" w:rsidRPr="00007D2A" w14:paraId="1A5EF52A" w14:textId="77777777" w:rsidTr="00A4766F">
        <w:trPr>
          <w:trHeight w:val="1440"/>
        </w:trPr>
        <w:tc>
          <w:tcPr>
            <w:tcW w:w="512" w:type="pct"/>
            <w:shd w:val="clear" w:color="auto" w:fill="auto"/>
            <w:vAlign w:val="center"/>
            <w:hideMark/>
          </w:tcPr>
          <w:p w14:paraId="29545B73" w14:textId="77777777"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1 </w:t>
            </w:r>
          </w:p>
        </w:tc>
        <w:tc>
          <w:tcPr>
            <w:tcW w:w="779" w:type="pct"/>
            <w:shd w:val="clear" w:color="auto" w:fill="auto"/>
            <w:vAlign w:val="center"/>
            <w:hideMark/>
          </w:tcPr>
          <w:p w14:paraId="24450260" w14:textId="77777777" w:rsidR="00784C45" w:rsidRPr="00007D2A" w:rsidRDefault="00784C45" w:rsidP="00784C45">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Cash on Hand</w:t>
            </w:r>
          </w:p>
        </w:tc>
        <w:tc>
          <w:tcPr>
            <w:tcW w:w="807" w:type="pct"/>
            <w:shd w:val="clear" w:color="000000" w:fill="FFFFFF"/>
            <w:noWrap/>
            <w:vAlign w:val="center"/>
            <w:hideMark/>
          </w:tcPr>
          <w:p w14:paraId="0678EE2D" w14:textId="5B5C498C"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0.49</w:t>
            </w:r>
          </w:p>
        </w:tc>
        <w:tc>
          <w:tcPr>
            <w:tcW w:w="674" w:type="pct"/>
            <w:shd w:val="clear" w:color="000000" w:fill="FFFFFF"/>
            <w:noWrap/>
            <w:vAlign w:val="center"/>
            <w:hideMark/>
          </w:tcPr>
          <w:p w14:paraId="6855EAE5" w14:textId="54742976"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0.49</w:t>
            </w:r>
          </w:p>
        </w:tc>
        <w:tc>
          <w:tcPr>
            <w:tcW w:w="637" w:type="pct"/>
            <w:shd w:val="clear" w:color="auto" w:fill="auto"/>
            <w:noWrap/>
            <w:vAlign w:val="center"/>
            <w:hideMark/>
          </w:tcPr>
          <w:p w14:paraId="43213606" w14:textId="25758F9A"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0.49</w:t>
            </w:r>
          </w:p>
        </w:tc>
        <w:tc>
          <w:tcPr>
            <w:tcW w:w="1591" w:type="pct"/>
            <w:shd w:val="clear" w:color="auto" w:fill="auto"/>
            <w:vAlign w:val="bottom"/>
            <w:hideMark/>
          </w:tcPr>
          <w:p w14:paraId="6C224E0E" w14:textId="77777777" w:rsidR="00784C45" w:rsidRDefault="00784C45"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836BD8">
              <w:rPr>
                <w:rFonts w:asciiTheme="minorHAnsi" w:hAnsiTheme="minorHAnsi" w:cstheme="minorHAnsi"/>
                <w:sz w:val="22"/>
                <w:szCs w:val="22"/>
              </w:rPr>
              <w:t>As</w:t>
            </w:r>
            <w:r w:rsidRPr="00BD5D6B">
              <w:rPr>
                <w:rFonts w:asciiTheme="minorHAnsi" w:hAnsiTheme="minorHAnsi" w:cstheme="minorHAnsi"/>
                <w:color w:val="000000"/>
                <w:sz w:val="22"/>
                <w:szCs w:val="22"/>
                <w:lang w:val="en-IN" w:eastAsia="en-IN"/>
              </w:rPr>
              <w:t xml:space="preserve"> per the </w:t>
            </w:r>
            <w:r>
              <w:rPr>
                <w:rFonts w:asciiTheme="minorHAnsi" w:hAnsiTheme="minorHAnsi" w:cstheme="minorHAnsi"/>
                <w:color w:val="000000"/>
                <w:sz w:val="22"/>
                <w:szCs w:val="22"/>
                <w:lang w:val="en-IN" w:eastAsia="en-IN"/>
              </w:rPr>
              <w:t xml:space="preserve">shared </w:t>
            </w:r>
            <w:r w:rsidRPr="00BD5D6B">
              <w:rPr>
                <w:rFonts w:asciiTheme="minorHAnsi" w:hAnsiTheme="minorHAnsi" w:cstheme="minorHAnsi"/>
                <w:color w:val="000000"/>
                <w:sz w:val="22"/>
                <w:szCs w:val="22"/>
                <w:lang w:val="en-IN" w:eastAsia="en-IN"/>
              </w:rPr>
              <w:t>cash certificates provided by the company, the amount given under the head cash on hand is matched.</w:t>
            </w:r>
          </w:p>
          <w:p w14:paraId="7B197308" w14:textId="77777777" w:rsidR="00784C45" w:rsidRPr="00BD5D6B" w:rsidRDefault="00784C45"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D5D6B">
              <w:rPr>
                <w:rFonts w:asciiTheme="minorHAnsi" w:hAnsiTheme="minorHAnsi" w:cstheme="minorHAnsi"/>
                <w:color w:val="000000"/>
                <w:sz w:val="22"/>
                <w:szCs w:val="22"/>
                <w:lang w:val="en-IN" w:eastAsia="en-IN"/>
              </w:rPr>
              <w:t>Hence, we have considered fair market value and liquidation value to be at 100% of the book value.</w:t>
            </w:r>
          </w:p>
        </w:tc>
      </w:tr>
      <w:tr w:rsidR="00784C45" w:rsidRPr="00007D2A" w14:paraId="01A61E4E" w14:textId="77777777" w:rsidTr="00A4766F">
        <w:trPr>
          <w:trHeight w:val="1728"/>
        </w:trPr>
        <w:tc>
          <w:tcPr>
            <w:tcW w:w="512" w:type="pct"/>
            <w:shd w:val="clear" w:color="auto" w:fill="auto"/>
            <w:vAlign w:val="center"/>
            <w:hideMark/>
          </w:tcPr>
          <w:p w14:paraId="47F01E74" w14:textId="77777777"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2</w:t>
            </w:r>
          </w:p>
        </w:tc>
        <w:tc>
          <w:tcPr>
            <w:tcW w:w="779" w:type="pct"/>
            <w:shd w:val="clear" w:color="auto" w:fill="auto"/>
            <w:vAlign w:val="center"/>
            <w:hideMark/>
          </w:tcPr>
          <w:p w14:paraId="61CD2BF2" w14:textId="77777777" w:rsidR="00784C45" w:rsidRPr="00007D2A" w:rsidRDefault="00784C45" w:rsidP="00784C45">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b/>
                <w:bCs/>
                <w:color w:val="000000"/>
                <w:sz w:val="22"/>
                <w:szCs w:val="22"/>
                <w:lang w:val="en-IN" w:eastAsia="en-IN"/>
              </w:rPr>
              <w:t>Balances with Banks:</w:t>
            </w:r>
            <w:r w:rsidRPr="00007D2A">
              <w:rPr>
                <w:rFonts w:asciiTheme="minorHAnsi" w:hAnsiTheme="minorHAnsi" w:cstheme="minorHAnsi"/>
                <w:color w:val="000000"/>
                <w:sz w:val="22"/>
                <w:szCs w:val="22"/>
                <w:lang w:val="en-IN" w:eastAsia="en-IN"/>
              </w:rPr>
              <w:br/>
              <w:t>On Current Accounts</w:t>
            </w:r>
          </w:p>
        </w:tc>
        <w:tc>
          <w:tcPr>
            <w:tcW w:w="807" w:type="pct"/>
            <w:shd w:val="clear" w:color="000000" w:fill="FFFFFF"/>
            <w:noWrap/>
            <w:vAlign w:val="center"/>
            <w:hideMark/>
          </w:tcPr>
          <w:p w14:paraId="171BBAA8" w14:textId="050AB079"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8.21</w:t>
            </w:r>
          </w:p>
        </w:tc>
        <w:tc>
          <w:tcPr>
            <w:tcW w:w="674" w:type="pct"/>
            <w:shd w:val="clear" w:color="000000" w:fill="FFFFFF"/>
            <w:noWrap/>
            <w:vAlign w:val="center"/>
            <w:hideMark/>
          </w:tcPr>
          <w:p w14:paraId="1DD48D69" w14:textId="3442ADFA"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3.66</w:t>
            </w:r>
          </w:p>
        </w:tc>
        <w:tc>
          <w:tcPr>
            <w:tcW w:w="637" w:type="pct"/>
            <w:shd w:val="clear" w:color="auto" w:fill="auto"/>
            <w:noWrap/>
            <w:vAlign w:val="center"/>
            <w:hideMark/>
          </w:tcPr>
          <w:p w14:paraId="7E41A878" w14:textId="489C92DC"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3.66</w:t>
            </w:r>
          </w:p>
        </w:tc>
        <w:tc>
          <w:tcPr>
            <w:tcW w:w="1591" w:type="pct"/>
            <w:shd w:val="clear" w:color="auto" w:fill="auto"/>
            <w:vAlign w:val="bottom"/>
            <w:hideMark/>
          </w:tcPr>
          <w:p w14:paraId="5AD9DA4F" w14:textId="77777777" w:rsidR="009044C6" w:rsidRDefault="00784C45"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836BD8">
              <w:rPr>
                <w:rFonts w:asciiTheme="minorHAnsi" w:hAnsiTheme="minorHAnsi" w:cstheme="minorHAnsi"/>
                <w:sz w:val="22"/>
                <w:szCs w:val="22"/>
              </w:rPr>
              <w:t>As</w:t>
            </w:r>
            <w:r w:rsidRPr="00BD5D6B">
              <w:rPr>
                <w:rFonts w:asciiTheme="minorHAnsi" w:hAnsiTheme="minorHAnsi" w:cstheme="minorHAnsi"/>
                <w:color w:val="000000"/>
                <w:sz w:val="22"/>
                <w:szCs w:val="22"/>
                <w:lang w:val="en-IN" w:eastAsia="en-IN"/>
              </w:rPr>
              <w:t xml:space="preserve"> per the Bank statement provided by the company, the amount given und</w:t>
            </w:r>
            <w:r>
              <w:rPr>
                <w:rFonts w:asciiTheme="minorHAnsi" w:hAnsiTheme="minorHAnsi" w:cstheme="minorHAnsi"/>
                <w:color w:val="000000"/>
                <w:sz w:val="22"/>
                <w:szCs w:val="22"/>
                <w:lang w:val="en-IN" w:eastAsia="en-IN"/>
              </w:rPr>
              <w:t xml:space="preserve">er the head </w:t>
            </w:r>
            <w:r w:rsidR="009044C6" w:rsidRPr="009044C6">
              <w:rPr>
                <w:rFonts w:asciiTheme="minorHAnsi" w:hAnsiTheme="minorHAnsi" w:cstheme="minorHAnsi"/>
                <w:color w:val="000000"/>
                <w:sz w:val="22"/>
                <w:szCs w:val="22"/>
                <w:lang w:val="en-IN" w:eastAsia="en-IN"/>
              </w:rPr>
              <w:t xml:space="preserve">balance with Banks: on current accounts comes out 3.66 </w:t>
            </w:r>
            <w:proofErr w:type="spellStart"/>
            <w:r w:rsidR="009044C6" w:rsidRPr="009044C6">
              <w:rPr>
                <w:rFonts w:asciiTheme="minorHAnsi" w:hAnsiTheme="minorHAnsi" w:cstheme="minorHAnsi"/>
                <w:color w:val="000000"/>
                <w:sz w:val="22"/>
                <w:szCs w:val="22"/>
                <w:lang w:val="en-IN" w:eastAsia="en-IN"/>
              </w:rPr>
              <w:t>Crs</w:t>
            </w:r>
            <w:proofErr w:type="spellEnd"/>
            <w:r w:rsidR="009044C6" w:rsidRPr="009044C6">
              <w:rPr>
                <w:rFonts w:asciiTheme="minorHAnsi" w:hAnsiTheme="minorHAnsi" w:cstheme="minorHAnsi"/>
                <w:color w:val="000000"/>
                <w:sz w:val="22"/>
                <w:szCs w:val="22"/>
                <w:lang w:val="en-IN" w:eastAsia="en-IN"/>
              </w:rPr>
              <w:t>.</w:t>
            </w:r>
          </w:p>
          <w:p w14:paraId="7DF380EE" w14:textId="300142A8" w:rsidR="00784C45" w:rsidRPr="00BD5D6B" w:rsidRDefault="009044C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9044C6">
              <w:rPr>
                <w:rFonts w:asciiTheme="minorHAnsi" w:hAnsiTheme="minorHAnsi" w:cstheme="minorHAnsi"/>
                <w:color w:val="000000"/>
                <w:sz w:val="22"/>
                <w:szCs w:val="22"/>
                <w:lang w:val="en-IN" w:eastAsia="en-IN"/>
              </w:rPr>
              <w:t xml:space="preserve">Hence, we have considered fair market value and liquidation value to be 3.66 </w:t>
            </w:r>
            <w:proofErr w:type="spellStart"/>
            <w:r w:rsidRPr="009044C6">
              <w:rPr>
                <w:rFonts w:asciiTheme="minorHAnsi" w:hAnsiTheme="minorHAnsi" w:cstheme="minorHAnsi"/>
                <w:color w:val="000000"/>
                <w:sz w:val="22"/>
                <w:szCs w:val="22"/>
                <w:lang w:val="en-IN" w:eastAsia="en-IN"/>
              </w:rPr>
              <w:t>Crs</w:t>
            </w:r>
            <w:proofErr w:type="spellEnd"/>
            <w:r w:rsidRPr="009044C6">
              <w:rPr>
                <w:rFonts w:asciiTheme="minorHAnsi" w:hAnsiTheme="minorHAnsi" w:cstheme="minorHAnsi"/>
                <w:color w:val="000000"/>
                <w:sz w:val="22"/>
                <w:szCs w:val="22"/>
                <w:lang w:val="en-IN" w:eastAsia="en-IN"/>
              </w:rPr>
              <w:t>.</w:t>
            </w:r>
          </w:p>
        </w:tc>
      </w:tr>
      <w:tr w:rsidR="00784C45" w:rsidRPr="00007D2A" w14:paraId="77D9F277" w14:textId="77777777" w:rsidTr="00A4766F">
        <w:trPr>
          <w:trHeight w:val="1198"/>
        </w:trPr>
        <w:tc>
          <w:tcPr>
            <w:tcW w:w="512" w:type="pct"/>
            <w:shd w:val="clear" w:color="auto" w:fill="auto"/>
            <w:vAlign w:val="center"/>
            <w:hideMark/>
          </w:tcPr>
          <w:p w14:paraId="5CE542EB" w14:textId="77777777"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3</w:t>
            </w:r>
          </w:p>
        </w:tc>
        <w:tc>
          <w:tcPr>
            <w:tcW w:w="779" w:type="pct"/>
            <w:shd w:val="clear" w:color="auto" w:fill="auto"/>
            <w:vAlign w:val="center"/>
            <w:hideMark/>
          </w:tcPr>
          <w:p w14:paraId="62450E22" w14:textId="2D7C664F" w:rsidR="00784C45" w:rsidRPr="00007D2A" w:rsidRDefault="00784C45" w:rsidP="00784C45">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b/>
                <w:bCs/>
                <w:color w:val="000000"/>
                <w:sz w:val="22"/>
                <w:szCs w:val="22"/>
                <w:lang w:val="en-IN" w:eastAsia="en-IN"/>
              </w:rPr>
              <w:t>Other Bank Balances</w:t>
            </w:r>
            <w:r w:rsidRPr="00007D2A">
              <w:rPr>
                <w:rFonts w:asciiTheme="minorHAnsi" w:hAnsiTheme="minorHAnsi" w:cstheme="minorHAnsi"/>
                <w:color w:val="000000"/>
                <w:sz w:val="22"/>
                <w:szCs w:val="22"/>
                <w:lang w:val="en-IN" w:eastAsia="en-IN"/>
              </w:rPr>
              <w:br/>
            </w:r>
          </w:p>
        </w:tc>
        <w:tc>
          <w:tcPr>
            <w:tcW w:w="807" w:type="pct"/>
            <w:shd w:val="clear" w:color="000000" w:fill="FFFFFF"/>
            <w:noWrap/>
            <w:vAlign w:val="center"/>
            <w:hideMark/>
          </w:tcPr>
          <w:p w14:paraId="0E3C0EB6" w14:textId="77D763BE"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13.96</w:t>
            </w:r>
          </w:p>
        </w:tc>
        <w:tc>
          <w:tcPr>
            <w:tcW w:w="674" w:type="pct"/>
            <w:shd w:val="clear" w:color="000000" w:fill="FFFFFF"/>
            <w:noWrap/>
            <w:vAlign w:val="center"/>
            <w:hideMark/>
          </w:tcPr>
          <w:p w14:paraId="310D2639" w14:textId="19EE7738"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13.96</w:t>
            </w:r>
          </w:p>
        </w:tc>
        <w:tc>
          <w:tcPr>
            <w:tcW w:w="637" w:type="pct"/>
            <w:shd w:val="clear" w:color="auto" w:fill="auto"/>
            <w:noWrap/>
            <w:vAlign w:val="center"/>
            <w:hideMark/>
          </w:tcPr>
          <w:p w14:paraId="608024D5" w14:textId="45507FBB"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13.96</w:t>
            </w:r>
          </w:p>
        </w:tc>
        <w:tc>
          <w:tcPr>
            <w:tcW w:w="1591" w:type="pct"/>
            <w:shd w:val="clear" w:color="auto" w:fill="auto"/>
            <w:vAlign w:val="center"/>
            <w:hideMark/>
          </w:tcPr>
          <w:p w14:paraId="0A01F0B7" w14:textId="5FE3D9FD" w:rsidR="00CA5C84" w:rsidRDefault="009044C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9044C6">
              <w:rPr>
                <w:rFonts w:asciiTheme="minorHAnsi" w:hAnsiTheme="minorHAnsi" w:cstheme="minorHAnsi"/>
                <w:color w:val="000000"/>
                <w:sz w:val="22"/>
                <w:szCs w:val="22"/>
                <w:lang w:val="en-IN" w:eastAsia="en-IN"/>
              </w:rPr>
              <w:t xml:space="preserve">Other bank balance includes two heads: Margin money deposit and Fixed Deposit. As per information provided by company, these </w:t>
            </w:r>
            <w:r w:rsidR="0092038D" w:rsidRPr="009F7DCD">
              <w:rPr>
                <w:rFonts w:asciiTheme="minorHAnsi" w:hAnsiTheme="minorHAnsi" w:cstheme="minorHAnsi"/>
                <w:color w:val="000000"/>
                <w:sz w:val="22"/>
                <w:szCs w:val="22"/>
                <w:lang w:val="en-IN" w:eastAsia="en-IN"/>
              </w:rPr>
              <w:t>Margin money</w:t>
            </w:r>
            <w:r w:rsidRPr="009F7DCD">
              <w:rPr>
                <w:rFonts w:asciiTheme="minorHAnsi" w:hAnsiTheme="minorHAnsi" w:cstheme="minorHAnsi"/>
                <w:color w:val="000000"/>
                <w:sz w:val="22"/>
                <w:szCs w:val="22"/>
                <w:lang w:val="en-IN" w:eastAsia="en-IN"/>
              </w:rPr>
              <w:t xml:space="preserve"> deposits are l</w:t>
            </w:r>
            <w:r w:rsidRPr="009044C6">
              <w:rPr>
                <w:rFonts w:asciiTheme="minorHAnsi" w:hAnsiTheme="minorHAnsi" w:cstheme="minorHAnsi"/>
                <w:color w:val="000000"/>
                <w:sz w:val="22"/>
                <w:szCs w:val="22"/>
                <w:lang w:val="en-IN" w:eastAsia="en-IN"/>
              </w:rPr>
              <w:t xml:space="preserve">odged with authorities and these deposits were deposited with banks towards the security against BGs issued. </w:t>
            </w:r>
          </w:p>
          <w:p w14:paraId="23819CA6" w14:textId="77DD909E" w:rsidR="009044C6" w:rsidRPr="00CA5C84" w:rsidRDefault="00A4766F"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A5C84">
              <w:rPr>
                <w:rFonts w:asciiTheme="minorHAnsi" w:hAnsiTheme="minorHAnsi" w:cstheme="minorHAnsi"/>
                <w:color w:val="000000"/>
                <w:sz w:val="22"/>
                <w:szCs w:val="22"/>
                <w:lang w:val="en-IN" w:eastAsia="en-IN"/>
              </w:rPr>
              <w:t>Hence,</w:t>
            </w:r>
            <w:r w:rsidR="009044C6" w:rsidRPr="00CA5C84">
              <w:rPr>
                <w:rFonts w:asciiTheme="minorHAnsi" w:hAnsiTheme="minorHAnsi" w:cstheme="minorHAnsi"/>
                <w:color w:val="000000"/>
                <w:sz w:val="22"/>
                <w:szCs w:val="22"/>
                <w:lang w:val="en-IN" w:eastAsia="en-IN"/>
              </w:rPr>
              <w:t xml:space="preserve"> we have considered fair market value and </w:t>
            </w:r>
            <w:r w:rsidR="009044C6" w:rsidRPr="00CA5C84">
              <w:rPr>
                <w:rFonts w:asciiTheme="minorHAnsi" w:hAnsiTheme="minorHAnsi" w:cstheme="minorHAnsi"/>
                <w:color w:val="000000"/>
                <w:sz w:val="22"/>
                <w:szCs w:val="22"/>
                <w:lang w:val="en-IN" w:eastAsia="en-IN"/>
              </w:rPr>
              <w:lastRenderedPageBreak/>
              <w:t>liquidation value as 100% of book value i.e. 13.37.</w:t>
            </w:r>
          </w:p>
          <w:p w14:paraId="247A39B7" w14:textId="77777777" w:rsidR="00CA5C84" w:rsidRDefault="009044C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9044C6">
              <w:rPr>
                <w:rFonts w:asciiTheme="minorHAnsi" w:hAnsiTheme="minorHAnsi" w:cstheme="minorHAnsi"/>
                <w:color w:val="000000"/>
                <w:sz w:val="22"/>
                <w:szCs w:val="22"/>
                <w:lang w:val="en-IN" w:eastAsia="en-IN"/>
              </w:rPr>
              <w:t>We have considered the Fair Market Value and Liquidation Value as per the documents/data/information/bank statements provided by the Client/Company. After the analysis of documents/data/information/bank statements</w:t>
            </w:r>
            <w:r w:rsidRPr="009F7DCD">
              <w:rPr>
                <w:rFonts w:asciiTheme="minorHAnsi" w:hAnsiTheme="minorHAnsi" w:cstheme="minorHAnsi"/>
                <w:color w:val="000000"/>
                <w:sz w:val="22"/>
                <w:szCs w:val="22"/>
                <w:lang w:val="en-IN" w:eastAsia="en-IN"/>
              </w:rPr>
              <w:t xml:space="preserve">, Fixed deposits bank balance comes out 0.59 </w:t>
            </w:r>
            <w:proofErr w:type="spellStart"/>
            <w:r w:rsidRPr="009F7DCD">
              <w:rPr>
                <w:rFonts w:asciiTheme="minorHAnsi" w:hAnsiTheme="minorHAnsi" w:cstheme="minorHAnsi"/>
                <w:color w:val="000000"/>
                <w:sz w:val="22"/>
                <w:szCs w:val="22"/>
                <w:lang w:val="en-IN" w:eastAsia="en-IN"/>
              </w:rPr>
              <w:t>Crs</w:t>
            </w:r>
            <w:proofErr w:type="spellEnd"/>
            <w:r w:rsidRPr="009F7DCD">
              <w:rPr>
                <w:rFonts w:asciiTheme="minorHAnsi" w:hAnsiTheme="minorHAnsi" w:cstheme="minorHAnsi"/>
                <w:color w:val="000000"/>
                <w:sz w:val="22"/>
                <w:szCs w:val="22"/>
                <w:lang w:val="en-IN" w:eastAsia="en-IN"/>
              </w:rPr>
              <w:t>.</w:t>
            </w:r>
            <w:r w:rsidRPr="009044C6">
              <w:rPr>
                <w:rFonts w:asciiTheme="minorHAnsi" w:hAnsiTheme="minorHAnsi" w:cstheme="minorHAnsi"/>
                <w:color w:val="000000"/>
                <w:sz w:val="22"/>
                <w:szCs w:val="22"/>
                <w:lang w:val="en-IN" w:eastAsia="en-IN"/>
              </w:rPr>
              <w:t xml:space="preserve"> </w:t>
            </w:r>
          </w:p>
          <w:p w14:paraId="3793CA05" w14:textId="77777777" w:rsidR="00784C45" w:rsidRDefault="009044C6"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A5C84">
              <w:rPr>
                <w:rFonts w:asciiTheme="minorHAnsi" w:hAnsiTheme="minorHAnsi" w:cstheme="minorHAnsi"/>
                <w:color w:val="000000"/>
                <w:sz w:val="22"/>
                <w:szCs w:val="22"/>
                <w:lang w:val="en-IN" w:eastAsia="en-IN"/>
              </w:rPr>
              <w:t xml:space="preserve">Hence, we have considered Fair Market Value and Liquidation Value to be at 0.59 </w:t>
            </w:r>
            <w:proofErr w:type="spellStart"/>
            <w:r w:rsidRPr="00CA5C84">
              <w:rPr>
                <w:rFonts w:asciiTheme="minorHAnsi" w:hAnsiTheme="minorHAnsi" w:cstheme="minorHAnsi"/>
                <w:color w:val="000000"/>
                <w:sz w:val="22"/>
                <w:szCs w:val="22"/>
                <w:lang w:val="en-IN" w:eastAsia="en-IN"/>
              </w:rPr>
              <w:t>Crs</w:t>
            </w:r>
            <w:proofErr w:type="spellEnd"/>
            <w:r w:rsidRPr="00CA5C84">
              <w:rPr>
                <w:rFonts w:asciiTheme="minorHAnsi" w:hAnsiTheme="minorHAnsi" w:cstheme="minorHAnsi"/>
                <w:color w:val="000000"/>
                <w:sz w:val="22"/>
                <w:szCs w:val="22"/>
                <w:lang w:val="en-IN" w:eastAsia="en-IN"/>
              </w:rPr>
              <w:t>.</w:t>
            </w:r>
          </w:p>
          <w:p w14:paraId="3E02433B" w14:textId="0C56E055" w:rsidR="005C0248" w:rsidRPr="005C0248" w:rsidRDefault="005C0248" w:rsidP="00836BD8">
            <w:pPr>
              <w:pStyle w:val="ListParagraph"/>
              <w:numPr>
                <w:ilvl w:val="0"/>
                <w:numId w:val="61"/>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 xml:space="preserve">Therefore, the </w:t>
            </w:r>
            <w:r w:rsidRPr="005C0248">
              <w:rPr>
                <w:rFonts w:asciiTheme="minorHAnsi" w:hAnsiTheme="minorHAnsi" w:cstheme="minorHAnsi"/>
                <w:color w:val="000000"/>
                <w:sz w:val="22"/>
                <w:szCs w:val="22"/>
                <w:lang w:val="en-IN" w:eastAsia="en-IN"/>
              </w:rPr>
              <w:t xml:space="preserve">Fair value and liquidation value of the head comes out 13.96 </w:t>
            </w:r>
            <w:proofErr w:type="spellStart"/>
            <w:r w:rsidRPr="005C0248">
              <w:rPr>
                <w:rFonts w:asciiTheme="minorHAnsi" w:hAnsiTheme="minorHAnsi" w:cstheme="minorHAnsi"/>
                <w:color w:val="000000"/>
                <w:sz w:val="22"/>
                <w:szCs w:val="22"/>
                <w:lang w:val="en-IN" w:eastAsia="en-IN"/>
              </w:rPr>
              <w:t>Crs</w:t>
            </w:r>
            <w:proofErr w:type="spellEnd"/>
            <w:r w:rsidRPr="005C0248">
              <w:rPr>
                <w:rFonts w:asciiTheme="minorHAnsi" w:hAnsiTheme="minorHAnsi" w:cstheme="minorHAnsi"/>
                <w:color w:val="000000"/>
                <w:sz w:val="22"/>
                <w:szCs w:val="22"/>
                <w:lang w:val="en-IN" w:eastAsia="en-IN"/>
              </w:rPr>
              <w:t>.</w:t>
            </w:r>
          </w:p>
        </w:tc>
      </w:tr>
      <w:tr w:rsidR="009044C6" w:rsidRPr="00007D2A" w14:paraId="4C95FECD" w14:textId="77777777" w:rsidTr="009F7DCD">
        <w:trPr>
          <w:trHeight w:val="288"/>
        </w:trPr>
        <w:tc>
          <w:tcPr>
            <w:tcW w:w="512" w:type="pct"/>
            <w:shd w:val="clear" w:color="auto" w:fill="9CC2E5" w:themeFill="accent1" w:themeFillTint="99"/>
            <w:noWrap/>
            <w:vAlign w:val="center"/>
            <w:hideMark/>
          </w:tcPr>
          <w:p w14:paraId="7F37BCBB" w14:textId="77777777" w:rsidR="009044C6" w:rsidRPr="00007D2A" w:rsidRDefault="009044C6" w:rsidP="009044C6">
            <w:pPr>
              <w:spacing w:after="0" w:line="240" w:lineRule="auto"/>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 </w:t>
            </w:r>
          </w:p>
        </w:tc>
        <w:tc>
          <w:tcPr>
            <w:tcW w:w="779" w:type="pct"/>
            <w:shd w:val="clear" w:color="auto" w:fill="9CC2E5" w:themeFill="accent1" w:themeFillTint="99"/>
            <w:vAlign w:val="center"/>
            <w:hideMark/>
          </w:tcPr>
          <w:p w14:paraId="18505BBB" w14:textId="77777777" w:rsidR="009044C6" w:rsidRPr="00007D2A" w:rsidRDefault="009044C6" w:rsidP="009044C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T</w:t>
            </w:r>
            <w:r>
              <w:rPr>
                <w:rFonts w:asciiTheme="minorHAnsi" w:hAnsiTheme="minorHAnsi" w:cstheme="minorHAnsi"/>
                <w:b/>
                <w:bCs/>
                <w:color w:val="000000"/>
                <w:sz w:val="22"/>
                <w:szCs w:val="22"/>
                <w:lang w:val="en-IN" w:eastAsia="en-IN"/>
              </w:rPr>
              <w:t>OTAL</w:t>
            </w:r>
          </w:p>
        </w:tc>
        <w:tc>
          <w:tcPr>
            <w:tcW w:w="807" w:type="pct"/>
            <w:shd w:val="clear" w:color="auto" w:fill="9CC2E5" w:themeFill="accent1" w:themeFillTint="99"/>
            <w:vAlign w:val="center"/>
            <w:hideMark/>
          </w:tcPr>
          <w:p w14:paraId="5DDBC9E8" w14:textId="7B5E7570" w:rsidR="009044C6" w:rsidRPr="00007D2A" w:rsidRDefault="009044C6" w:rsidP="009044C6">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22.66</w:t>
            </w:r>
          </w:p>
        </w:tc>
        <w:tc>
          <w:tcPr>
            <w:tcW w:w="674" w:type="pct"/>
            <w:shd w:val="clear" w:color="auto" w:fill="9CC2E5" w:themeFill="accent1" w:themeFillTint="99"/>
            <w:vAlign w:val="center"/>
            <w:hideMark/>
          </w:tcPr>
          <w:p w14:paraId="53DDB33B" w14:textId="436416C9" w:rsidR="009044C6" w:rsidRPr="00007D2A" w:rsidRDefault="009044C6" w:rsidP="009044C6">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18.11</w:t>
            </w:r>
          </w:p>
        </w:tc>
        <w:tc>
          <w:tcPr>
            <w:tcW w:w="637" w:type="pct"/>
            <w:shd w:val="clear" w:color="auto" w:fill="9CC2E5" w:themeFill="accent1" w:themeFillTint="99"/>
            <w:vAlign w:val="center"/>
            <w:hideMark/>
          </w:tcPr>
          <w:p w14:paraId="7B31B220" w14:textId="1136B590" w:rsidR="009044C6" w:rsidRPr="00007D2A" w:rsidRDefault="009044C6" w:rsidP="009044C6">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18.11</w:t>
            </w:r>
          </w:p>
        </w:tc>
        <w:tc>
          <w:tcPr>
            <w:tcW w:w="1591" w:type="pct"/>
            <w:shd w:val="clear" w:color="auto" w:fill="9CC2E5" w:themeFill="accent1" w:themeFillTint="99"/>
            <w:noWrap/>
            <w:vAlign w:val="center"/>
            <w:hideMark/>
          </w:tcPr>
          <w:p w14:paraId="3C8B71B5" w14:textId="77777777" w:rsidR="009044C6" w:rsidRPr="00007D2A" w:rsidRDefault="009044C6" w:rsidP="009044C6">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 </w:t>
            </w:r>
          </w:p>
        </w:tc>
      </w:tr>
      <w:tr w:rsidR="00297F20" w:rsidRPr="00007D2A" w14:paraId="514AED96" w14:textId="77777777" w:rsidTr="006C2E96">
        <w:trPr>
          <w:trHeight w:val="288"/>
        </w:trPr>
        <w:tc>
          <w:tcPr>
            <w:tcW w:w="5000" w:type="pct"/>
            <w:gridSpan w:val="6"/>
            <w:shd w:val="clear" w:color="auto" w:fill="002060"/>
            <w:noWrap/>
            <w:vAlign w:val="center"/>
            <w:hideMark/>
          </w:tcPr>
          <w:p w14:paraId="315CD457" w14:textId="77777777" w:rsidR="00297F20" w:rsidRPr="00007D2A" w:rsidRDefault="00297F20" w:rsidP="006C2E96">
            <w:pPr>
              <w:spacing w:after="0" w:line="240" w:lineRule="auto"/>
              <w:rPr>
                <w:rFonts w:asciiTheme="minorHAnsi" w:hAnsiTheme="minorHAnsi" w:cstheme="minorHAnsi"/>
                <w:b/>
                <w:bCs/>
                <w:i/>
                <w:iCs/>
                <w:color w:val="000000"/>
                <w:sz w:val="22"/>
                <w:szCs w:val="22"/>
                <w:lang w:val="en-IN" w:eastAsia="en-IN"/>
              </w:rPr>
            </w:pPr>
            <w:r w:rsidRPr="007B50A0">
              <w:rPr>
                <w:rFonts w:asciiTheme="minorHAnsi" w:hAnsiTheme="minorHAnsi" w:cstheme="minorHAnsi"/>
                <w:b/>
                <w:bCs/>
                <w:i/>
                <w:iCs/>
                <w:color w:val="FFFFFF"/>
                <w:sz w:val="22"/>
                <w:szCs w:val="22"/>
                <w:lang w:val="en-IN" w:eastAsia="en-IN"/>
              </w:rPr>
              <w:t>REMARKS &amp; NOTES: -</w:t>
            </w:r>
          </w:p>
        </w:tc>
      </w:tr>
      <w:tr w:rsidR="00297F20" w:rsidRPr="00007D2A" w14:paraId="13E95FE0" w14:textId="77777777" w:rsidTr="006F009A">
        <w:trPr>
          <w:trHeight w:val="3986"/>
        </w:trPr>
        <w:tc>
          <w:tcPr>
            <w:tcW w:w="5000" w:type="pct"/>
            <w:gridSpan w:val="6"/>
            <w:tcBorders>
              <w:bottom w:val="single" w:sz="4" w:space="0" w:color="auto"/>
            </w:tcBorders>
            <w:shd w:val="clear" w:color="auto" w:fill="auto"/>
            <w:noWrap/>
            <w:vAlign w:val="center"/>
            <w:hideMark/>
          </w:tcPr>
          <w:p w14:paraId="1A379C76" w14:textId="77777777" w:rsidR="00F1605C" w:rsidRPr="00797BC4" w:rsidRDefault="00F1605C" w:rsidP="00F1605C">
            <w:pPr>
              <w:pStyle w:val="ListParagraph"/>
              <w:numPr>
                <w:ilvl w:val="0"/>
                <w:numId w:val="25"/>
              </w:numPr>
              <w:spacing w:before="240"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Assessment is done based on the discussions done with the company/ Banker and the details which they could provide to us on our queries.</w:t>
            </w:r>
          </w:p>
          <w:p w14:paraId="627A0D24" w14:textId="77777777" w:rsidR="00F1605C" w:rsidRPr="00797BC4" w:rsidRDefault="00F1605C" w:rsidP="00F1605C">
            <w:pPr>
              <w:pStyle w:val="ListParagraph"/>
              <w:numPr>
                <w:ilvl w:val="0"/>
                <w:numId w:val="25"/>
              </w:numPr>
              <w:spacing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This is just a general assessment on the basis of general Industry practice, based on the details which the company/ Banker provided to us as per our queries &amp; discussions with the company officials/ Banker.</w:t>
            </w:r>
          </w:p>
          <w:p w14:paraId="7F5719B5" w14:textId="77777777" w:rsidR="00F1605C" w:rsidRPr="00797BC4" w:rsidRDefault="00F1605C" w:rsidP="00F1605C">
            <w:pPr>
              <w:pStyle w:val="ListParagraph"/>
              <w:numPr>
                <w:ilvl w:val="0"/>
                <w:numId w:val="25"/>
              </w:numPr>
              <w:spacing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No audit of any kind is performed by us for the books of account or ledger statements and all this data/ information/ input/ details provided to us by the company/ Banker are taken as is it on good faith that these are factually correct information.</w:t>
            </w:r>
          </w:p>
          <w:p w14:paraId="185F1D07" w14:textId="4B8229B7" w:rsidR="00297F20" w:rsidRPr="007B50A0" w:rsidRDefault="00F1605C" w:rsidP="00F1605C">
            <w:pPr>
              <w:pStyle w:val="ListParagraph"/>
              <w:numPr>
                <w:ilvl w:val="0"/>
                <w:numId w:val="25"/>
              </w:numPr>
              <w:spacing w:line="276" w:lineRule="auto"/>
              <w:ind w:left="334" w:right="176"/>
              <w:jc w:val="both"/>
              <w:rPr>
                <w:rFonts w:asciiTheme="minorHAnsi" w:hAnsiTheme="minorHAnsi" w:cstheme="minorHAnsi"/>
                <w:i/>
                <w:sz w:val="22"/>
                <w:szCs w:val="22"/>
                <w:lang w:val="en-IN" w:eastAsia="en-IN"/>
              </w:rPr>
            </w:pPr>
            <w:r w:rsidRPr="00797BC4">
              <w:rPr>
                <w:rFonts w:asciiTheme="minorHAnsi" w:hAnsiTheme="minorHAnsi" w:cstheme="minorHAnsi"/>
                <w:i/>
                <w:iCs/>
                <w:color w:val="000000"/>
                <w:sz w:val="22"/>
                <w:szCs w:val="22"/>
                <w:lang w:val="en-IN" w:eastAsia="en-IN"/>
              </w:rPr>
              <w:t>There is no fixed criteria, formula or norm for the Valuation of Current assets It is purely based on the individual assessment and may differ from value to value based on the practicality he/she analyses in recoveries of outstanding dues. Ultimate recovery depends on efforts, extensive follow-ups and close scrutiny of individual case made by the company/ Banker. So, our values should not be regarded as any judgment in regard to the recoverability of Current assets.</w:t>
            </w:r>
          </w:p>
        </w:tc>
      </w:tr>
    </w:tbl>
    <w:p w14:paraId="7B0FCF0A" w14:textId="77777777" w:rsidR="00297F20" w:rsidRDefault="00297F20" w:rsidP="00297F20">
      <w:pPr>
        <w:ind w:left="-284"/>
        <w:rPr>
          <w:rFonts w:ascii="Arial" w:hAnsi="Arial" w:cs="Arial"/>
          <w:b/>
          <w:bCs/>
          <w:sz w:val="22"/>
          <w:szCs w:val="22"/>
        </w:rPr>
      </w:pPr>
    </w:p>
    <w:p w14:paraId="001C0DCA" w14:textId="00E7C820" w:rsidR="00297F20" w:rsidRDefault="00297F20" w:rsidP="005E1B54">
      <w:pPr>
        <w:rPr>
          <w:rFonts w:ascii="Arial" w:hAnsi="Arial" w:cs="Arial"/>
          <w:b/>
          <w:bCs/>
          <w:sz w:val="22"/>
          <w:szCs w:val="22"/>
        </w:rPr>
      </w:pPr>
    </w:p>
    <w:p w14:paraId="19728E9B" w14:textId="77777777" w:rsidR="005B4FB2" w:rsidRDefault="005B4FB2" w:rsidP="005B4FB2">
      <w:pPr>
        <w:rPr>
          <w:rFonts w:ascii="Arial" w:hAnsi="Arial" w:cs="Arial"/>
          <w:sz w:val="22"/>
          <w:szCs w:val="22"/>
        </w:rPr>
      </w:pPr>
    </w:p>
    <w:p w14:paraId="56F565FB" w14:textId="77777777" w:rsidR="0099162A" w:rsidRPr="005B4FB2" w:rsidRDefault="0099162A" w:rsidP="005B4FB2">
      <w:pPr>
        <w:rPr>
          <w:rFonts w:ascii="Arial" w:hAnsi="Arial" w:cs="Arial"/>
          <w:sz w:val="22"/>
          <w:szCs w:val="22"/>
        </w:rPr>
      </w:pPr>
    </w:p>
    <w:p w14:paraId="4C5B859F" w14:textId="77777777" w:rsidR="005B4FB2" w:rsidRPr="005B4FB2" w:rsidRDefault="005B4FB2" w:rsidP="005B4FB2">
      <w:pPr>
        <w:rPr>
          <w:rFonts w:ascii="Arial" w:hAnsi="Arial" w:cs="Arial"/>
          <w:sz w:val="22"/>
          <w:szCs w:val="22"/>
        </w:rPr>
      </w:pPr>
    </w:p>
    <w:sdt>
      <w:sdtPr>
        <w:rPr>
          <w:rFonts w:ascii="Arial" w:hAnsi="Arial" w:cs="Arial"/>
          <w:b/>
        </w:rPr>
        <w:id w:val="2016495524"/>
        <w:placeholder>
          <w:docPart w:val="96719DF6F4AE4A46BEA65BB63A8C2F07"/>
        </w:placeholder>
      </w:sdtPr>
      <w:sdtEndPr>
        <w:rPr>
          <w:u w:val="single"/>
        </w:rPr>
      </w:sdtEndPr>
      <w:sdtContent>
        <w:p w14:paraId="5CC9F275" w14:textId="1B750AAB" w:rsidR="00BA5D21" w:rsidRPr="00D217A0" w:rsidRDefault="00F1605C" w:rsidP="00BA5D21">
          <w:pPr>
            <w:spacing w:line="360" w:lineRule="auto"/>
            <w:jc w:val="center"/>
            <w:rPr>
              <w:b/>
              <w:u w:val="single"/>
            </w:rPr>
          </w:pPr>
          <w:r>
            <w:rPr>
              <w:rFonts w:ascii="Arial" w:hAnsi="Arial" w:cs="Arial"/>
              <w:noProof/>
              <w:sz w:val="22"/>
              <w:szCs w:val="18"/>
              <w:lang w:val="en-IN" w:eastAsia="en-IN"/>
            </w:rPr>
            <mc:AlternateContent>
              <mc:Choice Requires="wps">
                <w:drawing>
                  <wp:anchor distT="4294967294" distB="4294967294" distL="114300" distR="114300" simplePos="0" relativeHeight="251758592" behindDoc="0" locked="0" layoutInCell="1" allowOverlap="1" wp14:anchorId="6AB7D6D2" wp14:editId="4D21656F">
                    <wp:simplePos x="0" y="0"/>
                    <wp:positionH relativeFrom="margin">
                      <wp:posOffset>-129540</wp:posOffset>
                    </wp:positionH>
                    <wp:positionV relativeFrom="paragraph">
                      <wp:posOffset>353060</wp:posOffset>
                    </wp:positionV>
                    <wp:extent cx="6316980" cy="0"/>
                    <wp:effectExtent l="0" t="19050" r="45720" b="38100"/>
                    <wp:wrapTopAndBottom/>
                    <wp:docPr id="136439685" name="Straight Connector 136439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698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98F4D2" id="Straight Connector 136439685" o:spid="_x0000_s1026" style="position:absolute;z-index:2517585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0.2pt,27.8pt" to="487.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" strokeweight="5pt">
                    <v:stroke joinstyle="miter"/>
                    <o:lock v:ext="edit" shapetype="f"/>
                    <w10:wrap type="topAndBottom" anchorx="margin"/>
                  </v:line>
                </w:pict>
              </mc:Fallback>
            </mc:AlternateContent>
          </w:r>
          <w:r w:rsidR="00BA5D21" w:rsidRPr="00BA5D21">
            <w:t xml:space="preserve"> </w:t>
          </w:r>
          <w:r w:rsidR="00BA5D21" w:rsidRPr="00BA5D21">
            <w:rPr>
              <w:rFonts w:ascii="Arial" w:hAnsi="Arial" w:cs="Arial"/>
              <w:b/>
              <w:noProof/>
              <w:lang w:val="en-IN" w:eastAsia="en-IN"/>
            </w:rPr>
            <w:t>IMPORTANT KEY DEFINITIONS</w:t>
          </w:r>
        </w:p>
      </w:sdtContent>
    </w:sdt>
    <w:p w14:paraId="0EC87ABA" w14:textId="67394766" w:rsidR="00BA5D21" w:rsidRDefault="00BA5D21" w:rsidP="00F1605C">
      <w:pPr>
        <w:spacing w:after="0"/>
        <w:rPr>
          <w:rFonts w:ascii="Arial" w:hAnsi="Arial" w:cs="Arial"/>
          <w:b/>
          <w:bCs/>
          <w:sz w:val="22"/>
          <w:szCs w:val="22"/>
        </w:rPr>
      </w:pPr>
    </w:p>
    <w:p w14:paraId="048FF5CC" w14:textId="77777777" w:rsidR="00BA5D21" w:rsidRPr="00BA5D21" w:rsidRDefault="00BA5D21" w:rsidP="003B6259">
      <w:pPr>
        <w:autoSpaceDE w:val="0"/>
        <w:autoSpaceDN w:val="0"/>
        <w:adjustRightInd w:val="0"/>
        <w:spacing w:after="0" w:line="360" w:lineRule="auto"/>
        <w:ind w:left="-142" w:right="-613"/>
        <w:jc w:val="both"/>
        <w:rPr>
          <w:rFonts w:ascii="Arial" w:hAnsi="Arial" w:cs="Arial"/>
          <w:sz w:val="22"/>
          <w:szCs w:val="22"/>
        </w:rPr>
      </w:pPr>
      <w:r w:rsidRPr="00BA5D21">
        <w:rPr>
          <w:rFonts w:ascii="Arial" w:hAnsi="Arial" w:cs="Arial"/>
          <w:b/>
          <w:sz w:val="22"/>
          <w:szCs w:val="22"/>
        </w:rPr>
        <w:t xml:space="preserve">Fair Market Value </w:t>
      </w:r>
      <w:r w:rsidRPr="00BA5D21">
        <w:rPr>
          <w:rFonts w:ascii="Arial" w:hAnsi="Arial" w:cs="Arial"/>
          <w:sz w:val="22"/>
          <w:szCs w:val="22"/>
        </w:rPr>
        <w:t>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D54FBB" w14:textId="77777777" w:rsidR="00BA5D21" w:rsidRPr="00F1605C" w:rsidRDefault="00BA5D21" w:rsidP="003B6259">
      <w:pPr>
        <w:autoSpaceDE w:val="0"/>
        <w:autoSpaceDN w:val="0"/>
        <w:adjustRightInd w:val="0"/>
        <w:spacing w:before="240" w:after="0" w:line="360" w:lineRule="auto"/>
        <w:ind w:left="-142" w:right="-613"/>
        <w:jc w:val="both"/>
        <w:rPr>
          <w:rFonts w:ascii="Arial" w:hAnsi="Arial" w:cs="Arial"/>
          <w:bCs/>
          <w:sz w:val="22"/>
          <w:szCs w:val="22"/>
        </w:rPr>
      </w:pPr>
      <w:r w:rsidRPr="00F1605C">
        <w:rPr>
          <w:rFonts w:ascii="Arial" w:hAnsi="Arial" w:cs="Arial"/>
          <w:bCs/>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p w14:paraId="0F606A64" w14:textId="77777777" w:rsidR="00BA5D21" w:rsidRPr="00F1605C" w:rsidRDefault="00BA5D21" w:rsidP="003B6259">
      <w:pPr>
        <w:autoSpaceDE w:val="0"/>
        <w:autoSpaceDN w:val="0"/>
        <w:adjustRightInd w:val="0"/>
        <w:spacing w:before="240" w:after="0" w:line="360" w:lineRule="auto"/>
        <w:ind w:left="-142" w:right="-613"/>
        <w:jc w:val="both"/>
        <w:rPr>
          <w:rFonts w:ascii="Arial" w:hAnsi="Arial" w:cs="Arial"/>
          <w:bCs/>
          <w:sz w:val="22"/>
          <w:szCs w:val="22"/>
        </w:rPr>
      </w:pPr>
      <w:r w:rsidRPr="00F1605C">
        <w:rPr>
          <w:rFonts w:ascii="Arial" w:hAnsi="Arial" w:cs="Arial"/>
          <w:b/>
          <w:sz w:val="22"/>
          <w:szCs w:val="22"/>
        </w:rPr>
        <w:t>Liquidation Value</w:t>
      </w:r>
      <w:r w:rsidRPr="00F1605C">
        <w:rPr>
          <w:rFonts w:ascii="Arial" w:hAnsi="Arial" w:cs="Arial"/>
          <w:bCs/>
          <w:sz w:val="22"/>
          <w:szCs w:val="22"/>
        </w:rPr>
        <w:t xml:space="preserve"> suggested by the competent Valuer in his opinion is a prospective estimated amount without any prejudice after evaluating all the facts related to the subject asset at which the subject asset should be realizable when the company is undergoing Liquidation process on the date of the Valuation.</w:t>
      </w:r>
    </w:p>
    <w:p w14:paraId="00DE2D50" w14:textId="77777777" w:rsidR="00BA5D21" w:rsidRPr="00F1605C" w:rsidRDefault="00BA5D21" w:rsidP="003B6259">
      <w:pPr>
        <w:autoSpaceDE w:val="0"/>
        <w:autoSpaceDN w:val="0"/>
        <w:adjustRightInd w:val="0"/>
        <w:spacing w:before="240" w:after="0" w:line="360" w:lineRule="auto"/>
        <w:ind w:left="-142" w:right="-613"/>
        <w:jc w:val="both"/>
        <w:rPr>
          <w:rFonts w:ascii="Arial" w:hAnsi="Arial" w:cs="Arial"/>
          <w:bCs/>
          <w:sz w:val="22"/>
          <w:szCs w:val="22"/>
        </w:rPr>
      </w:pPr>
      <w:r w:rsidRPr="00F1605C">
        <w:rPr>
          <w:rFonts w:ascii="Arial" w:hAnsi="Arial" w:cs="Arial"/>
          <w:bCs/>
          <w:sz w:val="22"/>
          <w:szCs w:val="22"/>
        </w:rPr>
        <w:t>Liquidation Value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p w14:paraId="600F8098" w14:textId="77777777" w:rsidR="00BA5D21" w:rsidRDefault="00BA5D21" w:rsidP="003B6259">
      <w:pPr>
        <w:ind w:left="-142" w:right="-613"/>
        <w:rPr>
          <w:rFonts w:ascii="Arial" w:hAnsi="Arial" w:cs="Arial"/>
          <w:b/>
          <w:bCs/>
          <w:sz w:val="22"/>
          <w:szCs w:val="22"/>
        </w:rPr>
      </w:pPr>
    </w:p>
    <w:p w14:paraId="103A78B0" w14:textId="77777777" w:rsidR="00BA5D21" w:rsidRDefault="00BA5D21" w:rsidP="005B4FB2">
      <w:pPr>
        <w:rPr>
          <w:rFonts w:ascii="Arial" w:hAnsi="Arial" w:cs="Arial"/>
          <w:b/>
          <w:bCs/>
          <w:sz w:val="22"/>
          <w:szCs w:val="22"/>
        </w:rPr>
      </w:pPr>
    </w:p>
    <w:p w14:paraId="3894D12B" w14:textId="77777777" w:rsidR="00BA5D21" w:rsidRDefault="00BA5D21" w:rsidP="005B4FB2">
      <w:pPr>
        <w:rPr>
          <w:rFonts w:ascii="Arial" w:hAnsi="Arial" w:cs="Arial"/>
          <w:b/>
          <w:bCs/>
          <w:sz w:val="22"/>
          <w:szCs w:val="22"/>
        </w:rPr>
      </w:pPr>
    </w:p>
    <w:p w14:paraId="06E3CA00" w14:textId="77777777" w:rsidR="00BA5D21" w:rsidRDefault="00BA5D21" w:rsidP="005B4FB2">
      <w:pPr>
        <w:rPr>
          <w:rFonts w:ascii="Arial" w:hAnsi="Arial" w:cs="Arial"/>
          <w:b/>
          <w:bCs/>
          <w:sz w:val="22"/>
          <w:szCs w:val="22"/>
        </w:rPr>
      </w:pPr>
    </w:p>
    <w:p w14:paraId="1F1B3A89" w14:textId="77777777" w:rsidR="00BA5D21" w:rsidRDefault="00BA5D21" w:rsidP="005B4FB2">
      <w:pPr>
        <w:rPr>
          <w:rFonts w:ascii="Arial" w:hAnsi="Arial" w:cs="Arial"/>
          <w:b/>
          <w:bCs/>
          <w:sz w:val="22"/>
          <w:szCs w:val="22"/>
        </w:rPr>
      </w:pPr>
    </w:p>
    <w:p w14:paraId="22498351" w14:textId="77777777" w:rsidR="00BA5D21" w:rsidRDefault="00BA5D21" w:rsidP="005B4FB2">
      <w:pPr>
        <w:rPr>
          <w:rFonts w:ascii="Arial" w:hAnsi="Arial" w:cs="Arial"/>
          <w:b/>
          <w:bCs/>
          <w:sz w:val="22"/>
          <w:szCs w:val="22"/>
        </w:rPr>
      </w:pPr>
    </w:p>
    <w:p w14:paraId="379C42B0" w14:textId="77777777" w:rsidR="00F1605C" w:rsidRDefault="00F1605C" w:rsidP="005B4FB2">
      <w:pPr>
        <w:rPr>
          <w:rFonts w:ascii="Arial" w:hAnsi="Arial" w:cs="Arial"/>
          <w:b/>
          <w:bCs/>
          <w:sz w:val="22"/>
          <w:szCs w:val="22"/>
        </w:rPr>
      </w:pPr>
    </w:p>
    <w:p w14:paraId="13E34C03" w14:textId="77777777" w:rsidR="00BA5D21" w:rsidRDefault="00BA5D21" w:rsidP="005B4FB2">
      <w:pPr>
        <w:rPr>
          <w:rFonts w:ascii="Arial" w:hAnsi="Arial" w:cs="Arial"/>
          <w:b/>
          <w:bCs/>
          <w:sz w:val="22"/>
          <w:szCs w:val="22"/>
        </w:rPr>
      </w:pPr>
    </w:p>
    <w:sdt>
      <w:sdtPr>
        <w:rPr>
          <w:rFonts w:ascii="Arial" w:hAnsi="Arial" w:cs="Arial"/>
          <w:b/>
        </w:rPr>
        <w:id w:val="-125548927"/>
        <w:placeholder>
          <w:docPart w:val="F96A322C04044B9B83092FA2323D6EFF"/>
        </w:placeholder>
      </w:sdtPr>
      <w:sdtEndPr>
        <w:rPr>
          <w:u w:val="single"/>
        </w:rPr>
      </w:sdtEndPr>
      <w:sdtContent>
        <w:p w14:paraId="4D63537A" w14:textId="032BC76B" w:rsidR="00F00FF0" w:rsidRPr="00D217A0" w:rsidRDefault="00F1605C" w:rsidP="00F00FF0">
          <w:pPr>
            <w:spacing w:line="360" w:lineRule="auto"/>
            <w:jc w:val="center"/>
            <w:rPr>
              <w:b/>
              <w:u w:val="single"/>
            </w:rPr>
          </w:pPr>
          <w:r>
            <w:rPr>
              <w:rFonts w:ascii="Arial" w:hAnsi="Arial" w:cs="Arial"/>
              <w:noProof/>
              <w:sz w:val="22"/>
              <w:szCs w:val="18"/>
              <w:lang w:val="en-IN" w:eastAsia="en-IN"/>
            </w:rPr>
            <mc:AlternateContent>
              <mc:Choice Requires="wps">
                <w:drawing>
                  <wp:anchor distT="4294967294" distB="4294967294" distL="114300" distR="114300" simplePos="0" relativeHeight="251760640" behindDoc="0" locked="0" layoutInCell="1" allowOverlap="1" wp14:anchorId="531B947C" wp14:editId="1B13838C">
                    <wp:simplePos x="0" y="0"/>
                    <wp:positionH relativeFrom="margin">
                      <wp:posOffset>-190500</wp:posOffset>
                    </wp:positionH>
                    <wp:positionV relativeFrom="paragraph">
                      <wp:posOffset>316865</wp:posOffset>
                    </wp:positionV>
                    <wp:extent cx="6286500" cy="11430"/>
                    <wp:effectExtent l="0" t="19050" r="38100" b="45720"/>
                    <wp:wrapTopAndBottom/>
                    <wp:docPr id="225017832" name="Straight Connector 2250178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1143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B76061" id="Straight Connector 225017832" o:spid="_x0000_s1026" style="position:absolute;flip:y;z-index:2517606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5pt,24.95pt" to="480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" strokeweight="5pt">
                    <v:stroke joinstyle="miter"/>
                    <o:lock v:ext="edit" shapetype="f"/>
                    <w10:wrap type="topAndBottom" anchorx="margin"/>
                  </v:line>
                </w:pict>
              </mc:Fallback>
            </mc:AlternateContent>
          </w:r>
          <w:r w:rsidR="00F00FF0" w:rsidRPr="00AC78E0">
            <w:rPr>
              <w:rFonts w:ascii="Arial" w:hAnsi="Arial" w:cs="Arial"/>
              <w:b/>
            </w:rPr>
            <w:t>VALUER’S IMPORTANT REMARKS</w:t>
          </w:r>
        </w:p>
      </w:sdtContent>
    </w:sdt>
    <w:p w14:paraId="76863CDE" w14:textId="6A48BA9B" w:rsidR="00F00FF0" w:rsidRPr="00D217A0" w:rsidRDefault="00F00FF0" w:rsidP="00300EBA">
      <w:pPr>
        <w:spacing w:after="0"/>
        <w:jc w:val="center"/>
        <w:rPr>
          <w:rFonts w:ascii="Arial" w:hAnsi="Arial" w:cs="Arial"/>
          <w:b/>
        </w:rPr>
      </w:pPr>
    </w:p>
    <w:tbl>
      <w:tblPr>
        <w:tblW w:w="9923" w:type="dxa"/>
        <w:tblInd w:w="-284" w:type="dxa"/>
        <w:tblLayout w:type="fixed"/>
        <w:tblLook w:val="04A0" w:firstRow="1" w:lastRow="0" w:firstColumn="1" w:lastColumn="0" w:noHBand="0" w:noVBand="1"/>
      </w:tblPr>
      <w:tblGrid>
        <w:gridCol w:w="568"/>
        <w:gridCol w:w="9355"/>
      </w:tblGrid>
      <w:tr w:rsidR="00F00FF0" w:rsidRPr="00AC78E0" w14:paraId="2BE20FE4" w14:textId="77777777" w:rsidTr="00300EBA">
        <w:trPr>
          <w:trHeight w:val="33"/>
        </w:trPr>
        <w:tc>
          <w:tcPr>
            <w:tcW w:w="568" w:type="dxa"/>
          </w:tcPr>
          <w:p w14:paraId="16DA10C7"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46C26D25" w14:textId="77777777" w:rsidR="00F00FF0" w:rsidRPr="00AC78E0" w:rsidRDefault="00F00FF0" w:rsidP="00300EBA">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F00FF0" w:rsidRPr="00AC78E0" w14:paraId="3CA512A8" w14:textId="77777777" w:rsidTr="00300EBA">
        <w:trPr>
          <w:trHeight w:val="33"/>
        </w:trPr>
        <w:tc>
          <w:tcPr>
            <w:tcW w:w="568" w:type="dxa"/>
          </w:tcPr>
          <w:p w14:paraId="1A886370"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7D5B8FB5" w14:textId="77777777" w:rsidR="00F00FF0" w:rsidRPr="00AC78E0" w:rsidRDefault="00F00FF0" w:rsidP="00300EBA">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F00FF0" w:rsidRPr="00AC78E0" w14:paraId="793A2B76" w14:textId="77777777" w:rsidTr="00300EBA">
        <w:trPr>
          <w:trHeight w:val="33"/>
        </w:trPr>
        <w:tc>
          <w:tcPr>
            <w:tcW w:w="568" w:type="dxa"/>
          </w:tcPr>
          <w:p w14:paraId="23C99345"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0723888D" w14:textId="77777777" w:rsidR="00F00FF0" w:rsidRPr="00AC78E0" w:rsidRDefault="00F00FF0" w:rsidP="00300EBA">
            <w:pPr>
              <w:tabs>
                <w:tab w:val="left" w:pos="1905"/>
              </w:tabs>
              <w:ind w:left="24"/>
              <w:jc w:val="both"/>
              <w:rPr>
                <w:rFonts w:ascii="Arial" w:hAnsi="Arial" w:cs="Arial"/>
                <w:sz w:val="18"/>
              </w:rPr>
            </w:pPr>
            <w:bookmarkStart w:id="2" w:name="_Hlk92648145"/>
            <w:r w:rsidRPr="00AC78E0">
              <w:rPr>
                <w:rFonts w:ascii="Arial" w:hAnsi="Arial" w:cs="Arial"/>
                <w:sz w:val="18"/>
                <w:szCs w:val="20"/>
              </w:rPr>
              <w:t>Legal aspects for e.g. Investigation of title, ownership rights, lien, charge, mortgage, lease, sanctioned maps, and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F00FF0" w:rsidRPr="00AC78E0" w14:paraId="28B53476" w14:textId="77777777" w:rsidTr="00300EBA">
        <w:trPr>
          <w:trHeight w:val="33"/>
        </w:trPr>
        <w:tc>
          <w:tcPr>
            <w:tcW w:w="568" w:type="dxa"/>
          </w:tcPr>
          <w:p w14:paraId="47A24E72"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38A83991" w14:textId="77777777" w:rsidR="00F00FF0" w:rsidRPr="00AC78E0" w:rsidRDefault="00F00FF0" w:rsidP="00300EBA">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F00FF0" w:rsidRPr="00AC78E0" w14:paraId="6C2EC233" w14:textId="77777777" w:rsidTr="00300EBA">
        <w:trPr>
          <w:trHeight w:val="33"/>
        </w:trPr>
        <w:tc>
          <w:tcPr>
            <w:tcW w:w="568" w:type="dxa"/>
          </w:tcPr>
          <w:p w14:paraId="4AAA62F7"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05A37E3E" w14:textId="77777777" w:rsidR="00F00FF0" w:rsidRPr="00AC78E0" w:rsidRDefault="00F00FF0" w:rsidP="00300EBA">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F00FF0" w:rsidRPr="00AC78E0" w14:paraId="39154A7A" w14:textId="77777777" w:rsidTr="00300EBA">
        <w:trPr>
          <w:trHeight w:val="33"/>
        </w:trPr>
        <w:tc>
          <w:tcPr>
            <w:tcW w:w="568" w:type="dxa"/>
          </w:tcPr>
          <w:p w14:paraId="58DD08C6"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32A683A6" w14:textId="77777777" w:rsidR="00F00FF0" w:rsidRPr="00AC78E0" w:rsidRDefault="00F00FF0" w:rsidP="00300EBA">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F00FF0" w:rsidRPr="00AC78E0" w14:paraId="12F3D748" w14:textId="77777777" w:rsidTr="00300EBA">
        <w:trPr>
          <w:trHeight w:val="33"/>
        </w:trPr>
        <w:tc>
          <w:tcPr>
            <w:tcW w:w="568" w:type="dxa"/>
          </w:tcPr>
          <w:p w14:paraId="00D6F5A1"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5199C3A8" w14:textId="77777777" w:rsidR="00F00FF0" w:rsidRPr="00AC78E0" w:rsidRDefault="00F00FF0" w:rsidP="00300EBA">
            <w:pPr>
              <w:tabs>
                <w:tab w:val="left" w:pos="1905"/>
              </w:tabs>
              <w:jc w:val="both"/>
              <w:rPr>
                <w:rFonts w:ascii="Arial" w:hAnsi="Arial" w:cs="Arial"/>
                <w:sz w:val="18"/>
                <w:szCs w:val="20"/>
              </w:rPr>
            </w:pPr>
            <w:bookmarkStart w:id="3"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3"/>
          </w:p>
        </w:tc>
      </w:tr>
      <w:tr w:rsidR="00F00FF0" w:rsidRPr="00AC78E0" w14:paraId="52ED8062" w14:textId="77777777" w:rsidTr="00300EBA">
        <w:trPr>
          <w:trHeight w:val="33"/>
        </w:trPr>
        <w:tc>
          <w:tcPr>
            <w:tcW w:w="568" w:type="dxa"/>
          </w:tcPr>
          <w:p w14:paraId="2F969C88"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3FFFC9CC" w14:textId="77777777" w:rsidR="00F00FF0" w:rsidRPr="00AC78E0" w:rsidRDefault="00F00FF0" w:rsidP="00300EBA">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F00FF0" w:rsidRPr="00AC78E0" w14:paraId="18BFD232" w14:textId="77777777" w:rsidTr="00300EBA">
        <w:trPr>
          <w:trHeight w:val="33"/>
        </w:trPr>
        <w:tc>
          <w:tcPr>
            <w:tcW w:w="568" w:type="dxa"/>
          </w:tcPr>
          <w:p w14:paraId="7C63114E"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7F9BD824" w14:textId="77777777" w:rsidR="00F00FF0" w:rsidRPr="00AC78E0" w:rsidRDefault="00F00FF0" w:rsidP="00300EBA">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F00FF0" w:rsidRPr="00AC78E0" w14:paraId="7F4CD9E2" w14:textId="77777777" w:rsidTr="00300EBA">
        <w:trPr>
          <w:trHeight w:val="33"/>
        </w:trPr>
        <w:tc>
          <w:tcPr>
            <w:tcW w:w="568" w:type="dxa"/>
          </w:tcPr>
          <w:p w14:paraId="11EF780C"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2ADD1A76" w14:textId="77777777" w:rsidR="00F00FF0" w:rsidRPr="00AC78E0" w:rsidRDefault="00F00FF0" w:rsidP="00300EBA">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F00FF0" w:rsidRPr="00AC78E0" w14:paraId="71295052" w14:textId="77777777" w:rsidTr="00300EBA">
        <w:trPr>
          <w:trHeight w:val="33"/>
        </w:trPr>
        <w:tc>
          <w:tcPr>
            <w:tcW w:w="568" w:type="dxa"/>
          </w:tcPr>
          <w:p w14:paraId="424FBC12"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07EED9E1" w14:textId="77777777" w:rsidR="00F00FF0" w:rsidRPr="00AC78E0" w:rsidRDefault="00F00FF0" w:rsidP="00300EBA">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F00FF0" w:rsidRPr="00AC78E0" w14:paraId="0C95B025" w14:textId="77777777" w:rsidTr="00300EBA">
        <w:trPr>
          <w:trHeight w:val="33"/>
        </w:trPr>
        <w:tc>
          <w:tcPr>
            <w:tcW w:w="568" w:type="dxa"/>
          </w:tcPr>
          <w:p w14:paraId="58FB53D9"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3CCC81A0" w14:textId="77777777" w:rsidR="00F00FF0" w:rsidRPr="00AC78E0" w:rsidRDefault="00F00FF0" w:rsidP="00300EBA">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F00FF0" w:rsidRPr="00AC78E0" w14:paraId="52A83631" w14:textId="77777777" w:rsidTr="00300EBA">
        <w:trPr>
          <w:trHeight w:val="33"/>
        </w:trPr>
        <w:tc>
          <w:tcPr>
            <w:tcW w:w="568" w:type="dxa"/>
          </w:tcPr>
          <w:p w14:paraId="659326D3"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59454D02" w14:textId="77777777" w:rsidR="00F00FF0" w:rsidRPr="00AC78E0" w:rsidRDefault="00F00FF0" w:rsidP="00300EBA">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F00FF0" w:rsidRPr="00AC78E0" w14:paraId="00A8BEAC" w14:textId="77777777" w:rsidTr="00300EBA">
        <w:trPr>
          <w:trHeight w:val="33"/>
        </w:trPr>
        <w:tc>
          <w:tcPr>
            <w:tcW w:w="568" w:type="dxa"/>
          </w:tcPr>
          <w:p w14:paraId="1A33E84B"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54634DB3" w14:textId="763052BA" w:rsidR="00F00FF0" w:rsidRPr="00AC78E0" w:rsidRDefault="00F00FF0" w:rsidP="00300EBA">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891833"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F00FF0" w:rsidRPr="00AC78E0" w14:paraId="7CB3A783" w14:textId="77777777" w:rsidTr="00300EBA">
        <w:trPr>
          <w:trHeight w:val="33"/>
        </w:trPr>
        <w:tc>
          <w:tcPr>
            <w:tcW w:w="568" w:type="dxa"/>
          </w:tcPr>
          <w:p w14:paraId="64A77C83"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086097FE" w14:textId="77777777" w:rsidR="00F00FF0" w:rsidRPr="00AC78E0" w:rsidRDefault="00F00FF0" w:rsidP="00300EBA">
            <w:pPr>
              <w:jc w:val="both"/>
              <w:rPr>
                <w:rFonts w:ascii="Arial" w:hAnsi="Arial" w:cs="Arial"/>
                <w:sz w:val="18"/>
              </w:rPr>
            </w:pPr>
            <w:r w:rsidRPr="00D245DA">
              <w:rPr>
                <w:rFonts w:ascii="Arial" w:hAnsi="Arial" w:cs="Arial"/>
                <w:sz w:val="18"/>
              </w:rPr>
              <w:t>Valuer never release any report doing alterations or modifications from pen. In case any information/ figure of this report is found altered with pen then this report will automatically become null &amp; void.</w:t>
            </w:r>
          </w:p>
        </w:tc>
      </w:tr>
      <w:tr w:rsidR="00F00FF0" w:rsidRPr="00AC78E0" w14:paraId="73D8DCF1" w14:textId="77777777" w:rsidTr="00300EBA">
        <w:trPr>
          <w:trHeight w:val="33"/>
        </w:trPr>
        <w:tc>
          <w:tcPr>
            <w:tcW w:w="568" w:type="dxa"/>
          </w:tcPr>
          <w:p w14:paraId="132E4E4B"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727E56E7" w14:textId="55739943" w:rsidR="00F00FF0" w:rsidRPr="00AC78E0" w:rsidRDefault="00F00FF0" w:rsidP="00300EBA">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 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w:t>
            </w:r>
            <w:r w:rsidR="003B6259" w:rsidRPr="00AC78E0">
              <w:rPr>
                <w:rFonts w:ascii="Arial" w:hAnsi="Arial" w:cs="Arial"/>
                <w:sz w:val="18"/>
              </w:rPr>
              <w:t>necessarily</w:t>
            </w:r>
            <w:r w:rsidRPr="00AC78E0">
              <w:rPr>
                <w:rFonts w:ascii="Arial" w:hAnsi="Arial" w:cs="Arial"/>
                <w:sz w:val="18"/>
              </w:rPr>
              <w:t xml:space="preserve"> represent accuracy.</w:t>
            </w:r>
          </w:p>
        </w:tc>
      </w:tr>
      <w:tr w:rsidR="00F00FF0" w:rsidRPr="00AC78E0" w14:paraId="67C5E616" w14:textId="77777777" w:rsidTr="00300EBA">
        <w:trPr>
          <w:trHeight w:val="33"/>
        </w:trPr>
        <w:tc>
          <w:tcPr>
            <w:tcW w:w="568" w:type="dxa"/>
          </w:tcPr>
          <w:p w14:paraId="61A101A9"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78C990D3" w14:textId="77777777" w:rsidR="00F00FF0" w:rsidRPr="00AC78E0" w:rsidRDefault="00F00FF0" w:rsidP="00300EBA">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F00FF0" w:rsidRPr="00AC78E0" w14:paraId="7CD329EF" w14:textId="77777777" w:rsidTr="00300EBA">
        <w:trPr>
          <w:trHeight w:val="33"/>
        </w:trPr>
        <w:tc>
          <w:tcPr>
            <w:tcW w:w="568" w:type="dxa"/>
          </w:tcPr>
          <w:p w14:paraId="2E18C883"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07D1205C" w14:textId="77777777" w:rsidR="00F00FF0" w:rsidRPr="00AC78E0" w:rsidRDefault="00F00FF0" w:rsidP="00300EBA">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F00FF0" w:rsidRPr="00AC78E0" w14:paraId="0C50FF61" w14:textId="77777777" w:rsidTr="00300EBA">
        <w:trPr>
          <w:trHeight w:val="33"/>
        </w:trPr>
        <w:tc>
          <w:tcPr>
            <w:tcW w:w="568" w:type="dxa"/>
          </w:tcPr>
          <w:p w14:paraId="4BFC9EB9"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35620470" w14:textId="77777777" w:rsidR="00F00FF0" w:rsidRPr="00AC78E0" w:rsidRDefault="00F00FF0" w:rsidP="00300EBA">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F00FF0" w:rsidRPr="00AC78E0" w14:paraId="57845595" w14:textId="77777777" w:rsidTr="00300EBA">
        <w:trPr>
          <w:trHeight w:val="33"/>
        </w:trPr>
        <w:tc>
          <w:tcPr>
            <w:tcW w:w="568" w:type="dxa"/>
          </w:tcPr>
          <w:p w14:paraId="1A61D2AE"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35DC17A8" w14:textId="0EA03AAE" w:rsidR="00F00FF0" w:rsidRPr="00AC78E0" w:rsidRDefault="00F00FF0" w:rsidP="00300EBA">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considerably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F00FF0" w:rsidRPr="00AC78E0" w14:paraId="7A22FBB3" w14:textId="77777777" w:rsidTr="00300EBA">
        <w:trPr>
          <w:trHeight w:val="33"/>
        </w:trPr>
        <w:tc>
          <w:tcPr>
            <w:tcW w:w="568" w:type="dxa"/>
          </w:tcPr>
          <w:p w14:paraId="0AD40EE6"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044C31E6" w14:textId="77777777" w:rsidR="00F00FF0" w:rsidRPr="00AC78E0" w:rsidRDefault="00F00FF0" w:rsidP="00300EBA">
            <w:pPr>
              <w:ind w:left="24"/>
              <w:jc w:val="both"/>
              <w:outlineLvl w:val="0"/>
              <w:rPr>
                <w:rFonts w:ascii="Arial" w:hAnsi="Arial" w:cs="Arial"/>
                <w:i/>
                <w:sz w:val="18"/>
                <w:szCs w:val="16"/>
              </w:rPr>
            </w:pPr>
            <w:bookmarkStart w:id="4"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4"/>
          </w:p>
        </w:tc>
      </w:tr>
      <w:tr w:rsidR="00F00FF0" w:rsidRPr="00AC78E0" w14:paraId="7AD88D8F" w14:textId="77777777" w:rsidTr="00300EBA">
        <w:trPr>
          <w:trHeight w:val="33"/>
        </w:trPr>
        <w:tc>
          <w:tcPr>
            <w:tcW w:w="568" w:type="dxa"/>
          </w:tcPr>
          <w:p w14:paraId="2B1EF63E"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5DD977DF" w14:textId="77777777" w:rsidR="00F00FF0" w:rsidRPr="00AC78E0" w:rsidRDefault="00F00FF0" w:rsidP="00300EBA">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w:t>
            </w:r>
            <w:r w:rsidRPr="00AC78E0">
              <w:rPr>
                <w:rFonts w:ascii="Arial" w:hAnsi="Arial" w:cs="Arial"/>
                <w:sz w:val="18"/>
                <w:szCs w:val="20"/>
              </w:rPr>
              <w:lastRenderedPageBreak/>
              <w:t>chances of error it is advised to the Bank to engage municipal/ revenue department officials to get the confirmation of the property to ensure that the property shown to Valuer/ Banker is the same as for which documents are provided.</w:t>
            </w:r>
          </w:p>
        </w:tc>
      </w:tr>
      <w:tr w:rsidR="00F00FF0" w:rsidRPr="00AC78E0" w14:paraId="54883FD5" w14:textId="77777777" w:rsidTr="00300EBA">
        <w:trPr>
          <w:trHeight w:val="49"/>
        </w:trPr>
        <w:tc>
          <w:tcPr>
            <w:tcW w:w="568" w:type="dxa"/>
          </w:tcPr>
          <w:p w14:paraId="60BBA833"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1A30931B" w14:textId="77777777" w:rsidR="00F00FF0" w:rsidRPr="002F3952" w:rsidRDefault="00F00FF0" w:rsidP="00300EBA">
            <w:pPr>
              <w:tabs>
                <w:tab w:val="left" w:pos="460"/>
              </w:tabs>
              <w:ind w:left="24"/>
              <w:jc w:val="both"/>
              <w:rPr>
                <w:rFonts w:ascii="Arial" w:hAnsi="Arial" w:cs="Arial"/>
                <w:sz w:val="18"/>
                <w:szCs w:val="20"/>
              </w:rPr>
            </w:pPr>
            <w:r w:rsidRPr="002F3952">
              <w:rPr>
                <w:rFonts w:ascii="Arial" w:hAnsi="Arial" w:cs="Arial"/>
                <w:sz w:val="18"/>
                <w:szCs w:val="20"/>
              </w:rPr>
              <w:t>If this report is prepared for the matter under litigation in any Indian court, no official or employee of the valuer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Rs.5000/-</w:t>
            </w:r>
          </w:p>
        </w:tc>
      </w:tr>
      <w:tr w:rsidR="00F00FF0" w:rsidRPr="00AC78E0" w14:paraId="3990D82C" w14:textId="77777777" w:rsidTr="00300EBA">
        <w:trPr>
          <w:trHeight w:val="33"/>
        </w:trPr>
        <w:tc>
          <w:tcPr>
            <w:tcW w:w="568" w:type="dxa"/>
            <w:shd w:val="clear" w:color="auto" w:fill="FFFFFF" w:themeFill="background1"/>
          </w:tcPr>
          <w:p w14:paraId="0A05C418"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shd w:val="clear" w:color="auto" w:fill="FFFFFF" w:themeFill="background1"/>
          </w:tcPr>
          <w:p w14:paraId="1A408DE9" w14:textId="77777777" w:rsidR="00F00FF0" w:rsidRPr="00AC78E0" w:rsidRDefault="00F00FF0" w:rsidP="00300EBA">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F00FF0" w:rsidRPr="00AC78E0" w14:paraId="0ECB0A0C" w14:textId="77777777" w:rsidTr="00300EBA">
        <w:trPr>
          <w:trHeight w:val="33"/>
        </w:trPr>
        <w:tc>
          <w:tcPr>
            <w:tcW w:w="568" w:type="dxa"/>
            <w:shd w:val="clear" w:color="auto" w:fill="FFFFFF" w:themeFill="background1"/>
          </w:tcPr>
          <w:p w14:paraId="04C1D020"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shd w:val="clear" w:color="auto" w:fill="FFFFFF" w:themeFill="background1"/>
          </w:tcPr>
          <w:p w14:paraId="1A5A21B0" w14:textId="77777777" w:rsidR="00F00FF0" w:rsidRPr="00AC78E0" w:rsidRDefault="00F00FF0" w:rsidP="00300EBA">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F00FF0" w:rsidRPr="00AC78E0" w14:paraId="2BFEBC70" w14:textId="77777777" w:rsidTr="00300EBA">
        <w:trPr>
          <w:trHeight w:val="33"/>
        </w:trPr>
        <w:tc>
          <w:tcPr>
            <w:tcW w:w="568" w:type="dxa"/>
            <w:shd w:val="clear" w:color="auto" w:fill="FFFFFF" w:themeFill="background1"/>
          </w:tcPr>
          <w:p w14:paraId="1E4D2F2D"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shd w:val="clear" w:color="auto" w:fill="FFFFFF" w:themeFill="background1"/>
          </w:tcPr>
          <w:p w14:paraId="12178966" w14:textId="77777777" w:rsidR="00F00FF0" w:rsidRPr="00AC78E0" w:rsidRDefault="00F00FF0" w:rsidP="00300EBA">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F00FF0" w:rsidRPr="00AC78E0" w14:paraId="3C2BF578" w14:textId="77777777" w:rsidTr="00300EBA">
        <w:trPr>
          <w:trHeight w:val="58"/>
        </w:trPr>
        <w:tc>
          <w:tcPr>
            <w:tcW w:w="568" w:type="dxa"/>
            <w:shd w:val="clear" w:color="auto" w:fill="FFFFFF" w:themeFill="background1"/>
          </w:tcPr>
          <w:p w14:paraId="668FD8DF"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shd w:val="clear" w:color="auto" w:fill="FFFFFF" w:themeFill="background1"/>
          </w:tcPr>
          <w:p w14:paraId="377FC817" w14:textId="77777777" w:rsidR="00F00FF0" w:rsidRPr="00AC78E0" w:rsidRDefault="00F00FF0" w:rsidP="00300EBA">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F00FF0" w:rsidRPr="00AC78E0" w14:paraId="2F17642D" w14:textId="77777777" w:rsidTr="00300EBA">
        <w:trPr>
          <w:trHeight w:val="33"/>
        </w:trPr>
        <w:tc>
          <w:tcPr>
            <w:tcW w:w="568" w:type="dxa"/>
          </w:tcPr>
          <w:p w14:paraId="7D74D1A2"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059B3A47" w14:textId="77777777" w:rsidR="00F00FF0" w:rsidRPr="00AC78E0" w:rsidRDefault="00F00FF0" w:rsidP="00300EBA">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F00FF0" w:rsidRPr="00AC78E0" w14:paraId="2B79E429" w14:textId="77777777" w:rsidTr="00300EBA">
        <w:trPr>
          <w:trHeight w:val="33"/>
        </w:trPr>
        <w:tc>
          <w:tcPr>
            <w:tcW w:w="568" w:type="dxa"/>
          </w:tcPr>
          <w:p w14:paraId="2F6AD689"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30B5047C" w14:textId="77777777"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F00FF0" w:rsidRPr="00AC78E0" w14:paraId="45FA55A1" w14:textId="77777777" w:rsidTr="00300EBA">
        <w:trPr>
          <w:trHeight w:val="33"/>
        </w:trPr>
        <w:tc>
          <w:tcPr>
            <w:tcW w:w="568" w:type="dxa"/>
          </w:tcPr>
          <w:p w14:paraId="7E32CDEF"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7E13503E" w14:textId="77777777"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F00FF0" w:rsidRPr="00AC78E0" w14:paraId="58416D56" w14:textId="77777777" w:rsidTr="00300EBA">
        <w:trPr>
          <w:trHeight w:val="33"/>
        </w:trPr>
        <w:tc>
          <w:tcPr>
            <w:tcW w:w="568" w:type="dxa"/>
          </w:tcPr>
          <w:p w14:paraId="2FB3EC1D"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2475DA38" w14:textId="77777777" w:rsidR="00F00FF0" w:rsidRPr="00AC78E0" w:rsidRDefault="00F00FF0" w:rsidP="00300EBA">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F00FF0" w:rsidRPr="00AC78E0" w14:paraId="5C823CD0" w14:textId="77777777" w:rsidTr="00300EBA">
        <w:trPr>
          <w:trHeight w:val="33"/>
        </w:trPr>
        <w:tc>
          <w:tcPr>
            <w:tcW w:w="568" w:type="dxa"/>
          </w:tcPr>
          <w:p w14:paraId="610C51A9"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30A59CEF" w14:textId="77777777" w:rsidR="00F00FF0" w:rsidRPr="00AC78E0" w:rsidRDefault="00F00FF0" w:rsidP="00300EBA">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6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F00FF0" w:rsidRPr="00AC78E0" w14:paraId="6CB3A6F7" w14:textId="77777777" w:rsidTr="00300EBA">
        <w:trPr>
          <w:trHeight w:val="33"/>
        </w:trPr>
        <w:tc>
          <w:tcPr>
            <w:tcW w:w="568" w:type="dxa"/>
          </w:tcPr>
          <w:p w14:paraId="0B63D60D"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10176613" w14:textId="6813E1C6" w:rsidR="00F00FF0" w:rsidRPr="00AC78E0" w:rsidRDefault="00F00FF0" w:rsidP="00300EBA">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3B6259"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F00FF0" w:rsidRPr="00AC78E0" w14:paraId="3A58694D" w14:textId="77777777" w:rsidTr="00300EBA">
        <w:trPr>
          <w:trHeight w:val="33"/>
        </w:trPr>
        <w:tc>
          <w:tcPr>
            <w:tcW w:w="568" w:type="dxa"/>
          </w:tcPr>
          <w:p w14:paraId="4319372F"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3966DDD1" w14:textId="635BEBE6"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F00FF0" w:rsidRPr="00AC78E0" w14:paraId="0A10B469" w14:textId="77777777" w:rsidTr="00300EBA">
        <w:trPr>
          <w:trHeight w:val="33"/>
        </w:trPr>
        <w:tc>
          <w:tcPr>
            <w:tcW w:w="568" w:type="dxa"/>
          </w:tcPr>
          <w:p w14:paraId="6CCC88A9"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7DA3A57D" w14:textId="670C9059"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F00FF0" w:rsidRPr="00AC78E0" w14:paraId="760941A4" w14:textId="77777777" w:rsidTr="00300EBA">
        <w:trPr>
          <w:trHeight w:val="33"/>
        </w:trPr>
        <w:tc>
          <w:tcPr>
            <w:tcW w:w="568" w:type="dxa"/>
          </w:tcPr>
          <w:p w14:paraId="3DE5C755"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331CE1A5" w14:textId="77777777"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F00FF0" w:rsidRPr="00AC78E0" w14:paraId="4618C68C" w14:textId="77777777" w:rsidTr="00300EBA">
        <w:trPr>
          <w:trHeight w:val="33"/>
        </w:trPr>
        <w:tc>
          <w:tcPr>
            <w:tcW w:w="568" w:type="dxa"/>
          </w:tcPr>
          <w:p w14:paraId="5C283473"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0D7113FF" w14:textId="77777777" w:rsidR="00F00FF0" w:rsidRPr="00AC78E0" w:rsidRDefault="00F00FF0" w:rsidP="00300EBA">
            <w:pPr>
              <w:tabs>
                <w:tab w:val="left" w:pos="460"/>
              </w:tabs>
              <w:ind w:left="24"/>
              <w:jc w:val="both"/>
              <w:rPr>
                <w:rFonts w:ascii="Arial" w:hAnsi="Arial" w:cs="Arial"/>
                <w:sz w:val="18"/>
              </w:rPr>
            </w:pPr>
            <w:r w:rsidRPr="00D245DA">
              <w:rPr>
                <w:rFonts w:ascii="Arial" w:hAnsi="Arial" w:cs="Arial"/>
                <w:sz w:val="18"/>
              </w:rPr>
              <w:t>This is just an opinion report and doesn’t hold any binding on anyone. It is requested from the concerned Financial Institution/ Customer who are using this report that they should consider all the different associated relevant &amp; related factors associated with the assets before taking any business decision based on the content of this report.</w:t>
            </w:r>
          </w:p>
        </w:tc>
      </w:tr>
      <w:tr w:rsidR="00F00FF0" w:rsidRPr="00AC78E0" w14:paraId="7DE6CC93" w14:textId="77777777" w:rsidTr="00300EBA">
        <w:trPr>
          <w:trHeight w:val="33"/>
        </w:trPr>
        <w:tc>
          <w:tcPr>
            <w:tcW w:w="568" w:type="dxa"/>
          </w:tcPr>
          <w:p w14:paraId="3F85C971"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0A8DD310" w14:textId="77777777" w:rsidR="00F00FF0" w:rsidRPr="00AC78E0" w:rsidRDefault="00F00FF0" w:rsidP="00300EBA">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F00FF0" w:rsidRPr="00AC78E0" w14:paraId="23CFEE0B" w14:textId="77777777" w:rsidTr="00300EBA">
        <w:trPr>
          <w:trHeight w:val="33"/>
        </w:trPr>
        <w:tc>
          <w:tcPr>
            <w:tcW w:w="568" w:type="dxa"/>
          </w:tcPr>
          <w:p w14:paraId="1A431359"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1A49FF32" w14:textId="77777777" w:rsidR="00F00FF0" w:rsidRPr="00AC78E0" w:rsidRDefault="00F00FF0" w:rsidP="00300EBA">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r w:rsidR="00F00FF0" w:rsidRPr="00AC78E0" w14:paraId="3896B78B" w14:textId="77777777" w:rsidTr="00300EBA">
        <w:trPr>
          <w:trHeight w:val="33"/>
        </w:trPr>
        <w:tc>
          <w:tcPr>
            <w:tcW w:w="568" w:type="dxa"/>
          </w:tcPr>
          <w:p w14:paraId="7AEBDD68"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4599CE93" w14:textId="77777777" w:rsidR="00F00FF0" w:rsidRPr="00AC78E0" w:rsidRDefault="00F00FF0" w:rsidP="00300EBA">
            <w:pPr>
              <w:tabs>
                <w:tab w:val="left" w:pos="460"/>
              </w:tabs>
              <w:jc w:val="both"/>
              <w:rPr>
                <w:rFonts w:ascii="Arial" w:hAnsi="Arial" w:cs="Arial"/>
                <w:sz w:val="18"/>
              </w:rPr>
            </w:pPr>
            <w:r w:rsidRPr="00D245DA">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F00FF0" w:rsidRPr="00AC78E0" w14:paraId="2D9280A0" w14:textId="77777777" w:rsidTr="00300EBA">
        <w:trPr>
          <w:trHeight w:val="33"/>
        </w:trPr>
        <w:tc>
          <w:tcPr>
            <w:tcW w:w="568" w:type="dxa"/>
          </w:tcPr>
          <w:p w14:paraId="090C16AF"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2FCEDA1E"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There are no fixed criteria, formula or norm for the Valuation of Securities or Financial Assets. It is purely based on the individual assessment and may differ from valuer to valuer based on the practicality he/ she analyses in recoveries of the outstanding dues. Ultimate recovery depends on efforts, extensive follow-ups of the individual case by the company. So, our values should not be regarded as any judgment in regard to the recoverability of Securities or Financial Assets but should only be read in terms of analysis.</w:t>
            </w:r>
          </w:p>
        </w:tc>
      </w:tr>
      <w:tr w:rsidR="00F00FF0" w:rsidRPr="00AC78E0" w14:paraId="2EF64DEB" w14:textId="77777777" w:rsidTr="00300EBA">
        <w:trPr>
          <w:trHeight w:val="33"/>
        </w:trPr>
        <w:tc>
          <w:tcPr>
            <w:tcW w:w="568" w:type="dxa"/>
          </w:tcPr>
          <w:p w14:paraId="685D37CA"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5B322D07"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For arriving at the Liquidation Value, appropriate discounting factor against each Securities or Financial Assets item is applied based on the nature of Securities or Financial Assets and level of difficulty in realization of these.</w:t>
            </w:r>
          </w:p>
        </w:tc>
      </w:tr>
      <w:tr w:rsidR="00F00FF0" w:rsidRPr="00AC78E0" w14:paraId="781BCFD9" w14:textId="77777777" w:rsidTr="00300EBA">
        <w:trPr>
          <w:trHeight w:val="33"/>
        </w:trPr>
        <w:tc>
          <w:tcPr>
            <w:tcW w:w="568" w:type="dxa"/>
          </w:tcPr>
          <w:p w14:paraId="3A180B2F"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4771E99C" w14:textId="61AE4A71" w:rsidR="00F00FF0" w:rsidRPr="00D245DA" w:rsidRDefault="00F00FF0" w:rsidP="00300EBA">
            <w:pPr>
              <w:tabs>
                <w:tab w:val="left" w:pos="460"/>
              </w:tabs>
              <w:jc w:val="both"/>
              <w:rPr>
                <w:rFonts w:ascii="Arial" w:hAnsi="Arial" w:cs="Arial"/>
                <w:sz w:val="18"/>
              </w:rPr>
            </w:pPr>
            <w:r w:rsidRPr="00D245DA">
              <w:rPr>
                <w:rFonts w:ascii="Arial" w:hAnsi="Arial" w:cs="Arial"/>
                <w:sz w:val="18"/>
              </w:rPr>
              <w:t xml:space="preserve">This report is having limited scope as per its fields to provide only the general basic idea of the value of the Securities or Financial Assets which can be recovered based on the analysis of the documents/ data/ information and formal &amp; informal discussion in writing &amp; verbally with the Corporate Debtor/ </w:t>
            </w:r>
            <w:r w:rsidR="00891833">
              <w:rPr>
                <w:rFonts w:ascii="Arial" w:hAnsi="Arial" w:cs="Arial"/>
                <w:sz w:val="18"/>
              </w:rPr>
              <w:t>Lender</w:t>
            </w:r>
            <w:r w:rsidRPr="00D245DA">
              <w:rPr>
                <w:rFonts w:ascii="Arial" w:hAnsi="Arial" w:cs="Arial"/>
                <w:sz w:val="18"/>
              </w:rPr>
              <w:t>.</w:t>
            </w:r>
          </w:p>
        </w:tc>
      </w:tr>
      <w:tr w:rsidR="00F00FF0" w:rsidRPr="00AC78E0" w14:paraId="210556A7" w14:textId="77777777" w:rsidTr="00300EBA">
        <w:trPr>
          <w:trHeight w:val="33"/>
        </w:trPr>
        <w:tc>
          <w:tcPr>
            <w:tcW w:w="568" w:type="dxa"/>
          </w:tcPr>
          <w:p w14:paraId="5E01B14A"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01FB4EA9"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Secondary/ Tertiary costs related to asset transaction like Brokerage pertaining to the sale/ purchase/ recoverability/ transaction of any of the items lying under Securities or Financial Assets are not considered while assessing the fair and liquidation Value.</w:t>
            </w:r>
          </w:p>
        </w:tc>
      </w:tr>
      <w:tr w:rsidR="00F00FF0" w:rsidRPr="00AC78E0" w14:paraId="49BE0290" w14:textId="77777777" w:rsidTr="00300EBA">
        <w:trPr>
          <w:trHeight w:val="33"/>
        </w:trPr>
        <w:tc>
          <w:tcPr>
            <w:tcW w:w="568" w:type="dxa"/>
          </w:tcPr>
          <w:p w14:paraId="64DA136B" w14:textId="77777777" w:rsidR="00F00FF0" w:rsidRPr="00AC78E0" w:rsidRDefault="00F00FF0" w:rsidP="00300EBA">
            <w:pPr>
              <w:pStyle w:val="ListParagraph"/>
              <w:numPr>
                <w:ilvl w:val="0"/>
                <w:numId w:val="64"/>
              </w:numPr>
              <w:spacing w:after="0" w:line="240" w:lineRule="auto"/>
              <w:ind w:left="444" w:right="176"/>
              <w:contextualSpacing/>
              <w:jc w:val="center"/>
              <w:rPr>
                <w:rFonts w:ascii="Arial" w:hAnsi="Arial" w:cs="Arial"/>
                <w:sz w:val="18"/>
                <w:szCs w:val="20"/>
              </w:rPr>
            </w:pPr>
          </w:p>
        </w:tc>
        <w:tc>
          <w:tcPr>
            <w:tcW w:w="9355" w:type="dxa"/>
          </w:tcPr>
          <w:p w14:paraId="1D27DD0B"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Value varies with the Purpose/ Date/ Condition of the market. This report should not to be referred if any of these points are different from the one mentioned aforesaid in the Report. The Value indicated in the Valuation Report holds good only up to the period of 6 months from the date of Valuation.</w:t>
            </w:r>
          </w:p>
          <w:p w14:paraId="1D57BB6D"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Analysis and conclusions adopted in the report are limited to the reported assumptions, conditions and information came to our knowledge during the course of the work.</w:t>
            </w:r>
          </w:p>
        </w:tc>
      </w:tr>
    </w:tbl>
    <w:p w14:paraId="19753079" w14:textId="77777777" w:rsidR="00F00FF0" w:rsidRDefault="00F00FF0" w:rsidP="00F00FF0">
      <w:pPr>
        <w:tabs>
          <w:tab w:val="left" w:pos="460"/>
        </w:tabs>
        <w:jc w:val="both"/>
        <w:rPr>
          <w:rFonts w:ascii="Arial" w:hAnsi="Arial" w:cs="Arial"/>
          <w:b/>
        </w:rPr>
      </w:pPr>
    </w:p>
    <w:p w14:paraId="07045CA8" w14:textId="77777777" w:rsidR="00F00FF0" w:rsidRDefault="00F00FF0" w:rsidP="005B4FB2">
      <w:pPr>
        <w:rPr>
          <w:rFonts w:ascii="Arial" w:hAnsi="Arial" w:cs="Arial"/>
          <w:b/>
          <w:bCs/>
          <w:sz w:val="22"/>
          <w:szCs w:val="22"/>
        </w:rPr>
      </w:pPr>
    </w:p>
    <w:p w14:paraId="63D0C096" w14:textId="5A793958" w:rsidR="005B4FB2" w:rsidRPr="005B4FB2" w:rsidRDefault="005B4FB2" w:rsidP="005B4FB2">
      <w:pPr>
        <w:tabs>
          <w:tab w:val="left" w:pos="5280"/>
        </w:tabs>
        <w:rPr>
          <w:rFonts w:ascii="Arial" w:hAnsi="Arial" w:cs="Arial"/>
          <w:sz w:val="22"/>
          <w:szCs w:val="22"/>
        </w:rPr>
      </w:pPr>
      <w:r>
        <w:rPr>
          <w:rFonts w:ascii="Arial" w:hAnsi="Arial" w:cs="Arial"/>
          <w:sz w:val="22"/>
          <w:szCs w:val="22"/>
        </w:rPr>
        <w:tab/>
      </w:r>
    </w:p>
    <w:sectPr w:rsidR="005B4FB2" w:rsidRPr="005B4FB2" w:rsidSect="00A028CE">
      <w:headerReference w:type="even" r:id="rId62"/>
      <w:headerReference w:type="default" r:id="rId63"/>
      <w:footerReference w:type="default" r:id="rId64"/>
      <w:headerReference w:type="first" r:id="rId65"/>
      <w:pgSz w:w="11906" w:h="16838"/>
      <w:pgMar w:top="1440" w:right="1440" w:bottom="1134" w:left="1440"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52E0D" w14:textId="77777777" w:rsidR="00A028CE" w:rsidRDefault="00A028CE" w:rsidP="0008705A">
      <w:pPr>
        <w:spacing w:after="0" w:line="240" w:lineRule="auto"/>
      </w:pPr>
      <w:r>
        <w:separator/>
      </w:r>
    </w:p>
  </w:endnote>
  <w:endnote w:type="continuationSeparator" w:id="0">
    <w:p w14:paraId="0FA2586E" w14:textId="77777777" w:rsidR="00A028CE" w:rsidRDefault="00A028CE"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B348" w14:textId="77777777" w:rsidR="00633842" w:rsidRDefault="006338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089603" w14:textId="77777777" w:rsidR="00633842" w:rsidRDefault="00633842">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80B7" w14:textId="41B2DACA" w:rsidR="007018BC" w:rsidRPr="00B129F3" w:rsidRDefault="007018BC"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60128" behindDoc="0" locked="0" layoutInCell="1" allowOverlap="1" wp14:anchorId="0841DF80" wp14:editId="125FC07F">
              <wp:simplePos x="0" y="0"/>
              <wp:positionH relativeFrom="margin">
                <wp:posOffset>19050</wp:posOffset>
              </wp:positionH>
              <wp:positionV relativeFrom="paragraph">
                <wp:posOffset>-159385</wp:posOffset>
              </wp:positionV>
              <wp:extent cx="8721090" cy="0"/>
              <wp:effectExtent l="0" t="19050" r="22860" b="19050"/>
              <wp:wrapNone/>
              <wp:docPr id="73312733" name="Straight Connector 73312733"/>
              <wp:cNvGraphicFramePr/>
              <a:graphic xmlns:a="http://schemas.openxmlformats.org/drawingml/2006/main">
                <a:graphicData uri="http://schemas.microsoft.com/office/word/2010/wordprocessingShape">
                  <wps:wsp>
                    <wps:cNvCnPr/>
                    <wps:spPr>
                      <a:xfrm flipV="1">
                        <a:off x="0" y="0"/>
                        <a:ext cx="872109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C3376" id="Straight Connector 73312733" o:spid="_x0000_s1026" style="position:absolute;flip:y;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2.55pt" to="688.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59104" behindDoc="0" locked="0" layoutInCell="1" allowOverlap="1" wp14:anchorId="31EF40D1" wp14:editId="42966BC4">
              <wp:simplePos x="0" y="0"/>
              <wp:positionH relativeFrom="margin">
                <wp:posOffset>-12700</wp:posOffset>
              </wp:positionH>
              <wp:positionV relativeFrom="paragraph">
                <wp:posOffset>2870451</wp:posOffset>
              </wp:positionV>
              <wp:extent cx="8731546" cy="0"/>
              <wp:effectExtent l="0" t="19050" r="31750" b="19050"/>
              <wp:wrapNone/>
              <wp:docPr id="1281837936" name="Straight Connector 1281837936"/>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4EB0D" id="Straight Connector 1281837936" o:spid="_x0000_s1026" style="position:absolute;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420152881"/>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12</w:t>
    </w:r>
    <w:r w:rsidR="001E15CC">
      <w:rPr>
        <w:rFonts w:ascii="Arial" w:hAnsi="Arial" w:cs="Arial"/>
        <w:b/>
        <w:bCs/>
        <w:color w:val="002060"/>
        <w:sz w:val="22"/>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6D8D" w14:textId="32078CAF" w:rsidR="00255E68" w:rsidRPr="00B129F3" w:rsidRDefault="00255E68"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44768" behindDoc="0" locked="0" layoutInCell="1" allowOverlap="1" wp14:anchorId="16E5A5BF" wp14:editId="4C128F49">
              <wp:simplePos x="0" y="0"/>
              <wp:positionH relativeFrom="margin">
                <wp:posOffset>22860</wp:posOffset>
              </wp:positionH>
              <wp:positionV relativeFrom="paragraph">
                <wp:posOffset>-123825</wp:posOffset>
              </wp:positionV>
              <wp:extent cx="5676900" cy="11430"/>
              <wp:effectExtent l="19050" t="19050" r="19050" b="26670"/>
              <wp:wrapNone/>
              <wp:docPr id="361825866" name="Straight Connector 361825866"/>
              <wp:cNvGraphicFramePr/>
              <a:graphic xmlns:a="http://schemas.openxmlformats.org/drawingml/2006/main">
                <a:graphicData uri="http://schemas.microsoft.com/office/word/2010/wordprocessingShape">
                  <wps:wsp>
                    <wps:cNvCnPr/>
                    <wps:spPr>
                      <a:xfrm flipV="1">
                        <a:off x="0" y="0"/>
                        <a:ext cx="567690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DEFF6" id="Straight Connector 361825866" o:spid="_x0000_s1026" style="position:absolute;flip:y;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9.75pt" to="448.8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43744" behindDoc="0" locked="0" layoutInCell="1" allowOverlap="1" wp14:anchorId="3F3F3BA2" wp14:editId="77DF8FC4">
              <wp:simplePos x="0" y="0"/>
              <wp:positionH relativeFrom="margin">
                <wp:posOffset>-12700</wp:posOffset>
              </wp:positionH>
              <wp:positionV relativeFrom="paragraph">
                <wp:posOffset>2870451</wp:posOffset>
              </wp:positionV>
              <wp:extent cx="8731546" cy="0"/>
              <wp:effectExtent l="0" t="19050" r="31750" b="19050"/>
              <wp:wrapNone/>
              <wp:docPr id="1327614821" name="Straight Connector 1327614821"/>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A459F" id="Straight Connector 1327614821" o:spid="_x0000_s1026" style="position:absolute;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1529058867"/>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12</w:t>
    </w:r>
    <w:r w:rsidR="001E15CC">
      <w:rPr>
        <w:rFonts w:ascii="Arial" w:hAnsi="Arial" w:cs="Arial"/>
        <w:b/>
        <w:bCs/>
        <w:color w:val="002060"/>
        <w:sz w:val="22"/>
      </w:rPr>
      <w:t>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4C2B" w14:textId="20DFEF02" w:rsidR="00255E68" w:rsidRPr="00B129F3" w:rsidRDefault="00255E68"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47840" behindDoc="0" locked="0" layoutInCell="1" allowOverlap="1" wp14:anchorId="2D51C49F" wp14:editId="7191C30E">
              <wp:simplePos x="0" y="0"/>
              <wp:positionH relativeFrom="margin">
                <wp:posOffset>-30480</wp:posOffset>
              </wp:positionH>
              <wp:positionV relativeFrom="paragraph">
                <wp:posOffset>-94615</wp:posOffset>
              </wp:positionV>
              <wp:extent cx="8854440" cy="11430"/>
              <wp:effectExtent l="19050" t="19050" r="22860" b="26670"/>
              <wp:wrapNone/>
              <wp:docPr id="1711440280" name="Straight Connector 1711440280"/>
              <wp:cNvGraphicFramePr/>
              <a:graphic xmlns:a="http://schemas.openxmlformats.org/drawingml/2006/main">
                <a:graphicData uri="http://schemas.microsoft.com/office/word/2010/wordprocessingShape">
                  <wps:wsp>
                    <wps:cNvCnPr/>
                    <wps:spPr>
                      <a:xfrm flipV="1">
                        <a:off x="0" y="0"/>
                        <a:ext cx="885444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8367B" id="Straight Connector 1711440280" o:spid="_x0000_s1026" style="position:absolute;flip:y;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7.45pt" to="694.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46816" behindDoc="0" locked="0" layoutInCell="1" allowOverlap="1" wp14:anchorId="14290F5E" wp14:editId="063F429F">
              <wp:simplePos x="0" y="0"/>
              <wp:positionH relativeFrom="margin">
                <wp:posOffset>-12700</wp:posOffset>
              </wp:positionH>
              <wp:positionV relativeFrom="paragraph">
                <wp:posOffset>2870451</wp:posOffset>
              </wp:positionV>
              <wp:extent cx="8731546" cy="0"/>
              <wp:effectExtent l="0" t="19050" r="31750" b="19050"/>
              <wp:wrapNone/>
              <wp:docPr id="581763760" name="Straight Connector 581763760"/>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05037" id="Straight Connector 581763760" o:spid="_x0000_s1026" style="position:absolute;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1022128997"/>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12</w:t>
    </w:r>
    <w:r w:rsidR="001E15CC">
      <w:rPr>
        <w:rFonts w:ascii="Arial" w:hAnsi="Arial" w:cs="Arial"/>
        <w:b/>
        <w:bCs/>
        <w:color w:val="002060"/>
        <w:sz w:val="22"/>
      </w:rPr>
      <w:t>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79D3C" w14:textId="18C877AE" w:rsidR="007018BC" w:rsidRPr="00B129F3" w:rsidRDefault="007018BC"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63200" behindDoc="0" locked="0" layoutInCell="1" allowOverlap="1" wp14:anchorId="3F37F000" wp14:editId="7D6D9926">
              <wp:simplePos x="0" y="0"/>
              <wp:positionH relativeFrom="margin">
                <wp:posOffset>-72390</wp:posOffset>
              </wp:positionH>
              <wp:positionV relativeFrom="paragraph">
                <wp:posOffset>-144145</wp:posOffset>
              </wp:positionV>
              <wp:extent cx="5833110" cy="0"/>
              <wp:effectExtent l="0" t="19050" r="34290" b="19050"/>
              <wp:wrapNone/>
              <wp:docPr id="1731486129" name="Straight Connector 1731486129"/>
              <wp:cNvGraphicFramePr/>
              <a:graphic xmlns:a="http://schemas.openxmlformats.org/drawingml/2006/main">
                <a:graphicData uri="http://schemas.microsoft.com/office/word/2010/wordprocessingShape">
                  <wps:wsp>
                    <wps:cNvCnPr/>
                    <wps:spPr>
                      <a:xfrm flipV="1">
                        <a:off x="0" y="0"/>
                        <a:ext cx="583311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D5D0E" id="Straight Connector 1731486129" o:spid="_x0000_s1026" style="position:absolute;flip:y;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pt,-11.35pt" to="453.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62176" behindDoc="0" locked="0" layoutInCell="1" allowOverlap="1" wp14:anchorId="53FE87BC" wp14:editId="66AA2CC8">
              <wp:simplePos x="0" y="0"/>
              <wp:positionH relativeFrom="margin">
                <wp:posOffset>-12700</wp:posOffset>
              </wp:positionH>
              <wp:positionV relativeFrom="paragraph">
                <wp:posOffset>2870451</wp:posOffset>
              </wp:positionV>
              <wp:extent cx="8731546" cy="0"/>
              <wp:effectExtent l="0" t="19050" r="31750" b="19050"/>
              <wp:wrapNone/>
              <wp:docPr id="29122186" name="Straight Connector 29122186"/>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B26D1" id="Straight Connector 29122186" o:spid="_x0000_s1026" style="position:absolute;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1766062877"/>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12</w:t>
    </w:r>
    <w:r w:rsidR="001E15CC">
      <w:rPr>
        <w:rFonts w:ascii="Arial" w:hAnsi="Arial" w:cs="Arial"/>
        <w:b/>
        <w:bCs/>
        <w:color w:val="002060"/>
        <w:sz w:val="22"/>
      </w:rPr>
      <w:t>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9138" w14:textId="05C71604" w:rsidR="00942300" w:rsidRPr="00B129F3" w:rsidRDefault="00942300"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16096" behindDoc="0" locked="0" layoutInCell="1" allowOverlap="1" wp14:anchorId="486EFF30" wp14:editId="7ACF6E08">
              <wp:simplePos x="0" y="0"/>
              <wp:positionH relativeFrom="margin">
                <wp:posOffset>-57150</wp:posOffset>
              </wp:positionH>
              <wp:positionV relativeFrom="paragraph">
                <wp:posOffset>-176530</wp:posOffset>
              </wp:positionV>
              <wp:extent cx="8953500" cy="0"/>
              <wp:effectExtent l="0" t="19050" r="19050" b="19050"/>
              <wp:wrapNone/>
              <wp:docPr id="1063698425" name="Straight Connector 1063698425"/>
              <wp:cNvGraphicFramePr/>
              <a:graphic xmlns:a="http://schemas.openxmlformats.org/drawingml/2006/main">
                <a:graphicData uri="http://schemas.microsoft.com/office/word/2010/wordprocessingShape">
                  <wps:wsp>
                    <wps:cNvCnPr/>
                    <wps:spPr>
                      <a:xfrm>
                        <a:off x="0" y="0"/>
                        <a:ext cx="89535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14088" id="Straight Connector 1063698425" o:spid="_x0000_s1026" style="position:absolute;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3.9pt" to="70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15072" behindDoc="0" locked="0" layoutInCell="1" allowOverlap="1" wp14:anchorId="7F0E5894" wp14:editId="646931A8">
              <wp:simplePos x="0" y="0"/>
              <wp:positionH relativeFrom="margin">
                <wp:posOffset>-12700</wp:posOffset>
              </wp:positionH>
              <wp:positionV relativeFrom="paragraph">
                <wp:posOffset>2870451</wp:posOffset>
              </wp:positionV>
              <wp:extent cx="8731546" cy="0"/>
              <wp:effectExtent l="0" t="19050" r="31750" b="19050"/>
              <wp:wrapNone/>
              <wp:docPr id="1973972252" name="Straight Connector 1973972252"/>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CBEDC" id="Straight Connector 1973972252" o:spid="_x0000_s1026" style="position:absolute;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541979874"/>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sidR="00092BEE">
          <w:rPr>
            <w:rFonts w:ascii="Arial" w:hAnsi="Arial" w:cs="Arial"/>
            <w:b/>
            <w:bCs/>
            <w:noProof/>
            <w:color w:val="002060"/>
            <w:sz w:val="22"/>
          </w:rPr>
          <w:t>121</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12</w:t>
    </w:r>
    <w:r w:rsidR="00C9502A">
      <w:rPr>
        <w:rFonts w:ascii="Arial" w:hAnsi="Arial" w:cs="Arial"/>
        <w:b/>
        <w:bCs/>
        <w:color w:val="002060"/>
        <w:sz w:val="22"/>
      </w:rPr>
      <w:t>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946B" w14:textId="593E6D6C" w:rsidR="00F1605C" w:rsidRPr="00B129F3" w:rsidRDefault="00942300" w:rsidP="00F1605C">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23264" behindDoc="0" locked="0" layoutInCell="1" allowOverlap="1" wp14:anchorId="2A4F7E6B" wp14:editId="7E817875">
              <wp:simplePos x="0" y="0"/>
              <wp:positionH relativeFrom="margin">
                <wp:posOffset>-9524</wp:posOffset>
              </wp:positionH>
              <wp:positionV relativeFrom="paragraph">
                <wp:posOffset>-143510</wp:posOffset>
              </wp:positionV>
              <wp:extent cx="5734050" cy="0"/>
              <wp:effectExtent l="0" t="19050" r="19050" b="19050"/>
              <wp:wrapNone/>
              <wp:docPr id="1036135103" name="Straight Connector 1036135103"/>
              <wp:cNvGraphicFramePr/>
              <a:graphic xmlns:a="http://schemas.openxmlformats.org/drawingml/2006/main">
                <a:graphicData uri="http://schemas.microsoft.com/office/word/2010/wordprocessingShape">
                  <wps:wsp>
                    <wps:cNvCnPr/>
                    <wps:spPr>
                      <a:xfrm>
                        <a:off x="0" y="0"/>
                        <a:ext cx="57340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B7F96" id="Straight Connector 1036135103" o:spid="_x0000_s1026" style="position:absolute;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1.3pt" to="450.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22240" behindDoc="0" locked="0" layoutInCell="1" allowOverlap="1" wp14:anchorId="24E20AFC" wp14:editId="0ECC3A4B">
              <wp:simplePos x="0" y="0"/>
              <wp:positionH relativeFrom="margin">
                <wp:posOffset>-12700</wp:posOffset>
              </wp:positionH>
              <wp:positionV relativeFrom="paragraph">
                <wp:posOffset>2870451</wp:posOffset>
              </wp:positionV>
              <wp:extent cx="8731546" cy="0"/>
              <wp:effectExtent l="0" t="19050" r="31750" b="19050"/>
              <wp:wrapNone/>
              <wp:docPr id="1014492510" name="Straight Connector 1014492510"/>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67A90" id="Straight Connector 1014492510" o:spid="_x0000_s1026" style="position:absolute;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r w:rsidR="00F1605C" w:rsidRPr="008848C0">
      <w:rPr>
        <w:rFonts w:ascii="Arial" w:hAnsi="Arial" w:cs="Arial"/>
        <w:noProof/>
        <w:color w:val="002060"/>
        <w:sz w:val="22"/>
        <w:lang w:val="en-IN" w:eastAsia="en-IN"/>
      </w:rPr>
      <mc:AlternateContent>
        <mc:Choice Requires="wps">
          <w:drawing>
            <wp:anchor distT="0" distB="0" distL="114300" distR="114300" simplePos="0" relativeHeight="251787776" behindDoc="0" locked="0" layoutInCell="1" allowOverlap="1" wp14:anchorId="7917D8CC" wp14:editId="22E501D9">
              <wp:simplePos x="0" y="0"/>
              <wp:positionH relativeFrom="margin">
                <wp:posOffset>-72390</wp:posOffset>
              </wp:positionH>
              <wp:positionV relativeFrom="paragraph">
                <wp:posOffset>-144145</wp:posOffset>
              </wp:positionV>
              <wp:extent cx="5833110" cy="0"/>
              <wp:effectExtent l="0" t="19050" r="34290" b="19050"/>
              <wp:wrapNone/>
              <wp:docPr id="628837562" name="Straight Connector 628837562"/>
              <wp:cNvGraphicFramePr/>
              <a:graphic xmlns:a="http://schemas.openxmlformats.org/drawingml/2006/main">
                <a:graphicData uri="http://schemas.microsoft.com/office/word/2010/wordprocessingShape">
                  <wps:wsp>
                    <wps:cNvCnPr/>
                    <wps:spPr>
                      <a:xfrm flipV="1">
                        <a:off x="0" y="0"/>
                        <a:ext cx="583311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D0F1B" id="Straight Connector 628837562" o:spid="_x0000_s1026" style="position:absolute;flip:y;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pt,-11.35pt" to="453.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" strokecolor="#5b9bd5 [3204]" strokeweight="2.25pt">
              <v:stroke joinstyle="miter"/>
              <w10:wrap anchorx="margin"/>
            </v:line>
          </w:pict>
        </mc:Fallback>
      </mc:AlternateContent>
    </w:r>
    <w:r w:rsidR="00F1605C" w:rsidRPr="008848C0">
      <w:rPr>
        <w:rFonts w:ascii="Arial" w:hAnsi="Arial" w:cs="Arial"/>
        <w:noProof/>
        <w:color w:val="002060"/>
        <w:sz w:val="22"/>
        <w:lang w:val="en-IN" w:eastAsia="en-IN"/>
      </w:rPr>
      <mc:AlternateContent>
        <mc:Choice Requires="wps">
          <w:drawing>
            <wp:anchor distT="0" distB="0" distL="114300" distR="114300" simplePos="0" relativeHeight="251786752" behindDoc="0" locked="0" layoutInCell="1" allowOverlap="1" wp14:anchorId="46849F7F" wp14:editId="68E7B7C8">
              <wp:simplePos x="0" y="0"/>
              <wp:positionH relativeFrom="margin">
                <wp:posOffset>-12700</wp:posOffset>
              </wp:positionH>
              <wp:positionV relativeFrom="paragraph">
                <wp:posOffset>2870451</wp:posOffset>
              </wp:positionV>
              <wp:extent cx="8731546" cy="0"/>
              <wp:effectExtent l="0" t="19050" r="31750" b="19050"/>
              <wp:wrapNone/>
              <wp:docPr id="1805571363" name="Straight Connector 1805571363"/>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53F19" id="Straight Connector 1805571363" o:spid="_x0000_s1026" style="position:absolute;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00F1605C" w:rsidRPr="00C65646">
      <w:rPr>
        <w:rFonts w:ascii="Arial" w:hAnsi="Arial" w:cs="Arial"/>
        <w:color w:val="002060"/>
        <w:sz w:val="22"/>
      </w:rPr>
      <w:t xml:space="preserve"> </w:t>
    </w:r>
    <w:sdt>
      <w:sdtPr>
        <w:rPr>
          <w:rFonts w:ascii="Arial" w:hAnsi="Arial" w:cs="Arial"/>
          <w:color w:val="002060"/>
          <w:sz w:val="22"/>
        </w:rPr>
        <w:id w:val="824472034"/>
        <w:docPartObj>
          <w:docPartGallery w:val="Page Numbers (Top of Page)"/>
          <w:docPartUnique/>
        </w:docPartObj>
      </w:sdtPr>
      <w:sdtContent>
        <w:r w:rsidR="00F1605C">
          <w:rPr>
            <w:rFonts w:ascii="Arial" w:hAnsi="Arial" w:cs="Arial"/>
            <w:b/>
            <w:color w:val="002060"/>
            <w:sz w:val="22"/>
          </w:rPr>
          <w:t>FILE NO.: VIS (2022-23)-PL163-140-194</w:t>
        </w:r>
        <w:r w:rsidR="00F1605C" w:rsidRPr="008848C0">
          <w:rPr>
            <w:rFonts w:ascii="Arial" w:hAnsi="Arial" w:cs="Arial"/>
            <w:b/>
            <w:color w:val="002060"/>
            <w:sz w:val="22"/>
            <w:lang w:val="en-IN"/>
          </w:rPr>
          <w:tab/>
        </w:r>
        <w:r w:rsidR="00F1605C">
          <w:rPr>
            <w:rFonts w:ascii="Arial" w:hAnsi="Arial" w:cs="Arial"/>
            <w:b/>
            <w:color w:val="002060"/>
            <w:sz w:val="22"/>
            <w:lang w:val="en-IN"/>
          </w:rPr>
          <w:tab/>
        </w:r>
        <w:r w:rsidR="00F1605C" w:rsidRPr="00684415">
          <w:rPr>
            <w:rFonts w:ascii="Arial" w:hAnsi="Arial" w:cs="Arial"/>
            <w:b/>
            <w:color w:val="002060"/>
            <w:sz w:val="22"/>
          </w:rPr>
          <w:t>Page</w:t>
        </w:r>
        <w:r w:rsidR="00F1605C" w:rsidRPr="008848C0">
          <w:rPr>
            <w:rFonts w:ascii="Arial" w:hAnsi="Arial" w:cs="Arial"/>
            <w:color w:val="002060"/>
            <w:sz w:val="22"/>
          </w:rPr>
          <w:t xml:space="preserve"> </w:t>
        </w:r>
        <w:r w:rsidR="00F1605C" w:rsidRPr="008848C0">
          <w:rPr>
            <w:rFonts w:ascii="Arial" w:hAnsi="Arial" w:cs="Arial"/>
            <w:b/>
            <w:bCs/>
            <w:color w:val="002060"/>
            <w:sz w:val="22"/>
          </w:rPr>
          <w:fldChar w:fldCharType="begin"/>
        </w:r>
        <w:r w:rsidR="00F1605C" w:rsidRPr="008848C0">
          <w:rPr>
            <w:rFonts w:ascii="Arial" w:hAnsi="Arial" w:cs="Arial"/>
            <w:b/>
            <w:bCs/>
            <w:color w:val="002060"/>
            <w:sz w:val="22"/>
          </w:rPr>
          <w:instrText xml:space="preserve"> PAGE </w:instrText>
        </w:r>
        <w:r w:rsidR="00F1605C" w:rsidRPr="008848C0">
          <w:rPr>
            <w:rFonts w:ascii="Arial" w:hAnsi="Arial" w:cs="Arial"/>
            <w:b/>
            <w:bCs/>
            <w:color w:val="002060"/>
            <w:sz w:val="22"/>
          </w:rPr>
          <w:fldChar w:fldCharType="separate"/>
        </w:r>
        <w:r w:rsidR="00F1605C">
          <w:rPr>
            <w:rFonts w:ascii="Arial" w:hAnsi="Arial" w:cs="Arial"/>
            <w:b/>
            <w:bCs/>
            <w:color w:val="002060"/>
            <w:sz w:val="22"/>
          </w:rPr>
          <w:t>110</w:t>
        </w:r>
        <w:r w:rsidR="00F1605C" w:rsidRPr="008848C0">
          <w:rPr>
            <w:rFonts w:ascii="Arial" w:hAnsi="Arial" w:cs="Arial"/>
            <w:b/>
            <w:bCs/>
            <w:color w:val="002060"/>
            <w:sz w:val="22"/>
          </w:rPr>
          <w:fldChar w:fldCharType="end"/>
        </w:r>
        <w:r w:rsidR="00F1605C" w:rsidRPr="008848C0">
          <w:rPr>
            <w:rFonts w:ascii="Arial" w:hAnsi="Arial" w:cs="Arial"/>
            <w:color w:val="002060"/>
            <w:sz w:val="22"/>
          </w:rPr>
          <w:t xml:space="preserve"> </w:t>
        </w:r>
        <w:r w:rsidR="00F1605C" w:rsidRPr="00E01767">
          <w:rPr>
            <w:rFonts w:ascii="Arial" w:hAnsi="Arial" w:cs="Arial"/>
            <w:b/>
            <w:color w:val="002060"/>
            <w:sz w:val="22"/>
          </w:rPr>
          <w:t>of</w:t>
        </w:r>
      </w:sdtContent>
    </w:sdt>
    <w:r w:rsidR="00F1605C" w:rsidRPr="008848C0">
      <w:rPr>
        <w:rFonts w:ascii="Arial" w:hAnsi="Arial" w:cs="Arial"/>
        <w:color w:val="002060"/>
        <w:sz w:val="22"/>
      </w:rPr>
      <w:t xml:space="preserve"> </w:t>
    </w:r>
    <w:r w:rsidR="00F1605C">
      <w:rPr>
        <w:rFonts w:ascii="Arial" w:hAnsi="Arial" w:cs="Arial"/>
        <w:b/>
        <w:bCs/>
        <w:color w:val="002060"/>
        <w:sz w:val="22"/>
      </w:rPr>
      <w:t>1</w:t>
    </w:r>
    <w:r w:rsidR="00C9502A">
      <w:rPr>
        <w:rFonts w:ascii="Arial" w:hAnsi="Arial" w:cs="Arial"/>
        <w:b/>
        <w:bCs/>
        <w:color w:val="002060"/>
        <w:sz w:val="22"/>
      </w:rPr>
      <w:t>29</w:t>
    </w:r>
  </w:p>
  <w:p w14:paraId="5D128399" w14:textId="4A2E9BB2" w:rsidR="00942300" w:rsidRPr="00B129F3" w:rsidRDefault="00942300" w:rsidP="00C65646">
    <w:pPr>
      <w:pStyle w:val="Footer"/>
      <w:tabs>
        <w:tab w:val="clear" w:pos="8640"/>
        <w:tab w:val="right" w:pos="9214"/>
      </w:tabs>
      <w:rPr>
        <w:rFonts w:ascii="Arial" w:hAnsi="Arial" w:cs="Arial"/>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416A7" w14:textId="452A8161" w:rsidR="00633842" w:rsidRPr="00B129F3" w:rsidRDefault="00E044B1"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656704" behindDoc="0" locked="0" layoutInCell="1" allowOverlap="1" wp14:anchorId="2B6DB518" wp14:editId="43C8A1F4">
              <wp:simplePos x="0" y="0"/>
              <wp:positionH relativeFrom="margin">
                <wp:posOffset>-122759</wp:posOffset>
              </wp:positionH>
              <wp:positionV relativeFrom="paragraph">
                <wp:posOffset>-135890</wp:posOffset>
              </wp:positionV>
              <wp:extent cx="6115050" cy="26670"/>
              <wp:effectExtent l="19050" t="19050" r="19050" b="30480"/>
              <wp:wrapNone/>
              <wp:docPr id="20" name="Straight Connector 20"/>
              <wp:cNvGraphicFramePr/>
              <a:graphic xmlns:a="http://schemas.openxmlformats.org/drawingml/2006/main">
                <a:graphicData uri="http://schemas.microsoft.com/office/word/2010/wordprocessingShape">
                  <wps:wsp>
                    <wps:cNvCnPr/>
                    <wps:spPr>
                      <a:xfrm>
                        <a:off x="0" y="0"/>
                        <a:ext cx="6115050" cy="2667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D4B19" id="Straight Connector 20"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65pt,-10.7pt" to="471.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" strokecolor="#5b9bd5 [3204]" strokeweight="2.25pt">
              <v:stroke joinstyle="miter"/>
              <w10:wrap anchorx="margin"/>
            </v:line>
          </w:pict>
        </mc:Fallback>
      </mc:AlternateContent>
    </w:r>
    <w:r w:rsidR="00633842" w:rsidRPr="00C65646">
      <w:rPr>
        <w:rFonts w:ascii="Arial" w:hAnsi="Arial" w:cs="Arial"/>
        <w:color w:val="002060"/>
        <w:sz w:val="22"/>
      </w:rPr>
      <w:t xml:space="preserve"> </w:t>
    </w:r>
    <w:sdt>
      <w:sdtPr>
        <w:rPr>
          <w:rFonts w:ascii="Arial" w:hAnsi="Arial" w:cs="Arial"/>
          <w:color w:val="002060"/>
          <w:sz w:val="22"/>
        </w:rPr>
        <w:id w:val="1800721541"/>
        <w:docPartObj>
          <w:docPartGallery w:val="Page Numbers (Top of Page)"/>
          <w:docPartUnique/>
        </w:docPartObj>
      </w:sdtPr>
      <w:sdtContent>
        <w:r w:rsidR="00633842">
          <w:rPr>
            <w:rFonts w:ascii="Arial" w:hAnsi="Arial" w:cs="Arial"/>
            <w:b/>
            <w:color w:val="002060"/>
            <w:sz w:val="22"/>
          </w:rPr>
          <w:t>FILE NO.: VIS (2022-23)-PL163-140-194</w:t>
        </w:r>
        <w:r w:rsidR="00633842" w:rsidRPr="008848C0">
          <w:rPr>
            <w:rFonts w:ascii="Arial" w:hAnsi="Arial" w:cs="Arial"/>
            <w:b/>
            <w:color w:val="002060"/>
            <w:sz w:val="22"/>
            <w:lang w:val="en-IN"/>
          </w:rPr>
          <w:tab/>
        </w:r>
        <w:r w:rsidR="00B129F3">
          <w:rPr>
            <w:rFonts w:ascii="Arial" w:hAnsi="Arial" w:cs="Arial"/>
            <w:b/>
            <w:color w:val="002060"/>
            <w:sz w:val="22"/>
            <w:lang w:val="en-IN"/>
          </w:rPr>
          <w:tab/>
        </w:r>
        <w:r w:rsidR="00633842" w:rsidRPr="00684415">
          <w:rPr>
            <w:rFonts w:ascii="Arial" w:hAnsi="Arial" w:cs="Arial"/>
            <w:b/>
            <w:color w:val="002060"/>
            <w:sz w:val="22"/>
          </w:rPr>
          <w:t>Page</w:t>
        </w:r>
        <w:r w:rsidR="00633842" w:rsidRPr="008848C0">
          <w:rPr>
            <w:rFonts w:ascii="Arial" w:hAnsi="Arial" w:cs="Arial"/>
            <w:color w:val="002060"/>
            <w:sz w:val="22"/>
          </w:rPr>
          <w:t xml:space="preserve"> </w:t>
        </w:r>
        <w:r w:rsidR="00633842" w:rsidRPr="008848C0">
          <w:rPr>
            <w:rFonts w:ascii="Arial" w:hAnsi="Arial" w:cs="Arial"/>
            <w:b/>
            <w:bCs/>
            <w:color w:val="002060"/>
            <w:sz w:val="22"/>
          </w:rPr>
          <w:fldChar w:fldCharType="begin"/>
        </w:r>
        <w:r w:rsidR="00633842" w:rsidRPr="008848C0">
          <w:rPr>
            <w:rFonts w:ascii="Arial" w:hAnsi="Arial" w:cs="Arial"/>
            <w:b/>
            <w:bCs/>
            <w:color w:val="002060"/>
            <w:sz w:val="22"/>
          </w:rPr>
          <w:instrText xml:space="preserve"> PAGE </w:instrText>
        </w:r>
        <w:r w:rsidR="00633842" w:rsidRPr="008848C0">
          <w:rPr>
            <w:rFonts w:ascii="Arial" w:hAnsi="Arial" w:cs="Arial"/>
            <w:b/>
            <w:bCs/>
            <w:color w:val="002060"/>
            <w:sz w:val="22"/>
          </w:rPr>
          <w:fldChar w:fldCharType="separate"/>
        </w:r>
        <w:r w:rsidR="00681CBC">
          <w:rPr>
            <w:rFonts w:ascii="Arial" w:hAnsi="Arial" w:cs="Arial"/>
            <w:b/>
            <w:bCs/>
            <w:noProof/>
            <w:color w:val="002060"/>
            <w:sz w:val="22"/>
          </w:rPr>
          <w:t>29</w:t>
        </w:r>
        <w:r w:rsidR="00633842" w:rsidRPr="008848C0">
          <w:rPr>
            <w:rFonts w:ascii="Arial" w:hAnsi="Arial" w:cs="Arial"/>
            <w:b/>
            <w:bCs/>
            <w:color w:val="002060"/>
            <w:sz w:val="22"/>
          </w:rPr>
          <w:fldChar w:fldCharType="end"/>
        </w:r>
        <w:r w:rsidR="00633842" w:rsidRPr="008848C0">
          <w:rPr>
            <w:rFonts w:ascii="Arial" w:hAnsi="Arial" w:cs="Arial"/>
            <w:color w:val="002060"/>
            <w:sz w:val="22"/>
          </w:rPr>
          <w:t xml:space="preserve"> </w:t>
        </w:r>
        <w:r w:rsidR="00633842" w:rsidRPr="00E01767">
          <w:rPr>
            <w:rFonts w:ascii="Arial" w:hAnsi="Arial" w:cs="Arial"/>
            <w:b/>
            <w:color w:val="002060"/>
            <w:sz w:val="22"/>
          </w:rPr>
          <w:t>of</w:t>
        </w:r>
      </w:sdtContent>
    </w:sdt>
    <w:r w:rsidR="00633842" w:rsidRPr="008848C0">
      <w:rPr>
        <w:rFonts w:ascii="Arial" w:hAnsi="Arial" w:cs="Arial"/>
        <w:color w:val="002060"/>
        <w:sz w:val="22"/>
      </w:rPr>
      <w:t xml:space="preserve"> </w:t>
    </w:r>
    <w:r w:rsidR="005E1B54">
      <w:rPr>
        <w:rFonts w:ascii="Arial" w:hAnsi="Arial" w:cs="Arial"/>
        <w:b/>
        <w:bCs/>
        <w:color w:val="002060"/>
        <w:sz w:val="22"/>
      </w:rPr>
      <w:t>12</w:t>
    </w:r>
    <w:r w:rsidR="001E15CC">
      <w:rPr>
        <w:rFonts w:ascii="Arial" w:hAnsi="Arial" w:cs="Arial"/>
        <w:b/>
        <w:bCs/>
        <w:color w:val="002060"/>
        <w:sz w:val="22"/>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6EA3" w14:textId="77777777" w:rsidR="00633842" w:rsidRDefault="00633842" w:rsidP="00E11206"/>
  <w:p w14:paraId="5B9248AB" w14:textId="77777777" w:rsidR="00633842" w:rsidRPr="00FA178B" w:rsidRDefault="00633842" w:rsidP="00E112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7F5B" w14:textId="6EB11051" w:rsidR="00B129F3" w:rsidRPr="00B129F3" w:rsidRDefault="00B129F3"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689472" behindDoc="0" locked="0" layoutInCell="1" allowOverlap="1" wp14:anchorId="42ED5A3D" wp14:editId="4F2AED07">
              <wp:simplePos x="0" y="0"/>
              <wp:positionH relativeFrom="margin">
                <wp:posOffset>-66010</wp:posOffset>
              </wp:positionH>
              <wp:positionV relativeFrom="paragraph">
                <wp:posOffset>-143067</wp:posOffset>
              </wp:positionV>
              <wp:extent cx="9093052" cy="39658"/>
              <wp:effectExtent l="19050" t="19050" r="32385" b="36830"/>
              <wp:wrapNone/>
              <wp:docPr id="1608503545" name="Straight Connector 1608503545"/>
              <wp:cNvGraphicFramePr/>
              <a:graphic xmlns:a="http://schemas.openxmlformats.org/drawingml/2006/main">
                <a:graphicData uri="http://schemas.microsoft.com/office/word/2010/wordprocessingShape">
                  <wps:wsp>
                    <wps:cNvCnPr/>
                    <wps:spPr>
                      <a:xfrm>
                        <a:off x="0" y="0"/>
                        <a:ext cx="9093052" cy="3965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61241" id="Straight Connector 1608503545" o:spid="_x0000_s1026" style="position:absolute;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pt,-11.25pt" to="710.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684352" behindDoc="0" locked="0" layoutInCell="1" allowOverlap="1" wp14:anchorId="3820A00C" wp14:editId="5764DC21">
              <wp:simplePos x="0" y="0"/>
              <wp:positionH relativeFrom="margin">
                <wp:posOffset>-12700</wp:posOffset>
              </wp:positionH>
              <wp:positionV relativeFrom="paragraph">
                <wp:posOffset>2870451</wp:posOffset>
              </wp:positionV>
              <wp:extent cx="8731546" cy="0"/>
              <wp:effectExtent l="0" t="19050" r="31750" b="19050"/>
              <wp:wrapNone/>
              <wp:docPr id="1580322244" name="Straight Connector 1580322244"/>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8ED52" id="Straight Connector 1580322244" o:spid="_x0000_s1026" style="position:absolute;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416299649"/>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sidR="00681CBC">
          <w:rPr>
            <w:rFonts w:ascii="Arial" w:hAnsi="Arial" w:cs="Arial"/>
            <w:b/>
            <w:bCs/>
            <w:noProof/>
            <w:color w:val="002060"/>
            <w:sz w:val="22"/>
          </w:rPr>
          <w:t>33</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12</w:t>
    </w:r>
    <w:r w:rsidR="001E15CC">
      <w:rPr>
        <w:rFonts w:ascii="Arial" w:hAnsi="Arial" w:cs="Arial"/>
        <w:b/>
        <w:bCs/>
        <w:color w:val="002060"/>
        <w:sz w:val="22"/>
      </w:rPr>
      <w:t>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B97E" w14:textId="3BF4783C" w:rsidR="00B129F3" w:rsidRPr="00B129F3" w:rsidRDefault="00942300"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691520" behindDoc="0" locked="0" layoutInCell="1" allowOverlap="1" wp14:anchorId="78616496" wp14:editId="5D0563F9">
              <wp:simplePos x="0" y="0"/>
              <wp:positionH relativeFrom="margin">
                <wp:posOffset>-178538</wp:posOffset>
              </wp:positionH>
              <wp:positionV relativeFrom="paragraph">
                <wp:posOffset>-141989</wp:posOffset>
              </wp:positionV>
              <wp:extent cx="6115050" cy="26670"/>
              <wp:effectExtent l="19050" t="19050" r="19050" b="30480"/>
              <wp:wrapNone/>
              <wp:docPr id="295870327" name="Straight Connector 295870327"/>
              <wp:cNvGraphicFramePr/>
              <a:graphic xmlns:a="http://schemas.openxmlformats.org/drawingml/2006/main">
                <a:graphicData uri="http://schemas.microsoft.com/office/word/2010/wordprocessingShape">
                  <wps:wsp>
                    <wps:cNvCnPr/>
                    <wps:spPr>
                      <a:xfrm>
                        <a:off x="0" y="0"/>
                        <a:ext cx="6115050" cy="2667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28C0F" id="Straight Connector 295870327" o:spid="_x0000_s1026" style="position:absolute;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05pt,-11.2pt" to="467.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" strokecolor="#5b9bd5 [3204]" strokeweight="2.25pt">
              <v:stroke joinstyle="miter"/>
              <w10:wrap anchorx="margin"/>
            </v:line>
          </w:pict>
        </mc:Fallback>
      </mc:AlternateContent>
    </w:r>
    <w:r w:rsidR="00B129F3" w:rsidRPr="008848C0">
      <w:rPr>
        <w:rFonts w:ascii="Arial" w:hAnsi="Arial" w:cs="Arial"/>
        <w:noProof/>
        <w:color w:val="002060"/>
        <w:sz w:val="22"/>
        <w:lang w:val="en-IN" w:eastAsia="en-IN"/>
      </w:rPr>
      <mc:AlternateContent>
        <mc:Choice Requires="wps">
          <w:drawing>
            <wp:anchor distT="0" distB="0" distL="114300" distR="114300" simplePos="0" relativeHeight="251686400" behindDoc="0" locked="0" layoutInCell="1" allowOverlap="1" wp14:anchorId="1B64DA10" wp14:editId="070E4FA3">
              <wp:simplePos x="0" y="0"/>
              <wp:positionH relativeFrom="margin">
                <wp:posOffset>-12700</wp:posOffset>
              </wp:positionH>
              <wp:positionV relativeFrom="paragraph">
                <wp:posOffset>2870451</wp:posOffset>
              </wp:positionV>
              <wp:extent cx="8731546" cy="0"/>
              <wp:effectExtent l="0" t="19050" r="31750" b="19050"/>
              <wp:wrapNone/>
              <wp:docPr id="560656557" name="Straight Connector 560656557"/>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19D81" id="Straight Connector 560656557" o:spid="_x0000_s1026" style="position:absolute;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00B129F3" w:rsidRPr="00C65646">
      <w:rPr>
        <w:rFonts w:ascii="Arial" w:hAnsi="Arial" w:cs="Arial"/>
        <w:color w:val="002060"/>
        <w:sz w:val="22"/>
      </w:rPr>
      <w:t xml:space="preserve"> </w:t>
    </w:r>
    <w:sdt>
      <w:sdtPr>
        <w:rPr>
          <w:rFonts w:ascii="Arial" w:hAnsi="Arial" w:cs="Arial"/>
          <w:color w:val="002060"/>
          <w:sz w:val="22"/>
        </w:rPr>
        <w:id w:val="-1698224660"/>
        <w:docPartObj>
          <w:docPartGallery w:val="Page Numbers (Top of Page)"/>
          <w:docPartUnique/>
        </w:docPartObj>
      </w:sdtPr>
      <w:sdtContent>
        <w:r w:rsidR="00B129F3">
          <w:rPr>
            <w:rFonts w:ascii="Arial" w:hAnsi="Arial" w:cs="Arial"/>
            <w:b/>
            <w:color w:val="002060"/>
            <w:sz w:val="22"/>
          </w:rPr>
          <w:t>FILE NO.: VIS (2022-23)-PL163-140-194</w:t>
        </w:r>
        <w:r w:rsidR="00B129F3" w:rsidRPr="008848C0">
          <w:rPr>
            <w:rFonts w:ascii="Arial" w:hAnsi="Arial" w:cs="Arial"/>
            <w:b/>
            <w:color w:val="002060"/>
            <w:sz w:val="22"/>
            <w:lang w:val="en-IN"/>
          </w:rPr>
          <w:tab/>
        </w:r>
        <w:r w:rsidR="00B129F3">
          <w:rPr>
            <w:rFonts w:ascii="Arial" w:hAnsi="Arial" w:cs="Arial"/>
            <w:b/>
            <w:color w:val="002060"/>
            <w:sz w:val="22"/>
            <w:lang w:val="en-IN"/>
          </w:rPr>
          <w:tab/>
        </w:r>
        <w:r w:rsidR="00B129F3" w:rsidRPr="00684415">
          <w:rPr>
            <w:rFonts w:ascii="Arial" w:hAnsi="Arial" w:cs="Arial"/>
            <w:b/>
            <w:color w:val="002060"/>
            <w:sz w:val="22"/>
          </w:rPr>
          <w:t>Page</w:t>
        </w:r>
        <w:r w:rsidR="00B129F3" w:rsidRPr="008848C0">
          <w:rPr>
            <w:rFonts w:ascii="Arial" w:hAnsi="Arial" w:cs="Arial"/>
            <w:color w:val="002060"/>
            <w:sz w:val="22"/>
          </w:rPr>
          <w:t xml:space="preserve"> </w:t>
        </w:r>
        <w:r w:rsidR="00B129F3" w:rsidRPr="008848C0">
          <w:rPr>
            <w:rFonts w:ascii="Arial" w:hAnsi="Arial" w:cs="Arial"/>
            <w:b/>
            <w:bCs/>
            <w:color w:val="002060"/>
            <w:sz w:val="22"/>
          </w:rPr>
          <w:fldChar w:fldCharType="begin"/>
        </w:r>
        <w:r w:rsidR="00B129F3" w:rsidRPr="008848C0">
          <w:rPr>
            <w:rFonts w:ascii="Arial" w:hAnsi="Arial" w:cs="Arial"/>
            <w:b/>
            <w:bCs/>
            <w:color w:val="002060"/>
            <w:sz w:val="22"/>
          </w:rPr>
          <w:instrText xml:space="preserve"> PAGE </w:instrText>
        </w:r>
        <w:r w:rsidR="00B129F3" w:rsidRPr="008848C0">
          <w:rPr>
            <w:rFonts w:ascii="Arial" w:hAnsi="Arial" w:cs="Arial"/>
            <w:b/>
            <w:bCs/>
            <w:color w:val="002060"/>
            <w:sz w:val="22"/>
          </w:rPr>
          <w:fldChar w:fldCharType="separate"/>
        </w:r>
        <w:r w:rsidR="00092BEE">
          <w:rPr>
            <w:rFonts w:ascii="Arial" w:hAnsi="Arial" w:cs="Arial"/>
            <w:b/>
            <w:bCs/>
            <w:noProof/>
            <w:color w:val="002060"/>
            <w:sz w:val="22"/>
          </w:rPr>
          <w:t>39</w:t>
        </w:r>
        <w:r w:rsidR="00B129F3" w:rsidRPr="008848C0">
          <w:rPr>
            <w:rFonts w:ascii="Arial" w:hAnsi="Arial" w:cs="Arial"/>
            <w:b/>
            <w:bCs/>
            <w:color w:val="002060"/>
            <w:sz w:val="22"/>
          </w:rPr>
          <w:fldChar w:fldCharType="end"/>
        </w:r>
        <w:r w:rsidR="00B129F3" w:rsidRPr="008848C0">
          <w:rPr>
            <w:rFonts w:ascii="Arial" w:hAnsi="Arial" w:cs="Arial"/>
            <w:color w:val="002060"/>
            <w:sz w:val="22"/>
          </w:rPr>
          <w:t xml:space="preserve"> </w:t>
        </w:r>
        <w:r w:rsidR="00B129F3" w:rsidRPr="00E01767">
          <w:rPr>
            <w:rFonts w:ascii="Arial" w:hAnsi="Arial" w:cs="Arial"/>
            <w:b/>
            <w:color w:val="002060"/>
            <w:sz w:val="22"/>
          </w:rPr>
          <w:t>of</w:t>
        </w:r>
      </w:sdtContent>
    </w:sdt>
    <w:r w:rsidR="00B129F3" w:rsidRPr="008848C0">
      <w:rPr>
        <w:rFonts w:ascii="Arial" w:hAnsi="Arial" w:cs="Arial"/>
        <w:color w:val="002060"/>
        <w:sz w:val="22"/>
      </w:rPr>
      <w:t xml:space="preserve"> </w:t>
    </w:r>
    <w:r w:rsidR="00B129F3">
      <w:rPr>
        <w:rFonts w:ascii="Arial" w:hAnsi="Arial" w:cs="Arial"/>
        <w:b/>
        <w:bCs/>
        <w:color w:val="002060"/>
        <w:sz w:val="22"/>
      </w:rPr>
      <w:t>12</w:t>
    </w:r>
    <w:r w:rsidR="001E15CC">
      <w:rPr>
        <w:rFonts w:ascii="Arial" w:hAnsi="Arial" w:cs="Arial"/>
        <w:b/>
        <w:bCs/>
        <w:color w:val="002060"/>
        <w:sz w:val="22"/>
      </w:rPr>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F6CE" w14:textId="0787E3E9" w:rsidR="00942300" w:rsidRPr="00B129F3" w:rsidRDefault="00942300"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699712" behindDoc="0" locked="0" layoutInCell="1" allowOverlap="1" wp14:anchorId="23EEF93B" wp14:editId="798D12E2">
              <wp:simplePos x="0" y="0"/>
              <wp:positionH relativeFrom="margin">
                <wp:posOffset>-227286</wp:posOffset>
              </wp:positionH>
              <wp:positionV relativeFrom="paragraph">
                <wp:posOffset>-106533</wp:posOffset>
              </wp:positionV>
              <wp:extent cx="9156848" cy="0"/>
              <wp:effectExtent l="0" t="19050" r="25400" b="19050"/>
              <wp:wrapNone/>
              <wp:docPr id="851013852" name="Straight Connector 851013852"/>
              <wp:cNvGraphicFramePr/>
              <a:graphic xmlns:a="http://schemas.openxmlformats.org/drawingml/2006/main">
                <a:graphicData uri="http://schemas.microsoft.com/office/word/2010/wordprocessingShape">
                  <wps:wsp>
                    <wps:cNvCnPr/>
                    <wps:spPr>
                      <a:xfrm>
                        <a:off x="0" y="0"/>
                        <a:ext cx="915684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B4546" id="Straight Connector 851013852"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pt,-8.4pt" to="703.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698688" behindDoc="0" locked="0" layoutInCell="1" allowOverlap="1" wp14:anchorId="124584AE" wp14:editId="0FFFB54C">
              <wp:simplePos x="0" y="0"/>
              <wp:positionH relativeFrom="margin">
                <wp:posOffset>-12700</wp:posOffset>
              </wp:positionH>
              <wp:positionV relativeFrom="paragraph">
                <wp:posOffset>2870451</wp:posOffset>
              </wp:positionV>
              <wp:extent cx="8731546" cy="0"/>
              <wp:effectExtent l="0" t="19050" r="31750" b="19050"/>
              <wp:wrapNone/>
              <wp:docPr id="365606823" name="Straight Connector 365606823"/>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BC4A5" id="Straight Connector 365606823" o:spid="_x0000_s1026" style="position:absolute;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518210509"/>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sidR="00092BEE">
          <w:rPr>
            <w:rFonts w:ascii="Arial" w:hAnsi="Arial" w:cs="Arial"/>
            <w:b/>
            <w:bCs/>
            <w:noProof/>
            <w:color w:val="002060"/>
            <w:sz w:val="22"/>
          </w:rPr>
          <w:t>41</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12</w:t>
    </w:r>
    <w:r w:rsidR="001E15CC">
      <w:rPr>
        <w:rFonts w:ascii="Arial" w:hAnsi="Arial" w:cs="Arial"/>
        <w:b/>
        <w:bCs/>
        <w:color w:val="002060"/>
        <w:sz w:val="22"/>
      </w:rPr>
      <w:t>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C9016" w14:textId="3E0F9F5A" w:rsidR="002C3E44" w:rsidRPr="00B129F3" w:rsidRDefault="002C3E44" w:rsidP="002C3E44">
    <w:pPr>
      <w:pStyle w:val="Footer"/>
      <w:tabs>
        <w:tab w:val="clear" w:pos="8640"/>
        <w:tab w:val="right" w:pos="9214"/>
      </w:tabs>
      <w:ind w:right="-755"/>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53984" behindDoc="0" locked="0" layoutInCell="1" allowOverlap="1" wp14:anchorId="3AA05649" wp14:editId="13ECA08A">
              <wp:simplePos x="0" y="0"/>
              <wp:positionH relativeFrom="margin">
                <wp:align>left</wp:align>
              </wp:positionH>
              <wp:positionV relativeFrom="paragraph">
                <wp:posOffset>-128905</wp:posOffset>
              </wp:positionV>
              <wp:extent cx="6168390" cy="22860"/>
              <wp:effectExtent l="19050" t="19050" r="22860" b="34290"/>
              <wp:wrapNone/>
              <wp:docPr id="126746509" name="Straight Connector 126746509"/>
              <wp:cNvGraphicFramePr/>
              <a:graphic xmlns:a="http://schemas.openxmlformats.org/drawingml/2006/main">
                <a:graphicData uri="http://schemas.microsoft.com/office/word/2010/wordprocessingShape">
                  <wps:wsp>
                    <wps:cNvCnPr/>
                    <wps:spPr>
                      <a:xfrm>
                        <a:off x="0" y="0"/>
                        <a:ext cx="6168390" cy="228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4DBFC" id="Straight Connector 126746509" o:spid="_x0000_s1026" style="position:absolute;z-index:25175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15pt" to="485.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52960" behindDoc="0" locked="0" layoutInCell="1" allowOverlap="1" wp14:anchorId="0DEE2E25" wp14:editId="056D0B66">
              <wp:simplePos x="0" y="0"/>
              <wp:positionH relativeFrom="margin">
                <wp:posOffset>-12700</wp:posOffset>
              </wp:positionH>
              <wp:positionV relativeFrom="paragraph">
                <wp:posOffset>2870451</wp:posOffset>
              </wp:positionV>
              <wp:extent cx="8731546" cy="0"/>
              <wp:effectExtent l="0" t="19050" r="31750" b="19050"/>
              <wp:wrapNone/>
              <wp:docPr id="1224030266" name="Straight Connector 1224030266"/>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7C1CA" id="Straight Connector 1224030266" o:spid="_x0000_s1026" style="position:absolute;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852258339"/>
        <w:docPartObj>
          <w:docPartGallery w:val="Page Numbers (Top of Page)"/>
          <w:docPartUnique/>
        </w:docPartObj>
      </w:sdtPr>
      <w:sdtContent>
        <w:r>
          <w:rPr>
            <w:rFonts w:ascii="Arial" w:hAnsi="Arial" w:cs="Arial"/>
            <w:b/>
            <w:color w:val="002060"/>
            <w:sz w:val="22"/>
          </w:rPr>
          <w:t>FILE NO.: VIS (2022-23)-PL163-140-194</w:t>
        </w:r>
        <w:r>
          <w:rPr>
            <w:rFonts w:ascii="Arial" w:hAnsi="Arial" w:cs="Arial"/>
            <w:b/>
            <w:color w:val="002060"/>
            <w:sz w:val="22"/>
            <w:lang w:val="en-IN"/>
          </w:rPr>
          <w:t xml:space="preserve"> </w:t>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58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12</w:t>
    </w:r>
    <w:r w:rsidR="001E15CC">
      <w:rPr>
        <w:rFonts w:ascii="Arial" w:hAnsi="Arial" w:cs="Arial"/>
        <w:b/>
        <w:bCs/>
        <w:color w:val="002060"/>
        <w:sz w:val="22"/>
      </w:rPr>
      <w:t>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5C593" w14:textId="7568AF82" w:rsidR="00215E3D" w:rsidRPr="00B129F3" w:rsidRDefault="00215E3D"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41696" behindDoc="0" locked="0" layoutInCell="1" allowOverlap="1" wp14:anchorId="02D970F9" wp14:editId="1CFA4ADD">
              <wp:simplePos x="0" y="0"/>
              <wp:positionH relativeFrom="margin">
                <wp:posOffset>0</wp:posOffset>
              </wp:positionH>
              <wp:positionV relativeFrom="paragraph">
                <wp:posOffset>-85090</wp:posOffset>
              </wp:positionV>
              <wp:extent cx="8963025" cy="0"/>
              <wp:effectExtent l="0" t="19050" r="28575" b="19050"/>
              <wp:wrapNone/>
              <wp:docPr id="1564343556" name="Straight Connector 1564343556"/>
              <wp:cNvGraphicFramePr/>
              <a:graphic xmlns:a="http://schemas.openxmlformats.org/drawingml/2006/main">
                <a:graphicData uri="http://schemas.microsoft.com/office/word/2010/wordprocessingShape">
                  <wps:wsp>
                    <wps:cNvCnPr/>
                    <wps:spPr>
                      <a:xfrm>
                        <a:off x="0" y="0"/>
                        <a:ext cx="89630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39E5D" id="Straight Connector 1564343556" o:spid="_x0000_s1026" style="position:absolute;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7pt" to="705.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40672" behindDoc="0" locked="0" layoutInCell="1" allowOverlap="1" wp14:anchorId="3B7BFD6A" wp14:editId="1EB5AA72">
              <wp:simplePos x="0" y="0"/>
              <wp:positionH relativeFrom="margin">
                <wp:posOffset>-12700</wp:posOffset>
              </wp:positionH>
              <wp:positionV relativeFrom="paragraph">
                <wp:posOffset>2870451</wp:posOffset>
              </wp:positionV>
              <wp:extent cx="8731546" cy="0"/>
              <wp:effectExtent l="0" t="19050" r="31750" b="19050"/>
              <wp:wrapNone/>
              <wp:docPr id="1385820291" name="Straight Connector 1385820291"/>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6922D" id="Straight Connector 1385820291" o:spid="_x0000_s1026" style="position:absolute;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1518430418"/>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sidR="00092BEE">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12</w:t>
    </w:r>
    <w:r w:rsidR="001E15CC">
      <w:rPr>
        <w:rFonts w:ascii="Arial" w:hAnsi="Arial" w:cs="Arial"/>
        <w:b/>
        <w:bCs/>
        <w:color w:val="002060"/>
        <w:sz w:val="22"/>
      </w:rPr>
      <w:t>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8B4C" w14:textId="4396D77A" w:rsidR="007018BC" w:rsidRPr="00B129F3" w:rsidRDefault="007018BC"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57056" behindDoc="0" locked="0" layoutInCell="1" allowOverlap="1" wp14:anchorId="4F5E87EC" wp14:editId="4CAB9118">
              <wp:simplePos x="0" y="0"/>
              <wp:positionH relativeFrom="margin">
                <wp:align>left</wp:align>
              </wp:positionH>
              <wp:positionV relativeFrom="paragraph">
                <wp:posOffset>-147955</wp:posOffset>
              </wp:positionV>
              <wp:extent cx="5749290" cy="11430"/>
              <wp:effectExtent l="19050" t="19050" r="22860" b="26670"/>
              <wp:wrapNone/>
              <wp:docPr id="9634807" name="Straight Connector 9634807"/>
              <wp:cNvGraphicFramePr/>
              <a:graphic xmlns:a="http://schemas.openxmlformats.org/drawingml/2006/main">
                <a:graphicData uri="http://schemas.microsoft.com/office/word/2010/wordprocessingShape">
                  <wps:wsp>
                    <wps:cNvCnPr/>
                    <wps:spPr>
                      <a:xfrm>
                        <a:off x="0" y="0"/>
                        <a:ext cx="574929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9CACB" id="Straight Connector 9634807" o:spid="_x0000_s1026" style="position:absolute;z-index:251757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5pt" to="452.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56032" behindDoc="0" locked="0" layoutInCell="1" allowOverlap="1" wp14:anchorId="7A548BD0" wp14:editId="18849C15">
              <wp:simplePos x="0" y="0"/>
              <wp:positionH relativeFrom="margin">
                <wp:posOffset>-12700</wp:posOffset>
              </wp:positionH>
              <wp:positionV relativeFrom="paragraph">
                <wp:posOffset>2870451</wp:posOffset>
              </wp:positionV>
              <wp:extent cx="8731546" cy="0"/>
              <wp:effectExtent l="0" t="19050" r="31750" b="19050"/>
              <wp:wrapNone/>
              <wp:docPr id="1441341652" name="Straight Connector 1441341652"/>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ED785" id="Straight Connector 1441341652" o:spid="_x0000_s1026" style="position:absolute;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404680631"/>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12</w:t>
    </w:r>
    <w:r w:rsidR="001E15CC">
      <w:rPr>
        <w:rFonts w:ascii="Arial" w:hAnsi="Arial" w:cs="Arial"/>
        <w:b/>
        <w:bCs/>
        <w:color w:val="002060"/>
        <w:sz w:val="22"/>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23398" w14:textId="77777777" w:rsidR="00A028CE" w:rsidRDefault="00A028CE" w:rsidP="0008705A">
      <w:pPr>
        <w:spacing w:after="0" w:line="240" w:lineRule="auto"/>
      </w:pPr>
      <w:r>
        <w:separator/>
      </w:r>
    </w:p>
  </w:footnote>
  <w:footnote w:type="continuationSeparator" w:id="0">
    <w:p w14:paraId="65DAE090" w14:textId="77777777" w:rsidR="00A028CE" w:rsidRDefault="00A028CE"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B36D2" w14:textId="07E0FA82" w:rsidR="00633842" w:rsidRPr="009220D0" w:rsidRDefault="006C614F" w:rsidP="00107A7D">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662848" behindDoc="0" locked="0" layoutInCell="1" allowOverlap="1" wp14:anchorId="6BD2D2A0" wp14:editId="2F3EB913">
          <wp:simplePos x="0" y="0"/>
          <wp:positionH relativeFrom="margin">
            <wp:posOffset>-226695</wp:posOffset>
          </wp:positionH>
          <wp:positionV relativeFrom="paragraph">
            <wp:posOffset>-132080</wp:posOffset>
          </wp:positionV>
          <wp:extent cx="1394460" cy="702945"/>
          <wp:effectExtent l="0" t="0" r="0" b="1905"/>
          <wp:wrapSquare wrapText="bothSides"/>
          <wp:docPr id="1711931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889">
      <w:rPr>
        <w:noProof/>
        <w:lang w:val="en-IN" w:eastAsia="en-IN"/>
      </w:rPr>
      <w:drawing>
        <wp:anchor distT="0" distB="0" distL="114300" distR="114300" simplePos="0" relativeHeight="251674112" behindDoc="0" locked="0" layoutInCell="1" allowOverlap="1" wp14:anchorId="0E7ED3BD" wp14:editId="7C7158A5">
          <wp:simplePos x="0" y="0"/>
          <wp:positionH relativeFrom="column">
            <wp:posOffset>4391232</wp:posOffset>
          </wp:positionH>
          <wp:positionV relativeFrom="paragraph">
            <wp:posOffset>-114300</wp:posOffset>
          </wp:positionV>
          <wp:extent cx="2020570" cy="646430"/>
          <wp:effectExtent l="0" t="0" r="0" b="1270"/>
          <wp:wrapSquare wrapText="bothSides"/>
          <wp:docPr id="1075344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842">
      <w:rPr>
        <w:b/>
        <w:color w:val="323E4F" w:themeColor="text2" w:themeShade="BF"/>
        <w:sz w:val="28"/>
        <w:szCs w:val="20"/>
      </w:rPr>
      <w:t xml:space="preserve">SFA </w:t>
    </w:r>
    <w:r w:rsidR="00633842" w:rsidRPr="00695472">
      <w:rPr>
        <w:b/>
        <w:color w:val="323E4F" w:themeColor="text2" w:themeShade="BF"/>
        <w:sz w:val="28"/>
        <w:szCs w:val="20"/>
      </w:rPr>
      <w:t>VALUATION ASSESSMENT</w:t>
    </w:r>
  </w:p>
  <w:p w14:paraId="1EF30350" w14:textId="0CB94925" w:rsidR="00633842" w:rsidRPr="00DF6342" w:rsidRDefault="00000000" w:rsidP="00107A7D">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541792544"/>
        <w:placeholder>
          <w:docPart w:val="5A3A8A2DBB294C76AA35A07304F7AB46"/>
        </w:placeholder>
      </w:sdtPr>
      <w:sdtContent>
        <w:r w:rsidR="00633842" w:rsidRPr="00AA75BA">
          <w:rPr>
            <w:rFonts w:asciiTheme="minorHAnsi" w:hAnsiTheme="minorHAnsi" w:cstheme="minorHAnsi"/>
            <w:b/>
            <w:color w:val="8496B0" w:themeColor="text2" w:themeTint="99"/>
            <w:sz w:val="22"/>
            <w:szCs w:val="22"/>
          </w:rPr>
          <w:t xml:space="preserve">M/S. </w:t>
        </w:r>
        <w:r w:rsidR="00633842">
          <w:rPr>
            <w:rFonts w:asciiTheme="minorHAnsi" w:hAnsiTheme="minorHAnsi" w:cstheme="minorHAnsi"/>
            <w:b/>
            <w:color w:val="8496B0" w:themeColor="text2" w:themeTint="99"/>
            <w:sz w:val="22"/>
            <w:szCs w:val="22"/>
          </w:rPr>
          <w:t>IL&amp;FS ENGINEERING AND CONSTRUCTION COMPANY</w:t>
        </w:r>
        <w:r w:rsidR="00633842" w:rsidRPr="00AA75BA">
          <w:rPr>
            <w:rFonts w:asciiTheme="minorHAnsi" w:hAnsiTheme="minorHAnsi" w:cstheme="minorHAnsi"/>
            <w:b/>
            <w:color w:val="8496B0" w:themeColor="text2" w:themeTint="99"/>
            <w:sz w:val="22"/>
            <w:szCs w:val="22"/>
          </w:rPr>
          <w:t xml:space="preserve"> LIMITED</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045A" w14:textId="5A5B79BC" w:rsidR="00836BD8" w:rsidRDefault="00836BD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46F9" w14:textId="006B4338" w:rsidR="00836BD8" w:rsidRDefault="00836BD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A1B8" w14:textId="484512B9" w:rsidR="00A60FF0" w:rsidRPr="009220D0" w:rsidRDefault="00914E36" w:rsidP="00942300">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31456" behindDoc="0" locked="0" layoutInCell="1" allowOverlap="1" wp14:anchorId="57DA90EB" wp14:editId="52B384AF">
          <wp:simplePos x="0" y="0"/>
          <wp:positionH relativeFrom="margin">
            <wp:posOffset>-211455</wp:posOffset>
          </wp:positionH>
          <wp:positionV relativeFrom="paragraph">
            <wp:posOffset>-149860</wp:posOffset>
          </wp:positionV>
          <wp:extent cx="1394460" cy="702945"/>
          <wp:effectExtent l="0" t="0" r="0" b="1905"/>
          <wp:wrapSquare wrapText="bothSides"/>
          <wp:docPr id="20873086" name="Picture 2087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FF0">
      <w:rPr>
        <w:noProof/>
        <w:lang w:val="en-IN" w:eastAsia="en-IN"/>
      </w:rPr>
      <w:drawing>
        <wp:anchor distT="0" distB="0" distL="114300" distR="114300" simplePos="0" relativeHeight="251734528" behindDoc="0" locked="0" layoutInCell="1" allowOverlap="1" wp14:anchorId="136750D7" wp14:editId="03B50FA4">
          <wp:simplePos x="0" y="0"/>
          <wp:positionH relativeFrom="column">
            <wp:posOffset>4799965</wp:posOffset>
          </wp:positionH>
          <wp:positionV relativeFrom="paragraph">
            <wp:posOffset>-118745</wp:posOffset>
          </wp:positionV>
          <wp:extent cx="1642663" cy="527050"/>
          <wp:effectExtent l="0" t="0" r="0" b="6350"/>
          <wp:wrapNone/>
          <wp:docPr id="310126227" name="Picture 3101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2663"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FF0">
      <w:rPr>
        <w:noProof/>
        <w:lang w:val="en-IN" w:eastAsia="en-IN"/>
      </w:rPr>
      <w:drawing>
        <wp:anchor distT="0" distB="0" distL="114300" distR="114300" simplePos="0" relativeHeight="251733504" behindDoc="0" locked="0" layoutInCell="1" allowOverlap="1" wp14:anchorId="6962F397" wp14:editId="1427E391">
          <wp:simplePos x="0" y="0"/>
          <wp:positionH relativeFrom="column">
            <wp:posOffset>7408832</wp:posOffset>
          </wp:positionH>
          <wp:positionV relativeFrom="paragraph">
            <wp:posOffset>-114300</wp:posOffset>
          </wp:positionV>
          <wp:extent cx="2020570" cy="646430"/>
          <wp:effectExtent l="0" t="0" r="0" b="1270"/>
          <wp:wrapSquare wrapText="bothSides"/>
          <wp:docPr id="871505749" name="Picture 87150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FF0">
      <w:rPr>
        <w:b/>
        <w:color w:val="323E4F" w:themeColor="text2" w:themeShade="BF"/>
        <w:sz w:val="28"/>
        <w:szCs w:val="20"/>
      </w:rPr>
      <w:t xml:space="preserve">SFA </w:t>
    </w:r>
    <w:r w:rsidR="00A60FF0" w:rsidRPr="00695472">
      <w:rPr>
        <w:b/>
        <w:color w:val="323E4F" w:themeColor="text2" w:themeShade="BF"/>
        <w:sz w:val="28"/>
        <w:szCs w:val="20"/>
      </w:rPr>
      <w:t>VALUATION ASSESSMENT</w:t>
    </w:r>
  </w:p>
  <w:p w14:paraId="2232D6CE" w14:textId="77777777" w:rsidR="00A60FF0" w:rsidRPr="00DF6342" w:rsidRDefault="00000000" w:rsidP="00B129F3">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488166511"/>
        <w:placeholder>
          <w:docPart w:val="43295172B2DF4C7B82175C235959FABC"/>
        </w:placeholder>
      </w:sdtPr>
      <w:sdtContent>
        <w:r w:rsidR="00A60FF0" w:rsidRPr="00AA75BA">
          <w:rPr>
            <w:rFonts w:asciiTheme="minorHAnsi" w:hAnsiTheme="minorHAnsi" w:cstheme="minorHAnsi"/>
            <w:b/>
            <w:color w:val="8496B0" w:themeColor="text2" w:themeTint="99"/>
            <w:sz w:val="22"/>
            <w:szCs w:val="22"/>
          </w:rPr>
          <w:t xml:space="preserve">M/S. </w:t>
        </w:r>
        <w:r w:rsidR="00A60FF0">
          <w:rPr>
            <w:rFonts w:asciiTheme="minorHAnsi" w:hAnsiTheme="minorHAnsi" w:cstheme="minorHAnsi"/>
            <w:b/>
            <w:color w:val="8496B0" w:themeColor="text2" w:themeTint="99"/>
            <w:sz w:val="22"/>
            <w:szCs w:val="22"/>
          </w:rPr>
          <w:t>IL&amp;FS ENGINEERING AND CONSTRUCTION COMPANY</w:t>
        </w:r>
        <w:r w:rsidR="00A60FF0" w:rsidRPr="00AA75BA">
          <w:rPr>
            <w:rFonts w:asciiTheme="minorHAnsi" w:hAnsiTheme="minorHAnsi" w:cstheme="minorHAnsi"/>
            <w:b/>
            <w:color w:val="8496B0" w:themeColor="text2" w:themeTint="99"/>
            <w:sz w:val="22"/>
            <w:szCs w:val="22"/>
          </w:rPr>
          <w:t xml:space="preserve"> LIMITED</w:t>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1E39" w14:textId="30E29B44" w:rsidR="00836BD8" w:rsidRDefault="00836BD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F856" w14:textId="30F64265" w:rsidR="00836BD8" w:rsidRDefault="00836BD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4172" w14:textId="7B40E57C" w:rsidR="00215E3D" w:rsidRPr="009220D0" w:rsidRDefault="00215E3D" w:rsidP="00942300">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36576" behindDoc="0" locked="0" layoutInCell="1" allowOverlap="1" wp14:anchorId="1B4C56A4" wp14:editId="285ACBDB">
          <wp:simplePos x="0" y="0"/>
          <wp:positionH relativeFrom="margin">
            <wp:posOffset>108585</wp:posOffset>
          </wp:positionH>
          <wp:positionV relativeFrom="paragraph">
            <wp:posOffset>-96520</wp:posOffset>
          </wp:positionV>
          <wp:extent cx="1394460" cy="702945"/>
          <wp:effectExtent l="0" t="0" r="0" b="1905"/>
          <wp:wrapSquare wrapText="bothSides"/>
          <wp:docPr id="833510030" name="Picture 8335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38624" behindDoc="0" locked="0" layoutInCell="1" allowOverlap="1" wp14:anchorId="77573BD0" wp14:editId="689E85DC">
          <wp:simplePos x="0" y="0"/>
          <wp:positionH relativeFrom="column">
            <wp:posOffset>7408832</wp:posOffset>
          </wp:positionH>
          <wp:positionV relativeFrom="paragraph">
            <wp:posOffset>-114300</wp:posOffset>
          </wp:positionV>
          <wp:extent cx="2020570" cy="646430"/>
          <wp:effectExtent l="0" t="0" r="0" b="1270"/>
          <wp:wrapSquare wrapText="bothSides"/>
          <wp:docPr id="1469351080" name="Picture 146935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3F866AE9" w14:textId="77777777" w:rsidR="00215E3D" w:rsidRPr="00DF6342" w:rsidRDefault="00000000" w:rsidP="00B129F3">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611431735"/>
        <w:placeholder>
          <w:docPart w:val="3B9930CBF73B4791B2553815FF0BE5BA"/>
        </w:placeholder>
      </w:sdtPr>
      <w:sdtContent>
        <w:r w:rsidR="00215E3D" w:rsidRPr="00AA75BA">
          <w:rPr>
            <w:rFonts w:asciiTheme="minorHAnsi" w:hAnsiTheme="minorHAnsi" w:cstheme="minorHAnsi"/>
            <w:b/>
            <w:color w:val="8496B0" w:themeColor="text2" w:themeTint="99"/>
            <w:sz w:val="22"/>
            <w:szCs w:val="22"/>
          </w:rPr>
          <w:t xml:space="preserve">M/S. </w:t>
        </w:r>
        <w:r w:rsidR="00215E3D">
          <w:rPr>
            <w:rFonts w:asciiTheme="minorHAnsi" w:hAnsiTheme="minorHAnsi" w:cstheme="minorHAnsi"/>
            <w:b/>
            <w:color w:val="8496B0" w:themeColor="text2" w:themeTint="99"/>
            <w:sz w:val="22"/>
            <w:szCs w:val="22"/>
          </w:rPr>
          <w:t>IL&amp;FS ENGINEERING AND CONSTRUCTION COMPANY</w:t>
        </w:r>
        <w:r w:rsidR="00215E3D" w:rsidRPr="00AA75BA">
          <w:rPr>
            <w:rFonts w:asciiTheme="minorHAnsi" w:hAnsiTheme="minorHAnsi" w:cstheme="minorHAnsi"/>
            <w:b/>
            <w:color w:val="8496B0" w:themeColor="text2" w:themeTint="99"/>
            <w:sz w:val="22"/>
            <w:szCs w:val="22"/>
          </w:rPr>
          <w:t xml:space="preserve"> LIMITED</w:t>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8977" w14:textId="12F73699" w:rsidR="00836BD8" w:rsidRDefault="00836BD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4F33" w14:textId="2C611FF5" w:rsidR="00836BD8" w:rsidRDefault="00836BD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4E83" w14:textId="6AFDB215" w:rsidR="001E36DF" w:rsidRPr="009220D0" w:rsidRDefault="009C7843" w:rsidP="001E36DF">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765248" behindDoc="0" locked="0" layoutInCell="1" allowOverlap="1" wp14:anchorId="74B9618C" wp14:editId="3A2B0F63">
          <wp:simplePos x="0" y="0"/>
          <wp:positionH relativeFrom="margin">
            <wp:posOffset>-219075</wp:posOffset>
          </wp:positionH>
          <wp:positionV relativeFrom="paragraph">
            <wp:posOffset>-109220</wp:posOffset>
          </wp:positionV>
          <wp:extent cx="1394460" cy="702945"/>
          <wp:effectExtent l="0" t="0" r="0" b="1905"/>
          <wp:wrapSquare wrapText="bothSides"/>
          <wp:docPr id="206137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6DF">
      <w:rPr>
        <w:noProof/>
        <w:lang w:val="en-IN" w:eastAsia="en-IN"/>
      </w:rPr>
      <w:drawing>
        <wp:anchor distT="0" distB="0" distL="114300" distR="114300" simplePos="0" relativeHeight="251766272" behindDoc="0" locked="0" layoutInCell="1" allowOverlap="1" wp14:anchorId="32C29EFE" wp14:editId="6F37EBA3">
          <wp:simplePos x="0" y="0"/>
          <wp:positionH relativeFrom="column">
            <wp:posOffset>4391232</wp:posOffset>
          </wp:positionH>
          <wp:positionV relativeFrom="paragraph">
            <wp:posOffset>-114300</wp:posOffset>
          </wp:positionV>
          <wp:extent cx="2020570" cy="646430"/>
          <wp:effectExtent l="0" t="0" r="0" b="1270"/>
          <wp:wrapSquare wrapText="bothSides"/>
          <wp:docPr id="111507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6DF">
      <w:rPr>
        <w:b/>
        <w:color w:val="323E4F" w:themeColor="text2" w:themeShade="BF"/>
        <w:sz w:val="28"/>
        <w:szCs w:val="20"/>
      </w:rPr>
      <w:t xml:space="preserve">SFA </w:t>
    </w:r>
    <w:r w:rsidR="001E36DF" w:rsidRPr="00695472">
      <w:rPr>
        <w:b/>
        <w:color w:val="323E4F" w:themeColor="text2" w:themeShade="BF"/>
        <w:sz w:val="28"/>
        <w:szCs w:val="20"/>
      </w:rPr>
      <w:t>VALUATION ASSESSMENT</w:t>
    </w:r>
  </w:p>
  <w:p w14:paraId="58E80FFC" w14:textId="00EA95A5" w:rsidR="00836BD8" w:rsidRPr="001E36DF" w:rsidRDefault="00000000" w:rsidP="001E36DF">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20962204"/>
        <w:placeholder>
          <w:docPart w:val="B2DAC9872D2B4DD8AED51886886EFE81"/>
        </w:placeholder>
      </w:sdtPr>
      <w:sdtContent>
        <w:r w:rsidR="001E36DF" w:rsidRPr="00AA75BA">
          <w:rPr>
            <w:rFonts w:asciiTheme="minorHAnsi" w:hAnsiTheme="minorHAnsi" w:cstheme="minorHAnsi"/>
            <w:b/>
            <w:color w:val="8496B0" w:themeColor="text2" w:themeTint="99"/>
            <w:sz w:val="22"/>
            <w:szCs w:val="22"/>
          </w:rPr>
          <w:t xml:space="preserve">M/S. </w:t>
        </w:r>
        <w:r w:rsidR="001E36DF">
          <w:rPr>
            <w:rFonts w:asciiTheme="minorHAnsi" w:hAnsiTheme="minorHAnsi" w:cstheme="minorHAnsi"/>
            <w:b/>
            <w:color w:val="8496B0" w:themeColor="text2" w:themeTint="99"/>
            <w:sz w:val="22"/>
            <w:szCs w:val="22"/>
          </w:rPr>
          <w:t>IL&amp;FS ENGINEERING AND CONSTRUCTION COMPANY</w:t>
        </w:r>
        <w:r w:rsidR="001E36DF" w:rsidRPr="00AA75BA">
          <w:rPr>
            <w:rFonts w:asciiTheme="minorHAnsi" w:hAnsiTheme="minorHAnsi" w:cstheme="minorHAnsi"/>
            <w:b/>
            <w:color w:val="8496B0" w:themeColor="text2" w:themeTint="99"/>
            <w:sz w:val="22"/>
            <w:szCs w:val="22"/>
          </w:rPr>
          <w:t xml:space="preserve"> LIMITED</w:t>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BBD4" w14:textId="16288ACA" w:rsidR="00836BD8" w:rsidRDefault="00836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0761" w14:textId="58C89EA0" w:rsidR="00836BD8" w:rsidRDefault="00836BD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26F8" w14:textId="64A7EFAF" w:rsidR="00836BD8" w:rsidRDefault="00836BD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28DC" w14:textId="77777777" w:rsidR="001E36DF" w:rsidRPr="009220D0" w:rsidRDefault="001E36DF" w:rsidP="001E36DF">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68320" behindDoc="0" locked="0" layoutInCell="1" allowOverlap="1" wp14:anchorId="30C13F54" wp14:editId="52A556D3">
          <wp:simplePos x="0" y="0"/>
          <wp:positionH relativeFrom="margin">
            <wp:align>left</wp:align>
          </wp:positionH>
          <wp:positionV relativeFrom="paragraph">
            <wp:posOffset>-81280</wp:posOffset>
          </wp:positionV>
          <wp:extent cx="1394460" cy="702945"/>
          <wp:effectExtent l="0" t="0" r="0" b="1905"/>
          <wp:wrapSquare wrapText="bothSides"/>
          <wp:docPr id="1037773229" name="Picture 103777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69344" behindDoc="0" locked="0" layoutInCell="1" allowOverlap="1" wp14:anchorId="2AD74288" wp14:editId="1F201721">
          <wp:simplePos x="0" y="0"/>
          <wp:positionH relativeFrom="column">
            <wp:posOffset>7408832</wp:posOffset>
          </wp:positionH>
          <wp:positionV relativeFrom="paragraph">
            <wp:posOffset>-114300</wp:posOffset>
          </wp:positionV>
          <wp:extent cx="2020570" cy="646430"/>
          <wp:effectExtent l="0" t="0" r="0" b="1270"/>
          <wp:wrapSquare wrapText="bothSides"/>
          <wp:docPr id="945074689" name="Picture 94507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6A130870" w14:textId="3B308F7B" w:rsidR="00836BD8" w:rsidRPr="001E36DF" w:rsidRDefault="00000000" w:rsidP="001E36DF">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538647335"/>
        <w:placeholder>
          <w:docPart w:val="0CD6B0C64DC44616BD7DBCECAC02271A"/>
        </w:placeholder>
      </w:sdtPr>
      <w:sdtContent>
        <w:r w:rsidR="001E36DF" w:rsidRPr="00AA75BA">
          <w:rPr>
            <w:rFonts w:asciiTheme="minorHAnsi" w:hAnsiTheme="minorHAnsi" w:cstheme="minorHAnsi"/>
            <w:b/>
            <w:color w:val="8496B0" w:themeColor="text2" w:themeTint="99"/>
            <w:sz w:val="22"/>
            <w:szCs w:val="22"/>
          </w:rPr>
          <w:t xml:space="preserve">M/S. </w:t>
        </w:r>
        <w:r w:rsidR="001E36DF">
          <w:rPr>
            <w:rFonts w:asciiTheme="minorHAnsi" w:hAnsiTheme="minorHAnsi" w:cstheme="minorHAnsi"/>
            <w:b/>
            <w:color w:val="8496B0" w:themeColor="text2" w:themeTint="99"/>
            <w:sz w:val="22"/>
            <w:szCs w:val="22"/>
          </w:rPr>
          <w:t>IL&amp;FS ENGINEERING AND CONSTRUCTION COMPANY</w:t>
        </w:r>
        <w:r w:rsidR="001E36DF" w:rsidRPr="00AA75BA">
          <w:rPr>
            <w:rFonts w:asciiTheme="minorHAnsi" w:hAnsiTheme="minorHAnsi" w:cstheme="minorHAnsi"/>
            <w:b/>
            <w:color w:val="8496B0" w:themeColor="text2" w:themeTint="99"/>
            <w:sz w:val="22"/>
            <w:szCs w:val="22"/>
          </w:rPr>
          <w:t xml:space="preserve"> LIMITED</w:t>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DCB5" w14:textId="7FBF302B" w:rsidR="00836BD8" w:rsidRDefault="00836BD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0869" w14:textId="5CF0723B" w:rsidR="00836BD8" w:rsidRDefault="00836BD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C62E8" w14:textId="77777777" w:rsidR="00814A63" w:rsidRPr="009220D0" w:rsidRDefault="00814A63" w:rsidP="00814A63">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771392" behindDoc="0" locked="0" layoutInCell="1" allowOverlap="1" wp14:anchorId="457690B0" wp14:editId="70998ABF">
          <wp:simplePos x="0" y="0"/>
          <wp:positionH relativeFrom="margin">
            <wp:posOffset>-219075</wp:posOffset>
          </wp:positionH>
          <wp:positionV relativeFrom="paragraph">
            <wp:posOffset>-109220</wp:posOffset>
          </wp:positionV>
          <wp:extent cx="1394460" cy="702945"/>
          <wp:effectExtent l="0" t="0" r="0" b="1905"/>
          <wp:wrapSquare wrapText="bothSides"/>
          <wp:docPr id="1864865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72416" behindDoc="0" locked="0" layoutInCell="1" allowOverlap="1" wp14:anchorId="4D6CC748" wp14:editId="612605C6">
          <wp:simplePos x="0" y="0"/>
          <wp:positionH relativeFrom="column">
            <wp:posOffset>4391232</wp:posOffset>
          </wp:positionH>
          <wp:positionV relativeFrom="paragraph">
            <wp:posOffset>-114300</wp:posOffset>
          </wp:positionV>
          <wp:extent cx="2020570" cy="646430"/>
          <wp:effectExtent l="0" t="0" r="0" b="1270"/>
          <wp:wrapSquare wrapText="bothSides"/>
          <wp:docPr id="1436790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2BBB2491" w14:textId="77777777" w:rsidR="00814A63" w:rsidRPr="001E36DF" w:rsidRDefault="00814A63" w:rsidP="00814A63">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79607081"/>
        <w:placeholder>
          <w:docPart w:val="7D3AAB896C474F8A8ED356EF58260B57"/>
        </w:placeholder>
      </w:sdtPr>
      <w:sdtContent>
        <w:r w:rsidRPr="00AA75BA">
          <w:rPr>
            <w:rFonts w:asciiTheme="minorHAnsi" w:hAnsiTheme="minorHAnsi" w:cstheme="minorHAnsi"/>
            <w:b/>
            <w:color w:val="8496B0" w:themeColor="text2" w:themeTint="99"/>
            <w:sz w:val="22"/>
            <w:szCs w:val="22"/>
          </w:rPr>
          <w:t xml:space="preserve">M/S. </w:t>
        </w:r>
        <w:r>
          <w:rPr>
            <w:rFonts w:asciiTheme="minorHAnsi" w:hAnsiTheme="minorHAnsi" w:cstheme="minorHAnsi"/>
            <w:b/>
            <w:color w:val="8496B0" w:themeColor="text2" w:themeTint="99"/>
            <w:sz w:val="22"/>
            <w:szCs w:val="22"/>
          </w:rPr>
          <w:t>IL&amp;FS ENGINEERING AND CONSTRUCTION COMPANY</w:t>
        </w:r>
        <w:r w:rsidRPr="00AA75BA">
          <w:rPr>
            <w:rFonts w:asciiTheme="minorHAnsi" w:hAnsiTheme="minorHAnsi" w:cstheme="minorHAnsi"/>
            <w:b/>
            <w:color w:val="8496B0" w:themeColor="text2" w:themeTint="99"/>
            <w:sz w:val="22"/>
            <w:szCs w:val="22"/>
          </w:rPr>
          <w:t xml:space="preserve"> LIMITED</w:t>
        </w:r>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AAB5" w14:textId="1BAD2851" w:rsidR="00836BD8" w:rsidRDefault="00836BD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29F9" w14:textId="5051626D" w:rsidR="00836BD8" w:rsidRDefault="00836BD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92A3" w14:textId="77777777" w:rsidR="00EC37AF" w:rsidRPr="009220D0" w:rsidRDefault="00EC37AF" w:rsidP="00EC37AF">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74464" behindDoc="0" locked="0" layoutInCell="1" allowOverlap="1" wp14:anchorId="7F74133E" wp14:editId="2313412A">
          <wp:simplePos x="0" y="0"/>
          <wp:positionH relativeFrom="margin">
            <wp:align>left</wp:align>
          </wp:positionH>
          <wp:positionV relativeFrom="paragraph">
            <wp:posOffset>-81280</wp:posOffset>
          </wp:positionV>
          <wp:extent cx="1394460" cy="702945"/>
          <wp:effectExtent l="0" t="0" r="0" b="1905"/>
          <wp:wrapSquare wrapText="bothSides"/>
          <wp:docPr id="1000683084" name="Picture 100068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75488" behindDoc="0" locked="0" layoutInCell="1" allowOverlap="1" wp14:anchorId="34B7A3AD" wp14:editId="040EFF44">
          <wp:simplePos x="0" y="0"/>
          <wp:positionH relativeFrom="column">
            <wp:posOffset>7408832</wp:posOffset>
          </wp:positionH>
          <wp:positionV relativeFrom="paragraph">
            <wp:posOffset>-114300</wp:posOffset>
          </wp:positionV>
          <wp:extent cx="2020570" cy="646430"/>
          <wp:effectExtent l="0" t="0" r="0" b="1270"/>
          <wp:wrapSquare wrapText="bothSides"/>
          <wp:docPr id="1597191257" name="Picture 159719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245C2E97" w14:textId="77777777" w:rsidR="00EC37AF" w:rsidRPr="001E36DF" w:rsidRDefault="00EC37AF" w:rsidP="00EC37AF">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470279568"/>
        <w:placeholder>
          <w:docPart w:val="E2B065B419694443AAA900AB8AA9A70B"/>
        </w:placeholder>
      </w:sdtPr>
      <w:sdtContent>
        <w:r w:rsidRPr="00AA75BA">
          <w:rPr>
            <w:rFonts w:asciiTheme="minorHAnsi" w:hAnsiTheme="minorHAnsi" w:cstheme="minorHAnsi"/>
            <w:b/>
            <w:color w:val="8496B0" w:themeColor="text2" w:themeTint="99"/>
            <w:sz w:val="22"/>
            <w:szCs w:val="22"/>
          </w:rPr>
          <w:t xml:space="preserve">M/S. </w:t>
        </w:r>
        <w:r>
          <w:rPr>
            <w:rFonts w:asciiTheme="minorHAnsi" w:hAnsiTheme="minorHAnsi" w:cstheme="minorHAnsi"/>
            <w:b/>
            <w:color w:val="8496B0" w:themeColor="text2" w:themeTint="99"/>
            <w:sz w:val="22"/>
            <w:szCs w:val="22"/>
          </w:rPr>
          <w:t>IL&amp;FS ENGINEERING AND CONSTRUCTION COMPANY</w:t>
        </w:r>
        <w:r w:rsidRPr="00AA75BA">
          <w:rPr>
            <w:rFonts w:asciiTheme="minorHAnsi" w:hAnsiTheme="minorHAnsi" w:cstheme="minorHAnsi"/>
            <w:b/>
            <w:color w:val="8496B0" w:themeColor="text2" w:themeTint="99"/>
            <w:sz w:val="22"/>
            <w:szCs w:val="22"/>
          </w:rPr>
          <w:t xml:space="preserve"> LIMITED</w:t>
        </w:r>
      </w:sdtContent>
    </w:sdt>
  </w:p>
  <w:p w14:paraId="4635A014" w14:textId="5D39C77D" w:rsidR="00836BD8" w:rsidRDefault="00836BD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D8CC" w14:textId="38EF5309" w:rsidR="00836BD8" w:rsidRDefault="00836BD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D863" w14:textId="7954A4A7" w:rsidR="00836BD8" w:rsidRDefault="00836B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7F1CF" w14:textId="4CC8ACD2" w:rsidR="00B129F3" w:rsidRPr="009220D0" w:rsidRDefault="00623C72" w:rsidP="00623C72">
    <w:pPr>
      <w:pStyle w:val="Header"/>
      <w:tabs>
        <w:tab w:val="clear" w:pos="4320"/>
        <w:tab w:val="clear" w:pos="8640"/>
        <w:tab w:val="left" w:pos="2268"/>
        <w:tab w:val="center" w:pos="5103"/>
        <w:tab w:val="right" w:pos="6521"/>
      </w:tabs>
      <w:spacing w:after="0"/>
      <w:ind w:right="2508"/>
      <w:rPr>
        <w:color w:val="323E4F" w:themeColor="text2" w:themeShade="BF"/>
        <w:sz w:val="28"/>
      </w:rPr>
    </w:pPr>
    <w:r>
      <w:rPr>
        <w:noProof/>
        <w:lang w:val="en-IN" w:eastAsia="en-IN"/>
      </w:rPr>
      <w:drawing>
        <wp:anchor distT="0" distB="0" distL="114300" distR="114300" simplePos="0" relativeHeight="251676160" behindDoc="0" locked="0" layoutInCell="1" allowOverlap="1" wp14:anchorId="7B49E338" wp14:editId="2E100470">
          <wp:simplePos x="0" y="0"/>
          <wp:positionH relativeFrom="margin">
            <wp:posOffset>78105</wp:posOffset>
          </wp:positionH>
          <wp:positionV relativeFrom="paragraph">
            <wp:posOffset>-48260</wp:posOffset>
          </wp:positionV>
          <wp:extent cx="1394460" cy="702945"/>
          <wp:effectExtent l="0" t="0" r="0" b="1905"/>
          <wp:wrapSquare wrapText="bothSides"/>
          <wp:docPr id="332956644" name="Picture 33295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9F3">
      <w:rPr>
        <w:noProof/>
        <w:lang w:val="en-IN" w:eastAsia="en-IN"/>
      </w:rPr>
      <w:drawing>
        <wp:anchor distT="0" distB="0" distL="114300" distR="114300" simplePos="0" relativeHeight="251678208" behindDoc="0" locked="0" layoutInCell="1" allowOverlap="1" wp14:anchorId="62B565EE" wp14:editId="6BD6CBF8">
          <wp:simplePos x="0" y="0"/>
          <wp:positionH relativeFrom="column">
            <wp:posOffset>7546769</wp:posOffset>
          </wp:positionH>
          <wp:positionV relativeFrom="paragraph">
            <wp:posOffset>-114300</wp:posOffset>
          </wp:positionV>
          <wp:extent cx="2020570" cy="646430"/>
          <wp:effectExtent l="0" t="0" r="0" b="1270"/>
          <wp:wrapSquare wrapText="bothSides"/>
          <wp:docPr id="214821603" name="Picture 21482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Pr>
        <w:b/>
        <w:color w:val="323E4F" w:themeColor="text2" w:themeShade="BF"/>
        <w:sz w:val="28"/>
        <w:szCs w:val="20"/>
      </w:rPr>
      <w:tab/>
    </w:r>
    <w:r>
      <w:rPr>
        <w:b/>
        <w:color w:val="323E4F" w:themeColor="text2" w:themeShade="BF"/>
        <w:sz w:val="28"/>
        <w:szCs w:val="20"/>
      </w:rPr>
      <w:tab/>
    </w:r>
    <w:r w:rsidR="00B129F3">
      <w:rPr>
        <w:b/>
        <w:color w:val="323E4F" w:themeColor="text2" w:themeShade="BF"/>
        <w:sz w:val="28"/>
        <w:szCs w:val="20"/>
      </w:rPr>
      <w:t xml:space="preserve">SFA </w:t>
    </w:r>
    <w:r w:rsidR="00B129F3" w:rsidRPr="00695472">
      <w:rPr>
        <w:b/>
        <w:color w:val="323E4F" w:themeColor="text2" w:themeShade="BF"/>
        <w:sz w:val="28"/>
        <w:szCs w:val="20"/>
      </w:rPr>
      <w:t>VALUATION ASSESSMENT</w:t>
    </w:r>
  </w:p>
  <w:p w14:paraId="7CE4704E" w14:textId="012D3CCE" w:rsidR="00B129F3" w:rsidRPr="00DF6342" w:rsidRDefault="00000000" w:rsidP="00623C72">
    <w:pPr>
      <w:pStyle w:val="Header"/>
      <w:spacing w:after="0"/>
      <w:ind w:left="1843" w:right="1938" w:firstLine="1701"/>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345555598"/>
        <w:placeholder>
          <w:docPart w:val="B69193F8B2B54B108833CD1009300A71"/>
        </w:placeholder>
      </w:sdtPr>
      <w:sdtContent>
        <w:r w:rsidR="00B129F3" w:rsidRPr="00AA75BA">
          <w:rPr>
            <w:rFonts w:asciiTheme="minorHAnsi" w:hAnsiTheme="minorHAnsi" w:cstheme="minorHAnsi"/>
            <w:b/>
            <w:color w:val="8496B0" w:themeColor="text2" w:themeTint="99"/>
            <w:sz w:val="22"/>
            <w:szCs w:val="22"/>
          </w:rPr>
          <w:t xml:space="preserve">M/S. </w:t>
        </w:r>
        <w:r w:rsidR="00B129F3">
          <w:rPr>
            <w:rFonts w:asciiTheme="minorHAnsi" w:hAnsiTheme="minorHAnsi" w:cstheme="minorHAnsi"/>
            <w:b/>
            <w:color w:val="8496B0" w:themeColor="text2" w:themeTint="99"/>
            <w:sz w:val="22"/>
            <w:szCs w:val="22"/>
          </w:rPr>
          <w:t>IL&amp;FS ENGINEERING AND CONSTRUCTION COMPANY</w:t>
        </w:r>
        <w:r w:rsidR="00B129F3" w:rsidRPr="00AA75BA">
          <w:rPr>
            <w:rFonts w:asciiTheme="minorHAnsi" w:hAnsiTheme="minorHAnsi" w:cstheme="minorHAnsi"/>
            <w:b/>
            <w:color w:val="8496B0" w:themeColor="text2" w:themeTint="99"/>
            <w:sz w:val="22"/>
            <w:szCs w:val="22"/>
          </w:rPr>
          <w:t xml:space="preserve"> LIMITED</w:t>
        </w:r>
      </w:sdtContent>
    </w:sdt>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1342" w14:textId="77777777" w:rsidR="00EC37AF" w:rsidRPr="009220D0" w:rsidRDefault="00EC37AF" w:rsidP="00EC37AF">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777536" behindDoc="0" locked="0" layoutInCell="1" allowOverlap="1" wp14:anchorId="2FC4DAF7" wp14:editId="2E10F592">
          <wp:simplePos x="0" y="0"/>
          <wp:positionH relativeFrom="margin">
            <wp:posOffset>-219075</wp:posOffset>
          </wp:positionH>
          <wp:positionV relativeFrom="paragraph">
            <wp:posOffset>-109220</wp:posOffset>
          </wp:positionV>
          <wp:extent cx="1394460" cy="702945"/>
          <wp:effectExtent l="0" t="0" r="0" b="1905"/>
          <wp:wrapSquare wrapText="bothSides"/>
          <wp:docPr id="1099248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78560" behindDoc="0" locked="0" layoutInCell="1" allowOverlap="1" wp14:anchorId="5BA9B296" wp14:editId="18350873">
          <wp:simplePos x="0" y="0"/>
          <wp:positionH relativeFrom="column">
            <wp:posOffset>4391232</wp:posOffset>
          </wp:positionH>
          <wp:positionV relativeFrom="paragraph">
            <wp:posOffset>-114300</wp:posOffset>
          </wp:positionV>
          <wp:extent cx="2020570" cy="646430"/>
          <wp:effectExtent l="0" t="0" r="0" b="1270"/>
          <wp:wrapSquare wrapText="bothSides"/>
          <wp:docPr id="152511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1226287E" w14:textId="0D897600" w:rsidR="00836BD8" w:rsidRPr="00EC37AF" w:rsidRDefault="00EC37AF" w:rsidP="00EC37AF">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527787648"/>
        <w:placeholder>
          <w:docPart w:val="2B6809303C55413C96160F005A12DDF0"/>
        </w:placeholder>
      </w:sdtPr>
      <w:sdtContent>
        <w:r w:rsidRPr="00AA75BA">
          <w:rPr>
            <w:rFonts w:asciiTheme="minorHAnsi" w:hAnsiTheme="minorHAnsi" w:cstheme="minorHAnsi"/>
            <w:b/>
            <w:color w:val="8496B0" w:themeColor="text2" w:themeTint="99"/>
            <w:sz w:val="22"/>
            <w:szCs w:val="22"/>
          </w:rPr>
          <w:t xml:space="preserve">M/S. </w:t>
        </w:r>
        <w:r>
          <w:rPr>
            <w:rFonts w:asciiTheme="minorHAnsi" w:hAnsiTheme="minorHAnsi" w:cstheme="minorHAnsi"/>
            <w:b/>
            <w:color w:val="8496B0" w:themeColor="text2" w:themeTint="99"/>
            <w:sz w:val="22"/>
            <w:szCs w:val="22"/>
          </w:rPr>
          <w:t>IL&amp;FS ENGINEERING AND CONSTRUCTION COMPANY</w:t>
        </w:r>
        <w:r w:rsidRPr="00AA75BA">
          <w:rPr>
            <w:rFonts w:asciiTheme="minorHAnsi" w:hAnsiTheme="minorHAnsi" w:cstheme="minorHAnsi"/>
            <w:b/>
            <w:color w:val="8496B0" w:themeColor="text2" w:themeTint="99"/>
            <w:sz w:val="22"/>
            <w:szCs w:val="22"/>
          </w:rPr>
          <w:t xml:space="preserve"> LIMITED</w:t>
        </w:r>
      </w:sdtContent>
    </w:sdt>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D731" w14:textId="0CA6E2BA" w:rsidR="00836BD8" w:rsidRDefault="00836BD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535B3" w14:textId="1B8CA5DE" w:rsidR="00836BD8" w:rsidRDefault="00836BD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33A5" w14:textId="77777777" w:rsidR="002766FC" w:rsidRPr="009220D0" w:rsidRDefault="002766FC" w:rsidP="002766FC">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80608" behindDoc="0" locked="0" layoutInCell="1" allowOverlap="1" wp14:anchorId="30C0C9FC" wp14:editId="6F1184A3">
          <wp:simplePos x="0" y="0"/>
          <wp:positionH relativeFrom="margin">
            <wp:align>left</wp:align>
          </wp:positionH>
          <wp:positionV relativeFrom="paragraph">
            <wp:posOffset>-81280</wp:posOffset>
          </wp:positionV>
          <wp:extent cx="1394460" cy="702945"/>
          <wp:effectExtent l="0" t="0" r="0" b="1905"/>
          <wp:wrapSquare wrapText="bothSides"/>
          <wp:docPr id="1071917656" name="Picture 107191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81632" behindDoc="0" locked="0" layoutInCell="1" allowOverlap="1" wp14:anchorId="0E1A54FC" wp14:editId="233AED17">
          <wp:simplePos x="0" y="0"/>
          <wp:positionH relativeFrom="column">
            <wp:posOffset>7408832</wp:posOffset>
          </wp:positionH>
          <wp:positionV relativeFrom="paragraph">
            <wp:posOffset>-114300</wp:posOffset>
          </wp:positionV>
          <wp:extent cx="2020570" cy="646430"/>
          <wp:effectExtent l="0" t="0" r="0" b="1270"/>
          <wp:wrapSquare wrapText="bothSides"/>
          <wp:docPr id="549090879" name="Picture 5490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2CBAF877" w14:textId="77777777" w:rsidR="002766FC" w:rsidRPr="001E36DF" w:rsidRDefault="002766FC" w:rsidP="002766FC">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223446423"/>
        <w:placeholder>
          <w:docPart w:val="F470B7810FDF40C38F6F530A6F44D1AA"/>
        </w:placeholder>
      </w:sdtPr>
      <w:sdtContent>
        <w:r w:rsidRPr="00AA75BA">
          <w:rPr>
            <w:rFonts w:asciiTheme="minorHAnsi" w:hAnsiTheme="minorHAnsi" w:cstheme="minorHAnsi"/>
            <w:b/>
            <w:color w:val="8496B0" w:themeColor="text2" w:themeTint="99"/>
            <w:sz w:val="22"/>
            <w:szCs w:val="22"/>
          </w:rPr>
          <w:t xml:space="preserve">M/S. </w:t>
        </w:r>
        <w:r>
          <w:rPr>
            <w:rFonts w:asciiTheme="minorHAnsi" w:hAnsiTheme="minorHAnsi" w:cstheme="minorHAnsi"/>
            <w:b/>
            <w:color w:val="8496B0" w:themeColor="text2" w:themeTint="99"/>
            <w:sz w:val="22"/>
            <w:szCs w:val="22"/>
          </w:rPr>
          <w:t>IL&amp;FS ENGINEERING AND CONSTRUCTION COMPANY</w:t>
        </w:r>
        <w:r w:rsidRPr="00AA75BA">
          <w:rPr>
            <w:rFonts w:asciiTheme="minorHAnsi" w:hAnsiTheme="minorHAnsi" w:cstheme="minorHAnsi"/>
            <w:b/>
            <w:color w:val="8496B0" w:themeColor="text2" w:themeTint="99"/>
            <w:sz w:val="22"/>
            <w:szCs w:val="22"/>
          </w:rPr>
          <w:t xml:space="preserve"> LIMITED</w:t>
        </w:r>
      </w:sdtContent>
    </w:sdt>
  </w:p>
  <w:p w14:paraId="1BDAB790" w14:textId="77777777" w:rsidR="002766FC" w:rsidRDefault="002766FC" w:rsidP="002766F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C5B9F" w14:textId="3637F3B1" w:rsidR="00836BD8" w:rsidRDefault="00836BD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8A6FA" w14:textId="7D1B4BDA" w:rsidR="00836BD8" w:rsidRDefault="00836BD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049E1" w14:textId="77777777" w:rsidR="0099162A" w:rsidRPr="009220D0" w:rsidRDefault="0099162A" w:rsidP="0099162A">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783680" behindDoc="0" locked="0" layoutInCell="1" allowOverlap="1" wp14:anchorId="71B9CFCD" wp14:editId="3B54C6B5">
          <wp:simplePos x="0" y="0"/>
          <wp:positionH relativeFrom="margin">
            <wp:posOffset>-615315</wp:posOffset>
          </wp:positionH>
          <wp:positionV relativeFrom="paragraph">
            <wp:posOffset>-142875</wp:posOffset>
          </wp:positionV>
          <wp:extent cx="1394460" cy="702945"/>
          <wp:effectExtent l="0" t="0" r="0" b="1905"/>
          <wp:wrapSquare wrapText="bothSides"/>
          <wp:docPr id="580905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84704" behindDoc="0" locked="0" layoutInCell="1" allowOverlap="1" wp14:anchorId="5CB3CFC5" wp14:editId="7936B2FF">
          <wp:simplePos x="0" y="0"/>
          <wp:positionH relativeFrom="column">
            <wp:posOffset>4391232</wp:posOffset>
          </wp:positionH>
          <wp:positionV relativeFrom="paragraph">
            <wp:posOffset>-114300</wp:posOffset>
          </wp:positionV>
          <wp:extent cx="2020570" cy="646430"/>
          <wp:effectExtent l="0" t="0" r="0" b="1270"/>
          <wp:wrapSquare wrapText="bothSides"/>
          <wp:docPr id="1450669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2BA1983E" w14:textId="22373DCB" w:rsidR="00942300" w:rsidRPr="0099162A" w:rsidRDefault="0099162A" w:rsidP="0099162A">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922940823"/>
        <w:placeholder>
          <w:docPart w:val="26EB7946DA9E4A12836DD75D8C79FA6D"/>
        </w:placeholder>
      </w:sdtPr>
      <w:sdtContent>
        <w:r w:rsidRPr="00AA75BA">
          <w:rPr>
            <w:rFonts w:asciiTheme="minorHAnsi" w:hAnsiTheme="minorHAnsi" w:cstheme="minorHAnsi"/>
            <w:b/>
            <w:color w:val="8496B0" w:themeColor="text2" w:themeTint="99"/>
            <w:sz w:val="22"/>
            <w:szCs w:val="22"/>
          </w:rPr>
          <w:t xml:space="preserve">M/S. </w:t>
        </w:r>
        <w:r>
          <w:rPr>
            <w:rFonts w:asciiTheme="minorHAnsi" w:hAnsiTheme="minorHAnsi" w:cstheme="minorHAnsi"/>
            <w:b/>
            <w:color w:val="8496B0" w:themeColor="text2" w:themeTint="99"/>
            <w:sz w:val="22"/>
            <w:szCs w:val="22"/>
          </w:rPr>
          <w:t>IL&amp;FS ENGINEERING AND CONSTRUCTION COMPANY</w:t>
        </w:r>
        <w:r w:rsidRPr="00AA75BA">
          <w:rPr>
            <w:rFonts w:asciiTheme="minorHAnsi" w:hAnsiTheme="minorHAnsi" w:cstheme="minorHAnsi"/>
            <w:b/>
            <w:color w:val="8496B0" w:themeColor="text2" w:themeTint="99"/>
            <w:sz w:val="22"/>
            <w:szCs w:val="22"/>
          </w:rPr>
          <w:t xml:space="preserve"> LIMITED</w:t>
        </w:r>
      </w:sdtContent>
    </w:sdt>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A804" w14:textId="63D853FF" w:rsidR="00836BD8" w:rsidRDefault="00836B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A89B" w14:textId="64A63EEB" w:rsidR="00836BD8" w:rsidRDefault="00836B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4A52" w14:textId="383F63BB" w:rsidR="00836BD8" w:rsidRDefault="00836BD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11A8" w14:textId="21A16BC6" w:rsidR="00B129F3" w:rsidRPr="009220D0" w:rsidRDefault="00942300" w:rsidP="00942300">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680256" behindDoc="0" locked="0" layoutInCell="1" allowOverlap="1" wp14:anchorId="3DDA8151" wp14:editId="1C21D2D2">
          <wp:simplePos x="0" y="0"/>
          <wp:positionH relativeFrom="margin">
            <wp:posOffset>-177165</wp:posOffset>
          </wp:positionH>
          <wp:positionV relativeFrom="paragraph">
            <wp:posOffset>-134620</wp:posOffset>
          </wp:positionV>
          <wp:extent cx="1394460" cy="702945"/>
          <wp:effectExtent l="0" t="0" r="0" b="1905"/>
          <wp:wrapSquare wrapText="bothSides"/>
          <wp:docPr id="1021103593" name="Picture 102110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92544" behindDoc="0" locked="0" layoutInCell="1" allowOverlap="1" wp14:anchorId="3C729D66" wp14:editId="7C4EBC06">
          <wp:simplePos x="0" y="0"/>
          <wp:positionH relativeFrom="column">
            <wp:posOffset>4477474</wp:posOffset>
          </wp:positionH>
          <wp:positionV relativeFrom="paragraph">
            <wp:posOffset>-125007</wp:posOffset>
          </wp:positionV>
          <wp:extent cx="2052645" cy="657456"/>
          <wp:effectExtent l="0" t="0" r="5080" b="9525"/>
          <wp:wrapNone/>
          <wp:docPr id="2067903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2645" cy="657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9F3">
      <w:rPr>
        <w:noProof/>
        <w:lang w:val="en-IN" w:eastAsia="en-IN"/>
      </w:rPr>
      <w:drawing>
        <wp:anchor distT="0" distB="0" distL="114300" distR="114300" simplePos="0" relativeHeight="251682304" behindDoc="0" locked="0" layoutInCell="1" allowOverlap="1" wp14:anchorId="79233CF5" wp14:editId="72E88CB1">
          <wp:simplePos x="0" y="0"/>
          <wp:positionH relativeFrom="column">
            <wp:posOffset>7408832</wp:posOffset>
          </wp:positionH>
          <wp:positionV relativeFrom="paragraph">
            <wp:posOffset>-114300</wp:posOffset>
          </wp:positionV>
          <wp:extent cx="2020570" cy="646430"/>
          <wp:effectExtent l="0" t="0" r="0" b="1270"/>
          <wp:wrapSquare wrapText="bothSides"/>
          <wp:docPr id="843374885" name="Picture 84337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9F3">
      <w:rPr>
        <w:b/>
        <w:color w:val="323E4F" w:themeColor="text2" w:themeShade="BF"/>
        <w:sz w:val="28"/>
        <w:szCs w:val="20"/>
      </w:rPr>
      <w:t xml:space="preserve">SFA </w:t>
    </w:r>
    <w:r w:rsidR="00B129F3" w:rsidRPr="00695472">
      <w:rPr>
        <w:b/>
        <w:color w:val="323E4F" w:themeColor="text2" w:themeShade="BF"/>
        <w:sz w:val="28"/>
        <w:szCs w:val="20"/>
      </w:rPr>
      <w:t>VALUATION ASSESSMENT</w:t>
    </w:r>
  </w:p>
  <w:p w14:paraId="7AF737C3" w14:textId="4C2096E8" w:rsidR="00B129F3" w:rsidRPr="00DF6342" w:rsidRDefault="00000000" w:rsidP="00B129F3">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2081712452"/>
        <w:placeholder>
          <w:docPart w:val="7DAE720EFA8E4F3891B99AB25C9E2A22"/>
        </w:placeholder>
      </w:sdtPr>
      <w:sdtContent>
        <w:r w:rsidR="00B129F3" w:rsidRPr="00AA75BA">
          <w:rPr>
            <w:rFonts w:asciiTheme="minorHAnsi" w:hAnsiTheme="minorHAnsi" w:cstheme="minorHAnsi"/>
            <w:b/>
            <w:color w:val="8496B0" w:themeColor="text2" w:themeTint="99"/>
            <w:sz w:val="22"/>
            <w:szCs w:val="22"/>
          </w:rPr>
          <w:t xml:space="preserve">M/S. </w:t>
        </w:r>
        <w:r w:rsidR="00B129F3">
          <w:rPr>
            <w:rFonts w:asciiTheme="minorHAnsi" w:hAnsiTheme="minorHAnsi" w:cstheme="minorHAnsi"/>
            <w:b/>
            <w:color w:val="8496B0" w:themeColor="text2" w:themeTint="99"/>
            <w:sz w:val="22"/>
            <w:szCs w:val="22"/>
          </w:rPr>
          <w:t>IL&amp;FS ENGINEERING AND CONSTRUCTION COMPANY</w:t>
        </w:r>
        <w:r w:rsidR="00B129F3" w:rsidRPr="00AA75BA">
          <w:rPr>
            <w:rFonts w:asciiTheme="minorHAnsi" w:hAnsiTheme="minorHAnsi" w:cstheme="minorHAnsi"/>
            <w:b/>
            <w:color w:val="8496B0" w:themeColor="text2" w:themeTint="99"/>
            <w:sz w:val="22"/>
            <w:szCs w:val="22"/>
          </w:rPr>
          <w:t xml:space="preserve"> LIMITED</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075B" w14:textId="277B1773" w:rsidR="00836BD8" w:rsidRDefault="00836B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C5F35" w14:textId="0259FBE4" w:rsidR="00836BD8" w:rsidRDefault="00836BD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5323" w14:textId="5549D091" w:rsidR="00942300" w:rsidRPr="009220D0" w:rsidRDefault="00F728E0" w:rsidP="00942300">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694592" behindDoc="0" locked="0" layoutInCell="1" allowOverlap="1" wp14:anchorId="01CD9AC8" wp14:editId="71876C1B">
          <wp:simplePos x="0" y="0"/>
          <wp:positionH relativeFrom="margin">
            <wp:posOffset>32385</wp:posOffset>
          </wp:positionH>
          <wp:positionV relativeFrom="paragraph">
            <wp:posOffset>-127000</wp:posOffset>
          </wp:positionV>
          <wp:extent cx="1394460" cy="702945"/>
          <wp:effectExtent l="0" t="0" r="0" b="1905"/>
          <wp:wrapSquare wrapText="bothSides"/>
          <wp:docPr id="527374394" name="Picture 52737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00">
      <w:rPr>
        <w:noProof/>
        <w:lang w:val="en-IN" w:eastAsia="en-IN"/>
      </w:rPr>
      <w:drawing>
        <wp:anchor distT="0" distB="0" distL="114300" distR="114300" simplePos="0" relativeHeight="251696640" behindDoc="0" locked="0" layoutInCell="1" allowOverlap="1" wp14:anchorId="663D7E3F" wp14:editId="5C6D320E">
          <wp:simplePos x="0" y="0"/>
          <wp:positionH relativeFrom="column">
            <wp:posOffset>7408832</wp:posOffset>
          </wp:positionH>
          <wp:positionV relativeFrom="paragraph">
            <wp:posOffset>-114300</wp:posOffset>
          </wp:positionV>
          <wp:extent cx="2020570" cy="646430"/>
          <wp:effectExtent l="0" t="0" r="0" b="1270"/>
          <wp:wrapSquare wrapText="bothSides"/>
          <wp:docPr id="1232543060" name="Picture 123254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00">
      <w:rPr>
        <w:b/>
        <w:color w:val="323E4F" w:themeColor="text2" w:themeShade="BF"/>
        <w:sz w:val="28"/>
        <w:szCs w:val="20"/>
      </w:rPr>
      <w:t xml:space="preserve">SFA </w:t>
    </w:r>
    <w:r w:rsidR="00942300" w:rsidRPr="00695472">
      <w:rPr>
        <w:b/>
        <w:color w:val="323E4F" w:themeColor="text2" w:themeShade="BF"/>
        <w:sz w:val="28"/>
        <w:szCs w:val="20"/>
      </w:rPr>
      <w:t>VALUATION ASSESSMENT</w:t>
    </w:r>
  </w:p>
  <w:p w14:paraId="7F552DDE" w14:textId="77777777" w:rsidR="00942300" w:rsidRPr="00DF6342" w:rsidRDefault="00000000" w:rsidP="00B129F3">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597951345"/>
        <w:placeholder>
          <w:docPart w:val="E743C567E5E04CBD82534FB01664822B"/>
        </w:placeholder>
      </w:sdtPr>
      <w:sdtContent>
        <w:r w:rsidR="00942300" w:rsidRPr="00AA75BA">
          <w:rPr>
            <w:rFonts w:asciiTheme="minorHAnsi" w:hAnsiTheme="minorHAnsi" w:cstheme="minorHAnsi"/>
            <w:b/>
            <w:color w:val="8496B0" w:themeColor="text2" w:themeTint="99"/>
            <w:sz w:val="22"/>
            <w:szCs w:val="22"/>
          </w:rPr>
          <w:t xml:space="preserve">M/S. </w:t>
        </w:r>
        <w:r w:rsidR="00942300">
          <w:rPr>
            <w:rFonts w:asciiTheme="minorHAnsi" w:hAnsiTheme="minorHAnsi" w:cstheme="minorHAnsi"/>
            <w:b/>
            <w:color w:val="8496B0" w:themeColor="text2" w:themeTint="99"/>
            <w:sz w:val="22"/>
            <w:szCs w:val="22"/>
          </w:rPr>
          <w:t>IL&amp;FS ENGINEERING AND CONSTRUCTION COMPANY</w:t>
        </w:r>
        <w:r w:rsidR="00942300" w:rsidRPr="00AA75BA">
          <w:rPr>
            <w:rFonts w:asciiTheme="minorHAnsi" w:hAnsiTheme="minorHAnsi" w:cstheme="minorHAnsi"/>
            <w:b/>
            <w:color w:val="8496B0" w:themeColor="text2" w:themeTint="99"/>
            <w:sz w:val="22"/>
            <w:szCs w:val="22"/>
          </w:rPr>
          <w:t xml:space="preserve"> LIMITED</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5EE9"/>
    <w:multiLevelType w:val="hybridMultilevel"/>
    <w:tmpl w:val="CBFAED48"/>
    <w:lvl w:ilvl="0" w:tplc="FFFFFFFF">
      <w:start w:val="1"/>
      <w:numFmt w:val="lowerLetter"/>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 w15:restartNumberingAfterBreak="0">
    <w:nsid w:val="020108CD"/>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3F497B"/>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4A4812"/>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36069D"/>
    <w:multiLevelType w:val="hybridMultilevel"/>
    <w:tmpl w:val="A7C006A8"/>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06B571C3"/>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6" w15:restartNumberingAfterBreak="0">
    <w:nsid w:val="070F7121"/>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7" w15:restartNumberingAfterBreak="0">
    <w:nsid w:val="078A6880"/>
    <w:multiLevelType w:val="hybridMultilevel"/>
    <w:tmpl w:val="042C727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154EF4"/>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A994EF2"/>
    <w:multiLevelType w:val="hybridMultilevel"/>
    <w:tmpl w:val="042C727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5E1757"/>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15E72CD"/>
    <w:multiLevelType w:val="hybridMultilevel"/>
    <w:tmpl w:val="605C39C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2"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3B41040"/>
    <w:multiLevelType w:val="hybridMultilevel"/>
    <w:tmpl w:val="042C727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9426EB"/>
    <w:multiLevelType w:val="hybridMultilevel"/>
    <w:tmpl w:val="042C727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6DA52CF"/>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16" w15:restartNumberingAfterBreak="0">
    <w:nsid w:val="184B3387"/>
    <w:multiLevelType w:val="hybridMultilevel"/>
    <w:tmpl w:val="042C727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19047111"/>
    <w:multiLevelType w:val="hybridMultilevel"/>
    <w:tmpl w:val="79B0B7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A13079F"/>
    <w:multiLevelType w:val="hybridMultilevel"/>
    <w:tmpl w:val="31DAF9CE"/>
    <w:lvl w:ilvl="0" w:tplc="40090015">
      <w:start w:val="1"/>
      <w:numFmt w:val="upp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1" w15:restartNumberingAfterBreak="0">
    <w:nsid w:val="1F4C648D"/>
    <w:multiLevelType w:val="hybridMultilevel"/>
    <w:tmpl w:val="AB44CD9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21004008"/>
    <w:multiLevelType w:val="hybridMultilevel"/>
    <w:tmpl w:val="46384994"/>
    <w:lvl w:ilvl="0" w:tplc="4009001B">
      <w:start w:val="1"/>
      <w:numFmt w:val="lowerRoman"/>
      <w:lvlText w:val="%1."/>
      <w:lvlJc w:val="right"/>
      <w:pPr>
        <w:ind w:left="759" w:hanging="360"/>
      </w:pPr>
    </w:lvl>
    <w:lvl w:ilvl="1" w:tplc="40090019" w:tentative="1">
      <w:start w:val="1"/>
      <w:numFmt w:val="lowerLetter"/>
      <w:lvlText w:val="%2."/>
      <w:lvlJc w:val="left"/>
      <w:pPr>
        <w:ind w:left="1479" w:hanging="360"/>
      </w:pPr>
    </w:lvl>
    <w:lvl w:ilvl="2" w:tplc="4009001B" w:tentative="1">
      <w:start w:val="1"/>
      <w:numFmt w:val="lowerRoman"/>
      <w:lvlText w:val="%3."/>
      <w:lvlJc w:val="right"/>
      <w:pPr>
        <w:ind w:left="2199" w:hanging="180"/>
      </w:pPr>
    </w:lvl>
    <w:lvl w:ilvl="3" w:tplc="4009000F" w:tentative="1">
      <w:start w:val="1"/>
      <w:numFmt w:val="decimal"/>
      <w:lvlText w:val="%4."/>
      <w:lvlJc w:val="left"/>
      <w:pPr>
        <w:ind w:left="2919" w:hanging="360"/>
      </w:pPr>
    </w:lvl>
    <w:lvl w:ilvl="4" w:tplc="40090019" w:tentative="1">
      <w:start w:val="1"/>
      <w:numFmt w:val="lowerLetter"/>
      <w:lvlText w:val="%5."/>
      <w:lvlJc w:val="left"/>
      <w:pPr>
        <w:ind w:left="3639" w:hanging="360"/>
      </w:pPr>
    </w:lvl>
    <w:lvl w:ilvl="5" w:tplc="4009001B" w:tentative="1">
      <w:start w:val="1"/>
      <w:numFmt w:val="lowerRoman"/>
      <w:lvlText w:val="%6."/>
      <w:lvlJc w:val="right"/>
      <w:pPr>
        <w:ind w:left="4359" w:hanging="180"/>
      </w:pPr>
    </w:lvl>
    <w:lvl w:ilvl="6" w:tplc="4009000F" w:tentative="1">
      <w:start w:val="1"/>
      <w:numFmt w:val="decimal"/>
      <w:lvlText w:val="%7."/>
      <w:lvlJc w:val="left"/>
      <w:pPr>
        <w:ind w:left="5079" w:hanging="360"/>
      </w:pPr>
    </w:lvl>
    <w:lvl w:ilvl="7" w:tplc="40090019" w:tentative="1">
      <w:start w:val="1"/>
      <w:numFmt w:val="lowerLetter"/>
      <w:lvlText w:val="%8."/>
      <w:lvlJc w:val="left"/>
      <w:pPr>
        <w:ind w:left="5799" w:hanging="360"/>
      </w:pPr>
    </w:lvl>
    <w:lvl w:ilvl="8" w:tplc="4009001B" w:tentative="1">
      <w:start w:val="1"/>
      <w:numFmt w:val="lowerRoman"/>
      <w:lvlText w:val="%9."/>
      <w:lvlJc w:val="right"/>
      <w:pPr>
        <w:ind w:left="6519" w:hanging="180"/>
      </w:pPr>
    </w:lvl>
  </w:abstractNum>
  <w:abstractNum w:abstractNumId="23" w15:restartNumberingAfterBreak="0">
    <w:nsid w:val="22B64D09"/>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24" w15:restartNumberingAfterBreak="0">
    <w:nsid w:val="25AC64A4"/>
    <w:multiLevelType w:val="hybridMultilevel"/>
    <w:tmpl w:val="67967696"/>
    <w:lvl w:ilvl="0" w:tplc="FFFFFFFF">
      <w:start w:val="1"/>
      <w:numFmt w:val="lowerRoman"/>
      <w:lvlText w:val="%1."/>
      <w:lvlJc w:val="right"/>
      <w:pPr>
        <w:ind w:left="718" w:hanging="360"/>
      </w:p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25" w15:restartNumberingAfterBreak="0">
    <w:nsid w:val="26FB2E49"/>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8504A9A"/>
    <w:multiLevelType w:val="hybridMultilevel"/>
    <w:tmpl w:val="67967696"/>
    <w:lvl w:ilvl="0" w:tplc="FFFFFFFF">
      <w:start w:val="1"/>
      <w:numFmt w:val="lowerRoman"/>
      <w:lvlText w:val="%1."/>
      <w:lvlJc w:val="right"/>
      <w:pPr>
        <w:ind w:left="718" w:hanging="360"/>
      </w:p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27" w15:restartNumberingAfterBreak="0">
    <w:nsid w:val="2B2B39A7"/>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B341DE6"/>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BDE13ED"/>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30" w15:restartNumberingAfterBreak="0">
    <w:nsid w:val="2C516148"/>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DE6132D"/>
    <w:multiLevelType w:val="hybridMultilevel"/>
    <w:tmpl w:val="D4C880B2"/>
    <w:lvl w:ilvl="0" w:tplc="40090017">
      <w:start w:val="1"/>
      <w:numFmt w:val="lowerLetter"/>
      <w:lvlText w:val="%1)"/>
      <w:lvlJc w:val="left"/>
      <w:pPr>
        <w:ind w:left="578"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32" w15:restartNumberingAfterBreak="0">
    <w:nsid w:val="2F0508AB"/>
    <w:multiLevelType w:val="hybridMultilevel"/>
    <w:tmpl w:val="67967696"/>
    <w:lvl w:ilvl="0" w:tplc="4009001B">
      <w:start w:val="1"/>
      <w:numFmt w:val="lowerRoman"/>
      <w:lvlText w:val="%1."/>
      <w:lvlJc w:val="right"/>
      <w:pPr>
        <w:ind w:left="718" w:hanging="360"/>
      </w:pPr>
    </w:lvl>
    <w:lvl w:ilvl="1" w:tplc="40090019" w:tentative="1">
      <w:start w:val="1"/>
      <w:numFmt w:val="lowerLetter"/>
      <w:lvlText w:val="%2."/>
      <w:lvlJc w:val="left"/>
      <w:pPr>
        <w:ind w:left="1438" w:hanging="360"/>
      </w:pPr>
    </w:lvl>
    <w:lvl w:ilvl="2" w:tplc="4009001B" w:tentative="1">
      <w:start w:val="1"/>
      <w:numFmt w:val="lowerRoman"/>
      <w:lvlText w:val="%3."/>
      <w:lvlJc w:val="right"/>
      <w:pPr>
        <w:ind w:left="2158" w:hanging="180"/>
      </w:pPr>
    </w:lvl>
    <w:lvl w:ilvl="3" w:tplc="4009000F" w:tentative="1">
      <w:start w:val="1"/>
      <w:numFmt w:val="decimal"/>
      <w:lvlText w:val="%4."/>
      <w:lvlJc w:val="left"/>
      <w:pPr>
        <w:ind w:left="2878" w:hanging="360"/>
      </w:pPr>
    </w:lvl>
    <w:lvl w:ilvl="4" w:tplc="40090019" w:tentative="1">
      <w:start w:val="1"/>
      <w:numFmt w:val="lowerLetter"/>
      <w:lvlText w:val="%5."/>
      <w:lvlJc w:val="left"/>
      <w:pPr>
        <w:ind w:left="3598" w:hanging="360"/>
      </w:pPr>
    </w:lvl>
    <w:lvl w:ilvl="5" w:tplc="4009001B" w:tentative="1">
      <w:start w:val="1"/>
      <w:numFmt w:val="lowerRoman"/>
      <w:lvlText w:val="%6."/>
      <w:lvlJc w:val="right"/>
      <w:pPr>
        <w:ind w:left="4318" w:hanging="180"/>
      </w:pPr>
    </w:lvl>
    <w:lvl w:ilvl="6" w:tplc="4009000F" w:tentative="1">
      <w:start w:val="1"/>
      <w:numFmt w:val="decimal"/>
      <w:lvlText w:val="%7."/>
      <w:lvlJc w:val="left"/>
      <w:pPr>
        <w:ind w:left="5038" w:hanging="360"/>
      </w:pPr>
    </w:lvl>
    <w:lvl w:ilvl="7" w:tplc="40090019" w:tentative="1">
      <w:start w:val="1"/>
      <w:numFmt w:val="lowerLetter"/>
      <w:lvlText w:val="%8."/>
      <w:lvlJc w:val="left"/>
      <w:pPr>
        <w:ind w:left="5758" w:hanging="360"/>
      </w:pPr>
    </w:lvl>
    <w:lvl w:ilvl="8" w:tplc="4009001B" w:tentative="1">
      <w:start w:val="1"/>
      <w:numFmt w:val="lowerRoman"/>
      <w:lvlText w:val="%9."/>
      <w:lvlJc w:val="right"/>
      <w:pPr>
        <w:ind w:left="6478" w:hanging="180"/>
      </w:pPr>
    </w:lvl>
  </w:abstractNum>
  <w:abstractNum w:abstractNumId="33" w15:restartNumberingAfterBreak="0">
    <w:nsid w:val="2F6F7423"/>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34" w15:restartNumberingAfterBreak="0">
    <w:nsid w:val="328A1D4E"/>
    <w:multiLevelType w:val="hybridMultilevel"/>
    <w:tmpl w:val="E63A0104"/>
    <w:lvl w:ilvl="0" w:tplc="04090017">
      <w:start w:val="1"/>
      <w:numFmt w:val="lowerLetter"/>
      <w:lvlText w:val="%1)"/>
      <w:lvlJc w:val="left"/>
      <w:pPr>
        <w:ind w:left="76" w:hanging="360"/>
      </w:pPr>
      <w:rPr>
        <w:b/>
        <w:i w:val="0"/>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35" w15:restartNumberingAfterBreak="0">
    <w:nsid w:val="3308677B"/>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30D41A5"/>
    <w:multiLevelType w:val="hybridMultilevel"/>
    <w:tmpl w:val="6B1EF6F6"/>
    <w:lvl w:ilvl="0" w:tplc="FFFFFFFF">
      <w:start w:val="1"/>
      <w:numFmt w:val="decimal"/>
      <w:lvlText w:val="%1."/>
      <w:lvlJc w:val="left"/>
      <w:pPr>
        <w:ind w:left="450" w:hanging="360"/>
      </w:pPr>
      <w:rPr>
        <w:b/>
        <w:bCs/>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37" w15:restartNumberingAfterBreak="0">
    <w:nsid w:val="332C4AAE"/>
    <w:multiLevelType w:val="hybridMultilevel"/>
    <w:tmpl w:val="042C727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4793555"/>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39" w15:restartNumberingAfterBreak="0">
    <w:nsid w:val="36A517B0"/>
    <w:multiLevelType w:val="hybridMultilevel"/>
    <w:tmpl w:val="9DF8C40C"/>
    <w:lvl w:ilvl="0" w:tplc="40090001">
      <w:start w:val="1"/>
      <w:numFmt w:val="bullet"/>
      <w:lvlText w:val=""/>
      <w:lvlJc w:val="left"/>
      <w:pPr>
        <w:ind w:left="501" w:hanging="360"/>
      </w:pPr>
      <w:rPr>
        <w:rFonts w:ascii="Symbol" w:hAnsi="Symbol" w:hint="default"/>
      </w:r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40" w15:restartNumberingAfterBreak="0">
    <w:nsid w:val="39D56876"/>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9DD1331"/>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A0F0867"/>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AC73103"/>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CD03AA1"/>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45"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45AB77E9"/>
    <w:multiLevelType w:val="hybridMultilevel"/>
    <w:tmpl w:val="D026E4F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67255F7"/>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48" w15:restartNumberingAfterBreak="0">
    <w:nsid w:val="476B1395"/>
    <w:multiLevelType w:val="hybridMultilevel"/>
    <w:tmpl w:val="042C727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9BC65E1"/>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1" w15:restartNumberingAfterBreak="0">
    <w:nsid w:val="4C8B41D1"/>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CAC1577"/>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DE51F6B"/>
    <w:multiLevelType w:val="hybridMultilevel"/>
    <w:tmpl w:val="042C727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3BE6510"/>
    <w:multiLevelType w:val="hybridMultilevel"/>
    <w:tmpl w:val="6B1EF6F6"/>
    <w:lvl w:ilvl="0" w:tplc="BDC0E538">
      <w:start w:val="1"/>
      <w:numFmt w:val="decimal"/>
      <w:lvlText w:val="%1."/>
      <w:lvlJc w:val="left"/>
      <w:pPr>
        <w:ind w:left="450" w:hanging="360"/>
      </w:pPr>
      <w:rPr>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5" w15:restartNumberingAfterBreak="0">
    <w:nsid w:val="541C6ADC"/>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5ED1A72"/>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57" w15:restartNumberingAfterBreak="0">
    <w:nsid w:val="56500150"/>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776209C"/>
    <w:multiLevelType w:val="hybridMultilevel"/>
    <w:tmpl w:val="6AFE20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577D206F"/>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60" w15:restartNumberingAfterBreak="0">
    <w:nsid w:val="593478CB"/>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61" w15:restartNumberingAfterBreak="0">
    <w:nsid w:val="5B2145E9"/>
    <w:multiLevelType w:val="hybridMultilevel"/>
    <w:tmpl w:val="042C727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F4826C5"/>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0D16A46"/>
    <w:multiLevelType w:val="hybridMultilevel"/>
    <w:tmpl w:val="64AA39DC"/>
    <w:lvl w:ilvl="0" w:tplc="2D4E8B2A">
      <w:start w:val="1"/>
      <w:numFmt w:val="lowerLetter"/>
      <w:lvlText w:val="%1)"/>
      <w:lvlJc w:val="left"/>
      <w:pPr>
        <w:ind w:left="862" w:hanging="360"/>
      </w:pPr>
      <w:rPr>
        <w:b w:val="0"/>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4" w15:restartNumberingAfterBreak="0">
    <w:nsid w:val="614F67F8"/>
    <w:multiLevelType w:val="hybridMultilevel"/>
    <w:tmpl w:val="2C4CD796"/>
    <w:lvl w:ilvl="0" w:tplc="FFFFFFFF">
      <w:start w:val="1"/>
      <w:numFmt w:val="lowerLetter"/>
      <w:lvlText w:val="%1)"/>
      <w:lvlJc w:val="left"/>
      <w:pPr>
        <w:ind w:left="720" w:hanging="360"/>
      </w:pPr>
      <w:rPr>
        <w:rFonts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1B239F7"/>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20F2F2A"/>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2BC1FE0"/>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68" w15:restartNumberingAfterBreak="0">
    <w:nsid w:val="634D3C2A"/>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4556903"/>
    <w:multiLevelType w:val="hybridMultilevel"/>
    <w:tmpl w:val="CBFAED48"/>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70" w15:restartNumberingAfterBreak="0">
    <w:nsid w:val="649B5FC2"/>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5F23428"/>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95B1E91"/>
    <w:multiLevelType w:val="hybridMultilevel"/>
    <w:tmpl w:val="042C727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A5A4874"/>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B3E744B"/>
    <w:multiLevelType w:val="hybridMultilevel"/>
    <w:tmpl w:val="11FE8B04"/>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75" w15:restartNumberingAfterBreak="0">
    <w:nsid w:val="6E0C12C0"/>
    <w:multiLevelType w:val="hybridMultilevel"/>
    <w:tmpl w:val="042C727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1423613"/>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382173B"/>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4912E51"/>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79" w15:restartNumberingAfterBreak="0">
    <w:nsid w:val="74C168BA"/>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57E3ADF"/>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766638F"/>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8FA6137"/>
    <w:multiLevelType w:val="hybridMultilevel"/>
    <w:tmpl w:val="B596CBBA"/>
    <w:lvl w:ilvl="0" w:tplc="A6C2D5EE">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84" w15:restartNumberingAfterBreak="0">
    <w:nsid w:val="7B996BBB"/>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C797249"/>
    <w:multiLevelType w:val="hybridMultilevel"/>
    <w:tmpl w:val="2C4CD796"/>
    <w:lvl w:ilvl="0" w:tplc="40090017">
      <w:start w:val="1"/>
      <w:numFmt w:val="lowerLetter"/>
      <w:lvlText w:val="%1)"/>
      <w:lvlJc w:val="left"/>
      <w:pPr>
        <w:ind w:left="720" w:hanging="360"/>
      </w:pPr>
      <w:rPr>
        <w:rFonts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CCE2F3C"/>
    <w:multiLevelType w:val="hybridMultilevel"/>
    <w:tmpl w:val="B596CBBA"/>
    <w:lvl w:ilvl="0" w:tplc="FFFFFFFF">
      <w:start w:val="1"/>
      <w:numFmt w:val="lowerRoman"/>
      <w:lvlText w:val="%1."/>
      <w:lvlJc w:val="right"/>
      <w:pPr>
        <w:ind w:left="759" w:hanging="360"/>
      </w:p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87" w15:restartNumberingAfterBreak="0">
    <w:nsid w:val="7CE77B5A"/>
    <w:multiLevelType w:val="hybridMultilevel"/>
    <w:tmpl w:val="05C82D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D10279A"/>
    <w:multiLevelType w:val="hybridMultilevel"/>
    <w:tmpl w:val="E1760A44"/>
    <w:lvl w:ilvl="0" w:tplc="4009001B">
      <w:start w:val="1"/>
      <w:numFmt w:val="lowerRoman"/>
      <w:lvlText w:val="%1."/>
      <w:lvlJc w:val="right"/>
      <w:pPr>
        <w:ind w:left="759" w:hanging="360"/>
      </w:pPr>
    </w:lvl>
    <w:lvl w:ilvl="1" w:tplc="40090019" w:tentative="1">
      <w:start w:val="1"/>
      <w:numFmt w:val="lowerLetter"/>
      <w:lvlText w:val="%2."/>
      <w:lvlJc w:val="left"/>
      <w:pPr>
        <w:ind w:left="1479" w:hanging="360"/>
      </w:pPr>
    </w:lvl>
    <w:lvl w:ilvl="2" w:tplc="4009001B" w:tentative="1">
      <w:start w:val="1"/>
      <w:numFmt w:val="lowerRoman"/>
      <w:lvlText w:val="%3."/>
      <w:lvlJc w:val="right"/>
      <w:pPr>
        <w:ind w:left="2199" w:hanging="180"/>
      </w:pPr>
    </w:lvl>
    <w:lvl w:ilvl="3" w:tplc="4009000F" w:tentative="1">
      <w:start w:val="1"/>
      <w:numFmt w:val="decimal"/>
      <w:lvlText w:val="%4."/>
      <w:lvlJc w:val="left"/>
      <w:pPr>
        <w:ind w:left="2919" w:hanging="360"/>
      </w:pPr>
    </w:lvl>
    <w:lvl w:ilvl="4" w:tplc="40090019" w:tentative="1">
      <w:start w:val="1"/>
      <w:numFmt w:val="lowerLetter"/>
      <w:lvlText w:val="%5."/>
      <w:lvlJc w:val="left"/>
      <w:pPr>
        <w:ind w:left="3639" w:hanging="360"/>
      </w:pPr>
    </w:lvl>
    <w:lvl w:ilvl="5" w:tplc="4009001B" w:tentative="1">
      <w:start w:val="1"/>
      <w:numFmt w:val="lowerRoman"/>
      <w:lvlText w:val="%6."/>
      <w:lvlJc w:val="right"/>
      <w:pPr>
        <w:ind w:left="4359" w:hanging="180"/>
      </w:pPr>
    </w:lvl>
    <w:lvl w:ilvl="6" w:tplc="4009000F" w:tentative="1">
      <w:start w:val="1"/>
      <w:numFmt w:val="decimal"/>
      <w:lvlText w:val="%7."/>
      <w:lvlJc w:val="left"/>
      <w:pPr>
        <w:ind w:left="5079" w:hanging="360"/>
      </w:pPr>
    </w:lvl>
    <w:lvl w:ilvl="7" w:tplc="40090019" w:tentative="1">
      <w:start w:val="1"/>
      <w:numFmt w:val="lowerLetter"/>
      <w:lvlText w:val="%8."/>
      <w:lvlJc w:val="left"/>
      <w:pPr>
        <w:ind w:left="5799" w:hanging="360"/>
      </w:pPr>
    </w:lvl>
    <w:lvl w:ilvl="8" w:tplc="4009001B" w:tentative="1">
      <w:start w:val="1"/>
      <w:numFmt w:val="lowerRoman"/>
      <w:lvlText w:val="%9."/>
      <w:lvlJc w:val="right"/>
      <w:pPr>
        <w:ind w:left="6519" w:hanging="180"/>
      </w:pPr>
    </w:lvl>
  </w:abstractNum>
  <w:num w:numId="1" w16cid:durableId="361327850">
    <w:abstractNumId w:val="81"/>
  </w:num>
  <w:num w:numId="2" w16cid:durableId="577834631">
    <w:abstractNumId w:val="19"/>
  </w:num>
  <w:num w:numId="3" w16cid:durableId="505096722">
    <w:abstractNumId w:val="12"/>
  </w:num>
  <w:num w:numId="4" w16cid:durableId="1724402226">
    <w:abstractNumId w:val="45"/>
  </w:num>
  <w:num w:numId="5" w16cid:durableId="1047147792">
    <w:abstractNumId w:val="11"/>
  </w:num>
  <w:num w:numId="6" w16cid:durableId="1127776049">
    <w:abstractNumId w:val="63"/>
  </w:num>
  <w:num w:numId="7" w16cid:durableId="1089733731">
    <w:abstractNumId w:val="17"/>
  </w:num>
  <w:num w:numId="8" w16cid:durableId="389811562">
    <w:abstractNumId w:val="21"/>
  </w:num>
  <w:num w:numId="9" w16cid:durableId="1579174793">
    <w:abstractNumId w:val="54"/>
  </w:num>
  <w:num w:numId="10" w16cid:durableId="1039361854">
    <w:abstractNumId w:val="34"/>
  </w:num>
  <w:num w:numId="11" w16cid:durableId="1693913817">
    <w:abstractNumId w:val="87"/>
  </w:num>
  <w:num w:numId="12" w16cid:durableId="1869296698">
    <w:abstractNumId w:val="58"/>
  </w:num>
  <w:num w:numId="13" w16cid:durableId="1438284915">
    <w:abstractNumId w:val="84"/>
  </w:num>
  <w:num w:numId="14" w16cid:durableId="2136870862">
    <w:abstractNumId w:val="66"/>
  </w:num>
  <w:num w:numId="15" w16cid:durableId="195506415">
    <w:abstractNumId w:val="52"/>
  </w:num>
  <w:num w:numId="16" w16cid:durableId="942761127">
    <w:abstractNumId w:val="4"/>
  </w:num>
  <w:num w:numId="17" w16cid:durableId="1226143098">
    <w:abstractNumId w:val="8"/>
  </w:num>
  <w:num w:numId="18" w16cid:durableId="637494498">
    <w:abstractNumId w:val="32"/>
  </w:num>
  <w:num w:numId="19" w16cid:durableId="2124109868">
    <w:abstractNumId w:val="74"/>
  </w:num>
  <w:num w:numId="20" w16cid:durableId="869028501">
    <w:abstractNumId w:val="83"/>
  </w:num>
  <w:num w:numId="21" w16cid:durableId="92824964">
    <w:abstractNumId w:val="88"/>
  </w:num>
  <w:num w:numId="22" w16cid:durableId="874268984">
    <w:abstractNumId w:val="22"/>
  </w:num>
  <w:num w:numId="23" w16cid:durableId="456605448">
    <w:abstractNumId w:val="77"/>
  </w:num>
  <w:num w:numId="24" w16cid:durableId="1936130106">
    <w:abstractNumId w:val="26"/>
  </w:num>
  <w:num w:numId="25" w16cid:durableId="195236558">
    <w:abstractNumId w:val="43"/>
  </w:num>
  <w:num w:numId="26" w16cid:durableId="1433161144">
    <w:abstractNumId w:val="69"/>
  </w:num>
  <w:num w:numId="27" w16cid:durableId="94524283">
    <w:abstractNumId w:val="18"/>
  </w:num>
  <w:num w:numId="28" w16cid:durableId="672804392">
    <w:abstractNumId w:val="24"/>
  </w:num>
  <w:num w:numId="29" w16cid:durableId="689531522">
    <w:abstractNumId w:val="7"/>
  </w:num>
  <w:num w:numId="30" w16cid:durableId="1330448611">
    <w:abstractNumId w:val="9"/>
  </w:num>
  <w:num w:numId="31" w16cid:durableId="786697092">
    <w:abstractNumId w:val="53"/>
  </w:num>
  <w:num w:numId="32" w16cid:durableId="135800889">
    <w:abstractNumId w:val="29"/>
  </w:num>
  <w:num w:numId="33" w16cid:durableId="792942380">
    <w:abstractNumId w:val="6"/>
  </w:num>
  <w:num w:numId="34" w16cid:durableId="154036592">
    <w:abstractNumId w:val="56"/>
  </w:num>
  <w:num w:numId="35" w16cid:durableId="344209412">
    <w:abstractNumId w:val="44"/>
  </w:num>
  <w:num w:numId="36" w16cid:durableId="464742438">
    <w:abstractNumId w:val="15"/>
  </w:num>
  <w:num w:numId="37" w16cid:durableId="573659039">
    <w:abstractNumId w:val="59"/>
  </w:num>
  <w:num w:numId="38" w16cid:durableId="1870213611">
    <w:abstractNumId w:val="5"/>
  </w:num>
  <w:num w:numId="39" w16cid:durableId="486745286">
    <w:abstractNumId w:val="78"/>
  </w:num>
  <w:num w:numId="40" w16cid:durableId="1022707457">
    <w:abstractNumId w:val="60"/>
  </w:num>
  <w:num w:numId="41" w16cid:durableId="1166507819">
    <w:abstractNumId w:val="38"/>
  </w:num>
  <w:num w:numId="42" w16cid:durableId="1024094194">
    <w:abstractNumId w:val="33"/>
  </w:num>
  <w:num w:numId="43" w16cid:durableId="640690171">
    <w:abstractNumId w:val="23"/>
  </w:num>
  <w:num w:numId="44" w16cid:durableId="1465194444">
    <w:abstractNumId w:val="86"/>
  </w:num>
  <w:num w:numId="45" w16cid:durableId="472408354">
    <w:abstractNumId w:val="67"/>
  </w:num>
  <w:num w:numId="46" w16cid:durableId="504394422">
    <w:abstractNumId w:val="47"/>
  </w:num>
  <w:num w:numId="47" w16cid:durableId="114258989">
    <w:abstractNumId w:val="46"/>
  </w:num>
  <w:num w:numId="48" w16cid:durableId="2065637554">
    <w:abstractNumId w:val="75"/>
  </w:num>
  <w:num w:numId="49" w16cid:durableId="252864598">
    <w:abstractNumId w:val="13"/>
  </w:num>
  <w:num w:numId="50" w16cid:durableId="923026371">
    <w:abstractNumId w:val="37"/>
  </w:num>
  <w:num w:numId="51" w16cid:durableId="91819958">
    <w:abstractNumId w:val="16"/>
  </w:num>
  <w:num w:numId="52" w16cid:durableId="1252275542">
    <w:abstractNumId w:val="61"/>
  </w:num>
  <w:num w:numId="53" w16cid:durableId="1806459955">
    <w:abstractNumId w:val="48"/>
  </w:num>
  <w:num w:numId="54" w16cid:durableId="1605724348">
    <w:abstractNumId w:val="72"/>
  </w:num>
  <w:num w:numId="55" w16cid:durableId="951207884">
    <w:abstractNumId w:val="14"/>
  </w:num>
  <w:num w:numId="56" w16cid:durableId="700327444">
    <w:abstractNumId w:val="85"/>
  </w:num>
  <w:num w:numId="57" w16cid:durableId="1895122884">
    <w:abstractNumId w:val="64"/>
  </w:num>
  <w:num w:numId="58" w16cid:durableId="1997028866">
    <w:abstractNumId w:val="20"/>
  </w:num>
  <w:num w:numId="59" w16cid:durableId="380783955">
    <w:abstractNumId w:val="42"/>
  </w:num>
  <w:num w:numId="60" w16cid:durableId="1613393073">
    <w:abstractNumId w:val="0"/>
  </w:num>
  <w:num w:numId="61" w16cid:durableId="1822187961">
    <w:abstractNumId w:val="39"/>
  </w:num>
  <w:num w:numId="62" w16cid:durableId="706873274">
    <w:abstractNumId w:val="31"/>
  </w:num>
  <w:num w:numId="63" w16cid:durableId="380132436">
    <w:abstractNumId w:val="36"/>
  </w:num>
  <w:num w:numId="64" w16cid:durableId="50232943">
    <w:abstractNumId w:val="50"/>
  </w:num>
  <w:num w:numId="65" w16cid:durableId="1235629303">
    <w:abstractNumId w:val="73"/>
  </w:num>
  <w:num w:numId="66" w16cid:durableId="881478713">
    <w:abstractNumId w:val="2"/>
  </w:num>
  <w:num w:numId="67" w16cid:durableId="1724719634">
    <w:abstractNumId w:val="25"/>
  </w:num>
  <w:num w:numId="68" w16cid:durableId="946278362">
    <w:abstractNumId w:val="28"/>
  </w:num>
  <w:num w:numId="69" w16cid:durableId="2104304317">
    <w:abstractNumId w:val="62"/>
  </w:num>
  <w:num w:numId="70" w16cid:durableId="1739479666">
    <w:abstractNumId w:val="65"/>
  </w:num>
  <w:num w:numId="71" w16cid:durableId="1851528147">
    <w:abstractNumId w:val="70"/>
  </w:num>
  <w:num w:numId="72" w16cid:durableId="1200780697">
    <w:abstractNumId w:val="76"/>
  </w:num>
  <w:num w:numId="73" w16cid:durableId="730231870">
    <w:abstractNumId w:val="35"/>
  </w:num>
  <w:num w:numId="74" w16cid:durableId="771047990">
    <w:abstractNumId w:val="3"/>
  </w:num>
  <w:num w:numId="75" w16cid:durableId="417406176">
    <w:abstractNumId w:val="57"/>
  </w:num>
  <w:num w:numId="76" w16cid:durableId="790128453">
    <w:abstractNumId w:val="80"/>
  </w:num>
  <w:num w:numId="77" w16cid:durableId="768745356">
    <w:abstractNumId w:val="82"/>
  </w:num>
  <w:num w:numId="78" w16cid:durableId="1114834170">
    <w:abstractNumId w:val="55"/>
  </w:num>
  <w:num w:numId="79" w16cid:durableId="717818571">
    <w:abstractNumId w:val="51"/>
  </w:num>
  <w:num w:numId="80" w16cid:durableId="645664428">
    <w:abstractNumId w:val="10"/>
  </w:num>
  <w:num w:numId="81" w16cid:durableId="1347902852">
    <w:abstractNumId w:val="1"/>
  </w:num>
  <w:num w:numId="82" w16cid:durableId="1037505449">
    <w:abstractNumId w:val="40"/>
  </w:num>
  <w:num w:numId="83" w16cid:durableId="1471703082">
    <w:abstractNumId w:val="68"/>
  </w:num>
  <w:num w:numId="84" w16cid:durableId="659508739">
    <w:abstractNumId w:val="49"/>
  </w:num>
  <w:num w:numId="85" w16cid:durableId="2088918708">
    <w:abstractNumId w:val="27"/>
  </w:num>
  <w:num w:numId="86" w16cid:durableId="1728607226">
    <w:abstractNumId w:val="79"/>
  </w:num>
  <w:num w:numId="87" w16cid:durableId="1617444100">
    <w:abstractNumId w:val="30"/>
  </w:num>
  <w:num w:numId="88" w16cid:durableId="1788700154">
    <w:abstractNumId w:val="41"/>
  </w:num>
  <w:num w:numId="89" w16cid:durableId="364906666">
    <w:abstractNumId w:val="7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00B25"/>
    <w:rsid w:val="00000BBC"/>
    <w:rsid w:val="00002536"/>
    <w:rsid w:val="0000363C"/>
    <w:rsid w:val="000040E7"/>
    <w:rsid w:val="0000448D"/>
    <w:rsid w:val="000054B4"/>
    <w:rsid w:val="00005822"/>
    <w:rsid w:val="0000739C"/>
    <w:rsid w:val="00007691"/>
    <w:rsid w:val="00007D2A"/>
    <w:rsid w:val="0001063F"/>
    <w:rsid w:val="0001235E"/>
    <w:rsid w:val="0002101A"/>
    <w:rsid w:val="0002183E"/>
    <w:rsid w:val="000237F9"/>
    <w:rsid w:val="00023F02"/>
    <w:rsid w:val="00024A21"/>
    <w:rsid w:val="00026798"/>
    <w:rsid w:val="0002733D"/>
    <w:rsid w:val="00027411"/>
    <w:rsid w:val="000313FB"/>
    <w:rsid w:val="0003207C"/>
    <w:rsid w:val="00032672"/>
    <w:rsid w:val="00033398"/>
    <w:rsid w:val="00033B24"/>
    <w:rsid w:val="00033C5E"/>
    <w:rsid w:val="000349CA"/>
    <w:rsid w:val="00035EE0"/>
    <w:rsid w:val="00036E28"/>
    <w:rsid w:val="000378AB"/>
    <w:rsid w:val="00042E4D"/>
    <w:rsid w:val="00044C9F"/>
    <w:rsid w:val="00044DD9"/>
    <w:rsid w:val="00047CCA"/>
    <w:rsid w:val="000511F2"/>
    <w:rsid w:val="00051A25"/>
    <w:rsid w:val="00051B6A"/>
    <w:rsid w:val="00052672"/>
    <w:rsid w:val="0005294C"/>
    <w:rsid w:val="0005552E"/>
    <w:rsid w:val="00055DFB"/>
    <w:rsid w:val="00057089"/>
    <w:rsid w:val="000579EF"/>
    <w:rsid w:val="0006024E"/>
    <w:rsid w:val="0006100A"/>
    <w:rsid w:val="00062BA5"/>
    <w:rsid w:val="00063276"/>
    <w:rsid w:val="00066245"/>
    <w:rsid w:val="00066248"/>
    <w:rsid w:val="00067087"/>
    <w:rsid w:val="000678FC"/>
    <w:rsid w:val="00071BE3"/>
    <w:rsid w:val="00071E35"/>
    <w:rsid w:val="0007292B"/>
    <w:rsid w:val="00072A7C"/>
    <w:rsid w:val="00074E5C"/>
    <w:rsid w:val="000768A4"/>
    <w:rsid w:val="00076FFF"/>
    <w:rsid w:val="00080791"/>
    <w:rsid w:val="00080B31"/>
    <w:rsid w:val="00083A94"/>
    <w:rsid w:val="0008705A"/>
    <w:rsid w:val="00090B75"/>
    <w:rsid w:val="00090D48"/>
    <w:rsid w:val="0009166A"/>
    <w:rsid w:val="00092BEE"/>
    <w:rsid w:val="00093A01"/>
    <w:rsid w:val="0009496A"/>
    <w:rsid w:val="00094E41"/>
    <w:rsid w:val="00095B3B"/>
    <w:rsid w:val="000966EC"/>
    <w:rsid w:val="000A0AC4"/>
    <w:rsid w:val="000A1033"/>
    <w:rsid w:val="000A1D67"/>
    <w:rsid w:val="000A1F4B"/>
    <w:rsid w:val="000A2962"/>
    <w:rsid w:val="000A2BC2"/>
    <w:rsid w:val="000A40AE"/>
    <w:rsid w:val="000A46A8"/>
    <w:rsid w:val="000A48C8"/>
    <w:rsid w:val="000A492E"/>
    <w:rsid w:val="000A5E99"/>
    <w:rsid w:val="000A6FD9"/>
    <w:rsid w:val="000B05D4"/>
    <w:rsid w:val="000B0704"/>
    <w:rsid w:val="000B11C5"/>
    <w:rsid w:val="000B1554"/>
    <w:rsid w:val="000B1D27"/>
    <w:rsid w:val="000B2678"/>
    <w:rsid w:val="000B29AE"/>
    <w:rsid w:val="000B31EB"/>
    <w:rsid w:val="000B39B4"/>
    <w:rsid w:val="000B4C1D"/>
    <w:rsid w:val="000B6B9E"/>
    <w:rsid w:val="000C0061"/>
    <w:rsid w:val="000C16F4"/>
    <w:rsid w:val="000C278C"/>
    <w:rsid w:val="000C378C"/>
    <w:rsid w:val="000C511B"/>
    <w:rsid w:val="000C6531"/>
    <w:rsid w:val="000D0C2E"/>
    <w:rsid w:val="000D193E"/>
    <w:rsid w:val="000D2FA7"/>
    <w:rsid w:val="000D3D72"/>
    <w:rsid w:val="000D4A65"/>
    <w:rsid w:val="000E01E6"/>
    <w:rsid w:val="000E2DAE"/>
    <w:rsid w:val="000E30C0"/>
    <w:rsid w:val="000E595D"/>
    <w:rsid w:val="000F33BE"/>
    <w:rsid w:val="000F4BD8"/>
    <w:rsid w:val="000F55A2"/>
    <w:rsid w:val="000F55ED"/>
    <w:rsid w:val="000F6845"/>
    <w:rsid w:val="000F68D9"/>
    <w:rsid w:val="000F7857"/>
    <w:rsid w:val="001040EF"/>
    <w:rsid w:val="00104850"/>
    <w:rsid w:val="00107A7D"/>
    <w:rsid w:val="0011087C"/>
    <w:rsid w:val="00112204"/>
    <w:rsid w:val="00112F98"/>
    <w:rsid w:val="0011381A"/>
    <w:rsid w:val="001148E0"/>
    <w:rsid w:val="001156C6"/>
    <w:rsid w:val="00116AE5"/>
    <w:rsid w:val="00117C4C"/>
    <w:rsid w:val="00120C14"/>
    <w:rsid w:val="00122C6A"/>
    <w:rsid w:val="001239E6"/>
    <w:rsid w:val="00124E87"/>
    <w:rsid w:val="00125BDD"/>
    <w:rsid w:val="0012696A"/>
    <w:rsid w:val="0012780F"/>
    <w:rsid w:val="001309E8"/>
    <w:rsid w:val="00132374"/>
    <w:rsid w:val="00132EDF"/>
    <w:rsid w:val="00134049"/>
    <w:rsid w:val="0013507E"/>
    <w:rsid w:val="00137B89"/>
    <w:rsid w:val="00140C7D"/>
    <w:rsid w:val="00141460"/>
    <w:rsid w:val="0014242B"/>
    <w:rsid w:val="00146431"/>
    <w:rsid w:val="0014775B"/>
    <w:rsid w:val="00150FD7"/>
    <w:rsid w:val="00151DB7"/>
    <w:rsid w:val="00152142"/>
    <w:rsid w:val="00154B32"/>
    <w:rsid w:val="00154FC2"/>
    <w:rsid w:val="0015672C"/>
    <w:rsid w:val="001623EC"/>
    <w:rsid w:val="0016332F"/>
    <w:rsid w:val="00163BCF"/>
    <w:rsid w:val="00163CE7"/>
    <w:rsid w:val="0016470F"/>
    <w:rsid w:val="00164A0A"/>
    <w:rsid w:val="00164F2D"/>
    <w:rsid w:val="00165C92"/>
    <w:rsid w:val="0016650B"/>
    <w:rsid w:val="00166A97"/>
    <w:rsid w:val="001709B5"/>
    <w:rsid w:val="00171298"/>
    <w:rsid w:val="00171330"/>
    <w:rsid w:val="00171BBF"/>
    <w:rsid w:val="00173077"/>
    <w:rsid w:val="001733F5"/>
    <w:rsid w:val="001748BA"/>
    <w:rsid w:val="00174EB0"/>
    <w:rsid w:val="00175350"/>
    <w:rsid w:val="00175531"/>
    <w:rsid w:val="001762F6"/>
    <w:rsid w:val="00176E53"/>
    <w:rsid w:val="00181880"/>
    <w:rsid w:val="001829DE"/>
    <w:rsid w:val="00182F26"/>
    <w:rsid w:val="001841D3"/>
    <w:rsid w:val="001846E1"/>
    <w:rsid w:val="00187387"/>
    <w:rsid w:val="0018743C"/>
    <w:rsid w:val="00190495"/>
    <w:rsid w:val="001917FB"/>
    <w:rsid w:val="00191C76"/>
    <w:rsid w:val="00191F81"/>
    <w:rsid w:val="00192838"/>
    <w:rsid w:val="00192DE0"/>
    <w:rsid w:val="00194B9D"/>
    <w:rsid w:val="00196839"/>
    <w:rsid w:val="00196C44"/>
    <w:rsid w:val="001A53C0"/>
    <w:rsid w:val="001A6662"/>
    <w:rsid w:val="001B05F7"/>
    <w:rsid w:val="001B06F2"/>
    <w:rsid w:val="001B1993"/>
    <w:rsid w:val="001B1A62"/>
    <w:rsid w:val="001B1C6B"/>
    <w:rsid w:val="001B21C1"/>
    <w:rsid w:val="001B455C"/>
    <w:rsid w:val="001B58E3"/>
    <w:rsid w:val="001C200E"/>
    <w:rsid w:val="001C26E4"/>
    <w:rsid w:val="001D0186"/>
    <w:rsid w:val="001D1524"/>
    <w:rsid w:val="001D4FE8"/>
    <w:rsid w:val="001D5E32"/>
    <w:rsid w:val="001D7163"/>
    <w:rsid w:val="001D745D"/>
    <w:rsid w:val="001D7730"/>
    <w:rsid w:val="001E0144"/>
    <w:rsid w:val="001E15CC"/>
    <w:rsid w:val="001E2D3E"/>
    <w:rsid w:val="001E36DF"/>
    <w:rsid w:val="001E5550"/>
    <w:rsid w:val="001E5C4A"/>
    <w:rsid w:val="001E742C"/>
    <w:rsid w:val="001E7866"/>
    <w:rsid w:val="001E7B82"/>
    <w:rsid w:val="001E7FE2"/>
    <w:rsid w:val="001F1DC3"/>
    <w:rsid w:val="001F29CF"/>
    <w:rsid w:val="001F386E"/>
    <w:rsid w:val="001F677B"/>
    <w:rsid w:val="00203159"/>
    <w:rsid w:val="002041B7"/>
    <w:rsid w:val="002044A6"/>
    <w:rsid w:val="00206D56"/>
    <w:rsid w:val="00207E50"/>
    <w:rsid w:val="00210D6C"/>
    <w:rsid w:val="00211376"/>
    <w:rsid w:val="002117A8"/>
    <w:rsid w:val="00211D3D"/>
    <w:rsid w:val="00211F72"/>
    <w:rsid w:val="00212119"/>
    <w:rsid w:val="00212DDF"/>
    <w:rsid w:val="00212F90"/>
    <w:rsid w:val="00213863"/>
    <w:rsid w:val="0021459E"/>
    <w:rsid w:val="002150D6"/>
    <w:rsid w:val="00215462"/>
    <w:rsid w:val="00215E3D"/>
    <w:rsid w:val="00216A1B"/>
    <w:rsid w:val="00217091"/>
    <w:rsid w:val="002171D5"/>
    <w:rsid w:val="002172C2"/>
    <w:rsid w:val="00217D89"/>
    <w:rsid w:val="00217ED3"/>
    <w:rsid w:val="0022003A"/>
    <w:rsid w:val="00220DC7"/>
    <w:rsid w:val="00223B40"/>
    <w:rsid w:val="00225583"/>
    <w:rsid w:val="00225864"/>
    <w:rsid w:val="002270D2"/>
    <w:rsid w:val="002273D5"/>
    <w:rsid w:val="00227422"/>
    <w:rsid w:val="002277EB"/>
    <w:rsid w:val="0022790F"/>
    <w:rsid w:val="002329DA"/>
    <w:rsid w:val="00235A0F"/>
    <w:rsid w:val="00235DD1"/>
    <w:rsid w:val="0024058D"/>
    <w:rsid w:val="00240828"/>
    <w:rsid w:val="00240CAD"/>
    <w:rsid w:val="00241379"/>
    <w:rsid w:val="00243EFE"/>
    <w:rsid w:val="00244C29"/>
    <w:rsid w:val="0024573E"/>
    <w:rsid w:val="002462F0"/>
    <w:rsid w:val="00246512"/>
    <w:rsid w:val="00247A3D"/>
    <w:rsid w:val="00247D3E"/>
    <w:rsid w:val="00251647"/>
    <w:rsid w:val="00252C0C"/>
    <w:rsid w:val="002540B6"/>
    <w:rsid w:val="002542FA"/>
    <w:rsid w:val="00255BD1"/>
    <w:rsid w:val="00255E68"/>
    <w:rsid w:val="002574C5"/>
    <w:rsid w:val="002647EE"/>
    <w:rsid w:val="002648B9"/>
    <w:rsid w:val="00264D1E"/>
    <w:rsid w:val="00270BB0"/>
    <w:rsid w:val="002718CA"/>
    <w:rsid w:val="00272FEE"/>
    <w:rsid w:val="0027395C"/>
    <w:rsid w:val="00273B44"/>
    <w:rsid w:val="00274104"/>
    <w:rsid w:val="002764DB"/>
    <w:rsid w:val="002766FC"/>
    <w:rsid w:val="00280246"/>
    <w:rsid w:val="00280BA1"/>
    <w:rsid w:val="00281775"/>
    <w:rsid w:val="00282127"/>
    <w:rsid w:val="00283427"/>
    <w:rsid w:val="002844EA"/>
    <w:rsid w:val="0028474A"/>
    <w:rsid w:val="00287282"/>
    <w:rsid w:val="002875E5"/>
    <w:rsid w:val="002878EA"/>
    <w:rsid w:val="00290026"/>
    <w:rsid w:val="0029029B"/>
    <w:rsid w:val="00290DB8"/>
    <w:rsid w:val="00293A92"/>
    <w:rsid w:val="00297F20"/>
    <w:rsid w:val="002A1944"/>
    <w:rsid w:val="002A270C"/>
    <w:rsid w:val="002A37BD"/>
    <w:rsid w:val="002A3FF0"/>
    <w:rsid w:val="002A5FBB"/>
    <w:rsid w:val="002A670D"/>
    <w:rsid w:val="002A6C41"/>
    <w:rsid w:val="002A7EE1"/>
    <w:rsid w:val="002B1184"/>
    <w:rsid w:val="002B4B0A"/>
    <w:rsid w:val="002B79B2"/>
    <w:rsid w:val="002C2365"/>
    <w:rsid w:val="002C2E49"/>
    <w:rsid w:val="002C36BC"/>
    <w:rsid w:val="002C3E44"/>
    <w:rsid w:val="002C49EF"/>
    <w:rsid w:val="002C717C"/>
    <w:rsid w:val="002D1810"/>
    <w:rsid w:val="002D3226"/>
    <w:rsid w:val="002D3613"/>
    <w:rsid w:val="002D3EBE"/>
    <w:rsid w:val="002D41D4"/>
    <w:rsid w:val="002D688B"/>
    <w:rsid w:val="002D6B1A"/>
    <w:rsid w:val="002E2ED1"/>
    <w:rsid w:val="002E45CA"/>
    <w:rsid w:val="002E4AC1"/>
    <w:rsid w:val="002E5201"/>
    <w:rsid w:val="002E64C4"/>
    <w:rsid w:val="002F0FA3"/>
    <w:rsid w:val="002F1F83"/>
    <w:rsid w:val="002F3521"/>
    <w:rsid w:val="002F3B57"/>
    <w:rsid w:val="002F60FE"/>
    <w:rsid w:val="00300EBA"/>
    <w:rsid w:val="00301CFD"/>
    <w:rsid w:val="00303A0D"/>
    <w:rsid w:val="003058B0"/>
    <w:rsid w:val="00307196"/>
    <w:rsid w:val="00307596"/>
    <w:rsid w:val="0031226D"/>
    <w:rsid w:val="003122E7"/>
    <w:rsid w:val="003127C5"/>
    <w:rsid w:val="00312BF7"/>
    <w:rsid w:val="00312E84"/>
    <w:rsid w:val="00315B38"/>
    <w:rsid w:val="0031670E"/>
    <w:rsid w:val="00317B96"/>
    <w:rsid w:val="00320015"/>
    <w:rsid w:val="0032030D"/>
    <w:rsid w:val="003217FF"/>
    <w:rsid w:val="00321B38"/>
    <w:rsid w:val="00325071"/>
    <w:rsid w:val="00325F01"/>
    <w:rsid w:val="00326933"/>
    <w:rsid w:val="003271F0"/>
    <w:rsid w:val="00327A56"/>
    <w:rsid w:val="0033097D"/>
    <w:rsid w:val="00331407"/>
    <w:rsid w:val="00331419"/>
    <w:rsid w:val="003316A7"/>
    <w:rsid w:val="00335660"/>
    <w:rsid w:val="0033698B"/>
    <w:rsid w:val="00336A39"/>
    <w:rsid w:val="003374A7"/>
    <w:rsid w:val="0033784B"/>
    <w:rsid w:val="003408FF"/>
    <w:rsid w:val="00340CD8"/>
    <w:rsid w:val="00341A98"/>
    <w:rsid w:val="00341BE7"/>
    <w:rsid w:val="003422F4"/>
    <w:rsid w:val="00342AC0"/>
    <w:rsid w:val="00345311"/>
    <w:rsid w:val="003506AB"/>
    <w:rsid w:val="00350918"/>
    <w:rsid w:val="00351D77"/>
    <w:rsid w:val="00353479"/>
    <w:rsid w:val="003534F1"/>
    <w:rsid w:val="003571CF"/>
    <w:rsid w:val="00357EA5"/>
    <w:rsid w:val="00360B9C"/>
    <w:rsid w:val="0036130F"/>
    <w:rsid w:val="003626CC"/>
    <w:rsid w:val="00364504"/>
    <w:rsid w:val="00365ACE"/>
    <w:rsid w:val="00367ADF"/>
    <w:rsid w:val="00370A29"/>
    <w:rsid w:val="0037136F"/>
    <w:rsid w:val="003747CE"/>
    <w:rsid w:val="003775FD"/>
    <w:rsid w:val="00377A72"/>
    <w:rsid w:val="00380999"/>
    <w:rsid w:val="00382ED3"/>
    <w:rsid w:val="00383582"/>
    <w:rsid w:val="0038371F"/>
    <w:rsid w:val="00385A80"/>
    <w:rsid w:val="00385C48"/>
    <w:rsid w:val="00385F72"/>
    <w:rsid w:val="003868F5"/>
    <w:rsid w:val="0038709F"/>
    <w:rsid w:val="003870F8"/>
    <w:rsid w:val="00387D13"/>
    <w:rsid w:val="00390C29"/>
    <w:rsid w:val="0039346B"/>
    <w:rsid w:val="00394A4C"/>
    <w:rsid w:val="00395CAE"/>
    <w:rsid w:val="00396FD6"/>
    <w:rsid w:val="00397BE0"/>
    <w:rsid w:val="003A0A9F"/>
    <w:rsid w:val="003A35BD"/>
    <w:rsid w:val="003A35E6"/>
    <w:rsid w:val="003A4615"/>
    <w:rsid w:val="003A637D"/>
    <w:rsid w:val="003A7A9B"/>
    <w:rsid w:val="003B06AC"/>
    <w:rsid w:val="003B52F1"/>
    <w:rsid w:val="003B6259"/>
    <w:rsid w:val="003C01BC"/>
    <w:rsid w:val="003C0E8C"/>
    <w:rsid w:val="003C19CF"/>
    <w:rsid w:val="003C26FA"/>
    <w:rsid w:val="003C3ADA"/>
    <w:rsid w:val="003C3FE4"/>
    <w:rsid w:val="003C4150"/>
    <w:rsid w:val="003C5869"/>
    <w:rsid w:val="003C5EBF"/>
    <w:rsid w:val="003C78A0"/>
    <w:rsid w:val="003C7D27"/>
    <w:rsid w:val="003D0F71"/>
    <w:rsid w:val="003D1145"/>
    <w:rsid w:val="003D1E9C"/>
    <w:rsid w:val="003D285D"/>
    <w:rsid w:val="003D3718"/>
    <w:rsid w:val="003D3730"/>
    <w:rsid w:val="003D4D29"/>
    <w:rsid w:val="003D4E3C"/>
    <w:rsid w:val="003E0340"/>
    <w:rsid w:val="003E07BB"/>
    <w:rsid w:val="003E269F"/>
    <w:rsid w:val="003E2F7A"/>
    <w:rsid w:val="003E377E"/>
    <w:rsid w:val="003E3E2A"/>
    <w:rsid w:val="003E4065"/>
    <w:rsid w:val="003E7E54"/>
    <w:rsid w:val="003F0C02"/>
    <w:rsid w:val="003F1793"/>
    <w:rsid w:val="003F3EE6"/>
    <w:rsid w:val="003F457D"/>
    <w:rsid w:val="003F4EFA"/>
    <w:rsid w:val="003F6631"/>
    <w:rsid w:val="003F79AF"/>
    <w:rsid w:val="004005B5"/>
    <w:rsid w:val="004019B4"/>
    <w:rsid w:val="00402F1D"/>
    <w:rsid w:val="004041B2"/>
    <w:rsid w:val="00404E2E"/>
    <w:rsid w:val="00405195"/>
    <w:rsid w:val="00405C3A"/>
    <w:rsid w:val="00405E38"/>
    <w:rsid w:val="00407A96"/>
    <w:rsid w:val="004109A5"/>
    <w:rsid w:val="00412F3B"/>
    <w:rsid w:val="00413023"/>
    <w:rsid w:val="00414DF2"/>
    <w:rsid w:val="00415480"/>
    <w:rsid w:val="00415597"/>
    <w:rsid w:val="00416385"/>
    <w:rsid w:val="00416D0D"/>
    <w:rsid w:val="00417D5B"/>
    <w:rsid w:val="004204DD"/>
    <w:rsid w:val="0042070F"/>
    <w:rsid w:val="004211A9"/>
    <w:rsid w:val="004218AE"/>
    <w:rsid w:val="00421F3F"/>
    <w:rsid w:val="00421FBF"/>
    <w:rsid w:val="00422007"/>
    <w:rsid w:val="00423DD6"/>
    <w:rsid w:val="00423E37"/>
    <w:rsid w:val="00424313"/>
    <w:rsid w:val="00424CEE"/>
    <w:rsid w:val="004300B3"/>
    <w:rsid w:val="004304A8"/>
    <w:rsid w:val="00430CF1"/>
    <w:rsid w:val="004320C7"/>
    <w:rsid w:val="004336FB"/>
    <w:rsid w:val="004341DD"/>
    <w:rsid w:val="00434226"/>
    <w:rsid w:val="004353BB"/>
    <w:rsid w:val="00435ABB"/>
    <w:rsid w:val="004362E0"/>
    <w:rsid w:val="00441198"/>
    <w:rsid w:val="0044241C"/>
    <w:rsid w:val="00442D84"/>
    <w:rsid w:val="004437CB"/>
    <w:rsid w:val="00444AA8"/>
    <w:rsid w:val="00450614"/>
    <w:rsid w:val="00450E2C"/>
    <w:rsid w:val="004515E2"/>
    <w:rsid w:val="00451967"/>
    <w:rsid w:val="00452147"/>
    <w:rsid w:val="0045330D"/>
    <w:rsid w:val="004534F9"/>
    <w:rsid w:val="004541D1"/>
    <w:rsid w:val="004559C2"/>
    <w:rsid w:val="00457A6F"/>
    <w:rsid w:val="0046109F"/>
    <w:rsid w:val="00464779"/>
    <w:rsid w:val="004672CE"/>
    <w:rsid w:val="00467501"/>
    <w:rsid w:val="00470A32"/>
    <w:rsid w:val="00471AFB"/>
    <w:rsid w:val="00472272"/>
    <w:rsid w:val="004756C4"/>
    <w:rsid w:val="0047632B"/>
    <w:rsid w:val="00476A69"/>
    <w:rsid w:val="00477CC6"/>
    <w:rsid w:val="00477F3A"/>
    <w:rsid w:val="00481E14"/>
    <w:rsid w:val="00482510"/>
    <w:rsid w:val="00482E4B"/>
    <w:rsid w:val="0048320B"/>
    <w:rsid w:val="00484DC3"/>
    <w:rsid w:val="0048510E"/>
    <w:rsid w:val="004855DD"/>
    <w:rsid w:val="00490769"/>
    <w:rsid w:val="00492289"/>
    <w:rsid w:val="00493106"/>
    <w:rsid w:val="0049501A"/>
    <w:rsid w:val="00496594"/>
    <w:rsid w:val="0049669B"/>
    <w:rsid w:val="00496F32"/>
    <w:rsid w:val="00497966"/>
    <w:rsid w:val="004A02A5"/>
    <w:rsid w:val="004A178A"/>
    <w:rsid w:val="004A1D42"/>
    <w:rsid w:val="004A2232"/>
    <w:rsid w:val="004A4EE3"/>
    <w:rsid w:val="004A5AD5"/>
    <w:rsid w:val="004B231B"/>
    <w:rsid w:val="004B2A00"/>
    <w:rsid w:val="004B3CB1"/>
    <w:rsid w:val="004B3F80"/>
    <w:rsid w:val="004B405D"/>
    <w:rsid w:val="004B564C"/>
    <w:rsid w:val="004B5DCA"/>
    <w:rsid w:val="004B651D"/>
    <w:rsid w:val="004B6950"/>
    <w:rsid w:val="004B7227"/>
    <w:rsid w:val="004B7DAF"/>
    <w:rsid w:val="004C161E"/>
    <w:rsid w:val="004C24FA"/>
    <w:rsid w:val="004C4465"/>
    <w:rsid w:val="004C5A64"/>
    <w:rsid w:val="004C6A0A"/>
    <w:rsid w:val="004C6A83"/>
    <w:rsid w:val="004C7495"/>
    <w:rsid w:val="004C77BB"/>
    <w:rsid w:val="004D1D95"/>
    <w:rsid w:val="004D4DDD"/>
    <w:rsid w:val="004D5049"/>
    <w:rsid w:val="004D50AB"/>
    <w:rsid w:val="004E12A1"/>
    <w:rsid w:val="004E29EF"/>
    <w:rsid w:val="004E48AA"/>
    <w:rsid w:val="004E4F96"/>
    <w:rsid w:val="004E52F2"/>
    <w:rsid w:val="004E5B02"/>
    <w:rsid w:val="004E680A"/>
    <w:rsid w:val="004E6E19"/>
    <w:rsid w:val="004F08A0"/>
    <w:rsid w:val="004F4B27"/>
    <w:rsid w:val="004F6129"/>
    <w:rsid w:val="00501657"/>
    <w:rsid w:val="005047D2"/>
    <w:rsid w:val="00505A8C"/>
    <w:rsid w:val="00505BE8"/>
    <w:rsid w:val="00505FFC"/>
    <w:rsid w:val="00506F1D"/>
    <w:rsid w:val="005071B3"/>
    <w:rsid w:val="00511830"/>
    <w:rsid w:val="00515B4A"/>
    <w:rsid w:val="00515D89"/>
    <w:rsid w:val="00516B4D"/>
    <w:rsid w:val="00517A64"/>
    <w:rsid w:val="005216F0"/>
    <w:rsid w:val="005223EF"/>
    <w:rsid w:val="00522979"/>
    <w:rsid w:val="0052569E"/>
    <w:rsid w:val="005273C0"/>
    <w:rsid w:val="00527D3E"/>
    <w:rsid w:val="0053251B"/>
    <w:rsid w:val="00533E2B"/>
    <w:rsid w:val="0053414E"/>
    <w:rsid w:val="005350EF"/>
    <w:rsid w:val="005365A4"/>
    <w:rsid w:val="00537890"/>
    <w:rsid w:val="00540725"/>
    <w:rsid w:val="00540736"/>
    <w:rsid w:val="00541B42"/>
    <w:rsid w:val="00542D9B"/>
    <w:rsid w:val="0054359B"/>
    <w:rsid w:val="005442F2"/>
    <w:rsid w:val="00544D62"/>
    <w:rsid w:val="00545506"/>
    <w:rsid w:val="005476CD"/>
    <w:rsid w:val="00551510"/>
    <w:rsid w:val="0055161C"/>
    <w:rsid w:val="00553A12"/>
    <w:rsid w:val="0055558A"/>
    <w:rsid w:val="00556C52"/>
    <w:rsid w:val="0056128F"/>
    <w:rsid w:val="00564271"/>
    <w:rsid w:val="00564612"/>
    <w:rsid w:val="005648E7"/>
    <w:rsid w:val="00565715"/>
    <w:rsid w:val="00566ED5"/>
    <w:rsid w:val="005674C9"/>
    <w:rsid w:val="005676E3"/>
    <w:rsid w:val="00573406"/>
    <w:rsid w:val="0057392D"/>
    <w:rsid w:val="00574134"/>
    <w:rsid w:val="00574DAA"/>
    <w:rsid w:val="00575090"/>
    <w:rsid w:val="00575260"/>
    <w:rsid w:val="00575CA6"/>
    <w:rsid w:val="0058120F"/>
    <w:rsid w:val="00581BD6"/>
    <w:rsid w:val="00582A5B"/>
    <w:rsid w:val="00582F63"/>
    <w:rsid w:val="00583734"/>
    <w:rsid w:val="005862FE"/>
    <w:rsid w:val="005918A2"/>
    <w:rsid w:val="005943B4"/>
    <w:rsid w:val="00594D3F"/>
    <w:rsid w:val="00597233"/>
    <w:rsid w:val="005A0C93"/>
    <w:rsid w:val="005A10F2"/>
    <w:rsid w:val="005A1BB2"/>
    <w:rsid w:val="005A33F4"/>
    <w:rsid w:val="005A3C38"/>
    <w:rsid w:val="005A4366"/>
    <w:rsid w:val="005A5A79"/>
    <w:rsid w:val="005A7804"/>
    <w:rsid w:val="005A7B71"/>
    <w:rsid w:val="005B0556"/>
    <w:rsid w:val="005B1EAA"/>
    <w:rsid w:val="005B3635"/>
    <w:rsid w:val="005B4020"/>
    <w:rsid w:val="005B4FB2"/>
    <w:rsid w:val="005C0248"/>
    <w:rsid w:val="005C056B"/>
    <w:rsid w:val="005C1A7F"/>
    <w:rsid w:val="005C27A0"/>
    <w:rsid w:val="005C4847"/>
    <w:rsid w:val="005C4CC9"/>
    <w:rsid w:val="005C4F9B"/>
    <w:rsid w:val="005C6028"/>
    <w:rsid w:val="005C65AC"/>
    <w:rsid w:val="005D3B1B"/>
    <w:rsid w:val="005D56A5"/>
    <w:rsid w:val="005D5916"/>
    <w:rsid w:val="005D5A42"/>
    <w:rsid w:val="005D5FE1"/>
    <w:rsid w:val="005D6291"/>
    <w:rsid w:val="005D6ABF"/>
    <w:rsid w:val="005D7411"/>
    <w:rsid w:val="005D76A2"/>
    <w:rsid w:val="005E03A7"/>
    <w:rsid w:val="005E048A"/>
    <w:rsid w:val="005E0803"/>
    <w:rsid w:val="005E1B54"/>
    <w:rsid w:val="005E1EE7"/>
    <w:rsid w:val="005E2683"/>
    <w:rsid w:val="005E28F2"/>
    <w:rsid w:val="005E58F1"/>
    <w:rsid w:val="005E6B0C"/>
    <w:rsid w:val="005E7157"/>
    <w:rsid w:val="005F06DD"/>
    <w:rsid w:val="005F0D0B"/>
    <w:rsid w:val="005F1928"/>
    <w:rsid w:val="005F38CC"/>
    <w:rsid w:val="005F414B"/>
    <w:rsid w:val="005F4C85"/>
    <w:rsid w:val="005F6AC4"/>
    <w:rsid w:val="005F7C12"/>
    <w:rsid w:val="006007A7"/>
    <w:rsid w:val="00600C0F"/>
    <w:rsid w:val="0060230E"/>
    <w:rsid w:val="00603850"/>
    <w:rsid w:val="00604630"/>
    <w:rsid w:val="0060474A"/>
    <w:rsid w:val="00605896"/>
    <w:rsid w:val="006060D8"/>
    <w:rsid w:val="00606400"/>
    <w:rsid w:val="00606E8B"/>
    <w:rsid w:val="006071DA"/>
    <w:rsid w:val="006103E8"/>
    <w:rsid w:val="00611531"/>
    <w:rsid w:val="006115FB"/>
    <w:rsid w:val="00612868"/>
    <w:rsid w:val="00612BED"/>
    <w:rsid w:val="00614342"/>
    <w:rsid w:val="006151D5"/>
    <w:rsid w:val="00616ECF"/>
    <w:rsid w:val="00617A65"/>
    <w:rsid w:val="006202A5"/>
    <w:rsid w:val="0062082C"/>
    <w:rsid w:val="00620E5B"/>
    <w:rsid w:val="00621160"/>
    <w:rsid w:val="00622AD2"/>
    <w:rsid w:val="00623C72"/>
    <w:rsid w:val="00624252"/>
    <w:rsid w:val="00624A0F"/>
    <w:rsid w:val="0062571A"/>
    <w:rsid w:val="006261D3"/>
    <w:rsid w:val="00630122"/>
    <w:rsid w:val="00632600"/>
    <w:rsid w:val="00632814"/>
    <w:rsid w:val="00633421"/>
    <w:rsid w:val="00633842"/>
    <w:rsid w:val="00637D45"/>
    <w:rsid w:val="00637D90"/>
    <w:rsid w:val="00645FBD"/>
    <w:rsid w:val="006476FB"/>
    <w:rsid w:val="00651E96"/>
    <w:rsid w:val="006523A6"/>
    <w:rsid w:val="00655CFB"/>
    <w:rsid w:val="00660400"/>
    <w:rsid w:val="00662617"/>
    <w:rsid w:val="00662DC0"/>
    <w:rsid w:val="006634B4"/>
    <w:rsid w:val="0066638B"/>
    <w:rsid w:val="00667C3E"/>
    <w:rsid w:val="00671F24"/>
    <w:rsid w:val="006728BF"/>
    <w:rsid w:val="006729A3"/>
    <w:rsid w:val="00673110"/>
    <w:rsid w:val="00673309"/>
    <w:rsid w:val="006770B9"/>
    <w:rsid w:val="00677BDE"/>
    <w:rsid w:val="00680756"/>
    <w:rsid w:val="0068150C"/>
    <w:rsid w:val="006816A1"/>
    <w:rsid w:val="00681CBC"/>
    <w:rsid w:val="00682415"/>
    <w:rsid w:val="00683EBD"/>
    <w:rsid w:val="00684415"/>
    <w:rsid w:val="0068457C"/>
    <w:rsid w:val="0068485F"/>
    <w:rsid w:val="00686785"/>
    <w:rsid w:val="006867C0"/>
    <w:rsid w:val="00686844"/>
    <w:rsid w:val="00686CB4"/>
    <w:rsid w:val="00690BF9"/>
    <w:rsid w:val="00693E3F"/>
    <w:rsid w:val="00694884"/>
    <w:rsid w:val="00695CEE"/>
    <w:rsid w:val="00696F13"/>
    <w:rsid w:val="006A08D9"/>
    <w:rsid w:val="006A18A1"/>
    <w:rsid w:val="006A1C95"/>
    <w:rsid w:val="006A214A"/>
    <w:rsid w:val="006A3DD7"/>
    <w:rsid w:val="006A43AD"/>
    <w:rsid w:val="006A4B63"/>
    <w:rsid w:val="006A5206"/>
    <w:rsid w:val="006A5FDB"/>
    <w:rsid w:val="006B0802"/>
    <w:rsid w:val="006B1BB4"/>
    <w:rsid w:val="006B3E0B"/>
    <w:rsid w:val="006B7E22"/>
    <w:rsid w:val="006C035B"/>
    <w:rsid w:val="006C0F08"/>
    <w:rsid w:val="006C2CB6"/>
    <w:rsid w:val="006C453A"/>
    <w:rsid w:val="006C500A"/>
    <w:rsid w:val="006C614F"/>
    <w:rsid w:val="006C6C59"/>
    <w:rsid w:val="006D2392"/>
    <w:rsid w:val="006D2696"/>
    <w:rsid w:val="006D2B89"/>
    <w:rsid w:val="006D2EEB"/>
    <w:rsid w:val="006D6F44"/>
    <w:rsid w:val="006D73D3"/>
    <w:rsid w:val="006E0CEE"/>
    <w:rsid w:val="006E2A18"/>
    <w:rsid w:val="006E411B"/>
    <w:rsid w:val="006E6147"/>
    <w:rsid w:val="006F009A"/>
    <w:rsid w:val="006F0926"/>
    <w:rsid w:val="006F1365"/>
    <w:rsid w:val="006F1C10"/>
    <w:rsid w:val="006F2350"/>
    <w:rsid w:val="006F259E"/>
    <w:rsid w:val="006F3190"/>
    <w:rsid w:val="006F3DF3"/>
    <w:rsid w:val="006F433D"/>
    <w:rsid w:val="007018BC"/>
    <w:rsid w:val="00702D04"/>
    <w:rsid w:val="00704439"/>
    <w:rsid w:val="0070492C"/>
    <w:rsid w:val="00704E78"/>
    <w:rsid w:val="00704EDD"/>
    <w:rsid w:val="0070534E"/>
    <w:rsid w:val="00705BA5"/>
    <w:rsid w:val="007071B4"/>
    <w:rsid w:val="00707564"/>
    <w:rsid w:val="007119C3"/>
    <w:rsid w:val="00712882"/>
    <w:rsid w:val="00714231"/>
    <w:rsid w:val="007142E3"/>
    <w:rsid w:val="00714D97"/>
    <w:rsid w:val="00715DB0"/>
    <w:rsid w:val="00716336"/>
    <w:rsid w:val="00716E95"/>
    <w:rsid w:val="007176AD"/>
    <w:rsid w:val="00722086"/>
    <w:rsid w:val="007263BF"/>
    <w:rsid w:val="00730B8F"/>
    <w:rsid w:val="0073116E"/>
    <w:rsid w:val="0073285B"/>
    <w:rsid w:val="00732B05"/>
    <w:rsid w:val="007339E5"/>
    <w:rsid w:val="0073499B"/>
    <w:rsid w:val="00734FB2"/>
    <w:rsid w:val="00736317"/>
    <w:rsid w:val="0073737E"/>
    <w:rsid w:val="007379B8"/>
    <w:rsid w:val="007379C7"/>
    <w:rsid w:val="00737C8A"/>
    <w:rsid w:val="00746609"/>
    <w:rsid w:val="00746C74"/>
    <w:rsid w:val="00747466"/>
    <w:rsid w:val="00752A7C"/>
    <w:rsid w:val="00755262"/>
    <w:rsid w:val="0075575D"/>
    <w:rsid w:val="00761260"/>
    <w:rsid w:val="00763267"/>
    <w:rsid w:val="00763F02"/>
    <w:rsid w:val="00765CBF"/>
    <w:rsid w:val="007662D7"/>
    <w:rsid w:val="00770369"/>
    <w:rsid w:val="00770C8C"/>
    <w:rsid w:val="007717CA"/>
    <w:rsid w:val="007736B8"/>
    <w:rsid w:val="00773741"/>
    <w:rsid w:val="00774C12"/>
    <w:rsid w:val="0077556D"/>
    <w:rsid w:val="0077643D"/>
    <w:rsid w:val="00776495"/>
    <w:rsid w:val="0078420B"/>
    <w:rsid w:val="007842F3"/>
    <w:rsid w:val="00784C45"/>
    <w:rsid w:val="00787144"/>
    <w:rsid w:val="00787210"/>
    <w:rsid w:val="00787D24"/>
    <w:rsid w:val="007907F8"/>
    <w:rsid w:val="007943B7"/>
    <w:rsid w:val="00796E45"/>
    <w:rsid w:val="00797BC4"/>
    <w:rsid w:val="007A0246"/>
    <w:rsid w:val="007A1CBD"/>
    <w:rsid w:val="007A27FB"/>
    <w:rsid w:val="007A5112"/>
    <w:rsid w:val="007A5450"/>
    <w:rsid w:val="007B017E"/>
    <w:rsid w:val="007B48AA"/>
    <w:rsid w:val="007B50A0"/>
    <w:rsid w:val="007B5813"/>
    <w:rsid w:val="007B7366"/>
    <w:rsid w:val="007B762F"/>
    <w:rsid w:val="007B7E8D"/>
    <w:rsid w:val="007C15BD"/>
    <w:rsid w:val="007C28B5"/>
    <w:rsid w:val="007C3821"/>
    <w:rsid w:val="007C4D81"/>
    <w:rsid w:val="007C77CE"/>
    <w:rsid w:val="007D0015"/>
    <w:rsid w:val="007D006D"/>
    <w:rsid w:val="007D019E"/>
    <w:rsid w:val="007D1BF9"/>
    <w:rsid w:val="007D2326"/>
    <w:rsid w:val="007D2539"/>
    <w:rsid w:val="007D2A91"/>
    <w:rsid w:val="007D48B6"/>
    <w:rsid w:val="007D4B36"/>
    <w:rsid w:val="007D63BF"/>
    <w:rsid w:val="007D71F8"/>
    <w:rsid w:val="007D72E4"/>
    <w:rsid w:val="007D7889"/>
    <w:rsid w:val="007E07E8"/>
    <w:rsid w:val="007E2ECF"/>
    <w:rsid w:val="007E54E3"/>
    <w:rsid w:val="007E6A22"/>
    <w:rsid w:val="007F0A3B"/>
    <w:rsid w:val="007F0AA0"/>
    <w:rsid w:val="007F1095"/>
    <w:rsid w:val="007F195A"/>
    <w:rsid w:val="007F1E27"/>
    <w:rsid w:val="007F48E9"/>
    <w:rsid w:val="007F4E88"/>
    <w:rsid w:val="007F7068"/>
    <w:rsid w:val="00800C1D"/>
    <w:rsid w:val="00801F9F"/>
    <w:rsid w:val="0080430A"/>
    <w:rsid w:val="0080631B"/>
    <w:rsid w:val="008070BA"/>
    <w:rsid w:val="0080783A"/>
    <w:rsid w:val="00810A9F"/>
    <w:rsid w:val="00810D72"/>
    <w:rsid w:val="00811A45"/>
    <w:rsid w:val="008138A6"/>
    <w:rsid w:val="00814A63"/>
    <w:rsid w:val="0081599D"/>
    <w:rsid w:val="00815CB5"/>
    <w:rsid w:val="00816000"/>
    <w:rsid w:val="00816224"/>
    <w:rsid w:val="0081686F"/>
    <w:rsid w:val="0081796D"/>
    <w:rsid w:val="008203EF"/>
    <w:rsid w:val="008213CF"/>
    <w:rsid w:val="0082290C"/>
    <w:rsid w:val="008252C9"/>
    <w:rsid w:val="0082570D"/>
    <w:rsid w:val="008257E8"/>
    <w:rsid w:val="00825B60"/>
    <w:rsid w:val="00825B83"/>
    <w:rsid w:val="00826C89"/>
    <w:rsid w:val="00826D3C"/>
    <w:rsid w:val="00827814"/>
    <w:rsid w:val="00827C49"/>
    <w:rsid w:val="0083268B"/>
    <w:rsid w:val="008340A7"/>
    <w:rsid w:val="00836BD8"/>
    <w:rsid w:val="00836DE0"/>
    <w:rsid w:val="008401A4"/>
    <w:rsid w:val="0084175D"/>
    <w:rsid w:val="0084189C"/>
    <w:rsid w:val="00846504"/>
    <w:rsid w:val="008467D7"/>
    <w:rsid w:val="008518EF"/>
    <w:rsid w:val="00851A36"/>
    <w:rsid w:val="00851C53"/>
    <w:rsid w:val="00852529"/>
    <w:rsid w:val="00857173"/>
    <w:rsid w:val="008573DC"/>
    <w:rsid w:val="008574DB"/>
    <w:rsid w:val="00857C9A"/>
    <w:rsid w:val="008623B6"/>
    <w:rsid w:val="00864E23"/>
    <w:rsid w:val="00867CF1"/>
    <w:rsid w:val="008702B6"/>
    <w:rsid w:val="008738B6"/>
    <w:rsid w:val="008747FD"/>
    <w:rsid w:val="00875BC7"/>
    <w:rsid w:val="0088065A"/>
    <w:rsid w:val="00880D8F"/>
    <w:rsid w:val="0088460B"/>
    <w:rsid w:val="008848C0"/>
    <w:rsid w:val="00884F6D"/>
    <w:rsid w:val="00885D23"/>
    <w:rsid w:val="0088628B"/>
    <w:rsid w:val="00886C6C"/>
    <w:rsid w:val="00887E5A"/>
    <w:rsid w:val="008908E3"/>
    <w:rsid w:val="00891833"/>
    <w:rsid w:val="008942F6"/>
    <w:rsid w:val="008948AE"/>
    <w:rsid w:val="00895661"/>
    <w:rsid w:val="008970A3"/>
    <w:rsid w:val="00897267"/>
    <w:rsid w:val="00897EF7"/>
    <w:rsid w:val="008A161F"/>
    <w:rsid w:val="008A49EB"/>
    <w:rsid w:val="008A57DC"/>
    <w:rsid w:val="008A5B3D"/>
    <w:rsid w:val="008A5E32"/>
    <w:rsid w:val="008B00AF"/>
    <w:rsid w:val="008B048B"/>
    <w:rsid w:val="008B1C95"/>
    <w:rsid w:val="008B359B"/>
    <w:rsid w:val="008B4CAB"/>
    <w:rsid w:val="008B55F3"/>
    <w:rsid w:val="008B6435"/>
    <w:rsid w:val="008B7174"/>
    <w:rsid w:val="008B731E"/>
    <w:rsid w:val="008B7CD7"/>
    <w:rsid w:val="008C011D"/>
    <w:rsid w:val="008C2E38"/>
    <w:rsid w:val="008C5E59"/>
    <w:rsid w:val="008C6294"/>
    <w:rsid w:val="008C6992"/>
    <w:rsid w:val="008C7BBB"/>
    <w:rsid w:val="008D07AC"/>
    <w:rsid w:val="008D0B0A"/>
    <w:rsid w:val="008D159F"/>
    <w:rsid w:val="008D2445"/>
    <w:rsid w:val="008E14E3"/>
    <w:rsid w:val="008E253B"/>
    <w:rsid w:val="008E2C44"/>
    <w:rsid w:val="008E2D98"/>
    <w:rsid w:val="008E3711"/>
    <w:rsid w:val="008E423F"/>
    <w:rsid w:val="008E425E"/>
    <w:rsid w:val="008E4EB2"/>
    <w:rsid w:val="008F0AFF"/>
    <w:rsid w:val="008F20DC"/>
    <w:rsid w:val="008F2866"/>
    <w:rsid w:val="008F3D4E"/>
    <w:rsid w:val="008F4D35"/>
    <w:rsid w:val="008F5143"/>
    <w:rsid w:val="008F5971"/>
    <w:rsid w:val="00900945"/>
    <w:rsid w:val="009026B5"/>
    <w:rsid w:val="009044C6"/>
    <w:rsid w:val="00906358"/>
    <w:rsid w:val="00906AAD"/>
    <w:rsid w:val="00911D61"/>
    <w:rsid w:val="00911FB0"/>
    <w:rsid w:val="00912428"/>
    <w:rsid w:val="00913091"/>
    <w:rsid w:val="00914E36"/>
    <w:rsid w:val="009155A3"/>
    <w:rsid w:val="009163C6"/>
    <w:rsid w:val="009167F8"/>
    <w:rsid w:val="00917ACF"/>
    <w:rsid w:val="00917F51"/>
    <w:rsid w:val="0092038D"/>
    <w:rsid w:val="00920ED7"/>
    <w:rsid w:val="00921FF2"/>
    <w:rsid w:val="009223B1"/>
    <w:rsid w:val="00926CD3"/>
    <w:rsid w:val="0092769E"/>
    <w:rsid w:val="00931278"/>
    <w:rsid w:val="00931D25"/>
    <w:rsid w:val="009335A5"/>
    <w:rsid w:val="00934108"/>
    <w:rsid w:val="0093572B"/>
    <w:rsid w:val="009369AB"/>
    <w:rsid w:val="00937AB8"/>
    <w:rsid w:val="009404FB"/>
    <w:rsid w:val="00942300"/>
    <w:rsid w:val="00942B55"/>
    <w:rsid w:val="00945B23"/>
    <w:rsid w:val="00947066"/>
    <w:rsid w:val="00947091"/>
    <w:rsid w:val="00947E00"/>
    <w:rsid w:val="0095084B"/>
    <w:rsid w:val="0095187F"/>
    <w:rsid w:val="00952D82"/>
    <w:rsid w:val="00955111"/>
    <w:rsid w:val="00955C1B"/>
    <w:rsid w:val="009607D3"/>
    <w:rsid w:val="00962183"/>
    <w:rsid w:val="009625B8"/>
    <w:rsid w:val="00963094"/>
    <w:rsid w:val="00965B3D"/>
    <w:rsid w:val="009662DB"/>
    <w:rsid w:val="009730EF"/>
    <w:rsid w:val="00973748"/>
    <w:rsid w:val="00974AF2"/>
    <w:rsid w:val="00975006"/>
    <w:rsid w:val="00980433"/>
    <w:rsid w:val="009816B8"/>
    <w:rsid w:val="009817E4"/>
    <w:rsid w:val="00981950"/>
    <w:rsid w:val="00981FAF"/>
    <w:rsid w:val="00982F67"/>
    <w:rsid w:val="00983758"/>
    <w:rsid w:val="00984EB9"/>
    <w:rsid w:val="00987854"/>
    <w:rsid w:val="0099162A"/>
    <w:rsid w:val="00991B7F"/>
    <w:rsid w:val="00992572"/>
    <w:rsid w:val="00992DB6"/>
    <w:rsid w:val="0099473C"/>
    <w:rsid w:val="009959C8"/>
    <w:rsid w:val="00995C58"/>
    <w:rsid w:val="00995FA7"/>
    <w:rsid w:val="0099631A"/>
    <w:rsid w:val="009967BC"/>
    <w:rsid w:val="00996FDE"/>
    <w:rsid w:val="00997A46"/>
    <w:rsid w:val="009A0655"/>
    <w:rsid w:val="009A250C"/>
    <w:rsid w:val="009A2A4E"/>
    <w:rsid w:val="009A2E5C"/>
    <w:rsid w:val="009A343F"/>
    <w:rsid w:val="009A3688"/>
    <w:rsid w:val="009A4F98"/>
    <w:rsid w:val="009A5319"/>
    <w:rsid w:val="009A723A"/>
    <w:rsid w:val="009A7AE6"/>
    <w:rsid w:val="009B09EA"/>
    <w:rsid w:val="009B0F7D"/>
    <w:rsid w:val="009B30C9"/>
    <w:rsid w:val="009B35FB"/>
    <w:rsid w:val="009B3941"/>
    <w:rsid w:val="009B3A5B"/>
    <w:rsid w:val="009B68B8"/>
    <w:rsid w:val="009C3FD9"/>
    <w:rsid w:val="009C5D58"/>
    <w:rsid w:val="009C7843"/>
    <w:rsid w:val="009D1CB7"/>
    <w:rsid w:val="009D2823"/>
    <w:rsid w:val="009D2C05"/>
    <w:rsid w:val="009D3A5F"/>
    <w:rsid w:val="009D4411"/>
    <w:rsid w:val="009D4E17"/>
    <w:rsid w:val="009D7514"/>
    <w:rsid w:val="009D79B4"/>
    <w:rsid w:val="009E0498"/>
    <w:rsid w:val="009E13AB"/>
    <w:rsid w:val="009E3248"/>
    <w:rsid w:val="009E325D"/>
    <w:rsid w:val="009E4018"/>
    <w:rsid w:val="009E4D6B"/>
    <w:rsid w:val="009E5D05"/>
    <w:rsid w:val="009E62D9"/>
    <w:rsid w:val="009E6BEA"/>
    <w:rsid w:val="009E76E6"/>
    <w:rsid w:val="009E7B6C"/>
    <w:rsid w:val="009F03A0"/>
    <w:rsid w:val="009F1710"/>
    <w:rsid w:val="009F28A7"/>
    <w:rsid w:val="009F41FE"/>
    <w:rsid w:val="009F4519"/>
    <w:rsid w:val="009F5389"/>
    <w:rsid w:val="009F5C4E"/>
    <w:rsid w:val="009F7DCD"/>
    <w:rsid w:val="00A028CE"/>
    <w:rsid w:val="00A0387F"/>
    <w:rsid w:val="00A054F6"/>
    <w:rsid w:val="00A05CF9"/>
    <w:rsid w:val="00A05E86"/>
    <w:rsid w:val="00A06467"/>
    <w:rsid w:val="00A06895"/>
    <w:rsid w:val="00A06F8C"/>
    <w:rsid w:val="00A074F5"/>
    <w:rsid w:val="00A07B7B"/>
    <w:rsid w:val="00A10B11"/>
    <w:rsid w:val="00A11D52"/>
    <w:rsid w:val="00A12E37"/>
    <w:rsid w:val="00A14A43"/>
    <w:rsid w:val="00A165EE"/>
    <w:rsid w:val="00A16D82"/>
    <w:rsid w:val="00A1742F"/>
    <w:rsid w:val="00A21501"/>
    <w:rsid w:val="00A2178E"/>
    <w:rsid w:val="00A23130"/>
    <w:rsid w:val="00A23910"/>
    <w:rsid w:val="00A23DBD"/>
    <w:rsid w:val="00A24BB8"/>
    <w:rsid w:val="00A256D8"/>
    <w:rsid w:val="00A27AA6"/>
    <w:rsid w:val="00A32B87"/>
    <w:rsid w:val="00A32E3A"/>
    <w:rsid w:val="00A34597"/>
    <w:rsid w:val="00A34D00"/>
    <w:rsid w:val="00A35556"/>
    <w:rsid w:val="00A406E9"/>
    <w:rsid w:val="00A4350C"/>
    <w:rsid w:val="00A44380"/>
    <w:rsid w:val="00A4766F"/>
    <w:rsid w:val="00A478D9"/>
    <w:rsid w:val="00A5027E"/>
    <w:rsid w:val="00A5150A"/>
    <w:rsid w:val="00A52D8D"/>
    <w:rsid w:val="00A5366A"/>
    <w:rsid w:val="00A53F86"/>
    <w:rsid w:val="00A54456"/>
    <w:rsid w:val="00A568C1"/>
    <w:rsid w:val="00A570B0"/>
    <w:rsid w:val="00A605E4"/>
    <w:rsid w:val="00A60FF0"/>
    <w:rsid w:val="00A622D8"/>
    <w:rsid w:val="00A62A3A"/>
    <w:rsid w:val="00A6683E"/>
    <w:rsid w:val="00A66F20"/>
    <w:rsid w:val="00A676FA"/>
    <w:rsid w:val="00A67EE4"/>
    <w:rsid w:val="00A71D1D"/>
    <w:rsid w:val="00A727C1"/>
    <w:rsid w:val="00A735BC"/>
    <w:rsid w:val="00A74826"/>
    <w:rsid w:val="00A75179"/>
    <w:rsid w:val="00A75467"/>
    <w:rsid w:val="00A778F2"/>
    <w:rsid w:val="00A80D35"/>
    <w:rsid w:val="00A8129F"/>
    <w:rsid w:val="00A823AF"/>
    <w:rsid w:val="00A90CEA"/>
    <w:rsid w:val="00A917ED"/>
    <w:rsid w:val="00A92110"/>
    <w:rsid w:val="00A923FF"/>
    <w:rsid w:val="00A94B0A"/>
    <w:rsid w:val="00A96FD6"/>
    <w:rsid w:val="00A9793A"/>
    <w:rsid w:val="00A97B47"/>
    <w:rsid w:val="00A97FA8"/>
    <w:rsid w:val="00AA0F19"/>
    <w:rsid w:val="00AA240C"/>
    <w:rsid w:val="00AA74DA"/>
    <w:rsid w:val="00AA7D4B"/>
    <w:rsid w:val="00AB1759"/>
    <w:rsid w:val="00AB3D28"/>
    <w:rsid w:val="00AB42F5"/>
    <w:rsid w:val="00AB4DA7"/>
    <w:rsid w:val="00AB574A"/>
    <w:rsid w:val="00AB57CE"/>
    <w:rsid w:val="00AB5BB6"/>
    <w:rsid w:val="00AB735A"/>
    <w:rsid w:val="00AB755B"/>
    <w:rsid w:val="00AC1262"/>
    <w:rsid w:val="00AC18D3"/>
    <w:rsid w:val="00AC2D31"/>
    <w:rsid w:val="00AC6977"/>
    <w:rsid w:val="00AD0456"/>
    <w:rsid w:val="00AD12FA"/>
    <w:rsid w:val="00AD1DFE"/>
    <w:rsid w:val="00AD327A"/>
    <w:rsid w:val="00AD4CAA"/>
    <w:rsid w:val="00AD641B"/>
    <w:rsid w:val="00AD68B4"/>
    <w:rsid w:val="00AD6E9C"/>
    <w:rsid w:val="00AD7AD1"/>
    <w:rsid w:val="00AE002C"/>
    <w:rsid w:val="00AE06DF"/>
    <w:rsid w:val="00AE3D03"/>
    <w:rsid w:val="00AE452D"/>
    <w:rsid w:val="00AE52FF"/>
    <w:rsid w:val="00AE53CC"/>
    <w:rsid w:val="00AE6414"/>
    <w:rsid w:val="00AF0519"/>
    <w:rsid w:val="00AF086F"/>
    <w:rsid w:val="00AF09C6"/>
    <w:rsid w:val="00AF4DEF"/>
    <w:rsid w:val="00AF515B"/>
    <w:rsid w:val="00AF7AA1"/>
    <w:rsid w:val="00AF7B35"/>
    <w:rsid w:val="00AF7C05"/>
    <w:rsid w:val="00B0207F"/>
    <w:rsid w:val="00B020F4"/>
    <w:rsid w:val="00B06384"/>
    <w:rsid w:val="00B06A89"/>
    <w:rsid w:val="00B1046B"/>
    <w:rsid w:val="00B129F3"/>
    <w:rsid w:val="00B15456"/>
    <w:rsid w:val="00B15CD8"/>
    <w:rsid w:val="00B16519"/>
    <w:rsid w:val="00B16978"/>
    <w:rsid w:val="00B17C1D"/>
    <w:rsid w:val="00B20443"/>
    <w:rsid w:val="00B21777"/>
    <w:rsid w:val="00B21CBF"/>
    <w:rsid w:val="00B24036"/>
    <w:rsid w:val="00B26570"/>
    <w:rsid w:val="00B268B7"/>
    <w:rsid w:val="00B3045B"/>
    <w:rsid w:val="00B32496"/>
    <w:rsid w:val="00B363A7"/>
    <w:rsid w:val="00B36738"/>
    <w:rsid w:val="00B37696"/>
    <w:rsid w:val="00B40C90"/>
    <w:rsid w:val="00B41C4E"/>
    <w:rsid w:val="00B42D31"/>
    <w:rsid w:val="00B4366F"/>
    <w:rsid w:val="00B4370E"/>
    <w:rsid w:val="00B43CE6"/>
    <w:rsid w:val="00B451F6"/>
    <w:rsid w:val="00B45DAF"/>
    <w:rsid w:val="00B46F09"/>
    <w:rsid w:val="00B4714D"/>
    <w:rsid w:val="00B51F77"/>
    <w:rsid w:val="00B522BF"/>
    <w:rsid w:val="00B5674D"/>
    <w:rsid w:val="00B5713D"/>
    <w:rsid w:val="00B61A89"/>
    <w:rsid w:val="00B62CBB"/>
    <w:rsid w:val="00B640AE"/>
    <w:rsid w:val="00B70B05"/>
    <w:rsid w:val="00B716F3"/>
    <w:rsid w:val="00B728BD"/>
    <w:rsid w:val="00B7299D"/>
    <w:rsid w:val="00B72AC1"/>
    <w:rsid w:val="00B74C33"/>
    <w:rsid w:val="00B74EB0"/>
    <w:rsid w:val="00B7572E"/>
    <w:rsid w:val="00B7689B"/>
    <w:rsid w:val="00B77CCB"/>
    <w:rsid w:val="00B86426"/>
    <w:rsid w:val="00B87185"/>
    <w:rsid w:val="00B915B5"/>
    <w:rsid w:val="00B94297"/>
    <w:rsid w:val="00B95B76"/>
    <w:rsid w:val="00B95BB0"/>
    <w:rsid w:val="00BA1007"/>
    <w:rsid w:val="00BA15B5"/>
    <w:rsid w:val="00BA3286"/>
    <w:rsid w:val="00BA36A3"/>
    <w:rsid w:val="00BA4377"/>
    <w:rsid w:val="00BA45B6"/>
    <w:rsid w:val="00BA5D21"/>
    <w:rsid w:val="00BA60FB"/>
    <w:rsid w:val="00BA7B94"/>
    <w:rsid w:val="00BB0215"/>
    <w:rsid w:val="00BB104D"/>
    <w:rsid w:val="00BB2FA6"/>
    <w:rsid w:val="00BB35C3"/>
    <w:rsid w:val="00BB4124"/>
    <w:rsid w:val="00BB5E82"/>
    <w:rsid w:val="00BB7EC3"/>
    <w:rsid w:val="00BC1EAB"/>
    <w:rsid w:val="00BC3E67"/>
    <w:rsid w:val="00BC411F"/>
    <w:rsid w:val="00BC4268"/>
    <w:rsid w:val="00BC57E2"/>
    <w:rsid w:val="00BC6414"/>
    <w:rsid w:val="00BC64EA"/>
    <w:rsid w:val="00BC6C79"/>
    <w:rsid w:val="00BC6E71"/>
    <w:rsid w:val="00BC7281"/>
    <w:rsid w:val="00BD0729"/>
    <w:rsid w:val="00BD1EE0"/>
    <w:rsid w:val="00BD2B50"/>
    <w:rsid w:val="00BD5D6B"/>
    <w:rsid w:val="00BD5FC8"/>
    <w:rsid w:val="00BE2E2F"/>
    <w:rsid w:val="00BE3AB8"/>
    <w:rsid w:val="00BF0ADF"/>
    <w:rsid w:val="00BF0B6B"/>
    <w:rsid w:val="00BF0E8A"/>
    <w:rsid w:val="00BF2B56"/>
    <w:rsid w:val="00BF3CE6"/>
    <w:rsid w:val="00BF497F"/>
    <w:rsid w:val="00BF4BD0"/>
    <w:rsid w:val="00BF5ECA"/>
    <w:rsid w:val="00BF6AD4"/>
    <w:rsid w:val="00BF6AEB"/>
    <w:rsid w:val="00BF6BFD"/>
    <w:rsid w:val="00C005EC"/>
    <w:rsid w:val="00C00E44"/>
    <w:rsid w:val="00C010C4"/>
    <w:rsid w:val="00C01175"/>
    <w:rsid w:val="00C01313"/>
    <w:rsid w:val="00C01827"/>
    <w:rsid w:val="00C0216D"/>
    <w:rsid w:val="00C021F3"/>
    <w:rsid w:val="00C02FD5"/>
    <w:rsid w:val="00C03F98"/>
    <w:rsid w:val="00C04028"/>
    <w:rsid w:val="00C0547F"/>
    <w:rsid w:val="00C05827"/>
    <w:rsid w:val="00C06385"/>
    <w:rsid w:val="00C06D4B"/>
    <w:rsid w:val="00C11EDE"/>
    <w:rsid w:val="00C12B58"/>
    <w:rsid w:val="00C12B8E"/>
    <w:rsid w:val="00C1606D"/>
    <w:rsid w:val="00C16BD3"/>
    <w:rsid w:val="00C17FFD"/>
    <w:rsid w:val="00C22228"/>
    <w:rsid w:val="00C22EF7"/>
    <w:rsid w:val="00C23A3B"/>
    <w:rsid w:val="00C23EF7"/>
    <w:rsid w:val="00C24D24"/>
    <w:rsid w:val="00C24DF4"/>
    <w:rsid w:val="00C3064A"/>
    <w:rsid w:val="00C31FBC"/>
    <w:rsid w:val="00C320E8"/>
    <w:rsid w:val="00C325D5"/>
    <w:rsid w:val="00C3428B"/>
    <w:rsid w:val="00C34419"/>
    <w:rsid w:val="00C36126"/>
    <w:rsid w:val="00C36591"/>
    <w:rsid w:val="00C3744F"/>
    <w:rsid w:val="00C37596"/>
    <w:rsid w:val="00C40C43"/>
    <w:rsid w:val="00C41C74"/>
    <w:rsid w:val="00C42F8C"/>
    <w:rsid w:val="00C4331F"/>
    <w:rsid w:val="00C4335B"/>
    <w:rsid w:val="00C43B61"/>
    <w:rsid w:val="00C43C27"/>
    <w:rsid w:val="00C46A64"/>
    <w:rsid w:val="00C50456"/>
    <w:rsid w:val="00C50B05"/>
    <w:rsid w:val="00C5203A"/>
    <w:rsid w:val="00C531A3"/>
    <w:rsid w:val="00C5455C"/>
    <w:rsid w:val="00C57805"/>
    <w:rsid w:val="00C578F1"/>
    <w:rsid w:val="00C62634"/>
    <w:rsid w:val="00C62CD1"/>
    <w:rsid w:val="00C63A88"/>
    <w:rsid w:val="00C63C0E"/>
    <w:rsid w:val="00C63C25"/>
    <w:rsid w:val="00C65646"/>
    <w:rsid w:val="00C66824"/>
    <w:rsid w:val="00C718CD"/>
    <w:rsid w:val="00C718EA"/>
    <w:rsid w:val="00C71A7C"/>
    <w:rsid w:val="00C722D4"/>
    <w:rsid w:val="00C7471F"/>
    <w:rsid w:val="00C76F0E"/>
    <w:rsid w:val="00C77646"/>
    <w:rsid w:val="00C7798F"/>
    <w:rsid w:val="00C80057"/>
    <w:rsid w:val="00C819EE"/>
    <w:rsid w:val="00C81F7D"/>
    <w:rsid w:val="00C840C2"/>
    <w:rsid w:val="00C86A34"/>
    <w:rsid w:val="00C878D6"/>
    <w:rsid w:val="00C87A9E"/>
    <w:rsid w:val="00C90E7A"/>
    <w:rsid w:val="00C916AC"/>
    <w:rsid w:val="00C91901"/>
    <w:rsid w:val="00C91DAC"/>
    <w:rsid w:val="00C938C1"/>
    <w:rsid w:val="00C94C87"/>
    <w:rsid w:val="00C9502A"/>
    <w:rsid w:val="00C95C00"/>
    <w:rsid w:val="00C96310"/>
    <w:rsid w:val="00C9685E"/>
    <w:rsid w:val="00C9728C"/>
    <w:rsid w:val="00CA02B9"/>
    <w:rsid w:val="00CA0C31"/>
    <w:rsid w:val="00CA1C28"/>
    <w:rsid w:val="00CA23DB"/>
    <w:rsid w:val="00CA2D2C"/>
    <w:rsid w:val="00CA30A7"/>
    <w:rsid w:val="00CA485C"/>
    <w:rsid w:val="00CA4D20"/>
    <w:rsid w:val="00CA5B57"/>
    <w:rsid w:val="00CA5C84"/>
    <w:rsid w:val="00CA7AA1"/>
    <w:rsid w:val="00CB0B0E"/>
    <w:rsid w:val="00CB18AB"/>
    <w:rsid w:val="00CB3166"/>
    <w:rsid w:val="00CB391C"/>
    <w:rsid w:val="00CB4882"/>
    <w:rsid w:val="00CB4F9D"/>
    <w:rsid w:val="00CB602B"/>
    <w:rsid w:val="00CC0F45"/>
    <w:rsid w:val="00CC23CA"/>
    <w:rsid w:val="00CC30CA"/>
    <w:rsid w:val="00CC3920"/>
    <w:rsid w:val="00CC659D"/>
    <w:rsid w:val="00CD224D"/>
    <w:rsid w:val="00CD4857"/>
    <w:rsid w:val="00CD5474"/>
    <w:rsid w:val="00CD5DCB"/>
    <w:rsid w:val="00CD765B"/>
    <w:rsid w:val="00CD78DE"/>
    <w:rsid w:val="00CE08F5"/>
    <w:rsid w:val="00CE2242"/>
    <w:rsid w:val="00CE3D59"/>
    <w:rsid w:val="00CE3D79"/>
    <w:rsid w:val="00CE3E95"/>
    <w:rsid w:val="00CE46FF"/>
    <w:rsid w:val="00CE52BB"/>
    <w:rsid w:val="00CE52C1"/>
    <w:rsid w:val="00CE7713"/>
    <w:rsid w:val="00CE78FD"/>
    <w:rsid w:val="00CF0B0A"/>
    <w:rsid w:val="00CF10C5"/>
    <w:rsid w:val="00CF1D33"/>
    <w:rsid w:val="00CF2FE9"/>
    <w:rsid w:val="00CF68C0"/>
    <w:rsid w:val="00CF7A86"/>
    <w:rsid w:val="00D017C9"/>
    <w:rsid w:val="00D020BB"/>
    <w:rsid w:val="00D03141"/>
    <w:rsid w:val="00D03E04"/>
    <w:rsid w:val="00D10776"/>
    <w:rsid w:val="00D15B2A"/>
    <w:rsid w:val="00D16F49"/>
    <w:rsid w:val="00D17046"/>
    <w:rsid w:val="00D174CA"/>
    <w:rsid w:val="00D217BD"/>
    <w:rsid w:val="00D22313"/>
    <w:rsid w:val="00D2406E"/>
    <w:rsid w:val="00D2565C"/>
    <w:rsid w:val="00D2664C"/>
    <w:rsid w:val="00D2681B"/>
    <w:rsid w:val="00D305A4"/>
    <w:rsid w:val="00D31BFB"/>
    <w:rsid w:val="00D35F5E"/>
    <w:rsid w:val="00D36129"/>
    <w:rsid w:val="00D4438E"/>
    <w:rsid w:val="00D50C9C"/>
    <w:rsid w:val="00D517B8"/>
    <w:rsid w:val="00D51B28"/>
    <w:rsid w:val="00D5266A"/>
    <w:rsid w:val="00D55591"/>
    <w:rsid w:val="00D56547"/>
    <w:rsid w:val="00D615F1"/>
    <w:rsid w:val="00D6369F"/>
    <w:rsid w:val="00D64338"/>
    <w:rsid w:val="00D652F7"/>
    <w:rsid w:val="00D664CC"/>
    <w:rsid w:val="00D67579"/>
    <w:rsid w:val="00D712F0"/>
    <w:rsid w:val="00D74250"/>
    <w:rsid w:val="00D74799"/>
    <w:rsid w:val="00D80100"/>
    <w:rsid w:val="00D81165"/>
    <w:rsid w:val="00D82380"/>
    <w:rsid w:val="00D83358"/>
    <w:rsid w:val="00D87430"/>
    <w:rsid w:val="00D90612"/>
    <w:rsid w:val="00D9090B"/>
    <w:rsid w:val="00D90DD0"/>
    <w:rsid w:val="00D91DD9"/>
    <w:rsid w:val="00D931DF"/>
    <w:rsid w:val="00D9352A"/>
    <w:rsid w:val="00D93C2D"/>
    <w:rsid w:val="00D9477F"/>
    <w:rsid w:val="00D95F72"/>
    <w:rsid w:val="00D97853"/>
    <w:rsid w:val="00DA00BE"/>
    <w:rsid w:val="00DA0821"/>
    <w:rsid w:val="00DA2078"/>
    <w:rsid w:val="00DA23FE"/>
    <w:rsid w:val="00DA2D50"/>
    <w:rsid w:val="00DA5016"/>
    <w:rsid w:val="00DA6670"/>
    <w:rsid w:val="00DA7152"/>
    <w:rsid w:val="00DB00CB"/>
    <w:rsid w:val="00DB1986"/>
    <w:rsid w:val="00DB267A"/>
    <w:rsid w:val="00DB3490"/>
    <w:rsid w:val="00DB76EB"/>
    <w:rsid w:val="00DC371E"/>
    <w:rsid w:val="00DC3794"/>
    <w:rsid w:val="00DC3BD6"/>
    <w:rsid w:val="00DC47C4"/>
    <w:rsid w:val="00DC5E20"/>
    <w:rsid w:val="00DC6088"/>
    <w:rsid w:val="00DC6C68"/>
    <w:rsid w:val="00DD2F4F"/>
    <w:rsid w:val="00DD3638"/>
    <w:rsid w:val="00DD7702"/>
    <w:rsid w:val="00DE0772"/>
    <w:rsid w:val="00DE0FC6"/>
    <w:rsid w:val="00DE1535"/>
    <w:rsid w:val="00DE3EE9"/>
    <w:rsid w:val="00DE5ECE"/>
    <w:rsid w:val="00DF0952"/>
    <w:rsid w:val="00DF17F7"/>
    <w:rsid w:val="00DF27C8"/>
    <w:rsid w:val="00DF2E84"/>
    <w:rsid w:val="00DF54E4"/>
    <w:rsid w:val="00DF5CE2"/>
    <w:rsid w:val="00DF6A35"/>
    <w:rsid w:val="00DF7EF5"/>
    <w:rsid w:val="00E008A5"/>
    <w:rsid w:val="00E014D1"/>
    <w:rsid w:val="00E01767"/>
    <w:rsid w:val="00E02ED4"/>
    <w:rsid w:val="00E03BD4"/>
    <w:rsid w:val="00E03E2A"/>
    <w:rsid w:val="00E043BF"/>
    <w:rsid w:val="00E044B1"/>
    <w:rsid w:val="00E06EA6"/>
    <w:rsid w:val="00E10371"/>
    <w:rsid w:val="00E1098D"/>
    <w:rsid w:val="00E11019"/>
    <w:rsid w:val="00E11206"/>
    <w:rsid w:val="00E119FC"/>
    <w:rsid w:val="00E1426C"/>
    <w:rsid w:val="00E158DD"/>
    <w:rsid w:val="00E1632D"/>
    <w:rsid w:val="00E21780"/>
    <w:rsid w:val="00E23E8F"/>
    <w:rsid w:val="00E247F1"/>
    <w:rsid w:val="00E24E7A"/>
    <w:rsid w:val="00E25BCF"/>
    <w:rsid w:val="00E263FA"/>
    <w:rsid w:val="00E26526"/>
    <w:rsid w:val="00E278D8"/>
    <w:rsid w:val="00E32276"/>
    <w:rsid w:val="00E32E93"/>
    <w:rsid w:val="00E330B0"/>
    <w:rsid w:val="00E3540B"/>
    <w:rsid w:val="00E35FB5"/>
    <w:rsid w:val="00E370EB"/>
    <w:rsid w:val="00E37E53"/>
    <w:rsid w:val="00E40AAE"/>
    <w:rsid w:val="00E42F3D"/>
    <w:rsid w:val="00E440AA"/>
    <w:rsid w:val="00E441AA"/>
    <w:rsid w:val="00E4672F"/>
    <w:rsid w:val="00E46767"/>
    <w:rsid w:val="00E4795E"/>
    <w:rsid w:val="00E507BF"/>
    <w:rsid w:val="00E5139D"/>
    <w:rsid w:val="00E52657"/>
    <w:rsid w:val="00E54DE5"/>
    <w:rsid w:val="00E55306"/>
    <w:rsid w:val="00E5729E"/>
    <w:rsid w:val="00E57840"/>
    <w:rsid w:val="00E6010C"/>
    <w:rsid w:val="00E60DF5"/>
    <w:rsid w:val="00E617C9"/>
    <w:rsid w:val="00E63877"/>
    <w:rsid w:val="00E6594D"/>
    <w:rsid w:val="00E65F44"/>
    <w:rsid w:val="00E72647"/>
    <w:rsid w:val="00E7325A"/>
    <w:rsid w:val="00E7342D"/>
    <w:rsid w:val="00E77F14"/>
    <w:rsid w:val="00E82977"/>
    <w:rsid w:val="00E829F4"/>
    <w:rsid w:val="00E82EB7"/>
    <w:rsid w:val="00E8318A"/>
    <w:rsid w:val="00E83C83"/>
    <w:rsid w:val="00E83D52"/>
    <w:rsid w:val="00E85D2B"/>
    <w:rsid w:val="00E8666E"/>
    <w:rsid w:val="00E87363"/>
    <w:rsid w:val="00E87942"/>
    <w:rsid w:val="00E9099A"/>
    <w:rsid w:val="00E92A7F"/>
    <w:rsid w:val="00E9643E"/>
    <w:rsid w:val="00E976BE"/>
    <w:rsid w:val="00EA0773"/>
    <w:rsid w:val="00EA2276"/>
    <w:rsid w:val="00EA44E1"/>
    <w:rsid w:val="00EA4F63"/>
    <w:rsid w:val="00EA51EA"/>
    <w:rsid w:val="00EA5203"/>
    <w:rsid w:val="00EA616C"/>
    <w:rsid w:val="00EA7E16"/>
    <w:rsid w:val="00EB0F65"/>
    <w:rsid w:val="00EB26E3"/>
    <w:rsid w:val="00EB3568"/>
    <w:rsid w:val="00EB4130"/>
    <w:rsid w:val="00EB41A0"/>
    <w:rsid w:val="00EB4B86"/>
    <w:rsid w:val="00EB5EBC"/>
    <w:rsid w:val="00EB7927"/>
    <w:rsid w:val="00EC1410"/>
    <w:rsid w:val="00EC222E"/>
    <w:rsid w:val="00EC268F"/>
    <w:rsid w:val="00EC37AF"/>
    <w:rsid w:val="00EC37BD"/>
    <w:rsid w:val="00EC504A"/>
    <w:rsid w:val="00EC778C"/>
    <w:rsid w:val="00ED239E"/>
    <w:rsid w:val="00ED35C0"/>
    <w:rsid w:val="00ED3DDF"/>
    <w:rsid w:val="00ED412E"/>
    <w:rsid w:val="00ED79DE"/>
    <w:rsid w:val="00ED7C91"/>
    <w:rsid w:val="00EE0971"/>
    <w:rsid w:val="00EE1050"/>
    <w:rsid w:val="00EE6FDB"/>
    <w:rsid w:val="00EF05D2"/>
    <w:rsid w:val="00EF35A8"/>
    <w:rsid w:val="00EF5B6D"/>
    <w:rsid w:val="00F00FF0"/>
    <w:rsid w:val="00F0291D"/>
    <w:rsid w:val="00F02B10"/>
    <w:rsid w:val="00F04A1C"/>
    <w:rsid w:val="00F04F98"/>
    <w:rsid w:val="00F07C7B"/>
    <w:rsid w:val="00F10259"/>
    <w:rsid w:val="00F13533"/>
    <w:rsid w:val="00F143C8"/>
    <w:rsid w:val="00F150FB"/>
    <w:rsid w:val="00F15361"/>
    <w:rsid w:val="00F1605C"/>
    <w:rsid w:val="00F16597"/>
    <w:rsid w:val="00F204A3"/>
    <w:rsid w:val="00F218CF"/>
    <w:rsid w:val="00F22701"/>
    <w:rsid w:val="00F23FBF"/>
    <w:rsid w:val="00F24B06"/>
    <w:rsid w:val="00F24E79"/>
    <w:rsid w:val="00F253DD"/>
    <w:rsid w:val="00F2563E"/>
    <w:rsid w:val="00F266C9"/>
    <w:rsid w:val="00F2708D"/>
    <w:rsid w:val="00F2780E"/>
    <w:rsid w:val="00F3196B"/>
    <w:rsid w:val="00F326F0"/>
    <w:rsid w:val="00F35540"/>
    <w:rsid w:val="00F36884"/>
    <w:rsid w:val="00F403FE"/>
    <w:rsid w:val="00F43763"/>
    <w:rsid w:val="00F44140"/>
    <w:rsid w:val="00F44C48"/>
    <w:rsid w:val="00F45434"/>
    <w:rsid w:val="00F45D18"/>
    <w:rsid w:val="00F468A0"/>
    <w:rsid w:val="00F50A4E"/>
    <w:rsid w:val="00F511B2"/>
    <w:rsid w:val="00F52848"/>
    <w:rsid w:val="00F54284"/>
    <w:rsid w:val="00F5451A"/>
    <w:rsid w:val="00F60DBB"/>
    <w:rsid w:val="00F63BC6"/>
    <w:rsid w:val="00F64673"/>
    <w:rsid w:val="00F646CE"/>
    <w:rsid w:val="00F64C54"/>
    <w:rsid w:val="00F67868"/>
    <w:rsid w:val="00F71F24"/>
    <w:rsid w:val="00F723F7"/>
    <w:rsid w:val="00F728E0"/>
    <w:rsid w:val="00F7346A"/>
    <w:rsid w:val="00F7658E"/>
    <w:rsid w:val="00F84779"/>
    <w:rsid w:val="00F85418"/>
    <w:rsid w:val="00F8583D"/>
    <w:rsid w:val="00F8597B"/>
    <w:rsid w:val="00F85D91"/>
    <w:rsid w:val="00F86248"/>
    <w:rsid w:val="00F8652F"/>
    <w:rsid w:val="00F86984"/>
    <w:rsid w:val="00F8725C"/>
    <w:rsid w:val="00F9105F"/>
    <w:rsid w:val="00F91D57"/>
    <w:rsid w:val="00F931A5"/>
    <w:rsid w:val="00F93878"/>
    <w:rsid w:val="00F94429"/>
    <w:rsid w:val="00F94A8A"/>
    <w:rsid w:val="00F97B0D"/>
    <w:rsid w:val="00F97DF4"/>
    <w:rsid w:val="00FA280A"/>
    <w:rsid w:val="00FA4476"/>
    <w:rsid w:val="00FA523C"/>
    <w:rsid w:val="00FA5B7B"/>
    <w:rsid w:val="00FA5FA5"/>
    <w:rsid w:val="00FA6007"/>
    <w:rsid w:val="00FA6011"/>
    <w:rsid w:val="00FA6A68"/>
    <w:rsid w:val="00FB0B51"/>
    <w:rsid w:val="00FB2E2A"/>
    <w:rsid w:val="00FB3DBF"/>
    <w:rsid w:val="00FB5533"/>
    <w:rsid w:val="00FB5569"/>
    <w:rsid w:val="00FB6017"/>
    <w:rsid w:val="00FB6D83"/>
    <w:rsid w:val="00FC003E"/>
    <w:rsid w:val="00FC503A"/>
    <w:rsid w:val="00FC686B"/>
    <w:rsid w:val="00FD03A2"/>
    <w:rsid w:val="00FD0918"/>
    <w:rsid w:val="00FD1546"/>
    <w:rsid w:val="00FD3F49"/>
    <w:rsid w:val="00FD4AD7"/>
    <w:rsid w:val="00FD4D48"/>
    <w:rsid w:val="00FD5982"/>
    <w:rsid w:val="00FD76F4"/>
    <w:rsid w:val="00FE003E"/>
    <w:rsid w:val="00FE0ACD"/>
    <w:rsid w:val="00FE1903"/>
    <w:rsid w:val="00FE2C8C"/>
    <w:rsid w:val="00FE3245"/>
    <w:rsid w:val="00FE39C3"/>
    <w:rsid w:val="00FE4716"/>
    <w:rsid w:val="00FE4830"/>
    <w:rsid w:val="00FE6B47"/>
    <w:rsid w:val="00FE6F65"/>
    <w:rsid w:val="00FF0764"/>
    <w:rsid w:val="00FF158B"/>
    <w:rsid w:val="00FF1654"/>
    <w:rsid w:val="00FF17C6"/>
    <w:rsid w:val="00FF5815"/>
    <w:rsid w:val="00FF5CD1"/>
    <w:rsid w:val="00FF669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02D4E"/>
  <w15:chartTrackingRefBased/>
  <w15:docId w15:val="{0C65EEB9-9E6E-4DAA-AF2B-BF73101B5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206"/>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9"/>
    <w:qFormat/>
    <w:rsid w:val="00582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9"/>
    <w:qFormat/>
    <w:rsid w:val="00E7342D"/>
    <w:pPr>
      <w:widowControl w:val="0"/>
      <w:autoSpaceDE w:val="0"/>
      <w:autoSpaceDN w:val="0"/>
      <w:adjustRightInd w:val="0"/>
      <w:spacing w:before="120" w:after="120" w:line="240" w:lineRule="auto"/>
      <w:outlineLvl w:val="1"/>
    </w:pPr>
    <w:rPr>
      <w:rFonts w:ascii="Arial" w:hAnsi="Arial"/>
      <w:b/>
      <w:bCs/>
    </w:rPr>
  </w:style>
  <w:style w:type="paragraph" w:styleId="Heading3">
    <w:name w:val="heading 3"/>
    <w:basedOn w:val="Normal"/>
    <w:link w:val="Heading3Char"/>
    <w:uiPriority w:val="99"/>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paragraph" w:styleId="Heading4">
    <w:name w:val="heading 4"/>
    <w:basedOn w:val="Normal"/>
    <w:next w:val="Normal"/>
    <w:link w:val="Heading4Char"/>
    <w:uiPriority w:val="9"/>
    <w:unhideWhenUsed/>
    <w:qFormat/>
    <w:rsid w:val="00E7342D"/>
    <w:pPr>
      <w:keepNext/>
      <w:keepLines/>
      <w:spacing w:before="200" w:after="0" w:line="240"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7842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420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7342D"/>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2A5B"/>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9"/>
    <w:rsid w:val="00E7342D"/>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E11206"/>
    <w:rPr>
      <w:rFonts w:ascii="Constantia" w:eastAsia="Constantia" w:hAnsi="Constantia" w:cs="Constantia"/>
      <w:sz w:val="56"/>
      <w:szCs w:val="56"/>
      <w:lang w:val="en-US" w:bidi="en-US"/>
    </w:rPr>
  </w:style>
  <w:style w:type="character" w:customStyle="1" w:styleId="Heading4Char">
    <w:name w:val="Heading 4 Char"/>
    <w:basedOn w:val="DefaultParagraphFont"/>
    <w:link w:val="Heading4"/>
    <w:uiPriority w:val="9"/>
    <w:rsid w:val="00E7342D"/>
    <w:rPr>
      <w:rFonts w:asciiTheme="majorHAnsi" w:eastAsiaTheme="majorEastAsia" w:hAnsiTheme="majorHAnsi" w:cstheme="majorBidi"/>
      <w:b/>
      <w:bCs/>
      <w:i/>
      <w:iCs/>
      <w:color w:val="5B9BD5" w:themeColor="accent1"/>
      <w:sz w:val="24"/>
      <w:szCs w:val="24"/>
      <w:lang w:val="en-US"/>
    </w:rPr>
  </w:style>
  <w:style w:type="character" w:customStyle="1" w:styleId="Heading5Char">
    <w:name w:val="Heading 5 Char"/>
    <w:basedOn w:val="DefaultParagraphFont"/>
    <w:link w:val="Heading5"/>
    <w:uiPriority w:val="9"/>
    <w:semiHidden/>
    <w:rsid w:val="0078420B"/>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78420B"/>
    <w:rPr>
      <w:rFonts w:asciiTheme="majorHAnsi" w:eastAsiaTheme="majorEastAsia" w:hAnsiTheme="majorHAnsi" w:cstheme="majorBidi"/>
      <w:color w:val="1F4D78" w:themeColor="accent1" w:themeShade="7F"/>
      <w:sz w:val="24"/>
      <w:szCs w:val="24"/>
      <w:lang w:val="en-US"/>
    </w:rPr>
  </w:style>
  <w:style w:type="character" w:customStyle="1" w:styleId="Heading9Char">
    <w:name w:val="Heading 9 Char"/>
    <w:basedOn w:val="DefaultParagraphFont"/>
    <w:link w:val="Heading9"/>
    <w:uiPriority w:val="9"/>
    <w:semiHidden/>
    <w:rsid w:val="00E7342D"/>
    <w:rPr>
      <w:rFonts w:asciiTheme="majorHAnsi" w:eastAsiaTheme="majorEastAsia" w:hAnsiTheme="majorHAnsi" w:cstheme="majorBidi"/>
      <w:i/>
      <w:iCs/>
      <w:color w:val="404040" w:themeColor="text1" w:themeTint="BF"/>
      <w:sz w:val="20"/>
      <w:szCs w:val="20"/>
      <w:lang w:val="en-US"/>
    </w:rPr>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1"/>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1"/>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99"/>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99"/>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table" w:styleId="GridTable1Light">
    <w:name w:val="Grid Table 1 Light"/>
    <w:basedOn w:val="TableNormal"/>
    <w:uiPriority w:val="46"/>
    <w:rsid w:val="00AE00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80D35"/>
    <w:rPr>
      <w:sz w:val="16"/>
      <w:szCs w:val="16"/>
    </w:rPr>
  </w:style>
  <w:style w:type="paragraph" w:styleId="CommentText">
    <w:name w:val="annotation text"/>
    <w:basedOn w:val="Normal"/>
    <w:link w:val="CommentTextChar"/>
    <w:uiPriority w:val="99"/>
    <w:semiHidden/>
    <w:unhideWhenUsed/>
    <w:rsid w:val="00A80D35"/>
    <w:pPr>
      <w:spacing w:line="240" w:lineRule="auto"/>
    </w:pPr>
    <w:rPr>
      <w:sz w:val="20"/>
      <w:szCs w:val="20"/>
    </w:rPr>
  </w:style>
  <w:style w:type="character" w:customStyle="1" w:styleId="CommentTextChar">
    <w:name w:val="Comment Text Char"/>
    <w:basedOn w:val="DefaultParagraphFont"/>
    <w:link w:val="CommentText"/>
    <w:uiPriority w:val="99"/>
    <w:semiHidden/>
    <w:rsid w:val="00A80D3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80D35"/>
    <w:rPr>
      <w:b/>
      <w:bCs/>
    </w:rPr>
  </w:style>
  <w:style w:type="character" w:customStyle="1" w:styleId="CommentSubjectChar">
    <w:name w:val="Comment Subject Char"/>
    <w:basedOn w:val="CommentTextChar"/>
    <w:link w:val="CommentSubject"/>
    <w:uiPriority w:val="99"/>
    <w:semiHidden/>
    <w:rsid w:val="00A80D3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A80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35"/>
    <w:rPr>
      <w:rFonts w:ascii="Segoe UI" w:eastAsia="Times New Roman" w:hAnsi="Segoe UI" w:cs="Segoe UI"/>
      <w:sz w:val="18"/>
      <w:szCs w:val="18"/>
      <w:lang w:val="en-US"/>
    </w:rPr>
  </w:style>
  <w:style w:type="paragraph" w:styleId="NoSpacing">
    <w:name w:val="No Spacing"/>
    <w:link w:val="NoSpacingChar"/>
    <w:uiPriority w:val="1"/>
    <w:qFormat/>
    <w:rsid w:val="00134049"/>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134049"/>
    <w:rPr>
      <w:rFonts w:ascii="Calibri" w:eastAsia="Times New Roman" w:hAnsi="Calibri" w:cs="Times New Roman"/>
      <w:lang w:val="en-US"/>
    </w:rPr>
  </w:style>
  <w:style w:type="character" w:customStyle="1" w:styleId="gd">
    <w:name w:val="gd"/>
    <w:basedOn w:val="DefaultParagraphFont"/>
    <w:rsid w:val="00A165EE"/>
  </w:style>
  <w:style w:type="character" w:styleId="Emphasis">
    <w:name w:val="Emphasis"/>
    <w:uiPriority w:val="20"/>
    <w:qFormat/>
    <w:rsid w:val="00E7342D"/>
    <w:rPr>
      <w:b/>
      <w:bCs/>
      <w:i w:val="0"/>
      <w:iCs w:val="0"/>
    </w:rPr>
  </w:style>
  <w:style w:type="character" w:styleId="SubtleEmphasis">
    <w:name w:val="Subtle Emphasis"/>
    <w:uiPriority w:val="19"/>
    <w:qFormat/>
    <w:rsid w:val="00E7342D"/>
    <w:rPr>
      <w:i/>
      <w:iCs/>
      <w:color w:val="808080"/>
    </w:rPr>
  </w:style>
  <w:style w:type="paragraph" w:styleId="Title">
    <w:name w:val="Title"/>
    <w:basedOn w:val="Normal"/>
    <w:link w:val="TitleChar"/>
    <w:uiPriority w:val="99"/>
    <w:qFormat/>
    <w:rsid w:val="00E7342D"/>
    <w:pPr>
      <w:widowControl w:val="0"/>
      <w:autoSpaceDE w:val="0"/>
      <w:autoSpaceDN w:val="0"/>
      <w:adjustRightInd w:val="0"/>
      <w:spacing w:after="960" w:line="240" w:lineRule="auto"/>
      <w:jc w:val="center"/>
    </w:pPr>
    <w:rPr>
      <w:rFonts w:ascii="Arial Black" w:hAnsi="Arial Black"/>
      <w:sz w:val="48"/>
      <w:szCs w:val="48"/>
    </w:rPr>
  </w:style>
  <w:style w:type="character" w:customStyle="1" w:styleId="TitleChar">
    <w:name w:val="Title Char"/>
    <w:basedOn w:val="DefaultParagraphFont"/>
    <w:link w:val="Title"/>
    <w:uiPriority w:val="99"/>
    <w:rsid w:val="00E7342D"/>
    <w:rPr>
      <w:rFonts w:ascii="Arial Black" w:eastAsia="Times New Roman" w:hAnsi="Arial Black" w:cs="Times New Roman"/>
      <w:sz w:val="48"/>
      <w:szCs w:val="48"/>
      <w:lang w:val="en-US"/>
    </w:rPr>
  </w:style>
  <w:style w:type="paragraph" w:customStyle="1" w:styleId="TableText">
    <w:name w:val="Table Text"/>
    <w:basedOn w:val="Normal"/>
    <w:uiPriority w:val="99"/>
    <w:rsid w:val="00E7342D"/>
    <w:pPr>
      <w:widowControl w:val="0"/>
      <w:autoSpaceDE w:val="0"/>
      <w:autoSpaceDN w:val="0"/>
      <w:adjustRightInd w:val="0"/>
      <w:spacing w:after="0" w:line="240" w:lineRule="auto"/>
      <w:jc w:val="right"/>
    </w:pPr>
  </w:style>
  <w:style w:type="paragraph" w:customStyle="1" w:styleId="DefaultText2">
    <w:name w:val="Default Text:2"/>
    <w:basedOn w:val="Normal"/>
    <w:uiPriority w:val="99"/>
    <w:rsid w:val="00E7342D"/>
    <w:pPr>
      <w:widowControl w:val="0"/>
      <w:autoSpaceDE w:val="0"/>
      <w:autoSpaceDN w:val="0"/>
      <w:adjustRightInd w:val="0"/>
      <w:spacing w:after="0" w:line="240" w:lineRule="auto"/>
    </w:pPr>
  </w:style>
  <w:style w:type="paragraph" w:customStyle="1" w:styleId="OutlineNumbering">
    <w:name w:val="Outline Numbering"/>
    <w:basedOn w:val="Normal"/>
    <w:uiPriority w:val="99"/>
    <w:rsid w:val="00E7342D"/>
    <w:pPr>
      <w:widowControl w:val="0"/>
      <w:autoSpaceDE w:val="0"/>
      <w:autoSpaceDN w:val="0"/>
      <w:adjustRightInd w:val="0"/>
      <w:spacing w:after="0" w:line="240" w:lineRule="auto"/>
      <w:ind w:left="360" w:hanging="360"/>
    </w:pPr>
  </w:style>
  <w:style w:type="paragraph" w:customStyle="1" w:styleId="FirstLineIndent">
    <w:name w:val="First Line Indent"/>
    <w:basedOn w:val="Normal"/>
    <w:uiPriority w:val="99"/>
    <w:rsid w:val="00E7342D"/>
    <w:pPr>
      <w:widowControl w:val="0"/>
      <w:autoSpaceDE w:val="0"/>
      <w:autoSpaceDN w:val="0"/>
      <w:adjustRightInd w:val="0"/>
      <w:spacing w:after="0" w:line="240" w:lineRule="auto"/>
      <w:ind w:firstLine="720"/>
    </w:pPr>
  </w:style>
  <w:style w:type="paragraph" w:customStyle="1" w:styleId="NumberList">
    <w:name w:val="Number List"/>
    <w:basedOn w:val="Normal"/>
    <w:uiPriority w:val="99"/>
    <w:rsid w:val="00E7342D"/>
    <w:pPr>
      <w:widowControl w:val="0"/>
      <w:autoSpaceDE w:val="0"/>
      <w:autoSpaceDN w:val="0"/>
      <w:adjustRightInd w:val="0"/>
      <w:spacing w:after="0" w:line="240" w:lineRule="auto"/>
      <w:ind w:left="360" w:hanging="360"/>
    </w:pPr>
  </w:style>
  <w:style w:type="paragraph" w:customStyle="1" w:styleId="Bullet2">
    <w:name w:val="Bullet 2"/>
    <w:basedOn w:val="Normal"/>
    <w:uiPriority w:val="99"/>
    <w:rsid w:val="00E7342D"/>
    <w:pPr>
      <w:widowControl w:val="0"/>
      <w:autoSpaceDE w:val="0"/>
      <w:autoSpaceDN w:val="0"/>
      <w:adjustRightInd w:val="0"/>
      <w:spacing w:after="0" w:line="240" w:lineRule="auto"/>
      <w:ind w:left="360" w:hanging="360"/>
    </w:pPr>
  </w:style>
  <w:style w:type="paragraph" w:customStyle="1" w:styleId="Bullet1">
    <w:name w:val="Bullet 1"/>
    <w:basedOn w:val="Normal"/>
    <w:uiPriority w:val="99"/>
    <w:rsid w:val="00E7342D"/>
    <w:pPr>
      <w:widowControl w:val="0"/>
      <w:autoSpaceDE w:val="0"/>
      <w:autoSpaceDN w:val="0"/>
      <w:adjustRightInd w:val="0"/>
      <w:spacing w:after="0" w:line="240" w:lineRule="auto"/>
      <w:ind w:left="360" w:hanging="360"/>
    </w:pPr>
  </w:style>
  <w:style w:type="paragraph" w:customStyle="1" w:styleId="BodySingle">
    <w:name w:val="Body Single"/>
    <w:basedOn w:val="Normal"/>
    <w:uiPriority w:val="99"/>
    <w:rsid w:val="00E7342D"/>
    <w:pPr>
      <w:widowControl w:val="0"/>
      <w:autoSpaceDE w:val="0"/>
      <w:autoSpaceDN w:val="0"/>
      <w:adjustRightInd w:val="0"/>
      <w:spacing w:after="0" w:line="240" w:lineRule="auto"/>
    </w:pPr>
  </w:style>
  <w:style w:type="paragraph" w:customStyle="1" w:styleId="DefaultText">
    <w:name w:val="Default Text"/>
    <w:basedOn w:val="Normal"/>
    <w:uiPriority w:val="99"/>
    <w:rsid w:val="00E7342D"/>
    <w:pPr>
      <w:widowControl w:val="0"/>
      <w:autoSpaceDE w:val="0"/>
      <w:autoSpaceDN w:val="0"/>
      <w:adjustRightInd w:val="0"/>
      <w:spacing w:after="0" w:line="240" w:lineRule="auto"/>
    </w:pPr>
  </w:style>
  <w:style w:type="paragraph" w:customStyle="1" w:styleId="Style">
    <w:name w:val="Style"/>
    <w:uiPriority w:val="99"/>
    <w:rsid w:val="00E7342D"/>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E7342D"/>
    <w:pPr>
      <w:widowControl w:val="0"/>
      <w:autoSpaceDE w:val="0"/>
      <w:autoSpaceDN w:val="0"/>
      <w:adjustRightInd w:val="0"/>
      <w:spacing w:after="0" w:line="240" w:lineRule="auto"/>
    </w:pPr>
    <w:rPr>
      <w:b/>
      <w:bCs/>
      <w:sz w:val="20"/>
      <w:szCs w:val="20"/>
    </w:rPr>
  </w:style>
  <w:style w:type="paragraph" w:styleId="DocumentMap">
    <w:name w:val="Document Map"/>
    <w:basedOn w:val="Normal"/>
    <w:link w:val="DocumentMapChar"/>
    <w:uiPriority w:val="99"/>
    <w:semiHidden/>
    <w:unhideWhenUsed/>
    <w:rsid w:val="00E7342D"/>
    <w:pPr>
      <w:widowControl w:val="0"/>
      <w:autoSpaceDE w:val="0"/>
      <w:autoSpaceDN w:val="0"/>
      <w:adjustRightInd w:val="0"/>
      <w:spacing w:after="0"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rsid w:val="00E7342D"/>
    <w:rPr>
      <w:rFonts w:ascii="Tahoma" w:eastAsia="Times New Roman" w:hAnsi="Tahoma" w:cs="Times New Roman"/>
      <w:sz w:val="16"/>
      <w:szCs w:val="16"/>
      <w:lang w:val="en-US"/>
    </w:rPr>
  </w:style>
  <w:style w:type="paragraph" w:customStyle="1" w:styleId="msonormal0">
    <w:name w:val="msonormal"/>
    <w:basedOn w:val="Normal"/>
    <w:rsid w:val="00E7342D"/>
    <w:pPr>
      <w:spacing w:before="100" w:beforeAutospacing="1" w:after="100" w:afterAutospacing="1" w:line="240" w:lineRule="auto"/>
    </w:pPr>
    <w:rPr>
      <w:lang w:val="en-IN" w:eastAsia="en-IN"/>
    </w:rPr>
  </w:style>
  <w:style w:type="paragraph" w:customStyle="1" w:styleId="xl914">
    <w:name w:val="xl914"/>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sz w:val="18"/>
      <w:szCs w:val="18"/>
      <w:lang w:val="en-IN" w:eastAsia="en-IN"/>
    </w:rPr>
  </w:style>
  <w:style w:type="paragraph" w:customStyle="1" w:styleId="xl915">
    <w:name w:val="xl915"/>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16">
    <w:name w:val="xl916"/>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lang w:val="en-IN" w:eastAsia="en-IN"/>
    </w:rPr>
  </w:style>
  <w:style w:type="paragraph" w:customStyle="1" w:styleId="xl917">
    <w:name w:val="xl91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18">
    <w:name w:val="xl91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19">
    <w:name w:val="xl919"/>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0">
    <w:name w:val="xl920"/>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21">
    <w:name w:val="xl921"/>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2">
    <w:name w:val="xl922"/>
    <w:basedOn w:val="Normal"/>
    <w:rsid w:val="00E7342D"/>
    <w:pPr>
      <w:spacing w:before="100" w:beforeAutospacing="1" w:after="100" w:afterAutospacing="1" w:line="240" w:lineRule="auto"/>
      <w:jc w:val="center"/>
    </w:pPr>
    <w:rPr>
      <w:rFonts w:ascii="Arial" w:hAnsi="Arial" w:cs="Arial"/>
      <w:sz w:val="18"/>
      <w:szCs w:val="18"/>
      <w:lang w:val="en-IN" w:eastAsia="en-IN"/>
    </w:rPr>
  </w:style>
  <w:style w:type="paragraph" w:customStyle="1" w:styleId="xl923">
    <w:name w:val="xl923"/>
    <w:basedOn w:val="Normal"/>
    <w:rsid w:val="00E7342D"/>
    <w:pPr>
      <w:spacing w:before="100" w:beforeAutospacing="1" w:after="100" w:afterAutospacing="1" w:line="240" w:lineRule="auto"/>
      <w:jc w:val="center"/>
    </w:pPr>
    <w:rPr>
      <w:rFonts w:ascii="Arial" w:hAnsi="Arial" w:cs="Arial"/>
      <w:sz w:val="18"/>
      <w:szCs w:val="18"/>
      <w:lang w:val="en-IN" w:eastAsia="en-IN"/>
    </w:rPr>
  </w:style>
  <w:style w:type="paragraph" w:customStyle="1" w:styleId="xl924">
    <w:name w:val="xl924"/>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25">
    <w:name w:val="xl925"/>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26">
    <w:name w:val="xl926"/>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7">
    <w:name w:val="xl927"/>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lang w:val="en-IN" w:eastAsia="en-IN"/>
    </w:rPr>
  </w:style>
  <w:style w:type="paragraph" w:customStyle="1" w:styleId="xl928">
    <w:name w:val="xl92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29">
    <w:name w:val="xl929"/>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Arial" w:hAnsi="Arial" w:cs="Arial"/>
      <w:b/>
      <w:bCs/>
      <w:sz w:val="18"/>
      <w:szCs w:val="18"/>
      <w:lang w:val="en-IN" w:eastAsia="en-IN"/>
    </w:rPr>
  </w:style>
  <w:style w:type="paragraph" w:customStyle="1" w:styleId="xl930">
    <w:name w:val="xl930"/>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1">
    <w:name w:val="xl931"/>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2">
    <w:name w:val="xl932"/>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3">
    <w:name w:val="xl933"/>
    <w:basedOn w:val="Normal"/>
    <w:rsid w:val="00E7342D"/>
    <w:pPr>
      <w:spacing w:before="100" w:beforeAutospacing="1" w:after="100" w:afterAutospacing="1" w:line="240" w:lineRule="auto"/>
      <w:textAlignment w:val="top"/>
    </w:pPr>
    <w:rPr>
      <w:color w:val="000000"/>
      <w:sz w:val="20"/>
      <w:szCs w:val="20"/>
      <w:lang w:val="en-IN" w:eastAsia="en-IN"/>
    </w:rPr>
  </w:style>
  <w:style w:type="paragraph" w:customStyle="1" w:styleId="xl934">
    <w:name w:val="xl934"/>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5">
    <w:name w:val="xl935"/>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6">
    <w:name w:val="xl936"/>
    <w:basedOn w:val="Normal"/>
    <w:rsid w:val="00E734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7">
    <w:name w:val="xl937"/>
    <w:basedOn w:val="Normal"/>
    <w:rsid w:val="00E7342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38">
    <w:name w:val="xl938"/>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9">
    <w:name w:val="xl939"/>
    <w:basedOn w:val="Normal"/>
    <w:rsid w:val="00E7342D"/>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lang w:val="en-IN" w:eastAsia="en-IN"/>
    </w:rPr>
  </w:style>
  <w:style w:type="paragraph" w:customStyle="1" w:styleId="xl940">
    <w:name w:val="xl940"/>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1">
    <w:name w:val="xl941"/>
    <w:basedOn w:val="Normal"/>
    <w:rsid w:val="00E7342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2">
    <w:name w:val="xl942"/>
    <w:basedOn w:val="Normal"/>
    <w:rsid w:val="00E7342D"/>
    <w:pPr>
      <w:pBdr>
        <w:top w:val="single" w:sz="4" w:space="0" w:color="auto"/>
        <w:bottom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3">
    <w:name w:val="xl943"/>
    <w:basedOn w:val="Normal"/>
    <w:rsid w:val="00E7342D"/>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4">
    <w:name w:val="xl944"/>
    <w:basedOn w:val="Normal"/>
    <w:rsid w:val="00E7342D"/>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lang w:val="en-IN" w:eastAsia="en-IN"/>
    </w:rPr>
  </w:style>
  <w:style w:type="paragraph" w:customStyle="1" w:styleId="xl945">
    <w:name w:val="xl945"/>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i/>
      <w:iCs/>
      <w:sz w:val="18"/>
      <w:szCs w:val="18"/>
      <w:lang w:val="en-IN" w:eastAsia="en-IN"/>
    </w:rPr>
  </w:style>
  <w:style w:type="paragraph" w:customStyle="1" w:styleId="xl946">
    <w:name w:val="xl946"/>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i/>
      <w:iCs/>
      <w:sz w:val="18"/>
      <w:szCs w:val="18"/>
      <w:lang w:val="en-IN" w:eastAsia="en-IN"/>
    </w:rPr>
  </w:style>
  <w:style w:type="paragraph" w:customStyle="1" w:styleId="xl947">
    <w:name w:val="xl94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8">
    <w:name w:val="xl94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9">
    <w:name w:val="xl949"/>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50">
    <w:name w:val="xl950"/>
    <w:basedOn w:val="Normal"/>
    <w:rsid w:val="00E7342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Arial" w:hAnsi="Arial" w:cs="Arial"/>
      <w:b/>
      <w:bCs/>
      <w:color w:val="FFFFFF"/>
      <w:sz w:val="18"/>
      <w:szCs w:val="18"/>
      <w:lang w:val="en-IN" w:eastAsia="en-IN"/>
    </w:rPr>
  </w:style>
  <w:style w:type="paragraph" w:customStyle="1" w:styleId="xl951">
    <w:name w:val="xl951"/>
    <w:basedOn w:val="Normal"/>
    <w:rsid w:val="00E7342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Arial" w:hAnsi="Arial" w:cs="Arial"/>
      <w:b/>
      <w:bCs/>
      <w:color w:val="FFFFFF"/>
      <w:sz w:val="18"/>
      <w:szCs w:val="18"/>
      <w:lang w:val="en-IN" w:eastAsia="en-IN"/>
    </w:rPr>
  </w:style>
  <w:style w:type="paragraph" w:customStyle="1" w:styleId="xl952">
    <w:name w:val="xl952"/>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Arial" w:hAnsi="Arial" w:cs="Arial"/>
      <w:b/>
      <w:bCs/>
      <w:i/>
      <w:iCs/>
      <w:sz w:val="18"/>
      <w:szCs w:val="18"/>
      <w:lang w:val="en-IN" w:eastAsia="en-IN"/>
    </w:rPr>
  </w:style>
  <w:style w:type="paragraph" w:customStyle="1" w:styleId="xl953">
    <w:name w:val="xl953"/>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18"/>
      <w:szCs w:val="18"/>
      <w:lang w:val="en-IN" w:eastAsia="en-IN"/>
    </w:rPr>
  </w:style>
  <w:style w:type="paragraph" w:customStyle="1" w:styleId="xl954">
    <w:name w:val="xl954"/>
    <w:basedOn w:val="Normal"/>
    <w:rsid w:val="00E734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5">
    <w:name w:val="xl955"/>
    <w:basedOn w:val="Normal"/>
    <w:rsid w:val="00E7342D"/>
    <w:pPr>
      <w:pBdr>
        <w:left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6">
    <w:name w:val="xl956"/>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7">
    <w:name w:val="xl95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8">
    <w:name w:val="xl958"/>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hAnsi="Arial" w:cs="Arial"/>
      <w:b/>
      <w:bCs/>
      <w:sz w:val="18"/>
      <w:szCs w:val="18"/>
      <w:lang w:val="en-IN" w:eastAsia="en-IN"/>
    </w:rPr>
  </w:style>
  <w:style w:type="character" w:customStyle="1" w:styleId="mw-headline">
    <w:name w:val="mw-headline"/>
    <w:basedOn w:val="DefaultParagraphFont"/>
    <w:rsid w:val="00E7342D"/>
  </w:style>
  <w:style w:type="paragraph" w:styleId="BodyText3">
    <w:name w:val="Body Text 3"/>
    <w:basedOn w:val="Heading3"/>
    <w:link w:val="BodyText3Char"/>
    <w:qFormat/>
    <w:rsid w:val="00E7342D"/>
    <w:pPr>
      <w:keepNext/>
      <w:adjustRightInd w:val="0"/>
      <w:spacing w:before="120" w:line="276" w:lineRule="auto"/>
      <w:ind w:left="0"/>
      <w:jc w:val="both"/>
    </w:pPr>
    <w:rPr>
      <w:rFonts w:ascii="Book Antiqua" w:eastAsia="Times New Roman" w:hAnsi="Book Antiqua" w:cs="Times New Roman"/>
      <w:sz w:val="22"/>
      <w:szCs w:val="24"/>
      <w:lang w:bidi="ar-SA"/>
    </w:rPr>
  </w:style>
  <w:style w:type="character" w:customStyle="1" w:styleId="BodyText3Char">
    <w:name w:val="Body Text 3 Char"/>
    <w:basedOn w:val="DefaultParagraphFont"/>
    <w:link w:val="BodyText3"/>
    <w:rsid w:val="00E7342D"/>
    <w:rPr>
      <w:rFonts w:ascii="Book Antiqua" w:eastAsia="Times New Roman" w:hAnsi="Book Antiqua" w:cs="Times New Roman"/>
      <w:szCs w:val="24"/>
      <w:lang w:val="en-US"/>
    </w:rPr>
  </w:style>
  <w:style w:type="paragraph" w:styleId="BodyTextIndent2">
    <w:name w:val="Body Text Indent 2"/>
    <w:basedOn w:val="Normal"/>
    <w:link w:val="BodyTextIndent2Char"/>
    <w:uiPriority w:val="99"/>
    <w:semiHidden/>
    <w:unhideWhenUsed/>
    <w:rsid w:val="00E7342D"/>
    <w:pPr>
      <w:spacing w:after="120" w:line="480" w:lineRule="auto"/>
      <w:ind w:left="283"/>
    </w:pPr>
  </w:style>
  <w:style w:type="character" w:customStyle="1" w:styleId="BodyTextIndent2Char">
    <w:name w:val="Body Text Indent 2 Char"/>
    <w:basedOn w:val="DefaultParagraphFont"/>
    <w:link w:val="BodyTextIndent2"/>
    <w:uiPriority w:val="99"/>
    <w:semiHidden/>
    <w:rsid w:val="00E7342D"/>
    <w:rPr>
      <w:rFonts w:ascii="Times New Roman" w:eastAsia="Times New Roman" w:hAnsi="Times New Roman" w:cs="Times New Roman"/>
      <w:sz w:val="24"/>
      <w:szCs w:val="24"/>
      <w:lang w:val="en-US"/>
    </w:rPr>
  </w:style>
  <w:style w:type="paragraph" w:styleId="List">
    <w:name w:val="List"/>
    <w:basedOn w:val="Normal"/>
    <w:rsid w:val="00E7342D"/>
    <w:pPr>
      <w:widowControl w:val="0"/>
      <w:autoSpaceDE w:val="0"/>
      <w:autoSpaceDN w:val="0"/>
      <w:adjustRightInd w:val="0"/>
      <w:spacing w:after="0" w:line="360" w:lineRule="exact"/>
      <w:ind w:left="360" w:hanging="360"/>
      <w:jc w:val="both"/>
    </w:pPr>
    <w:rPr>
      <w:rFonts w:ascii="Book Antiqua" w:hAnsi="Book Antiqua"/>
      <w:color w:val="000000"/>
      <w:sz w:val="20"/>
      <w:lang w:val="en-AU"/>
    </w:rPr>
  </w:style>
  <w:style w:type="paragraph" w:styleId="BodyTextIndent">
    <w:name w:val="Body Text Indent"/>
    <w:basedOn w:val="Normal"/>
    <w:link w:val="BodyTextIndentChar"/>
    <w:uiPriority w:val="99"/>
    <w:rsid w:val="00E7342D"/>
    <w:pPr>
      <w:spacing w:after="0" w:line="360" w:lineRule="auto"/>
      <w:ind w:left="720" w:hanging="720"/>
      <w:jc w:val="both"/>
    </w:pPr>
    <w:rPr>
      <w:szCs w:val="20"/>
    </w:rPr>
  </w:style>
  <w:style w:type="character" w:customStyle="1" w:styleId="BodyTextIndentChar">
    <w:name w:val="Body Text Indent Char"/>
    <w:basedOn w:val="DefaultParagraphFont"/>
    <w:link w:val="BodyTextIndent"/>
    <w:uiPriority w:val="99"/>
    <w:rsid w:val="00E7342D"/>
    <w:rPr>
      <w:rFonts w:ascii="Times New Roman" w:eastAsia="Times New Roman" w:hAnsi="Times New Roman" w:cs="Times New Roman"/>
      <w:sz w:val="24"/>
      <w:szCs w:val="20"/>
      <w:lang w:val="en-US"/>
    </w:rPr>
  </w:style>
  <w:style w:type="character" w:styleId="IntenseEmphasis">
    <w:name w:val="Intense Emphasis"/>
    <w:basedOn w:val="DefaultParagraphFont"/>
    <w:uiPriority w:val="21"/>
    <w:qFormat/>
    <w:rsid w:val="00E7342D"/>
    <w:rPr>
      <w:i/>
      <w:iCs/>
      <w:color w:val="5B9BD5" w:themeColor="accent1"/>
    </w:rPr>
  </w:style>
  <w:style w:type="character" w:styleId="Strong">
    <w:name w:val="Strong"/>
    <w:basedOn w:val="DefaultParagraphFont"/>
    <w:uiPriority w:val="22"/>
    <w:qFormat/>
    <w:rsid w:val="00E7342D"/>
    <w:rPr>
      <w:b/>
      <w:bCs/>
    </w:rPr>
  </w:style>
  <w:style w:type="character" w:styleId="LineNumber">
    <w:name w:val="line number"/>
    <w:basedOn w:val="DefaultParagraphFont"/>
    <w:uiPriority w:val="99"/>
    <w:semiHidden/>
    <w:unhideWhenUsed/>
    <w:rsid w:val="00450614"/>
  </w:style>
  <w:style w:type="character" w:styleId="FollowedHyperlink">
    <w:name w:val="FollowedHyperlink"/>
    <w:basedOn w:val="DefaultParagraphFont"/>
    <w:uiPriority w:val="99"/>
    <w:semiHidden/>
    <w:unhideWhenUsed/>
    <w:rsid w:val="00312BF7"/>
    <w:rPr>
      <w:color w:val="800080"/>
      <w:u w:val="single"/>
    </w:rPr>
  </w:style>
  <w:style w:type="paragraph" w:customStyle="1" w:styleId="xl5165">
    <w:name w:val="xl516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66">
    <w:name w:val="xl516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7">
    <w:name w:val="xl5167"/>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68">
    <w:name w:val="xl5168"/>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9">
    <w:name w:val="xl5169"/>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0">
    <w:name w:val="xl5170"/>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71">
    <w:name w:val="xl5171"/>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2">
    <w:name w:val="xl517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3">
    <w:name w:val="xl5173"/>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4">
    <w:name w:val="xl5174"/>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val="en-IN" w:eastAsia="en-IN"/>
    </w:rPr>
  </w:style>
  <w:style w:type="paragraph" w:customStyle="1" w:styleId="xl5175">
    <w:name w:val="xl517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val="en-IN" w:eastAsia="en-IN"/>
    </w:rPr>
  </w:style>
  <w:style w:type="paragraph" w:customStyle="1" w:styleId="xl5176">
    <w:name w:val="xl517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77">
    <w:name w:val="xl5177"/>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8">
    <w:name w:val="xl5178"/>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9">
    <w:name w:val="xl5179"/>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val="en-IN" w:eastAsia="en-IN"/>
    </w:rPr>
  </w:style>
  <w:style w:type="paragraph" w:customStyle="1" w:styleId="xl5180">
    <w:name w:val="xl5180"/>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81">
    <w:name w:val="xl5181"/>
    <w:basedOn w:val="Normal"/>
    <w:rsid w:val="00312BF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82">
    <w:name w:val="xl518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18"/>
      <w:szCs w:val="18"/>
      <w:lang w:val="en-IN" w:eastAsia="en-IN"/>
    </w:rPr>
  </w:style>
  <w:style w:type="paragraph" w:customStyle="1" w:styleId="xl5183">
    <w:name w:val="xl5183"/>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18"/>
      <w:szCs w:val="18"/>
      <w:lang w:val="en-IN" w:eastAsia="en-IN"/>
    </w:rPr>
  </w:style>
  <w:style w:type="paragraph" w:customStyle="1" w:styleId="xl5184">
    <w:name w:val="xl5184"/>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85">
    <w:name w:val="xl518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sz w:val="18"/>
      <w:szCs w:val="18"/>
      <w:lang w:val="en-IN" w:eastAsia="en-IN"/>
    </w:rPr>
  </w:style>
  <w:style w:type="paragraph" w:customStyle="1" w:styleId="xl5186">
    <w:name w:val="xl5186"/>
    <w:basedOn w:val="Normal"/>
    <w:rsid w:val="00312BF7"/>
    <w:pPr>
      <w:pBdr>
        <w:top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87">
    <w:name w:val="xl5187"/>
    <w:basedOn w:val="Normal"/>
    <w:rsid w:val="00312BF7"/>
    <w:pPr>
      <w:pBdr>
        <w:top w:val="single" w:sz="4" w:space="0" w:color="auto"/>
        <w:left w:val="single" w:sz="4" w:space="0" w:color="auto"/>
        <w:bottom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88">
    <w:name w:val="xl5188"/>
    <w:basedOn w:val="Normal"/>
    <w:rsid w:val="00312BF7"/>
    <w:pPr>
      <w:pBdr>
        <w:top w:val="single" w:sz="4" w:space="0" w:color="auto"/>
        <w:bottom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89">
    <w:name w:val="xl5189"/>
    <w:basedOn w:val="Normal"/>
    <w:rsid w:val="00312BF7"/>
    <w:pPr>
      <w:pBdr>
        <w:top w:val="single" w:sz="4" w:space="0" w:color="auto"/>
        <w:bottom w:val="single" w:sz="4" w:space="0" w:color="auto"/>
        <w:right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90">
    <w:name w:val="xl5190"/>
    <w:basedOn w:val="Normal"/>
    <w:rsid w:val="00312BF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91">
    <w:name w:val="xl5191"/>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sz w:val="18"/>
      <w:szCs w:val="18"/>
      <w:lang w:val="en-IN" w:eastAsia="en-IN"/>
    </w:rPr>
  </w:style>
  <w:style w:type="paragraph" w:customStyle="1" w:styleId="xl5192">
    <w:name w:val="xl519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lang w:val="en-IN" w:eastAsia="en-IN"/>
    </w:rPr>
  </w:style>
  <w:style w:type="paragraph" w:customStyle="1" w:styleId="xl5193">
    <w:name w:val="xl5193"/>
    <w:basedOn w:val="Normal"/>
    <w:rsid w:val="00312BF7"/>
    <w:pPr>
      <w:pBdr>
        <w:top w:val="single" w:sz="4" w:space="0" w:color="auto"/>
        <w:left w:val="single" w:sz="4" w:space="0" w:color="auto"/>
        <w:bottom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4">
    <w:name w:val="xl5194"/>
    <w:basedOn w:val="Normal"/>
    <w:rsid w:val="00312BF7"/>
    <w:pPr>
      <w:pBdr>
        <w:top w:val="single" w:sz="4" w:space="0" w:color="auto"/>
        <w:bottom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5">
    <w:name w:val="xl5195"/>
    <w:basedOn w:val="Normal"/>
    <w:rsid w:val="00312BF7"/>
    <w:pPr>
      <w:pBdr>
        <w:top w:val="single" w:sz="4" w:space="0" w:color="auto"/>
        <w:bottom w:val="single" w:sz="4" w:space="0" w:color="auto"/>
        <w:right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6">
    <w:name w:val="xl519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4">
    <w:name w:val="xl5164"/>
    <w:basedOn w:val="Normal"/>
    <w:rsid w:val="00051A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lang w:val="en-IN" w:eastAsia="en-IN"/>
    </w:rPr>
  </w:style>
  <w:style w:type="character" w:styleId="PlaceholderText">
    <w:name w:val="Placeholder Text"/>
    <w:basedOn w:val="DefaultParagraphFont"/>
    <w:uiPriority w:val="99"/>
    <w:semiHidden/>
    <w:rsid w:val="00BA5D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5418">
      <w:bodyDiv w:val="1"/>
      <w:marLeft w:val="0"/>
      <w:marRight w:val="0"/>
      <w:marTop w:val="0"/>
      <w:marBottom w:val="0"/>
      <w:divBdr>
        <w:top w:val="none" w:sz="0" w:space="0" w:color="auto"/>
        <w:left w:val="none" w:sz="0" w:space="0" w:color="auto"/>
        <w:bottom w:val="none" w:sz="0" w:space="0" w:color="auto"/>
        <w:right w:val="none" w:sz="0" w:space="0" w:color="auto"/>
      </w:divBdr>
    </w:div>
    <w:div w:id="19286388">
      <w:bodyDiv w:val="1"/>
      <w:marLeft w:val="0"/>
      <w:marRight w:val="0"/>
      <w:marTop w:val="0"/>
      <w:marBottom w:val="0"/>
      <w:divBdr>
        <w:top w:val="none" w:sz="0" w:space="0" w:color="auto"/>
        <w:left w:val="none" w:sz="0" w:space="0" w:color="auto"/>
        <w:bottom w:val="none" w:sz="0" w:space="0" w:color="auto"/>
        <w:right w:val="none" w:sz="0" w:space="0" w:color="auto"/>
      </w:divBdr>
    </w:div>
    <w:div w:id="20472527">
      <w:bodyDiv w:val="1"/>
      <w:marLeft w:val="0"/>
      <w:marRight w:val="0"/>
      <w:marTop w:val="0"/>
      <w:marBottom w:val="0"/>
      <w:divBdr>
        <w:top w:val="none" w:sz="0" w:space="0" w:color="auto"/>
        <w:left w:val="none" w:sz="0" w:space="0" w:color="auto"/>
        <w:bottom w:val="none" w:sz="0" w:space="0" w:color="auto"/>
        <w:right w:val="none" w:sz="0" w:space="0" w:color="auto"/>
      </w:divBdr>
    </w:div>
    <w:div w:id="24718147">
      <w:bodyDiv w:val="1"/>
      <w:marLeft w:val="0"/>
      <w:marRight w:val="0"/>
      <w:marTop w:val="0"/>
      <w:marBottom w:val="0"/>
      <w:divBdr>
        <w:top w:val="none" w:sz="0" w:space="0" w:color="auto"/>
        <w:left w:val="none" w:sz="0" w:space="0" w:color="auto"/>
        <w:bottom w:val="none" w:sz="0" w:space="0" w:color="auto"/>
        <w:right w:val="none" w:sz="0" w:space="0" w:color="auto"/>
      </w:divBdr>
    </w:div>
    <w:div w:id="28727457">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6514092">
      <w:bodyDiv w:val="1"/>
      <w:marLeft w:val="0"/>
      <w:marRight w:val="0"/>
      <w:marTop w:val="0"/>
      <w:marBottom w:val="0"/>
      <w:divBdr>
        <w:top w:val="none" w:sz="0" w:space="0" w:color="auto"/>
        <w:left w:val="none" w:sz="0" w:space="0" w:color="auto"/>
        <w:bottom w:val="none" w:sz="0" w:space="0" w:color="auto"/>
        <w:right w:val="none" w:sz="0" w:space="0" w:color="auto"/>
      </w:divBdr>
    </w:div>
    <w:div w:id="45110312">
      <w:bodyDiv w:val="1"/>
      <w:marLeft w:val="0"/>
      <w:marRight w:val="0"/>
      <w:marTop w:val="0"/>
      <w:marBottom w:val="0"/>
      <w:divBdr>
        <w:top w:val="none" w:sz="0" w:space="0" w:color="auto"/>
        <w:left w:val="none" w:sz="0" w:space="0" w:color="auto"/>
        <w:bottom w:val="none" w:sz="0" w:space="0" w:color="auto"/>
        <w:right w:val="none" w:sz="0" w:space="0" w:color="auto"/>
      </w:divBdr>
    </w:div>
    <w:div w:id="57172435">
      <w:bodyDiv w:val="1"/>
      <w:marLeft w:val="0"/>
      <w:marRight w:val="0"/>
      <w:marTop w:val="0"/>
      <w:marBottom w:val="0"/>
      <w:divBdr>
        <w:top w:val="none" w:sz="0" w:space="0" w:color="auto"/>
        <w:left w:val="none" w:sz="0" w:space="0" w:color="auto"/>
        <w:bottom w:val="none" w:sz="0" w:space="0" w:color="auto"/>
        <w:right w:val="none" w:sz="0" w:space="0" w:color="auto"/>
      </w:divBdr>
    </w:div>
    <w:div w:id="58750744">
      <w:bodyDiv w:val="1"/>
      <w:marLeft w:val="0"/>
      <w:marRight w:val="0"/>
      <w:marTop w:val="0"/>
      <w:marBottom w:val="0"/>
      <w:divBdr>
        <w:top w:val="none" w:sz="0" w:space="0" w:color="auto"/>
        <w:left w:val="none" w:sz="0" w:space="0" w:color="auto"/>
        <w:bottom w:val="none" w:sz="0" w:space="0" w:color="auto"/>
        <w:right w:val="none" w:sz="0" w:space="0" w:color="auto"/>
      </w:divBdr>
    </w:div>
    <w:div w:id="65498770">
      <w:bodyDiv w:val="1"/>
      <w:marLeft w:val="0"/>
      <w:marRight w:val="0"/>
      <w:marTop w:val="0"/>
      <w:marBottom w:val="0"/>
      <w:divBdr>
        <w:top w:val="none" w:sz="0" w:space="0" w:color="auto"/>
        <w:left w:val="none" w:sz="0" w:space="0" w:color="auto"/>
        <w:bottom w:val="none" w:sz="0" w:space="0" w:color="auto"/>
        <w:right w:val="none" w:sz="0" w:space="0" w:color="auto"/>
      </w:divBdr>
    </w:div>
    <w:div w:id="66151472">
      <w:bodyDiv w:val="1"/>
      <w:marLeft w:val="0"/>
      <w:marRight w:val="0"/>
      <w:marTop w:val="0"/>
      <w:marBottom w:val="0"/>
      <w:divBdr>
        <w:top w:val="none" w:sz="0" w:space="0" w:color="auto"/>
        <w:left w:val="none" w:sz="0" w:space="0" w:color="auto"/>
        <w:bottom w:val="none" w:sz="0" w:space="0" w:color="auto"/>
        <w:right w:val="none" w:sz="0" w:space="0" w:color="auto"/>
      </w:divBdr>
    </w:div>
    <w:div w:id="71320360">
      <w:bodyDiv w:val="1"/>
      <w:marLeft w:val="0"/>
      <w:marRight w:val="0"/>
      <w:marTop w:val="0"/>
      <w:marBottom w:val="0"/>
      <w:divBdr>
        <w:top w:val="none" w:sz="0" w:space="0" w:color="auto"/>
        <w:left w:val="none" w:sz="0" w:space="0" w:color="auto"/>
        <w:bottom w:val="none" w:sz="0" w:space="0" w:color="auto"/>
        <w:right w:val="none" w:sz="0" w:space="0" w:color="auto"/>
      </w:divBdr>
    </w:div>
    <w:div w:id="71390609">
      <w:bodyDiv w:val="1"/>
      <w:marLeft w:val="0"/>
      <w:marRight w:val="0"/>
      <w:marTop w:val="0"/>
      <w:marBottom w:val="0"/>
      <w:divBdr>
        <w:top w:val="none" w:sz="0" w:space="0" w:color="auto"/>
        <w:left w:val="none" w:sz="0" w:space="0" w:color="auto"/>
        <w:bottom w:val="none" w:sz="0" w:space="0" w:color="auto"/>
        <w:right w:val="none" w:sz="0" w:space="0" w:color="auto"/>
      </w:divBdr>
    </w:div>
    <w:div w:id="72439832">
      <w:bodyDiv w:val="1"/>
      <w:marLeft w:val="0"/>
      <w:marRight w:val="0"/>
      <w:marTop w:val="0"/>
      <w:marBottom w:val="0"/>
      <w:divBdr>
        <w:top w:val="none" w:sz="0" w:space="0" w:color="auto"/>
        <w:left w:val="none" w:sz="0" w:space="0" w:color="auto"/>
        <w:bottom w:val="none" w:sz="0" w:space="0" w:color="auto"/>
        <w:right w:val="none" w:sz="0" w:space="0" w:color="auto"/>
      </w:divBdr>
    </w:div>
    <w:div w:id="78331154">
      <w:bodyDiv w:val="1"/>
      <w:marLeft w:val="0"/>
      <w:marRight w:val="0"/>
      <w:marTop w:val="0"/>
      <w:marBottom w:val="0"/>
      <w:divBdr>
        <w:top w:val="none" w:sz="0" w:space="0" w:color="auto"/>
        <w:left w:val="none" w:sz="0" w:space="0" w:color="auto"/>
        <w:bottom w:val="none" w:sz="0" w:space="0" w:color="auto"/>
        <w:right w:val="none" w:sz="0" w:space="0" w:color="auto"/>
      </w:divBdr>
    </w:div>
    <w:div w:id="78644753">
      <w:bodyDiv w:val="1"/>
      <w:marLeft w:val="0"/>
      <w:marRight w:val="0"/>
      <w:marTop w:val="0"/>
      <w:marBottom w:val="0"/>
      <w:divBdr>
        <w:top w:val="none" w:sz="0" w:space="0" w:color="auto"/>
        <w:left w:val="none" w:sz="0" w:space="0" w:color="auto"/>
        <w:bottom w:val="none" w:sz="0" w:space="0" w:color="auto"/>
        <w:right w:val="none" w:sz="0" w:space="0" w:color="auto"/>
      </w:divBdr>
    </w:div>
    <w:div w:id="89593243">
      <w:bodyDiv w:val="1"/>
      <w:marLeft w:val="0"/>
      <w:marRight w:val="0"/>
      <w:marTop w:val="0"/>
      <w:marBottom w:val="0"/>
      <w:divBdr>
        <w:top w:val="none" w:sz="0" w:space="0" w:color="auto"/>
        <w:left w:val="none" w:sz="0" w:space="0" w:color="auto"/>
        <w:bottom w:val="none" w:sz="0" w:space="0" w:color="auto"/>
        <w:right w:val="none" w:sz="0" w:space="0" w:color="auto"/>
      </w:divBdr>
    </w:div>
    <w:div w:id="93526035">
      <w:bodyDiv w:val="1"/>
      <w:marLeft w:val="0"/>
      <w:marRight w:val="0"/>
      <w:marTop w:val="0"/>
      <w:marBottom w:val="0"/>
      <w:divBdr>
        <w:top w:val="none" w:sz="0" w:space="0" w:color="auto"/>
        <w:left w:val="none" w:sz="0" w:space="0" w:color="auto"/>
        <w:bottom w:val="none" w:sz="0" w:space="0" w:color="auto"/>
        <w:right w:val="none" w:sz="0" w:space="0" w:color="auto"/>
      </w:divBdr>
    </w:div>
    <w:div w:id="100997793">
      <w:bodyDiv w:val="1"/>
      <w:marLeft w:val="0"/>
      <w:marRight w:val="0"/>
      <w:marTop w:val="0"/>
      <w:marBottom w:val="0"/>
      <w:divBdr>
        <w:top w:val="none" w:sz="0" w:space="0" w:color="auto"/>
        <w:left w:val="none" w:sz="0" w:space="0" w:color="auto"/>
        <w:bottom w:val="none" w:sz="0" w:space="0" w:color="auto"/>
        <w:right w:val="none" w:sz="0" w:space="0" w:color="auto"/>
      </w:divBdr>
    </w:div>
    <w:div w:id="107552456">
      <w:bodyDiv w:val="1"/>
      <w:marLeft w:val="0"/>
      <w:marRight w:val="0"/>
      <w:marTop w:val="0"/>
      <w:marBottom w:val="0"/>
      <w:divBdr>
        <w:top w:val="none" w:sz="0" w:space="0" w:color="auto"/>
        <w:left w:val="none" w:sz="0" w:space="0" w:color="auto"/>
        <w:bottom w:val="none" w:sz="0" w:space="0" w:color="auto"/>
        <w:right w:val="none" w:sz="0" w:space="0" w:color="auto"/>
      </w:divBdr>
    </w:div>
    <w:div w:id="111830999">
      <w:bodyDiv w:val="1"/>
      <w:marLeft w:val="0"/>
      <w:marRight w:val="0"/>
      <w:marTop w:val="0"/>
      <w:marBottom w:val="0"/>
      <w:divBdr>
        <w:top w:val="none" w:sz="0" w:space="0" w:color="auto"/>
        <w:left w:val="none" w:sz="0" w:space="0" w:color="auto"/>
        <w:bottom w:val="none" w:sz="0" w:space="0" w:color="auto"/>
        <w:right w:val="none" w:sz="0" w:space="0" w:color="auto"/>
      </w:divBdr>
    </w:div>
    <w:div w:id="123012022">
      <w:bodyDiv w:val="1"/>
      <w:marLeft w:val="0"/>
      <w:marRight w:val="0"/>
      <w:marTop w:val="0"/>
      <w:marBottom w:val="0"/>
      <w:divBdr>
        <w:top w:val="none" w:sz="0" w:space="0" w:color="auto"/>
        <w:left w:val="none" w:sz="0" w:space="0" w:color="auto"/>
        <w:bottom w:val="none" w:sz="0" w:space="0" w:color="auto"/>
        <w:right w:val="none" w:sz="0" w:space="0" w:color="auto"/>
      </w:divBdr>
    </w:div>
    <w:div w:id="126239510">
      <w:bodyDiv w:val="1"/>
      <w:marLeft w:val="0"/>
      <w:marRight w:val="0"/>
      <w:marTop w:val="0"/>
      <w:marBottom w:val="0"/>
      <w:divBdr>
        <w:top w:val="none" w:sz="0" w:space="0" w:color="auto"/>
        <w:left w:val="none" w:sz="0" w:space="0" w:color="auto"/>
        <w:bottom w:val="none" w:sz="0" w:space="0" w:color="auto"/>
        <w:right w:val="none" w:sz="0" w:space="0" w:color="auto"/>
      </w:divBdr>
    </w:div>
    <w:div w:id="137696207">
      <w:bodyDiv w:val="1"/>
      <w:marLeft w:val="0"/>
      <w:marRight w:val="0"/>
      <w:marTop w:val="0"/>
      <w:marBottom w:val="0"/>
      <w:divBdr>
        <w:top w:val="none" w:sz="0" w:space="0" w:color="auto"/>
        <w:left w:val="none" w:sz="0" w:space="0" w:color="auto"/>
        <w:bottom w:val="none" w:sz="0" w:space="0" w:color="auto"/>
        <w:right w:val="none" w:sz="0" w:space="0" w:color="auto"/>
      </w:divBdr>
    </w:div>
    <w:div w:id="139928133">
      <w:bodyDiv w:val="1"/>
      <w:marLeft w:val="0"/>
      <w:marRight w:val="0"/>
      <w:marTop w:val="0"/>
      <w:marBottom w:val="0"/>
      <w:divBdr>
        <w:top w:val="none" w:sz="0" w:space="0" w:color="auto"/>
        <w:left w:val="none" w:sz="0" w:space="0" w:color="auto"/>
        <w:bottom w:val="none" w:sz="0" w:space="0" w:color="auto"/>
        <w:right w:val="none" w:sz="0" w:space="0" w:color="auto"/>
      </w:divBdr>
    </w:div>
    <w:div w:id="148055222">
      <w:bodyDiv w:val="1"/>
      <w:marLeft w:val="0"/>
      <w:marRight w:val="0"/>
      <w:marTop w:val="0"/>
      <w:marBottom w:val="0"/>
      <w:divBdr>
        <w:top w:val="none" w:sz="0" w:space="0" w:color="auto"/>
        <w:left w:val="none" w:sz="0" w:space="0" w:color="auto"/>
        <w:bottom w:val="none" w:sz="0" w:space="0" w:color="auto"/>
        <w:right w:val="none" w:sz="0" w:space="0" w:color="auto"/>
      </w:divBdr>
    </w:div>
    <w:div w:id="156000186">
      <w:bodyDiv w:val="1"/>
      <w:marLeft w:val="0"/>
      <w:marRight w:val="0"/>
      <w:marTop w:val="0"/>
      <w:marBottom w:val="0"/>
      <w:divBdr>
        <w:top w:val="none" w:sz="0" w:space="0" w:color="auto"/>
        <w:left w:val="none" w:sz="0" w:space="0" w:color="auto"/>
        <w:bottom w:val="none" w:sz="0" w:space="0" w:color="auto"/>
        <w:right w:val="none" w:sz="0" w:space="0" w:color="auto"/>
      </w:divBdr>
    </w:div>
    <w:div w:id="157501057">
      <w:bodyDiv w:val="1"/>
      <w:marLeft w:val="0"/>
      <w:marRight w:val="0"/>
      <w:marTop w:val="0"/>
      <w:marBottom w:val="0"/>
      <w:divBdr>
        <w:top w:val="none" w:sz="0" w:space="0" w:color="auto"/>
        <w:left w:val="none" w:sz="0" w:space="0" w:color="auto"/>
        <w:bottom w:val="none" w:sz="0" w:space="0" w:color="auto"/>
        <w:right w:val="none" w:sz="0" w:space="0" w:color="auto"/>
      </w:divBdr>
    </w:div>
    <w:div w:id="167990816">
      <w:bodyDiv w:val="1"/>
      <w:marLeft w:val="0"/>
      <w:marRight w:val="0"/>
      <w:marTop w:val="0"/>
      <w:marBottom w:val="0"/>
      <w:divBdr>
        <w:top w:val="none" w:sz="0" w:space="0" w:color="auto"/>
        <w:left w:val="none" w:sz="0" w:space="0" w:color="auto"/>
        <w:bottom w:val="none" w:sz="0" w:space="0" w:color="auto"/>
        <w:right w:val="none" w:sz="0" w:space="0" w:color="auto"/>
      </w:divBdr>
    </w:div>
    <w:div w:id="170876869">
      <w:bodyDiv w:val="1"/>
      <w:marLeft w:val="0"/>
      <w:marRight w:val="0"/>
      <w:marTop w:val="0"/>
      <w:marBottom w:val="0"/>
      <w:divBdr>
        <w:top w:val="none" w:sz="0" w:space="0" w:color="auto"/>
        <w:left w:val="none" w:sz="0" w:space="0" w:color="auto"/>
        <w:bottom w:val="none" w:sz="0" w:space="0" w:color="auto"/>
        <w:right w:val="none" w:sz="0" w:space="0" w:color="auto"/>
      </w:divBdr>
    </w:div>
    <w:div w:id="180291041">
      <w:bodyDiv w:val="1"/>
      <w:marLeft w:val="0"/>
      <w:marRight w:val="0"/>
      <w:marTop w:val="0"/>
      <w:marBottom w:val="0"/>
      <w:divBdr>
        <w:top w:val="none" w:sz="0" w:space="0" w:color="auto"/>
        <w:left w:val="none" w:sz="0" w:space="0" w:color="auto"/>
        <w:bottom w:val="none" w:sz="0" w:space="0" w:color="auto"/>
        <w:right w:val="none" w:sz="0" w:space="0" w:color="auto"/>
      </w:divBdr>
    </w:div>
    <w:div w:id="196627647">
      <w:bodyDiv w:val="1"/>
      <w:marLeft w:val="0"/>
      <w:marRight w:val="0"/>
      <w:marTop w:val="0"/>
      <w:marBottom w:val="0"/>
      <w:divBdr>
        <w:top w:val="none" w:sz="0" w:space="0" w:color="auto"/>
        <w:left w:val="none" w:sz="0" w:space="0" w:color="auto"/>
        <w:bottom w:val="none" w:sz="0" w:space="0" w:color="auto"/>
        <w:right w:val="none" w:sz="0" w:space="0" w:color="auto"/>
      </w:divBdr>
    </w:div>
    <w:div w:id="198016069">
      <w:bodyDiv w:val="1"/>
      <w:marLeft w:val="0"/>
      <w:marRight w:val="0"/>
      <w:marTop w:val="0"/>
      <w:marBottom w:val="0"/>
      <w:divBdr>
        <w:top w:val="none" w:sz="0" w:space="0" w:color="auto"/>
        <w:left w:val="none" w:sz="0" w:space="0" w:color="auto"/>
        <w:bottom w:val="none" w:sz="0" w:space="0" w:color="auto"/>
        <w:right w:val="none" w:sz="0" w:space="0" w:color="auto"/>
      </w:divBdr>
    </w:div>
    <w:div w:id="198786933">
      <w:bodyDiv w:val="1"/>
      <w:marLeft w:val="0"/>
      <w:marRight w:val="0"/>
      <w:marTop w:val="0"/>
      <w:marBottom w:val="0"/>
      <w:divBdr>
        <w:top w:val="none" w:sz="0" w:space="0" w:color="auto"/>
        <w:left w:val="none" w:sz="0" w:space="0" w:color="auto"/>
        <w:bottom w:val="none" w:sz="0" w:space="0" w:color="auto"/>
        <w:right w:val="none" w:sz="0" w:space="0" w:color="auto"/>
      </w:divBdr>
    </w:div>
    <w:div w:id="215094061">
      <w:bodyDiv w:val="1"/>
      <w:marLeft w:val="0"/>
      <w:marRight w:val="0"/>
      <w:marTop w:val="0"/>
      <w:marBottom w:val="0"/>
      <w:divBdr>
        <w:top w:val="none" w:sz="0" w:space="0" w:color="auto"/>
        <w:left w:val="none" w:sz="0" w:space="0" w:color="auto"/>
        <w:bottom w:val="none" w:sz="0" w:space="0" w:color="auto"/>
        <w:right w:val="none" w:sz="0" w:space="0" w:color="auto"/>
      </w:divBdr>
    </w:div>
    <w:div w:id="225187461">
      <w:bodyDiv w:val="1"/>
      <w:marLeft w:val="0"/>
      <w:marRight w:val="0"/>
      <w:marTop w:val="0"/>
      <w:marBottom w:val="0"/>
      <w:divBdr>
        <w:top w:val="none" w:sz="0" w:space="0" w:color="auto"/>
        <w:left w:val="none" w:sz="0" w:space="0" w:color="auto"/>
        <w:bottom w:val="none" w:sz="0" w:space="0" w:color="auto"/>
        <w:right w:val="none" w:sz="0" w:space="0" w:color="auto"/>
      </w:divBdr>
    </w:div>
    <w:div w:id="226304461">
      <w:bodyDiv w:val="1"/>
      <w:marLeft w:val="0"/>
      <w:marRight w:val="0"/>
      <w:marTop w:val="0"/>
      <w:marBottom w:val="0"/>
      <w:divBdr>
        <w:top w:val="none" w:sz="0" w:space="0" w:color="auto"/>
        <w:left w:val="none" w:sz="0" w:space="0" w:color="auto"/>
        <w:bottom w:val="none" w:sz="0" w:space="0" w:color="auto"/>
        <w:right w:val="none" w:sz="0" w:space="0" w:color="auto"/>
      </w:divBdr>
    </w:div>
    <w:div w:id="253176589">
      <w:bodyDiv w:val="1"/>
      <w:marLeft w:val="0"/>
      <w:marRight w:val="0"/>
      <w:marTop w:val="0"/>
      <w:marBottom w:val="0"/>
      <w:divBdr>
        <w:top w:val="none" w:sz="0" w:space="0" w:color="auto"/>
        <w:left w:val="none" w:sz="0" w:space="0" w:color="auto"/>
        <w:bottom w:val="none" w:sz="0" w:space="0" w:color="auto"/>
        <w:right w:val="none" w:sz="0" w:space="0" w:color="auto"/>
      </w:divBdr>
    </w:div>
    <w:div w:id="254291711">
      <w:bodyDiv w:val="1"/>
      <w:marLeft w:val="0"/>
      <w:marRight w:val="0"/>
      <w:marTop w:val="0"/>
      <w:marBottom w:val="0"/>
      <w:divBdr>
        <w:top w:val="none" w:sz="0" w:space="0" w:color="auto"/>
        <w:left w:val="none" w:sz="0" w:space="0" w:color="auto"/>
        <w:bottom w:val="none" w:sz="0" w:space="0" w:color="auto"/>
        <w:right w:val="none" w:sz="0" w:space="0" w:color="auto"/>
      </w:divBdr>
    </w:div>
    <w:div w:id="258953402">
      <w:bodyDiv w:val="1"/>
      <w:marLeft w:val="0"/>
      <w:marRight w:val="0"/>
      <w:marTop w:val="0"/>
      <w:marBottom w:val="0"/>
      <w:divBdr>
        <w:top w:val="none" w:sz="0" w:space="0" w:color="auto"/>
        <w:left w:val="none" w:sz="0" w:space="0" w:color="auto"/>
        <w:bottom w:val="none" w:sz="0" w:space="0" w:color="auto"/>
        <w:right w:val="none" w:sz="0" w:space="0" w:color="auto"/>
      </w:divBdr>
    </w:div>
    <w:div w:id="265038945">
      <w:bodyDiv w:val="1"/>
      <w:marLeft w:val="0"/>
      <w:marRight w:val="0"/>
      <w:marTop w:val="0"/>
      <w:marBottom w:val="0"/>
      <w:divBdr>
        <w:top w:val="none" w:sz="0" w:space="0" w:color="auto"/>
        <w:left w:val="none" w:sz="0" w:space="0" w:color="auto"/>
        <w:bottom w:val="none" w:sz="0" w:space="0" w:color="auto"/>
        <w:right w:val="none" w:sz="0" w:space="0" w:color="auto"/>
      </w:divBdr>
    </w:div>
    <w:div w:id="272833697">
      <w:bodyDiv w:val="1"/>
      <w:marLeft w:val="0"/>
      <w:marRight w:val="0"/>
      <w:marTop w:val="0"/>
      <w:marBottom w:val="0"/>
      <w:divBdr>
        <w:top w:val="none" w:sz="0" w:space="0" w:color="auto"/>
        <w:left w:val="none" w:sz="0" w:space="0" w:color="auto"/>
        <w:bottom w:val="none" w:sz="0" w:space="0" w:color="auto"/>
        <w:right w:val="none" w:sz="0" w:space="0" w:color="auto"/>
      </w:divBdr>
    </w:div>
    <w:div w:id="279411755">
      <w:bodyDiv w:val="1"/>
      <w:marLeft w:val="0"/>
      <w:marRight w:val="0"/>
      <w:marTop w:val="0"/>
      <w:marBottom w:val="0"/>
      <w:divBdr>
        <w:top w:val="none" w:sz="0" w:space="0" w:color="auto"/>
        <w:left w:val="none" w:sz="0" w:space="0" w:color="auto"/>
        <w:bottom w:val="none" w:sz="0" w:space="0" w:color="auto"/>
        <w:right w:val="none" w:sz="0" w:space="0" w:color="auto"/>
      </w:divBdr>
    </w:div>
    <w:div w:id="283849024">
      <w:bodyDiv w:val="1"/>
      <w:marLeft w:val="0"/>
      <w:marRight w:val="0"/>
      <w:marTop w:val="0"/>
      <w:marBottom w:val="0"/>
      <w:divBdr>
        <w:top w:val="none" w:sz="0" w:space="0" w:color="auto"/>
        <w:left w:val="none" w:sz="0" w:space="0" w:color="auto"/>
        <w:bottom w:val="none" w:sz="0" w:space="0" w:color="auto"/>
        <w:right w:val="none" w:sz="0" w:space="0" w:color="auto"/>
      </w:divBdr>
    </w:div>
    <w:div w:id="297416862">
      <w:bodyDiv w:val="1"/>
      <w:marLeft w:val="0"/>
      <w:marRight w:val="0"/>
      <w:marTop w:val="0"/>
      <w:marBottom w:val="0"/>
      <w:divBdr>
        <w:top w:val="none" w:sz="0" w:space="0" w:color="auto"/>
        <w:left w:val="none" w:sz="0" w:space="0" w:color="auto"/>
        <w:bottom w:val="none" w:sz="0" w:space="0" w:color="auto"/>
        <w:right w:val="none" w:sz="0" w:space="0" w:color="auto"/>
      </w:divBdr>
    </w:div>
    <w:div w:id="299649639">
      <w:bodyDiv w:val="1"/>
      <w:marLeft w:val="0"/>
      <w:marRight w:val="0"/>
      <w:marTop w:val="0"/>
      <w:marBottom w:val="0"/>
      <w:divBdr>
        <w:top w:val="none" w:sz="0" w:space="0" w:color="auto"/>
        <w:left w:val="none" w:sz="0" w:space="0" w:color="auto"/>
        <w:bottom w:val="none" w:sz="0" w:space="0" w:color="auto"/>
        <w:right w:val="none" w:sz="0" w:space="0" w:color="auto"/>
      </w:divBdr>
    </w:div>
    <w:div w:id="312638326">
      <w:bodyDiv w:val="1"/>
      <w:marLeft w:val="0"/>
      <w:marRight w:val="0"/>
      <w:marTop w:val="0"/>
      <w:marBottom w:val="0"/>
      <w:divBdr>
        <w:top w:val="none" w:sz="0" w:space="0" w:color="auto"/>
        <w:left w:val="none" w:sz="0" w:space="0" w:color="auto"/>
        <w:bottom w:val="none" w:sz="0" w:space="0" w:color="auto"/>
        <w:right w:val="none" w:sz="0" w:space="0" w:color="auto"/>
      </w:divBdr>
    </w:div>
    <w:div w:id="312803903">
      <w:bodyDiv w:val="1"/>
      <w:marLeft w:val="0"/>
      <w:marRight w:val="0"/>
      <w:marTop w:val="0"/>
      <w:marBottom w:val="0"/>
      <w:divBdr>
        <w:top w:val="none" w:sz="0" w:space="0" w:color="auto"/>
        <w:left w:val="none" w:sz="0" w:space="0" w:color="auto"/>
        <w:bottom w:val="none" w:sz="0" w:space="0" w:color="auto"/>
        <w:right w:val="none" w:sz="0" w:space="0" w:color="auto"/>
      </w:divBdr>
    </w:div>
    <w:div w:id="317342387">
      <w:bodyDiv w:val="1"/>
      <w:marLeft w:val="0"/>
      <w:marRight w:val="0"/>
      <w:marTop w:val="0"/>
      <w:marBottom w:val="0"/>
      <w:divBdr>
        <w:top w:val="none" w:sz="0" w:space="0" w:color="auto"/>
        <w:left w:val="none" w:sz="0" w:space="0" w:color="auto"/>
        <w:bottom w:val="none" w:sz="0" w:space="0" w:color="auto"/>
        <w:right w:val="none" w:sz="0" w:space="0" w:color="auto"/>
      </w:divBdr>
    </w:div>
    <w:div w:id="322047578">
      <w:bodyDiv w:val="1"/>
      <w:marLeft w:val="0"/>
      <w:marRight w:val="0"/>
      <w:marTop w:val="0"/>
      <w:marBottom w:val="0"/>
      <w:divBdr>
        <w:top w:val="none" w:sz="0" w:space="0" w:color="auto"/>
        <w:left w:val="none" w:sz="0" w:space="0" w:color="auto"/>
        <w:bottom w:val="none" w:sz="0" w:space="0" w:color="auto"/>
        <w:right w:val="none" w:sz="0" w:space="0" w:color="auto"/>
      </w:divBdr>
    </w:div>
    <w:div w:id="325474096">
      <w:bodyDiv w:val="1"/>
      <w:marLeft w:val="0"/>
      <w:marRight w:val="0"/>
      <w:marTop w:val="0"/>
      <w:marBottom w:val="0"/>
      <w:divBdr>
        <w:top w:val="none" w:sz="0" w:space="0" w:color="auto"/>
        <w:left w:val="none" w:sz="0" w:space="0" w:color="auto"/>
        <w:bottom w:val="none" w:sz="0" w:space="0" w:color="auto"/>
        <w:right w:val="none" w:sz="0" w:space="0" w:color="auto"/>
      </w:divBdr>
    </w:div>
    <w:div w:id="336422119">
      <w:bodyDiv w:val="1"/>
      <w:marLeft w:val="0"/>
      <w:marRight w:val="0"/>
      <w:marTop w:val="0"/>
      <w:marBottom w:val="0"/>
      <w:divBdr>
        <w:top w:val="none" w:sz="0" w:space="0" w:color="auto"/>
        <w:left w:val="none" w:sz="0" w:space="0" w:color="auto"/>
        <w:bottom w:val="none" w:sz="0" w:space="0" w:color="auto"/>
        <w:right w:val="none" w:sz="0" w:space="0" w:color="auto"/>
      </w:divBdr>
    </w:div>
    <w:div w:id="337193679">
      <w:bodyDiv w:val="1"/>
      <w:marLeft w:val="0"/>
      <w:marRight w:val="0"/>
      <w:marTop w:val="0"/>
      <w:marBottom w:val="0"/>
      <w:divBdr>
        <w:top w:val="none" w:sz="0" w:space="0" w:color="auto"/>
        <w:left w:val="none" w:sz="0" w:space="0" w:color="auto"/>
        <w:bottom w:val="none" w:sz="0" w:space="0" w:color="auto"/>
        <w:right w:val="none" w:sz="0" w:space="0" w:color="auto"/>
      </w:divBdr>
    </w:div>
    <w:div w:id="339816149">
      <w:bodyDiv w:val="1"/>
      <w:marLeft w:val="0"/>
      <w:marRight w:val="0"/>
      <w:marTop w:val="0"/>
      <w:marBottom w:val="0"/>
      <w:divBdr>
        <w:top w:val="none" w:sz="0" w:space="0" w:color="auto"/>
        <w:left w:val="none" w:sz="0" w:space="0" w:color="auto"/>
        <w:bottom w:val="none" w:sz="0" w:space="0" w:color="auto"/>
        <w:right w:val="none" w:sz="0" w:space="0" w:color="auto"/>
      </w:divBdr>
    </w:div>
    <w:div w:id="348334497">
      <w:bodyDiv w:val="1"/>
      <w:marLeft w:val="0"/>
      <w:marRight w:val="0"/>
      <w:marTop w:val="0"/>
      <w:marBottom w:val="0"/>
      <w:divBdr>
        <w:top w:val="none" w:sz="0" w:space="0" w:color="auto"/>
        <w:left w:val="none" w:sz="0" w:space="0" w:color="auto"/>
        <w:bottom w:val="none" w:sz="0" w:space="0" w:color="auto"/>
        <w:right w:val="none" w:sz="0" w:space="0" w:color="auto"/>
      </w:divBdr>
    </w:div>
    <w:div w:id="356390502">
      <w:bodyDiv w:val="1"/>
      <w:marLeft w:val="0"/>
      <w:marRight w:val="0"/>
      <w:marTop w:val="0"/>
      <w:marBottom w:val="0"/>
      <w:divBdr>
        <w:top w:val="none" w:sz="0" w:space="0" w:color="auto"/>
        <w:left w:val="none" w:sz="0" w:space="0" w:color="auto"/>
        <w:bottom w:val="none" w:sz="0" w:space="0" w:color="auto"/>
        <w:right w:val="none" w:sz="0" w:space="0" w:color="auto"/>
      </w:divBdr>
    </w:div>
    <w:div w:id="357200065">
      <w:bodyDiv w:val="1"/>
      <w:marLeft w:val="0"/>
      <w:marRight w:val="0"/>
      <w:marTop w:val="0"/>
      <w:marBottom w:val="0"/>
      <w:divBdr>
        <w:top w:val="none" w:sz="0" w:space="0" w:color="auto"/>
        <w:left w:val="none" w:sz="0" w:space="0" w:color="auto"/>
        <w:bottom w:val="none" w:sz="0" w:space="0" w:color="auto"/>
        <w:right w:val="none" w:sz="0" w:space="0" w:color="auto"/>
      </w:divBdr>
    </w:div>
    <w:div w:id="377977815">
      <w:bodyDiv w:val="1"/>
      <w:marLeft w:val="0"/>
      <w:marRight w:val="0"/>
      <w:marTop w:val="0"/>
      <w:marBottom w:val="0"/>
      <w:divBdr>
        <w:top w:val="none" w:sz="0" w:space="0" w:color="auto"/>
        <w:left w:val="none" w:sz="0" w:space="0" w:color="auto"/>
        <w:bottom w:val="none" w:sz="0" w:space="0" w:color="auto"/>
        <w:right w:val="none" w:sz="0" w:space="0" w:color="auto"/>
      </w:divBdr>
    </w:div>
    <w:div w:id="383452565">
      <w:bodyDiv w:val="1"/>
      <w:marLeft w:val="0"/>
      <w:marRight w:val="0"/>
      <w:marTop w:val="0"/>
      <w:marBottom w:val="0"/>
      <w:divBdr>
        <w:top w:val="none" w:sz="0" w:space="0" w:color="auto"/>
        <w:left w:val="none" w:sz="0" w:space="0" w:color="auto"/>
        <w:bottom w:val="none" w:sz="0" w:space="0" w:color="auto"/>
        <w:right w:val="none" w:sz="0" w:space="0" w:color="auto"/>
      </w:divBdr>
    </w:div>
    <w:div w:id="391388741">
      <w:bodyDiv w:val="1"/>
      <w:marLeft w:val="0"/>
      <w:marRight w:val="0"/>
      <w:marTop w:val="0"/>
      <w:marBottom w:val="0"/>
      <w:divBdr>
        <w:top w:val="none" w:sz="0" w:space="0" w:color="auto"/>
        <w:left w:val="none" w:sz="0" w:space="0" w:color="auto"/>
        <w:bottom w:val="none" w:sz="0" w:space="0" w:color="auto"/>
        <w:right w:val="none" w:sz="0" w:space="0" w:color="auto"/>
      </w:divBdr>
    </w:div>
    <w:div w:id="392168893">
      <w:bodyDiv w:val="1"/>
      <w:marLeft w:val="0"/>
      <w:marRight w:val="0"/>
      <w:marTop w:val="0"/>
      <w:marBottom w:val="0"/>
      <w:divBdr>
        <w:top w:val="none" w:sz="0" w:space="0" w:color="auto"/>
        <w:left w:val="none" w:sz="0" w:space="0" w:color="auto"/>
        <w:bottom w:val="none" w:sz="0" w:space="0" w:color="auto"/>
        <w:right w:val="none" w:sz="0" w:space="0" w:color="auto"/>
      </w:divBdr>
    </w:div>
    <w:div w:id="393049069">
      <w:bodyDiv w:val="1"/>
      <w:marLeft w:val="0"/>
      <w:marRight w:val="0"/>
      <w:marTop w:val="0"/>
      <w:marBottom w:val="0"/>
      <w:divBdr>
        <w:top w:val="none" w:sz="0" w:space="0" w:color="auto"/>
        <w:left w:val="none" w:sz="0" w:space="0" w:color="auto"/>
        <w:bottom w:val="none" w:sz="0" w:space="0" w:color="auto"/>
        <w:right w:val="none" w:sz="0" w:space="0" w:color="auto"/>
      </w:divBdr>
    </w:div>
    <w:div w:id="413745653">
      <w:bodyDiv w:val="1"/>
      <w:marLeft w:val="0"/>
      <w:marRight w:val="0"/>
      <w:marTop w:val="0"/>
      <w:marBottom w:val="0"/>
      <w:divBdr>
        <w:top w:val="none" w:sz="0" w:space="0" w:color="auto"/>
        <w:left w:val="none" w:sz="0" w:space="0" w:color="auto"/>
        <w:bottom w:val="none" w:sz="0" w:space="0" w:color="auto"/>
        <w:right w:val="none" w:sz="0" w:space="0" w:color="auto"/>
      </w:divBdr>
    </w:div>
    <w:div w:id="416173579">
      <w:bodyDiv w:val="1"/>
      <w:marLeft w:val="0"/>
      <w:marRight w:val="0"/>
      <w:marTop w:val="0"/>
      <w:marBottom w:val="0"/>
      <w:divBdr>
        <w:top w:val="none" w:sz="0" w:space="0" w:color="auto"/>
        <w:left w:val="none" w:sz="0" w:space="0" w:color="auto"/>
        <w:bottom w:val="none" w:sz="0" w:space="0" w:color="auto"/>
        <w:right w:val="none" w:sz="0" w:space="0" w:color="auto"/>
      </w:divBdr>
    </w:div>
    <w:div w:id="424960698">
      <w:bodyDiv w:val="1"/>
      <w:marLeft w:val="0"/>
      <w:marRight w:val="0"/>
      <w:marTop w:val="0"/>
      <w:marBottom w:val="0"/>
      <w:divBdr>
        <w:top w:val="none" w:sz="0" w:space="0" w:color="auto"/>
        <w:left w:val="none" w:sz="0" w:space="0" w:color="auto"/>
        <w:bottom w:val="none" w:sz="0" w:space="0" w:color="auto"/>
        <w:right w:val="none" w:sz="0" w:space="0" w:color="auto"/>
      </w:divBdr>
    </w:div>
    <w:div w:id="432287656">
      <w:bodyDiv w:val="1"/>
      <w:marLeft w:val="0"/>
      <w:marRight w:val="0"/>
      <w:marTop w:val="0"/>
      <w:marBottom w:val="0"/>
      <w:divBdr>
        <w:top w:val="none" w:sz="0" w:space="0" w:color="auto"/>
        <w:left w:val="none" w:sz="0" w:space="0" w:color="auto"/>
        <w:bottom w:val="none" w:sz="0" w:space="0" w:color="auto"/>
        <w:right w:val="none" w:sz="0" w:space="0" w:color="auto"/>
      </w:divBdr>
    </w:div>
    <w:div w:id="433788479">
      <w:bodyDiv w:val="1"/>
      <w:marLeft w:val="0"/>
      <w:marRight w:val="0"/>
      <w:marTop w:val="0"/>
      <w:marBottom w:val="0"/>
      <w:divBdr>
        <w:top w:val="none" w:sz="0" w:space="0" w:color="auto"/>
        <w:left w:val="none" w:sz="0" w:space="0" w:color="auto"/>
        <w:bottom w:val="none" w:sz="0" w:space="0" w:color="auto"/>
        <w:right w:val="none" w:sz="0" w:space="0" w:color="auto"/>
      </w:divBdr>
    </w:div>
    <w:div w:id="434666998">
      <w:bodyDiv w:val="1"/>
      <w:marLeft w:val="0"/>
      <w:marRight w:val="0"/>
      <w:marTop w:val="0"/>
      <w:marBottom w:val="0"/>
      <w:divBdr>
        <w:top w:val="none" w:sz="0" w:space="0" w:color="auto"/>
        <w:left w:val="none" w:sz="0" w:space="0" w:color="auto"/>
        <w:bottom w:val="none" w:sz="0" w:space="0" w:color="auto"/>
        <w:right w:val="none" w:sz="0" w:space="0" w:color="auto"/>
      </w:divBdr>
    </w:div>
    <w:div w:id="436868721">
      <w:bodyDiv w:val="1"/>
      <w:marLeft w:val="0"/>
      <w:marRight w:val="0"/>
      <w:marTop w:val="0"/>
      <w:marBottom w:val="0"/>
      <w:divBdr>
        <w:top w:val="none" w:sz="0" w:space="0" w:color="auto"/>
        <w:left w:val="none" w:sz="0" w:space="0" w:color="auto"/>
        <w:bottom w:val="none" w:sz="0" w:space="0" w:color="auto"/>
        <w:right w:val="none" w:sz="0" w:space="0" w:color="auto"/>
      </w:divBdr>
    </w:div>
    <w:div w:id="464397367">
      <w:bodyDiv w:val="1"/>
      <w:marLeft w:val="0"/>
      <w:marRight w:val="0"/>
      <w:marTop w:val="0"/>
      <w:marBottom w:val="0"/>
      <w:divBdr>
        <w:top w:val="none" w:sz="0" w:space="0" w:color="auto"/>
        <w:left w:val="none" w:sz="0" w:space="0" w:color="auto"/>
        <w:bottom w:val="none" w:sz="0" w:space="0" w:color="auto"/>
        <w:right w:val="none" w:sz="0" w:space="0" w:color="auto"/>
      </w:divBdr>
    </w:div>
    <w:div w:id="465852195">
      <w:bodyDiv w:val="1"/>
      <w:marLeft w:val="0"/>
      <w:marRight w:val="0"/>
      <w:marTop w:val="0"/>
      <w:marBottom w:val="0"/>
      <w:divBdr>
        <w:top w:val="none" w:sz="0" w:space="0" w:color="auto"/>
        <w:left w:val="none" w:sz="0" w:space="0" w:color="auto"/>
        <w:bottom w:val="none" w:sz="0" w:space="0" w:color="auto"/>
        <w:right w:val="none" w:sz="0" w:space="0" w:color="auto"/>
      </w:divBdr>
    </w:div>
    <w:div w:id="473064108">
      <w:bodyDiv w:val="1"/>
      <w:marLeft w:val="0"/>
      <w:marRight w:val="0"/>
      <w:marTop w:val="0"/>
      <w:marBottom w:val="0"/>
      <w:divBdr>
        <w:top w:val="none" w:sz="0" w:space="0" w:color="auto"/>
        <w:left w:val="none" w:sz="0" w:space="0" w:color="auto"/>
        <w:bottom w:val="none" w:sz="0" w:space="0" w:color="auto"/>
        <w:right w:val="none" w:sz="0" w:space="0" w:color="auto"/>
      </w:divBdr>
    </w:div>
    <w:div w:id="483012324">
      <w:bodyDiv w:val="1"/>
      <w:marLeft w:val="0"/>
      <w:marRight w:val="0"/>
      <w:marTop w:val="0"/>
      <w:marBottom w:val="0"/>
      <w:divBdr>
        <w:top w:val="none" w:sz="0" w:space="0" w:color="auto"/>
        <w:left w:val="none" w:sz="0" w:space="0" w:color="auto"/>
        <w:bottom w:val="none" w:sz="0" w:space="0" w:color="auto"/>
        <w:right w:val="none" w:sz="0" w:space="0" w:color="auto"/>
      </w:divBdr>
    </w:div>
    <w:div w:id="483662365">
      <w:bodyDiv w:val="1"/>
      <w:marLeft w:val="0"/>
      <w:marRight w:val="0"/>
      <w:marTop w:val="0"/>
      <w:marBottom w:val="0"/>
      <w:divBdr>
        <w:top w:val="none" w:sz="0" w:space="0" w:color="auto"/>
        <w:left w:val="none" w:sz="0" w:space="0" w:color="auto"/>
        <w:bottom w:val="none" w:sz="0" w:space="0" w:color="auto"/>
        <w:right w:val="none" w:sz="0" w:space="0" w:color="auto"/>
      </w:divBdr>
    </w:div>
    <w:div w:id="483939442">
      <w:bodyDiv w:val="1"/>
      <w:marLeft w:val="0"/>
      <w:marRight w:val="0"/>
      <w:marTop w:val="0"/>
      <w:marBottom w:val="0"/>
      <w:divBdr>
        <w:top w:val="none" w:sz="0" w:space="0" w:color="auto"/>
        <w:left w:val="none" w:sz="0" w:space="0" w:color="auto"/>
        <w:bottom w:val="none" w:sz="0" w:space="0" w:color="auto"/>
        <w:right w:val="none" w:sz="0" w:space="0" w:color="auto"/>
      </w:divBdr>
    </w:div>
    <w:div w:id="492065665">
      <w:bodyDiv w:val="1"/>
      <w:marLeft w:val="0"/>
      <w:marRight w:val="0"/>
      <w:marTop w:val="0"/>
      <w:marBottom w:val="0"/>
      <w:divBdr>
        <w:top w:val="none" w:sz="0" w:space="0" w:color="auto"/>
        <w:left w:val="none" w:sz="0" w:space="0" w:color="auto"/>
        <w:bottom w:val="none" w:sz="0" w:space="0" w:color="auto"/>
        <w:right w:val="none" w:sz="0" w:space="0" w:color="auto"/>
      </w:divBdr>
    </w:div>
    <w:div w:id="492332881">
      <w:bodyDiv w:val="1"/>
      <w:marLeft w:val="0"/>
      <w:marRight w:val="0"/>
      <w:marTop w:val="0"/>
      <w:marBottom w:val="0"/>
      <w:divBdr>
        <w:top w:val="none" w:sz="0" w:space="0" w:color="auto"/>
        <w:left w:val="none" w:sz="0" w:space="0" w:color="auto"/>
        <w:bottom w:val="none" w:sz="0" w:space="0" w:color="auto"/>
        <w:right w:val="none" w:sz="0" w:space="0" w:color="auto"/>
      </w:divBdr>
    </w:div>
    <w:div w:id="493885214">
      <w:bodyDiv w:val="1"/>
      <w:marLeft w:val="0"/>
      <w:marRight w:val="0"/>
      <w:marTop w:val="0"/>
      <w:marBottom w:val="0"/>
      <w:divBdr>
        <w:top w:val="none" w:sz="0" w:space="0" w:color="auto"/>
        <w:left w:val="none" w:sz="0" w:space="0" w:color="auto"/>
        <w:bottom w:val="none" w:sz="0" w:space="0" w:color="auto"/>
        <w:right w:val="none" w:sz="0" w:space="0" w:color="auto"/>
      </w:divBdr>
    </w:div>
    <w:div w:id="499005692">
      <w:bodyDiv w:val="1"/>
      <w:marLeft w:val="0"/>
      <w:marRight w:val="0"/>
      <w:marTop w:val="0"/>
      <w:marBottom w:val="0"/>
      <w:divBdr>
        <w:top w:val="none" w:sz="0" w:space="0" w:color="auto"/>
        <w:left w:val="none" w:sz="0" w:space="0" w:color="auto"/>
        <w:bottom w:val="none" w:sz="0" w:space="0" w:color="auto"/>
        <w:right w:val="none" w:sz="0" w:space="0" w:color="auto"/>
      </w:divBdr>
    </w:div>
    <w:div w:id="504709397">
      <w:bodyDiv w:val="1"/>
      <w:marLeft w:val="0"/>
      <w:marRight w:val="0"/>
      <w:marTop w:val="0"/>
      <w:marBottom w:val="0"/>
      <w:divBdr>
        <w:top w:val="none" w:sz="0" w:space="0" w:color="auto"/>
        <w:left w:val="none" w:sz="0" w:space="0" w:color="auto"/>
        <w:bottom w:val="none" w:sz="0" w:space="0" w:color="auto"/>
        <w:right w:val="none" w:sz="0" w:space="0" w:color="auto"/>
      </w:divBdr>
    </w:div>
    <w:div w:id="504781855">
      <w:bodyDiv w:val="1"/>
      <w:marLeft w:val="0"/>
      <w:marRight w:val="0"/>
      <w:marTop w:val="0"/>
      <w:marBottom w:val="0"/>
      <w:divBdr>
        <w:top w:val="none" w:sz="0" w:space="0" w:color="auto"/>
        <w:left w:val="none" w:sz="0" w:space="0" w:color="auto"/>
        <w:bottom w:val="none" w:sz="0" w:space="0" w:color="auto"/>
        <w:right w:val="none" w:sz="0" w:space="0" w:color="auto"/>
      </w:divBdr>
    </w:div>
    <w:div w:id="513694505">
      <w:bodyDiv w:val="1"/>
      <w:marLeft w:val="0"/>
      <w:marRight w:val="0"/>
      <w:marTop w:val="0"/>
      <w:marBottom w:val="0"/>
      <w:divBdr>
        <w:top w:val="none" w:sz="0" w:space="0" w:color="auto"/>
        <w:left w:val="none" w:sz="0" w:space="0" w:color="auto"/>
        <w:bottom w:val="none" w:sz="0" w:space="0" w:color="auto"/>
        <w:right w:val="none" w:sz="0" w:space="0" w:color="auto"/>
      </w:divBdr>
    </w:div>
    <w:div w:id="515117166">
      <w:bodyDiv w:val="1"/>
      <w:marLeft w:val="0"/>
      <w:marRight w:val="0"/>
      <w:marTop w:val="0"/>
      <w:marBottom w:val="0"/>
      <w:divBdr>
        <w:top w:val="none" w:sz="0" w:space="0" w:color="auto"/>
        <w:left w:val="none" w:sz="0" w:space="0" w:color="auto"/>
        <w:bottom w:val="none" w:sz="0" w:space="0" w:color="auto"/>
        <w:right w:val="none" w:sz="0" w:space="0" w:color="auto"/>
      </w:divBdr>
    </w:div>
    <w:div w:id="542861684">
      <w:bodyDiv w:val="1"/>
      <w:marLeft w:val="0"/>
      <w:marRight w:val="0"/>
      <w:marTop w:val="0"/>
      <w:marBottom w:val="0"/>
      <w:divBdr>
        <w:top w:val="none" w:sz="0" w:space="0" w:color="auto"/>
        <w:left w:val="none" w:sz="0" w:space="0" w:color="auto"/>
        <w:bottom w:val="none" w:sz="0" w:space="0" w:color="auto"/>
        <w:right w:val="none" w:sz="0" w:space="0" w:color="auto"/>
      </w:divBdr>
    </w:div>
    <w:div w:id="545606453">
      <w:bodyDiv w:val="1"/>
      <w:marLeft w:val="0"/>
      <w:marRight w:val="0"/>
      <w:marTop w:val="0"/>
      <w:marBottom w:val="0"/>
      <w:divBdr>
        <w:top w:val="none" w:sz="0" w:space="0" w:color="auto"/>
        <w:left w:val="none" w:sz="0" w:space="0" w:color="auto"/>
        <w:bottom w:val="none" w:sz="0" w:space="0" w:color="auto"/>
        <w:right w:val="none" w:sz="0" w:space="0" w:color="auto"/>
      </w:divBdr>
    </w:div>
    <w:div w:id="555968651">
      <w:bodyDiv w:val="1"/>
      <w:marLeft w:val="0"/>
      <w:marRight w:val="0"/>
      <w:marTop w:val="0"/>
      <w:marBottom w:val="0"/>
      <w:divBdr>
        <w:top w:val="none" w:sz="0" w:space="0" w:color="auto"/>
        <w:left w:val="none" w:sz="0" w:space="0" w:color="auto"/>
        <w:bottom w:val="none" w:sz="0" w:space="0" w:color="auto"/>
        <w:right w:val="none" w:sz="0" w:space="0" w:color="auto"/>
      </w:divBdr>
    </w:div>
    <w:div w:id="563638266">
      <w:bodyDiv w:val="1"/>
      <w:marLeft w:val="0"/>
      <w:marRight w:val="0"/>
      <w:marTop w:val="0"/>
      <w:marBottom w:val="0"/>
      <w:divBdr>
        <w:top w:val="none" w:sz="0" w:space="0" w:color="auto"/>
        <w:left w:val="none" w:sz="0" w:space="0" w:color="auto"/>
        <w:bottom w:val="none" w:sz="0" w:space="0" w:color="auto"/>
        <w:right w:val="none" w:sz="0" w:space="0" w:color="auto"/>
      </w:divBdr>
    </w:div>
    <w:div w:id="577792984">
      <w:bodyDiv w:val="1"/>
      <w:marLeft w:val="0"/>
      <w:marRight w:val="0"/>
      <w:marTop w:val="0"/>
      <w:marBottom w:val="0"/>
      <w:divBdr>
        <w:top w:val="none" w:sz="0" w:space="0" w:color="auto"/>
        <w:left w:val="none" w:sz="0" w:space="0" w:color="auto"/>
        <w:bottom w:val="none" w:sz="0" w:space="0" w:color="auto"/>
        <w:right w:val="none" w:sz="0" w:space="0" w:color="auto"/>
      </w:divBdr>
    </w:div>
    <w:div w:id="580800601">
      <w:bodyDiv w:val="1"/>
      <w:marLeft w:val="0"/>
      <w:marRight w:val="0"/>
      <w:marTop w:val="0"/>
      <w:marBottom w:val="0"/>
      <w:divBdr>
        <w:top w:val="none" w:sz="0" w:space="0" w:color="auto"/>
        <w:left w:val="none" w:sz="0" w:space="0" w:color="auto"/>
        <w:bottom w:val="none" w:sz="0" w:space="0" w:color="auto"/>
        <w:right w:val="none" w:sz="0" w:space="0" w:color="auto"/>
      </w:divBdr>
    </w:div>
    <w:div w:id="587036440">
      <w:bodyDiv w:val="1"/>
      <w:marLeft w:val="0"/>
      <w:marRight w:val="0"/>
      <w:marTop w:val="0"/>
      <w:marBottom w:val="0"/>
      <w:divBdr>
        <w:top w:val="none" w:sz="0" w:space="0" w:color="auto"/>
        <w:left w:val="none" w:sz="0" w:space="0" w:color="auto"/>
        <w:bottom w:val="none" w:sz="0" w:space="0" w:color="auto"/>
        <w:right w:val="none" w:sz="0" w:space="0" w:color="auto"/>
      </w:divBdr>
    </w:div>
    <w:div w:id="590118478">
      <w:bodyDiv w:val="1"/>
      <w:marLeft w:val="0"/>
      <w:marRight w:val="0"/>
      <w:marTop w:val="0"/>
      <w:marBottom w:val="0"/>
      <w:divBdr>
        <w:top w:val="none" w:sz="0" w:space="0" w:color="auto"/>
        <w:left w:val="none" w:sz="0" w:space="0" w:color="auto"/>
        <w:bottom w:val="none" w:sz="0" w:space="0" w:color="auto"/>
        <w:right w:val="none" w:sz="0" w:space="0" w:color="auto"/>
      </w:divBdr>
    </w:div>
    <w:div w:id="607586409">
      <w:bodyDiv w:val="1"/>
      <w:marLeft w:val="0"/>
      <w:marRight w:val="0"/>
      <w:marTop w:val="0"/>
      <w:marBottom w:val="0"/>
      <w:divBdr>
        <w:top w:val="none" w:sz="0" w:space="0" w:color="auto"/>
        <w:left w:val="none" w:sz="0" w:space="0" w:color="auto"/>
        <w:bottom w:val="none" w:sz="0" w:space="0" w:color="auto"/>
        <w:right w:val="none" w:sz="0" w:space="0" w:color="auto"/>
      </w:divBdr>
    </w:div>
    <w:div w:id="613487698">
      <w:bodyDiv w:val="1"/>
      <w:marLeft w:val="0"/>
      <w:marRight w:val="0"/>
      <w:marTop w:val="0"/>
      <w:marBottom w:val="0"/>
      <w:divBdr>
        <w:top w:val="none" w:sz="0" w:space="0" w:color="auto"/>
        <w:left w:val="none" w:sz="0" w:space="0" w:color="auto"/>
        <w:bottom w:val="none" w:sz="0" w:space="0" w:color="auto"/>
        <w:right w:val="none" w:sz="0" w:space="0" w:color="auto"/>
      </w:divBdr>
    </w:div>
    <w:div w:id="621810591">
      <w:bodyDiv w:val="1"/>
      <w:marLeft w:val="0"/>
      <w:marRight w:val="0"/>
      <w:marTop w:val="0"/>
      <w:marBottom w:val="0"/>
      <w:divBdr>
        <w:top w:val="none" w:sz="0" w:space="0" w:color="auto"/>
        <w:left w:val="none" w:sz="0" w:space="0" w:color="auto"/>
        <w:bottom w:val="none" w:sz="0" w:space="0" w:color="auto"/>
        <w:right w:val="none" w:sz="0" w:space="0" w:color="auto"/>
      </w:divBdr>
    </w:div>
    <w:div w:id="631638082">
      <w:bodyDiv w:val="1"/>
      <w:marLeft w:val="0"/>
      <w:marRight w:val="0"/>
      <w:marTop w:val="0"/>
      <w:marBottom w:val="0"/>
      <w:divBdr>
        <w:top w:val="none" w:sz="0" w:space="0" w:color="auto"/>
        <w:left w:val="none" w:sz="0" w:space="0" w:color="auto"/>
        <w:bottom w:val="none" w:sz="0" w:space="0" w:color="auto"/>
        <w:right w:val="none" w:sz="0" w:space="0" w:color="auto"/>
      </w:divBdr>
    </w:div>
    <w:div w:id="634022306">
      <w:bodyDiv w:val="1"/>
      <w:marLeft w:val="0"/>
      <w:marRight w:val="0"/>
      <w:marTop w:val="0"/>
      <w:marBottom w:val="0"/>
      <w:divBdr>
        <w:top w:val="none" w:sz="0" w:space="0" w:color="auto"/>
        <w:left w:val="none" w:sz="0" w:space="0" w:color="auto"/>
        <w:bottom w:val="none" w:sz="0" w:space="0" w:color="auto"/>
        <w:right w:val="none" w:sz="0" w:space="0" w:color="auto"/>
      </w:divBdr>
    </w:div>
    <w:div w:id="634142539">
      <w:bodyDiv w:val="1"/>
      <w:marLeft w:val="0"/>
      <w:marRight w:val="0"/>
      <w:marTop w:val="0"/>
      <w:marBottom w:val="0"/>
      <w:divBdr>
        <w:top w:val="none" w:sz="0" w:space="0" w:color="auto"/>
        <w:left w:val="none" w:sz="0" w:space="0" w:color="auto"/>
        <w:bottom w:val="none" w:sz="0" w:space="0" w:color="auto"/>
        <w:right w:val="none" w:sz="0" w:space="0" w:color="auto"/>
      </w:divBdr>
    </w:div>
    <w:div w:id="640312457">
      <w:bodyDiv w:val="1"/>
      <w:marLeft w:val="0"/>
      <w:marRight w:val="0"/>
      <w:marTop w:val="0"/>
      <w:marBottom w:val="0"/>
      <w:divBdr>
        <w:top w:val="none" w:sz="0" w:space="0" w:color="auto"/>
        <w:left w:val="none" w:sz="0" w:space="0" w:color="auto"/>
        <w:bottom w:val="none" w:sz="0" w:space="0" w:color="auto"/>
        <w:right w:val="none" w:sz="0" w:space="0" w:color="auto"/>
      </w:divBdr>
    </w:div>
    <w:div w:id="642387969">
      <w:bodyDiv w:val="1"/>
      <w:marLeft w:val="0"/>
      <w:marRight w:val="0"/>
      <w:marTop w:val="0"/>
      <w:marBottom w:val="0"/>
      <w:divBdr>
        <w:top w:val="none" w:sz="0" w:space="0" w:color="auto"/>
        <w:left w:val="none" w:sz="0" w:space="0" w:color="auto"/>
        <w:bottom w:val="none" w:sz="0" w:space="0" w:color="auto"/>
        <w:right w:val="none" w:sz="0" w:space="0" w:color="auto"/>
      </w:divBdr>
    </w:div>
    <w:div w:id="645280880">
      <w:bodyDiv w:val="1"/>
      <w:marLeft w:val="0"/>
      <w:marRight w:val="0"/>
      <w:marTop w:val="0"/>
      <w:marBottom w:val="0"/>
      <w:divBdr>
        <w:top w:val="none" w:sz="0" w:space="0" w:color="auto"/>
        <w:left w:val="none" w:sz="0" w:space="0" w:color="auto"/>
        <w:bottom w:val="none" w:sz="0" w:space="0" w:color="auto"/>
        <w:right w:val="none" w:sz="0" w:space="0" w:color="auto"/>
      </w:divBdr>
    </w:div>
    <w:div w:id="663975858">
      <w:bodyDiv w:val="1"/>
      <w:marLeft w:val="0"/>
      <w:marRight w:val="0"/>
      <w:marTop w:val="0"/>
      <w:marBottom w:val="0"/>
      <w:divBdr>
        <w:top w:val="none" w:sz="0" w:space="0" w:color="auto"/>
        <w:left w:val="none" w:sz="0" w:space="0" w:color="auto"/>
        <w:bottom w:val="none" w:sz="0" w:space="0" w:color="auto"/>
        <w:right w:val="none" w:sz="0" w:space="0" w:color="auto"/>
      </w:divBdr>
    </w:div>
    <w:div w:id="671760634">
      <w:bodyDiv w:val="1"/>
      <w:marLeft w:val="0"/>
      <w:marRight w:val="0"/>
      <w:marTop w:val="0"/>
      <w:marBottom w:val="0"/>
      <w:divBdr>
        <w:top w:val="none" w:sz="0" w:space="0" w:color="auto"/>
        <w:left w:val="none" w:sz="0" w:space="0" w:color="auto"/>
        <w:bottom w:val="none" w:sz="0" w:space="0" w:color="auto"/>
        <w:right w:val="none" w:sz="0" w:space="0" w:color="auto"/>
      </w:divBdr>
    </w:div>
    <w:div w:id="677927679">
      <w:bodyDiv w:val="1"/>
      <w:marLeft w:val="0"/>
      <w:marRight w:val="0"/>
      <w:marTop w:val="0"/>
      <w:marBottom w:val="0"/>
      <w:divBdr>
        <w:top w:val="none" w:sz="0" w:space="0" w:color="auto"/>
        <w:left w:val="none" w:sz="0" w:space="0" w:color="auto"/>
        <w:bottom w:val="none" w:sz="0" w:space="0" w:color="auto"/>
        <w:right w:val="none" w:sz="0" w:space="0" w:color="auto"/>
      </w:divBdr>
    </w:div>
    <w:div w:id="680354277">
      <w:bodyDiv w:val="1"/>
      <w:marLeft w:val="0"/>
      <w:marRight w:val="0"/>
      <w:marTop w:val="0"/>
      <w:marBottom w:val="0"/>
      <w:divBdr>
        <w:top w:val="none" w:sz="0" w:space="0" w:color="auto"/>
        <w:left w:val="none" w:sz="0" w:space="0" w:color="auto"/>
        <w:bottom w:val="none" w:sz="0" w:space="0" w:color="auto"/>
        <w:right w:val="none" w:sz="0" w:space="0" w:color="auto"/>
      </w:divBdr>
    </w:div>
    <w:div w:id="681516049">
      <w:bodyDiv w:val="1"/>
      <w:marLeft w:val="0"/>
      <w:marRight w:val="0"/>
      <w:marTop w:val="0"/>
      <w:marBottom w:val="0"/>
      <w:divBdr>
        <w:top w:val="none" w:sz="0" w:space="0" w:color="auto"/>
        <w:left w:val="none" w:sz="0" w:space="0" w:color="auto"/>
        <w:bottom w:val="none" w:sz="0" w:space="0" w:color="auto"/>
        <w:right w:val="none" w:sz="0" w:space="0" w:color="auto"/>
      </w:divBdr>
    </w:div>
    <w:div w:id="688411544">
      <w:bodyDiv w:val="1"/>
      <w:marLeft w:val="0"/>
      <w:marRight w:val="0"/>
      <w:marTop w:val="0"/>
      <w:marBottom w:val="0"/>
      <w:divBdr>
        <w:top w:val="none" w:sz="0" w:space="0" w:color="auto"/>
        <w:left w:val="none" w:sz="0" w:space="0" w:color="auto"/>
        <w:bottom w:val="none" w:sz="0" w:space="0" w:color="auto"/>
        <w:right w:val="none" w:sz="0" w:space="0" w:color="auto"/>
      </w:divBdr>
    </w:div>
    <w:div w:id="699356957">
      <w:bodyDiv w:val="1"/>
      <w:marLeft w:val="0"/>
      <w:marRight w:val="0"/>
      <w:marTop w:val="0"/>
      <w:marBottom w:val="0"/>
      <w:divBdr>
        <w:top w:val="none" w:sz="0" w:space="0" w:color="auto"/>
        <w:left w:val="none" w:sz="0" w:space="0" w:color="auto"/>
        <w:bottom w:val="none" w:sz="0" w:space="0" w:color="auto"/>
        <w:right w:val="none" w:sz="0" w:space="0" w:color="auto"/>
      </w:divBdr>
    </w:div>
    <w:div w:id="701436498">
      <w:bodyDiv w:val="1"/>
      <w:marLeft w:val="0"/>
      <w:marRight w:val="0"/>
      <w:marTop w:val="0"/>
      <w:marBottom w:val="0"/>
      <w:divBdr>
        <w:top w:val="none" w:sz="0" w:space="0" w:color="auto"/>
        <w:left w:val="none" w:sz="0" w:space="0" w:color="auto"/>
        <w:bottom w:val="none" w:sz="0" w:space="0" w:color="auto"/>
        <w:right w:val="none" w:sz="0" w:space="0" w:color="auto"/>
      </w:divBdr>
    </w:div>
    <w:div w:id="704215049">
      <w:bodyDiv w:val="1"/>
      <w:marLeft w:val="0"/>
      <w:marRight w:val="0"/>
      <w:marTop w:val="0"/>
      <w:marBottom w:val="0"/>
      <w:divBdr>
        <w:top w:val="none" w:sz="0" w:space="0" w:color="auto"/>
        <w:left w:val="none" w:sz="0" w:space="0" w:color="auto"/>
        <w:bottom w:val="none" w:sz="0" w:space="0" w:color="auto"/>
        <w:right w:val="none" w:sz="0" w:space="0" w:color="auto"/>
      </w:divBdr>
    </w:div>
    <w:div w:id="716128756">
      <w:bodyDiv w:val="1"/>
      <w:marLeft w:val="0"/>
      <w:marRight w:val="0"/>
      <w:marTop w:val="0"/>
      <w:marBottom w:val="0"/>
      <w:divBdr>
        <w:top w:val="none" w:sz="0" w:space="0" w:color="auto"/>
        <w:left w:val="none" w:sz="0" w:space="0" w:color="auto"/>
        <w:bottom w:val="none" w:sz="0" w:space="0" w:color="auto"/>
        <w:right w:val="none" w:sz="0" w:space="0" w:color="auto"/>
      </w:divBdr>
    </w:div>
    <w:div w:id="718165149">
      <w:bodyDiv w:val="1"/>
      <w:marLeft w:val="0"/>
      <w:marRight w:val="0"/>
      <w:marTop w:val="0"/>
      <w:marBottom w:val="0"/>
      <w:divBdr>
        <w:top w:val="none" w:sz="0" w:space="0" w:color="auto"/>
        <w:left w:val="none" w:sz="0" w:space="0" w:color="auto"/>
        <w:bottom w:val="none" w:sz="0" w:space="0" w:color="auto"/>
        <w:right w:val="none" w:sz="0" w:space="0" w:color="auto"/>
      </w:divBdr>
    </w:div>
    <w:div w:id="718284210">
      <w:bodyDiv w:val="1"/>
      <w:marLeft w:val="0"/>
      <w:marRight w:val="0"/>
      <w:marTop w:val="0"/>
      <w:marBottom w:val="0"/>
      <w:divBdr>
        <w:top w:val="none" w:sz="0" w:space="0" w:color="auto"/>
        <w:left w:val="none" w:sz="0" w:space="0" w:color="auto"/>
        <w:bottom w:val="none" w:sz="0" w:space="0" w:color="auto"/>
        <w:right w:val="none" w:sz="0" w:space="0" w:color="auto"/>
      </w:divBdr>
    </w:div>
    <w:div w:id="728189679">
      <w:bodyDiv w:val="1"/>
      <w:marLeft w:val="0"/>
      <w:marRight w:val="0"/>
      <w:marTop w:val="0"/>
      <w:marBottom w:val="0"/>
      <w:divBdr>
        <w:top w:val="none" w:sz="0" w:space="0" w:color="auto"/>
        <w:left w:val="none" w:sz="0" w:space="0" w:color="auto"/>
        <w:bottom w:val="none" w:sz="0" w:space="0" w:color="auto"/>
        <w:right w:val="none" w:sz="0" w:space="0" w:color="auto"/>
      </w:divBdr>
    </w:div>
    <w:div w:id="732390961">
      <w:bodyDiv w:val="1"/>
      <w:marLeft w:val="0"/>
      <w:marRight w:val="0"/>
      <w:marTop w:val="0"/>
      <w:marBottom w:val="0"/>
      <w:divBdr>
        <w:top w:val="none" w:sz="0" w:space="0" w:color="auto"/>
        <w:left w:val="none" w:sz="0" w:space="0" w:color="auto"/>
        <w:bottom w:val="none" w:sz="0" w:space="0" w:color="auto"/>
        <w:right w:val="none" w:sz="0" w:space="0" w:color="auto"/>
      </w:divBdr>
    </w:div>
    <w:div w:id="733432043">
      <w:bodyDiv w:val="1"/>
      <w:marLeft w:val="0"/>
      <w:marRight w:val="0"/>
      <w:marTop w:val="0"/>
      <w:marBottom w:val="0"/>
      <w:divBdr>
        <w:top w:val="none" w:sz="0" w:space="0" w:color="auto"/>
        <w:left w:val="none" w:sz="0" w:space="0" w:color="auto"/>
        <w:bottom w:val="none" w:sz="0" w:space="0" w:color="auto"/>
        <w:right w:val="none" w:sz="0" w:space="0" w:color="auto"/>
      </w:divBdr>
    </w:div>
    <w:div w:id="747001486">
      <w:bodyDiv w:val="1"/>
      <w:marLeft w:val="0"/>
      <w:marRight w:val="0"/>
      <w:marTop w:val="0"/>
      <w:marBottom w:val="0"/>
      <w:divBdr>
        <w:top w:val="none" w:sz="0" w:space="0" w:color="auto"/>
        <w:left w:val="none" w:sz="0" w:space="0" w:color="auto"/>
        <w:bottom w:val="none" w:sz="0" w:space="0" w:color="auto"/>
        <w:right w:val="none" w:sz="0" w:space="0" w:color="auto"/>
      </w:divBdr>
    </w:div>
    <w:div w:id="760757512">
      <w:bodyDiv w:val="1"/>
      <w:marLeft w:val="0"/>
      <w:marRight w:val="0"/>
      <w:marTop w:val="0"/>
      <w:marBottom w:val="0"/>
      <w:divBdr>
        <w:top w:val="none" w:sz="0" w:space="0" w:color="auto"/>
        <w:left w:val="none" w:sz="0" w:space="0" w:color="auto"/>
        <w:bottom w:val="none" w:sz="0" w:space="0" w:color="auto"/>
        <w:right w:val="none" w:sz="0" w:space="0" w:color="auto"/>
      </w:divBdr>
    </w:div>
    <w:div w:id="763888113">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2626182">
      <w:bodyDiv w:val="1"/>
      <w:marLeft w:val="0"/>
      <w:marRight w:val="0"/>
      <w:marTop w:val="0"/>
      <w:marBottom w:val="0"/>
      <w:divBdr>
        <w:top w:val="none" w:sz="0" w:space="0" w:color="auto"/>
        <w:left w:val="none" w:sz="0" w:space="0" w:color="auto"/>
        <w:bottom w:val="none" w:sz="0" w:space="0" w:color="auto"/>
        <w:right w:val="none" w:sz="0" w:space="0" w:color="auto"/>
      </w:divBdr>
    </w:div>
    <w:div w:id="782771431">
      <w:bodyDiv w:val="1"/>
      <w:marLeft w:val="0"/>
      <w:marRight w:val="0"/>
      <w:marTop w:val="0"/>
      <w:marBottom w:val="0"/>
      <w:divBdr>
        <w:top w:val="none" w:sz="0" w:space="0" w:color="auto"/>
        <w:left w:val="none" w:sz="0" w:space="0" w:color="auto"/>
        <w:bottom w:val="none" w:sz="0" w:space="0" w:color="auto"/>
        <w:right w:val="none" w:sz="0" w:space="0" w:color="auto"/>
      </w:divBdr>
    </w:div>
    <w:div w:id="791242419">
      <w:bodyDiv w:val="1"/>
      <w:marLeft w:val="0"/>
      <w:marRight w:val="0"/>
      <w:marTop w:val="0"/>
      <w:marBottom w:val="0"/>
      <w:divBdr>
        <w:top w:val="none" w:sz="0" w:space="0" w:color="auto"/>
        <w:left w:val="none" w:sz="0" w:space="0" w:color="auto"/>
        <w:bottom w:val="none" w:sz="0" w:space="0" w:color="auto"/>
        <w:right w:val="none" w:sz="0" w:space="0" w:color="auto"/>
      </w:divBdr>
    </w:div>
    <w:div w:id="795949980">
      <w:bodyDiv w:val="1"/>
      <w:marLeft w:val="0"/>
      <w:marRight w:val="0"/>
      <w:marTop w:val="0"/>
      <w:marBottom w:val="0"/>
      <w:divBdr>
        <w:top w:val="none" w:sz="0" w:space="0" w:color="auto"/>
        <w:left w:val="none" w:sz="0" w:space="0" w:color="auto"/>
        <w:bottom w:val="none" w:sz="0" w:space="0" w:color="auto"/>
        <w:right w:val="none" w:sz="0" w:space="0" w:color="auto"/>
      </w:divBdr>
    </w:div>
    <w:div w:id="799566435">
      <w:bodyDiv w:val="1"/>
      <w:marLeft w:val="0"/>
      <w:marRight w:val="0"/>
      <w:marTop w:val="0"/>
      <w:marBottom w:val="0"/>
      <w:divBdr>
        <w:top w:val="none" w:sz="0" w:space="0" w:color="auto"/>
        <w:left w:val="none" w:sz="0" w:space="0" w:color="auto"/>
        <w:bottom w:val="none" w:sz="0" w:space="0" w:color="auto"/>
        <w:right w:val="none" w:sz="0" w:space="0" w:color="auto"/>
      </w:divBdr>
    </w:div>
    <w:div w:id="812715058">
      <w:bodyDiv w:val="1"/>
      <w:marLeft w:val="0"/>
      <w:marRight w:val="0"/>
      <w:marTop w:val="0"/>
      <w:marBottom w:val="0"/>
      <w:divBdr>
        <w:top w:val="none" w:sz="0" w:space="0" w:color="auto"/>
        <w:left w:val="none" w:sz="0" w:space="0" w:color="auto"/>
        <w:bottom w:val="none" w:sz="0" w:space="0" w:color="auto"/>
        <w:right w:val="none" w:sz="0" w:space="0" w:color="auto"/>
      </w:divBdr>
    </w:div>
    <w:div w:id="816724699">
      <w:bodyDiv w:val="1"/>
      <w:marLeft w:val="0"/>
      <w:marRight w:val="0"/>
      <w:marTop w:val="0"/>
      <w:marBottom w:val="0"/>
      <w:divBdr>
        <w:top w:val="none" w:sz="0" w:space="0" w:color="auto"/>
        <w:left w:val="none" w:sz="0" w:space="0" w:color="auto"/>
        <w:bottom w:val="none" w:sz="0" w:space="0" w:color="auto"/>
        <w:right w:val="none" w:sz="0" w:space="0" w:color="auto"/>
      </w:divBdr>
    </w:div>
    <w:div w:id="821121388">
      <w:bodyDiv w:val="1"/>
      <w:marLeft w:val="0"/>
      <w:marRight w:val="0"/>
      <w:marTop w:val="0"/>
      <w:marBottom w:val="0"/>
      <w:divBdr>
        <w:top w:val="none" w:sz="0" w:space="0" w:color="auto"/>
        <w:left w:val="none" w:sz="0" w:space="0" w:color="auto"/>
        <w:bottom w:val="none" w:sz="0" w:space="0" w:color="auto"/>
        <w:right w:val="none" w:sz="0" w:space="0" w:color="auto"/>
      </w:divBdr>
    </w:div>
    <w:div w:id="823014315">
      <w:bodyDiv w:val="1"/>
      <w:marLeft w:val="0"/>
      <w:marRight w:val="0"/>
      <w:marTop w:val="0"/>
      <w:marBottom w:val="0"/>
      <w:divBdr>
        <w:top w:val="none" w:sz="0" w:space="0" w:color="auto"/>
        <w:left w:val="none" w:sz="0" w:space="0" w:color="auto"/>
        <w:bottom w:val="none" w:sz="0" w:space="0" w:color="auto"/>
        <w:right w:val="none" w:sz="0" w:space="0" w:color="auto"/>
      </w:divBdr>
    </w:div>
    <w:div w:id="827941214">
      <w:bodyDiv w:val="1"/>
      <w:marLeft w:val="0"/>
      <w:marRight w:val="0"/>
      <w:marTop w:val="0"/>
      <w:marBottom w:val="0"/>
      <w:divBdr>
        <w:top w:val="none" w:sz="0" w:space="0" w:color="auto"/>
        <w:left w:val="none" w:sz="0" w:space="0" w:color="auto"/>
        <w:bottom w:val="none" w:sz="0" w:space="0" w:color="auto"/>
        <w:right w:val="none" w:sz="0" w:space="0" w:color="auto"/>
      </w:divBdr>
    </w:div>
    <w:div w:id="828594743">
      <w:bodyDiv w:val="1"/>
      <w:marLeft w:val="0"/>
      <w:marRight w:val="0"/>
      <w:marTop w:val="0"/>
      <w:marBottom w:val="0"/>
      <w:divBdr>
        <w:top w:val="none" w:sz="0" w:space="0" w:color="auto"/>
        <w:left w:val="none" w:sz="0" w:space="0" w:color="auto"/>
        <w:bottom w:val="none" w:sz="0" w:space="0" w:color="auto"/>
        <w:right w:val="none" w:sz="0" w:space="0" w:color="auto"/>
      </w:divBdr>
    </w:div>
    <w:div w:id="841622040">
      <w:bodyDiv w:val="1"/>
      <w:marLeft w:val="0"/>
      <w:marRight w:val="0"/>
      <w:marTop w:val="0"/>
      <w:marBottom w:val="0"/>
      <w:divBdr>
        <w:top w:val="none" w:sz="0" w:space="0" w:color="auto"/>
        <w:left w:val="none" w:sz="0" w:space="0" w:color="auto"/>
        <w:bottom w:val="none" w:sz="0" w:space="0" w:color="auto"/>
        <w:right w:val="none" w:sz="0" w:space="0" w:color="auto"/>
      </w:divBdr>
    </w:div>
    <w:div w:id="846604472">
      <w:bodyDiv w:val="1"/>
      <w:marLeft w:val="0"/>
      <w:marRight w:val="0"/>
      <w:marTop w:val="0"/>
      <w:marBottom w:val="0"/>
      <w:divBdr>
        <w:top w:val="none" w:sz="0" w:space="0" w:color="auto"/>
        <w:left w:val="none" w:sz="0" w:space="0" w:color="auto"/>
        <w:bottom w:val="none" w:sz="0" w:space="0" w:color="auto"/>
        <w:right w:val="none" w:sz="0" w:space="0" w:color="auto"/>
      </w:divBdr>
    </w:div>
    <w:div w:id="847059329">
      <w:bodyDiv w:val="1"/>
      <w:marLeft w:val="0"/>
      <w:marRight w:val="0"/>
      <w:marTop w:val="0"/>
      <w:marBottom w:val="0"/>
      <w:divBdr>
        <w:top w:val="none" w:sz="0" w:space="0" w:color="auto"/>
        <w:left w:val="none" w:sz="0" w:space="0" w:color="auto"/>
        <w:bottom w:val="none" w:sz="0" w:space="0" w:color="auto"/>
        <w:right w:val="none" w:sz="0" w:space="0" w:color="auto"/>
      </w:divBdr>
    </w:div>
    <w:div w:id="851457673">
      <w:bodyDiv w:val="1"/>
      <w:marLeft w:val="0"/>
      <w:marRight w:val="0"/>
      <w:marTop w:val="0"/>
      <w:marBottom w:val="0"/>
      <w:divBdr>
        <w:top w:val="none" w:sz="0" w:space="0" w:color="auto"/>
        <w:left w:val="none" w:sz="0" w:space="0" w:color="auto"/>
        <w:bottom w:val="none" w:sz="0" w:space="0" w:color="auto"/>
        <w:right w:val="none" w:sz="0" w:space="0" w:color="auto"/>
      </w:divBdr>
    </w:div>
    <w:div w:id="858007030">
      <w:bodyDiv w:val="1"/>
      <w:marLeft w:val="0"/>
      <w:marRight w:val="0"/>
      <w:marTop w:val="0"/>
      <w:marBottom w:val="0"/>
      <w:divBdr>
        <w:top w:val="none" w:sz="0" w:space="0" w:color="auto"/>
        <w:left w:val="none" w:sz="0" w:space="0" w:color="auto"/>
        <w:bottom w:val="none" w:sz="0" w:space="0" w:color="auto"/>
        <w:right w:val="none" w:sz="0" w:space="0" w:color="auto"/>
      </w:divBdr>
    </w:div>
    <w:div w:id="875314296">
      <w:bodyDiv w:val="1"/>
      <w:marLeft w:val="0"/>
      <w:marRight w:val="0"/>
      <w:marTop w:val="0"/>
      <w:marBottom w:val="0"/>
      <w:divBdr>
        <w:top w:val="none" w:sz="0" w:space="0" w:color="auto"/>
        <w:left w:val="none" w:sz="0" w:space="0" w:color="auto"/>
        <w:bottom w:val="none" w:sz="0" w:space="0" w:color="auto"/>
        <w:right w:val="none" w:sz="0" w:space="0" w:color="auto"/>
      </w:divBdr>
    </w:div>
    <w:div w:id="876938396">
      <w:bodyDiv w:val="1"/>
      <w:marLeft w:val="0"/>
      <w:marRight w:val="0"/>
      <w:marTop w:val="0"/>
      <w:marBottom w:val="0"/>
      <w:divBdr>
        <w:top w:val="none" w:sz="0" w:space="0" w:color="auto"/>
        <w:left w:val="none" w:sz="0" w:space="0" w:color="auto"/>
        <w:bottom w:val="none" w:sz="0" w:space="0" w:color="auto"/>
        <w:right w:val="none" w:sz="0" w:space="0" w:color="auto"/>
      </w:divBdr>
    </w:div>
    <w:div w:id="877010654">
      <w:bodyDiv w:val="1"/>
      <w:marLeft w:val="0"/>
      <w:marRight w:val="0"/>
      <w:marTop w:val="0"/>
      <w:marBottom w:val="0"/>
      <w:divBdr>
        <w:top w:val="none" w:sz="0" w:space="0" w:color="auto"/>
        <w:left w:val="none" w:sz="0" w:space="0" w:color="auto"/>
        <w:bottom w:val="none" w:sz="0" w:space="0" w:color="auto"/>
        <w:right w:val="none" w:sz="0" w:space="0" w:color="auto"/>
      </w:divBdr>
    </w:div>
    <w:div w:id="889879398">
      <w:bodyDiv w:val="1"/>
      <w:marLeft w:val="0"/>
      <w:marRight w:val="0"/>
      <w:marTop w:val="0"/>
      <w:marBottom w:val="0"/>
      <w:divBdr>
        <w:top w:val="none" w:sz="0" w:space="0" w:color="auto"/>
        <w:left w:val="none" w:sz="0" w:space="0" w:color="auto"/>
        <w:bottom w:val="none" w:sz="0" w:space="0" w:color="auto"/>
        <w:right w:val="none" w:sz="0" w:space="0" w:color="auto"/>
      </w:divBdr>
    </w:div>
    <w:div w:id="890649491">
      <w:bodyDiv w:val="1"/>
      <w:marLeft w:val="0"/>
      <w:marRight w:val="0"/>
      <w:marTop w:val="0"/>
      <w:marBottom w:val="0"/>
      <w:divBdr>
        <w:top w:val="none" w:sz="0" w:space="0" w:color="auto"/>
        <w:left w:val="none" w:sz="0" w:space="0" w:color="auto"/>
        <w:bottom w:val="none" w:sz="0" w:space="0" w:color="auto"/>
        <w:right w:val="none" w:sz="0" w:space="0" w:color="auto"/>
      </w:divBdr>
    </w:div>
    <w:div w:id="892354628">
      <w:bodyDiv w:val="1"/>
      <w:marLeft w:val="0"/>
      <w:marRight w:val="0"/>
      <w:marTop w:val="0"/>
      <w:marBottom w:val="0"/>
      <w:divBdr>
        <w:top w:val="none" w:sz="0" w:space="0" w:color="auto"/>
        <w:left w:val="none" w:sz="0" w:space="0" w:color="auto"/>
        <w:bottom w:val="none" w:sz="0" w:space="0" w:color="auto"/>
        <w:right w:val="none" w:sz="0" w:space="0" w:color="auto"/>
      </w:divBdr>
    </w:div>
    <w:div w:id="904028448">
      <w:bodyDiv w:val="1"/>
      <w:marLeft w:val="0"/>
      <w:marRight w:val="0"/>
      <w:marTop w:val="0"/>
      <w:marBottom w:val="0"/>
      <w:divBdr>
        <w:top w:val="none" w:sz="0" w:space="0" w:color="auto"/>
        <w:left w:val="none" w:sz="0" w:space="0" w:color="auto"/>
        <w:bottom w:val="none" w:sz="0" w:space="0" w:color="auto"/>
        <w:right w:val="none" w:sz="0" w:space="0" w:color="auto"/>
      </w:divBdr>
    </w:div>
    <w:div w:id="904611962">
      <w:bodyDiv w:val="1"/>
      <w:marLeft w:val="0"/>
      <w:marRight w:val="0"/>
      <w:marTop w:val="0"/>
      <w:marBottom w:val="0"/>
      <w:divBdr>
        <w:top w:val="none" w:sz="0" w:space="0" w:color="auto"/>
        <w:left w:val="none" w:sz="0" w:space="0" w:color="auto"/>
        <w:bottom w:val="none" w:sz="0" w:space="0" w:color="auto"/>
        <w:right w:val="none" w:sz="0" w:space="0" w:color="auto"/>
      </w:divBdr>
    </w:div>
    <w:div w:id="906646933">
      <w:bodyDiv w:val="1"/>
      <w:marLeft w:val="0"/>
      <w:marRight w:val="0"/>
      <w:marTop w:val="0"/>
      <w:marBottom w:val="0"/>
      <w:divBdr>
        <w:top w:val="none" w:sz="0" w:space="0" w:color="auto"/>
        <w:left w:val="none" w:sz="0" w:space="0" w:color="auto"/>
        <w:bottom w:val="none" w:sz="0" w:space="0" w:color="auto"/>
        <w:right w:val="none" w:sz="0" w:space="0" w:color="auto"/>
      </w:divBdr>
    </w:div>
    <w:div w:id="909776108">
      <w:bodyDiv w:val="1"/>
      <w:marLeft w:val="0"/>
      <w:marRight w:val="0"/>
      <w:marTop w:val="0"/>
      <w:marBottom w:val="0"/>
      <w:divBdr>
        <w:top w:val="none" w:sz="0" w:space="0" w:color="auto"/>
        <w:left w:val="none" w:sz="0" w:space="0" w:color="auto"/>
        <w:bottom w:val="none" w:sz="0" w:space="0" w:color="auto"/>
        <w:right w:val="none" w:sz="0" w:space="0" w:color="auto"/>
      </w:divBdr>
    </w:div>
    <w:div w:id="914045159">
      <w:bodyDiv w:val="1"/>
      <w:marLeft w:val="0"/>
      <w:marRight w:val="0"/>
      <w:marTop w:val="0"/>
      <w:marBottom w:val="0"/>
      <w:divBdr>
        <w:top w:val="none" w:sz="0" w:space="0" w:color="auto"/>
        <w:left w:val="none" w:sz="0" w:space="0" w:color="auto"/>
        <w:bottom w:val="none" w:sz="0" w:space="0" w:color="auto"/>
        <w:right w:val="none" w:sz="0" w:space="0" w:color="auto"/>
      </w:divBdr>
    </w:div>
    <w:div w:id="915163392">
      <w:bodyDiv w:val="1"/>
      <w:marLeft w:val="0"/>
      <w:marRight w:val="0"/>
      <w:marTop w:val="0"/>
      <w:marBottom w:val="0"/>
      <w:divBdr>
        <w:top w:val="none" w:sz="0" w:space="0" w:color="auto"/>
        <w:left w:val="none" w:sz="0" w:space="0" w:color="auto"/>
        <w:bottom w:val="none" w:sz="0" w:space="0" w:color="auto"/>
        <w:right w:val="none" w:sz="0" w:space="0" w:color="auto"/>
      </w:divBdr>
    </w:div>
    <w:div w:id="922224067">
      <w:bodyDiv w:val="1"/>
      <w:marLeft w:val="0"/>
      <w:marRight w:val="0"/>
      <w:marTop w:val="0"/>
      <w:marBottom w:val="0"/>
      <w:divBdr>
        <w:top w:val="none" w:sz="0" w:space="0" w:color="auto"/>
        <w:left w:val="none" w:sz="0" w:space="0" w:color="auto"/>
        <w:bottom w:val="none" w:sz="0" w:space="0" w:color="auto"/>
        <w:right w:val="none" w:sz="0" w:space="0" w:color="auto"/>
      </w:divBdr>
    </w:div>
    <w:div w:id="922952526">
      <w:bodyDiv w:val="1"/>
      <w:marLeft w:val="0"/>
      <w:marRight w:val="0"/>
      <w:marTop w:val="0"/>
      <w:marBottom w:val="0"/>
      <w:divBdr>
        <w:top w:val="none" w:sz="0" w:space="0" w:color="auto"/>
        <w:left w:val="none" w:sz="0" w:space="0" w:color="auto"/>
        <w:bottom w:val="none" w:sz="0" w:space="0" w:color="auto"/>
        <w:right w:val="none" w:sz="0" w:space="0" w:color="auto"/>
      </w:divBdr>
    </w:div>
    <w:div w:id="928345406">
      <w:bodyDiv w:val="1"/>
      <w:marLeft w:val="0"/>
      <w:marRight w:val="0"/>
      <w:marTop w:val="0"/>
      <w:marBottom w:val="0"/>
      <w:divBdr>
        <w:top w:val="none" w:sz="0" w:space="0" w:color="auto"/>
        <w:left w:val="none" w:sz="0" w:space="0" w:color="auto"/>
        <w:bottom w:val="none" w:sz="0" w:space="0" w:color="auto"/>
        <w:right w:val="none" w:sz="0" w:space="0" w:color="auto"/>
      </w:divBdr>
    </w:div>
    <w:div w:id="929047236">
      <w:bodyDiv w:val="1"/>
      <w:marLeft w:val="0"/>
      <w:marRight w:val="0"/>
      <w:marTop w:val="0"/>
      <w:marBottom w:val="0"/>
      <w:divBdr>
        <w:top w:val="none" w:sz="0" w:space="0" w:color="auto"/>
        <w:left w:val="none" w:sz="0" w:space="0" w:color="auto"/>
        <w:bottom w:val="none" w:sz="0" w:space="0" w:color="auto"/>
        <w:right w:val="none" w:sz="0" w:space="0" w:color="auto"/>
      </w:divBdr>
    </w:div>
    <w:div w:id="931819595">
      <w:bodyDiv w:val="1"/>
      <w:marLeft w:val="0"/>
      <w:marRight w:val="0"/>
      <w:marTop w:val="0"/>
      <w:marBottom w:val="0"/>
      <w:divBdr>
        <w:top w:val="none" w:sz="0" w:space="0" w:color="auto"/>
        <w:left w:val="none" w:sz="0" w:space="0" w:color="auto"/>
        <w:bottom w:val="none" w:sz="0" w:space="0" w:color="auto"/>
        <w:right w:val="none" w:sz="0" w:space="0" w:color="auto"/>
      </w:divBdr>
    </w:div>
    <w:div w:id="937063789">
      <w:bodyDiv w:val="1"/>
      <w:marLeft w:val="0"/>
      <w:marRight w:val="0"/>
      <w:marTop w:val="0"/>
      <w:marBottom w:val="0"/>
      <w:divBdr>
        <w:top w:val="none" w:sz="0" w:space="0" w:color="auto"/>
        <w:left w:val="none" w:sz="0" w:space="0" w:color="auto"/>
        <w:bottom w:val="none" w:sz="0" w:space="0" w:color="auto"/>
        <w:right w:val="none" w:sz="0" w:space="0" w:color="auto"/>
      </w:divBdr>
    </w:div>
    <w:div w:id="939333779">
      <w:bodyDiv w:val="1"/>
      <w:marLeft w:val="0"/>
      <w:marRight w:val="0"/>
      <w:marTop w:val="0"/>
      <w:marBottom w:val="0"/>
      <w:divBdr>
        <w:top w:val="none" w:sz="0" w:space="0" w:color="auto"/>
        <w:left w:val="none" w:sz="0" w:space="0" w:color="auto"/>
        <w:bottom w:val="none" w:sz="0" w:space="0" w:color="auto"/>
        <w:right w:val="none" w:sz="0" w:space="0" w:color="auto"/>
      </w:divBdr>
    </w:div>
    <w:div w:id="956178975">
      <w:bodyDiv w:val="1"/>
      <w:marLeft w:val="0"/>
      <w:marRight w:val="0"/>
      <w:marTop w:val="0"/>
      <w:marBottom w:val="0"/>
      <w:divBdr>
        <w:top w:val="none" w:sz="0" w:space="0" w:color="auto"/>
        <w:left w:val="none" w:sz="0" w:space="0" w:color="auto"/>
        <w:bottom w:val="none" w:sz="0" w:space="0" w:color="auto"/>
        <w:right w:val="none" w:sz="0" w:space="0" w:color="auto"/>
      </w:divBdr>
    </w:div>
    <w:div w:id="957372897">
      <w:bodyDiv w:val="1"/>
      <w:marLeft w:val="0"/>
      <w:marRight w:val="0"/>
      <w:marTop w:val="0"/>
      <w:marBottom w:val="0"/>
      <w:divBdr>
        <w:top w:val="none" w:sz="0" w:space="0" w:color="auto"/>
        <w:left w:val="none" w:sz="0" w:space="0" w:color="auto"/>
        <w:bottom w:val="none" w:sz="0" w:space="0" w:color="auto"/>
        <w:right w:val="none" w:sz="0" w:space="0" w:color="auto"/>
      </w:divBdr>
    </w:div>
    <w:div w:id="968172492">
      <w:bodyDiv w:val="1"/>
      <w:marLeft w:val="0"/>
      <w:marRight w:val="0"/>
      <w:marTop w:val="0"/>
      <w:marBottom w:val="0"/>
      <w:divBdr>
        <w:top w:val="none" w:sz="0" w:space="0" w:color="auto"/>
        <w:left w:val="none" w:sz="0" w:space="0" w:color="auto"/>
        <w:bottom w:val="none" w:sz="0" w:space="0" w:color="auto"/>
        <w:right w:val="none" w:sz="0" w:space="0" w:color="auto"/>
      </w:divBdr>
    </w:div>
    <w:div w:id="971402164">
      <w:bodyDiv w:val="1"/>
      <w:marLeft w:val="0"/>
      <w:marRight w:val="0"/>
      <w:marTop w:val="0"/>
      <w:marBottom w:val="0"/>
      <w:divBdr>
        <w:top w:val="none" w:sz="0" w:space="0" w:color="auto"/>
        <w:left w:val="none" w:sz="0" w:space="0" w:color="auto"/>
        <w:bottom w:val="none" w:sz="0" w:space="0" w:color="auto"/>
        <w:right w:val="none" w:sz="0" w:space="0" w:color="auto"/>
      </w:divBdr>
    </w:div>
    <w:div w:id="978077677">
      <w:bodyDiv w:val="1"/>
      <w:marLeft w:val="0"/>
      <w:marRight w:val="0"/>
      <w:marTop w:val="0"/>
      <w:marBottom w:val="0"/>
      <w:divBdr>
        <w:top w:val="none" w:sz="0" w:space="0" w:color="auto"/>
        <w:left w:val="none" w:sz="0" w:space="0" w:color="auto"/>
        <w:bottom w:val="none" w:sz="0" w:space="0" w:color="auto"/>
        <w:right w:val="none" w:sz="0" w:space="0" w:color="auto"/>
      </w:divBdr>
    </w:div>
    <w:div w:id="979260864">
      <w:bodyDiv w:val="1"/>
      <w:marLeft w:val="0"/>
      <w:marRight w:val="0"/>
      <w:marTop w:val="0"/>
      <w:marBottom w:val="0"/>
      <w:divBdr>
        <w:top w:val="none" w:sz="0" w:space="0" w:color="auto"/>
        <w:left w:val="none" w:sz="0" w:space="0" w:color="auto"/>
        <w:bottom w:val="none" w:sz="0" w:space="0" w:color="auto"/>
        <w:right w:val="none" w:sz="0" w:space="0" w:color="auto"/>
      </w:divBdr>
    </w:div>
    <w:div w:id="989751862">
      <w:bodyDiv w:val="1"/>
      <w:marLeft w:val="0"/>
      <w:marRight w:val="0"/>
      <w:marTop w:val="0"/>
      <w:marBottom w:val="0"/>
      <w:divBdr>
        <w:top w:val="none" w:sz="0" w:space="0" w:color="auto"/>
        <w:left w:val="none" w:sz="0" w:space="0" w:color="auto"/>
        <w:bottom w:val="none" w:sz="0" w:space="0" w:color="auto"/>
        <w:right w:val="none" w:sz="0" w:space="0" w:color="auto"/>
      </w:divBdr>
    </w:div>
    <w:div w:id="992181265">
      <w:bodyDiv w:val="1"/>
      <w:marLeft w:val="0"/>
      <w:marRight w:val="0"/>
      <w:marTop w:val="0"/>
      <w:marBottom w:val="0"/>
      <w:divBdr>
        <w:top w:val="none" w:sz="0" w:space="0" w:color="auto"/>
        <w:left w:val="none" w:sz="0" w:space="0" w:color="auto"/>
        <w:bottom w:val="none" w:sz="0" w:space="0" w:color="auto"/>
        <w:right w:val="none" w:sz="0" w:space="0" w:color="auto"/>
      </w:divBdr>
    </w:div>
    <w:div w:id="1004436118">
      <w:bodyDiv w:val="1"/>
      <w:marLeft w:val="0"/>
      <w:marRight w:val="0"/>
      <w:marTop w:val="0"/>
      <w:marBottom w:val="0"/>
      <w:divBdr>
        <w:top w:val="none" w:sz="0" w:space="0" w:color="auto"/>
        <w:left w:val="none" w:sz="0" w:space="0" w:color="auto"/>
        <w:bottom w:val="none" w:sz="0" w:space="0" w:color="auto"/>
        <w:right w:val="none" w:sz="0" w:space="0" w:color="auto"/>
      </w:divBdr>
    </w:div>
    <w:div w:id="1009479663">
      <w:bodyDiv w:val="1"/>
      <w:marLeft w:val="0"/>
      <w:marRight w:val="0"/>
      <w:marTop w:val="0"/>
      <w:marBottom w:val="0"/>
      <w:divBdr>
        <w:top w:val="none" w:sz="0" w:space="0" w:color="auto"/>
        <w:left w:val="none" w:sz="0" w:space="0" w:color="auto"/>
        <w:bottom w:val="none" w:sz="0" w:space="0" w:color="auto"/>
        <w:right w:val="none" w:sz="0" w:space="0" w:color="auto"/>
      </w:divBdr>
    </w:div>
    <w:div w:id="1013646422">
      <w:bodyDiv w:val="1"/>
      <w:marLeft w:val="0"/>
      <w:marRight w:val="0"/>
      <w:marTop w:val="0"/>
      <w:marBottom w:val="0"/>
      <w:divBdr>
        <w:top w:val="none" w:sz="0" w:space="0" w:color="auto"/>
        <w:left w:val="none" w:sz="0" w:space="0" w:color="auto"/>
        <w:bottom w:val="none" w:sz="0" w:space="0" w:color="auto"/>
        <w:right w:val="none" w:sz="0" w:space="0" w:color="auto"/>
      </w:divBdr>
    </w:div>
    <w:div w:id="1017460640">
      <w:bodyDiv w:val="1"/>
      <w:marLeft w:val="0"/>
      <w:marRight w:val="0"/>
      <w:marTop w:val="0"/>
      <w:marBottom w:val="0"/>
      <w:divBdr>
        <w:top w:val="none" w:sz="0" w:space="0" w:color="auto"/>
        <w:left w:val="none" w:sz="0" w:space="0" w:color="auto"/>
        <w:bottom w:val="none" w:sz="0" w:space="0" w:color="auto"/>
        <w:right w:val="none" w:sz="0" w:space="0" w:color="auto"/>
      </w:divBdr>
    </w:div>
    <w:div w:id="1024094329">
      <w:bodyDiv w:val="1"/>
      <w:marLeft w:val="0"/>
      <w:marRight w:val="0"/>
      <w:marTop w:val="0"/>
      <w:marBottom w:val="0"/>
      <w:divBdr>
        <w:top w:val="none" w:sz="0" w:space="0" w:color="auto"/>
        <w:left w:val="none" w:sz="0" w:space="0" w:color="auto"/>
        <w:bottom w:val="none" w:sz="0" w:space="0" w:color="auto"/>
        <w:right w:val="none" w:sz="0" w:space="0" w:color="auto"/>
      </w:divBdr>
    </w:div>
    <w:div w:id="1031304551">
      <w:bodyDiv w:val="1"/>
      <w:marLeft w:val="0"/>
      <w:marRight w:val="0"/>
      <w:marTop w:val="0"/>
      <w:marBottom w:val="0"/>
      <w:divBdr>
        <w:top w:val="none" w:sz="0" w:space="0" w:color="auto"/>
        <w:left w:val="none" w:sz="0" w:space="0" w:color="auto"/>
        <w:bottom w:val="none" w:sz="0" w:space="0" w:color="auto"/>
        <w:right w:val="none" w:sz="0" w:space="0" w:color="auto"/>
      </w:divBdr>
    </w:div>
    <w:div w:id="1033650056">
      <w:bodyDiv w:val="1"/>
      <w:marLeft w:val="0"/>
      <w:marRight w:val="0"/>
      <w:marTop w:val="0"/>
      <w:marBottom w:val="0"/>
      <w:divBdr>
        <w:top w:val="none" w:sz="0" w:space="0" w:color="auto"/>
        <w:left w:val="none" w:sz="0" w:space="0" w:color="auto"/>
        <w:bottom w:val="none" w:sz="0" w:space="0" w:color="auto"/>
        <w:right w:val="none" w:sz="0" w:space="0" w:color="auto"/>
      </w:divBdr>
    </w:div>
    <w:div w:id="1037659221">
      <w:bodyDiv w:val="1"/>
      <w:marLeft w:val="0"/>
      <w:marRight w:val="0"/>
      <w:marTop w:val="0"/>
      <w:marBottom w:val="0"/>
      <w:divBdr>
        <w:top w:val="none" w:sz="0" w:space="0" w:color="auto"/>
        <w:left w:val="none" w:sz="0" w:space="0" w:color="auto"/>
        <w:bottom w:val="none" w:sz="0" w:space="0" w:color="auto"/>
        <w:right w:val="none" w:sz="0" w:space="0" w:color="auto"/>
      </w:divBdr>
    </w:div>
    <w:div w:id="1051340515">
      <w:bodyDiv w:val="1"/>
      <w:marLeft w:val="0"/>
      <w:marRight w:val="0"/>
      <w:marTop w:val="0"/>
      <w:marBottom w:val="0"/>
      <w:divBdr>
        <w:top w:val="none" w:sz="0" w:space="0" w:color="auto"/>
        <w:left w:val="none" w:sz="0" w:space="0" w:color="auto"/>
        <w:bottom w:val="none" w:sz="0" w:space="0" w:color="auto"/>
        <w:right w:val="none" w:sz="0" w:space="0" w:color="auto"/>
      </w:divBdr>
    </w:div>
    <w:div w:id="1052273057">
      <w:bodyDiv w:val="1"/>
      <w:marLeft w:val="0"/>
      <w:marRight w:val="0"/>
      <w:marTop w:val="0"/>
      <w:marBottom w:val="0"/>
      <w:divBdr>
        <w:top w:val="none" w:sz="0" w:space="0" w:color="auto"/>
        <w:left w:val="none" w:sz="0" w:space="0" w:color="auto"/>
        <w:bottom w:val="none" w:sz="0" w:space="0" w:color="auto"/>
        <w:right w:val="none" w:sz="0" w:space="0" w:color="auto"/>
      </w:divBdr>
    </w:div>
    <w:div w:id="1056320016">
      <w:bodyDiv w:val="1"/>
      <w:marLeft w:val="0"/>
      <w:marRight w:val="0"/>
      <w:marTop w:val="0"/>
      <w:marBottom w:val="0"/>
      <w:divBdr>
        <w:top w:val="none" w:sz="0" w:space="0" w:color="auto"/>
        <w:left w:val="none" w:sz="0" w:space="0" w:color="auto"/>
        <w:bottom w:val="none" w:sz="0" w:space="0" w:color="auto"/>
        <w:right w:val="none" w:sz="0" w:space="0" w:color="auto"/>
      </w:divBdr>
    </w:div>
    <w:div w:id="1056582495">
      <w:bodyDiv w:val="1"/>
      <w:marLeft w:val="0"/>
      <w:marRight w:val="0"/>
      <w:marTop w:val="0"/>
      <w:marBottom w:val="0"/>
      <w:divBdr>
        <w:top w:val="none" w:sz="0" w:space="0" w:color="auto"/>
        <w:left w:val="none" w:sz="0" w:space="0" w:color="auto"/>
        <w:bottom w:val="none" w:sz="0" w:space="0" w:color="auto"/>
        <w:right w:val="none" w:sz="0" w:space="0" w:color="auto"/>
      </w:divBdr>
    </w:div>
    <w:div w:id="1060251244">
      <w:bodyDiv w:val="1"/>
      <w:marLeft w:val="0"/>
      <w:marRight w:val="0"/>
      <w:marTop w:val="0"/>
      <w:marBottom w:val="0"/>
      <w:divBdr>
        <w:top w:val="none" w:sz="0" w:space="0" w:color="auto"/>
        <w:left w:val="none" w:sz="0" w:space="0" w:color="auto"/>
        <w:bottom w:val="none" w:sz="0" w:space="0" w:color="auto"/>
        <w:right w:val="none" w:sz="0" w:space="0" w:color="auto"/>
      </w:divBdr>
    </w:div>
    <w:div w:id="1061096224">
      <w:bodyDiv w:val="1"/>
      <w:marLeft w:val="0"/>
      <w:marRight w:val="0"/>
      <w:marTop w:val="0"/>
      <w:marBottom w:val="0"/>
      <w:divBdr>
        <w:top w:val="none" w:sz="0" w:space="0" w:color="auto"/>
        <w:left w:val="none" w:sz="0" w:space="0" w:color="auto"/>
        <w:bottom w:val="none" w:sz="0" w:space="0" w:color="auto"/>
        <w:right w:val="none" w:sz="0" w:space="0" w:color="auto"/>
      </w:divBdr>
    </w:div>
    <w:div w:id="1061290267">
      <w:bodyDiv w:val="1"/>
      <w:marLeft w:val="0"/>
      <w:marRight w:val="0"/>
      <w:marTop w:val="0"/>
      <w:marBottom w:val="0"/>
      <w:divBdr>
        <w:top w:val="none" w:sz="0" w:space="0" w:color="auto"/>
        <w:left w:val="none" w:sz="0" w:space="0" w:color="auto"/>
        <w:bottom w:val="none" w:sz="0" w:space="0" w:color="auto"/>
        <w:right w:val="none" w:sz="0" w:space="0" w:color="auto"/>
      </w:divBdr>
    </w:div>
    <w:div w:id="1070421081">
      <w:bodyDiv w:val="1"/>
      <w:marLeft w:val="0"/>
      <w:marRight w:val="0"/>
      <w:marTop w:val="0"/>
      <w:marBottom w:val="0"/>
      <w:divBdr>
        <w:top w:val="none" w:sz="0" w:space="0" w:color="auto"/>
        <w:left w:val="none" w:sz="0" w:space="0" w:color="auto"/>
        <w:bottom w:val="none" w:sz="0" w:space="0" w:color="auto"/>
        <w:right w:val="none" w:sz="0" w:space="0" w:color="auto"/>
      </w:divBdr>
    </w:div>
    <w:div w:id="1075781260">
      <w:bodyDiv w:val="1"/>
      <w:marLeft w:val="0"/>
      <w:marRight w:val="0"/>
      <w:marTop w:val="0"/>
      <w:marBottom w:val="0"/>
      <w:divBdr>
        <w:top w:val="none" w:sz="0" w:space="0" w:color="auto"/>
        <w:left w:val="none" w:sz="0" w:space="0" w:color="auto"/>
        <w:bottom w:val="none" w:sz="0" w:space="0" w:color="auto"/>
        <w:right w:val="none" w:sz="0" w:space="0" w:color="auto"/>
      </w:divBdr>
    </w:div>
    <w:div w:id="1079400772">
      <w:bodyDiv w:val="1"/>
      <w:marLeft w:val="0"/>
      <w:marRight w:val="0"/>
      <w:marTop w:val="0"/>
      <w:marBottom w:val="0"/>
      <w:divBdr>
        <w:top w:val="none" w:sz="0" w:space="0" w:color="auto"/>
        <w:left w:val="none" w:sz="0" w:space="0" w:color="auto"/>
        <w:bottom w:val="none" w:sz="0" w:space="0" w:color="auto"/>
        <w:right w:val="none" w:sz="0" w:space="0" w:color="auto"/>
      </w:divBdr>
    </w:div>
    <w:div w:id="1080172824">
      <w:bodyDiv w:val="1"/>
      <w:marLeft w:val="0"/>
      <w:marRight w:val="0"/>
      <w:marTop w:val="0"/>
      <w:marBottom w:val="0"/>
      <w:divBdr>
        <w:top w:val="none" w:sz="0" w:space="0" w:color="auto"/>
        <w:left w:val="none" w:sz="0" w:space="0" w:color="auto"/>
        <w:bottom w:val="none" w:sz="0" w:space="0" w:color="auto"/>
        <w:right w:val="none" w:sz="0" w:space="0" w:color="auto"/>
      </w:divBdr>
    </w:div>
    <w:div w:id="1080177533">
      <w:bodyDiv w:val="1"/>
      <w:marLeft w:val="0"/>
      <w:marRight w:val="0"/>
      <w:marTop w:val="0"/>
      <w:marBottom w:val="0"/>
      <w:divBdr>
        <w:top w:val="none" w:sz="0" w:space="0" w:color="auto"/>
        <w:left w:val="none" w:sz="0" w:space="0" w:color="auto"/>
        <w:bottom w:val="none" w:sz="0" w:space="0" w:color="auto"/>
        <w:right w:val="none" w:sz="0" w:space="0" w:color="auto"/>
      </w:divBdr>
    </w:div>
    <w:div w:id="1082994621">
      <w:bodyDiv w:val="1"/>
      <w:marLeft w:val="0"/>
      <w:marRight w:val="0"/>
      <w:marTop w:val="0"/>
      <w:marBottom w:val="0"/>
      <w:divBdr>
        <w:top w:val="none" w:sz="0" w:space="0" w:color="auto"/>
        <w:left w:val="none" w:sz="0" w:space="0" w:color="auto"/>
        <w:bottom w:val="none" w:sz="0" w:space="0" w:color="auto"/>
        <w:right w:val="none" w:sz="0" w:space="0" w:color="auto"/>
      </w:divBdr>
    </w:div>
    <w:div w:id="1102604050">
      <w:bodyDiv w:val="1"/>
      <w:marLeft w:val="0"/>
      <w:marRight w:val="0"/>
      <w:marTop w:val="0"/>
      <w:marBottom w:val="0"/>
      <w:divBdr>
        <w:top w:val="none" w:sz="0" w:space="0" w:color="auto"/>
        <w:left w:val="none" w:sz="0" w:space="0" w:color="auto"/>
        <w:bottom w:val="none" w:sz="0" w:space="0" w:color="auto"/>
        <w:right w:val="none" w:sz="0" w:space="0" w:color="auto"/>
      </w:divBdr>
    </w:div>
    <w:div w:id="1105729144">
      <w:bodyDiv w:val="1"/>
      <w:marLeft w:val="0"/>
      <w:marRight w:val="0"/>
      <w:marTop w:val="0"/>
      <w:marBottom w:val="0"/>
      <w:divBdr>
        <w:top w:val="none" w:sz="0" w:space="0" w:color="auto"/>
        <w:left w:val="none" w:sz="0" w:space="0" w:color="auto"/>
        <w:bottom w:val="none" w:sz="0" w:space="0" w:color="auto"/>
        <w:right w:val="none" w:sz="0" w:space="0" w:color="auto"/>
      </w:divBdr>
    </w:div>
    <w:div w:id="1113864389">
      <w:bodyDiv w:val="1"/>
      <w:marLeft w:val="0"/>
      <w:marRight w:val="0"/>
      <w:marTop w:val="0"/>
      <w:marBottom w:val="0"/>
      <w:divBdr>
        <w:top w:val="none" w:sz="0" w:space="0" w:color="auto"/>
        <w:left w:val="none" w:sz="0" w:space="0" w:color="auto"/>
        <w:bottom w:val="none" w:sz="0" w:space="0" w:color="auto"/>
        <w:right w:val="none" w:sz="0" w:space="0" w:color="auto"/>
      </w:divBdr>
    </w:div>
    <w:div w:id="1116291100">
      <w:bodyDiv w:val="1"/>
      <w:marLeft w:val="0"/>
      <w:marRight w:val="0"/>
      <w:marTop w:val="0"/>
      <w:marBottom w:val="0"/>
      <w:divBdr>
        <w:top w:val="none" w:sz="0" w:space="0" w:color="auto"/>
        <w:left w:val="none" w:sz="0" w:space="0" w:color="auto"/>
        <w:bottom w:val="none" w:sz="0" w:space="0" w:color="auto"/>
        <w:right w:val="none" w:sz="0" w:space="0" w:color="auto"/>
      </w:divBdr>
    </w:div>
    <w:div w:id="1116755108">
      <w:bodyDiv w:val="1"/>
      <w:marLeft w:val="0"/>
      <w:marRight w:val="0"/>
      <w:marTop w:val="0"/>
      <w:marBottom w:val="0"/>
      <w:divBdr>
        <w:top w:val="none" w:sz="0" w:space="0" w:color="auto"/>
        <w:left w:val="none" w:sz="0" w:space="0" w:color="auto"/>
        <w:bottom w:val="none" w:sz="0" w:space="0" w:color="auto"/>
        <w:right w:val="none" w:sz="0" w:space="0" w:color="auto"/>
      </w:divBdr>
    </w:div>
    <w:div w:id="1123035845">
      <w:bodyDiv w:val="1"/>
      <w:marLeft w:val="0"/>
      <w:marRight w:val="0"/>
      <w:marTop w:val="0"/>
      <w:marBottom w:val="0"/>
      <w:divBdr>
        <w:top w:val="none" w:sz="0" w:space="0" w:color="auto"/>
        <w:left w:val="none" w:sz="0" w:space="0" w:color="auto"/>
        <w:bottom w:val="none" w:sz="0" w:space="0" w:color="auto"/>
        <w:right w:val="none" w:sz="0" w:space="0" w:color="auto"/>
      </w:divBdr>
    </w:div>
    <w:div w:id="1131436330">
      <w:bodyDiv w:val="1"/>
      <w:marLeft w:val="0"/>
      <w:marRight w:val="0"/>
      <w:marTop w:val="0"/>
      <w:marBottom w:val="0"/>
      <w:divBdr>
        <w:top w:val="none" w:sz="0" w:space="0" w:color="auto"/>
        <w:left w:val="none" w:sz="0" w:space="0" w:color="auto"/>
        <w:bottom w:val="none" w:sz="0" w:space="0" w:color="auto"/>
        <w:right w:val="none" w:sz="0" w:space="0" w:color="auto"/>
      </w:divBdr>
    </w:div>
    <w:div w:id="1148936695">
      <w:bodyDiv w:val="1"/>
      <w:marLeft w:val="0"/>
      <w:marRight w:val="0"/>
      <w:marTop w:val="0"/>
      <w:marBottom w:val="0"/>
      <w:divBdr>
        <w:top w:val="none" w:sz="0" w:space="0" w:color="auto"/>
        <w:left w:val="none" w:sz="0" w:space="0" w:color="auto"/>
        <w:bottom w:val="none" w:sz="0" w:space="0" w:color="auto"/>
        <w:right w:val="none" w:sz="0" w:space="0" w:color="auto"/>
      </w:divBdr>
    </w:div>
    <w:div w:id="1155074272">
      <w:bodyDiv w:val="1"/>
      <w:marLeft w:val="0"/>
      <w:marRight w:val="0"/>
      <w:marTop w:val="0"/>
      <w:marBottom w:val="0"/>
      <w:divBdr>
        <w:top w:val="none" w:sz="0" w:space="0" w:color="auto"/>
        <w:left w:val="none" w:sz="0" w:space="0" w:color="auto"/>
        <w:bottom w:val="none" w:sz="0" w:space="0" w:color="auto"/>
        <w:right w:val="none" w:sz="0" w:space="0" w:color="auto"/>
      </w:divBdr>
    </w:div>
    <w:div w:id="1168252215">
      <w:bodyDiv w:val="1"/>
      <w:marLeft w:val="0"/>
      <w:marRight w:val="0"/>
      <w:marTop w:val="0"/>
      <w:marBottom w:val="0"/>
      <w:divBdr>
        <w:top w:val="none" w:sz="0" w:space="0" w:color="auto"/>
        <w:left w:val="none" w:sz="0" w:space="0" w:color="auto"/>
        <w:bottom w:val="none" w:sz="0" w:space="0" w:color="auto"/>
        <w:right w:val="none" w:sz="0" w:space="0" w:color="auto"/>
      </w:divBdr>
    </w:div>
    <w:div w:id="1186478076">
      <w:bodyDiv w:val="1"/>
      <w:marLeft w:val="0"/>
      <w:marRight w:val="0"/>
      <w:marTop w:val="0"/>
      <w:marBottom w:val="0"/>
      <w:divBdr>
        <w:top w:val="none" w:sz="0" w:space="0" w:color="auto"/>
        <w:left w:val="none" w:sz="0" w:space="0" w:color="auto"/>
        <w:bottom w:val="none" w:sz="0" w:space="0" w:color="auto"/>
        <w:right w:val="none" w:sz="0" w:space="0" w:color="auto"/>
      </w:divBdr>
    </w:div>
    <w:div w:id="1187719161">
      <w:bodyDiv w:val="1"/>
      <w:marLeft w:val="0"/>
      <w:marRight w:val="0"/>
      <w:marTop w:val="0"/>
      <w:marBottom w:val="0"/>
      <w:divBdr>
        <w:top w:val="none" w:sz="0" w:space="0" w:color="auto"/>
        <w:left w:val="none" w:sz="0" w:space="0" w:color="auto"/>
        <w:bottom w:val="none" w:sz="0" w:space="0" w:color="auto"/>
        <w:right w:val="none" w:sz="0" w:space="0" w:color="auto"/>
      </w:divBdr>
    </w:div>
    <w:div w:id="1191727975">
      <w:bodyDiv w:val="1"/>
      <w:marLeft w:val="0"/>
      <w:marRight w:val="0"/>
      <w:marTop w:val="0"/>
      <w:marBottom w:val="0"/>
      <w:divBdr>
        <w:top w:val="none" w:sz="0" w:space="0" w:color="auto"/>
        <w:left w:val="none" w:sz="0" w:space="0" w:color="auto"/>
        <w:bottom w:val="none" w:sz="0" w:space="0" w:color="auto"/>
        <w:right w:val="none" w:sz="0" w:space="0" w:color="auto"/>
      </w:divBdr>
    </w:div>
    <w:div w:id="1199854310">
      <w:bodyDiv w:val="1"/>
      <w:marLeft w:val="0"/>
      <w:marRight w:val="0"/>
      <w:marTop w:val="0"/>
      <w:marBottom w:val="0"/>
      <w:divBdr>
        <w:top w:val="none" w:sz="0" w:space="0" w:color="auto"/>
        <w:left w:val="none" w:sz="0" w:space="0" w:color="auto"/>
        <w:bottom w:val="none" w:sz="0" w:space="0" w:color="auto"/>
        <w:right w:val="none" w:sz="0" w:space="0" w:color="auto"/>
      </w:divBdr>
    </w:div>
    <w:div w:id="1207722443">
      <w:bodyDiv w:val="1"/>
      <w:marLeft w:val="0"/>
      <w:marRight w:val="0"/>
      <w:marTop w:val="0"/>
      <w:marBottom w:val="0"/>
      <w:divBdr>
        <w:top w:val="none" w:sz="0" w:space="0" w:color="auto"/>
        <w:left w:val="none" w:sz="0" w:space="0" w:color="auto"/>
        <w:bottom w:val="none" w:sz="0" w:space="0" w:color="auto"/>
        <w:right w:val="none" w:sz="0" w:space="0" w:color="auto"/>
      </w:divBdr>
    </w:div>
    <w:div w:id="1209416275">
      <w:bodyDiv w:val="1"/>
      <w:marLeft w:val="0"/>
      <w:marRight w:val="0"/>
      <w:marTop w:val="0"/>
      <w:marBottom w:val="0"/>
      <w:divBdr>
        <w:top w:val="none" w:sz="0" w:space="0" w:color="auto"/>
        <w:left w:val="none" w:sz="0" w:space="0" w:color="auto"/>
        <w:bottom w:val="none" w:sz="0" w:space="0" w:color="auto"/>
        <w:right w:val="none" w:sz="0" w:space="0" w:color="auto"/>
      </w:divBdr>
    </w:div>
    <w:div w:id="1218391966">
      <w:bodyDiv w:val="1"/>
      <w:marLeft w:val="0"/>
      <w:marRight w:val="0"/>
      <w:marTop w:val="0"/>
      <w:marBottom w:val="0"/>
      <w:divBdr>
        <w:top w:val="none" w:sz="0" w:space="0" w:color="auto"/>
        <w:left w:val="none" w:sz="0" w:space="0" w:color="auto"/>
        <w:bottom w:val="none" w:sz="0" w:space="0" w:color="auto"/>
        <w:right w:val="none" w:sz="0" w:space="0" w:color="auto"/>
      </w:divBdr>
    </w:div>
    <w:div w:id="1237783949">
      <w:bodyDiv w:val="1"/>
      <w:marLeft w:val="0"/>
      <w:marRight w:val="0"/>
      <w:marTop w:val="0"/>
      <w:marBottom w:val="0"/>
      <w:divBdr>
        <w:top w:val="none" w:sz="0" w:space="0" w:color="auto"/>
        <w:left w:val="none" w:sz="0" w:space="0" w:color="auto"/>
        <w:bottom w:val="none" w:sz="0" w:space="0" w:color="auto"/>
        <w:right w:val="none" w:sz="0" w:space="0" w:color="auto"/>
      </w:divBdr>
    </w:div>
    <w:div w:id="1245143116">
      <w:bodyDiv w:val="1"/>
      <w:marLeft w:val="0"/>
      <w:marRight w:val="0"/>
      <w:marTop w:val="0"/>
      <w:marBottom w:val="0"/>
      <w:divBdr>
        <w:top w:val="none" w:sz="0" w:space="0" w:color="auto"/>
        <w:left w:val="none" w:sz="0" w:space="0" w:color="auto"/>
        <w:bottom w:val="none" w:sz="0" w:space="0" w:color="auto"/>
        <w:right w:val="none" w:sz="0" w:space="0" w:color="auto"/>
      </w:divBdr>
    </w:div>
    <w:div w:id="1273514834">
      <w:bodyDiv w:val="1"/>
      <w:marLeft w:val="0"/>
      <w:marRight w:val="0"/>
      <w:marTop w:val="0"/>
      <w:marBottom w:val="0"/>
      <w:divBdr>
        <w:top w:val="none" w:sz="0" w:space="0" w:color="auto"/>
        <w:left w:val="none" w:sz="0" w:space="0" w:color="auto"/>
        <w:bottom w:val="none" w:sz="0" w:space="0" w:color="auto"/>
        <w:right w:val="none" w:sz="0" w:space="0" w:color="auto"/>
      </w:divBdr>
    </w:div>
    <w:div w:id="1287614745">
      <w:bodyDiv w:val="1"/>
      <w:marLeft w:val="0"/>
      <w:marRight w:val="0"/>
      <w:marTop w:val="0"/>
      <w:marBottom w:val="0"/>
      <w:divBdr>
        <w:top w:val="none" w:sz="0" w:space="0" w:color="auto"/>
        <w:left w:val="none" w:sz="0" w:space="0" w:color="auto"/>
        <w:bottom w:val="none" w:sz="0" w:space="0" w:color="auto"/>
        <w:right w:val="none" w:sz="0" w:space="0" w:color="auto"/>
      </w:divBdr>
    </w:div>
    <w:div w:id="1292639292">
      <w:bodyDiv w:val="1"/>
      <w:marLeft w:val="0"/>
      <w:marRight w:val="0"/>
      <w:marTop w:val="0"/>
      <w:marBottom w:val="0"/>
      <w:divBdr>
        <w:top w:val="none" w:sz="0" w:space="0" w:color="auto"/>
        <w:left w:val="none" w:sz="0" w:space="0" w:color="auto"/>
        <w:bottom w:val="none" w:sz="0" w:space="0" w:color="auto"/>
        <w:right w:val="none" w:sz="0" w:space="0" w:color="auto"/>
      </w:divBdr>
    </w:div>
    <w:div w:id="1333266337">
      <w:bodyDiv w:val="1"/>
      <w:marLeft w:val="0"/>
      <w:marRight w:val="0"/>
      <w:marTop w:val="0"/>
      <w:marBottom w:val="0"/>
      <w:divBdr>
        <w:top w:val="none" w:sz="0" w:space="0" w:color="auto"/>
        <w:left w:val="none" w:sz="0" w:space="0" w:color="auto"/>
        <w:bottom w:val="none" w:sz="0" w:space="0" w:color="auto"/>
        <w:right w:val="none" w:sz="0" w:space="0" w:color="auto"/>
      </w:divBdr>
    </w:div>
    <w:div w:id="1335453076">
      <w:bodyDiv w:val="1"/>
      <w:marLeft w:val="0"/>
      <w:marRight w:val="0"/>
      <w:marTop w:val="0"/>
      <w:marBottom w:val="0"/>
      <w:divBdr>
        <w:top w:val="none" w:sz="0" w:space="0" w:color="auto"/>
        <w:left w:val="none" w:sz="0" w:space="0" w:color="auto"/>
        <w:bottom w:val="none" w:sz="0" w:space="0" w:color="auto"/>
        <w:right w:val="none" w:sz="0" w:space="0" w:color="auto"/>
      </w:divBdr>
    </w:div>
    <w:div w:id="1347907823">
      <w:bodyDiv w:val="1"/>
      <w:marLeft w:val="0"/>
      <w:marRight w:val="0"/>
      <w:marTop w:val="0"/>
      <w:marBottom w:val="0"/>
      <w:divBdr>
        <w:top w:val="none" w:sz="0" w:space="0" w:color="auto"/>
        <w:left w:val="none" w:sz="0" w:space="0" w:color="auto"/>
        <w:bottom w:val="none" w:sz="0" w:space="0" w:color="auto"/>
        <w:right w:val="none" w:sz="0" w:space="0" w:color="auto"/>
      </w:divBdr>
    </w:div>
    <w:div w:id="1379427132">
      <w:bodyDiv w:val="1"/>
      <w:marLeft w:val="0"/>
      <w:marRight w:val="0"/>
      <w:marTop w:val="0"/>
      <w:marBottom w:val="0"/>
      <w:divBdr>
        <w:top w:val="none" w:sz="0" w:space="0" w:color="auto"/>
        <w:left w:val="none" w:sz="0" w:space="0" w:color="auto"/>
        <w:bottom w:val="none" w:sz="0" w:space="0" w:color="auto"/>
        <w:right w:val="none" w:sz="0" w:space="0" w:color="auto"/>
      </w:divBdr>
    </w:div>
    <w:div w:id="1385639496">
      <w:bodyDiv w:val="1"/>
      <w:marLeft w:val="0"/>
      <w:marRight w:val="0"/>
      <w:marTop w:val="0"/>
      <w:marBottom w:val="0"/>
      <w:divBdr>
        <w:top w:val="none" w:sz="0" w:space="0" w:color="auto"/>
        <w:left w:val="none" w:sz="0" w:space="0" w:color="auto"/>
        <w:bottom w:val="none" w:sz="0" w:space="0" w:color="auto"/>
        <w:right w:val="none" w:sz="0" w:space="0" w:color="auto"/>
      </w:divBdr>
    </w:div>
    <w:div w:id="1391420690">
      <w:bodyDiv w:val="1"/>
      <w:marLeft w:val="0"/>
      <w:marRight w:val="0"/>
      <w:marTop w:val="0"/>
      <w:marBottom w:val="0"/>
      <w:divBdr>
        <w:top w:val="none" w:sz="0" w:space="0" w:color="auto"/>
        <w:left w:val="none" w:sz="0" w:space="0" w:color="auto"/>
        <w:bottom w:val="none" w:sz="0" w:space="0" w:color="auto"/>
        <w:right w:val="none" w:sz="0" w:space="0" w:color="auto"/>
      </w:divBdr>
    </w:div>
    <w:div w:id="1394037413">
      <w:bodyDiv w:val="1"/>
      <w:marLeft w:val="0"/>
      <w:marRight w:val="0"/>
      <w:marTop w:val="0"/>
      <w:marBottom w:val="0"/>
      <w:divBdr>
        <w:top w:val="none" w:sz="0" w:space="0" w:color="auto"/>
        <w:left w:val="none" w:sz="0" w:space="0" w:color="auto"/>
        <w:bottom w:val="none" w:sz="0" w:space="0" w:color="auto"/>
        <w:right w:val="none" w:sz="0" w:space="0" w:color="auto"/>
      </w:divBdr>
    </w:div>
    <w:div w:id="1400398579">
      <w:bodyDiv w:val="1"/>
      <w:marLeft w:val="0"/>
      <w:marRight w:val="0"/>
      <w:marTop w:val="0"/>
      <w:marBottom w:val="0"/>
      <w:divBdr>
        <w:top w:val="none" w:sz="0" w:space="0" w:color="auto"/>
        <w:left w:val="none" w:sz="0" w:space="0" w:color="auto"/>
        <w:bottom w:val="none" w:sz="0" w:space="0" w:color="auto"/>
        <w:right w:val="none" w:sz="0" w:space="0" w:color="auto"/>
      </w:divBdr>
    </w:div>
    <w:div w:id="1404647289">
      <w:bodyDiv w:val="1"/>
      <w:marLeft w:val="0"/>
      <w:marRight w:val="0"/>
      <w:marTop w:val="0"/>
      <w:marBottom w:val="0"/>
      <w:divBdr>
        <w:top w:val="none" w:sz="0" w:space="0" w:color="auto"/>
        <w:left w:val="none" w:sz="0" w:space="0" w:color="auto"/>
        <w:bottom w:val="none" w:sz="0" w:space="0" w:color="auto"/>
        <w:right w:val="none" w:sz="0" w:space="0" w:color="auto"/>
      </w:divBdr>
    </w:div>
    <w:div w:id="1405255650">
      <w:bodyDiv w:val="1"/>
      <w:marLeft w:val="0"/>
      <w:marRight w:val="0"/>
      <w:marTop w:val="0"/>
      <w:marBottom w:val="0"/>
      <w:divBdr>
        <w:top w:val="none" w:sz="0" w:space="0" w:color="auto"/>
        <w:left w:val="none" w:sz="0" w:space="0" w:color="auto"/>
        <w:bottom w:val="none" w:sz="0" w:space="0" w:color="auto"/>
        <w:right w:val="none" w:sz="0" w:space="0" w:color="auto"/>
      </w:divBdr>
    </w:div>
    <w:div w:id="1412120954">
      <w:bodyDiv w:val="1"/>
      <w:marLeft w:val="0"/>
      <w:marRight w:val="0"/>
      <w:marTop w:val="0"/>
      <w:marBottom w:val="0"/>
      <w:divBdr>
        <w:top w:val="none" w:sz="0" w:space="0" w:color="auto"/>
        <w:left w:val="none" w:sz="0" w:space="0" w:color="auto"/>
        <w:bottom w:val="none" w:sz="0" w:space="0" w:color="auto"/>
        <w:right w:val="none" w:sz="0" w:space="0" w:color="auto"/>
      </w:divBdr>
    </w:div>
    <w:div w:id="1415276482">
      <w:bodyDiv w:val="1"/>
      <w:marLeft w:val="0"/>
      <w:marRight w:val="0"/>
      <w:marTop w:val="0"/>
      <w:marBottom w:val="0"/>
      <w:divBdr>
        <w:top w:val="none" w:sz="0" w:space="0" w:color="auto"/>
        <w:left w:val="none" w:sz="0" w:space="0" w:color="auto"/>
        <w:bottom w:val="none" w:sz="0" w:space="0" w:color="auto"/>
        <w:right w:val="none" w:sz="0" w:space="0" w:color="auto"/>
      </w:divBdr>
    </w:div>
    <w:div w:id="1420373506">
      <w:bodyDiv w:val="1"/>
      <w:marLeft w:val="0"/>
      <w:marRight w:val="0"/>
      <w:marTop w:val="0"/>
      <w:marBottom w:val="0"/>
      <w:divBdr>
        <w:top w:val="none" w:sz="0" w:space="0" w:color="auto"/>
        <w:left w:val="none" w:sz="0" w:space="0" w:color="auto"/>
        <w:bottom w:val="none" w:sz="0" w:space="0" w:color="auto"/>
        <w:right w:val="none" w:sz="0" w:space="0" w:color="auto"/>
      </w:divBdr>
    </w:div>
    <w:div w:id="1420566202">
      <w:bodyDiv w:val="1"/>
      <w:marLeft w:val="0"/>
      <w:marRight w:val="0"/>
      <w:marTop w:val="0"/>
      <w:marBottom w:val="0"/>
      <w:divBdr>
        <w:top w:val="none" w:sz="0" w:space="0" w:color="auto"/>
        <w:left w:val="none" w:sz="0" w:space="0" w:color="auto"/>
        <w:bottom w:val="none" w:sz="0" w:space="0" w:color="auto"/>
        <w:right w:val="none" w:sz="0" w:space="0" w:color="auto"/>
      </w:divBdr>
    </w:div>
    <w:div w:id="1422797810">
      <w:bodyDiv w:val="1"/>
      <w:marLeft w:val="0"/>
      <w:marRight w:val="0"/>
      <w:marTop w:val="0"/>
      <w:marBottom w:val="0"/>
      <w:divBdr>
        <w:top w:val="none" w:sz="0" w:space="0" w:color="auto"/>
        <w:left w:val="none" w:sz="0" w:space="0" w:color="auto"/>
        <w:bottom w:val="none" w:sz="0" w:space="0" w:color="auto"/>
        <w:right w:val="none" w:sz="0" w:space="0" w:color="auto"/>
      </w:divBdr>
    </w:div>
    <w:div w:id="1430545335">
      <w:bodyDiv w:val="1"/>
      <w:marLeft w:val="0"/>
      <w:marRight w:val="0"/>
      <w:marTop w:val="0"/>
      <w:marBottom w:val="0"/>
      <w:divBdr>
        <w:top w:val="none" w:sz="0" w:space="0" w:color="auto"/>
        <w:left w:val="none" w:sz="0" w:space="0" w:color="auto"/>
        <w:bottom w:val="none" w:sz="0" w:space="0" w:color="auto"/>
        <w:right w:val="none" w:sz="0" w:space="0" w:color="auto"/>
      </w:divBdr>
    </w:div>
    <w:div w:id="1435325140">
      <w:bodyDiv w:val="1"/>
      <w:marLeft w:val="0"/>
      <w:marRight w:val="0"/>
      <w:marTop w:val="0"/>
      <w:marBottom w:val="0"/>
      <w:divBdr>
        <w:top w:val="none" w:sz="0" w:space="0" w:color="auto"/>
        <w:left w:val="none" w:sz="0" w:space="0" w:color="auto"/>
        <w:bottom w:val="none" w:sz="0" w:space="0" w:color="auto"/>
        <w:right w:val="none" w:sz="0" w:space="0" w:color="auto"/>
      </w:divBdr>
    </w:div>
    <w:div w:id="1437021395">
      <w:bodyDiv w:val="1"/>
      <w:marLeft w:val="0"/>
      <w:marRight w:val="0"/>
      <w:marTop w:val="0"/>
      <w:marBottom w:val="0"/>
      <w:divBdr>
        <w:top w:val="none" w:sz="0" w:space="0" w:color="auto"/>
        <w:left w:val="none" w:sz="0" w:space="0" w:color="auto"/>
        <w:bottom w:val="none" w:sz="0" w:space="0" w:color="auto"/>
        <w:right w:val="none" w:sz="0" w:space="0" w:color="auto"/>
      </w:divBdr>
    </w:div>
    <w:div w:id="1440369413">
      <w:bodyDiv w:val="1"/>
      <w:marLeft w:val="0"/>
      <w:marRight w:val="0"/>
      <w:marTop w:val="0"/>
      <w:marBottom w:val="0"/>
      <w:divBdr>
        <w:top w:val="none" w:sz="0" w:space="0" w:color="auto"/>
        <w:left w:val="none" w:sz="0" w:space="0" w:color="auto"/>
        <w:bottom w:val="none" w:sz="0" w:space="0" w:color="auto"/>
        <w:right w:val="none" w:sz="0" w:space="0" w:color="auto"/>
      </w:divBdr>
    </w:div>
    <w:div w:id="1440832708">
      <w:bodyDiv w:val="1"/>
      <w:marLeft w:val="0"/>
      <w:marRight w:val="0"/>
      <w:marTop w:val="0"/>
      <w:marBottom w:val="0"/>
      <w:divBdr>
        <w:top w:val="none" w:sz="0" w:space="0" w:color="auto"/>
        <w:left w:val="none" w:sz="0" w:space="0" w:color="auto"/>
        <w:bottom w:val="none" w:sz="0" w:space="0" w:color="auto"/>
        <w:right w:val="none" w:sz="0" w:space="0" w:color="auto"/>
      </w:divBdr>
    </w:div>
    <w:div w:id="1448425346">
      <w:bodyDiv w:val="1"/>
      <w:marLeft w:val="0"/>
      <w:marRight w:val="0"/>
      <w:marTop w:val="0"/>
      <w:marBottom w:val="0"/>
      <w:divBdr>
        <w:top w:val="none" w:sz="0" w:space="0" w:color="auto"/>
        <w:left w:val="none" w:sz="0" w:space="0" w:color="auto"/>
        <w:bottom w:val="none" w:sz="0" w:space="0" w:color="auto"/>
        <w:right w:val="none" w:sz="0" w:space="0" w:color="auto"/>
      </w:divBdr>
    </w:div>
    <w:div w:id="1448427498">
      <w:bodyDiv w:val="1"/>
      <w:marLeft w:val="0"/>
      <w:marRight w:val="0"/>
      <w:marTop w:val="0"/>
      <w:marBottom w:val="0"/>
      <w:divBdr>
        <w:top w:val="none" w:sz="0" w:space="0" w:color="auto"/>
        <w:left w:val="none" w:sz="0" w:space="0" w:color="auto"/>
        <w:bottom w:val="none" w:sz="0" w:space="0" w:color="auto"/>
        <w:right w:val="none" w:sz="0" w:space="0" w:color="auto"/>
      </w:divBdr>
    </w:div>
    <w:div w:id="1449661584">
      <w:bodyDiv w:val="1"/>
      <w:marLeft w:val="0"/>
      <w:marRight w:val="0"/>
      <w:marTop w:val="0"/>
      <w:marBottom w:val="0"/>
      <w:divBdr>
        <w:top w:val="none" w:sz="0" w:space="0" w:color="auto"/>
        <w:left w:val="none" w:sz="0" w:space="0" w:color="auto"/>
        <w:bottom w:val="none" w:sz="0" w:space="0" w:color="auto"/>
        <w:right w:val="none" w:sz="0" w:space="0" w:color="auto"/>
      </w:divBdr>
    </w:div>
    <w:div w:id="1457066802">
      <w:bodyDiv w:val="1"/>
      <w:marLeft w:val="0"/>
      <w:marRight w:val="0"/>
      <w:marTop w:val="0"/>
      <w:marBottom w:val="0"/>
      <w:divBdr>
        <w:top w:val="none" w:sz="0" w:space="0" w:color="auto"/>
        <w:left w:val="none" w:sz="0" w:space="0" w:color="auto"/>
        <w:bottom w:val="none" w:sz="0" w:space="0" w:color="auto"/>
        <w:right w:val="none" w:sz="0" w:space="0" w:color="auto"/>
      </w:divBdr>
    </w:div>
    <w:div w:id="1459031979">
      <w:bodyDiv w:val="1"/>
      <w:marLeft w:val="0"/>
      <w:marRight w:val="0"/>
      <w:marTop w:val="0"/>
      <w:marBottom w:val="0"/>
      <w:divBdr>
        <w:top w:val="none" w:sz="0" w:space="0" w:color="auto"/>
        <w:left w:val="none" w:sz="0" w:space="0" w:color="auto"/>
        <w:bottom w:val="none" w:sz="0" w:space="0" w:color="auto"/>
        <w:right w:val="none" w:sz="0" w:space="0" w:color="auto"/>
      </w:divBdr>
    </w:div>
    <w:div w:id="1461342011">
      <w:bodyDiv w:val="1"/>
      <w:marLeft w:val="0"/>
      <w:marRight w:val="0"/>
      <w:marTop w:val="0"/>
      <w:marBottom w:val="0"/>
      <w:divBdr>
        <w:top w:val="none" w:sz="0" w:space="0" w:color="auto"/>
        <w:left w:val="none" w:sz="0" w:space="0" w:color="auto"/>
        <w:bottom w:val="none" w:sz="0" w:space="0" w:color="auto"/>
        <w:right w:val="none" w:sz="0" w:space="0" w:color="auto"/>
      </w:divBdr>
    </w:div>
    <w:div w:id="1465537419">
      <w:bodyDiv w:val="1"/>
      <w:marLeft w:val="0"/>
      <w:marRight w:val="0"/>
      <w:marTop w:val="0"/>
      <w:marBottom w:val="0"/>
      <w:divBdr>
        <w:top w:val="none" w:sz="0" w:space="0" w:color="auto"/>
        <w:left w:val="none" w:sz="0" w:space="0" w:color="auto"/>
        <w:bottom w:val="none" w:sz="0" w:space="0" w:color="auto"/>
        <w:right w:val="none" w:sz="0" w:space="0" w:color="auto"/>
      </w:divBdr>
    </w:div>
    <w:div w:id="1466895771">
      <w:bodyDiv w:val="1"/>
      <w:marLeft w:val="0"/>
      <w:marRight w:val="0"/>
      <w:marTop w:val="0"/>
      <w:marBottom w:val="0"/>
      <w:divBdr>
        <w:top w:val="none" w:sz="0" w:space="0" w:color="auto"/>
        <w:left w:val="none" w:sz="0" w:space="0" w:color="auto"/>
        <w:bottom w:val="none" w:sz="0" w:space="0" w:color="auto"/>
        <w:right w:val="none" w:sz="0" w:space="0" w:color="auto"/>
      </w:divBdr>
    </w:div>
    <w:div w:id="1472016265">
      <w:bodyDiv w:val="1"/>
      <w:marLeft w:val="0"/>
      <w:marRight w:val="0"/>
      <w:marTop w:val="0"/>
      <w:marBottom w:val="0"/>
      <w:divBdr>
        <w:top w:val="none" w:sz="0" w:space="0" w:color="auto"/>
        <w:left w:val="none" w:sz="0" w:space="0" w:color="auto"/>
        <w:bottom w:val="none" w:sz="0" w:space="0" w:color="auto"/>
        <w:right w:val="none" w:sz="0" w:space="0" w:color="auto"/>
      </w:divBdr>
    </w:div>
    <w:div w:id="1475486909">
      <w:bodyDiv w:val="1"/>
      <w:marLeft w:val="0"/>
      <w:marRight w:val="0"/>
      <w:marTop w:val="0"/>
      <w:marBottom w:val="0"/>
      <w:divBdr>
        <w:top w:val="none" w:sz="0" w:space="0" w:color="auto"/>
        <w:left w:val="none" w:sz="0" w:space="0" w:color="auto"/>
        <w:bottom w:val="none" w:sz="0" w:space="0" w:color="auto"/>
        <w:right w:val="none" w:sz="0" w:space="0" w:color="auto"/>
      </w:divBdr>
    </w:div>
    <w:div w:id="1480537741">
      <w:bodyDiv w:val="1"/>
      <w:marLeft w:val="0"/>
      <w:marRight w:val="0"/>
      <w:marTop w:val="0"/>
      <w:marBottom w:val="0"/>
      <w:divBdr>
        <w:top w:val="none" w:sz="0" w:space="0" w:color="auto"/>
        <w:left w:val="none" w:sz="0" w:space="0" w:color="auto"/>
        <w:bottom w:val="none" w:sz="0" w:space="0" w:color="auto"/>
        <w:right w:val="none" w:sz="0" w:space="0" w:color="auto"/>
      </w:divBdr>
    </w:div>
    <w:div w:id="1481577579">
      <w:bodyDiv w:val="1"/>
      <w:marLeft w:val="0"/>
      <w:marRight w:val="0"/>
      <w:marTop w:val="0"/>
      <w:marBottom w:val="0"/>
      <w:divBdr>
        <w:top w:val="none" w:sz="0" w:space="0" w:color="auto"/>
        <w:left w:val="none" w:sz="0" w:space="0" w:color="auto"/>
        <w:bottom w:val="none" w:sz="0" w:space="0" w:color="auto"/>
        <w:right w:val="none" w:sz="0" w:space="0" w:color="auto"/>
      </w:divBdr>
    </w:div>
    <w:div w:id="1483043281">
      <w:bodyDiv w:val="1"/>
      <w:marLeft w:val="0"/>
      <w:marRight w:val="0"/>
      <w:marTop w:val="0"/>
      <w:marBottom w:val="0"/>
      <w:divBdr>
        <w:top w:val="none" w:sz="0" w:space="0" w:color="auto"/>
        <w:left w:val="none" w:sz="0" w:space="0" w:color="auto"/>
        <w:bottom w:val="none" w:sz="0" w:space="0" w:color="auto"/>
        <w:right w:val="none" w:sz="0" w:space="0" w:color="auto"/>
      </w:divBdr>
    </w:div>
    <w:div w:id="1487043672">
      <w:bodyDiv w:val="1"/>
      <w:marLeft w:val="0"/>
      <w:marRight w:val="0"/>
      <w:marTop w:val="0"/>
      <w:marBottom w:val="0"/>
      <w:divBdr>
        <w:top w:val="none" w:sz="0" w:space="0" w:color="auto"/>
        <w:left w:val="none" w:sz="0" w:space="0" w:color="auto"/>
        <w:bottom w:val="none" w:sz="0" w:space="0" w:color="auto"/>
        <w:right w:val="none" w:sz="0" w:space="0" w:color="auto"/>
      </w:divBdr>
    </w:div>
    <w:div w:id="1489249106">
      <w:bodyDiv w:val="1"/>
      <w:marLeft w:val="0"/>
      <w:marRight w:val="0"/>
      <w:marTop w:val="0"/>
      <w:marBottom w:val="0"/>
      <w:divBdr>
        <w:top w:val="none" w:sz="0" w:space="0" w:color="auto"/>
        <w:left w:val="none" w:sz="0" w:space="0" w:color="auto"/>
        <w:bottom w:val="none" w:sz="0" w:space="0" w:color="auto"/>
        <w:right w:val="none" w:sz="0" w:space="0" w:color="auto"/>
      </w:divBdr>
    </w:div>
    <w:div w:id="1489859052">
      <w:bodyDiv w:val="1"/>
      <w:marLeft w:val="0"/>
      <w:marRight w:val="0"/>
      <w:marTop w:val="0"/>
      <w:marBottom w:val="0"/>
      <w:divBdr>
        <w:top w:val="none" w:sz="0" w:space="0" w:color="auto"/>
        <w:left w:val="none" w:sz="0" w:space="0" w:color="auto"/>
        <w:bottom w:val="none" w:sz="0" w:space="0" w:color="auto"/>
        <w:right w:val="none" w:sz="0" w:space="0" w:color="auto"/>
      </w:divBdr>
    </w:div>
    <w:div w:id="1493182515">
      <w:bodyDiv w:val="1"/>
      <w:marLeft w:val="0"/>
      <w:marRight w:val="0"/>
      <w:marTop w:val="0"/>
      <w:marBottom w:val="0"/>
      <w:divBdr>
        <w:top w:val="none" w:sz="0" w:space="0" w:color="auto"/>
        <w:left w:val="none" w:sz="0" w:space="0" w:color="auto"/>
        <w:bottom w:val="none" w:sz="0" w:space="0" w:color="auto"/>
        <w:right w:val="none" w:sz="0" w:space="0" w:color="auto"/>
      </w:divBdr>
    </w:div>
    <w:div w:id="1510489499">
      <w:bodyDiv w:val="1"/>
      <w:marLeft w:val="0"/>
      <w:marRight w:val="0"/>
      <w:marTop w:val="0"/>
      <w:marBottom w:val="0"/>
      <w:divBdr>
        <w:top w:val="none" w:sz="0" w:space="0" w:color="auto"/>
        <w:left w:val="none" w:sz="0" w:space="0" w:color="auto"/>
        <w:bottom w:val="none" w:sz="0" w:space="0" w:color="auto"/>
        <w:right w:val="none" w:sz="0" w:space="0" w:color="auto"/>
      </w:divBdr>
    </w:div>
    <w:div w:id="1513762109">
      <w:bodyDiv w:val="1"/>
      <w:marLeft w:val="0"/>
      <w:marRight w:val="0"/>
      <w:marTop w:val="0"/>
      <w:marBottom w:val="0"/>
      <w:divBdr>
        <w:top w:val="none" w:sz="0" w:space="0" w:color="auto"/>
        <w:left w:val="none" w:sz="0" w:space="0" w:color="auto"/>
        <w:bottom w:val="none" w:sz="0" w:space="0" w:color="auto"/>
        <w:right w:val="none" w:sz="0" w:space="0" w:color="auto"/>
      </w:divBdr>
    </w:div>
    <w:div w:id="1520699602">
      <w:bodyDiv w:val="1"/>
      <w:marLeft w:val="0"/>
      <w:marRight w:val="0"/>
      <w:marTop w:val="0"/>
      <w:marBottom w:val="0"/>
      <w:divBdr>
        <w:top w:val="none" w:sz="0" w:space="0" w:color="auto"/>
        <w:left w:val="none" w:sz="0" w:space="0" w:color="auto"/>
        <w:bottom w:val="none" w:sz="0" w:space="0" w:color="auto"/>
        <w:right w:val="none" w:sz="0" w:space="0" w:color="auto"/>
      </w:divBdr>
    </w:div>
    <w:div w:id="1530223189">
      <w:bodyDiv w:val="1"/>
      <w:marLeft w:val="0"/>
      <w:marRight w:val="0"/>
      <w:marTop w:val="0"/>
      <w:marBottom w:val="0"/>
      <w:divBdr>
        <w:top w:val="none" w:sz="0" w:space="0" w:color="auto"/>
        <w:left w:val="none" w:sz="0" w:space="0" w:color="auto"/>
        <w:bottom w:val="none" w:sz="0" w:space="0" w:color="auto"/>
        <w:right w:val="none" w:sz="0" w:space="0" w:color="auto"/>
      </w:divBdr>
    </w:div>
    <w:div w:id="1533301754">
      <w:bodyDiv w:val="1"/>
      <w:marLeft w:val="0"/>
      <w:marRight w:val="0"/>
      <w:marTop w:val="0"/>
      <w:marBottom w:val="0"/>
      <w:divBdr>
        <w:top w:val="none" w:sz="0" w:space="0" w:color="auto"/>
        <w:left w:val="none" w:sz="0" w:space="0" w:color="auto"/>
        <w:bottom w:val="none" w:sz="0" w:space="0" w:color="auto"/>
        <w:right w:val="none" w:sz="0" w:space="0" w:color="auto"/>
      </w:divBdr>
    </w:div>
    <w:div w:id="1545368349">
      <w:bodyDiv w:val="1"/>
      <w:marLeft w:val="0"/>
      <w:marRight w:val="0"/>
      <w:marTop w:val="0"/>
      <w:marBottom w:val="0"/>
      <w:divBdr>
        <w:top w:val="none" w:sz="0" w:space="0" w:color="auto"/>
        <w:left w:val="none" w:sz="0" w:space="0" w:color="auto"/>
        <w:bottom w:val="none" w:sz="0" w:space="0" w:color="auto"/>
        <w:right w:val="none" w:sz="0" w:space="0" w:color="auto"/>
      </w:divBdr>
    </w:div>
    <w:div w:id="1546597623">
      <w:bodyDiv w:val="1"/>
      <w:marLeft w:val="0"/>
      <w:marRight w:val="0"/>
      <w:marTop w:val="0"/>
      <w:marBottom w:val="0"/>
      <w:divBdr>
        <w:top w:val="none" w:sz="0" w:space="0" w:color="auto"/>
        <w:left w:val="none" w:sz="0" w:space="0" w:color="auto"/>
        <w:bottom w:val="none" w:sz="0" w:space="0" w:color="auto"/>
        <w:right w:val="none" w:sz="0" w:space="0" w:color="auto"/>
      </w:divBdr>
    </w:div>
    <w:div w:id="1547981764">
      <w:bodyDiv w:val="1"/>
      <w:marLeft w:val="0"/>
      <w:marRight w:val="0"/>
      <w:marTop w:val="0"/>
      <w:marBottom w:val="0"/>
      <w:divBdr>
        <w:top w:val="none" w:sz="0" w:space="0" w:color="auto"/>
        <w:left w:val="none" w:sz="0" w:space="0" w:color="auto"/>
        <w:bottom w:val="none" w:sz="0" w:space="0" w:color="auto"/>
        <w:right w:val="none" w:sz="0" w:space="0" w:color="auto"/>
      </w:divBdr>
    </w:div>
    <w:div w:id="1553272329">
      <w:bodyDiv w:val="1"/>
      <w:marLeft w:val="0"/>
      <w:marRight w:val="0"/>
      <w:marTop w:val="0"/>
      <w:marBottom w:val="0"/>
      <w:divBdr>
        <w:top w:val="none" w:sz="0" w:space="0" w:color="auto"/>
        <w:left w:val="none" w:sz="0" w:space="0" w:color="auto"/>
        <w:bottom w:val="none" w:sz="0" w:space="0" w:color="auto"/>
        <w:right w:val="none" w:sz="0" w:space="0" w:color="auto"/>
      </w:divBdr>
    </w:div>
    <w:div w:id="1562709473">
      <w:bodyDiv w:val="1"/>
      <w:marLeft w:val="0"/>
      <w:marRight w:val="0"/>
      <w:marTop w:val="0"/>
      <w:marBottom w:val="0"/>
      <w:divBdr>
        <w:top w:val="none" w:sz="0" w:space="0" w:color="auto"/>
        <w:left w:val="none" w:sz="0" w:space="0" w:color="auto"/>
        <w:bottom w:val="none" w:sz="0" w:space="0" w:color="auto"/>
        <w:right w:val="none" w:sz="0" w:space="0" w:color="auto"/>
      </w:divBdr>
    </w:div>
    <w:div w:id="1565986501">
      <w:bodyDiv w:val="1"/>
      <w:marLeft w:val="0"/>
      <w:marRight w:val="0"/>
      <w:marTop w:val="0"/>
      <w:marBottom w:val="0"/>
      <w:divBdr>
        <w:top w:val="none" w:sz="0" w:space="0" w:color="auto"/>
        <w:left w:val="none" w:sz="0" w:space="0" w:color="auto"/>
        <w:bottom w:val="none" w:sz="0" w:space="0" w:color="auto"/>
        <w:right w:val="none" w:sz="0" w:space="0" w:color="auto"/>
      </w:divBdr>
    </w:div>
    <w:div w:id="1566377307">
      <w:bodyDiv w:val="1"/>
      <w:marLeft w:val="0"/>
      <w:marRight w:val="0"/>
      <w:marTop w:val="0"/>
      <w:marBottom w:val="0"/>
      <w:divBdr>
        <w:top w:val="none" w:sz="0" w:space="0" w:color="auto"/>
        <w:left w:val="none" w:sz="0" w:space="0" w:color="auto"/>
        <w:bottom w:val="none" w:sz="0" w:space="0" w:color="auto"/>
        <w:right w:val="none" w:sz="0" w:space="0" w:color="auto"/>
      </w:divBdr>
    </w:div>
    <w:div w:id="1570263029">
      <w:bodyDiv w:val="1"/>
      <w:marLeft w:val="0"/>
      <w:marRight w:val="0"/>
      <w:marTop w:val="0"/>
      <w:marBottom w:val="0"/>
      <w:divBdr>
        <w:top w:val="none" w:sz="0" w:space="0" w:color="auto"/>
        <w:left w:val="none" w:sz="0" w:space="0" w:color="auto"/>
        <w:bottom w:val="none" w:sz="0" w:space="0" w:color="auto"/>
        <w:right w:val="none" w:sz="0" w:space="0" w:color="auto"/>
      </w:divBdr>
    </w:div>
    <w:div w:id="1574699110">
      <w:bodyDiv w:val="1"/>
      <w:marLeft w:val="0"/>
      <w:marRight w:val="0"/>
      <w:marTop w:val="0"/>
      <w:marBottom w:val="0"/>
      <w:divBdr>
        <w:top w:val="none" w:sz="0" w:space="0" w:color="auto"/>
        <w:left w:val="none" w:sz="0" w:space="0" w:color="auto"/>
        <w:bottom w:val="none" w:sz="0" w:space="0" w:color="auto"/>
        <w:right w:val="none" w:sz="0" w:space="0" w:color="auto"/>
      </w:divBdr>
    </w:div>
    <w:div w:id="1581022129">
      <w:bodyDiv w:val="1"/>
      <w:marLeft w:val="0"/>
      <w:marRight w:val="0"/>
      <w:marTop w:val="0"/>
      <w:marBottom w:val="0"/>
      <w:divBdr>
        <w:top w:val="none" w:sz="0" w:space="0" w:color="auto"/>
        <w:left w:val="none" w:sz="0" w:space="0" w:color="auto"/>
        <w:bottom w:val="none" w:sz="0" w:space="0" w:color="auto"/>
        <w:right w:val="none" w:sz="0" w:space="0" w:color="auto"/>
      </w:divBdr>
    </w:div>
    <w:div w:id="1585800903">
      <w:bodyDiv w:val="1"/>
      <w:marLeft w:val="0"/>
      <w:marRight w:val="0"/>
      <w:marTop w:val="0"/>
      <w:marBottom w:val="0"/>
      <w:divBdr>
        <w:top w:val="none" w:sz="0" w:space="0" w:color="auto"/>
        <w:left w:val="none" w:sz="0" w:space="0" w:color="auto"/>
        <w:bottom w:val="none" w:sz="0" w:space="0" w:color="auto"/>
        <w:right w:val="none" w:sz="0" w:space="0" w:color="auto"/>
      </w:divBdr>
    </w:div>
    <w:div w:id="1586843482">
      <w:bodyDiv w:val="1"/>
      <w:marLeft w:val="0"/>
      <w:marRight w:val="0"/>
      <w:marTop w:val="0"/>
      <w:marBottom w:val="0"/>
      <w:divBdr>
        <w:top w:val="none" w:sz="0" w:space="0" w:color="auto"/>
        <w:left w:val="none" w:sz="0" w:space="0" w:color="auto"/>
        <w:bottom w:val="none" w:sz="0" w:space="0" w:color="auto"/>
        <w:right w:val="none" w:sz="0" w:space="0" w:color="auto"/>
      </w:divBdr>
    </w:div>
    <w:div w:id="1587767587">
      <w:bodyDiv w:val="1"/>
      <w:marLeft w:val="0"/>
      <w:marRight w:val="0"/>
      <w:marTop w:val="0"/>
      <w:marBottom w:val="0"/>
      <w:divBdr>
        <w:top w:val="none" w:sz="0" w:space="0" w:color="auto"/>
        <w:left w:val="none" w:sz="0" w:space="0" w:color="auto"/>
        <w:bottom w:val="none" w:sz="0" w:space="0" w:color="auto"/>
        <w:right w:val="none" w:sz="0" w:space="0" w:color="auto"/>
      </w:divBdr>
    </w:div>
    <w:div w:id="1592156303">
      <w:bodyDiv w:val="1"/>
      <w:marLeft w:val="0"/>
      <w:marRight w:val="0"/>
      <w:marTop w:val="0"/>
      <w:marBottom w:val="0"/>
      <w:divBdr>
        <w:top w:val="none" w:sz="0" w:space="0" w:color="auto"/>
        <w:left w:val="none" w:sz="0" w:space="0" w:color="auto"/>
        <w:bottom w:val="none" w:sz="0" w:space="0" w:color="auto"/>
        <w:right w:val="none" w:sz="0" w:space="0" w:color="auto"/>
      </w:divBdr>
    </w:div>
    <w:div w:id="1592619455">
      <w:bodyDiv w:val="1"/>
      <w:marLeft w:val="0"/>
      <w:marRight w:val="0"/>
      <w:marTop w:val="0"/>
      <w:marBottom w:val="0"/>
      <w:divBdr>
        <w:top w:val="none" w:sz="0" w:space="0" w:color="auto"/>
        <w:left w:val="none" w:sz="0" w:space="0" w:color="auto"/>
        <w:bottom w:val="none" w:sz="0" w:space="0" w:color="auto"/>
        <w:right w:val="none" w:sz="0" w:space="0" w:color="auto"/>
      </w:divBdr>
    </w:div>
    <w:div w:id="1603605732">
      <w:bodyDiv w:val="1"/>
      <w:marLeft w:val="0"/>
      <w:marRight w:val="0"/>
      <w:marTop w:val="0"/>
      <w:marBottom w:val="0"/>
      <w:divBdr>
        <w:top w:val="none" w:sz="0" w:space="0" w:color="auto"/>
        <w:left w:val="none" w:sz="0" w:space="0" w:color="auto"/>
        <w:bottom w:val="none" w:sz="0" w:space="0" w:color="auto"/>
        <w:right w:val="none" w:sz="0" w:space="0" w:color="auto"/>
      </w:divBdr>
    </w:div>
    <w:div w:id="1609240343">
      <w:bodyDiv w:val="1"/>
      <w:marLeft w:val="0"/>
      <w:marRight w:val="0"/>
      <w:marTop w:val="0"/>
      <w:marBottom w:val="0"/>
      <w:divBdr>
        <w:top w:val="none" w:sz="0" w:space="0" w:color="auto"/>
        <w:left w:val="none" w:sz="0" w:space="0" w:color="auto"/>
        <w:bottom w:val="none" w:sz="0" w:space="0" w:color="auto"/>
        <w:right w:val="none" w:sz="0" w:space="0" w:color="auto"/>
      </w:divBdr>
    </w:div>
    <w:div w:id="1611276734">
      <w:bodyDiv w:val="1"/>
      <w:marLeft w:val="0"/>
      <w:marRight w:val="0"/>
      <w:marTop w:val="0"/>
      <w:marBottom w:val="0"/>
      <w:divBdr>
        <w:top w:val="none" w:sz="0" w:space="0" w:color="auto"/>
        <w:left w:val="none" w:sz="0" w:space="0" w:color="auto"/>
        <w:bottom w:val="none" w:sz="0" w:space="0" w:color="auto"/>
        <w:right w:val="none" w:sz="0" w:space="0" w:color="auto"/>
      </w:divBdr>
    </w:div>
    <w:div w:id="1626960749">
      <w:bodyDiv w:val="1"/>
      <w:marLeft w:val="0"/>
      <w:marRight w:val="0"/>
      <w:marTop w:val="0"/>
      <w:marBottom w:val="0"/>
      <w:divBdr>
        <w:top w:val="none" w:sz="0" w:space="0" w:color="auto"/>
        <w:left w:val="none" w:sz="0" w:space="0" w:color="auto"/>
        <w:bottom w:val="none" w:sz="0" w:space="0" w:color="auto"/>
        <w:right w:val="none" w:sz="0" w:space="0" w:color="auto"/>
      </w:divBdr>
    </w:div>
    <w:div w:id="1631084379">
      <w:bodyDiv w:val="1"/>
      <w:marLeft w:val="0"/>
      <w:marRight w:val="0"/>
      <w:marTop w:val="0"/>
      <w:marBottom w:val="0"/>
      <w:divBdr>
        <w:top w:val="none" w:sz="0" w:space="0" w:color="auto"/>
        <w:left w:val="none" w:sz="0" w:space="0" w:color="auto"/>
        <w:bottom w:val="none" w:sz="0" w:space="0" w:color="auto"/>
        <w:right w:val="none" w:sz="0" w:space="0" w:color="auto"/>
      </w:divBdr>
    </w:div>
    <w:div w:id="1646929708">
      <w:bodyDiv w:val="1"/>
      <w:marLeft w:val="0"/>
      <w:marRight w:val="0"/>
      <w:marTop w:val="0"/>
      <w:marBottom w:val="0"/>
      <w:divBdr>
        <w:top w:val="none" w:sz="0" w:space="0" w:color="auto"/>
        <w:left w:val="none" w:sz="0" w:space="0" w:color="auto"/>
        <w:bottom w:val="none" w:sz="0" w:space="0" w:color="auto"/>
        <w:right w:val="none" w:sz="0" w:space="0" w:color="auto"/>
      </w:divBdr>
    </w:div>
    <w:div w:id="1653173539">
      <w:bodyDiv w:val="1"/>
      <w:marLeft w:val="0"/>
      <w:marRight w:val="0"/>
      <w:marTop w:val="0"/>
      <w:marBottom w:val="0"/>
      <w:divBdr>
        <w:top w:val="none" w:sz="0" w:space="0" w:color="auto"/>
        <w:left w:val="none" w:sz="0" w:space="0" w:color="auto"/>
        <w:bottom w:val="none" w:sz="0" w:space="0" w:color="auto"/>
        <w:right w:val="none" w:sz="0" w:space="0" w:color="auto"/>
      </w:divBdr>
    </w:div>
    <w:div w:id="1659654919">
      <w:bodyDiv w:val="1"/>
      <w:marLeft w:val="0"/>
      <w:marRight w:val="0"/>
      <w:marTop w:val="0"/>
      <w:marBottom w:val="0"/>
      <w:divBdr>
        <w:top w:val="none" w:sz="0" w:space="0" w:color="auto"/>
        <w:left w:val="none" w:sz="0" w:space="0" w:color="auto"/>
        <w:bottom w:val="none" w:sz="0" w:space="0" w:color="auto"/>
        <w:right w:val="none" w:sz="0" w:space="0" w:color="auto"/>
      </w:divBdr>
    </w:div>
    <w:div w:id="1668173924">
      <w:bodyDiv w:val="1"/>
      <w:marLeft w:val="0"/>
      <w:marRight w:val="0"/>
      <w:marTop w:val="0"/>
      <w:marBottom w:val="0"/>
      <w:divBdr>
        <w:top w:val="none" w:sz="0" w:space="0" w:color="auto"/>
        <w:left w:val="none" w:sz="0" w:space="0" w:color="auto"/>
        <w:bottom w:val="none" w:sz="0" w:space="0" w:color="auto"/>
        <w:right w:val="none" w:sz="0" w:space="0" w:color="auto"/>
      </w:divBdr>
    </w:div>
    <w:div w:id="1671173419">
      <w:bodyDiv w:val="1"/>
      <w:marLeft w:val="0"/>
      <w:marRight w:val="0"/>
      <w:marTop w:val="0"/>
      <w:marBottom w:val="0"/>
      <w:divBdr>
        <w:top w:val="none" w:sz="0" w:space="0" w:color="auto"/>
        <w:left w:val="none" w:sz="0" w:space="0" w:color="auto"/>
        <w:bottom w:val="none" w:sz="0" w:space="0" w:color="auto"/>
        <w:right w:val="none" w:sz="0" w:space="0" w:color="auto"/>
      </w:divBdr>
    </w:div>
    <w:div w:id="1674186657">
      <w:bodyDiv w:val="1"/>
      <w:marLeft w:val="0"/>
      <w:marRight w:val="0"/>
      <w:marTop w:val="0"/>
      <w:marBottom w:val="0"/>
      <w:divBdr>
        <w:top w:val="none" w:sz="0" w:space="0" w:color="auto"/>
        <w:left w:val="none" w:sz="0" w:space="0" w:color="auto"/>
        <w:bottom w:val="none" w:sz="0" w:space="0" w:color="auto"/>
        <w:right w:val="none" w:sz="0" w:space="0" w:color="auto"/>
      </w:divBdr>
    </w:div>
    <w:div w:id="1675886710">
      <w:bodyDiv w:val="1"/>
      <w:marLeft w:val="0"/>
      <w:marRight w:val="0"/>
      <w:marTop w:val="0"/>
      <w:marBottom w:val="0"/>
      <w:divBdr>
        <w:top w:val="none" w:sz="0" w:space="0" w:color="auto"/>
        <w:left w:val="none" w:sz="0" w:space="0" w:color="auto"/>
        <w:bottom w:val="none" w:sz="0" w:space="0" w:color="auto"/>
        <w:right w:val="none" w:sz="0" w:space="0" w:color="auto"/>
      </w:divBdr>
    </w:div>
    <w:div w:id="1689333810">
      <w:bodyDiv w:val="1"/>
      <w:marLeft w:val="0"/>
      <w:marRight w:val="0"/>
      <w:marTop w:val="0"/>
      <w:marBottom w:val="0"/>
      <w:divBdr>
        <w:top w:val="none" w:sz="0" w:space="0" w:color="auto"/>
        <w:left w:val="none" w:sz="0" w:space="0" w:color="auto"/>
        <w:bottom w:val="none" w:sz="0" w:space="0" w:color="auto"/>
        <w:right w:val="none" w:sz="0" w:space="0" w:color="auto"/>
      </w:divBdr>
    </w:div>
    <w:div w:id="1689596326">
      <w:bodyDiv w:val="1"/>
      <w:marLeft w:val="0"/>
      <w:marRight w:val="0"/>
      <w:marTop w:val="0"/>
      <w:marBottom w:val="0"/>
      <w:divBdr>
        <w:top w:val="none" w:sz="0" w:space="0" w:color="auto"/>
        <w:left w:val="none" w:sz="0" w:space="0" w:color="auto"/>
        <w:bottom w:val="none" w:sz="0" w:space="0" w:color="auto"/>
        <w:right w:val="none" w:sz="0" w:space="0" w:color="auto"/>
      </w:divBdr>
    </w:div>
    <w:div w:id="1695230795">
      <w:bodyDiv w:val="1"/>
      <w:marLeft w:val="0"/>
      <w:marRight w:val="0"/>
      <w:marTop w:val="0"/>
      <w:marBottom w:val="0"/>
      <w:divBdr>
        <w:top w:val="none" w:sz="0" w:space="0" w:color="auto"/>
        <w:left w:val="none" w:sz="0" w:space="0" w:color="auto"/>
        <w:bottom w:val="none" w:sz="0" w:space="0" w:color="auto"/>
        <w:right w:val="none" w:sz="0" w:space="0" w:color="auto"/>
      </w:divBdr>
    </w:div>
    <w:div w:id="1697268261">
      <w:bodyDiv w:val="1"/>
      <w:marLeft w:val="0"/>
      <w:marRight w:val="0"/>
      <w:marTop w:val="0"/>
      <w:marBottom w:val="0"/>
      <w:divBdr>
        <w:top w:val="none" w:sz="0" w:space="0" w:color="auto"/>
        <w:left w:val="none" w:sz="0" w:space="0" w:color="auto"/>
        <w:bottom w:val="none" w:sz="0" w:space="0" w:color="auto"/>
        <w:right w:val="none" w:sz="0" w:space="0" w:color="auto"/>
      </w:divBdr>
    </w:div>
    <w:div w:id="1698462243">
      <w:bodyDiv w:val="1"/>
      <w:marLeft w:val="0"/>
      <w:marRight w:val="0"/>
      <w:marTop w:val="0"/>
      <w:marBottom w:val="0"/>
      <w:divBdr>
        <w:top w:val="none" w:sz="0" w:space="0" w:color="auto"/>
        <w:left w:val="none" w:sz="0" w:space="0" w:color="auto"/>
        <w:bottom w:val="none" w:sz="0" w:space="0" w:color="auto"/>
        <w:right w:val="none" w:sz="0" w:space="0" w:color="auto"/>
      </w:divBdr>
    </w:div>
    <w:div w:id="1698968168">
      <w:bodyDiv w:val="1"/>
      <w:marLeft w:val="0"/>
      <w:marRight w:val="0"/>
      <w:marTop w:val="0"/>
      <w:marBottom w:val="0"/>
      <w:divBdr>
        <w:top w:val="none" w:sz="0" w:space="0" w:color="auto"/>
        <w:left w:val="none" w:sz="0" w:space="0" w:color="auto"/>
        <w:bottom w:val="none" w:sz="0" w:space="0" w:color="auto"/>
        <w:right w:val="none" w:sz="0" w:space="0" w:color="auto"/>
      </w:divBdr>
    </w:div>
    <w:div w:id="1703478792">
      <w:bodyDiv w:val="1"/>
      <w:marLeft w:val="0"/>
      <w:marRight w:val="0"/>
      <w:marTop w:val="0"/>
      <w:marBottom w:val="0"/>
      <w:divBdr>
        <w:top w:val="none" w:sz="0" w:space="0" w:color="auto"/>
        <w:left w:val="none" w:sz="0" w:space="0" w:color="auto"/>
        <w:bottom w:val="none" w:sz="0" w:space="0" w:color="auto"/>
        <w:right w:val="none" w:sz="0" w:space="0" w:color="auto"/>
      </w:divBdr>
    </w:div>
    <w:div w:id="1707559002">
      <w:bodyDiv w:val="1"/>
      <w:marLeft w:val="0"/>
      <w:marRight w:val="0"/>
      <w:marTop w:val="0"/>
      <w:marBottom w:val="0"/>
      <w:divBdr>
        <w:top w:val="none" w:sz="0" w:space="0" w:color="auto"/>
        <w:left w:val="none" w:sz="0" w:space="0" w:color="auto"/>
        <w:bottom w:val="none" w:sz="0" w:space="0" w:color="auto"/>
        <w:right w:val="none" w:sz="0" w:space="0" w:color="auto"/>
      </w:divBdr>
    </w:div>
    <w:div w:id="1728215563">
      <w:bodyDiv w:val="1"/>
      <w:marLeft w:val="0"/>
      <w:marRight w:val="0"/>
      <w:marTop w:val="0"/>
      <w:marBottom w:val="0"/>
      <w:divBdr>
        <w:top w:val="none" w:sz="0" w:space="0" w:color="auto"/>
        <w:left w:val="none" w:sz="0" w:space="0" w:color="auto"/>
        <w:bottom w:val="none" w:sz="0" w:space="0" w:color="auto"/>
        <w:right w:val="none" w:sz="0" w:space="0" w:color="auto"/>
      </w:divBdr>
    </w:div>
    <w:div w:id="1771583842">
      <w:bodyDiv w:val="1"/>
      <w:marLeft w:val="0"/>
      <w:marRight w:val="0"/>
      <w:marTop w:val="0"/>
      <w:marBottom w:val="0"/>
      <w:divBdr>
        <w:top w:val="none" w:sz="0" w:space="0" w:color="auto"/>
        <w:left w:val="none" w:sz="0" w:space="0" w:color="auto"/>
        <w:bottom w:val="none" w:sz="0" w:space="0" w:color="auto"/>
        <w:right w:val="none" w:sz="0" w:space="0" w:color="auto"/>
      </w:divBdr>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
    <w:div w:id="1775706881">
      <w:bodyDiv w:val="1"/>
      <w:marLeft w:val="0"/>
      <w:marRight w:val="0"/>
      <w:marTop w:val="0"/>
      <w:marBottom w:val="0"/>
      <w:divBdr>
        <w:top w:val="none" w:sz="0" w:space="0" w:color="auto"/>
        <w:left w:val="none" w:sz="0" w:space="0" w:color="auto"/>
        <w:bottom w:val="none" w:sz="0" w:space="0" w:color="auto"/>
        <w:right w:val="none" w:sz="0" w:space="0" w:color="auto"/>
      </w:divBdr>
    </w:div>
    <w:div w:id="1788312415">
      <w:bodyDiv w:val="1"/>
      <w:marLeft w:val="0"/>
      <w:marRight w:val="0"/>
      <w:marTop w:val="0"/>
      <w:marBottom w:val="0"/>
      <w:divBdr>
        <w:top w:val="none" w:sz="0" w:space="0" w:color="auto"/>
        <w:left w:val="none" w:sz="0" w:space="0" w:color="auto"/>
        <w:bottom w:val="none" w:sz="0" w:space="0" w:color="auto"/>
        <w:right w:val="none" w:sz="0" w:space="0" w:color="auto"/>
      </w:divBdr>
    </w:div>
    <w:div w:id="1797989016">
      <w:bodyDiv w:val="1"/>
      <w:marLeft w:val="0"/>
      <w:marRight w:val="0"/>
      <w:marTop w:val="0"/>
      <w:marBottom w:val="0"/>
      <w:divBdr>
        <w:top w:val="none" w:sz="0" w:space="0" w:color="auto"/>
        <w:left w:val="none" w:sz="0" w:space="0" w:color="auto"/>
        <w:bottom w:val="none" w:sz="0" w:space="0" w:color="auto"/>
        <w:right w:val="none" w:sz="0" w:space="0" w:color="auto"/>
      </w:divBdr>
    </w:div>
    <w:div w:id="1802772256">
      <w:bodyDiv w:val="1"/>
      <w:marLeft w:val="0"/>
      <w:marRight w:val="0"/>
      <w:marTop w:val="0"/>
      <w:marBottom w:val="0"/>
      <w:divBdr>
        <w:top w:val="none" w:sz="0" w:space="0" w:color="auto"/>
        <w:left w:val="none" w:sz="0" w:space="0" w:color="auto"/>
        <w:bottom w:val="none" w:sz="0" w:space="0" w:color="auto"/>
        <w:right w:val="none" w:sz="0" w:space="0" w:color="auto"/>
      </w:divBdr>
    </w:div>
    <w:div w:id="1817380336">
      <w:bodyDiv w:val="1"/>
      <w:marLeft w:val="0"/>
      <w:marRight w:val="0"/>
      <w:marTop w:val="0"/>
      <w:marBottom w:val="0"/>
      <w:divBdr>
        <w:top w:val="none" w:sz="0" w:space="0" w:color="auto"/>
        <w:left w:val="none" w:sz="0" w:space="0" w:color="auto"/>
        <w:bottom w:val="none" w:sz="0" w:space="0" w:color="auto"/>
        <w:right w:val="none" w:sz="0" w:space="0" w:color="auto"/>
      </w:divBdr>
    </w:div>
    <w:div w:id="1829444570">
      <w:bodyDiv w:val="1"/>
      <w:marLeft w:val="0"/>
      <w:marRight w:val="0"/>
      <w:marTop w:val="0"/>
      <w:marBottom w:val="0"/>
      <w:divBdr>
        <w:top w:val="none" w:sz="0" w:space="0" w:color="auto"/>
        <w:left w:val="none" w:sz="0" w:space="0" w:color="auto"/>
        <w:bottom w:val="none" w:sz="0" w:space="0" w:color="auto"/>
        <w:right w:val="none" w:sz="0" w:space="0" w:color="auto"/>
      </w:divBdr>
    </w:div>
    <w:div w:id="1834031885">
      <w:bodyDiv w:val="1"/>
      <w:marLeft w:val="0"/>
      <w:marRight w:val="0"/>
      <w:marTop w:val="0"/>
      <w:marBottom w:val="0"/>
      <w:divBdr>
        <w:top w:val="none" w:sz="0" w:space="0" w:color="auto"/>
        <w:left w:val="none" w:sz="0" w:space="0" w:color="auto"/>
        <w:bottom w:val="none" w:sz="0" w:space="0" w:color="auto"/>
        <w:right w:val="none" w:sz="0" w:space="0" w:color="auto"/>
      </w:divBdr>
    </w:div>
    <w:div w:id="1837108902">
      <w:bodyDiv w:val="1"/>
      <w:marLeft w:val="0"/>
      <w:marRight w:val="0"/>
      <w:marTop w:val="0"/>
      <w:marBottom w:val="0"/>
      <w:divBdr>
        <w:top w:val="none" w:sz="0" w:space="0" w:color="auto"/>
        <w:left w:val="none" w:sz="0" w:space="0" w:color="auto"/>
        <w:bottom w:val="none" w:sz="0" w:space="0" w:color="auto"/>
        <w:right w:val="none" w:sz="0" w:space="0" w:color="auto"/>
      </w:divBdr>
    </w:div>
    <w:div w:id="1852603045">
      <w:bodyDiv w:val="1"/>
      <w:marLeft w:val="0"/>
      <w:marRight w:val="0"/>
      <w:marTop w:val="0"/>
      <w:marBottom w:val="0"/>
      <w:divBdr>
        <w:top w:val="none" w:sz="0" w:space="0" w:color="auto"/>
        <w:left w:val="none" w:sz="0" w:space="0" w:color="auto"/>
        <w:bottom w:val="none" w:sz="0" w:space="0" w:color="auto"/>
        <w:right w:val="none" w:sz="0" w:space="0" w:color="auto"/>
      </w:divBdr>
    </w:div>
    <w:div w:id="1853572418">
      <w:bodyDiv w:val="1"/>
      <w:marLeft w:val="0"/>
      <w:marRight w:val="0"/>
      <w:marTop w:val="0"/>
      <w:marBottom w:val="0"/>
      <w:divBdr>
        <w:top w:val="none" w:sz="0" w:space="0" w:color="auto"/>
        <w:left w:val="none" w:sz="0" w:space="0" w:color="auto"/>
        <w:bottom w:val="none" w:sz="0" w:space="0" w:color="auto"/>
        <w:right w:val="none" w:sz="0" w:space="0" w:color="auto"/>
      </w:divBdr>
    </w:div>
    <w:div w:id="1878081363">
      <w:bodyDiv w:val="1"/>
      <w:marLeft w:val="0"/>
      <w:marRight w:val="0"/>
      <w:marTop w:val="0"/>
      <w:marBottom w:val="0"/>
      <w:divBdr>
        <w:top w:val="none" w:sz="0" w:space="0" w:color="auto"/>
        <w:left w:val="none" w:sz="0" w:space="0" w:color="auto"/>
        <w:bottom w:val="none" w:sz="0" w:space="0" w:color="auto"/>
        <w:right w:val="none" w:sz="0" w:space="0" w:color="auto"/>
      </w:divBdr>
    </w:div>
    <w:div w:id="1880387574">
      <w:bodyDiv w:val="1"/>
      <w:marLeft w:val="0"/>
      <w:marRight w:val="0"/>
      <w:marTop w:val="0"/>
      <w:marBottom w:val="0"/>
      <w:divBdr>
        <w:top w:val="none" w:sz="0" w:space="0" w:color="auto"/>
        <w:left w:val="none" w:sz="0" w:space="0" w:color="auto"/>
        <w:bottom w:val="none" w:sz="0" w:space="0" w:color="auto"/>
        <w:right w:val="none" w:sz="0" w:space="0" w:color="auto"/>
      </w:divBdr>
    </w:div>
    <w:div w:id="1884513466">
      <w:bodyDiv w:val="1"/>
      <w:marLeft w:val="0"/>
      <w:marRight w:val="0"/>
      <w:marTop w:val="0"/>
      <w:marBottom w:val="0"/>
      <w:divBdr>
        <w:top w:val="none" w:sz="0" w:space="0" w:color="auto"/>
        <w:left w:val="none" w:sz="0" w:space="0" w:color="auto"/>
        <w:bottom w:val="none" w:sz="0" w:space="0" w:color="auto"/>
        <w:right w:val="none" w:sz="0" w:space="0" w:color="auto"/>
      </w:divBdr>
    </w:div>
    <w:div w:id="1886139155">
      <w:bodyDiv w:val="1"/>
      <w:marLeft w:val="0"/>
      <w:marRight w:val="0"/>
      <w:marTop w:val="0"/>
      <w:marBottom w:val="0"/>
      <w:divBdr>
        <w:top w:val="none" w:sz="0" w:space="0" w:color="auto"/>
        <w:left w:val="none" w:sz="0" w:space="0" w:color="auto"/>
        <w:bottom w:val="none" w:sz="0" w:space="0" w:color="auto"/>
        <w:right w:val="none" w:sz="0" w:space="0" w:color="auto"/>
      </w:divBdr>
    </w:div>
    <w:div w:id="1896159085">
      <w:bodyDiv w:val="1"/>
      <w:marLeft w:val="0"/>
      <w:marRight w:val="0"/>
      <w:marTop w:val="0"/>
      <w:marBottom w:val="0"/>
      <w:divBdr>
        <w:top w:val="none" w:sz="0" w:space="0" w:color="auto"/>
        <w:left w:val="none" w:sz="0" w:space="0" w:color="auto"/>
        <w:bottom w:val="none" w:sz="0" w:space="0" w:color="auto"/>
        <w:right w:val="none" w:sz="0" w:space="0" w:color="auto"/>
      </w:divBdr>
    </w:div>
    <w:div w:id="1897545458">
      <w:bodyDiv w:val="1"/>
      <w:marLeft w:val="0"/>
      <w:marRight w:val="0"/>
      <w:marTop w:val="0"/>
      <w:marBottom w:val="0"/>
      <w:divBdr>
        <w:top w:val="none" w:sz="0" w:space="0" w:color="auto"/>
        <w:left w:val="none" w:sz="0" w:space="0" w:color="auto"/>
        <w:bottom w:val="none" w:sz="0" w:space="0" w:color="auto"/>
        <w:right w:val="none" w:sz="0" w:space="0" w:color="auto"/>
      </w:divBdr>
    </w:div>
    <w:div w:id="1902330677">
      <w:bodyDiv w:val="1"/>
      <w:marLeft w:val="0"/>
      <w:marRight w:val="0"/>
      <w:marTop w:val="0"/>
      <w:marBottom w:val="0"/>
      <w:divBdr>
        <w:top w:val="none" w:sz="0" w:space="0" w:color="auto"/>
        <w:left w:val="none" w:sz="0" w:space="0" w:color="auto"/>
        <w:bottom w:val="none" w:sz="0" w:space="0" w:color="auto"/>
        <w:right w:val="none" w:sz="0" w:space="0" w:color="auto"/>
      </w:divBdr>
    </w:div>
    <w:div w:id="1917202661">
      <w:bodyDiv w:val="1"/>
      <w:marLeft w:val="0"/>
      <w:marRight w:val="0"/>
      <w:marTop w:val="0"/>
      <w:marBottom w:val="0"/>
      <w:divBdr>
        <w:top w:val="none" w:sz="0" w:space="0" w:color="auto"/>
        <w:left w:val="none" w:sz="0" w:space="0" w:color="auto"/>
        <w:bottom w:val="none" w:sz="0" w:space="0" w:color="auto"/>
        <w:right w:val="none" w:sz="0" w:space="0" w:color="auto"/>
      </w:divBdr>
    </w:div>
    <w:div w:id="1920209668">
      <w:bodyDiv w:val="1"/>
      <w:marLeft w:val="0"/>
      <w:marRight w:val="0"/>
      <w:marTop w:val="0"/>
      <w:marBottom w:val="0"/>
      <w:divBdr>
        <w:top w:val="none" w:sz="0" w:space="0" w:color="auto"/>
        <w:left w:val="none" w:sz="0" w:space="0" w:color="auto"/>
        <w:bottom w:val="none" w:sz="0" w:space="0" w:color="auto"/>
        <w:right w:val="none" w:sz="0" w:space="0" w:color="auto"/>
      </w:divBdr>
    </w:div>
    <w:div w:id="1929195967">
      <w:bodyDiv w:val="1"/>
      <w:marLeft w:val="0"/>
      <w:marRight w:val="0"/>
      <w:marTop w:val="0"/>
      <w:marBottom w:val="0"/>
      <w:divBdr>
        <w:top w:val="none" w:sz="0" w:space="0" w:color="auto"/>
        <w:left w:val="none" w:sz="0" w:space="0" w:color="auto"/>
        <w:bottom w:val="none" w:sz="0" w:space="0" w:color="auto"/>
        <w:right w:val="none" w:sz="0" w:space="0" w:color="auto"/>
      </w:divBdr>
    </w:div>
    <w:div w:id="1938708536">
      <w:bodyDiv w:val="1"/>
      <w:marLeft w:val="0"/>
      <w:marRight w:val="0"/>
      <w:marTop w:val="0"/>
      <w:marBottom w:val="0"/>
      <w:divBdr>
        <w:top w:val="none" w:sz="0" w:space="0" w:color="auto"/>
        <w:left w:val="none" w:sz="0" w:space="0" w:color="auto"/>
        <w:bottom w:val="none" w:sz="0" w:space="0" w:color="auto"/>
        <w:right w:val="none" w:sz="0" w:space="0" w:color="auto"/>
      </w:divBdr>
    </w:div>
    <w:div w:id="1958486230">
      <w:bodyDiv w:val="1"/>
      <w:marLeft w:val="0"/>
      <w:marRight w:val="0"/>
      <w:marTop w:val="0"/>
      <w:marBottom w:val="0"/>
      <w:divBdr>
        <w:top w:val="none" w:sz="0" w:space="0" w:color="auto"/>
        <w:left w:val="none" w:sz="0" w:space="0" w:color="auto"/>
        <w:bottom w:val="none" w:sz="0" w:space="0" w:color="auto"/>
        <w:right w:val="none" w:sz="0" w:space="0" w:color="auto"/>
      </w:divBdr>
    </w:div>
    <w:div w:id="1959871098">
      <w:bodyDiv w:val="1"/>
      <w:marLeft w:val="0"/>
      <w:marRight w:val="0"/>
      <w:marTop w:val="0"/>
      <w:marBottom w:val="0"/>
      <w:divBdr>
        <w:top w:val="none" w:sz="0" w:space="0" w:color="auto"/>
        <w:left w:val="none" w:sz="0" w:space="0" w:color="auto"/>
        <w:bottom w:val="none" w:sz="0" w:space="0" w:color="auto"/>
        <w:right w:val="none" w:sz="0" w:space="0" w:color="auto"/>
      </w:divBdr>
    </w:div>
    <w:div w:id="1969700131">
      <w:bodyDiv w:val="1"/>
      <w:marLeft w:val="0"/>
      <w:marRight w:val="0"/>
      <w:marTop w:val="0"/>
      <w:marBottom w:val="0"/>
      <w:divBdr>
        <w:top w:val="none" w:sz="0" w:space="0" w:color="auto"/>
        <w:left w:val="none" w:sz="0" w:space="0" w:color="auto"/>
        <w:bottom w:val="none" w:sz="0" w:space="0" w:color="auto"/>
        <w:right w:val="none" w:sz="0" w:space="0" w:color="auto"/>
      </w:divBdr>
    </w:div>
    <w:div w:id="1979725331">
      <w:bodyDiv w:val="1"/>
      <w:marLeft w:val="0"/>
      <w:marRight w:val="0"/>
      <w:marTop w:val="0"/>
      <w:marBottom w:val="0"/>
      <w:divBdr>
        <w:top w:val="none" w:sz="0" w:space="0" w:color="auto"/>
        <w:left w:val="none" w:sz="0" w:space="0" w:color="auto"/>
        <w:bottom w:val="none" w:sz="0" w:space="0" w:color="auto"/>
        <w:right w:val="none" w:sz="0" w:space="0" w:color="auto"/>
      </w:divBdr>
    </w:div>
    <w:div w:id="1983541886">
      <w:bodyDiv w:val="1"/>
      <w:marLeft w:val="0"/>
      <w:marRight w:val="0"/>
      <w:marTop w:val="0"/>
      <w:marBottom w:val="0"/>
      <w:divBdr>
        <w:top w:val="none" w:sz="0" w:space="0" w:color="auto"/>
        <w:left w:val="none" w:sz="0" w:space="0" w:color="auto"/>
        <w:bottom w:val="none" w:sz="0" w:space="0" w:color="auto"/>
        <w:right w:val="none" w:sz="0" w:space="0" w:color="auto"/>
      </w:divBdr>
    </w:div>
    <w:div w:id="1992171643">
      <w:bodyDiv w:val="1"/>
      <w:marLeft w:val="0"/>
      <w:marRight w:val="0"/>
      <w:marTop w:val="0"/>
      <w:marBottom w:val="0"/>
      <w:divBdr>
        <w:top w:val="none" w:sz="0" w:space="0" w:color="auto"/>
        <w:left w:val="none" w:sz="0" w:space="0" w:color="auto"/>
        <w:bottom w:val="none" w:sz="0" w:space="0" w:color="auto"/>
        <w:right w:val="none" w:sz="0" w:space="0" w:color="auto"/>
      </w:divBdr>
    </w:div>
    <w:div w:id="2002657863">
      <w:bodyDiv w:val="1"/>
      <w:marLeft w:val="0"/>
      <w:marRight w:val="0"/>
      <w:marTop w:val="0"/>
      <w:marBottom w:val="0"/>
      <w:divBdr>
        <w:top w:val="none" w:sz="0" w:space="0" w:color="auto"/>
        <w:left w:val="none" w:sz="0" w:space="0" w:color="auto"/>
        <w:bottom w:val="none" w:sz="0" w:space="0" w:color="auto"/>
        <w:right w:val="none" w:sz="0" w:space="0" w:color="auto"/>
      </w:divBdr>
    </w:div>
    <w:div w:id="2010139034">
      <w:bodyDiv w:val="1"/>
      <w:marLeft w:val="0"/>
      <w:marRight w:val="0"/>
      <w:marTop w:val="0"/>
      <w:marBottom w:val="0"/>
      <w:divBdr>
        <w:top w:val="none" w:sz="0" w:space="0" w:color="auto"/>
        <w:left w:val="none" w:sz="0" w:space="0" w:color="auto"/>
        <w:bottom w:val="none" w:sz="0" w:space="0" w:color="auto"/>
        <w:right w:val="none" w:sz="0" w:space="0" w:color="auto"/>
      </w:divBdr>
    </w:div>
    <w:div w:id="2017338222">
      <w:bodyDiv w:val="1"/>
      <w:marLeft w:val="0"/>
      <w:marRight w:val="0"/>
      <w:marTop w:val="0"/>
      <w:marBottom w:val="0"/>
      <w:divBdr>
        <w:top w:val="none" w:sz="0" w:space="0" w:color="auto"/>
        <w:left w:val="none" w:sz="0" w:space="0" w:color="auto"/>
        <w:bottom w:val="none" w:sz="0" w:space="0" w:color="auto"/>
        <w:right w:val="none" w:sz="0" w:space="0" w:color="auto"/>
      </w:divBdr>
    </w:div>
    <w:div w:id="2023121413">
      <w:bodyDiv w:val="1"/>
      <w:marLeft w:val="0"/>
      <w:marRight w:val="0"/>
      <w:marTop w:val="0"/>
      <w:marBottom w:val="0"/>
      <w:divBdr>
        <w:top w:val="none" w:sz="0" w:space="0" w:color="auto"/>
        <w:left w:val="none" w:sz="0" w:space="0" w:color="auto"/>
        <w:bottom w:val="none" w:sz="0" w:space="0" w:color="auto"/>
        <w:right w:val="none" w:sz="0" w:space="0" w:color="auto"/>
      </w:divBdr>
    </w:div>
    <w:div w:id="2024890803">
      <w:bodyDiv w:val="1"/>
      <w:marLeft w:val="0"/>
      <w:marRight w:val="0"/>
      <w:marTop w:val="0"/>
      <w:marBottom w:val="0"/>
      <w:divBdr>
        <w:top w:val="none" w:sz="0" w:space="0" w:color="auto"/>
        <w:left w:val="none" w:sz="0" w:space="0" w:color="auto"/>
        <w:bottom w:val="none" w:sz="0" w:space="0" w:color="auto"/>
        <w:right w:val="none" w:sz="0" w:space="0" w:color="auto"/>
      </w:divBdr>
    </w:div>
    <w:div w:id="2028175351">
      <w:bodyDiv w:val="1"/>
      <w:marLeft w:val="0"/>
      <w:marRight w:val="0"/>
      <w:marTop w:val="0"/>
      <w:marBottom w:val="0"/>
      <w:divBdr>
        <w:top w:val="none" w:sz="0" w:space="0" w:color="auto"/>
        <w:left w:val="none" w:sz="0" w:space="0" w:color="auto"/>
        <w:bottom w:val="none" w:sz="0" w:space="0" w:color="auto"/>
        <w:right w:val="none" w:sz="0" w:space="0" w:color="auto"/>
      </w:divBdr>
    </w:div>
    <w:div w:id="2039508044">
      <w:bodyDiv w:val="1"/>
      <w:marLeft w:val="0"/>
      <w:marRight w:val="0"/>
      <w:marTop w:val="0"/>
      <w:marBottom w:val="0"/>
      <w:divBdr>
        <w:top w:val="none" w:sz="0" w:space="0" w:color="auto"/>
        <w:left w:val="none" w:sz="0" w:space="0" w:color="auto"/>
        <w:bottom w:val="none" w:sz="0" w:space="0" w:color="auto"/>
        <w:right w:val="none" w:sz="0" w:space="0" w:color="auto"/>
      </w:divBdr>
    </w:div>
    <w:div w:id="2040665285">
      <w:bodyDiv w:val="1"/>
      <w:marLeft w:val="0"/>
      <w:marRight w:val="0"/>
      <w:marTop w:val="0"/>
      <w:marBottom w:val="0"/>
      <w:divBdr>
        <w:top w:val="none" w:sz="0" w:space="0" w:color="auto"/>
        <w:left w:val="none" w:sz="0" w:space="0" w:color="auto"/>
        <w:bottom w:val="none" w:sz="0" w:space="0" w:color="auto"/>
        <w:right w:val="none" w:sz="0" w:space="0" w:color="auto"/>
      </w:divBdr>
    </w:div>
    <w:div w:id="2043938457">
      <w:bodyDiv w:val="1"/>
      <w:marLeft w:val="0"/>
      <w:marRight w:val="0"/>
      <w:marTop w:val="0"/>
      <w:marBottom w:val="0"/>
      <w:divBdr>
        <w:top w:val="none" w:sz="0" w:space="0" w:color="auto"/>
        <w:left w:val="none" w:sz="0" w:space="0" w:color="auto"/>
        <w:bottom w:val="none" w:sz="0" w:space="0" w:color="auto"/>
        <w:right w:val="none" w:sz="0" w:space="0" w:color="auto"/>
      </w:divBdr>
    </w:div>
    <w:div w:id="2044865362">
      <w:bodyDiv w:val="1"/>
      <w:marLeft w:val="0"/>
      <w:marRight w:val="0"/>
      <w:marTop w:val="0"/>
      <w:marBottom w:val="0"/>
      <w:divBdr>
        <w:top w:val="none" w:sz="0" w:space="0" w:color="auto"/>
        <w:left w:val="none" w:sz="0" w:space="0" w:color="auto"/>
        <w:bottom w:val="none" w:sz="0" w:space="0" w:color="auto"/>
        <w:right w:val="none" w:sz="0" w:space="0" w:color="auto"/>
      </w:divBdr>
    </w:div>
    <w:div w:id="2052069037">
      <w:bodyDiv w:val="1"/>
      <w:marLeft w:val="0"/>
      <w:marRight w:val="0"/>
      <w:marTop w:val="0"/>
      <w:marBottom w:val="0"/>
      <w:divBdr>
        <w:top w:val="none" w:sz="0" w:space="0" w:color="auto"/>
        <w:left w:val="none" w:sz="0" w:space="0" w:color="auto"/>
        <w:bottom w:val="none" w:sz="0" w:space="0" w:color="auto"/>
        <w:right w:val="none" w:sz="0" w:space="0" w:color="auto"/>
      </w:divBdr>
    </w:div>
    <w:div w:id="2055274823">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0761002">
      <w:bodyDiv w:val="1"/>
      <w:marLeft w:val="0"/>
      <w:marRight w:val="0"/>
      <w:marTop w:val="0"/>
      <w:marBottom w:val="0"/>
      <w:divBdr>
        <w:top w:val="none" w:sz="0" w:space="0" w:color="auto"/>
        <w:left w:val="none" w:sz="0" w:space="0" w:color="auto"/>
        <w:bottom w:val="none" w:sz="0" w:space="0" w:color="auto"/>
        <w:right w:val="none" w:sz="0" w:space="0" w:color="auto"/>
      </w:divBdr>
    </w:div>
    <w:div w:id="2074347549">
      <w:bodyDiv w:val="1"/>
      <w:marLeft w:val="0"/>
      <w:marRight w:val="0"/>
      <w:marTop w:val="0"/>
      <w:marBottom w:val="0"/>
      <w:divBdr>
        <w:top w:val="none" w:sz="0" w:space="0" w:color="auto"/>
        <w:left w:val="none" w:sz="0" w:space="0" w:color="auto"/>
        <w:bottom w:val="none" w:sz="0" w:space="0" w:color="auto"/>
        <w:right w:val="none" w:sz="0" w:space="0" w:color="auto"/>
      </w:divBdr>
    </w:div>
    <w:div w:id="2078091842">
      <w:bodyDiv w:val="1"/>
      <w:marLeft w:val="0"/>
      <w:marRight w:val="0"/>
      <w:marTop w:val="0"/>
      <w:marBottom w:val="0"/>
      <w:divBdr>
        <w:top w:val="none" w:sz="0" w:space="0" w:color="auto"/>
        <w:left w:val="none" w:sz="0" w:space="0" w:color="auto"/>
        <w:bottom w:val="none" w:sz="0" w:space="0" w:color="auto"/>
        <w:right w:val="none" w:sz="0" w:space="0" w:color="auto"/>
      </w:divBdr>
    </w:div>
    <w:div w:id="2083213875">
      <w:bodyDiv w:val="1"/>
      <w:marLeft w:val="0"/>
      <w:marRight w:val="0"/>
      <w:marTop w:val="0"/>
      <w:marBottom w:val="0"/>
      <w:divBdr>
        <w:top w:val="none" w:sz="0" w:space="0" w:color="auto"/>
        <w:left w:val="none" w:sz="0" w:space="0" w:color="auto"/>
        <w:bottom w:val="none" w:sz="0" w:space="0" w:color="auto"/>
        <w:right w:val="none" w:sz="0" w:space="0" w:color="auto"/>
      </w:divBdr>
    </w:div>
    <w:div w:id="2126728288">
      <w:bodyDiv w:val="1"/>
      <w:marLeft w:val="0"/>
      <w:marRight w:val="0"/>
      <w:marTop w:val="0"/>
      <w:marBottom w:val="0"/>
      <w:divBdr>
        <w:top w:val="none" w:sz="0" w:space="0" w:color="auto"/>
        <w:left w:val="none" w:sz="0" w:space="0" w:color="auto"/>
        <w:bottom w:val="none" w:sz="0" w:space="0" w:color="auto"/>
        <w:right w:val="none" w:sz="0" w:space="0" w:color="auto"/>
      </w:divBdr>
    </w:div>
    <w:div w:id="2131821345">
      <w:bodyDiv w:val="1"/>
      <w:marLeft w:val="0"/>
      <w:marRight w:val="0"/>
      <w:marTop w:val="0"/>
      <w:marBottom w:val="0"/>
      <w:divBdr>
        <w:top w:val="none" w:sz="0" w:space="0" w:color="auto"/>
        <w:left w:val="none" w:sz="0" w:space="0" w:color="auto"/>
        <w:bottom w:val="none" w:sz="0" w:space="0" w:color="auto"/>
        <w:right w:val="none" w:sz="0" w:space="0" w:color="auto"/>
      </w:divBdr>
    </w:div>
    <w:div w:id="2132166215">
      <w:bodyDiv w:val="1"/>
      <w:marLeft w:val="0"/>
      <w:marRight w:val="0"/>
      <w:marTop w:val="0"/>
      <w:marBottom w:val="0"/>
      <w:divBdr>
        <w:top w:val="none" w:sz="0" w:space="0" w:color="auto"/>
        <w:left w:val="none" w:sz="0" w:space="0" w:color="auto"/>
        <w:bottom w:val="none" w:sz="0" w:space="0" w:color="auto"/>
        <w:right w:val="none" w:sz="0" w:space="0" w:color="auto"/>
      </w:divBdr>
    </w:div>
    <w:div w:id="2135057526">
      <w:bodyDiv w:val="1"/>
      <w:marLeft w:val="0"/>
      <w:marRight w:val="0"/>
      <w:marTop w:val="0"/>
      <w:marBottom w:val="0"/>
      <w:divBdr>
        <w:top w:val="none" w:sz="0" w:space="0" w:color="auto"/>
        <w:left w:val="none" w:sz="0" w:space="0" w:color="auto"/>
        <w:bottom w:val="none" w:sz="0" w:space="0" w:color="auto"/>
        <w:right w:val="none" w:sz="0" w:space="0" w:color="auto"/>
      </w:divBdr>
    </w:div>
    <w:div w:id="2139637661">
      <w:bodyDiv w:val="1"/>
      <w:marLeft w:val="0"/>
      <w:marRight w:val="0"/>
      <w:marTop w:val="0"/>
      <w:marBottom w:val="0"/>
      <w:divBdr>
        <w:top w:val="none" w:sz="0" w:space="0" w:color="auto"/>
        <w:left w:val="none" w:sz="0" w:space="0" w:color="auto"/>
        <w:bottom w:val="none" w:sz="0" w:space="0" w:color="auto"/>
        <w:right w:val="none" w:sz="0" w:space="0" w:color="auto"/>
      </w:divBdr>
    </w:div>
    <w:div w:id="214638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19.xml"/><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footer" Target="footer10.xml"/><Relationship Id="rId47" Type="http://schemas.openxmlformats.org/officeDocument/2006/relationships/header" Target="header25.xml"/><Relationship Id="rId50" Type="http://schemas.openxmlformats.org/officeDocument/2006/relationships/footer" Target="footer12.xml"/><Relationship Id="rId55" Type="http://schemas.openxmlformats.org/officeDocument/2006/relationships/header" Target="header31.xml"/><Relationship Id="rId63" Type="http://schemas.openxmlformats.org/officeDocument/2006/relationships/header" Target="header3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header" Target="header24.xml"/><Relationship Id="rId53" Type="http://schemas.openxmlformats.org/officeDocument/2006/relationships/header" Target="header30.xml"/><Relationship Id="rId58" Type="http://schemas.openxmlformats.org/officeDocument/2006/relationships/header" Target="header33.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header" Target="header27.xml"/><Relationship Id="rId57" Type="http://schemas.openxmlformats.org/officeDocument/2006/relationships/header" Target="header32.xml"/><Relationship Id="rId61" Type="http://schemas.openxmlformats.org/officeDocument/2006/relationships/hyperlink" Target="mailto:valuers@rkassociates.org" TargetMode="Externa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yperlink" Target="mailto:=@subtotal(9,D4:D40)" TargetMode="External"/><Relationship Id="rId44" Type="http://schemas.openxmlformats.org/officeDocument/2006/relationships/header" Target="header23.xml"/><Relationship Id="rId52" Type="http://schemas.openxmlformats.org/officeDocument/2006/relationships/header" Target="header29.xml"/><Relationship Id="rId60" Type="http://schemas.openxmlformats.org/officeDocument/2006/relationships/header" Target="header34.xml"/><Relationship Id="rId65"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yperlink" Target="mailto:=@subtotal(9,D4:D40)" TargetMode="External"/><Relationship Id="rId64" Type="http://schemas.openxmlformats.org/officeDocument/2006/relationships/footer" Target="footer15.xml"/><Relationship Id="rId8" Type="http://schemas.openxmlformats.org/officeDocument/2006/relationships/header" Target="header1.xml"/><Relationship Id="rId51" Type="http://schemas.openxmlformats.org/officeDocument/2006/relationships/header" Target="header2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15.xml"/><Relationship Id="rId38" Type="http://schemas.openxmlformats.org/officeDocument/2006/relationships/footer" Target="footer9.xml"/><Relationship Id="rId46" Type="http://schemas.openxmlformats.org/officeDocument/2006/relationships/footer" Target="footer11.xml"/><Relationship Id="rId59" Type="http://schemas.openxmlformats.org/officeDocument/2006/relationships/footer" Target="footer14.xml"/><Relationship Id="rId67" Type="http://schemas.openxmlformats.org/officeDocument/2006/relationships/glossaryDocument" Target="glossary/document.xml"/><Relationship Id="rId20" Type="http://schemas.openxmlformats.org/officeDocument/2006/relationships/header" Target="header6.xml"/><Relationship Id="rId41" Type="http://schemas.openxmlformats.org/officeDocument/2006/relationships/header" Target="header21.xml"/><Relationship Id="rId54" Type="http://schemas.openxmlformats.org/officeDocument/2006/relationships/footer" Target="footer13.xml"/><Relationship Id="rId62" Type="http://schemas.openxmlformats.org/officeDocument/2006/relationships/header" Target="header3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6AAE6C6B6B4A33A61FA0CB0A69CAB2"/>
        <w:category>
          <w:name w:val="General"/>
          <w:gallery w:val="placeholder"/>
        </w:category>
        <w:types>
          <w:type w:val="bbPlcHdr"/>
        </w:types>
        <w:behaviors>
          <w:behavior w:val="content"/>
        </w:behaviors>
        <w:guid w:val="{767B95DC-71CD-444C-A978-8CB0D52A469A}"/>
      </w:docPartPr>
      <w:docPartBody>
        <w:p w:rsidR="0069514D" w:rsidRDefault="0069514D" w:rsidP="0069514D">
          <w:pPr>
            <w:pStyle w:val="FB6AAE6C6B6B4A33A61FA0CB0A69CAB2"/>
          </w:pPr>
          <w:r w:rsidRPr="00E76F52">
            <w:rPr>
              <w:rStyle w:val="PlaceholderText"/>
            </w:rPr>
            <w:t>Choose a building block.</w:t>
          </w:r>
        </w:p>
      </w:docPartBody>
    </w:docPart>
    <w:docPart>
      <w:docPartPr>
        <w:name w:val="B33053EC38A244A1A44BFB8858127948"/>
        <w:category>
          <w:name w:val="General"/>
          <w:gallery w:val="placeholder"/>
        </w:category>
        <w:types>
          <w:type w:val="bbPlcHdr"/>
        </w:types>
        <w:behaviors>
          <w:behavior w:val="content"/>
        </w:behaviors>
        <w:guid w:val="{8ED2D955-2630-4578-B409-5F4B5400AF8D}"/>
      </w:docPartPr>
      <w:docPartBody>
        <w:p w:rsidR="0069514D" w:rsidRDefault="0069514D" w:rsidP="0069514D">
          <w:pPr>
            <w:pStyle w:val="B33053EC38A244A1A44BFB8858127948"/>
          </w:pPr>
          <w:r w:rsidRPr="00E76F52">
            <w:rPr>
              <w:rStyle w:val="PlaceholderText"/>
            </w:rPr>
            <w:t>Choose a building block.</w:t>
          </w:r>
        </w:p>
      </w:docPartBody>
    </w:docPart>
    <w:docPart>
      <w:docPartPr>
        <w:name w:val="5A3A8A2DBB294C76AA35A07304F7AB46"/>
        <w:category>
          <w:name w:val="General"/>
          <w:gallery w:val="placeholder"/>
        </w:category>
        <w:types>
          <w:type w:val="bbPlcHdr"/>
        </w:types>
        <w:behaviors>
          <w:behavior w:val="content"/>
        </w:behaviors>
        <w:guid w:val="{B8F835DB-CF0F-423C-B756-1EDB6BA33C38}"/>
      </w:docPartPr>
      <w:docPartBody>
        <w:p w:rsidR="00675B54" w:rsidRDefault="00134405" w:rsidP="00134405">
          <w:pPr>
            <w:pStyle w:val="5A3A8A2DBB294C76AA35A07304F7AB46"/>
          </w:pPr>
          <w:r w:rsidRPr="001849DA">
            <w:rPr>
              <w:rStyle w:val="PlaceholderText"/>
            </w:rPr>
            <w:t>Click here to enter text.</w:t>
          </w:r>
        </w:p>
      </w:docPartBody>
    </w:docPart>
    <w:docPart>
      <w:docPartPr>
        <w:name w:val="B69193F8B2B54B108833CD1009300A71"/>
        <w:category>
          <w:name w:val="General"/>
          <w:gallery w:val="placeholder"/>
        </w:category>
        <w:types>
          <w:type w:val="bbPlcHdr"/>
        </w:types>
        <w:behaviors>
          <w:behavior w:val="content"/>
        </w:behaviors>
        <w:guid w:val="{E4248E52-F416-4EE4-99D5-FD6EB48F9507}"/>
      </w:docPartPr>
      <w:docPartBody>
        <w:p w:rsidR="00391898" w:rsidRDefault="00391898" w:rsidP="00391898">
          <w:pPr>
            <w:pStyle w:val="B69193F8B2B54B108833CD1009300A71"/>
          </w:pPr>
          <w:r w:rsidRPr="001849DA">
            <w:rPr>
              <w:rStyle w:val="PlaceholderText"/>
            </w:rPr>
            <w:t>Click here to enter text.</w:t>
          </w:r>
        </w:p>
      </w:docPartBody>
    </w:docPart>
    <w:docPart>
      <w:docPartPr>
        <w:name w:val="7DAE720EFA8E4F3891B99AB25C9E2A22"/>
        <w:category>
          <w:name w:val="General"/>
          <w:gallery w:val="placeholder"/>
        </w:category>
        <w:types>
          <w:type w:val="bbPlcHdr"/>
        </w:types>
        <w:behaviors>
          <w:behavior w:val="content"/>
        </w:behaviors>
        <w:guid w:val="{E7668B01-6D1F-486E-A059-BDAD54059221}"/>
      </w:docPartPr>
      <w:docPartBody>
        <w:p w:rsidR="00391898" w:rsidRDefault="00391898" w:rsidP="00391898">
          <w:pPr>
            <w:pStyle w:val="7DAE720EFA8E4F3891B99AB25C9E2A22"/>
          </w:pPr>
          <w:r w:rsidRPr="001849DA">
            <w:rPr>
              <w:rStyle w:val="PlaceholderText"/>
            </w:rPr>
            <w:t>Click here to enter text.</w:t>
          </w:r>
        </w:p>
      </w:docPartBody>
    </w:docPart>
    <w:docPart>
      <w:docPartPr>
        <w:name w:val="E743C567E5E04CBD82534FB01664822B"/>
        <w:category>
          <w:name w:val="General"/>
          <w:gallery w:val="placeholder"/>
        </w:category>
        <w:types>
          <w:type w:val="bbPlcHdr"/>
        </w:types>
        <w:behaviors>
          <w:behavior w:val="content"/>
        </w:behaviors>
        <w:guid w:val="{EFB77D64-8D5E-4382-9301-0F1F50EBAF5A}"/>
      </w:docPartPr>
      <w:docPartBody>
        <w:p w:rsidR="00391898" w:rsidRDefault="00391898" w:rsidP="00391898">
          <w:pPr>
            <w:pStyle w:val="E743C567E5E04CBD82534FB01664822B"/>
          </w:pPr>
          <w:r w:rsidRPr="001849DA">
            <w:rPr>
              <w:rStyle w:val="PlaceholderText"/>
            </w:rPr>
            <w:t>Click here to enter text.</w:t>
          </w:r>
        </w:p>
      </w:docPartBody>
    </w:docPart>
    <w:docPart>
      <w:docPartPr>
        <w:name w:val="43295172B2DF4C7B82175C235959FABC"/>
        <w:category>
          <w:name w:val="General"/>
          <w:gallery w:val="placeholder"/>
        </w:category>
        <w:types>
          <w:type w:val="bbPlcHdr"/>
        </w:types>
        <w:behaviors>
          <w:behavior w:val="content"/>
        </w:behaviors>
        <w:guid w:val="{679FE9E3-B4C4-496D-8A15-F56CE9A12E0F}"/>
      </w:docPartPr>
      <w:docPartBody>
        <w:p w:rsidR="00F944AA" w:rsidRDefault="00F944AA" w:rsidP="00F944AA">
          <w:pPr>
            <w:pStyle w:val="43295172B2DF4C7B82175C235959FABC"/>
          </w:pPr>
          <w:r w:rsidRPr="001849DA">
            <w:rPr>
              <w:rStyle w:val="PlaceholderText"/>
            </w:rPr>
            <w:t>Click here to enter text.</w:t>
          </w:r>
        </w:p>
      </w:docPartBody>
    </w:docPart>
    <w:docPart>
      <w:docPartPr>
        <w:name w:val="3B9930CBF73B4791B2553815FF0BE5BA"/>
        <w:category>
          <w:name w:val="General"/>
          <w:gallery w:val="placeholder"/>
        </w:category>
        <w:types>
          <w:type w:val="bbPlcHdr"/>
        </w:types>
        <w:behaviors>
          <w:behavior w:val="content"/>
        </w:behaviors>
        <w:guid w:val="{04C51058-3751-4C95-98C4-CC5E560C463B}"/>
      </w:docPartPr>
      <w:docPartBody>
        <w:p w:rsidR="0045589F" w:rsidRDefault="0045589F" w:rsidP="0045589F">
          <w:pPr>
            <w:pStyle w:val="3B9930CBF73B4791B2553815FF0BE5BA"/>
          </w:pPr>
          <w:r w:rsidRPr="001849DA">
            <w:rPr>
              <w:rStyle w:val="PlaceholderText"/>
            </w:rPr>
            <w:t>Click here to enter text.</w:t>
          </w:r>
        </w:p>
      </w:docPartBody>
    </w:docPart>
    <w:docPart>
      <w:docPartPr>
        <w:name w:val="F96A322C04044B9B83092FA2323D6EFF"/>
        <w:category>
          <w:name w:val="General"/>
          <w:gallery w:val="placeholder"/>
        </w:category>
        <w:types>
          <w:type w:val="bbPlcHdr"/>
        </w:types>
        <w:behaviors>
          <w:behavior w:val="content"/>
        </w:behaviors>
        <w:guid w:val="{CECD85EA-00DB-4038-AC38-4F68C89C9069}"/>
      </w:docPartPr>
      <w:docPartBody>
        <w:p w:rsidR="00A35E95" w:rsidRDefault="00200CCE" w:rsidP="00200CCE">
          <w:pPr>
            <w:pStyle w:val="F96A322C04044B9B83092FA2323D6EFF"/>
          </w:pPr>
          <w:r w:rsidRPr="006570DE">
            <w:rPr>
              <w:rStyle w:val="PlaceholderText"/>
            </w:rPr>
            <w:t>Click here to enter text.</w:t>
          </w:r>
        </w:p>
      </w:docPartBody>
    </w:docPart>
    <w:docPart>
      <w:docPartPr>
        <w:name w:val="96719DF6F4AE4A46BEA65BB63A8C2F07"/>
        <w:category>
          <w:name w:val="General"/>
          <w:gallery w:val="placeholder"/>
        </w:category>
        <w:types>
          <w:type w:val="bbPlcHdr"/>
        </w:types>
        <w:behaviors>
          <w:behavior w:val="content"/>
        </w:behaviors>
        <w:guid w:val="{A24AD6A7-D773-4D9D-AAEF-200DFD4FEA47}"/>
      </w:docPartPr>
      <w:docPartBody>
        <w:p w:rsidR="00715648" w:rsidRDefault="00A35E95" w:rsidP="00A35E95">
          <w:pPr>
            <w:pStyle w:val="96719DF6F4AE4A46BEA65BB63A8C2F07"/>
          </w:pPr>
          <w:r w:rsidRPr="006570DE">
            <w:rPr>
              <w:rStyle w:val="PlaceholderText"/>
            </w:rPr>
            <w:t>Click here to enter text.</w:t>
          </w:r>
        </w:p>
      </w:docPartBody>
    </w:docPart>
    <w:docPart>
      <w:docPartPr>
        <w:name w:val="DD8FDDE869594CD6B6E807FB62987CBE"/>
        <w:category>
          <w:name w:val="General"/>
          <w:gallery w:val="placeholder"/>
        </w:category>
        <w:types>
          <w:type w:val="bbPlcHdr"/>
        </w:types>
        <w:behaviors>
          <w:behavior w:val="content"/>
        </w:behaviors>
        <w:guid w:val="{958533A9-499A-485F-A579-C52BEC35264A}"/>
      </w:docPartPr>
      <w:docPartBody>
        <w:p w:rsidR="00715648" w:rsidRDefault="00A35E95" w:rsidP="00A35E95">
          <w:pPr>
            <w:pStyle w:val="DD8FDDE869594CD6B6E807FB62987CBE"/>
          </w:pPr>
          <w:r w:rsidRPr="006570DE">
            <w:rPr>
              <w:rStyle w:val="PlaceholderText"/>
            </w:rPr>
            <w:t>Click here to enter text.</w:t>
          </w:r>
        </w:p>
      </w:docPartBody>
    </w:docPart>
    <w:docPart>
      <w:docPartPr>
        <w:name w:val="1918F24B36E54C5695F2F9162ECD1E5B"/>
        <w:category>
          <w:name w:val="General"/>
          <w:gallery w:val="placeholder"/>
        </w:category>
        <w:types>
          <w:type w:val="bbPlcHdr"/>
        </w:types>
        <w:behaviors>
          <w:behavior w:val="content"/>
        </w:behaviors>
        <w:guid w:val="{FC3CB8D1-75CA-425D-86F6-017814A9F5FD}"/>
      </w:docPartPr>
      <w:docPartBody>
        <w:p w:rsidR="00715648" w:rsidRDefault="00A35E95" w:rsidP="00A35E95">
          <w:pPr>
            <w:pStyle w:val="1918F24B36E54C5695F2F9162ECD1E5B"/>
          </w:pPr>
          <w:r w:rsidRPr="006570DE">
            <w:rPr>
              <w:rStyle w:val="PlaceholderText"/>
            </w:rPr>
            <w:t>Click here to enter text.</w:t>
          </w:r>
        </w:p>
      </w:docPartBody>
    </w:docPart>
    <w:docPart>
      <w:docPartPr>
        <w:name w:val="B2DAC9872D2B4DD8AED51886886EFE81"/>
        <w:category>
          <w:name w:val="General"/>
          <w:gallery w:val="placeholder"/>
        </w:category>
        <w:types>
          <w:type w:val="bbPlcHdr"/>
        </w:types>
        <w:behaviors>
          <w:behavior w:val="content"/>
        </w:behaviors>
        <w:guid w:val="{2E210CEC-63A9-45BC-831B-FE98E7FC2553}"/>
      </w:docPartPr>
      <w:docPartBody>
        <w:p w:rsidR="00715648" w:rsidRDefault="00A35E95" w:rsidP="00A35E95">
          <w:pPr>
            <w:pStyle w:val="B2DAC9872D2B4DD8AED51886886EFE81"/>
          </w:pPr>
          <w:r w:rsidRPr="001849DA">
            <w:rPr>
              <w:rStyle w:val="PlaceholderText"/>
            </w:rPr>
            <w:t>Click here to enter text.</w:t>
          </w:r>
        </w:p>
      </w:docPartBody>
    </w:docPart>
    <w:docPart>
      <w:docPartPr>
        <w:name w:val="0CD6B0C64DC44616BD7DBCECAC02271A"/>
        <w:category>
          <w:name w:val="General"/>
          <w:gallery w:val="placeholder"/>
        </w:category>
        <w:types>
          <w:type w:val="bbPlcHdr"/>
        </w:types>
        <w:behaviors>
          <w:behavior w:val="content"/>
        </w:behaviors>
        <w:guid w:val="{12D32A1C-F755-442A-97C8-A409391B738E}"/>
      </w:docPartPr>
      <w:docPartBody>
        <w:p w:rsidR="00715648" w:rsidRDefault="00A35E95" w:rsidP="00A35E95">
          <w:pPr>
            <w:pStyle w:val="0CD6B0C64DC44616BD7DBCECAC02271A"/>
          </w:pPr>
          <w:r w:rsidRPr="001849DA">
            <w:rPr>
              <w:rStyle w:val="PlaceholderText"/>
            </w:rPr>
            <w:t>Click here to enter text.</w:t>
          </w:r>
        </w:p>
      </w:docPartBody>
    </w:docPart>
    <w:docPart>
      <w:docPartPr>
        <w:name w:val="7D3AAB896C474F8A8ED356EF58260B57"/>
        <w:category>
          <w:name w:val="General"/>
          <w:gallery w:val="placeholder"/>
        </w:category>
        <w:types>
          <w:type w:val="bbPlcHdr"/>
        </w:types>
        <w:behaviors>
          <w:behavior w:val="content"/>
        </w:behaviors>
        <w:guid w:val="{9F8C91F9-74AD-4C9C-96D7-B6E72DBEC3BE}"/>
      </w:docPartPr>
      <w:docPartBody>
        <w:p w:rsidR="00000000" w:rsidRDefault="00715648" w:rsidP="00715648">
          <w:pPr>
            <w:pStyle w:val="7D3AAB896C474F8A8ED356EF58260B57"/>
          </w:pPr>
          <w:r w:rsidRPr="001849DA">
            <w:rPr>
              <w:rStyle w:val="PlaceholderText"/>
            </w:rPr>
            <w:t>Click here to enter text.</w:t>
          </w:r>
        </w:p>
      </w:docPartBody>
    </w:docPart>
    <w:docPart>
      <w:docPartPr>
        <w:name w:val="E2B065B419694443AAA900AB8AA9A70B"/>
        <w:category>
          <w:name w:val="General"/>
          <w:gallery w:val="placeholder"/>
        </w:category>
        <w:types>
          <w:type w:val="bbPlcHdr"/>
        </w:types>
        <w:behaviors>
          <w:behavior w:val="content"/>
        </w:behaviors>
        <w:guid w:val="{AB02EC20-439A-4C88-9103-06718B2A43AD}"/>
      </w:docPartPr>
      <w:docPartBody>
        <w:p w:rsidR="00000000" w:rsidRDefault="00715648" w:rsidP="00715648">
          <w:pPr>
            <w:pStyle w:val="E2B065B419694443AAA900AB8AA9A70B"/>
          </w:pPr>
          <w:r w:rsidRPr="001849DA">
            <w:rPr>
              <w:rStyle w:val="PlaceholderText"/>
            </w:rPr>
            <w:t>Click here to enter text.</w:t>
          </w:r>
        </w:p>
      </w:docPartBody>
    </w:docPart>
    <w:docPart>
      <w:docPartPr>
        <w:name w:val="2B6809303C55413C96160F005A12DDF0"/>
        <w:category>
          <w:name w:val="General"/>
          <w:gallery w:val="placeholder"/>
        </w:category>
        <w:types>
          <w:type w:val="bbPlcHdr"/>
        </w:types>
        <w:behaviors>
          <w:behavior w:val="content"/>
        </w:behaviors>
        <w:guid w:val="{CA268EE7-474F-4323-BC43-89C98548DA6F}"/>
      </w:docPartPr>
      <w:docPartBody>
        <w:p w:rsidR="00000000" w:rsidRDefault="00715648" w:rsidP="00715648">
          <w:pPr>
            <w:pStyle w:val="2B6809303C55413C96160F005A12DDF0"/>
          </w:pPr>
          <w:r w:rsidRPr="001849DA">
            <w:rPr>
              <w:rStyle w:val="PlaceholderText"/>
            </w:rPr>
            <w:t>Click here to enter text.</w:t>
          </w:r>
        </w:p>
      </w:docPartBody>
    </w:docPart>
    <w:docPart>
      <w:docPartPr>
        <w:name w:val="F470B7810FDF40C38F6F530A6F44D1AA"/>
        <w:category>
          <w:name w:val="General"/>
          <w:gallery w:val="placeholder"/>
        </w:category>
        <w:types>
          <w:type w:val="bbPlcHdr"/>
        </w:types>
        <w:behaviors>
          <w:behavior w:val="content"/>
        </w:behaviors>
        <w:guid w:val="{CB01A181-121F-488C-8138-3339F7748D3F}"/>
      </w:docPartPr>
      <w:docPartBody>
        <w:p w:rsidR="00000000" w:rsidRDefault="00715648" w:rsidP="00715648">
          <w:pPr>
            <w:pStyle w:val="F470B7810FDF40C38F6F530A6F44D1AA"/>
          </w:pPr>
          <w:r w:rsidRPr="001849DA">
            <w:rPr>
              <w:rStyle w:val="PlaceholderText"/>
            </w:rPr>
            <w:t>Click here to enter text.</w:t>
          </w:r>
        </w:p>
      </w:docPartBody>
    </w:docPart>
    <w:docPart>
      <w:docPartPr>
        <w:name w:val="26EB7946DA9E4A12836DD75D8C79FA6D"/>
        <w:category>
          <w:name w:val="General"/>
          <w:gallery w:val="placeholder"/>
        </w:category>
        <w:types>
          <w:type w:val="bbPlcHdr"/>
        </w:types>
        <w:behaviors>
          <w:behavior w:val="content"/>
        </w:behaviors>
        <w:guid w:val="{411243AA-B0F7-4CC0-ABC8-A682C5CBFB7D}"/>
      </w:docPartPr>
      <w:docPartBody>
        <w:p w:rsidR="00000000" w:rsidRDefault="00715648" w:rsidP="00715648">
          <w:pPr>
            <w:pStyle w:val="26EB7946DA9E4A12836DD75D8C79FA6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14D"/>
    <w:rsid w:val="000263EF"/>
    <w:rsid w:val="00055B21"/>
    <w:rsid w:val="0007205F"/>
    <w:rsid w:val="00134405"/>
    <w:rsid w:val="00137D47"/>
    <w:rsid w:val="001444D1"/>
    <w:rsid w:val="001504CE"/>
    <w:rsid w:val="00200CCE"/>
    <w:rsid w:val="002B1FD2"/>
    <w:rsid w:val="00391898"/>
    <w:rsid w:val="00395C8C"/>
    <w:rsid w:val="003A1EC6"/>
    <w:rsid w:val="003C48CD"/>
    <w:rsid w:val="003E5981"/>
    <w:rsid w:val="004356EA"/>
    <w:rsid w:val="0045589F"/>
    <w:rsid w:val="004A578C"/>
    <w:rsid w:val="004F7188"/>
    <w:rsid w:val="0050256F"/>
    <w:rsid w:val="0054397F"/>
    <w:rsid w:val="005F3415"/>
    <w:rsid w:val="0060337D"/>
    <w:rsid w:val="0062085E"/>
    <w:rsid w:val="006346CD"/>
    <w:rsid w:val="00652BCC"/>
    <w:rsid w:val="00675B54"/>
    <w:rsid w:val="006768BD"/>
    <w:rsid w:val="0069514D"/>
    <w:rsid w:val="006B7C43"/>
    <w:rsid w:val="006C04E3"/>
    <w:rsid w:val="006C7330"/>
    <w:rsid w:val="00715648"/>
    <w:rsid w:val="00722B05"/>
    <w:rsid w:val="007E7B7B"/>
    <w:rsid w:val="0089174F"/>
    <w:rsid w:val="008E393C"/>
    <w:rsid w:val="00912FC2"/>
    <w:rsid w:val="00913FE5"/>
    <w:rsid w:val="009565AD"/>
    <w:rsid w:val="00964065"/>
    <w:rsid w:val="00966A0B"/>
    <w:rsid w:val="009F7050"/>
    <w:rsid w:val="00A35DEF"/>
    <w:rsid w:val="00A35E95"/>
    <w:rsid w:val="00A51C61"/>
    <w:rsid w:val="00A8112C"/>
    <w:rsid w:val="00AA5915"/>
    <w:rsid w:val="00B018FA"/>
    <w:rsid w:val="00BF648B"/>
    <w:rsid w:val="00C4113C"/>
    <w:rsid w:val="00C5226B"/>
    <w:rsid w:val="00C83E28"/>
    <w:rsid w:val="00C87033"/>
    <w:rsid w:val="00CF0882"/>
    <w:rsid w:val="00D05AB3"/>
    <w:rsid w:val="00D47F7B"/>
    <w:rsid w:val="00E36E94"/>
    <w:rsid w:val="00E82DA2"/>
    <w:rsid w:val="00ED735E"/>
    <w:rsid w:val="00F45D25"/>
    <w:rsid w:val="00F72AB7"/>
    <w:rsid w:val="00F873EE"/>
    <w:rsid w:val="00F944AA"/>
    <w:rsid w:val="00FC59F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648"/>
    <w:rPr>
      <w:color w:val="808080"/>
    </w:rPr>
  </w:style>
  <w:style w:type="paragraph" w:customStyle="1" w:styleId="FB6AAE6C6B6B4A33A61FA0CB0A69CAB2">
    <w:name w:val="FB6AAE6C6B6B4A33A61FA0CB0A69CAB2"/>
    <w:rsid w:val="0069514D"/>
  </w:style>
  <w:style w:type="paragraph" w:customStyle="1" w:styleId="B33053EC38A244A1A44BFB8858127948">
    <w:name w:val="B33053EC38A244A1A44BFB8858127948"/>
    <w:rsid w:val="0069514D"/>
  </w:style>
  <w:style w:type="paragraph" w:customStyle="1" w:styleId="5A3A8A2DBB294C76AA35A07304F7AB46">
    <w:name w:val="5A3A8A2DBB294C76AA35A07304F7AB46"/>
    <w:rsid w:val="00134405"/>
    <w:rPr>
      <w:kern w:val="2"/>
      <w:lang w:val="en-IN" w:eastAsia="en-IN"/>
      <w14:ligatures w14:val="standardContextual"/>
    </w:rPr>
  </w:style>
  <w:style w:type="paragraph" w:customStyle="1" w:styleId="B69193F8B2B54B108833CD1009300A71">
    <w:name w:val="B69193F8B2B54B108833CD1009300A71"/>
    <w:rsid w:val="00391898"/>
    <w:rPr>
      <w:kern w:val="2"/>
      <w:szCs w:val="20"/>
      <w:lang w:val="en-IN" w:eastAsia="en-IN" w:bidi="hi-IN"/>
      <w14:ligatures w14:val="standardContextual"/>
    </w:rPr>
  </w:style>
  <w:style w:type="paragraph" w:customStyle="1" w:styleId="7DAE720EFA8E4F3891B99AB25C9E2A22">
    <w:name w:val="7DAE720EFA8E4F3891B99AB25C9E2A22"/>
    <w:rsid w:val="00391898"/>
    <w:rPr>
      <w:kern w:val="2"/>
      <w:szCs w:val="20"/>
      <w:lang w:val="en-IN" w:eastAsia="en-IN" w:bidi="hi-IN"/>
      <w14:ligatures w14:val="standardContextual"/>
    </w:rPr>
  </w:style>
  <w:style w:type="paragraph" w:customStyle="1" w:styleId="E743C567E5E04CBD82534FB01664822B">
    <w:name w:val="E743C567E5E04CBD82534FB01664822B"/>
    <w:rsid w:val="00391898"/>
    <w:rPr>
      <w:kern w:val="2"/>
      <w:szCs w:val="20"/>
      <w:lang w:val="en-IN" w:eastAsia="en-IN" w:bidi="hi-IN"/>
      <w14:ligatures w14:val="standardContextual"/>
    </w:rPr>
  </w:style>
  <w:style w:type="paragraph" w:customStyle="1" w:styleId="7D3AAB896C474F8A8ED356EF58260B57">
    <w:name w:val="7D3AAB896C474F8A8ED356EF58260B57"/>
    <w:rsid w:val="00715648"/>
    <w:rPr>
      <w:kern w:val="2"/>
      <w:lang w:val="en-IN" w:eastAsia="en-IN"/>
      <w14:ligatures w14:val="standardContextual"/>
    </w:rPr>
  </w:style>
  <w:style w:type="paragraph" w:customStyle="1" w:styleId="32567C3A4EF5470192E8BEB263C5B8E0">
    <w:name w:val="32567C3A4EF5470192E8BEB263C5B8E0"/>
    <w:rsid w:val="00391898"/>
    <w:rPr>
      <w:kern w:val="2"/>
      <w:szCs w:val="20"/>
      <w:lang w:val="en-IN" w:eastAsia="en-IN" w:bidi="hi-IN"/>
      <w14:ligatures w14:val="standardContextual"/>
    </w:rPr>
  </w:style>
  <w:style w:type="paragraph" w:customStyle="1" w:styleId="DEBC15868D344403ADF372D273B8FA3E">
    <w:name w:val="DEBC15868D344403ADF372D273B8FA3E"/>
    <w:rsid w:val="00391898"/>
    <w:rPr>
      <w:kern w:val="2"/>
      <w:szCs w:val="20"/>
      <w:lang w:val="en-IN" w:eastAsia="en-IN" w:bidi="hi-IN"/>
      <w14:ligatures w14:val="standardContextual"/>
    </w:rPr>
  </w:style>
  <w:style w:type="paragraph" w:customStyle="1" w:styleId="E2B065B419694443AAA900AB8AA9A70B">
    <w:name w:val="E2B065B419694443AAA900AB8AA9A70B"/>
    <w:rsid w:val="00715648"/>
    <w:rPr>
      <w:kern w:val="2"/>
      <w:lang w:val="en-IN" w:eastAsia="en-IN"/>
      <w14:ligatures w14:val="standardContextual"/>
    </w:rPr>
  </w:style>
  <w:style w:type="paragraph" w:customStyle="1" w:styleId="43295172B2DF4C7B82175C235959FABC">
    <w:name w:val="43295172B2DF4C7B82175C235959FABC"/>
    <w:rsid w:val="00F944AA"/>
    <w:rPr>
      <w:kern w:val="2"/>
      <w:lang w:val="en-IN" w:eastAsia="en-IN"/>
      <w14:ligatures w14:val="standardContextual"/>
    </w:rPr>
  </w:style>
  <w:style w:type="paragraph" w:customStyle="1" w:styleId="3B9930CBF73B4791B2553815FF0BE5BA">
    <w:name w:val="3B9930CBF73B4791B2553815FF0BE5BA"/>
    <w:rsid w:val="0045589F"/>
    <w:rPr>
      <w:kern w:val="2"/>
      <w:szCs w:val="20"/>
      <w:lang w:val="en-IN" w:eastAsia="en-IN" w:bidi="hi-IN"/>
      <w14:ligatures w14:val="standardContextual"/>
    </w:rPr>
  </w:style>
  <w:style w:type="paragraph" w:customStyle="1" w:styleId="F96A322C04044B9B83092FA2323D6EFF">
    <w:name w:val="F96A322C04044B9B83092FA2323D6EFF"/>
    <w:rsid w:val="00200CCE"/>
    <w:rPr>
      <w:kern w:val="2"/>
      <w:lang w:val="en-IN" w:eastAsia="en-IN"/>
      <w14:ligatures w14:val="standardContextual"/>
    </w:rPr>
  </w:style>
  <w:style w:type="paragraph" w:customStyle="1" w:styleId="96719DF6F4AE4A46BEA65BB63A8C2F07">
    <w:name w:val="96719DF6F4AE4A46BEA65BB63A8C2F07"/>
    <w:rsid w:val="00A35E95"/>
    <w:rPr>
      <w:kern w:val="2"/>
      <w:lang w:val="en-IN" w:eastAsia="en-IN"/>
      <w14:ligatures w14:val="standardContextual"/>
    </w:rPr>
  </w:style>
  <w:style w:type="paragraph" w:customStyle="1" w:styleId="DD8FDDE869594CD6B6E807FB62987CBE">
    <w:name w:val="DD8FDDE869594CD6B6E807FB62987CBE"/>
    <w:rsid w:val="00A35E95"/>
    <w:rPr>
      <w:kern w:val="2"/>
      <w:lang w:val="en-IN" w:eastAsia="en-IN"/>
      <w14:ligatures w14:val="standardContextual"/>
    </w:rPr>
  </w:style>
  <w:style w:type="paragraph" w:customStyle="1" w:styleId="1918F24B36E54C5695F2F9162ECD1E5B">
    <w:name w:val="1918F24B36E54C5695F2F9162ECD1E5B"/>
    <w:rsid w:val="00A35E95"/>
    <w:rPr>
      <w:kern w:val="2"/>
      <w:lang w:val="en-IN" w:eastAsia="en-IN"/>
      <w14:ligatures w14:val="standardContextual"/>
    </w:rPr>
  </w:style>
  <w:style w:type="paragraph" w:customStyle="1" w:styleId="B2DAC9872D2B4DD8AED51886886EFE81">
    <w:name w:val="B2DAC9872D2B4DD8AED51886886EFE81"/>
    <w:rsid w:val="00A35E95"/>
    <w:rPr>
      <w:kern w:val="2"/>
      <w:lang w:val="en-IN" w:eastAsia="en-IN"/>
      <w14:ligatures w14:val="standardContextual"/>
    </w:rPr>
  </w:style>
  <w:style w:type="paragraph" w:customStyle="1" w:styleId="0CD6B0C64DC44616BD7DBCECAC02271A">
    <w:name w:val="0CD6B0C64DC44616BD7DBCECAC02271A"/>
    <w:rsid w:val="00A35E95"/>
    <w:rPr>
      <w:kern w:val="2"/>
      <w:lang w:val="en-IN" w:eastAsia="en-IN"/>
      <w14:ligatures w14:val="standardContextual"/>
    </w:rPr>
  </w:style>
  <w:style w:type="paragraph" w:customStyle="1" w:styleId="2B6809303C55413C96160F005A12DDF0">
    <w:name w:val="2B6809303C55413C96160F005A12DDF0"/>
    <w:rsid w:val="00715648"/>
    <w:rPr>
      <w:kern w:val="2"/>
      <w:lang w:val="en-IN" w:eastAsia="en-IN"/>
      <w14:ligatures w14:val="standardContextual"/>
    </w:rPr>
  </w:style>
  <w:style w:type="paragraph" w:customStyle="1" w:styleId="F470B7810FDF40C38F6F530A6F44D1AA">
    <w:name w:val="F470B7810FDF40C38F6F530A6F44D1AA"/>
    <w:rsid w:val="00715648"/>
    <w:rPr>
      <w:kern w:val="2"/>
      <w:lang w:val="en-IN" w:eastAsia="en-IN"/>
      <w14:ligatures w14:val="standardContextual"/>
    </w:rPr>
  </w:style>
  <w:style w:type="paragraph" w:customStyle="1" w:styleId="26EB7946DA9E4A12836DD75D8C79FA6D">
    <w:name w:val="26EB7946DA9E4A12836DD75D8C79FA6D"/>
    <w:rsid w:val="00715648"/>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15ED4-95C6-4FC8-B10A-4F4AFE06C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2220</TotalTime>
  <Pages>129</Pages>
  <Words>26705</Words>
  <Characters>152222</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Soma Enterprise Limited, Pune, Maharashtra</dc:subject>
  <dc:creator>Saransh</dc:creator>
  <cp:keywords/>
  <dc:description/>
  <cp:lastModifiedBy>welcome</cp:lastModifiedBy>
  <cp:revision>70</cp:revision>
  <cp:lastPrinted>2023-10-26T07:37:00Z</cp:lastPrinted>
  <dcterms:created xsi:type="dcterms:W3CDTF">2023-10-16T04:17:00Z</dcterms:created>
  <dcterms:modified xsi:type="dcterms:W3CDTF">2024-03-15T06:25:00Z</dcterms:modified>
</cp:coreProperties>
</file>