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0"/>
        <w:gridCol w:w="2880"/>
        <w:gridCol w:w="1710"/>
        <w:gridCol w:w="2610"/>
      </w:tblGrid>
      <w:tr w:rsidR="00626EB9" w:rsidRPr="004A2F93" w:rsidTr="00626EB9">
        <w:trPr>
          <w:trHeight w:val="791"/>
        </w:trPr>
        <w:tc>
          <w:tcPr>
            <w:tcW w:w="216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2F93">
              <w:rPr>
                <w:rFonts w:ascii="Arial" w:hAnsi="Arial" w:cs="Arial"/>
                <w:b/>
                <w:bCs/>
                <w:sz w:val="24"/>
                <w:szCs w:val="24"/>
              </w:rPr>
              <w:t>ID NUMBER</w:t>
            </w:r>
          </w:p>
        </w:tc>
        <w:tc>
          <w:tcPr>
            <w:tcW w:w="2880" w:type="dxa"/>
            <w:vAlign w:val="center"/>
          </w:tcPr>
          <w:p w:rsidR="00626EB9" w:rsidRPr="004A2F93" w:rsidRDefault="00626EB9" w:rsidP="002B3B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/>
                <w:bCs/>
                <w:sz w:val="24"/>
                <w:szCs w:val="24"/>
              </w:rPr>
              <w:t>EQUIPMENT/</w:t>
            </w:r>
          </w:p>
          <w:p w:rsidR="00626EB9" w:rsidRPr="004A2F93" w:rsidRDefault="00626EB9" w:rsidP="002B3B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/>
                <w:bCs/>
                <w:sz w:val="24"/>
                <w:szCs w:val="24"/>
              </w:rPr>
              <w:t>INSTRUMENT NAME</w:t>
            </w:r>
          </w:p>
        </w:tc>
        <w:tc>
          <w:tcPr>
            <w:tcW w:w="17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2F93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626EB9" w:rsidRPr="004A2F93" w:rsidTr="00626EB9">
        <w:trPr>
          <w:trHeight w:val="431"/>
        </w:trPr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MB/QC/004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Electronic Balance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Shimadzu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Instrumentation area 1</w:t>
            </w:r>
            <w:r w:rsidRPr="001154D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MB/QC/007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Polarimeter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MB/QC/008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Hot air Oven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 xml:space="preserve">Hot zone area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MB/QC/009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Hot air Oven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 xml:space="preserve">Hot zone area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MB/QC/010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Disintegration Test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Veego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IPQC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MB/QC/011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Magnetic Stirer with Hot Plate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Magnetic Stirer with Hot Plate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MB/QC/013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Muffle Furnance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Out of Service</w:t>
            </w:r>
            <w:r w:rsidRPr="004A2F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MB/QC/014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 xml:space="preserve">Water Bath 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MB/QC/016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Melting Point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Veego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MB/QC/017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Tap Density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Veego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MB/QC/018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Laminar Air Flow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Micro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MB/QC/019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Vertical Autoclave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 xml:space="preserve">Micro lab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MB/QC/020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Bacteriological Incubator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Micro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MB/QC/021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BOD Incubator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Micro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MB/QC/022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Colony Counter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Micro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MB/QC/023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Microscope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MetzerOpticals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Micro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MB/QC/024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Leak Test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IPQC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MB/QC/025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Vaccum Oven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 xml:space="preserve">Hot Zone area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MB/QC/026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Friability Test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Veego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 xml:space="preserve">IPQC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MB/QC/027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Disintegration Test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IPQC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MB/QC/030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 pipette 100-1000µl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Loba life 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Micro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MB/QC/031</w:t>
            </w:r>
          </w:p>
        </w:tc>
        <w:tc>
          <w:tcPr>
            <w:tcW w:w="2880" w:type="dxa"/>
          </w:tcPr>
          <w:p w:rsidR="00626EB9" w:rsidRPr="004A2F93" w:rsidRDefault="00626EB9" w:rsidP="006948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 pipette 10-100µl</w:t>
            </w:r>
          </w:p>
        </w:tc>
        <w:tc>
          <w:tcPr>
            <w:tcW w:w="1710" w:type="dxa"/>
          </w:tcPr>
          <w:p w:rsidR="00626EB9" w:rsidRPr="004A2F93" w:rsidRDefault="00626EB9" w:rsidP="00DE587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Riviera+ 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DE587E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Micro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MB/QC/032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Shimadzu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IPQC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MB/QC/035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Hardness Tester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Veego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IPQC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MB/QC/037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Dhona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Micro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MB/QC/038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Friability test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IPQC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MB/QC/039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Stability Chamber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MICRO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MB/QC/040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Stability Chamber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Multitech Instrument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Micro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MB/QC/046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Refrigerator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LG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Micro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MB/QC/048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Karl fischerTitrator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Lab India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Instrumentation area 1</w:t>
            </w:r>
            <w:r w:rsidRPr="001154D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MB/QC/052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High Performance Liquid Chromatography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Agilent Technologies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1154D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Instrumentation area 2</w:t>
            </w:r>
            <w:r w:rsidRPr="001154D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MB/QC/053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Dissolution Test Apparatus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Lab India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Instrumentation area 1</w:t>
            </w:r>
            <w:r w:rsidRPr="001154D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MB/QC/058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Muffle Furnance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VL Scientific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Hot zone 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MB/QC/059</w:t>
            </w:r>
          </w:p>
        </w:tc>
        <w:tc>
          <w:tcPr>
            <w:tcW w:w="288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 xml:space="preserve">Humidity meter 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Acurite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2B3BC9">
            <w:pPr>
              <w:tabs>
                <w:tab w:val="left" w:pos="8255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8D41A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  <w:tc>
          <w:tcPr>
            <w:tcW w:w="2880" w:type="dxa"/>
          </w:tcPr>
          <w:p w:rsidR="00626EB9" w:rsidRPr="004A2F93" w:rsidRDefault="00626EB9" w:rsidP="00937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 xml:space="preserve">Sonicator </w:t>
            </w:r>
          </w:p>
        </w:tc>
        <w:tc>
          <w:tcPr>
            <w:tcW w:w="1710" w:type="dxa"/>
          </w:tcPr>
          <w:p w:rsidR="00626EB9" w:rsidRPr="004A2F93" w:rsidRDefault="00626EB9" w:rsidP="00937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 xml:space="preserve">Sarthak </w:t>
            </w:r>
          </w:p>
        </w:tc>
        <w:tc>
          <w:tcPr>
            <w:tcW w:w="2610" w:type="dxa"/>
            <w:vAlign w:val="center"/>
          </w:tcPr>
          <w:p w:rsidR="00626EB9" w:rsidRPr="004A2F93" w:rsidRDefault="00626EB9" w:rsidP="00937C81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 xml:space="preserve">Chemical testing lab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MB/QC/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2880" w:type="dxa"/>
          </w:tcPr>
          <w:p w:rsidR="00626EB9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TACHOMETER </w:t>
            </w:r>
          </w:p>
        </w:tc>
        <w:tc>
          <w:tcPr>
            <w:tcW w:w="1710" w:type="dxa"/>
          </w:tcPr>
          <w:p w:rsidR="00626EB9" w:rsidRPr="004A2F93" w:rsidRDefault="00626EB9" w:rsidP="002B3B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KUSAM-MECO</w:t>
            </w:r>
          </w:p>
        </w:tc>
        <w:tc>
          <w:tcPr>
            <w:tcW w:w="2610" w:type="dxa"/>
            <w:vAlign w:val="center"/>
          </w:tcPr>
          <w:p w:rsidR="00626EB9" w:rsidRDefault="00626EB9" w:rsidP="00937C81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Instrumentation room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A2F93" w:rsidRDefault="00626EB9" w:rsidP="00EA57B0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bCs/>
                <w:sz w:val="24"/>
                <w:szCs w:val="24"/>
              </w:rPr>
              <w:t>MB/QC/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131</w:t>
            </w:r>
          </w:p>
        </w:tc>
        <w:tc>
          <w:tcPr>
            <w:tcW w:w="2880" w:type="dxa"/>
          </w:tcPr>
          <w:p w:rsidR="00626EB9" w:rsidRDefault="00626EB9" w:rsidP="00EA57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Oven </w:t>
            </w:r>
          </w:p>
        </w:tc>
        <w:tc>
          <w:tcPr>
            <w:tcW w:w="1710" w:type="dxa"/>
          </w:tcPr>
          <w:p w:rsidR="00626EB9" w:rsidRDefault="00626EB9" w:rsidP="00EA57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VL Scientific </w:t>
            </w:r>
          </w:p>
        </w:tc>
        <w:tc>
          <w:tcPr>
            <w:tcW w:w="2610" w:type="dxa"/>
            <w:vAlign w:val="center"/>
          </w:tcPr>
          <w:p w:rsidR="00626EB9" w:rsidRDefault="00626EB9" w:rsidP="00EA57B0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Micro Lab 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Pr="004C1D40" w:rsidRDefault="00626E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MB/QC/138</w:t>
            </w:r>
          </w:p>
        </w:tc>
        <w:tc>
          <w:tcPr>
            <w:tcW w:w="2880" w:type="dxa"/>
          </w:tcPr>
          <w:p w:rsidR="00626EB9" w:rsidRPr="00A64653" w:rsidRDefault="00626E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 meter</w:t>
            </w:r>
          </w:p>
        </w:tc>
        <w:tc>
          <w:tcPr>
            <w:tcW w:w="1710" w:type="dxa"/>
          </w:tcPr>
          <w:p w:rsidR="00626EB9" w:rsidRDefault="00626EB9" w:rsidP="00EA57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SARTHAK </w:t>
            </w:r>
          </w:p>
        </w:tc>
        <w:tc>
          <w:tcPr>
            <w:tcW w:w="2610" w:type="dxa"/>
            <w:vAlign w:val="center"/>
          </w:tcPr>
          <w:p w:rsidR="00626EB9" w:rsidRDefault="00626EB9" w:rsidP="00EA57B0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QC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Default="00626E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MB/QC/142</w:t>
            </w:r>
          </w:p>
        </w:tc>
        <w:tc>
          <w:tcPr>
            <w:tcW w:w="2880" w:type="dxa"/>
          </w:tcPr>
          <w:p w:rsidR="00626EB9" w:rsidRPr="004A2F93" w:rsidRDefault="00626EB9" w:rsidP="00763C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Spectrophotometer</w:t>
            </w:r>
          </w:p>
          <w:p w:rsidR="00626EB9" w:rsidRDefault="00626EB9" w:rsidP="00763C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F93">
              <w:rPr>
                <w:rFonts w:ascii="Arial" w:hAnsi="Arial" w:cs="Arial"/>
                <w:sz w:val="24"/>
                <w:szCs w:val="24"/>
              </w:rPr>
              <w:t>(UV / VISIBLE)</w:t>
            </w:r>
          </w:p>
        </w:tc>
        <w:tc>
          <w:tcPr>
            <w:tcW w:w="1710" w:type="dxa"/>
          </w:tcPr>
          <w:p w:rsidR="00626EB9" w:rsidRDefault="00626EB9" w:rsidP="00EA57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Shimadzu</w:t>
            </w:r>
          </w:p>
        </w:tc>
        <w:tc>
          <w:tcPr>
            <w:tcW w:w="2610" w:type="dxa"/>
            <w:vAlign w:val="center"/>
          </w:tcPr>
          <w:p w:rsidR="00626EB9" w:rsidRDefault="00626EB9" w:rsidP="00EA57B0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Instrumentation area 2</w:t>
            </w:r>
            <w:r w:rsidRPr="001154D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Default="00626E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MB/QC/153</w:t>
            </w:r>
          </w:p>
        </w:tc>
        <w:tc>
          <w:tcPr>
            <w:tcW w:w="2880" w:type="dxa"/>
          </w:tcPr>
          <w:p w:rsidR="00626EB9" w:rsidRDefault="00626EB9" w:rsidP="00763C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Dissolution Apparatus</w:t>
            </w:r>
          </w:p>
        </w:tc>
        <w:tc>
          <w:tcPr>
            <w:tcW w:w="1710" w:type="dxa"/>
          </w:tcPr>
          <w:p w:rsidR="00626EB9" w:rsidRDefault="00626EB9" w:rsidP="00EA57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 India</w:t>
            </w:r>
          </w:p>
        </w:tc>
        <w:tc>
          <w:tcPr>
            <w:tcW w:w="2610" w:type="dxa"/>
            <w:vAlign w:val="center"/>
          </w:tcPr>
          <w:p w:rsidR="00626EB9" w:rsidRDefault="00626EB9" w:rsidP="00EA57B0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Instrumentation area 1</w:t>
            </w:r>
            <w:r w:rsidRPr="001154D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Default="00626E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MB/QC/159</w:t>
            </w:r>
          </w:p>
        </w:tc>
        <w:tc>
          <w:tcPr>
            <w:tcW w:w="2880" w:type="dxa"/>
          </w:tcPr>
          <w:p w:rsidR="00626EB9" w:rsidRDefault="00626EB9" w:rsidP="00763C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Conductivity Meter</w:t>
            </w:r>
          </w:p>
        </w:tc>
        <w:tc>
          <w:tcPr>
            <w:tcW w:w="1710" w:type="dxa"/>
          </w:tcPr>
          <w:p w:rsidR="00626EB9" w:rsidRDefault="00626EB9" w:rsidP="00EA57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Globe Instrument</w:t>
            </w:r>
          </w:p>
        </w:tc>
        <w:tc>
          <w:tcPr>
            <w:tcW w:w="2610" w:type="dxa"/>
            <w:vAlign w:val="center"/>
          </w:tcPr>
          <w:p w:rsidR="00626EB9" w:rsidRDefault="00626EB9" w:rsidP="00EA57B0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  <w:tr w:rsidR="00626EB9" w:rsidRPr="004A2F93" w:rsidTr="00626EB9">
        <w:tc>
          <w:tcPr>
            <w:tcW w:w="2160" w:type="dxa"/>
          </w:tcPr>
          <w:p w:rsidR="00626EB9" w:rsidRDefault="00626E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MB/QC/160</w:t>
            </w:r>
          </w:p>
        </w:tc>
        <w:tc>
          <w:tcPr>
            <w:tcW w:w="2880" w:type="dxa"/>
          </w:tcPr>
          <w:p w:rsidR="00626EB9" w:rsidRDefault="00626EB9" w:rsidP="00763C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Shimadzu Balance</w:t>
            </w:r>
          </w:p>
          <w:p w:rsidR="00626EB9" w:rsidRDefault="00626EB9" w:rsidP="00763C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Model No. BL 220H</w:t>
            </w:r>
          </w:p>
          <w:p w:rsidR="00626EB9" w:rsidRDefault="00626EB9" w:rsidP="00763C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Sr. No. D432913333 </w:t>
            </w:r>
          </w:p>
        </w:tc>
        <w:tc>
          <w:tcPr>
            <w:tcW w:w="1710" w:type="dxa"/>
          </w:tcPr>
          <w:p w:rsidR="00626EB9" w:rsidRDefault="00626EB9" w:rsidP="00EA57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Shimadzu</w:t>
            </w:r>
          </w:p>
        </w:tc>
        <w:tc>
          <w:tcPr>
            <w:tcW w:w="2610" w:type="dxa"/>
            <w:vAlign w:val="center"/>
          </w:tcPr>
          <w:p w:rsidR="00626EB9" w:rsidRDefault="00626EB9" w:rsidP="00EA57B0">
            <w:pPr>
              <w:tabs>
                <w:tab w:val="left" w:pos="82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Chemical testing lab</w:t>
            </w:r>
          </w:p>
        </w:tc>
      </w:tr>
    </w:tbl>
    <w:p w:rsidR="00FF561C" w:rsidRPr="004A2F93" w:rsidRDefault="00FF561C" w:rsidP="002B3BC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F561C" w:rsidRPr="004A2F93" w:rsidSect="00EB50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4C" w:rsidRDefault="00934C4C" w:rsidP="00CF48AE">
      <w:pPr>
        <w:spacing w:after="0" w:line="240" w:lineRule="auto"/>
      </w:pPr>
      <w:r>
        <w:separator/>
      </w:r>
    </w:p>
  </w:endnote>
  <w:endnote w:type="continuationSeparator" w:id="1">
    <w:p w:rsidR="00934C4C" w:rsidRDefault="00934C4C" w:rsidP="00CF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48" w:rsidRPr="00CF48AE" w:rsidRDefault="00E95648" w:rsidP="00CF48AE">
    <w:pPr>
      <w:rPr>
        <w:rFonts w:ascii="Arial" w:hAnsi="Arial" w:cs="Arial"/>
      </w:rPr>
    </w:pPr>
    <w:r>
      <w:rPr>
        <w:rFonts w:ascii="Arial" w:hAnsi="Arial" w:cs="Arial"/>
      </w:rPr>
      <w:t>QA038/F01–00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Page </w:t>
    </w:r>
    <w:r w:rsidR="00E64BDF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E64BDF">
      <w:rPr>
        <w:rFonts w:ascii="Arial" w:hAnsi="Arial" w:cs="Arial"/>
      </w:rPr>
      <w:fldChar w:fldCharType="separate"/>
    </w:r>
    <w:r w:rsidR="00C70E49">
      <w:rPr>
        <w:rFonts w:ascii="Arial" w:hAnsi="Arial" w:cs="Arial"/>
        <w:noProof/>
      </w:rPr>
      <w:t>3</w:t>
    </w:r>
    <w:r w:rsidR="00E64BDF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4C" w:rsidRDefault="00934C4C" w:rsidP="00CF48AE">
      <w:pPr>
        <w:spacing w:after="0" w:line="240" w:lineRule="auto"/>
      </w:pPr>
      <w:r>
        <w:separator/>
      </w:r>
    </w:p>
  </w:footnote>
  <w:footnote w:type="continuationSeparator" w:id="1">
    <w:p w:rsidR="00934C4C" w:rsidRDefault="00934C4C" w:rsidP="00CF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48" w:rsidRPr="003712CF" w:rsidRDefault="00E95648" w:rsidP="00CF48AE">
    <w:pPr>
      <w:pStyle w:val="Header"/>
      <w:pBdr>
        <w:bottom w:val="single" w:sz="4" w:space="1" w:color="auto"/>
      </w:pBdr>
      <w:ind w:right="-18"/>
      <w:jc w:val="center"/>
      <w:rPr>
        <w:rFonts w:ascii="Century Gothic" w:hAnsi="Century Gothic" w:cs="Arial"/>
        <w:b/>
        <w:bCs/>
        <w:sz w:val="48"/>
        <w:szCs w:val="48"/>
      </w:rPr>
    </w:pPr>
    <w:r>
      <w:rPr>
        <w:rFonts w:ascii="Century Gothic" w:hAnsi="Century Gothic"/>
        <w:b/>
        <w:noProof/>
        <w:sz w:val="48"/>
        <w:szCs w:val="48"/>
      </w:rPr>
      <w:drawing>
        <wp:inline distT="0" distB="0" distL="0" distR="0">
          <wp:extent cx="1510030" cy="40386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noProof/>
        <w:sz w:val="48"/>
        <w:szCs w:val="48"/>
      </w:rPr>
      <w:t xml:space="preserve">                   </w:t>
    </w:r>
    <w:r>
      <w:rPr>
        <w:rFonts w:ascii="Century Gothic" w:hAnsi="Century Gothic"/>
        <w:b/>
        <w:noProof/>
        <w:sz w:val="48"/>
        <w:szCs w:val="48"/>
      </w:rPr>
      <w:drawing>
        <wp:inline distT="0" distB="0" distL="0" distR="0">
          <wp:extent cx="2764155" cy="723265"/>
          <wp:effectExtent l="19050" t="0" r="0" b="0"/>
          <wp:docPr id="2" name="Picture 2" descr="C:\Users\User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1\Deskto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5648" w:rsidRDefault="00E95648" w:rsidP="00F64969">
    <w:pPr>
      <w:pStyle w:val="Tit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ANNEXURE-QA038/A01</w:t>
    </w:r>
  </w:p>
  <w:p w:rsidR="00E95648" w:rsidRDefault="00E95648" w:rsidP="00F64969">
    <w:pPr>
      <w:pStyle w:val="Title"/>
      <w:rPr>
        <w:rFonts w:ascii="Arial" w:hAnsi="Arial" w:cs="Arial"/>
        <w:sz w:val="22"/>
      </w:rPr>
    </w:pPr>
  </w:p>
  <w:p w:rsidR="00E95648" w:rsidRPr="00F64969" w:rsidRDefault="00E95648" w:rsidP="00CF48AE">
    <w:pPr>
      <w:pStyle w:val="Subtitle"/>
      <w:rPr>
        <w:rFonts w:ascii="Arial" w:hAnsi="Arial" w:cs="Arial"/>
        <w:sz w:val="32"/>
        <w:u w:val="single"/>
      </w:rPr>
    </w:pPr>
    <w:r w:rsidRPr="00F64969">
      <w:rPr>
        <w:rFonts w:ascii="Arial" w:hAnsi="Arial" w:cs="Arial"/>
        <w:sz w:val="32"/>
      </w:rPr>
      <w:t xml:space="preserve"> </w:t>
    </w:r>
    <w:r w:rsidRPr="00F64969">
      <w:rPr>
        <w:rFonts w:ascii="Arial" w:hAnsi="Arial" w:cs="Arial"/>
        <w:sz w:val="32"/>
        <w:u w:val="single"/>
      </w:rPr>
      <w:t>MASTER LIST OF EQUIPMENT/INSTRUMENT CODES</w:t>
    </w:r>
  </w:p>
  <w:p w:rsidR="00E95648" w:rsidRDefault="00E95648" w:rsidP="00CF48AE">
    <w:pPr>
      <w:pStyle w:val="Subtitle"/>
      <w:rPr>
        <w:rFonts w:ascii="Arial" w:hAnsi="Arial" w:cs="Arial"/>
        <w:sz w:val="32"/>
      </w:rPr>
    </w:pPr>
  </w:p>
  <w:tbl>
    <w:tblPr>
      <w:tblW w:w="1017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0170"/>
    </w:tblGrid>
    <w:tr w:rsidR="00E95648" w:rsidRPr="002C1732" w:rsidTr="00517C0F">
      <w:trPr>
        <w:cantSplit/>
        <w:trHeight w:val="360"/>
      </w:trPr>
      <w:tc>
        <w:tcPr>
          <w:tcW w:w="10170" w:type="dxa"/>
          <w:vAlign w:val="center"/>
        </w:tcPr>
        <w:p w:rsidR="00E95648" w:rsidRPr="002C1732" w:rsidRDefault="00E95648" w:rsidP="00517C0F">
          <w:pPr>
            <w:spacing w:after="0" w:line="240" w:lineRule="auto"/>
            <w:rPr>
              <w:rFonts w:ascii="Arial" w:hAnsi="Arial" w:cs="Arial"/>
              <w:b/>
              <w:bCs/>
              <w:sz w:val="28"/>
              <w:szCs w:val="24"/>
            </w:rPr>
          </w:pPr>
          <w:r w:rsidRPr="002C1732">
            <w:rPr>
              <w:rFonts w:ascii="Arial" w:hAnsi="Arial" w:cs="Arial"/>
              <w:b/>
              <w:bCs/>
              <w:sz w:val="28"/>
              <w:szCs w:val="24"/>
            </w:rPr>
            <w:t xml:space="preserve">DEPARTMENT NAME: QUALITY CONTROL  </w:t>
          </w:r>
        </w:p>
      </w:tc>
    </w:tr>
  </w:tbl>
  <w:p w:rsidR="00E95648" w:rsidRDefault="00E956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13B"/>
    <w:multiLevelType w:val="hybridMultilevel"/>
    <w:tmpl w:val="883001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8AE"/>
    <w:rsid w:val="00043E4A"/>
    <w:rsid w:val="000469F2"/>
    <w:rsid w:val="0007211A"/>
    <w:rsid w:val="000B1369"/>
    <w:rsid w:val="000B4058"/>
    <w:rsid w:val="001154D9"/>
    <w:rsid w:val="00170BD4"/>
    <w:rsid w:val="001D6DAD"/>
    <w:rsid w:val="002B3BC9"/>
    <w:rsid w:val="002C1732"/>
    <w:rsid w:val="002D5634"/>
    <w:rsid w:val="002E0B57"/>
    <w:rsid w:val="003306BE"/>
    <w:rsid w:val="0033157A"/>
    <w:rsid w:val="00386EEE"/>
    <w:rsid w:val="003A0118"/>
    <w:rsid w:val="003C045F"/>
    <w:rsid w:val="003D75AF"/>
    <w:rsid w:val="004162F4"/>
    <w:rsid w:val="00417878"/>
    <w:rsid w:val="00465E78"/>
    <w:rsid w:val="00485BFA"/>
    <w:rsid w:val="004A2F93"/>
    <w:rsid w:val="004A577C"/>
    <w:rsid w:val="004B0D4F"/>
    <w:rsid w:val="004D2C99"/>
    <w:rsid w:val="004E3E0B"/>
    <w:rsid w:val="004F138D"/>
    <w:rsid w:val="0051258A"/>
    <w:rsid w:val="00517C0F"/>
    <w:rsid w:val="005254A4"/>
    <w:rsid w:val="00535931"/>
    <w:rsid w:val="00557786"/>
    <w:rsid w:val="005826C8"/>
    <w:rsid w:val="00596F19"/>
    <w:rsid w:val="00625864"/>
    <w:rsid w:val="00626EB9"/>
    <w:rsid w:val="006478F5"/>
    <w:rsid w:val="00682F9E"/>
    <w:rsid w:val="006948A6"/>
    <w:rsid w:val="006965AC"/>
    <w:rsid w:val="006C2072"/>
    <w:rsid w:val="006C2404"/>
    <w:rsid w:val="006E0ED7"/>
    <w:rsid w:val="006F799B"/>
    <w:rsid w:val="007241C7"/>
    <w:rsid w:val="007348D5"/>
    <w:rsid w:val="00745CC0"/>
    <w:rsid w:val="007519D6"/>
    <w:rsid w:val="00761F23"/>
    <w:rsid w:val="00763C25"/>
    <w:rsid w:val="007A1C7A"/>
    <w:rsid w:val="007D52E8"/>
    <w:rsid w:val="008034B6"/>
    <w:rsid w:val="00825A9C"/>
    <w:rsid w:val="008A6FC9"/>
    <w:rsid w:val="008C03DF"/>
    <w:rsid w:val="008C3DE8"/>
    <w:rsid w:val="008D41A7"/>
    <w:rsid w:val="00903DDB"/>
    <w:rsid w:val="00916F23"/>
    <w:rsid w:val="009204B5"/>
    <w:rsid w:val="00927CBA"/>
    <w:rsid w:val="00934C4C"/>
    <w:rsid w:val="00937C81"/>
    <w:rsid w:val="00965DA6"/>
    <w:rsid w:val="009A020A"/>
    <w:rsid w:val="009B300C"/>
    <w:rsid w:val="009C0813"/>
    <w:rsid w:val="009C5B7D"/>
    <w:rsid w:val="009D029F"/>
    <w:rsid w:val="009E01DE"/>
    <w:rsid w:val="00A3519B"/>
    <w:rsid w:val="00A64E7F"/>
    <w:rsid w:val="00A65F09"/>
    <w:rsid w:val="00A83320"/>
    <w:rsid w:val="00AA43A8"/>
    <w:rsid w:val="00AB589E"/>
    <w:rsid w:val="00AC45F3"/>
    <w:rsid w:val="00B0459D"/>
    <w:rsid w:val="00B36256"/>
    <w:rsid w:val="00B461A7"/>
    <w:rsid w:val="00B508C1"/>
    <w:rsid w:val="00B84FF3"/>
    <w:rsid w:val="00BB1F1E"/>
    <w:rsid w:val="00BB7367"/>
    <w:rsid w:val="00BC1050"/>
    <w:rsid w:val="00BE6BED"/>
    <w:rsid w:val="00C24664"/>
    <w:rsid w:val="00C43197"/>
    <w:rsid w:val="00C5359A"/>
    <w:rsid w:val="00C54700"/>
    <w:rsid w:val="00C56745"/>
    <w:rsid w:val="00C70E49"/>
    <w:rsid w:val="00C82ED4"/>
    <w:rsid w:val="00C85146"/>
    <w:rsid w:val="00C92075"/>
    <w:rsid w:val="00C921D8"/>
    <w:rsid w:val="00CC38E1"/>
    <w:rsid w:val="00CC612E"/>
    <w:rsid w:val="00CE20A8"/>
    <w:rsid w:val="00CF38E8"/>
    <w:rsid w:val="00CF48AE"/>
    <w:rsid w:val="00CF7BCD"/>
    <w:rsid w:val="00D02833"/>
    <w:rsid w:val="00D220B8"/>
    <w:rsid w:val="00DD123C"/>
    <w:rsid w:val="00DE587E"/>
    <w:rsid w:val="00DF0712"/>
    <w:rsid w:val="00DF0B48"/>
    <w:rsid w:val="00DF415C"/>
    <w:rsid w:val="00E063FB"/>
    <w:rsid w:val="00E57372"/>
    <w:rsid w:val="00E64BDF"/>
    <w:rsid w:val="00E847F6"/>
    <w:rsid w:val="00E95648"/>
    <w:rsid w:val="00EA57B0"/>
    <w:rsid w:val="00EB50B4"/>
    <w:rsid w:val="00EB5E7F"/>
    <w:rsid w:val="00EF1C27"/>
    <w:rsid w:val="00EF2449"/>
    <w:rsid w:val="00F1110E"/>
    <w:rsid w:val="00F21B5D"/>
    <w:rsid w:val="00F353BD"/>
    <w:rsid w:val="00F417D6"/>
    <w:rsid w:val="00F64969"/>
    <w:rsid w:val="00F702FA"/>
    <w:rsid w:val="00F80357"/>
    <w:rsid w:val="00F85FA8"/>
    <w:rsid w:val="00FA0BF1"/>
    <w:rsid w:val="00FF189A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AE"/>
  </w:style>
  <w:style w:type="paragraph" w:styleId="Footer">
    <w:name w:val="footer"/>
    <w:basedOn w:val="Normal"/>
    <w:link w:val="FooterChar"/>
    <w:uiPriority w:val="99"/>
    <w:semiHidden/>
    <w:unhideWhenUsed/>
    <w:rsid w:val="00CF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8AE"/>
  </w:style>
  <w:style w:type="paragraph" w:styleId="Title">
    <w:name w:val="Title"/>
    <w:basedOn w:val="Normal"/>
    <w:link w:val="TitleChar"/>
    <w:qFormat/>
    <w:rsid w:val="00CF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F48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F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48AE"/>
    <w:rPr>
      <w:rFonts w:ascii="Times New Roman" w:eastAsia="Times New Roman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qca</dc:creator>
  <cp:lastModifiedBy>quality</cp:lastModifiedBy>
  <cp:revision>4</cp:revision>
  <cp:lastPrinted>2017-11-23T08:04:00Z</cp:lastPrinted>
  <dcterms:created xsi:type="dcterms:W3CDTF">2023-07-05T09:51:00Z</dcterms:created>
  <dcterms:modified xsi:type="dcterms:W3CDTF">2023-07-05T10:01:00Z</dcterms:modified>
</cp:coreProperties>
</file>