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BF590E0" w14:textId="0810A083" w:rsidR="004C04F4" w:rsidRDefault="00FE553C" w:rsidP="006050C5">
      <w:pPr>
        <w:pStyle w:val="NoSpacing"/>
        <w:ind w:right="-421"/>
        <w:rPr>
          <w:b/>
          <w:sz w:val="20"/>
          <w:szCs w:val="20"/>
        </w:rPr>
      </w:pPr>
      <w:bookmarkStart w:id="0" w:name="_Hlk141447826"/>
      <w:bookmarkEnd w:id="0"/>
      <w:r>
        <w:rPr>
          <w:b/>
          <w:sz w:val="20"/>
          <w:szCs w:val="20"/>
        </w:rPr>
        <w:tab/>
      </w:r>
    </w:p>
    <w:p w14:paraId="4038CAFB" w14:textId="77777777" w:rsidR="004C04F4" w:rsidRDefault="004C04F4" w:rsidP="006050C5">
      <w:pPr>
        <w:pStyle w:val="NoSpacing"/>
        <w:ind w:right="-421"/>
        <w:rPr>
          <w:b/>
          <w:sz w:val="20"/>
          <w:szCs w:val="20"/>
        </w:rPr>
      </w:pPr>
    </w:p>
    <w:p w14:paraId="5DCFCDA2" w14:textId="77777777" w:rsidR="004C04F4" w:rsidRDefault="004C04F4" w:rsidP="006050C5">
      <w:pPr>
        <w:pStyle w:val="NoSpacing"/>
        <w:ind w:right="-421"/>
        <w:rPr>
          <w:b/>
          <w:sz w:val="20"/>
          <w:szCs w:val="20"/>
        </w:rPr>
      </w:pPr>
    </w:p>
    <w:p w14:paraId="16C3CC3A" w14:textId="77777777" w:rsidR="004C04F4" w:rsidRDefault="004C04F4" w:rsidP="006050C5">
      <w:pPr>
        <w:pStyle w:val="NoSpacing"/>
        <w:ind w:right="-421"/>
        <w:rPr>
          <w:b/>
          <w:sz w:val="20"/>
          <w:szCs w:val="20"/>
        </w:rPr>
      </w:pPr>
    </w:p>
    <w:p w14:paraId="3BEC845D" w14:textId="67F1F9B9" w:rsidR="00B2687B" w:rsidRPr="00B2687B" w:rsidRDefault="00B2687B" w:rsidP="00B2687B">
      <w:pPr>
        <w:widowControl w:val="0"/>
        <w:autoSpaceDE w:val="0"/>
        <w:autoSpaceDN w:val="0"/>
        <w:spacing w:after="160" w:line="259" w:lineRule="auto"/>
        <w:jc w:val="center"/>
        <w:outlineLvl w:val="0"/>
        <w:rPr>
          <w:rFonts w:ascii="Arial" w:eastAsia="Arial" w:hAnsi="Arial" w:cs="Arial"/>
          <w:sz w:val="20"/>
          <w:szCs w:val="20"/>
          <w:lang w:bidi="en-US"/>
        </w:rPr>
      </w:pPr>
      <w:r w:rsidRPr="00B2687B">
        <w:rPr>
          <w:rFonts w:ascii="Arial" w:eastAsia="Arial" w:hAnsi="Arial" w:cs="Arial"/>
          <w:b/>
          <w:sz w:val="20"/>
          <w:szCs w:val="20"/>
          <w:lang w:bidi="en-US"/>
        </w:rPr>
        <w:t xml:space="preserve">REPORT FORMAT: </w:t>
      </w:r>
      <w:r w:rsidR="001E4946" w:rsidRPr="001E4946">
        <w:rPr>
          <w:rFonts w:ascii="Arial" w:eastAsia="Arial" w:hAnsi="Arial" w:cs="Arial"/>
          <w:sz w:val="20"/>
          <w:szCs w:val="20"/>
          <w:lang w:bidi="en-US"/>
        </w:rPr>
        <w:t>V-L</w:t>
      </w:r>
      <w:r w:rsidR="00124D2D">
        <w:rPr>
          <w:rFonts w:ascii="Arial" w:eastAsia="Arial" w:hAnsi="Arial" w:cs="Arial"/>
          <w:sz w:val="20"/>
          <w:szCs w:val="20"/>
          <w:lang w:bidi="en-US"/>
        </w:rPr>
        <w:t>6</w:t>
      </w:r>
      <w:r w:rsidRPr="001E4946">
        <w:rPr>
          <w:rFonts w:ascii="Arial" w:eastAsia="Arial" w:hAnsi="Arial" w:cs="Arial"/>
          <w:sz w:val="20"/>
          <w:szCs w:val="20"/>
          <w:lang w:bidi="en-US"/>
        </w:rPr>
        <w:t xml:space="preserve"> (</w:t>
      </w:r>
      <w:r w:rsidR="001C474A">
        <w:rPr>
          <w:rFonts w:ascii="Arial" w:eastAsia="Arial" w:hAnsi="Arial" w:cs="Arial"/>
          <w:sz w:val="20"/>
          <w:szCs w:val="20"/>
          <w:lang w:bidi="en-US"/>
        </w:rPr>
        <w:t>Bank</w:t>
      </w:r>
      <w:r w:rsidR="00D87952">
        <w:rPr>
          <w:rFonts w:ascii="Arial" w:eastAsia="Arial" w:hAnsi="Arial" w:cs="Arial"/>
          <w:sz w:val="20"/>
          <w:szCs w:val="20"/>
          <w:lang w:bidi="en-US"/>
        </w:rPr>
        <w:t xml:space="preserve"> </w:t>
      </w:r>
      <w:r w:rsidR="0085787A">
        <w:rPr>
          <w:rFonts w:ascii="Arial" w:eastAsia="Arial" w:hAnsi="Arial" w:cs="Arial"/>
          <w:sz w:val="20"/>
          <w:szCs w:val="20"/>
          <w:lang w:bidi="en-US"/>
        </w:rPr>
        <w:t>–</w:t>
      </w:r>
      <w:r w:rsidR="00D87952">
        <w:rPr>
          <w:rFonts w:ascii="Arial" w:eastAsia="Arial" w:hAnsi="Arial" w:cs="Arial"/>
          <w:sz w:val="20"/>
          <w:szCs w:val="20"/>
          <w:lang w:bidi="en-US"/>
        </w:rPr>
        <w:t xml:space="preserve"> </w:t>
      </w:r>
      <w:r w:rsidR="0085787A">
        <w:rPr>
          <w:rFonts w:ascii="Arial" w:eastAsia="Arial" w:hAnsi="Arial" w:cs="Arial"/>
          <w:sz w:val="20"/>
          <w:szCs w:val="20"/>
          <w:lang w:bidi="en-US"/>
        </w:rPr>
        <w:t>P&amp;M</w:t>
      </w:r>
      <w:r w:rsidRPr="001E4946">
        <w:rPr>
          <w:rFonts w:ascii="Arial" w:eastAsia="Arial" w:hAnsi="Arial" w:cs="Arial"/>
          <w:sz w:val="20"/>
          <w:szCs w:val="20"/>
          <w:lang w:bidi="en-US"/>
        </w:rPr>
        <w:t>)</w:t>
      </w:r>
      <w:r w:rsidRPr="00B2687B">
        <w:rPr>
          <w:rFonts w:ascii="Arial" w:eastAsia="Arial" w:hAnsi="Arial" w:cs="Arial"/>
          <w:sz w:val="20"/>
          <w:szCs w:val="20"/>
          <w:lang w:bidi="en-US"/>
        </w:rPr>
        <w:t xml:space="preserve"> | Version: 1</w:t>
      </w:r>
      <w:r w:rsidR="00E16686">
        <w:rPr>
          <w:rFonts w:ascii="Arial" w:eastAsia="Arial" w:hAnsi="Arial" w:cs="Arial"/>
          <w:sz w:val="20"/>
          <w:szCs w:val="20"/>
          <w:lang w:bidi="en-US"/>
        </w:rPr>
        <w:t>1.0</w:t>
      </w:r>
      <w:r w:rsidRPr="00B2687B">
        <w:rPr>
          <w:rFonts w:ascii="Arial" w:eastAsia="Arial" w:hAnsi="Arial" w:cs="Arial"/>
          <w:sz w:val="20"/>
          <w:szCs w:val="20"/>
          <w:lang w:bidi="en-US"/>
        </w:rPr>
        <w:t>_2022</w:t>
      </w:r>
    </w:p>
    <w:p w14:paraId="1513E6D5" w14:textId="707E8171" w:rsidR="001E4946" w:rsidRPr="00B2687B" w:rsidRDefault="00B2687B" w:rsidP="00B2687B">
      <w:pPr>
        <w:widowControl w:val="0"/>
        <w:tabs>
          <w:tab w:val="left" w:pos="2835"/>
        </w:tabs>
        <w:autoSpaceDE w:val="0"/>
        <w:autoSpaceDN w:val="0"/>
        <w:spacing w:after="160" w:line="259" w:lineRule="auto"/>
        <w:outlineLvl w:val="0"/>
        <w:rPr>
          <w:rFonts w:ascii="Arial" w:eastAsia="Arial" w:hAnsi="Arial" w:cs="Arial"/>
          <w:sz w:val="20"/>
          <w:szCs w:val="20"/>
          <w:lang w:bidi="en-US"/>
        </w:rPr>
      </w:pPr>
      <w:r w:rsidRPr="00B2687B">
        <w:rPr>
          <w:rFonts w:ascii="Arial" w:eastAsia="Arial" w:hAnsi="Arial" w:cs="Arial"/>
          <w:sz w:val="20"/>
          <w:szCs w:val="20"/>
          <w:lang w:bidi="en-US"/>
        </w:rPr>
        <w:tab/>
      </w:r>
    </w:p>
    <w:p w14:paraId="378B3BD7" w14:textId="03E61CEC" w:rsidR="00B2687B" w:rsidRPr="00B2687B" w:rsidRDefault="00A95523" w:rsidP="00B2687B">
      <w:pPr>
        <w:widowControl w:val="0"/>
        <w:autoSpaceDE w:val="0"/>
        <w:autoSpaceDN w:val="0"/>
        <w:spacing w:after="160" w:line="360" w:lineRule="auto"/>
        <w:rPr>
          <w:rFonts w:ascii="Arial" w:eastAsia="Arial" w:hAnsi="Arial" w:cs="Arial"/>
          <w:b/>
          <w:sz w:val="22"/>
          <w:szCs w:val="22"/>
          <w:lang w:bidi="en-US"/>
        </w:rPr>
      </w:pPr>
      <w:r>
        <w:rPr>
          <w:rFonts w:ascii="Arial" w:eastAsia="Arial" w:hAnsi="Arial" w:cs="Arial"/>
          <w:b/>
          <w:sz w:val="22"/>
          <w:szCs w:val="22"/>
          <w:lang w:bidi="en-US"/>
        </w:rPr>
        <w:t>CASE NO:</w:t>
      </w:r>
      <w:r w:rsidR="00B2687B" w:rsidRPr="00B2687B">
        <w:rPr>
          <w:rFonts w:ascii="Arial" w:eastAsia="Arial" w:hAnsi="Arial" w:cs="Arial"/>
          <w:b/>
          <w:sz w:val="22"/>
          <w:szCs w:val="22"/>
          <w:lang w:bidi="en-US"/>
        </w:rPr>
        <w:t xml:space="preserve"> </w:t>
      </w:r>
      <w:proofErr w:type="gramStart"/>
      <w:r w:rsidR="00950247" w:rsidRPr="00950247">
        <w:rPr>
          <w:rFonts w:ascii="Arial" w:eastAsia="Arial" w:hAnsi="Arial" w:cs="Arial"/>
          <w:b/>
          <w:sz w:val="22"/>
          <w:szCs w:val="22"/>
          <w:lang w:bidi="en-US"/>
        </w:rPr>
        <w:t>VIS(</w:t>
      </w:r>
      <w:proofErr w:type="gramEnd"/>
      <w:r w:rsidR="00950247" w:rsidRPr="00950247">
        <w:rPr>
          <w:rFonts w:ascii="Arial" w:eastAsia="Arial" w:hAnsi="Arial" w:cs="Arial"/>
          <w:b/>
          <w:sz w:val="22"/>
          <w:szCs w:val="22"/>
          <w:lang w:bidi="en-US"/>
        </w:rPr>
        <w:t>2023-24)-PL</w:t>
      </w:r>
      <w:r w:rsidR="00D742E2">
        <w:rPr>
          <w:rFonts w:ascii="Arial" w:eastAsia="Arial" w:hAnsi="Arial" w:cs="Arial"/>
          <w:b/>
          <w:sz w:val="22"/>
          <w:szCs w:val="22"/>
          <w:lang w:bidi="en-US"/>
        </w:rPr>
        <w:t>238-202-300</w:t>
      </w:r>
      <w:r w:rsidR="00283B0A">
        <w:rPr>
          <w:rFonts w:ascii="Arial" w:eastAsia="Arial" w:hAnsi="Arial" w:cs="Arial"/>
          <w:b/>
          <w:sz w:val="22"/>
          <w:szCs w:val="22"/>
          <w:lang w:bidi="en-US"/>
        </w:rPr>
        <w:tab/>
      </w:r>
      <w:r w:rsidR="00283B0A">
        <w:rPr>
          <w:rFonts w:ascii="Arial" w:eastAsia="Arial" w:hAnsi="Arial" w:cs="Arial"/>
          <w:b/>
          <w:sz w:val="22"/>
          <w:szCs w:val="22"/>
          <w:lang w:bidi="en-US"/>
        </w:rPr>
        <w:tab/>
        <w:t xml:space="preserve">       </w:t>
      </w:r>
      <w:r w:rsidR="00F77C3B">
        <w:rPr>
          <w:rFonts w:ascii="Arial" w:eastAsia="Arial" w:hAnsi="Arial" w:cs="Arial"/>
          <w:b/>
          <w:sz w:val="22"/>
          <w:szCs w:val="22"/>
          <w:lang w:bidi="en-US"/>
        </w:rPr>
        <w:tab/>
      </w:r>
      <w:r w:rsidR="00283B0A">
        <w:rPr>
          <w:rFonts w:ascii="Arial" w:eastAsia="Arial" w:hAnsi="Arial" w:cs="Arial"/>
          <w:b/>
          <w:sz w:val="22"/>
          <w:szCs w:val="22"/>
          <w:lang w:bidi="en-US"/>
        </w:rPr>
        <w:t xml:space="preserve">  </w:t>
      </w:r>
      <w:r w:rsidR="000B20F6">
        <w:rPr>
          <w:rFonts w:ascii="Arial" w:eastAsia="Arial" w:hAnsi="Arial" w:cs="Arial"/>
          <w:b/>
          <w:sz w:val="22"/>
          <w:szCs w:val="22"/>
          <w:lang w:bidi="en-US"/>
        </w:rPr>
        <w:t xml:space="preserve">     </w:t>
      </w:r>
      <w:r w:rsidR="0043610C">
        <w:rPr>
          <w:rFonts w:ascii="Arial" w:eastAsia="Arial" w:hAnsi="Arial" w:cs="Arial"/>
          <w:b/>
          <w:sz w:val="22"/>
          <w:szCs w:val="22"/>
          <w:lang w:bidi="en-US"/>
        </w:rPr>
        <w:t xml:space="preserve">     </w:t>
      </w:r>
      <w:r w:rsidR="000B20F6">
        <w:rPr>
          <w:rFonts w:ascii="Arial" w:eastAsia="Arial" w:hAnsi="Arial" w:cs="Arial"/>
          <w:b/>
          <w:sz w:val="22"/>
          <w:szCs w:val="22"/>
          <w:lang w:bidi="en-US"/>
        </w:rPr>
        <w:t xml:space="preserve">  </w:t>
      </w:r>
      <w:r w:rsidR="00D742E2">
        <w:rPr>
          <w:rFonts w:ascii="Arial" w:eastAsia="Arial" w:hAnsi="Arial" w:cs="Arial"/>
          <w:b/>
          <w:sz w:val="22"/>
          <w:szCs w:val="22"/>
          <w:lang w:bidi="en-US"/>
        </w:rPr>
        <w:t xml:space="preserve">     </w:t>
      </w:r>
      <w:r w:rsidR="001E4946" w:rsidRPr="00B2687B">
        <w:rPr>
          <w:rFonts w:ascii="Arial" w:eastAsia="Arial" w:hAnsi="Arial" w:cs="Arial"/>
          <w:b/>
          <w:sz w:val="22"/>
          <w:szCs w:val="22"/>
          <w:lang w:bidi="en-US"/>
        </w:rPr>
        <w:t xml:space="preserve">DATED: </w:t>
      </w:r>
      <w:sdt>
        <w:sdtPr>
          <w:rPr>
            <w:rFonts w:ascii="Arial" w:eastAsia="Arial" w:hAnsi="Arial" w:cs="Arial"/>
            <w:b/>
            <w:sz w:val="22"/>
            <w:szCs w:val="22"/>
            <w:lang w:bidi="en-US"/>
          </w:rPr>
          <w:id w:val="-941292676"/>
          <w:placeholder>
            <w:docPart w:val="B1FB8EC06BD246CABEAA1934FFA601E5"/>
          </w:placeholder>
          <w:date w:fullDate="2023-08-08T00:00:00Z">
            <w:dateFormat w:val="dd/MM/yyyy"/>
            <w:lid w:val="en-IN"/>
            <w:storeMappedDataAs w:val="dateTime"/>
            <w:calendar w:val="gregorian"/>
          </w:date>
        </w:sdtPr>
        <w:sdtContent>
          <w:r w:rsidR="00D742E2">
            <w:rPr>
              <w:rFonts w:ascii="Arial" w:eastAsia="Arial" w:hAnsi="Arial" w:cs="Arial"/>
              <w:b/>
              <w:sz w:val="22"/>
              <w:szCs w:val="22"/>
              <w:lang w:val="en-IN" w:bidi="en-US"/>
            </w:rPr>
            <w:t>08/08/2023</w:t>
          </w:r>
        </w:sdtContent>
      </w:sdt>
    </w:p>
    <w:p w14:paraId="7383855D" w14:textId="77777777" w:rsidR="00850DB6" w:rsidRDefault="00850DB6" w:rsidP="00B2687B">
      <w:pPr>
        <w:widowControl w:val="0"/>
        <w:autoSpaceDE w:val="0"/>
        <w:autoSpaceDN w:val="0"/>
        <w:spacing w:after="160" w:line="259" w:lineRule="auto"/>
        <w:rPr>
          <w:rFonts w:ascii="Arial" w:eastAsia="Arial" w:hAnsi="Arial" w:cs="Arial"/>
          <w:sz w:val="22"/>
          <w:szCs w:val="22"/>
          <w:lang w:bidi="en-US"/>
        </w:rPr>
      </w:pPr>
    </w:p>
    <w:p w14:paraId="17A02DF5" w14:textId="77777777" w:rsidR="001E4946" w:rsidRPr="00B2687B" w:rsidRDefault="001E4946" w:rsidP="00B2687B">
      <w:pPr>
        <w:widowControl w:val="0"/>
        <w:autoSpaceDE w:val="0"/>
        <w:autoSpaceDN w:val="0"/>
        <w:spacing w:after="160" w:line="259" w:lineRule="auto"/>
        <w:rPr>
          <w:rFonts w:ascii="Arial" w:eastAsia="Arial" w:hAnsi="Arial" w:cs="Arial"/>
          <w:sz w:val="22"/>
          <w:szCs w:val="22"/>
          <w:lang w:bidi="en-US"/>
        </w:rPr>
      </w:pPr>
    </w:p>
    <w:sdt>
      <w:sdtPr>
        <w:rPr>
          <w:rFonts w:ascii="Arial" w:eastAsia="Arial" w:hAnsi="Arial" w:cs="Arial"/>
          <w:b/>
          <w:sz w:val="48"/>
          <w:szCs w:val="40"/>
          <w:lang w:bidi="en-US"/>
        </w:rPr>
        <w:id w:val="1243911241"/>
        <w:placeholder>
          <w:docPart w:val="DBD7ED82AFB644F78D15DB218CFCA8D2"/>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368B2C29" w14:textId="0F0D178E" w:rsidR="001E4946" w:rsidRPr="00A60CEA" w:rsidRDefault="00ED4878" w:rsidP="00A60CEA">
          <w:pPr>
            <w:widowControl w:val="0"/>
            <w:autoSpaceDE w:val="0"/>
            <w:autoSpaceDN w:val="0"/>
            <w:spacing w:after="160" w:line="259" w:lineRule="auto"/>
            <w:jc w:val="center"/>
            <w:rPr>
              <w:rFonts w:ascii="Arial" w:eastAsia="Arial" w:hAnsi="Arial" w:cs="Arial"/>
              <w:b/>
              <w:sz w:val="48"/>
              <w:szCs w:val="40"/>
              <w:lang w:bidi="en-US"/>
            </w:rPr>
          </w:pPr>
          <w:r w:rsidRPr="00A60CEA">
            <w:rPr>
              <w:rFonts w:ascii="Arial" w:eastAsia="Arial" w:hAnsi="Arial" w:cs="Arial"/>
              <w:b/>
              <w:sz w:val="48"/>
              <w:szCs w:val="40"/>
              <w:lang w:val="en-IN" w:bidi="en-US"/>
            </w:rPr>
            <w:t>VALUATION REPORT</w:t>
          </w:r>
        </w:p>
      </w:sdtContent>
    </w:sdt>
    <w:p w14:paraId="340246A3" w14:textId="303B00B1" w:rsidR="00A60CEA" w:rsidRPr="00A60CEA" w:rsidRDefault="00B2687B" w:rsidP="00A60CEA">
      <w:pPr>
        <w:widowControl w:val="0"/>
        <w:autoSpaceDE w:val="0"/>
        <w:autoSpaceDN w:val="0"/>
        <w:spacing w:after="160"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OF</w:t>
      </w:r>
    </w:p>
    <w:tbl>
      <w:tblPr>
        <w:tblStyle w:val="TableGrid6"/>
        <w:tblW w:w="8221" w:type="dxa"/>
        <w:tblInd w:w="421" w:type="dxa"/>
        <w:tblLook w:val="04A0" w:firstRow="1" w:lastRow="0" w:firstColumn="1" w:lastColumn="0" w:noHBand="0" w:noVBand="1"/>
      </w:tblPr>
      <w:tblGrid>
        <w:gridCol w:w="3543"/>
        <w:gridCol w:w="4678"/>
      </w:tblGrid>
      <w:tr w:rsidR="00B2687B" w:rsidRPr="00B2687B" w14:paraId="432AC2D9" w14:textId="77777777" w:rsidTr="00EE0265">
        <w:trPr>
          <w:trHeight w:val="911"/>
        </w:trPr>
        <w:tc>
          <w:tcPr>
            <w:tcW w:w="3543" w:type="dxa"/>
            <w:shd w:val="clear" w:color="auto" w:fill="C6D9F1" w:themeFill="text2" w:themeFillTint="33"/>
            <w:vAlign w:val="center"/>
          </w:tcPr>
          <w:p w14:paraId="0692605D"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NATURE OF ASSETS</w:t>
            </w:r>
          </w:p>
        </w:tc>
        <w:tc>
          <w:tcPr>
            <w:tcW w:w="4678" w:type="dxa"/>
            <w:shd w:val="clear" w:color="auto" w:fill="DBE5F1" w:themeFill="accent1" w:themeFillTint="33"/>
            <w:vAlign w:val="center"/>
          </w:tcPr>
          <w:p w14:paraId="38878CA1" w14:textId="76549C2C" w:rsidR="001B2BD3" w:rsidRPr="00A85AB2" w:rsidRDefault="00000000" w:rsidP="00A85AB2">
            <w:pPr>
              <w:widowControl w:val="0"/>
              <w:autoSpaceDE w:val="0"/>
              <w:autoSpaceDN w:val="0"/>
              <w:spacing w:line="259" w:lineRule="auto"/>
              <w:jc w:val="center"/>
              <w:rPr>
                <w:rFonts w:ascii="Arial" w:eastAsia="Arial" w:hAnsi="Arial" w:cs="Arial"/>
                <w:b/>
                <w:sz w:val="28"/>
                <w:szCs w:val="32"/>
                <w:lang w:bidi="en-US"/>
              </w:rPr>
            </w:pPr>
            <w:sdt>
              <w:sdtPr>
                <w:rPr>
                  <w:rFonts w:ascii="Arial" w:eastAsia="Arial" w:hAnsi="Arial" w:cs="Arial"/>
                  <w:b/>
                  <w:sz w:val="28"/>
                  <w:szCs w:val="32"/>
                  <w:lang w:bidi="en-US"/>
                </w:rPr>
                <w:id w:val="1315919475"/>
                <w:placeholder>
                  <w:docPart w:val="24A55719808B41CF89215FEFE7811B39"/>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w:value="LAND"/>
                  <w:listItem w:displayText="MACHINERY &amp; EQUIPMENTS" w:value="MACHINERY &amp; EQUIPMENTS"/>
                </w:dropDownList>
              </w:sdtPr>
              <w:sdtContent>
                <w:r w:rsidR="00D742E2">
                  <w:rPr>
                    <w:rFonts w:ascii="Arial" w:eastAsia="Arial" w:hAnsi="Arial" w:cs="Arial"/>
                    <w:b/>
                    <w:sz w:val="28"/>
                    <w:szCs w:val="32"/>
                    <w:lang w:bidi="en-US"/>
                  </w:rPr>
                  <w:t>PLANT &amp; MACHINERY</w:t>
                </w:r>
              </w:sdtContent>
            </w:sdt>
          </w:p>
        </w:tc>
      </w:tr>
      <w:tr w:rsidR="00B2687B" w:rsidRPr="00B2687B" w14:paraId="5B2F9685" w14:textId="77777777" w:rsidTr="00E53464">
        <w:trPr>
          <w:trHeight w:val="695"/>
        </w:trPr>
        <w:tc>
          <w:tcPr>
            <w:tcW w:w="3543" w:type="dxa"/>
            <w:shd w:val="clear" w:color="auto" w:fill="C6D9F1" w:themeFill="text2" w:themeFillTint="33"/>
            <w:vAlign w:val="center"/>
          </w:tcPr>
          <w:p w14:paraId="5A81C7D0"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CATEGORY OF ASSETS</w:t>
            </w:r>
          </w:p>
        </w:tc>
        <w:sdt>
          <w:sdtPr>
            <w:rPr>
              <w:rFonts w:ascii="Arial" w:eastAsia="Arial" w:hAnsi="Arial" w:cs="Arial"/>
              <w:b/>
              <w:sz w:val="28"/>
              <w:szCs w:val="40"/>
              <w:lang w:bidi="en-US"/>
            </w:rPr>
            <w:id w:val="-1237864143"/>
            <w:placeholder>
              <w:docPart w:val="6D3C34594D174D6BA5906806D04797AB"/>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4678" w:type="dxa"/>
                <w:shd w:val="clear" w:color="auto" w:fill="DBE5F1" w:themeFill="accent1" w:themeFillTint="33"/>
                <w:vAlign w:val="center"/>
              </w:tcPr>
              <w:p w14:paraId="3FDB4D41" w14:textId="56E6CBB6" w:rsidR="00B2687B" w:rsidRPr="00B2687B" w:rsidRDefault="0004136F"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INDUSTRIAL</w:t>
                </w:r>
              </w:p>
            </w:tc>
          </w:sdtContent>
        </w:sdt>
      </w:tr>
      <w:tr w:rsidR="00B2687B" w:rsidRPr="00B2687B" w14:paraId="51B70E4A" w14:textId="77777777" w:rsidTr="00E53464">
        <w:trPr>
          <w:trHeight w:val="1029"/>
        </w:trPr>
        <w:tc>
          <w:tcPr>
            <w:tcW w:w="3543" w:type="dxa"/>
            <w:shd w:val="clear" w:color="auto" w:fill="C6D9F1" w:themeFill="text2" w:themeFillTint="33"/>
            <w:vAlign w:val="center"/>
          </w:tcPr>
          <w:p w14:paraId="4BAE5956"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TYPE OF ASSETS</w:t>
            </w:r>
          </w:p>
        </w:tc>
        <w:sdt>
          <w:sdtPr>
            <w:rPr>
              <w:rFonts w:ascii="Arial" w:eastAsia="Arial" w:hAnsi="Arial" w:cs="Arial"/>
              <w:b/>
              <w:sz w:val="28"/>
              <w:szCs w:val="40"/>
              <w:lang w:bidi="en-US"/>
            </w:rPr>
            <w:id w:val="-420640422"/>
            <w:placeholder>
              <w:docPart w:val="E3FF5018738D422AAE4B527A2D86A9E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GROUP HOUSING SOCIETY" w:value="GROUP HOUSING SOCIETY"/>
              <w:listItem w:displayText="CONSTRUCTION MACHINERY &amp; EQUIPMENTS" w:value="CONSTRUCTION MACHINERY &amp; EQUIPMENTS"/>
              <w:listItem w:displayText="FOOD PROCESSING INDUSTRY" w:value="FOOD PROCESSING INDUSTRY"/>
            </w:dropDownList>
          </w:sdtPr>
          <w:sdtContent>
            <w:tc>
              <w:tcPr>
                <w:tcW w:w="4678" w:type="dxa"/>
                <w:shd w:val="clear" w:color="auto" w:fill="DBE5F1" w:themeFill="accent1" w:themeFillTint="33"/>
                <w:vAlign w:val="center"/>
              </w:tcPr>
              <w:p w14:paraId="7AA61D18" w14:textId="1B2C3055" w:rsidR="00B2687B" w:rsidRPr="00B2687B" w:rsidRDefault="00D742E2"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bidi="en-US"/>
                  </w:rPr>
                  <w:t>INDUSTRIAL PLANT &amp; MACHINERY</w:t>
                </w:r>
              </w:p>
            </w:tc>
          </w:sdtContent>
        </w:sdt>
      </w:tr>
    </w:tbl>
    <w:p w14:paraId="76AC0E5D" w14:textId="77777777" w:rsidR="00B2687B" w:rsidRDefault="00B2687B" w:rsidP="00B2687B">
      <w:pPr>
        <w:widowControl w:val="0"/>
        <w:autoSpaceDE w:val="0"/>
        <w:autoSpaceDN w:val="0"/>
        <w:spacing w:after="160" w:line="259" w:lineRule="auto"/>
        <w:jc w:val="center"/>
        <w:rPr>
          <w:rFonts w:ascii="Arial" w:eastAsia="Arial" w:hAnsi="Arial" w:cs="Arial"/>
          <w:sz w:val="16"/>
          <w:szCs w:val="22"/>
          <w:lang w:bidi="en-US"/>
        </w:rPr>
      </w:pPr>
    </w:p>
    <w:p w14:paraId="41AFEBB0" w14:textId="77777777" w:rsidR="001E4946" w:rsidRPr="00B2687B" w:rsidRDefault="001E4946" w:rsidP="00B2687B">
      <w:pPr>
        <w:widowControl w:val="0"/>
        <w:autoSpaceDE w:val="0"/>
        <w:autoSpaceDN w:val="0"/>
        <w:spacing w:after="160" w:line="259" w:lineRule="auto"/>
        <w:jc w:val="center"/>
        <w:rPr>
          <w:rFonts w:ascii="Arial" w:eastAsia="Arial" w:hAnsi="Arial" w:cs="Arial"/>
          <w:sz w:val="16"/>
          <w:szCs w:val="22"/>
          <w:lang w:bidi="en-US"/>
        </w:rPr>
      </w:pPr>
    </w:p>
    <w:p w14:paraId="14F199FA" w14:textId="681CAEDA" w:rsidR="00B2687B" w:rsidRPr="00B2687B" w:rsidRDefault="00A85AB2" w:rsidP="00A85AB2">
      <w:pPr>
        <w:widowControl w:val="0"/>
        <w:autoSpaceDE w:val="0"/>
        <w:autoSpaceDN w:val="0"/>
        <w:spacing w:line="259" w:lineRule="auto"/>
        <w:rPr>
          <w:rFonts w:ascii="Arial" w:eastAsia="Arial" w:hAnsi="Arial" w:cs="Arial"/>
          <w:b/>
          <w:sz w:val="28"/>
          <w:szCs w:val="28"/>
          <w:lang w:bidi="en-US"/>
        </w:rPr>
      </w:pPr>
      <w:r>
        <w:rPr>
          <w:rFonts w:ascii="Arial" w:eastAsia="Arial" w:hAnsi="Arial" w:cs="Arial"/>
          <w:b/>
          <w:sz w:val="28"/>
          <w:szCs w:val="28"/>
          <w:lang w:bidi="en-US"/>
        </w:rPr>
        <w:t xml:space="preserve">                                                </w:t>
      </w:r>
      <w:sdt>
        <w:sdtPr>
          <w:rPr>
            <w:rFonts w:ascii="Arial" w:eastAsia="Arial" w:hAnsi="Arial" w:cs="Arial"/>
            <w:b/>
            <w:sz w:val="28"/>
            <w:szCs w:val="28"/>
            <w:lang w:bidi="en-US"/>
          </w:rPr>
          <w:id w:val="1397471531"/>
          <w:placeholder>
            <w:docPart w:val="DBD7ED82AFB644F78D15DB218CFCA8D2"/>
          </w:placeholder>
          <w:dropDownList>
            <w:listItem w:value="Choose an item."/>
            <w:listItem w:displayText="SITUATED AT" w:value="SITUATED AT"/>
            <w:listItem w:displayText="REGISTERED OFFICE" w:value="REGISTERED OFFICE"/>
            <w:listItem w:displayText="CORPORATE OFFICE" w:value="CORPORATE OFFICE"/>
          </w:dropDownList>
        </w:sdtPr>
        <w:sdtContent>
          <w:r w:rsidR="00ED4878">
            <w:rPr>
              <w:rFonts w:ascii="Arial" w:eastAsia="Arial" w:hAnsi="Arial" w:cs="Arial"/>
              <w:b/>
              <w:sz w:val="28"/>
              <w:szCs w:val="28"/>
              <w:lang w:val="en-IN" w:bidi="en-US"/>
            </w:rPr>
            <w:t>SITUATED AT</w:t>
          </w:r>
        </w:sdtContent>
      </w:sdt>
    </w:p>
    <w:p w14:paraId="13ACD9E6" w14:textId="6E536945" w:rsidR="001E4946" w:rsidRPr="00A85AB2" w:rsidRDefault="00F66D38" w:rsidP="00A85AB2">
      <w:pPr>
        <w:widowControl w:val="0"/>
        <w:autoSpaceDE w:val="0"/>
        <w:autoSpaceDN w:val="0"/>
        <w:spacing w:line="259" w:lineRule="auto"/>
        <w:jc w:val="center"/>
        <w:rPr>
          <w:rFonts w:ascii="Arial" w:eastAsia="Arial" w:hAnsi="Arial" w:cs="Arial"/>
          <w:b/>
          <w:lang w:val="en-IN" w:bidi="en-US"/>
        </w:rPr>
      </w:pPr>
      <w:r>
        <w:rPr>
          <w:rFonts w:ascii="Arial" w:eastAsia="Arial" w:hAnsi="Arial" w:cs="Arial"/>
          <w:b/>
          <w:lang w:val="en-IN" w:bidi="en-US"/>
        </w:rPr>
        <w:t>GAT NO. 230/1/B/1, LAKHMAPUR, T</w:t>
      </w:r>
      <w:r w:rsidR="00D55209">
        <w:rPr>
          <w:rFonts w:ascii="Arial" w:eastAsia="Arial" w:hAnsi="Arial" w:cs="Arial"/>
          <w:b/>
          <w:lang w:val="en-IN" w:bidi="en-US"/>
        </w:rPr>
        <w:t>ALUKA-</w:t>
      </w:r>
      <w:r>
        <w:rPr>
          <w:rFonts w:ascii="Arial" w:eastAsia="Arial" w:hAnsi="Arial" w:cs="Arial"/>
          <w:b/>
          <w:lang w:val="en-IN" w:bidi="en-US"/>
        </w:rPr>
        <w:t xml:space="preserve"> DINDORI, DISTRICT- NASHIK, MAHARASHTRA</w:t>
      </w:r>
    </w:p>
    <w:p w14:paraId="69300A5E" w14:textId="77777777" w:rsidR="00B2687B" w:rsidRPr="001D4A1A" w:rsidRDefault="00B2687B" w:rsidP="00A0282F">
      <w:pPr>
        <w:spacing w:line="360" w:lineRule="auto"/>
        <w:jc w:val="center"/>
        <w:outlineLvl w:val="0"/>
        <w:rPr>
          <w:rFonts w:ascii="Arial" w:eastAsia="Arial" w:hAnsi="Arial" w:cs="Arial"/>
          <w:sz w:val="16"/>
          <w:szCs w:val="22"/>
          <w:highlight w:val="yellow"/>
          <w:lang w:bidi="en-US"/>
        </w:rPr>
      </w:pPr>
    </w:p>
    <w:p w14:paraId="730AB2BA" w14:textId="77777777" w:rsidR="001E4946" w:rsidRPr="001D4A1A" w:rsidRDefault="001E4946" w:rsidP="001E4946">
      <w:pPr>
        <w:widowControl w:val="0"/>
        <w:autoSpaceDE w:val="0"/>
        <w:autoSpaceDN w:val="0"/>
        <w:spacing w:after="160" w:line="259" w:lineRule="auto"/>
        <w:rPr>
          <w:rFonts w:ascii="Arial" w:eastAsia="Arial" w:hAnsi="Arial" w:cs="Arial"/>
          <w:sz w:val="16"/>
          <w:szCs w:val="22"/>
          <w:highlight w:val="yellow"/>
          <w:lang w:bidi="en-US"/>
        </w:rPr>
      </w:pPr>
    </w:p>
    <w:p w14:paraId="7C779010" w14:textId="7E91B6D6" w:rsidR="001E4946" w:rsidRPr="00C73436" w:rsidRDefault="00000000" w:rsidP="001E4946">
      <w:pPr>
        <w:widowControl w:val="0"/>
        <w:autoSpaceDE w:val="0"/>
        <w:autoSpaceDN w:val="0"/>
        <w:spacing w:line="360" w:lineRule="auto"/>
        <w:jc w:val="center"/>
        <w:outlineLvl w:val="0"/>
        <w:rPr>
          <w:rFonts w:ascii="Arial" w:eastAsia="Arial" w:hAnsi="Arial" w:cs="Arial"/>
          <w:b/>
          <w:sz w:val="32"/>
          <w:szCs w:val="22"/>
          <w:lang w:bidi="en-US"/>
        </w:rPr>
      </w:pPr>
      <w:sdt>
        <w:sdtPr>
          <w:rPr>
            <w:rFonts w:ascii="Arial" w:eastAsia="Arial" w:hAnsi="Arial" w:cs="Arial"/>
            <w:b/>
            <w:sz w:val="28"/>
            <w:szCs w:val="22"/>
            <w:lang w:bidi="en-US"/>
          </w:rPr>
          <w:id w:val="-1048604389"/>
          <w:placeholder>
            <w:docPart w:val="B5343098C2464F1E95ED31EE50A9B4C1"/>
          </w:placeholder>
          <w:dropDownList>
            <w:listItem w:value="Choose an item."/>
            <w:listItem w:displayText="APPLICANT" w:value="APPLICANT"/>
            <w:listItem w:displayText="APPLICANT &amp; CO-APPLICANT" w:value="APPLICANT &amp; CO-APPLICANT"/>
            <w:listItem w:displayText="OWNER/S" w:value="OWNER/S"/>
            <w:listItem w:displayText="PROMOTER" w:value="PROMOTER"/>
          </w:dropDownList>
        </w:sdtPr>
        <w:sdtContent>
          <w:r w:rsidR="00F77C3B" w:rsidRPr="00C73436">
            <w:rPr>
              <w:rFonts w:ascii="Arial" w:eastAsia="Arial" w:hAnsi="Arial" w:cs="Arial"/>
              <w:b/>
              <w:sz w:val="28"/>
              <w:szCs w:val="22"/>
              <w:lang w:bidi="en-US"/>
            </w:rPr>
            <w:t>OWNER/S</w:t>
          </w:r>
        </w:sdtContent>
      </w:sdt>
    </w:p>
    <w:p w14:paraId="01AB3744" w14:textId="249762C4" w:rsidR="00052069" w:rsidRPr="00C73436" w:rsidRDefault="001E4946" w:rsidP="00B2687B">
      <w:pPr>
        <w:widowControl w:val="0"/>
        <w:tabs>
          <w:tab w:val="left" w:pos="8190"/>
        </w:tabs>
        <w:autoSpaceDE w:val="0"/>
        <w:autoSpaceDN w:val="0"/>
        <w:spacing w:line="360" w:lineRule="auto"/>
        <w:jc w:val="center"/>
        <w:rPr>
          <w:rFonts w:ascii="Arial" w:eastAsia="Arial" w:hAnsi="Arial" w:cs="Arial"/>
          <w:b/>
          <w:szCs w:val="22"/>
          <w:lang w:bidi="en-US"/>
        </w:rPr>
      </w:pPr>
      <w:r w:rsidRPr="00C73436">
        <w:rPr>
          <w:rFonts w:ascii="Arial" w:eastAsia="Arial" w:hAnsi="Arial" w:cs="Arial"/>
          <w:b/>
          <w:szCs w:val="22"/>
          <w:lang w:bidi="en-US"/>
        </w:rPr>
        <w:t xml:space="preserve"> </w:t>
      </w:r>
      <w:bookmarkStart w:id="1" w:name="_Hlk140056623"/>
      <w:r w:rsidR="00F77C3B" w:rsidRPr="00C73436">
        <w:rPr>
          <w:rFonts w:ascii="Arial" w:eastAsia="Arial" w:hAnsi="Arial" w:cs="Arial"/>
          <w:b/>
          <w:szCs w:val="22"/>
          <w:lang w:bidi="en-US"/>
        </w:rPr>
        <w:t xml:space="preserve">M/S. </w:t>
      </w:r>
      <w:r w:rsidR="00F66D38">
        <w:rPr>
          <w:rFonts w:ascii="Arial" w:eastAsia="Arial" w:hAnsi="Arial" w:cs="Arial"/>
          <w:b/>
          <w:szCs w:val="22"/>
          <w:lang w:bidi="en-US"/>
        </w:rPr>
        <w:t>PRATHAMESH CERAMICS</w:t>
      </w:r>
      <w:r w:rsidR="00A85AB2">
        <w:rPr>
          <w:rFonts w:ascii="Arial" w:eastAsia="Arial" w:hAnsi="Arial" w:cs="Arial"/>
          <w:b/>
          <w:szCs w:val="22"/>
          <w:lang w:bidi="en-US"/>
        </w:rPr>
        <w:t xml:space="preserve"> PRIVATE </w:t>
      </w:r>
      <w:r w:rsidR="00E37579">
        <w:rPr>
          <w:rFonts w:ascii="Arial" w:eastAsia="Arial" w:hAnsi="Arial" w:cs="Arial"/>
          <w:b/>
          <w:szCs w:val="22"/>
          <w:lang w:bidi="en-US"/>
        </w:rPr>
        <w:t>LIMITED</w:t>
      </w:r>
    </w:p>
    <w:bookmarkEnd w:id="1"/>
    <w:p w14:paraId="7218709B" w14:textId="77777777" w:rsidR="00F77C3B" w:rsidRPr="001D4A1A" w:rsidRDefault="00F77C3B" w:rsidP="00B2687B">
      <w:pPr>
        <w:widowControl w:val="0"/>
        <w:tabs>
          <w:tab w:val="left" w:pos="8190"/>
        </w:tabs>
        <w:autoSpaceDE w:val="0"/>
        <w:autoSpaceDN w:val="0"/>
        <w:spacing w:line="360" w:lineRule="auto"/>
        <w:jc w:val="center"/>
        <w:rPr>
          <w:rFonts w:ascii="Arial" w:eastAsia="Arial" w:hAnsi="Arial" w:cs="Arial"/>
          <w:b/>
          <w:sz w:val="22"/>
          <w:szCs w:val="22"/>
          <w:highlight w:val="yellow"/>
          <w:lang w:bidi="en-US"/>
        </w:rPr>
      </w:pPr>
    </w:p>
    <w:p w14:paraId="2073D870" w14:textId="77777777" w:rsidR="00B2687B" w:rsidRPr="00C73436" w:rsidRDefault="00B2687B" w:rsidP="00B2687B">
      <w:pPr>
        <w:widowControl w:val="0"/>
        <w:tabs>
          <w:tab w:val="left" w:pos="8190"/>
        </w:tabs>
        <w:autoSpaceDE w:val="0"/>
        <w:autoSpaceDN w:val="0"/>
        <w:spacing w:line="360" w:lineRule="auto"/>
        <w:jc w:val="center"/>
        <w:rPr>
          <w:rFonts w:ascii="Arial" w:eastAsia="Arial" w:hAnsi="Arial" w:cs="Arial"/>
          <w:b/>
          <w:sz w:val="22"/>
          <w:szCs w:val="22"/>
          <w:lang w:bidi="en-US"/>
        </w:rPr>
      </w:pPr>
      <w:r w:rsidRPr="00C73436">
        <w:rPr>
          <w:rFonts w:ascii="Arial" w:eastAsia="Arial" w:hAnsi="Arial" w:cs="Arial"/>
          <w:b/>
          <w:sz w:val="22"/>
          <w:szCs w:val="22"/>
          <w:lang w:bidi="en-US"/>
        </w:rPr>
        <w:t>REPORT PREPARED FOR</w:t>
      </w:r>
    </w:p>
    <w:p w14:paraId="2B2610A0" w14:textId="09406567" w:rsidR="00184998" w:rsidRPr="00B45E4F" w:rsidRDefault="00A85AB2" w:rsidP="00B45E4F">
      <w:pPr>
        <w:tabs>
          <w:tab w:val="left" w:pos="8190"/>
        </w:tabs>
        <w:spacing w:line="360" w:lineRule="auto"/>
        <w:jc w:val="center"/>
        <w:rPr>
          <w:rFonts w:ascii="Arial" w:hAnsi="Arial" w:cs="Arial"/>
          <w:b/>
        </w:rPr>
      </w:pPr>
      <w:r>
        <w:rPr>
          <w:rFonts w:ascii="Arial" w:hAnsi="Arial" w:cs="Arial"/>
          <w:b/>
        </w:rPr>
        <w:t>STATE BANK OF INDIA, S</w:t>
      </w:r>
      <w:r w:rsidR="00F66D38">
        <w:rPr>
          <w:rFonts w:ascii="Arial" w:hAnsi="Arial" w:cs="Arial"/>
          <w:b/>
        </w:rPr>
        <w:t>A</w:t>
      </w:r>
      <w:r w:rsidR="00B45E4F">
        <w:rPr>
          <w:rFonts w:ascii="Arial" w:hAnsi="Arial" w:cs="Arial"/>
          <w:b/>
        </w:rPr>
        <w:t>RG COMMERCIAL</w:t>
      </w:r>
      <w:r w:rsidR="00F66D38">
        <w:rPr>
          <w:rFonts w:ascii="Arial" w:hAnsi="Arial" w:cs="Arial"/>
          <w:b/>
        </w:rPr>
        <w:t>-3</w:t>
      </w:r>
      <w:r>
        <w:rPr>
          <w:rFonts w:ascii="Arial" w:hAnsi="Arial" w:cs="Arial"/>
          <w:b/>
        </w:rPr>
        <w:t xml:space="preserve"> BRANCH, </w:t>
      </w:r>
      <w:r w:rsidR="00F66D38">
        <w:rPr>
          <w:rFonts w:ascii="Arial" w:hAnsi="Arial" w:cs="Arial"/>
          <w:b/>
        </w:rPr>
        <w:t>NARIMAN POINT, MUMBAI</w:t>
      </w:r>
    </w:p>
    <w:p w14:paraId="7454CD8B" w14:textId="77777777" w:rsidR="00B2687B" w:rsidRPr="00B2687B" w:rsidRDefault="00B2687B" w:rsidP="00B2687B">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**Important - In case of any query/ issue/ concern or escalation you may please contact Incident Manager @ valuers@rkassociates.org. We will appreciate your feedback in order to improve our services.</w:t>
      </w:r>
    </w:p>
    <w:p w14:paraId="745E4A7A" w14:textId="77777777" w:rsidR="00B2687B" w:rsidRPr="00B2687B" w:rsidRDefault="00B2687B" w:rsidP="00B2687B">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NOTE: As per IBA Guidelines please provide your feedback on the report within 15 days of its submission after which report will be considered to be accepted &amp; correct.</w:t>
      </w:r>
    </w:p>
    <w:p w14:paraId="703883E1" w14:textId="0D68EFD3" w:rsidR="00E37579" w:rsidRDefault="00B2687B" w:rsidP="002862E5">
      <w:pPr>
        <w:widowControl w:val="0"/>
        <w:autoSpaceDE w:val="0"/>
        <w:autoSpaceDN w:val="0"/>
        <w:spacing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 xml:space="preserve">Valuation Terms of Services &amp; Valuer’s Important Remarks are available at </w:t>
      </w:r>
      <w:hyperlink r:id="rId8" w:history="1">
        <w:r w:rsidRPr="00B2687B">
          <w:rPr>
            <w:rFonts w:ascii="Arial" w:eastAsia="Arial" w:hAnsi="Arial" w:cs="Arial"/>
            <w:b/>
            <w:i/>
            <w:color w:val="0000FF"/>
            <w:sz w:val="16"/>
            <w:szCs w:val="16"/>
            <w:u w:val="single"/>
            <w:lang w:bidi="en-US"/>
          </w:rPr>
          <w:t>www.rkassociates.org</w:t>
        </w:r>
      </w:hyperlink>
      <w:r w:rsidRPr="00B2687B">
        <w:rPr>
          <w:rFonts w:ascii="Arial" w:eastAsia="Arial" w:hAnsi="Arial" w:cs="Arial"/>
          <w:b/>
          <w:i/>
          <w:sz w:val="16"/>
          <w:szCs w:val="16"/>
          <w:lang w:bidi="en-US"/>
        </w:rPr>
        <w:t xml:space="preserve"> for reference.</w:t>
      </w:r>
    </w:p>
    <w:p w14:paraId="505568D4" w14:textId="77777777" w:rsidR="00C67ABB" w:rsidRPr="002862E5" w:rsidRDefault="00C67ABB" w:rsidP="002862E5">
      <w:pPr>
        <w:widowControl w:val="0"/>
        <w:autoSpaceDE w:val="0"/>
        <w:autoSpaceDN w:val="0"/>
        <w:spacing w:line="360" w:lineRule="auto"/>
        <w:jc w:val="center"/>
        <w:rPr>
          <w:rFonts w:ascii="Arial" w:eastAsia="Arial" w:hAnsi="Arial" w:cs="Arial"/>
          <w:b/>
          <w:i/>
          <w:sz w:val="16"/>
          <w:szCs w:val="16"/>
          <w:lang w:bidi="en-US"/>
        </w:rPr>
      </w:pPr>
    </w:p>
    <w:tbl>
      <w:tblPr>
        <w:tblStyle w:val="TableGrid"/>
        <w:tblW w:w="0" w:type="auto"/>
        <w:jc w:val="center"/>
        <w:tblLook w:val="04A0" w:firstRow="1" w:lastRow="0" w:firstColumn="1" w:lastColumn="0" w:noHBand="0" w:noVBand="1"/>
      </w:tblPr>
      <w:tblGrid>
        <w:gridCol w:w="1487"/>
        <w:gridCol w:w="7532"/>
      </w:tblGrid>
      <w:tr w:rsidR="001E4946" w14:paraId="7343F9D8" w14:textId="77777777" w:rsidTr="00A95523">
        <w:trPr>
          <w:trHeight w:val="447"/>
          <w:jc w:val="center"/>
        </w:trPr>
        <w:tc>
          <w:tcPr>
            <w:tcW w:w="1487" w:type="dxa"/>
            <w:shd w:val="clear" w:color="auto" w:fill="002060"/>
            <w:vAlign w:val="center"/>
          </w:tcPr>
          <w:p w14:paraId="7FCEB268" w14:textId="5BE0AD92" w:rsidR="001E4946" w:rsidRPr="00613314" w:rsidRDefault="00A95523" w:rsidP="00A43730">
            <w:pPr>
              <w:jc w:val="center"/>
              <w:rPr>
                <w:rFonts w:ascii="Arial" w:hAnsi="Arial" w:cs="Arial"/>
                <w:b/>
                <w:i/>
                <w:szCs w:val="16"/>
              </w:rPr>
            </w:pPr>
            <w:r>
              <w:rPr>
                <w:rFonts w:ascii="Arial" w:eastAsia="Arial" w:hAnsi="Arial" w:cs="Arial"/>
                <w:b/>
                <w:i/>
                <w:sz w:val="16"/>
                <w:szCs w:val="16"/>
                <w:lang w:bidi="en-US"/>
              </w:rPr>
              <w:lastRenderedPageBreak/>
              <w:br w:type="page"/>
            </w:r>
            <w:r w:rsidR="00E37579" w:rsidRPr="00E37579">
              <w:rPr>
                <w:rFonts w:ascii="Arial" w:hAnsi="Arial" w:cs="Arial"/>
                <w:b/>
              </w:rPr>
              <w:t>P</w:t>
            </w:r>
            <w:r w:rsidR="001E4946" w:rsidRPr="00613314">
              <w:rPr>
                <w:rFonts w:ascii="Arial" w:hAnsi="Arial" w:cs="Arial"/>
                <w:b/>
              </w:rPr>
              <w:t>ART A</w:t>
            </w:r>
          </w:p>
        </w:tc>
        <w:tc>
          <w:tcPr>
            <w:tcW w:w="7532" w:type="dxa"/>
            <w:shd w:val="clear" w:color="auto" w:fill="DBE5F1" w:themeFill="accent1" w:themeFillTint="33"/>
            <w:vAlign w:val="center"/>
          </w:tcPr>
          <w:p w14:paraId="379F3F16" w14:textId="0DC51852" w:rsidR="001E4946" w:rsidRPr="00613314" w:rsidRDefault="00BE052F" w:rsidP="00C05A09">
            <w:pPr>
              <w:jc w:val="center"/>
              <w:rPr>
                <w:rFonts w:ascii="Arial" w:hAnsi="Arial" w:cs="Arial"/>
                <w:b/>
                <w:iCs/>
                <w:szCs w:val="16"/>
              </w:rPr>
            </w:pPr>
            <w:r>
              <w:rPr>
                <w:rFonts w:ascii="Arial" w:hAnsi="Arial" w:cs="Arial"/>
                <w:b/>
                <w:iCs/>
                <w:szCs w:val="16"/>
              </w:rPr>
              <w:t xml:space="preserve">SNAPSHOT OF THE </w:t>
            </w:r>
            <w:r w:rsidR="009D67EC">
              <w:rPr>
                <w:rFonts w:ascii="Arial" w:hAnsi="Arial" w:cs="Arial"/>
                <w:b/>
                <w:iCs/>
                <w:szCs w:val="16"/>
              </w:rPr>
              <w:t>ASSETS</w:t>
            </w:r>
            <w:r w:rsidR="001E4946" w:rsidRPr="00613314">
              <w:rPr>
                <w:rFonts w:ascii="Arial" w:hAnsi="Arial" w:cs="Arial"/>
                <w:b/>
                <w:iCs/>
                <w:szCs w:val="16"/>
              </w:rPr>
              <w:t xml:space="preserve"> UNDER VALUATION</w:t>
            </w:r>
          </w:p>
        </w:tc>
      </w:tr>
    </w:tbl>
    <w:p w14:paraId="11D4BEEB" w14:textId="3B6A0B89" w:rsidR="001E4946" w:rsidRDefault="001E4946" w:rsidP="001E4946">
      <w:pPr>
        <w:spacing w:line="360" w:lineRule="auto"/>
        <w:jc w:val="center"/>
        <w:rPr>
          <w:b/>
          <w:i/>
          <w:sz w:val="16"/>
          <w:szCs w:val="16"/>
        </w:rPr>
      </w:pPr>
    </w:p>
    <w:p w14:paraId="29AD0322" w14:textId="2481FCDE" w:rsidR="001E4946" w:rsidRDefault="00184998" w:rsidP="00FE553C">
      <w:pPr>
        <w:spacing w:line="360" w:lineRule="auto"/>
        <w:jc w:val="center"/>
        <w:rPr>
          <w:bCs/>
          <w:iCs/>
          <w:sz w:val="16"/>
          <w:szCs w:val="16"/>
        </w:rPr>
      </w:pPr>
      <w:r>
        <w:rPr>
          <w:bCs/>
          <w:iCs/>
          <w:noProof/>
          <w:sz w:val="16"/>
          <w:szCs w:val="16"/>
        </w:rPr>
        <w:drawing>
          <wp:inline distT="0" distB="0" distL="0" distR="0" wp14:anchorId="29CE85A0" wp14:editId="653886D5">
            <wp:extent cx="5399693" cy="4048125"/>
            <wp:effectExtent l="19050" t="19050" r="10795" b="9525"/>
            <wp:docPr id="1946221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622145" name="Picture 194622145"/>
                    <pic:cNvPicPr/>
                  </pic:nvPicPr>
                  <pic:blipFill>
                    <a:blip r:embed="rId9">
                      <a:extLst>
                        <a:ext uri="{28A0092B-C50C-407E-A947-70E740481C1C}">
                          <a14:useLocalDpi xmlns:a14="http://schemas.microsoft.com/office/drawing/2010/main" val="0"/>
                        </a:ext>
                      </a:extLst>
                    </a:blip>
                    <a:stretch>
                      <a:fillRect/>
                    </a:stretch>
                  </pic:blipFill>
                  <pic:spPr>
                    <a:xfrm>
                      <a:off x="0" y="0"/>
                      <a:ext cx="5405844" cy="4052737"/>
                    </a:xfrm>
                    <a:prstGeom prst="rect">
                      <a:avLst/>
                    </a:prstGeom>
                    <a:ln>
                      <a:solidFill>
                        <a:schemeClr val="tx1"/>
                      </a:solidFill>
                    </a:ln>
                  </pic:spPr>
                </pic:pic>
              </a:graphicData>
            </a:graphic>
          </wp:inline>
        </w:drawing>
      </w:r>
    </w:p>
    <w:p w14:paraId="0082DD23" w14:textId="383D197D" w:rsidR="00184998" w:rsidRPr="00184998" w:rsidRDefault="00184998" w:rsidP="00184998">
      <w:pPr>
        <w:jc w:val="center"/>
        <w:rPr>
          <w:noProof/>
          <w:lang w:val="en-IN" w:eastAsia="en-IN"/>
        </w:rPr>
      </w:pPr>
      <w:r>
        <w:rPr>
          <w:noProof/>
          <w:lang w:val="en-IN" w:eastAsia="en-IN"/>
        </w:rPr>
        <w:drawing>
          <wp:inline distT="0" distB="0" distL="0" distR="0" wp14:anchorId="6E320797" wp14:editId="4F2ACE67">
            <wp:extent cx="5433511" cy="3819525"/>
            <wp:effectExtent l="19050" t="19050" r="15240" b="9525"/>
            <wp:docPr id="57333239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3332398" name="Picture 573332398"/>
                    <pic:cNvPicPr/>
                  </pic:nvPicPr>
                  <pic:blipFill>
                    <a:blip r:embed="rId10">
                      <a:extLst>
                        <a:ext uri="{28A0092B-C50C-407E-A947-70E740481C1C}">
                          <a14:useLocalDpi xmlns:a14="http://schemas.microsoft.com/office/drawing/2010/main" val="0"/>
                        </a:ext>
                      </a:extLst>
                    </a:blip>
                    <a:stretch>
                      <a:fillRect/>
                    </a:stretch>
                  </pic:blipFill>
                  <pic:spPr>
                    <a:xfrm>
                      <a:off x="0" y="0"/>
                      <a:ext cx="5439031" cy="3823406"/>
                    </a:xfrm>
                    <a:prstGeom prst="rect">
                      <a:avLst/>
                    </a:prstGeom>
                    <a:ln>
                      <a:solidFill>
                        <a:schemeClr val="tx1"/>
                      </a:solidFill>
                    </a:ln>
                  </pic:spPr>
                </pic:pic>
              </a:graphicData>
            </a:graphic>
          </wp:inline>
        </w:drawing>
      </w:r>
      <w:r w:rsidR="00C83E44">
        <w:rPr>
          <w:noProof/>
          <w:lang w:val="en-IN" w:eastAsia="en-IN"/>
        </w:rPr>
        <w:br w:type="page"/>
      </w:r>
    </w:p>
    <w:tbl>
      <w:tblPr>
        <w:tblStyle w:val="TableGrid"/>
        <w:tblW w:w="0" w:type="auto"/>
        <w:jc w:val="center"/>
        <w:tblLook w:val="04A0" w:firstRow="1" w:lastRow="0" w:firstColumn="1" w:lastColumn="0" w:noHBand="0" w:noVBand="1"/>
      </w:tblPr>
      <w:tblGrid>
        <w:gridCol w:w="1488"/>
        <w:gridCol w:w="7531"/>
      </w:tblGrid>
      <w:tr w:rsidR="00B2687B" w14:paraId="2F9278F6" w14:textId="77777777" w:rsidTr="000216F7">
        <w:trPr>
          <w:trHeight w:val="447"/>
          <w:jc w:val="center"/>
        </w:trPr>
        <w:tc>
          <w:tcPr>
            <w:tcW w:w="1488" w:type="dxa"/>
            <w:shd w:val="clear" w:color="auto" w:fill="002060"/>
            <w:vAlign w:val="center"/>
          </w:tcPr>
          <w:p w14:paraId="164EE964" w14:textId="0BC6279C" w:rsidR="005B5313" w:rsidRPr="00525FC7" w:rsidRDefault="005B5313" w:rsidP="009B611B">
            <w:pPr>
              <w:jc w:val="center"/>
              <w:rPr>
                <w:rFonts w:ascii="Arial" w:hAnsi="Arial" w:cs="Arial"/>
                <w:b/>
                <w:i/>
                <w:sz w:val="16"/>
                <w:szCs w:val="16"/>
              </w:rPr>
            </w:pPr>
            <w:r w:rsidRPr="00525FC7">
              <w:rPr>
                <w:rFonts w:ascii="Arial" w:hAnsi="Arial" w:cs="Arial"/>
                <w:b/>
              </w:rPr>
              <w:lastRenderedPageBreak/>
              <w:t xml:space="preserve">PART </w:t>
            </w:r>
            <w:r w:rsidR="004C537E">
              <w:rPr>
                <w:rFonts w:ascii="Arial" w:hAnsi="Arial" w:cs="Arial"/>
                <w:b/>
              </w:rPr>
              <w:t>B</w:t>
            </w:r>
          </w:p>
        </w:tc>
        <w:tc>
          <w:tcPr>
            <w:tcW w:w="7531" w:type="dxa"/>
            <w:shd w:val="clear" w:color="auto" w:fill="C6D9F1" w:themeFill="text2" w:themeFillTint="33"/>
            <w:vAlign w:val="center"/>
          </w:tcPr>
          <w:p w14:paraId="6C5C64C3" w14:textId="77777777" w:rsidR="005B5313" w:rsidRPr="007D399A" w:rsidRDefault="001A78AB" w:rsidP="009B611B">
            <w:pPr>
              <w:jc w:val="center"/>
              <w:rPr>
                <w:rFonts w:ascii="Arial" w:hAnsi="Arial" w:cs="Arial"/>
                <w:b/>
                <w:i/>
                <w:sz w:val="16"/>
                <w:szCs w:val="16"/>
              </w:rPr>
            </w:pPr>
            <w:r>
              <w:rPr>
                <w:rFonts w:ascii="Arial" w:hAnsi="Arial" w:cs="Arial"/>
                <w:b/>
              </w:rPr>
              <w:t>SUMMARY OF THE VALUATION REPORT</w:t>
            </w:r>
          </w:p>
        </w:tc>
      </w:tr>
    </w:tbl>
    <w:p w14:paraId="21375368" w14:textId="1D0D80FC" w:rsidR="005B5313" w:rsidRPr="00FF0211" w:rsidRDefault="00377635" w:rsidP="00377635">
      <w:pPr>
        <w:tabs>
          <w:tab w:val="left" w:pos="2655"/>
        </w:tabs>
        <w:spacing w:line="360" w:lineRule="auto"/>
        <w:rPr>
          <w:rFonts w:ascii="Arial" w:hAnsi="Arial" w:cs="Arial"/>
          <w:b/>
          <w:i/>
          <w:sz w:val="16"/>
          <w:szCs w:val="16"/>
        </w:rPr>
      </w:pPr>
      <w:r>
        <w:rPr>
          <w:rFonts w:ascii="Arial" w:hAnsi="Arial" w:cs="Arial"/>
          <w:b/>
          <w:i/>
          <w:sz w:val="16"/>
          <w:szCs w:val="16"/>
        </w:rPr>
        <w:tab/>
      </w:r>
    </w:p>
    <w:tbl>
      <w:tblPr>
        <w:tblW w:w="1105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88"/>
        <w:gridCol w:w="17"/>
        <w:gridCol w:w="3969"/>
        <w:gridCol w:w="550"/>
        <w:gridCol w:w="1842"/>
        <w:gridCol w:w="709"/>
        <w:gridCol w:w="992"/>
        <w:gridCol w:w="1990"/>
      </w:tblGrid>
      <w:tr w:rsidR="007D1A3A" w:rsidRPr="00340D03" w14:paraId="0A2CE481" w14:textId="77777777" w:rsidTr="001100F7">
        <w:trPr>
          <w:trHeight w:val="449"/>
          <w:jc w:val="center"/>
        </w:trPr>
        <w:tc>
          <w:tcPr>
            <w:tcW w:w="1005" w:type="dxa"/>
            <w:gridSpan w:val="2"/>
            <w:tcBorders>
              <w:bottom w:val="single" w:sz="4" w:space="0" w:color="auto"/>
            </w:tcBorders>
            <w:shd w:val="clear" w:color="auto" w:fill="002060"/>
            <w:vAlign w:val="center"/>
          </w:tcPr>
          <w:p w14:paraId="4A6C0E6F" w14:textId="26D20BCC" w:rsidR="007D1A3A" w:rsidRPr="007D399A" w:rsidRDefault="007D1A3A" w:rsidP="0004136F">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tc>
        <w:tc>
          <w:tcPr>
            <w:tcW w:w="3969" w:type="dxa"/>
            <w:tcBorders>
              <w:bottom w:val="single" w:sz="4" w:space="0" w:color="auto"/>
            </w:tcBorders>
            <w:shd w:val="clear" w:color="auto" w:fill="002060"/>
            <w:vAlign w:val="center"/>
          </w:tcPr>
          <w:p w14:paraId="2E728820" w14:textId="77777777" w:rsidR="007D1A3A" w:rsidRPr="007D399A" w:rsidRDefault="007D1A3A" w:rsidP="0004136F">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tc>
        <w:tc>
          <w:tcPr>
            <w:tcW w:w="6083" w:type="dxa"/>
            <w:gridSpan w:val="5"/>
            <w:tcBorders>
              <w:bottom w:val="single" w:sz="4" w:space="0" w:color="auto"/>
            </w:tcBorders>
            <w:shd w:val="clear" w:color="auto" w:fill="002060"/>
            <w:vAlign w:val="center"/>
          </w:tcPr>
          <w:p w14:paraId="7ADCF842" w14:textId="6C6CD91D" w:rsidR="007D1A3A" w:rsidRPr="007D399A" w:rsidRDefault="007D1A3A" w:rsidP="0004136F">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tc>
      </w:tr>
      <w:tr w:rsidR="007D1A3A" w:rsidRPr="009509E5" w14:paraId="0C0F8278" w14:textId="77777777" w:rsidTr="001100F7">
        <w:trPr>
          <w:trHeight w:val="350"/>
          <w:jc w:val="center"/>
        </w:trPr>
        <w:tc>
          <w:tcPr>
            <w:tcW w:w="1005" w:type="dxa"/>
            <w:gridSpan w:val="2"/>
            <w:shd w:val="clear" w:color="auto" w:fill="C6D9F1" w:themeFill="text2" w:themeFillTint="33"/>
            <w:vAlign w:val="center"/>
          </w:tcPr>
          <w:p w14:paraId="7746EB52" w14:textId="624AD8D2" w:rsidR="007D1A3A" w:rsidRDefault="007D1A3A" w:rsidP="0004136F">
            <w:pPr>
              <w:numPr>
                <w:ilvl w:val="0"/>
                <w:numId w:val="1"/>
              </w:numPr>
              <w:spacing w:line="276" w:lineRule="auto"/>
              <w:jc w:val="center"/>
              <w:rPr>
                <w:rFonts w:ascii="Arial" w:hAnsi="Arial" w:cs="Arial"/>
              </w:rPr>
            </w:pPr>
          </w:p>
        </w:tc>
        <w:tc>
          <w:tcPr>
            <w:tcW w:w="10052" w:type="dxa"/>
            <w:gridSpan w:val="6"/>
            <w:tcBorders>
              <w:bottom w:val="single" w:sz="8" w:space="0" w:color="auto"/>
            </w:tcBorders>
            <w:shd w:val="clear" w:color="auto" w:fill="C6D9F1" w:themeFill="text2" w:themeFillTint="33"/>
            <w:vAlign w:val="center"/>
          </w:tcPr>
          <w:p w14:paraId="76BEAD69" w14:textId="20AE85AC" w:rsidR="007D1A3A" w:rsidRDefault="007D1A3A" w:rsidP="0004136F">
            <w:pPr>
              <w:spacing w:line="276" w:lineRule="auto"/>
              <w:rPr>
                <w:rFonts w:ascii="Arial" w:hAnsi="Arial" w:cs="Arial"/>
              </w:rPr>
            </w:pPr>
            <w:r>
              <w:rPr>
                <w:rFonts w:ascii="Arial" w:hAnsi="Arial" w:cs="Arial"/>
                <w:b/>
                <w:bCs/>
              </w:rPr>
              <w:t>GENERAL DETAILS</w:t>
            </w:r>
          </w:p>
        </w:tc>
      </w:tr>
      <w:tr w:rsidR="007D1A3A" w:rsidRPr="009509E5" w14:paraId="6ABC5AA5" w14:textId="77777777" w:rsidTr="001100F7">
        <w:trPr>
          <w:trHeight w:val="41"/>
          <w:jc w:val="center"/>
        </w:trPr>
        <w:tc>
          <w:tcPr>
            <w:tcW w:w="1005" w:type="dxa"/>
            <w:gridSpan w:val="2"/>
          </w:tcPr>
          <w:p w14:paraId="4A0CE9AB" w14:textId="77777777" w:rsidR="007D1A3A" w:rsidRPr="00733860" w:rsidRDefault="007D1A3A" w:rsidP="007D1A3A">
            <w:pPr>
              <w:numPr>
                <w:ilvl w:val="0"/>
                <w:numId w:val="2"/>
              </w:numPr>
              <w:spacing w:line="276" w:lineRule="auto"/>
              <w:ind w:left="810"/>
              <w:rPr>
                <w:rFonts w:ascii="Arial" w:hAnsi="Arial" w:cs="Arial"/>
                <w:sz w:val="22"/>
                <w:szCs w:val="22"/>
              </w:rPr>
            </w:pPr>
          </w:p>
        </w:tc>
        <w:tc>
          <w:tcPr>
            <w:tcW w:w="3969" w:type="dxa"/>
            <w:tcBorders>
              <w:bottom w:val="single" w:sz="8" w:space="0" w:color="auto"/>
            </w:tcBorders>
          </w:tcPr>
          <w:p w14:paraId="6C6D282D" w14:textId="2B0E5E8A" w:rsidR="007D1A3A" w:rsidRPr="00417A1D" w:rsidRDefault="007D1A3A" w:rsidP="0004136F">
            <w:pPr>
              <w:spacing w:line="276" w:lineRule="auto"/>
              <w:rPr>
                <w:rFonts w:ascii="Arial" w:hAnsi="Arial" w:cs="Arial"/>
                <w:sz w:val="22"/>
                <w:szCs w:val="20"/>
              </w:rPr>
            </w:pPr>
            <w:r w:rsidRPr="00417A1D">
              <w:rPr>
                <w:rFonts w:ascii="Arial" w:hAnsi="Arial" w:cs="Arial"/>
                <w:sz w:val="22"/>
                <w:szCs w:val="20"/>
              </w:rPr>
              <w:t>Report prepared for</w:t>
            </w:r>
          </w:p>
        </w:tc>
        <w:tc>
          <w:tcPr>
            <w:tcW w:w="6083" w:type="dxa"/>
            <w:gridSpan w:val="5"/>
          </w:tcPr>
          <w:sdt>
            <w:sdtPr>
              <w:rPr>
                <w:rFonts w:ascii="Arial" w:hAnsi="Arial" w:cs="Arial"/>
                <w:sz w:val="22"/>
                <w:szCs w:val="20"/>
              </w:rPr>
              <w:id w:val="-1456324837"/>
              <w:placeholder>
                <w:docPart w:val="7F9C708C24AC4D6B9055ECE88ED4F8FB"/>
              </w:placeholder>
              <w:dropDownList>
                <w:listItem w:value="Choose an item."/>
                <w:listItem w:displayText="Bank" w:value="Bank"/>
                <w:listItem w:displayText="Company" w:value="Company"/>
                <w:listItem w:displayText="Non Banking Financial Institution" w:value="Non Banking Financial Institution"/>
                <w:listItem w:displayText="Individual customer" w:value="Individual customer"/>
                <w:listItem w:displayText="Mr. Kumar Rajan– Interim Resolution Professional" w:value="Mr. Kumar Rajan– Interim Resolution Professional"/>
                <w:listItem w:displayText="Bank of Maharashtra, Pune" w:value="Bank of Maharashtra, Pune"/>
              </w:dropDownList>
            </w:sdtPr>
            <w:sdtContent>
              <w:p w14:paraId="32AB2522" w14:textId="162D6F41" w:rsidR="007D1A3A" w:rsidRPr="00417A1D" w:rsidRDefault="001100F7" w:rsidP="0004136F">
                <w:pPr>
                  <w:spacing w:line="276" w:lineRule="auto"/>
                  <w:rPr>
                    <w:rFonts w:ascii="Arial" w:hAnsi="Arial" w:cs="Arial"/>
                    <w:sz w:val="22"/>
                    <w:szCs w:val="20"/>
                  </w:rPr>
                </w:pPr>
                <w:r>
                  <w:rPr>
                    <w:rFonts w:ascii="Arial" w:hAnsi="Arial" w:cs="Arial"/>
                    <w:sz w:val="22"/>
                    <w:szCs w:val="20"/>
                  </w:rPr>
                  <w:t>Bank</w:t>
                </w:r>
              </w:p>
            </w:sdtContent>
          </w:sdt>
        </w:tc>
      </w:tr>
      <w:tr w:rsidR="007D1A3A" w:rsidRPr="009509E5" w14:paraId="330A18A3" w14:textId="77777777" w:rsidTr="001100F7">
        <w:trPr>
          <w:trHeight w:val="41"/>
          <w:jc w:val="center"/>
        </w:trPr>
        <w:tc>
          <w:tcPr>
            <w:tcW w:w="1005" w:type="dxa"/>
            <w:gridSpan w:val="2"/>
          </w:tcPr>
          <w:p w14:paraId="56EE6F37" w14:textId="77777777" w:rsidR="007D1A3A" w:rsidRPr="00733860" w:rsidRDefault="007D1A3A" w:rsidP="007D1A3A">
            <w:pPr>
              <w:numPr>
                <w:ilvl w:val="0"/>
                <w:numId w:val="2"/>
              </w:numPr>
              <w:spacing w:line="276" w:lineRule="auto"/>
              <w:ind w:left="810"/>
              <w:rPr>
                <w:rFonts w:ascii="Arial" w:hAnsi="Arial" w:cs="Arial"/>
                <w:sz w:val="22"/>
                <w:szCs w:val="22"/>
              </w:rPr>
            </w:pPr>
          </w:p>
        </w:tc>
        <w:tc>
          <w:tcPr>
            <w:tcW w:w="3969" w:type="dxa"/>
            <w:tcBorders>
              <w:bottom w:val="single" w:sz="8" w:space="0" w:color="auto"/>
            </w:tcBorders>
          </w:tcPr>
          <w:p w14:paraId="142D73D0" w14:textId="7C6E373F" w:rsidR="007D1A3A" w:rsidRPr="00417A1D" w:rsidRDefault="007D1A3A" w:rsidP="0004136F">
            <w:pPr>
              <w:spacing w:line="276" w:lineRule="auto"/>
              <w:rPr>
                <w:rFonts w:ascii="Arial" w:hAnsi="Arial" w:cs="Arial"/>
                <w:sz w:val="22"/>
                <w:szCs w:val="20"/>
              </w:rPr>
            </w:pPr>
            <w:r w:rsidRPr="00417A1D">
              <w:rPr>
                <w:rFonts w:ascii="Arial" w:hAnsi="Arial" w:cs="Arial"/>
                <w:sz w:val="22"/>
                <w:szCs w:val="20"/>
              </w:rPr>
              <w:t>Name &amp; Address of Organization</w:t>
            </w:r>
          </w:p>
        </w:tc>
        <w:tc>
          <w:tcPr>
            <w:tcW w:w="6083" w:type="dxa"/>
            <w:gridSpan w:val="5"/>
          </w:tcPr>
          <w:p w14:paraId="2EC0BC71" w14:textId="2925B954" w:rsidR="007D1A3A" w:rsidRPr="00417A1D" w:rsidRDefault="00B45E4F" w:rsidP="00FF41D2">
            <w:pPr>
              <w:rPr>
                <w:rFonts w:ascii="Arial" w:hAnsi="Arial" w:cs="Arial"/>
                <w:sz w:val="22"/>
                <w:szCs w:val="20"/>
              </w:rPr>
            </w:pPr>
            <w:r w:rsidRPr="00B45E4F">
              <w:rPr>
                <w:rFonts w:ascii="Arial" w:hAnsi="Arial" w:cs="Arial"/>
                <w:sz w:val="22"/>
                <w:szCs w:val="20"/>
              </w:rPr>
              <w:t xml:space="preserve">State Bank </w:t>
            </w:r>
            <w:r>
              <w:rPr>
                <w:rFonts w:ascii="Arial" w:hAnsi="Arial" w:cs="Arial"/>
                <w:sz w:val="22"/>
                <w:szCs w:val="20"/>
              </w:rPr>
              <w:t>o</w:t>
            </w:r>
            <w:r w:rsidRPr="00B45E4F">
              <w:rPr>
                <w:rFonts w:ascii="Arial" w:hAnsi="Arial" w:cs="Arial"/>
                <w:sz w:val="22"/>
                <w:szCs w:val="20"/>
              </w:rPr>
              <w:t>f India, S</w:t>
            </w:r>
            <w:r>
              <w:rPr>
                <w:rFonts w:ascii="Arial" w:hAnsi="Arial" w:cs="Arial"/>
                <w:sz w:val="22"/>
                <w:szCs w:val="20"/>
              </w:rPr>
              <w:t>ARG</w:t>
            </w:r>
            <w:r w:rsidRPr="00B45E4F">
              <w:rPr>
                <w:rFonts w:ascii="Arial" w:hAnsi="Arial" w:cs="Arial"/>
                <w:sz w:val="22"/>
                <w:szCs w:val="20"/>
              </w:rPr>
              <w:t xml:space="preserve"> Commercial-3 Branch, Nariman Point, Mumbai</w:t>
            </w:r>
          </w:p>
        </w:tc>
      </w:tr>
      <w:tr w:rsidR="00C749E0" w:rsidRPr="009509E5" w14:paraId="19016221" w14:textId="77777777" w:rsidTr="001100F7">
        <w:trPr>
          <w:trHeight w:val="60"/>
          <w:jc w:val="center"/>
        </w:trPr>
        <w:tc>
          <w:tcPr>
            <w:tcW w:w="1005" w:type="dxa"/>
            <w:gridSpan w:val="2"/>
          </w:tcPr>
          <w:p w14:paraId="33A3E3B2" w14:textId="77777777" w:rsidR="00C749E0" w:rsidRPr="00733860" w:rsidRDefault="00C749E0" w:rsidP="005E0F0D">
            <w:pPr>
              <w:numPr>
                <w:ilvl w:val="0"/>
                <w:numId w:val="2"/>
              </w:numPr>
              <w:spacing w:line="276" w:lineRule="auto"/>
              <w:ind w:left="810"/>
              <w:rPr>
                <w:rFonts w:ascii="Arial" w:hAnsi="Arial" w:cs="Arial"/>
                <w:sz w:val="22"/>
                <w:szCs w:val="22"/>
              </w:rPr>
            </w:pPr>
          </w:p>
        </w:tc>
        <w:tc>
          <w:tcPr>
            <w:tcW w:w="3969" w:type="dxa"/>
          </w:tcPr>
          <w:p w14:paraId="3162FC28" w14:textId="1C8798B2" w:rsidR="00C749E0" w:rsidRPr="00C749E0" w:rsidRDefault="00C749E0" w:rsidP="005E0F0D">
            <w:pPr>
              <w:spacing w:line="276" w:lineRule="auto"/>
              <w:rPr>
                <w:rFonts w:ascii="Arial" w:hAnsi="Arial" w:cs="Arial"/>
                <w:sz w:val="22"/>
                <w:szCs w:val="20"/>
              </w:rPr>
            </w:pPr>
            <w:r w:rsidRPr="00C749E0">
              <w:rPr>
                <w:rFonts w:ascii="Arial" w:hAnsi="Arial" w:cs="Arial"/>
                <w:sz w:val="22"/>
                <w:szCs w:val="20"/>
              </w:rPr>
              <w:t>Work Order No</w:t>
            </w:r>
            <w:r>
              <w:rPr>
                <w:rFonts w:ascii="Arial" w:hAnsi="Arial" w:cs="Arial"/>
                <w:sz w:val="22"/>
                <w:szCs w:val="20"/>
              </w:rPr>
              <w:t>.</w:t>
            </w:r>
            <w:r w:rsidRPr="00C749E0">
              <w:rPr>
                <w:rFonts w:ascii="Arial" w:hAnsi="Arial" w:cs="Arial"/>
                <w:sz w:val="22"/>
                <w:szCs w:val="20"/>
              </w:rPr>
              <w:t xml:space="preserve"> &amp; Date</w:t>
            </w:r>
          </w:p>
        </w:tc>
        <w:tc>
          <w:tcPr>
            <w:tcW w:w="6083" w:type="dxa"/>
            <w:gridSpan w:val="5"/>
            <w:shd w:val="clear" w:color="auto" w:fill="FFFFFF" w:themeFill="background1"/>
            <w:vAlign w:val="center"/>
          </w:tcPr>
          <w:p w14:paraId="3D7051DD" w14:textId="6E803613" w:rsidR="00C749E0" w:rsidRPr="00184998" w:rsidRDefault="00950247" w:rsidP="00856842">
            <w:pPr>
              <w:spacing w:line="276" w:lineRule="auto"/>
              <w:rPr>
                <w:rFonts w:ascii="Arial" w:hAnsi="Arial" w:cs="Arial"/>
                <w:color w:val="000000" w:themeColor="text1"/>
                <w:sz w:val="22"/>
                <w:szCs w:val="22"/>
                <w:highlight w:val="yellow"/>
              </w:rPr>
            </w:pPr>
            <w:r w:rsidRPr="00CA7BF4">
              <w:rPr>
                <w:rFonts w:ascii="Arial" w:hAnsi="Arial" w:cs="Arial"/>
                <w:color w:val="000000" w:themeColor="text1"/>
                <w:sz w:val="22"/>
                <w:szCs w:val="22"/>
              </w:rPr>
              <w:t>Via email</w:t>
            </w:r>
            <w:r w:rsidR="00856842" w:rsidRPr="00CA7BF4">
              <w:rPr>
                <w:rFonts w:ascii="Arial" w:hAnsi="Arial" w:cs="Arial"/>
                <w:color w:val="000000" w:themeColor="text1"/>
                <w:sz w:val="22"/>
                <w:szCs w:val="22"/>
              </w:rPr>
              <w:t xml:space="preserve"> d</w:t>
            </w:r>
            <w:r w:rsidR="00573AA7" w:rsidRPr="00CA7BF4">
              <w:rPr>
                <w:rFonts w:ascii="Arial" w:hAnsi="Arial" w:cs="Arial"/>
                <w:color w:val="000000" w:themeColor="text1"/>
                <w:sz w:val="22"/>
                <w:szCs w:val="22"/>
              </w:rPr>
              <w:t xml:space="preserve">ated: </w:t>
            </w:r>
            <w:r w:rsidR="00CA7BF4" w:rsidRPr="00CA7BF4">
              <w:rPr>
                <w:rFonts w:ascii="Arial" w:hAnsi="Arial" w:cs="Arial"/>
                <w:color w:val="000000" w:themeColor="text1"/>
                <w:sz w:val="22"/>
                <w:szCs w:val="22"/>
              </w:rPr>
              <w:t>03</w:t>
            </w:r>
            <w:r w:rsidRPr="00CA7BF4">
              <w:rPr>
                <w:rFonts w:ascii="Arial" w:hAnsi="Arial" w:cs="Arial"/>
                <w:color w:val="000000" w:themeColor="text1"/>
                <w:sz w:val="22"/>
                <w:szCs w:val="22"/>
              </w:rPr>
              <w:t>.0</w:t>
            </w:r>
            <w:r w:rsidR="00CA7BF4" w:rsidRPr="00CA7BF4">
              <w:rPr>
                <w:rFonts w:ascii="Arial" w:hAnsi="Arial" w:cs="Arial"/>
                <w:color w:val="000000" w:themeColor="text1"/>
                <w:sz w:val="22"/>
                <w:szCs w:val="22"/>
              </w:rPr>
              <w:t>8</w:t>
            </w:r>
            <w:r w:rsidR="001100F7" w:rsidRPr="00CA7BF4">
              <w:rPr>
                <w:rFonts w:ascii="Arial" w:hAnsi="Arial" w:cs="Arial"/>
                <w:color w:val="000000" w:themeColor="text1"/>
                <w:sz w:val="22"/>
                <w:szCs w:val="22"/>
              </w:rPr>
              <w:t>.</w:t>
            </w:r>
            <w:r w:rsidR="00573AA7" w:rsidRPr="00CA7BF4">
              <w:rPr>
                <w:rFonts w:ascii="Arial" w:hAnsi="Arial" w:cs="Arial"/>
                <w:color w:val="000000" w:themeColor="text1"/>
                <w:sz w:val="22"/>
                <w:szCs w:val="22"/>
              </w:rPr>
              <w:t>202</w:t>
            </w:r>
            <w:r w:rsidR="001100F7" w:rsidRPr="00CA7BF4">
              <w:rPr>
                <w:rFonts w:ascii="Arial" w:hAnsi="Arial" w:cs="Arial"/>
                <w:color w:val="000000" w:themeColor="text1"/>
                <w:sz w:val="22"/>
                <w:szCs w:val="22"/>
              </w:rPr>
              <w:t>3</w:t>
            </w:r>
          </w:p>
        </w:tc>
      </w:tr>
      <w:tr w:rsidR="007D1A3A" w:rsidRPr="009509E5" w14:paraId="412DD490" w14:textId="77777777" w:rsidTr="001100F7">
        <w:trPr>
          <w:trHeight w:val="60"/>
          <w:jc w:val="center"/>
        </w:trPr>
        <w:tc>
          <w:tcPr>
            <w:tcW w:w="1005" w:type="dxa"/>
            <w:gridSpan w:val="2"/>
            <w:tcBorders>
              <w:bottom w:val="single" w:sz="8" w:space="0" w:color="auto"/>
            </w:tcBorders>
          </w:tcPr>
          <w:p w14:paraId="5085A50E" w14:textId="77777777" w:rsidR="007D1A3A" w:rsidRPr="00733860" w:rsidRDefault="007D1A3A" w:rsidP="007D1A3A">
            <w:pPr>
              <w:numPr>
                <w:ilvl w:val="0"/>
                <w:numId w:val="2"/>
              </w:numPr>
              <w:spacing w:line="276" w:lineRule="auto"/>
              <w:ind w:left="810"/>
              <w:rPr>
                <w:rFonts w:ascii="Arial" w:hAnsi="Arial" w:cs="Arial"/>
                <w:sz w:val="22"/>
                <w:szCs w:val="22"/>
              </w:rPr>
            </w:pPr>
          </w:p>
        </w:tc>
        <w:tc>
          <w:tcPr>
            <w:tcW w:w="3969" w:type="dxa"/>
            <w:tcBorders>
              <w:bottom w:val="single" w:sz="8" w:space="0" w:color="auto"/>
            </w:tcBorders>
          </w:tcPr>
          <w:p w14:paraId="3219E174" w14:textId="2542DF8E" w:rsidR="007D1A3A" w:rsidRDefault="007D1A3A" w:rsidP="0075526E">
            <w:pPr>
              <w:spacing w:line="276" w:lineRule="auto"/>
              <w:rPr>
                <w:rFonts w:ascii="Arial" w:hAnsi="Arial" w:cs="Arial"/>
                <w:bCs/>
                <w:sz w:val="22"/>
                <w:szCs w:val="22"/>
              </w:rPr>
            </w:pPr>
            <w:r>
              <w:rPr>
                <w:rFonts w:ascii="Arial" w:hAnsi="Arial" w:cs="Arial"/>
                <w:bCs/>
                <w:sz w:val="22"/>
                <w:szCs w:val="22"/>
              </w:rPr>
              <w:t xml:space="preserve">Address at which </w:t>
            </w:r>
            <w:r w:rsidR="002862E5">
              <w:rPr>
                <w:rFonts w:ascii="Arial" w:hAnsi="Arial" w:cs="Arial"/>
                <w:bCs/>
                <w:sz w:val="22"/>
                <w:szCs w:val="22"/>
              </w:rPr>
              <w:t>m</w:t>
            </w:r>
            <w:r w:rsidR="0058674F">
              <w:rPr>
                <w:rFonts w:ascii="Arial" w:hAnsi="Arial" w:cs="Arial"/>
                <w:bCs/>
                <w:sz w:val="22"/>
                <w:szCs w:val="22"/>
              </w:rPr>
              <w:t>achineries</w:t>
            </w:r>
            <w:r w:rsidR="0075526E">
              <w:rPr>
                <w:rFonts w:ascii="Arial" w:hAnsi="Arial" w:cs="Arial"/>
                <w:bCs/>
                <w:sz w:val="22"/>
                <w:szCs w:val="22"/>
              </w:rPr>
              <w:t xml:space="preserve"> are</w:t>
            </w:r>
            <w:r>
              <w:rPr>
                <w:rFonts w:ascii="Arial" w:hAnsi="Arial" w:cs="Arial"/>
                <w:bCs/>
                <w:sz w:val="22"/>
                <w:szCs w:val="22"/>
              </w:rPr>
              <w:t xml:space="preserve"> lo</w:t>
            </w:r>
            <w:r w:rsidR="0004136F">
              <w:rPr>
                <w:rFonts w:ascii="Arial" w:hAnsi="Arial" w:cs="Arial"/>
                <w:bCs/>
                <w:sz w:val="22"/>
                <w:szCs w:val="22"/>
              </w:rPr>
              <w:t>c</w:t>
            </w:r>
            <w:r>
              <w:rPr>
                <w:rFonts w:ascii="Arial" w:hAnsi="Arial" w:cs="Arial"/>
                <w:bCs/>
                <w:sz w:val="22"/>
                <w:szCs w:val="22"/>
              </w:rPr>
              <w:t>ated</w:t>
            </w:r>
          </w:p>
        </w:tc>
        <w:tc>
          <w:tcPr>
            <w:tcW w:w="6083" w:type="dxa"/>
            <w:gridSpan w:val="5"/>
            <w:tcBorders>
              <w:bottom w:val="single" w:sz="8" w:space="0" w:color="auto"/>
            </w:tcBorders>
          </w:tcPr>
          <w:p w14:paraId="25EAF10A" w14:textId="7AAE5896" w:rsidR="0075526E" w:rsidRPr="001100F7" w:rsidRDefault="00184998" w:rsidP="00010773">
            <w:pPr>
              <w:spacing w:line="276" w:lineRule="auto"/>
              <w:jc w:val="both"/>
              <w:rPr>
                <w:rFonts w:ascii="Arial" w:hAnsi="Arial" w:cs="Arial"/>
                <w:bCs/>
                <w:sz w:val="22"/>
                <w:szCs w:val="22"/>
              </w:rPr>
            </w:pPr>
            <w:r w:rsidRPr="00184998">
              <w:rPr>
                <w:rFonts w:ascii="Arial" w:hAnsi="Arial" w:cs="Arial"/>
                <w:bCs/>
                <w:sz w:val="22"/>
                <w:szCs w:val="22"/>
              </w:rPr>
              <w:t xml:space="preserve">Gat No. 230/1/B/1, </w:t>
            </w:r>
            <w:proofErr w:type="spellStart"/>
            <w:r w:rsidRPr="00184998">
              <w:rPr>
                <w:rFonts w:ascii="Arial" w:hAnsi="Arial" w:cs="Arial"/>
                <w:bCs/>
                <w:sz w:val="22"/>
                <w:szCs w:val="22"/>
              </w:rPr>
              <w:t>Lakhmapur</w:t>
            </w:r>
            <w:proofErr w:type="spellEnd"/>
            <w:r w:rsidRPr="00184998">
              <w:rPr>
                <w:rFonts w:ascii="Arial" w:hAnsi="Arial" w:cs="Arial"/>
                <w:bCs/>
                <w:sz w:val="22"/>
                <w:szCs w:val="22"/>
              </w:rPr>
              <w:t>, T</w:t>
            </w:r>
            <w:r w:rsidR="00D55209">
              <w:rPr>
                <w:rFonts w:ascii="Arial" w:hAnsi="Arial" w:cs="Arial"/>
                <w:bCs/>
                <w:sz w:val="22"/>
                <w:szCs w:val="22"/>
              </w:rPr>
              <w:t>aluka-</w:t>
            </w:r>
            <w:r w:rsidRPr="00184998">
              <w:rPr>
                <w:rFonts w:ascii="Arial" w:hAnsi="Arial" w:cs="Arial"/>
                <w:bCs/>
                <w:sz w:val="22"/>
                <w:szCs w:val="22"/>
              </w:rPr>
              <w:t xml:space="preserve"> </w:t>
            </w:r>
            <w:proofErr w:type="spellStart"/>
            <w:r w:rsidRPr="00184998">
              <w:rPr>
                <w:rFonts w:ascii="Arial" w:hAnsi="Arial" w:cs="Arial"/>
                <w:bCs/>
                <w:sz w:val="22"/>
                <w:szCs w:val="22"/>
              </w:rPr>
              <w:t>Dindori</w:t>
            </w:r>
            <w:proofErr w:type="spellEnd"/>
            <w:r w:rsidRPr="00184998">
              <w:rPr>
                <w:rFonts w:ascii="Arial" w:hAnsi="Arial" w:cs="Arial"/>
                <w:bCs/>
                <w:sz w:val="22"/>
                <w:szCs w:val="22"/>
              </w:rPr>
              <w:t>, District- Nashik, Maharashtra</w:t>
            </w:r>
          </w:p>
        </w:tc>
      </w:tr>
      <w:tr w:rsidR="001100F7" w:rsidRPr="009509E5" w14:paraId="755F7D9A" w14:textId="77777777" w:rsidTr="001100F7">
        <w:trPr>
          <w:trHeight w:val="60"/>
          <w:jc w:val="center"/>
        </w:trPr>
        <w:tc>
          <w:tcPr>
            <w:tcW w:w="1005" w:type="dxa"/>
            <w:gridSpan w:val="2"/>
          </w:tcPr>
          <w:p w14:paraId="08D2067A" w14:textId="4E6A52E4" w:rsidR="001100F7" w:rsidRPr="001100F7" w:rsidRDefault="001100F7" w:rsidP="001100F7">
            <w:pPr>
              <w:numPr>
                <w:ilvl w:val="0"/>
                <w:numId w:val="2"/>
              </w:numPr>
              <w:spacing w:line="276" w:lineRule="auto"/>
              <w:ind w:left="810"/>
              <w:rPr>
                <w:rFonts w:ascii="Arial" w:hAnsi="Arial" w:cs="Arial"/>
                <w:sz w:val="22"/>
                <w:szCs w:val="22"/>
              </w:rPr>
            </w:pPr>
          </w:p>
        </w:tc>
        <w:tc>
          <w:tcPr>
            <w:tcW w:w="3969" w:type="dxa"/>
          </w:tcPr>
          <w:p w14:paraId="7C4F2B84" w14:textId="718F0ED7" w:rsidR="001100F7" w:rsidRPr="001100F7" w:rsidRDefault="001100F7" w:rsidP="001100F7">
            <w:pPr>
              <w:spacing w:line="276" w:lineRule="auto"/>
              <w:rPr>
                <w:rFonts w:ascii="Arial" w:hAnsi="Arial" w:cs="Arial"/>
                <w:bCs/>
                <w:sz w:val="22"/>
                <w:szCs w:val="22"/>
              </w:rPr>
            </w:pPr>
            <w:r>
              <w:rPr>
                <w:rFonts w:ascii="Arial" w:hAnsi="Arial" w:cs="Arial"/>
                <w:bCs/>
                <w:sz w:val="22"/>
                <w:szCs w:val="22"/>
              </w:rPr>
              <w:t>Google Map Location</w:t>
            </w:r>
          </w:p>
        </w:tc>
        <w:tc>
          <w:tcPr>
            <w:tcW w:w="6083" w:type="dxa"/>
            <w:gridSpan w:val="5"/>
          </w:tcPr>
          <w:p w14:paraId="044565D0" w14:textId="16940747" w:rsidR="001100F7" w:rsidRPr="00950247" w:rsidRDefault="00184998" w:rsidP="00950247">
            <w:pPr>
              <w:spacing w:line="276" w:lineRule="auto"/>
              <w:rPr>
                <w:rFonts w:ascii="Arial" w:hAnsi="Arial" w:cs="Arial"/>
                <w:bCs/>
                <w:sz w:val="22"/>
                <w:szCs w:val="22"/>
              </w:rPr>
            </w:pPr>
            <w:r w:rsidRPr="00184998">
              <w:rPr>
                <w:rFonts w:ascii="Arial" w:hAnsi="Arial" w:cs="Arial"/>
                <w:bCs/>
                <w:sz w:val="22"/>
                <w:szCs w:val="22"/>
              </w:rPr>
              <w:t>19°57'24.9"N 73°44'34.1"E</w:t>
            </w:r>
          </w:p>
        </w:tc>
      </w:tr>
      <w:tr w:rsidR="007D1A3A" w:rsidRPr="009509E5" w14:paraId="01FF154C" w14:textId="77777777" w:rsidTr="001100F7">
        <w:trPr>
          <w:trHeight w:val="41"/>
          <w:jc w:val="center"/>
        </w:trPr>
        <w:tc>
          <w:tcPr>
            <w:tcW w:w="1005" w:type="dxa"/>
            <w:gridSpan w:val="2"/>
            <w:tcBorders>
              <w:bottom w:val="single" w:sz="8" w:space="0" w:color="auto"/>
            </w:tcBorders>
          </w:tcPr>
          <w:p w14:paraId="1640808A" w14:textId="665D532C" w:rsidR="007D1A3A" w:rsidRPr="00733860" w:rsidRDefault="007D1A3A" w:rsidP="007D1A3A">
            <w:pPr>
              <w:numPr>
                <w:ilvl w:val="0"/>
                <w:numId w:val="2"/>
              </w:numPr>
              <w:spacing w:line="276" w:lineRule="auto"/>
              <w:ind w:left="810"/>
              <w:rPr>
                <w:rFonts w:ascii="Arial" w:hAnsi="Arial" w:cs="Arial"/>
                <w:sz w:val="22"/>
                <w:szCs w:val="22"/>
              </w:rPr>
            </w:pPr>
          </w:p>
        </w:tc>
        <w:tc>
          <w:tcPr>
            <w:tcW w:w="3969" w:type="dxa"/>
            <w:tcBorders>
              <w:bottom w:val="single" w:sz="8" w:space="0" w:color="auto"/>
            </w:tcBorders>
          </w:tcPr>
          <w:p w14:paraId="438FFB02" w14:textId="5D42AAC6" w:rsidR="007D1A3A" w:rsidRPr="005154BC" w:rsidRDefault="007D1A3A" w:rsidP="00C05A09">
            <w:pPr>
              <w:spacing w:line="276" w:lineRule="auto"/>
              <w:rPr>
                <w:rFonts w:ascii="Arial" w:hAnsi="Arial" w:cs="Arial"/>
                <w:bCs/>
                <w:sz w:val="22"/>
                <w:szCs w:val="22"/>
                <w:lang w:val="en-IN" w:eastAsia="en-IN"/>
              </w:rPr>
            </w:pPr>
            <w:r w:rsidRPr="005154BC">
              <w:rPr>
                <w:rFonts w:ascii="Arial" w:hAnsi="Arial" w:cs="Arial"/>
                <w:bCs/>
                <w:sz w:val="22"/>
                <w:szCs w:val="22"/>
              </w:rPr>
              <w:t xml:space="preserve">Type of the </w:t>
            </w:r>
            <w:r w:rsidR="009D67EC">
              <w:rPr>
                <w:rFonts w:ascii="Arial" w:hAnsi="Arial" w:cs="Arial"/>
                <w:bCs/>
                <w:sz w:val="22"/>
                <w:szCs w:val="22"/>
              </w:rPr>
              <w:t>Assets</w:t>
            </w:r>
          </w:p>
        </w:tc>
        <w:sdt>
          <w:sdtPr>
            <w:rPr>
              <w:rFonts w:ascii="Arial" w:hAnsi="Arial" w:cs="Arial"/>
              <w:sz w:val="22"/>
              <w:szCs w:val="22"/>
              <w:lang w:val="en-IN" w:eastAsia="en-IN"/>
            </w:rPr>
            <w:id w:val="-586231908"/>
            <w:placeholder>
              <w:docPart w:val="8D1EF51498A8465C96A7F476E10D1900"/>
            </w:placeholder>
            <w:dropDownList>
              <w:listItem w:value="Choose an item."/>
              <w:listItem w:displayText="Equipment related to repair &amp; maintenance of WTP" w:value="Equipment related to repair &amp; maintenance of WTP"/>
              <w:listItem w:displayText="Manufacturing Plant" w:value="Manufacturing Plant"/>
              <w:listItem w:displayText="Small scale Manufacturing Unit" w:value="Small scale Manufacturing Unit"/>
              <w:listItem w:displayText="Mid Scale Industrial Plant" w:value="Mid Scale Industrial Plant"/>
              <w:listItem w:displayText="Large Scale Industrial Plant" w:value="Large Scale Industrial Plant"/>
              <w:listItem w:displayText="Machinery &amp; Equipments" w:value="Machinery &amp; Equipments"/>
            </w:dropDownList>
          </w:sdtPr>
          <w:sdtContent>
            <w:tc>
              <w:tcPr>
                <w:tcW w:w="6083" w:type="dxa"/>
                <w:gridSpan w:val="5"/>
                <w:tcBorders>
                  <w:bottom w:val="single" w:sz="8" w:space="0" w:color="auto"/>
                </w:tcBorders>
              </w:tcPr>
              <w:p w14:paraId="059D6382" w14:textId="56BB8D39" w:rsidR="007D1A3A" w:rsidRPr="005154BC" w:rsidRDefault="002862E5" w:rsidP="0004136F">
                <w:pPr>
                  <w:spacing w:line="276" w:lineRule="auto"/>
                  <w:rPr>
                    <w:rFonts w:ascii="Arial" w:hAnsi="Arial" w:cs="Arial"/>
                    <w:sz w:val="22"/>
                    <w:szCs w:val="22"/>
                    <w:lang w:val="en-IN" w:eastAsia="en-IN"/>
                  </w:rPr>
                </w:pPr>
                <w:r>
                  <w:rPr>
                    <w:rFonts w:ascii="Arial" w:hAnsi="Arial" w:cs="Arial"/>
                    <w:sz w:val="22"/>
                    <w:szCs w:val="22"/>
                    <w:lang w:val="en-IN" w:eastAsia="en-IN"/>
                  </w:rPr>
                  <w:t>Machinery &amp; Equipments</w:t>
                </w:r>
              </w:p>
            </w:tc>
          </w:sdtContent>
        </w:sdt>
      </w:tr>
      <w:tr w:rsidR="007D1A3A" w:rsidRPr="009509E5" w14:paraId="3227BD24" w14:textId="77777777" w:rsidTr="001100F7">
        <w:trPr>
          <w:trHeight w:val="54"/>
          <w:jc w:val="center"/>
        </w:trPr>
        <w:tc>
          <w:tcPr>
            <w:tcW w:w="1005" w:type="dxa"/>
            <w:gridSpan w:val="2"/>
            <w:tcBorders>
              <w:bottom w:val="single" w:sz="8" w:space="0" w:color="auto"/>
            </w:tcBorders>
          </w:tcPr>
          <w:p w14:paraId="31E0B863" w14:textId="77777777" w:rsidR="007D1A3A" w:rsidRPr="00733860" w:rsidRDefault="007D1A3A" w:rsidP="007D1A3A">
            <w:pPr>
              <w:numPr>
                <w:ilvl w:val="0"/>
                <w:numId w:val="2"/>
              </w:numPr>
              <w:spacing w:line="276" w:lineRule="auto"/>
              <w:ind w:left="810"/>
              <w:rPr>
                <w:rFonts w:ascii="Arial" w:hAnsi="Arial" w:cs="Arial"/>
                <w:sz w:val="22"/>
                <w:szCs w:val="22"/>
              </w:rPr>
            </w:pPr>
          </w:p>
        </w:tc>
        <w:tc>
          <w:tcPr>
            <w:tcW w:w="3969" w:type="dxa"/>
            <w:tcBorders>
              <w:bottom w:val="single" w:sz="8" w:space="0" w:color="auto"/>
            </w:tcBorders>
          </w:tcPr>
          <w:p w14:paraId="150E7527" w14:textId="759FA453" w:rsidR="007D1A3A" w:rsidRDefault="007D1A3A" w:rsidP="0004136F">
            <w:pPr>
              <w:spacing w:line="276" w:lineRule="auto"/>
              <w:rPr>
                <w:rFonts w:ascii="Arial" w:hAnsi="Arial" w:cs="Arial"/>
                <w:bCs/>
                <w:sz w:val="22"/>
                <w:szCs w:val="22"/>
              </w:rPr>
            </w:pPr>
            <w:r>
              <w:rPr>
                <w:rFonts w:ascii="Arial" w:hAnsi="Arial" w:cs="Arial"/>
                <w:bCs/>
                <w:sz w:val="22"/>
                <w:szCs w:val="22"/>
              </w:rPr>
              <w:t>Nature of Industry</w:t>
            </w:r>
          </w:p>
        </w:tc>
        <w:tc>
          <w:tcPr>
            <w:tcW w:w="6083" w:type="dxa"/>
            <w:gridSpan w:val="5"/>
            <w:tcBorders>
              <w:bottom w:val="single" w:sz="8" w:space="0" w:color="auto"/>
            </w:tcBorders>
          </w:tcPr>
          <w:p w14:paraId="66B112B6" w14:textId="32F89677" w:rsidR="007D1A3A" w:rsidRPr="0040269A" w:rsidRDefault="00000000" w:rsidP="00010773">
            <w:sdt>
              <w:sdtPr>
                <w:rPr>
                  <w:rFonts w:ascii="Arial" w:hAnsi="Arial" w:cs="Arial"/>
                  <w:sz w:val="22"/>
                  <w:szCs w:val="22"/>
                </w:rPr>
                <w:id w:val="1432080412"/>
                <w:dropDownList>
                  <w:listItem w:value="Choose an item."/>
                  <w:listItem w:displayText="Power" w:value="Power"/>
                  <w:listItem w:displayText="Steel &amp; Iron" w:value="Steel &amp; Iron"/>
                  <w:listItem w:displayText="Cement" w:value="Cement"/>
                  <w:listItem w:displayText="Rubber" w:value="Rubber"/>
                  <w:listItem w:displayText="Milk Processing" w:value="Milk Processing"/>
                  <w:listItem w:displayText="Automotive" w:value="Automotive"/>
                  <w:listItem w:displayText="Food Processing" w:value="Food Processing"/>
                  <w:listItem w:displayText="FMCG" w:value="FMCG"/>
                  <w:listItem w:displayText="Textile" w:value="Textile"/>
                  <w:listItem w:displayText="Chemical &amp; Fertlisers" w:value="Chemical &amp; Fertlisers"/>
                  <w:listItem w:displayText="Sugar" w:value="Sugar"/>
                  <w:listItem w:displayText="Paper/ Kraft" w:value="Paper/ Kraft"/>
                  <w:listItem w:displayText="Packaging" w:value="Packaging"/>
                  <w:listItem w:displayText="Oil &amp; Solvent" w:value="Oil &amp; Solvent"/>
                  <w:listItem w:displayText="Heavy Engineering" w:value="Heavy Engineering"/>
                  <w:listItem w:displayText="Water Treatment Plant" w:value="Water Treatment Plant"/>
                  <w:listItem w:displayText="Construction Machinery &amp; Equipments" w:value="Construction Machinery &amp; Equipments"/>
                  <w:listItem w:displayText="Ceramic Insulator Manufacturing for Power Industry" w:value="Ceramic Insulator Manufacturing for Power Industry"/>
                </w:dropDownList>
              </w:sdtPr>
              <w:sdtContent>
                <w:r w:rsidR="00D55209">
                  <w:rPr>
                    <w:rFonts w:ascii="Arial" w:hAnsi="Arial" w:cs="Arial"/>
                    <w:sz w:val="22"/>
                    <w:szCs w:val="22"/>
                  </w:rPr>
                  <w:t>Ceramic Insulator Manufacturing for Power Industry</w:t>
                </w:r>
              </w:sdtContent>
            </w:sdt>
          </w:p>
        </w:tc>
      </w:tr>
      <w:tr w:rsidR="007D1A3A" w:rsidRPr="009509E5" w14:paraId="0E762BC1" w14:textId="77777777" w:rsidTr="001100F7">
        <w:trPr>
          <w:trHeight w:val="60"/>
          <w:jc w:val="center"/>
        </w:trPr>
        <w:tc>
          <w:tcPr>
            <w:tcW w:w="1005" w:type="dxa"/>
            <w:gridSpan w:val="2"/>
            <w:tcBorders>
              <w:bottom w:val="single" w:sz="8" w:space="0" w:color="auto"/>
            </w:tcBorders>
          </w:tcPr>
          <w:p w14:paraId="0CAD20E0" w14:textId="77777777" w:rsidR="007D1A3A" w:rsidRPr="00733860" w:rsidRDefault="007D1A3A" w:rsidP="007D1A3A">
            <w:pPr>
              <w:numPr>
                <w:ilvl w:val="0"/>
                <w:numId w:val="2"/>
              </w:numPr>
              <w:spacing w:line="276" w:lineRule="auto"/>
              <w:ind w:left="810"/>
              <w:rPr>
                <w:rFonts w:ascii="Arial" w:hAnsi="Arial" w:cs="Arial"/>
                <w:sz w:val="22"/>
                <w:szCs w:val="22"/>
              </w:rPr>
            </w:pPr>
          </w:p>
        </w:tc>
        <w:tc>
          <w:tcPr>
            <w:tcW w:w="3969" w:type="dxa"/>
            <w:tcBorders>
              <w:bottom w:val="single" w:sz="8" w:space="0" w:color="auto"/>
            </w:tcBorders>
          </w:tcPr>
          <w:p w14:paraId="68D2D8B6" w14:textId="3203AE79" w:rsidR="007D1A3A" w:rsidRPr="00054253" w:rsidRDefault="007D1A3A" w:rsidP="0004136F">
            <w:pPr>
              <w:spacing w:line="276" w:lineRule="auto"/>
              <w:rPr>
                <w:rFonts w:ascii="Arial" w:hAnsi="Arial" w:cs="Arial"/>
                <w:bCs/>
                <w:sz w:val="22"/>
                <w:szCs w:val="22"/>
              </w:rPr>
            </w:pPr>
            <w:r w:rsidRPr="00054253">
              <w:rPr>
                <w:rFonts w:ascii="Arial" w:hAnsi="Arial" w:cs="Arial"/>
                <w:bCs/>
                <w:sz w:val="22"/>
                <w:szCs w:val="22"/>
              </w:rPr>
              <w:t>Type of Valuation</w:t>
            </w:r>
          </w:p>
        </w:tc>
        <w:sdt>
          <w:sdtPr>
            <w:rPr>
              <w:rFonts w:ascii="Arial" w:hAnsi="Arial" w:cs="Arial"/>
              <w:sz w:val="22"/>
              <w:szCs w:val="22"/>
            </w:rPr>
            <w:id w:val="-249971022"/>
            <w:placeholder>
              <w:docPart w:val="FAEDAE169D1E4CC9BC7C4C46CEFE4B75"/>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Plant &amp; Machinery Valuation" w:value="Industrial Plant &amp; Machinery Valuation"/>
              <w:listItem w:displayText="Commercial Land Value" w:value="Commercial Land Value"/>
              <w:listItem w:displayText="Commercial Showroom Value" w:value="Commercial Showroom Value"/>
              <w:listItem w:displayText="Stock Valuation" w:value="Stock Valuation"/>
            </w:dropDownList>
          </w:sdtPr>
          <w:sdtContent>
            <w:tc>
              <w:tcPr>
                <w:tcW w:w="6083" w:type="dxa"/>
                <w:gridSpan w:val="5"/>
                <w:tcBorders>
                  <w:bottom w:val="single" w:sz="8" w:space="0" w:color="auto"/>
                </w:tcBorders>
              </w:tcPr>
              <w:p w14:paraId="7BD0A5D1" w14:textId="1A94985E" w:rsidR="007D1A3A" w:rsidRPr="005154BC" w:rsidRDefault="0063647B" w:rsidP="0004136F">
                <w:pPr>
                  <w:spacing w:line="276" w:lineRule="auto"/>
                  <w:rPr>
                    <w:rFonts w:ascii="Arial" w:hAnsi="Arial" w:cs="Arial"/>
                    <w:sz w:val="22"/>
                    <w:szCs w:val="22"/>
                  </w:rPr>
                </w:pPr>
                <w:r>
                  <w:rPr>
                    <w:rFonts w:ascii="Arial" w:hAnsi="Arial" w:cs="Arial"/>
                    <w:sz w:val="22"/>
                    <w:szCs w:val="22"/>
                  </w:rPr>
                  <w:t>Industrial Plant &amp; Machinery Valuation</w:t>
                </w:r>
              </w:p>
            </w:tc>
          </w:sdtContent>
        </w:sdt>
      </w:tr>
      <w:tr w:rsidR="007D1A3A" w:rsidRPr="009509E5" w14:paraId="7FC938B6" w14:textId="77777777" w:rsidTr="001100F7">
        <w:trPr>
          <w:trHeight w:val="60"/>
          <w:jc w:val="center"/>
        </w:trPr>
        <w:tc>
          <w:tcPr>
            <w:tcW w:w="1005" w:type="dxa"/>
            <w:gridSpan w:val="2"/>
            <w:tcBorders>
              <w:bottom w:val="single" w:sz="8" w:space="0" w:color="auto"/>
            </w:tcBorders>
          </w:tcPr>
          <w:p w14:paraId="66794315" w14:textId="77777777" w:rsidR="007D1A3A" w:rsidRPr="00733860" w:rsidRDefault="007D1A3A" w:rsidP="007D1A3A">
            <w:pPr>
              <w:numPr>
                <w:ilvl w:val="0"/>
                <w:numId w:val="2"/>
              </w:numPr>
              <w:spacing w:line="276" w:lineRule="auto"/>
              <w:ind w:left="810"/>
              <w:rPr>
                <w:rFonts w:ascii="Arial" w:hAnsi="Arial" w:cs="Arial"/>
                <w:sz w:val="22"/>
                <w:szCs w:val="22"/>
              </w:rPr>
            </w:pPr>
          </w:p>
        </w:tc>
        <w:tc>
          <w:tcPr>
            <w:tcW w:w="3969" w:type="dxa"/>
            <w:tcBorders>
              <w:bottom w:val="single" w:sz="8" w:space="0" w:color="auto"/>
            </w:tcBorders>
          </w:tcPr>
          <w:p w14:paraId="550F70C4" w14:textId="424BAA56" w:rsidR="007D1A3A" w:rsidRPr="005154BC" w:rsidRDefault="007D1A3A" w:rsidP="0004136F">
            <w:pPr>
              <w:spacing w:line="276" w:lineRule="auto"/>
              <w:rPr>
                <w:rFonts w:ascii="Arial" w:hAnsi="Arial" w:cs="Arial"/>
                <w:bCs/>
                <w:sz w:val="22"/>
                <w:szCs w:val="22"/>
              </w:rPr>
            </w:pPr>
            <w:r w:rsidRPr="00B3450B">
              <w:rPr>
                <w:rFonts w:ascii="Arial" w:hAnsi="Arial" w:cs="Arial"/>
                <w:bCs/>
                <w:sz w:val="22"/>
                <w:szCs w:val="22"/>
              </w:rPr>
              <w:t>Report Type</w:t>
            </w:r>
          </w:p>
        </w:tc>
        <w:sdt>
          <w:sdtPr>
            <w:rPr>
              <w:rFonts w:ascii="Arial" w:hAnsi="Arial" w:cs="Arial"/>
              <w:sz w:val="22"/>
              <w:szCs w:val="22"/>
              <w:lang w:val="en-IN" w:eastAsia="en-IN"/>
            </w:rPr>
            <w:id w:val="1932938203"/>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dropDownList>
          </w:sdtPr>
          <w:sdtContent>
            <w:tc>
              <w:tcPr>
                <w:tcW w:w="6083" w:type="dxa"/>
                <w:gridSpan w:val="5"/>
                <w:tcBorders>
                  <w:bottom w:val="single" w:sz="8" w:space="0" w:color="auto"/>
                </w:tcBorders>
              </w:tcPr>
              <w:p w14:paraId="4C65FDDF" w14:textId="0B0B07AB" w:rsidR="007D1A3A" w:rsidRPr="005154BC" w:rsidRDefault="00010773" w:rsidP="0004136F">
                <w:pPr>
                  <w:spacing w:line="276" w:lineRule="auto"/>
                  <w:rPr>
                    <w:rFonts w:ascii="Arial" w:hAnsi="Arial" w:cs="Arial"/>
                    <w:sz w:val="22"/>
                    <w:szCs w:val="22"/>
                    <w:lang w:val="en-IN" w:eastAsia="en-IN"/>
                  </w:rPr>
                </w:pPr>
                <w:r>
                  <w:rPr>
                    <w:rFonts w:ascii="Arial" w:hAnsi="Arial" w:cs="Arial"/>
                    <w:sz w:val="22"/>
                    <w:szCs w:val="22"/>
                    <w:lang w:val="en-IN" w:eastAsia="en-IN"/>
                  </w:rPr>
                  <w:t>Plain Asset Valuation</w:t>
                </w:r>
              </w:p>
            </w:tc>
          </w:sdtContent>
        </w:sdt>
      </w:tr>
      <w:tr w:rsidR="003D6517" w:rsidRPr="009509E5" w14:paraId="75BBA4C4" w14:textId="77777777" w:rsidTr="001100F7">
        <w:trPr>
          <w:trHeight w:val="41"/>
          <w:jc w:val="center"/>
        </w:trPr>
        <w:tc>
          <w:tcPr>
            <w:tcW w:w="1005" w:type="dxa"/>
            <w:gridSpan w:val="2"/>
            <w:tcBorders>
              <w:bottom w:val="single" w:sz="8" w:space="0" w:color="auto"/>
            </w:tcBorders>
          </w:tcPr>
          <w:p w14:paraId="2BF2DEC7" w14:textId="77777777" w:rsidR="003D6517" w:rsidRPr="00733860" w:rsidRDefault="003D6517" w:rsidP="007D1A3A">
            <w:pPr>
              <w:numPr>
                <w:ilvl w:val="0"/>
                <w:numId w:val="2"/>
              </w:numPr>
              <w:spacing w:line="276" w:lineRule="auto"/>
              <w:ind w:left="810"/>
              <w:rPr>
                <w:rFonts w:ascii="Arial" w:hAnsi="Arial" w:cs="Arial"/>
                <w:sz w:val="22"/>
                <w:szCs w:val="22"/>
              </w:rPr>
            </w:pPr>
          </w:p>
        </w:tc>
        <w:tc>
          <w:tcPr>
            <w:tcW w:w="3969" w:type="dxa"/>
            <w:tcBorders>
              <w:bottom w:val="single" w:sz="8" w:space="0" w:color="auto"/>
            </w:tcBorders>
          </w:tcPr>
          <w:p w14:paraId="1F5947B8" w14:textId="459FAD15" w:rsidR="003D6517" w:rsidRPr="005154BC" w:rsidRDefault="003D6517" w:rsidP="0004136F">
            <w:pPr>
              <w:spacing w:line="276" w:lineRule="auto"/>
              <w:rPr>
                <w:rFonts w:ascii="Arial" w:hAnsi="Arial" w:cs="Arial"/>
                <w:bCs/>
                <w:sz w:val="22"/>
                <w:szCs w:val="22"/>
              </w:rPr>
            </w:pPr>
            <w:r>
              <w:rPr>
                <w:rFonts w:ascii="Arial" w:hAnsi="Arial" w:cs="Arial"/>
                <w:bCs/>
                <w:sz w:val="22"/>
                <w:szCs w:val="22"/>
              </w:rPr>
              <w:t>Date of Appointment</w:t>
            </w:r>
          </w:p>
        </w:tc>
        <w:sdt>
          <w:sdtPr>
            <w:rPr>
              <w:rFonts w:ascii="Arial" w:hAnsi="Arial" w:cs="Arial"/>
              <w:sz w:val="22"/>
              <w:szCs w:val="22"/>
            </w:rPr>
            <w:id w:val="-1706471270"/>
            <w:date w:fullDate="2023-08-03T00:00:00Z">
              <w:dateFormat w:val="d MMMM yyyy"/>
              <w:lid w:val="en-US"/>
              <w:storeMappedDataAs w:val="dateTime"/>
              <w:calendar w:val="gregorian"/>
            </w:date>
          </w:sdtPr>
          <w:sdtContent>
            <w:tc>
              <w:tcPr>
                <w:tcW w:w="6083" w:type="dxa"/>
                <w:gridSpan w:val="5"/>
                <w:tcBorders>
                  <w:bottom w:val="single" w:sz="8" w:space="0" w:color="auto"/>
                </w:tcBorders>
              </w:tcPr>
              <w:p w14:paraId="3F212600" w14:textId="78F0740A" w:rsidR="003D6517" w:rsidRPr="0086387F" w:rsidRDefault="00CA7BF4" w:rsidP="0004136F">
                <w:pPr>
                  <w:spacing w:line="276" w:lineRule="auto"/>
                  <w:rPr>
                    <w:rFonts w:ascii="Arial" w:hAnsi="Arial" w:cs="Arial"/>
                    <w:sz w:val="22"/>
                    <w:szCs w:val="22"/>
                  </w:rPr>
                </w:pPr>
                <w:r w:rsidRPr="00CA7BF4">
                  <w:rPr>
                    <w:rFonts w:ascii="Arial" w:hAnsi="Arial" w:cs="Arial"/>
                    <w:sz w:val="22"/>
                    <w:szCs w:val="22"/>
                  </w:rPr>
                  <w:t>3 August 2023</w:t>
                </w:r>
              </w:p>
            </w:tc>
          </w:sdtContent>
        </w:sdt>
      </w:tr>
      <w:tr w:rsidR="007D1A3A" w:rsidRPr="009509E5" w14:paraId="2CA5DA12" w14:textId="77777777" w:rsidTr="001100F7">
        <w:trPr>
          <w:trHeight w:val="41"/>
          <w:jc w:val="center"/>
        </w:trPr>
        <w:tc>
          <w:tcPr>
            <w:tcW w:w="1005" w:type="dxa"/>
            <w:gridSpan w:val="2"/>
            <w:tcBorders>
              <w:bottom w:val="single" w:sz="8" w:space="0" w:color="auto"/>
            </w:tcBorders>
          </w:tcPr>
          <w:p w14:paraId="6591A31D" w14:textId="77777777" w:rsidR="007D1A3A" w:rsidRPr="00733860" w:rsidRDefault="007D1A3A" w:rsidP="007D1A3A">
            <w:pPr>
              <w:numPr>
                <w:ilvl w:val="0"/>
                <w:numId w:val="2"/>
              </w:numPr>
              <w:spacing w:line="276" w:lineRule="auto"/>
              <w:ind w:left="810"/>
              <w:rPr>
                <w:rFonts w:ascii="Arial" w:hAnsi="Arial" w:cs="Arial"/>
                <w:sz w:val="22"/>
                <w:szCs w:val="22"/>
              </w:rPr>
            </w:pPr>
          </w:p>
        </w:tc>
        <w:tc>
          <w:tcPr>
            <w:tcW w:w="3969" w:type="dxa"/>
            <w:tcBorders>
              <w:bottom w:val="single" w:sz="8" w:space="0" w:color="auto"/>
            </w:tcBorders>
          </w:tcPr>
          <w:p w14:paraId="1F2B7943" w14:textId="22D366DD" w:rsidR="007D1A3A" w:rsidRPr="005154BC" w:rsidRDefault="007D1A3A" w:rsidP="0004136F">
            <w:pPr>
              <w:spacing w:line="276" w:lineRule="auto"/>
              <w:rPr>
                <w:rFonts w:ascii="Arial" w:hAnsi="Arial" w:cs="Arial"/>
                <w:bCs/>
                <w:sz w:val="22"/>
                <w:szCs w:val="22"/>
              </w:rPr>
            </w:pPr>
            <w:r w:rsidRPr="0020010A">
              <w:rPr>
                <w:rFonts w:ascii="Arial" w:hAnsi="Arial" w:cs="Arial"/>
                <w:bCs/>
                <w:sz w:val="22"/>
                <w:szCs w:val="22"/>
              </w:rPr>
              <w:t>Date of Inspection of the Property</w:t>
            </w:r>
          </w:p>
        </w:tc>
        <w:tc>
          <w:tcPr>
            <w:tcW w:w="6083" w:type="dxa"/>
            <w:gridSpan w:val="5"/>
            <w:tcBorders>
              <w:bottom w:val="single" w:sz="8" w:space="0" w:color="auto"/>
            </w:tcBorders>
          </w:tcPr>
          <w:p w14:paraId="61D7BE21" w14:textId="085A4774" w:rsidR="007D1A3A" w:rsidRPr="005154BC" w:rsidRDefault="00000000" w:rsidP="00950247">
            <w:pPr>
              <w:spacing w:line="276" w:lineRule="auto"/>
              <w:rPr>
                <w:rFonts w:ascii="Arial" w:hAnsi="Arial" w:cs="Arial"/>
                <w:sz w:val="22"/>
                <w:szCs w:val="22"/>
              </w:rPr>
            </w:pPr>
            <w:sdt>
              <w:sdtPr>
                <w:rPr>
                  <w:rFonts w:ascii="Arial" w:hAnsi="Arial" w:cs="Arial"/>
                  <w:sz w:val="22"/>
                  <w:szCs w:val="22"/>
                </w:rPr>
                <w:id w:val="-121610824"/>
                <w:date w:fullDate="2023-08-04T00:00:00Z">
                  <w:dateFormat w:val="d MMMM yyyy"/>
                  <w:lid w:val="en-US"/>
                  <w:storeMappedDataAs w:val="dateTime"/>
                  <w:calendar w:val="gregorian"/>
                </w:date>
              </w:sdtPr>
              <w:sdtContent>
                <w:r w:rsidR="00D55209">
                  <w:rPr>
                    <w:rFonts w:ascii="Arial" w:hAnsi="Arial" w:cs="Arial"/>
                    <w:sz w:val="22"/>
                    <w:szCs w:val="22"/>
                  </w:rPr>
                  <w:t>4 August 2023</w:t>
                </w:r>
              </w:sdtContent>
            </w:sdt>
            <w:r w:rsidR="00950247">
              <w:rPr>
                <w:rFonts w:ascii="Arial" w:hAnsi="Arial" w:cs="Arial"/>
                <w:sz w:val="22"/>
                <w:szCs w:val="22"/>
              </w:rPr>
              <w:t xml:space="preserve"> </w:t>
            </w:r>
          </w:p>
        </w:tc>
      </w:tr>
      <w:tr w:rsidR="007D1A3A" w:rsidRPr="009509E5" w14:paraId="28C0533D" w14:textId="77777777" w:rsidTr="001100F7">
        <w:trPr>
          <w:trHeight w:val="41"/>
          <w:jc w:val="center"/>
        </w:trPr>
        <w:tc>
          <w:tcPr>
            <w:tcW w:w="1005" w:type="dxa"/>
            <w:gridSpan w:val="2"/>
            <w:tcBorders>
              <w:bottom w:val="single" w:sz="8" w:space="0" w:color="auto"/>
            </w:tcBorders>
          </w:tcPr>
          <w:p w14:paraId="71ABB575" w14:textId="77777777" w:rsidR="007D1A3A" w:rsidRPr="00733860" w:rsidRDefault="007D1A3A" w:rsidP="007D1A3A">
            <w:pPr>
              <w:numPr>
                <w:ilvl w:val="0"/>
                <w:numId w:val="2"/>
              </w:numPr>
              <w:spacing w:line="276" w:lineRule="auto"/>
              <w:ind w:left="810"/>
              <w:rPr>
                <w:rFonts w:ascii="Arial" w:hAnsi="Arial" w:cs="Arial"/>
                <w:sz w:val="22"/>
                <w:szCs w:val="22"/>
              </w:rPr>
            </w:pPr>
          </w:p>
        </w:tc>
        <w:tc>
          <w:tcPr>
            <w:tcW w:w="3969" w:type="dxa"/>
            <w:tcBorders>
              <w:bottom w:val="single" w:sz="8" w:space="0" w:color="auto"/>
            </w:tcBorders>
          </w:tcPr>
          <w:p w14:paraId="635D504C" w14:textId="522B6957" w:rsidR="007D1A3A" w:rsidRPr="005154BC" w:rsidRDefault="007D1A3A" w:rsidP="003D6517">
            <w:pPr>
              <w:spacing w:line="276" w:lineRule="auto"/>
              <w:rPr>
                <w:rFonts w:ascii="Arial" w:hAnsi="Arial" w:cs="Arial"/>
                <w:bCs/>
                <w:sz w:val="22"/>
                <w:szCs w:val="22"/>
              </w:rPr>
            </w:pPr>
            <w:r w:rsidRPr="005154BC">
              <w:rPr>
                <w:rFonts w:ascii="Arial" w:hAnsi="Arial" w:cs="Arial"/>
                <w:bCs/>
                <w:sz w:val="22"/>
                <w:szCs w:val="22"/>
              </w:rPr>
              <w:t xml:space="preserve">Date of Valuation </w:t>
            </w:r>
          </w:p>
        </w:tc>
        <w:tc>
          <w:tcPr>
            <w:tcW w:w="6083" w:type="dxa"/>
            <w:gridSpan w:val="5"/>
            <w:tcBorders>
              <w:bottom w:val="single" w:sz="8" w:space="0" w:color="auto"/>
            </w:tcBorders>
          </w:tcPr>
          <w:p w14:paraId="0DDE6B20" w14:textId="192F6E13" w:rsidR="007D1A3A" w:rsidRPr="005154BC" w:rsidRDefault="00000000" w:rsidP="00950247">
            <w:pPr>
              <w:spacing w:line="276" w:lineRule="auto"/>
              <w:rPr>
                <w:rFonts w:ascii="Arial" w:hAnsi="Arial" w:cs="Arial"/>
                <w:sz w:val="22"/>
                <w:szCs w:val="22"/>
              </w:rPr>
            </w:pPr>
            <w:sdt>
              <w:sdtPr>
                <w:rPr>
                  <w:rFonts w:ascii="Arial" w:hAnsi="Arial" w:cs="Arial"/>
                  <w:sz w:val="22"/>
                  <w:szCs w:val="22"/>
                </w:rPr>
                <w:id w:val="1639533876"/>
                <w:date w:fullDate="2023-08-08T00:00:00Z">
                  <w:dateFormat w:val="d MMMM yyyy"/>
                  <w:lid w:val="en-US"/>
                  <w:storeMappedDataAs w:val="dateTime"/>
                  <w:calendar w:val="gregorian"/>
                </w:date>
              </w:sdtPr>
              <w:sdtContent>
                <w:r w:rsidR="00D55209">
                  <w:rPr>
                    <w:rFonts w:ascii="Arial" w:hAnsi="Arial" w:cs="Arial"/>
                    <w:sz w:val="22"/>
                    <w:szCs w:val="22"/>
                  </w:rPr>
                  <w:t>8 August 2023</w:t>
                </w:r>
              </w:sdtContent>
            </w:sdt>
          </w:p>
        </w:tc>
      </w:tr>
      <w:tr w:rsidR="003D6517" w:rsidRPr="009509E5" w14:paraId="0883DC1B" w14:textId="77777777" w:rsidTr="001100F7">
        <w:trPr>
          <w:trHeight w:val="41"/>
          <w:jc w:val="center"/>
        </w:trPr>
        <w:tc>
          <w:tcPr>
            <w:tcW w:w="1005" w:type="dxa"/>
            <w:gridSpan w:val="2"/>
            <w:tcBorders>
              <w:bottom w:val="single" w:sz="8" w:space="0" w:color="auto"/>
            </w:tcBorders>
          </w:tcPr>
          <w:p w14:paraId="2BF3C1FD" w14:textId="77777777" w:rsidR="003D6517" w:rsidRPr="00733860" w:rsidRDefault="003D6517" w:rsidP="007D1A3A">
            <w:pPr>
              <w:numPr>
                <w:ilvl w:val="0"/>
                <w:numId w:val="2"/>
              </w:numPr>
              <w:spacing w:line="276" w:lineRule="auto"/>
              <w:ind w:left="810"/>
              <w:rPr>
                <w:rFonts w:ascii="Arial" w:hAnsi="Arial" w:cs="Arial"/>
                <w:sz w:val="22"/>
                <w:szCs w:val="22"/>
              </w:rPr>
            </w:pPr>
          </w:p>
        </w:tc>
        <w:tc>
          <w:tcPr>
            <w:tcW w:w="3969" w:type="dxa"/>
            <w:tcBorders>
              <w:bottom w:val="single" w:sz="8" w:space="0" w:color="auto"/>
            </w:tcBorders>
          </w:tcPr>
          <w:p w14:paraId="4165D416" w14:textId="3A4DB527" w:rsidR="003D6517" w:rsidRPr="005154BC" w:rsidRDefault="003D6517" w:rsidP="0004136F">
            <w:pPr>
              <w:spacing w:line="276" w:lineRule="auto"/>
              <w:rPr>
                <w:rFonts w:ascii="Arial" w:hAnsi="Arial" w:cs="Arial"/>
                <w:bCs/>
                <w:sz w:val="22"/>
                <w:szCs w:val="22"/>
              </w:rPr>
            </w:pPr>
            <w:r w:rsidRPr="005154BC">
              <w:rPr>
                <w:rFonts w:ascii="Arial" w:hAnsi="Arial" w:cs="Arial"/>
                <w:bCs/>
                <w:sz w:val="22"/>
                <w:szCs w:val="22"/>
              </w:rPr>
              <w:t>Date of Valuation Report</w:t>
            </w:r>
          </w:p>
        </w:tc>
        <w:sdt>
          <w:sdtPr>
            <w:rPr>
              <w:rFonts w:ascii="Arial" w:hAnsi="Arial" w:cs="Arial"/>
              <w:sz w:val="22"/>
              <w:szCs w:val="22"/>
            </w:rPr>
            <w:id w:val="651797411"/>
            <w:date w:fullDate="2023-08-08T00:00:00Z">
              <w:dateFormat w:val="d MMMM yyyy"/>
              <w:lid w:val="en-US"/>
              <w:storeMappedDataAs w:val="dateTime"/>
              <w:calendar w:val="gregorian"/>
            </w:date>
          </w:sdtPr>
          <w:sdtContent>
            <w:tc>
              <w:tcPr>
                <w:tcW w:w="6083" w:type="dxa"/>
                <w:gridSpan w:val="5"/>
                <w:tcBorders>
                  <w:bottom w:val="single" w:sz="8" w:space="0" w:color="auto"/>
                </w:tcBorders>
              </w:tcPr>
              <w:p w14:paraId="7A862D46" w14:textId="1D91B72B" w:rsidR="003D6517" w:rsidRDefault="00D55209" w:rsidP="0004136F">
                <w:pPr>
                  <w:spacing w:line="276" w:lineRule="auto"/>
                  <w:rPr>
                    <w:rFonts w:ascii="Arial" w:hAnsi="Arial" w:cs="Arial"/>
                    <w:sz w:val="22"/>
                    <w:szCs w:val="22"/>
                  </w:rPr>
                </w:pPr>
                <w:r>
                  <w:rPr>
                    <w:rFonts w:ascii="Arial" w:hAnsi="Arial" w:cs="Arial"/>
                    <w:sz w:val="22"/>
                    <w:szCs w:val="22"/>
                  </w:rPr>
                  <w:t>8 August 2023</w:t>
                </w:r>
              </w:p>
            </w:tc>
          </w:sdtContent>
        </w:sdt>
      </w:tr>
      <w:tr w:rsidR="00C749E0" w:rsidRPr="009509E5" w14:paraId="4A639B6B" w14:textId="77777777" w:rsidTr="00AC5256">
        <w:trPr>
          <w:trHeight w:val="435"/>
          <w:jc w:val="center"/>
        </w:trPr>
        <w:tc>
          <w:tcPr>
            <w:tcW w:w="1005" w:type="dxa"/>
            <w:gridSpan w:val="2"/>
            <w:vMerge w:val="restart"/>
            <w:tcBorders>
              <w:top w:val="single" w:sz="8" w:space="0" w:color="auto"/>
            </w:tcBorders>
          </w:tcPr>
          <w:p w14:paraId="75460FDE" w14:textId="77777777" w:rsidR="00C749E0" w:rsidRPr="005154BC" w:rsidRDefault="00C749E0" w:rsidP="00C749E0">
            <w:pPr>
              <w:numPr>
                <w:ilvl w:val="0"/>
                <w:numId w:val="2"/>
              </w:numPr>
              <w:spacing w:line="276" w:lineRule="auto"/>
              <w:ind w:left="810"/>
              <w:rPr>
                <w:rFonts w:ascii="Arial" w:hAnsi="Arial" w:cs="Arial"/>
                <w:sz w:val="22"/>
                <w:szCs w:val="22"/>
              </w:rPr>
            </w:pPr>
          </w:p>
        </w:tc>
        <w:tc>
          <w:tcPr>
            <w:tcW w:w="3969" w:type="dxa"/>
            <w:vMerge w:val="restart"/>
            <w:tcBorders>
              <w:top w:val="single" w:sz="8" w:space="0" w:color="auto"/>
            </w:tcBorders>
          </w:tcPr>
          <w:p w14:paraId="1BDBA725" w14:textId="16D3EE57" w:rsidR="00C749E0" w:rsidRPr="00507CA6" w:rsidRDefault="00C749E0" w:rsidP="00C749E0">
            <w:pPr>
              <w:tabs>
                <w:tab w:val="left" w:pos="360"/>
              </w:tabs>
              <w:spacing w:line="276" w:lineRule="auto"/>
              <w:jc w:val="both"/>
              <w:rPr>
                <w:rFonts w:ascii="Arial" w:hAnsi="Arial" w:cs="Arial"/>
                <w:sz w:val="22"/>
                <w:szCs w:val="22"/>
              </w:rPr>
            </w:pPr>
            <w:r w:rsidRPr="00507CA6">
              <w:rPr>
                <w:rFonts w:ascii="Arial" w:hAnsi="Arial" w:cs="Arial"/>
                <w:sz w:val="22"/>
                <w:szCs w:val="22"/>
              </w:rPr>
              <w:t xml:space="preserve">Technical person </w:t>
            </w:r>
            <w:r>
              <w:rPr>
                <w:rFonts w:ascii="Arial" w:hAnsi="Arial" w:cs="Arial"/>
                <w:sz w:val="22"/>
                <w:szCs w:val="22"/>
              </w:rPr>
              <w:t xml:space="preserve">name, contact number &amp; designation </w:t>
            </w:r>
            <w:r w:rsidRPr="00507CA6">
              <w:rPr>
                <w:rFonts w:ascii="Arial" w:hAnsi="Arial" w:cs="Arial"/>
                <w:sz w:val="22"/>
                <w:szCs w:val="22"/>
              </w:rPr>
              <w:t>assisted for Survey</w:t>
            </w:r>
          </w:p>
        </w:tc>
        <w:tc>
          <w:tcPr>
            <w:tcW w:w="2392" w:type="dxa"/>
            <w:gridSpan w:val="2"/>
            <w:tcBorders>
              <w:top w:val="single" w:sz="8" w:space="0" w:color="auto"/>
              <w:bottom w:val="single" w:sz="8" w:space="0" w:color="auto"/>
            </w:tcBorders>
            <w:shd w:val="clear" w:color="auto" w:fill="C6D9F1" w:themeFill="text2" w:themeFillTint="33"/>
            <w:vAlign w:val="center"/>
          </w:tcPr>
          <w:p w14:paraId="7E3651CC" w14:textId="76810B3C" w:rsidR="00C749E0" w:rsidRDefault="00C749E0" w:rsidP="00C749E0">
            <w:pPr>
              <w:jc w:val="center"/>
              <w:rPr>
                <w:rFonts w:ascii="Arial" w:hAnsi="Arial" w:cs="Arial"/>
                <w:sz w:val="22"/>
              </w:rPr>
            </w:pPr>
            <w:r w:rsidRPr="005E0F0D">
              <w:rPr>
                <w:rFonts w:ascii="Arial" w:hAnsi="Arial" w:cs="Arial"/>
                <w:b/>
                <w:bCs/>
                <w:color w:val="000000" w:themeColor="text1"/>
                <w:sz w:val="22"/>
                <w:szCs w:val="22"/>
              </w:rPr>
              <w:t>Name</w:t>
            </w:r>
          </w:p>
        </w:tc>
        <w:tc>
          <w:tcPr>
            <w:tcW w:w="1701" w:type="dxa"/>
            <w:gridSpan w:val="2"/>
            <w:tcBorders>
              <w:top w:val="single" w:sz="8" w:space="0" w:color="auto"/>
              <w:bottom w:val="single" w:sz="8" w:space="0" w:color="auto"/>
            </w:tcBorders>
            <w:shd w:val="clear" w:color="auto" w:fill="C6D9F1" w:themeFill="text2" w:themeFillTint="33"/>
            <w:vAlign w:val="center"/>
          </w:tcPr>
          <w:p w14:paraId="7B3682CF" w14:textId="37912464" w:rsidR="00C749E0" w:rsidRPr="00E312A9" w:rsidRDefault="00C749E0" w:rsidP="00C749E0">
            <w:pPr>
              <w:jc w:val="center"/>
              <w:rPr>
                <w:rFonts w:ascii="Arial" w:hAnsi="Arial" w:cs="Arial"/>
                <w:sz w:val="22"/>
              </w:rPr>
            </w:pPr>
            <w:r w:rsidRPr="005E0F0D">
              <w:rPr>
                <w:rFonts w:ascii="Arial" w:hAnsi="Arial" w:cs="Arial"/>
                <w:b/>
                <w:bCs/>
                <w:color w:val="000000" w:themeColor="text1"/>
                <w:sz w:val="22"/>
                <w:szCs w:val="22"/>
              </w:rPr>
              <w:t>Relationship with Owner</w:t>
            </w:r>
          </w:p>
        </w:tc>
        <w:tc>
          <w:tcPr>
            <w:tcW w:w="1990" w:type="dxa"/>
            <w:tcBorders>
              <w:top w:val="single" w:sz="8" w:space="0" w:color="auto"/>
              <w:bottom w:val="single" w:sz="8" w:space="0" w:color="auto"/>
            </w:tcBorders>
            <w:shd w:val="clear" w:color="auto" w:fill="C6D9F1" w:themeFill="text2" w:themeFillTint="33"/>
            <w:vAlign w:val="center"/>
          </w:tcPr>
          <w:p w14:paraId="54A7F4B5" w14:textId="562DE0F3" w:rsidR="00C749E0" w:rsidRPr="00E312A9" w:rsidRDefault="00C749E0" w:rsidP="00C749E0">
            <w:pPr>
              <w:jc w:val="center"/>
              <w:rPr>
                <w:rFonts w:ascii="Arial" w:hAnsi="Arial" w:cs="Arial"/>
                <w:sz w:val="22"/>
              </w:rPr>
            </w:pPr>
            <w:r w:rsidRPr="005E0F0D">
              <w:rPr>
                <w:rFonts w:ascii="Arial" w:hAnsi="Arial" w:cs="Arial"/>
                <w:b/>
                <w:bCs/>
                <w:color w:val="000000" w:themeColor="text1"/>
                <w:sz w:val="22"/>
                <w:szCs w:val="22"/>
              </w:rPr>
              <w:t>Contact Number</w:t>
            </w:r>
          </w:p>
        </w:tc>
      </w:tr>
      <w:tr w:rsidR="00AC5256" w:rsidRPr="009509E5" w14:paraId="3963B7E2" w14:textId="77777777" w:rsidTr="00AC5256">
        <w:trPr>
          <w:trHeight w:val="435"/>
          <w:jc w:val="center"/>
        </w:trPr>
        <w:tc>
          <w:tcPr>
            <w:tcW w:w="1005" w:type="dxa"/>
            <w:gridSpan w:val="2"/>
            <w:vMerge/>
            <w:tcBorders>
              <w:bottom w:val="single" w:sz="8" w:space="0" w:color="auto"/>
            </w:tcBorders>
          </w:tcPr>
          <w:p w14:paraId="46AF95CF" w14:textId="77777777" w:rsidR="00AC5256" w:rsidRPr="005154BC" w:rsidRDefault="00AC5256" w:rsidP="007D1A3A">
            <w:pPr>
              <w:numPr>
                <w:ilvl w:val="0"/>
                <w:numId w:val="2"/>
              </w:numPr>
              <w:spacing w:line="276" w:lineRule="auto"/>
              <w:ind w:left="810"/>
              <w:rPr>
                <w:rFonts w:ascii="Arial" w:hAnsi="Arial" w:cs="Arial"/>
                <w:sz w:val="22"/>
                <w:szCs w:val="22"/>
              </w:rPr>
            </w:pPr>
          </w:p>
        </w:tc>
        <w:tc>
          <w:tcPr>
            <w:tcW w:w="3969" w:type="dxa"/>
            <w:vMerge/>
            <w:tcBorders>
              <w:bottom w:val="single" w:sz="8" w:space="0" w:color="auto"/>
            </w:tcBorders>
          </w:tcPr>
          <w:p w14:paraId="591301FC" w14:textId="77777777" w:rsidR="00AC5256" w:rsidRDefault="00AC5256" w:rsidP="0004136F">
            <w:pPr>
              <w:tabs>
                <w:tab w:val="left" w:pos="360"/>
              </w:tabs>
              <w:spacing w:line="276" w:lineRule="auto"/>
              <w:jc w:val="both"/>
              <w:rPr>
                <w:rFonts w:ascii="Arial" w:hAnsi="Arial" w:cs="Arial"/>
                <w:sz w:val="22"/>
                <w:szCs w:val="22"/>
              </w:rPr>
            </w:pPr>
          </w:p>
        </w:tc>
        <w:tc>
          <w:tcPr>
            <w:tcW w:w="2392" w:type="dxa"/>
            <w:gridSpan w:val="2"/>
            <w:tcBorders>
              <w:top w:val="single" w:sz="8" w:space="0" w:color="auto"/>
              <w:bottom w:val="single" w:sz="8" w:space="0" w:color="auto"/>
            </w:tcBorders>
            <w:vAlign w:val="center"/>
          </w:tcPr>
          <w:p w14:paraId="1AC76EEE" w14:textId="462673B1" w:rsidR="00AC5256" w:rsidRPr="00D55209" w:rsidRDefault="00AC5256" w:rsidP="00D55209">
            <w:pPr>
              <w:jc w:val="center"/>
              <w:rPr>
                <w:rFonts w:ascii="Arial" w:hAnsi="Arial" w:cs="Arial"/>
                <w:color w:val="000000" w:themeColor="text1"/>
                <w:sz w:val="22"/>
                <w:szCs w:val="22"/>
              </w:rPr>
            </w:pPr>
            <w:r w:rsidRPr="00D55209">
              <w:rPr>
                <w:rFonts w:ascii="Arial" w:hAnsi="Arial" w:cs="Arial"/>
                <w:color w:val="000000" w:themeColor="text1"/>
                <w:sz w:val="22"/>
                <w:szCs w:val="22"/>
              </w:rPr>
              <w:t xml:space="preserve">Mr. </w:t>
            </w:r>
            <w:r w:rsidR="00D55209">
              <w:rPr>
                <w:rFonts w:ascii="Arial" w:hAnsi="Arial" w:cs="Arial"/>
                <w:color w:val="000000" w:themeColor="text1"/>
                <w:sz w:val="22"/>
                <w:szCs w:val="22"/>
              </w:rPr>
              <w:t xml:space="preserve">Nitin </w:t>
            </w:r>
            <w:proofErr w:type="spellStart"/>
            <w:r w:rsidR="00D55209">
              <w:rPr>
                <w:rFonts w:ascii="Arial" w:hAnsi="Arial" w:cs="Arial"/>
                <w:color w:val="000000" w:themeColor="text1"/>
                <w:sz w:val="22"/>
                <w:szCs w:val="22"/>
              </w:rPr>
              <w:t>Wagaskar</w:t>
            </w:r>
            <w:proofErr w:type="spellEnd"/>
          </w:p>
        </w:tc>
        <w:tc>
          <w:tcPr>
            <w:tcW w:w="1701" w:type="dxa"/>
            <w:gridSpan w:val="2"/>
            <w:tcBorders>
              <w:top w:val="single" w:sz="8" w:space="0" w:color="auto"/>
              <w:bottom w:val="single" w:sz="8" w:space="0" w:color="auto"/>
            </w:tcBorders>
            <w:vAlign w:val="center"/>
          </w:tcPr>
          <w:p w14:paraId="6FF74ED7" w14:textId="37569F18" w:rsidR="00AC5256" w:rsidRPr="00D55209" w:rsidRDefault="00AC5256" w:rsidP="00AC5256">
            <w:pPr>
              <w:jc w:val="center"/>
              <w:rPr>
                <w:rFonts w:ascii="Arial" w:hAnsi="Arial" w:cs="Arial"/>
                <w:color w:val="000000" w:themeColor="text1"/>
                <w:sz w:val="22"/>
                <w:szCs w:val="22"/>
              </w:rPr>
            </w:pPr>
            <w:r w:rsidRPr="00D55209">
              <w:rPr>
                <w:rFonts w:ascii="Arial" w:hAnsi="Arial" w:cs="Arial"/>
                <w:color w:val="000000" w:themeColor="text1"/>
                <w:sz w:val="22"/>
                <w:szCs w:val="22"/>
              </w:rPr>
              <w:t>Employee</w:t>
            </w:r>
          </w:p>
        </w:tc>
        <w:tc>
          <w:tcPr>
            <w:tcW w:w="1990" w:type="dxa"/>
            <w:tcBorders>
              <w:top w:val="single" w:sz="8" w:space="0" w:color="auto"/>
              <w:bottom w:val="single" w:sz="8" w:space="0" w:color="auto"/>
            </w:tcBorders>
            <w:vAlign w:val="center"/>
          </w:tcPr>
          <w:p w14:paraId="49400DF1" w14:textId="2B812713" w:rsidR="00AC5256" w:rsidRPr="00D55209" w:rsidRDefault="00AC5256" w:rsidP="00AC5256">
            <w:pPr>
              <w:jc w:val="center"/>
              <w:rPr>
                <w:rFonts w:ascii="Arial" w:hAnsi="Arial" w:cs="Arial"/>
                <w:color w:val="000000" w:themeColor="text1"/>
                <w:sz w:val="22"/>
                <w:szCs w:val="22"/>
              </w:rPr>
            </w:pPr>
            <w:r w:rsidRPr="00D55209">
              <w:rPr>
                <w:rFonts w:ascii="Arial" w:hAnsi="Arial" w:cs="Arial"/>
                <w:color w:val="000000" w:themeColor="text1"/>
                <w:sz w:val="22"/>
                <w:szCs w:val="22"/>
              </w:rPr>
              <w:t>+91-</w:t>
            </w:r>
            <w:r w:rsidR="00D55209">
              <w:rPr>
                <w:rFonts w:ascii="Arial" w:hAnsi="Arial" w:cs="Arial"/>
                <w:color w:val="000000" w:themeColor="text1"/>
                <w:sz w:val="22"/>
                <w:szCs w:val="22"/>
              </w:rPr>
              <w:t>95455 54089</w:t>
            </w:r>
          </w:p>
        </w:tc>
      </w:tr>
      <w:tr w:rsidR="007D1A3A" w:rsidRPr="009509E5" w14:paraId="6ED7BA17" w14:textId="77777777" w:rsidTr="001100F7">
        <w:trPr>
          <w:trHeight w:val="41"/>
          <w:jc w:val="center"/>
        </w:trPr>
        <w:tc>
          <w:tcPr>
            <w:tcW w:w="1005" w:type="dxa"/>
            <w:gridSpan w:val="2"/>
            <w:tcBorders>
              <w:top w:val="single" w:sz="8" w:space="0" w:color="auto"/>
              <w:bottom w:val="single" w:sz="8" w:space="0" w:color="auto"/>
            </w:tcBorders>
          </w:tcPr>
          <w:p w14:paraId="6A4E45A4" w14:textId="0D1197B3" w:rsidR="007D1A3A" w:rsidRPr="005154BC" w:rsidRDefault="007D1A3A" w:rsidP="007D1A3A">
            <w:pPr>
              <w:numPr>
                <w:ilvl w:val="0"/>
                <w:numId w:val="2"/>
              </w:numPr>
              <w:spacing w:line="276" w:lineRule="auto"/>
              <w:ind w:left="810"/>
              <w:rPr>
                <w:rFonts w:ascii="Arial" w:hAnsi="Arial" w:cs="Arial"/>
                <w:sz w:val="22"/>
                <w:szCs w:val="22"/>
              </w:rPr>
            </w:pPr>
          </w:p>
        </w:tc>
        <w:tc>
          <w:tcPr>
            <w:tcW w:w="3969" w:type="dxa"/>
            <w:tcBorders>
              <w:top w:val="single" w:sz="8" w:space="0" w:color="auto"/>
              <w:bottom w:val="single" w:sz="8" w:space="0" w:color="auto"/>
            </w:tcBorders>
          </w:tcPr>
          <w:p w14:paraId="57D28263" w14:textId="4D4401F8" w:rsidR="007D1A3A" w:rsidRPr="00054253" w:rsidRDefault="007D1A3A" w:rsidP="0004136F">
            <w:pPr>
              <w:spacing w:line="276" w:lineRule="auto"/>
              <w:rPr>
                <w:rFonts w:ascii="Arial" w:hAnsi="Arial" w:cs="Arial"/>
                <w:bCs/>
                <w:sz w:val="22"/>
                <w:szCs w:val="22"/>
              </w:rPr>
            </w:pPr>
            <w:r w:rsidRPr="00054253">
              <w:rPr>
                <w:rFonts w:ascii="Arial" w:hAnsi="Arial" w:cs="Arial"/>
                <w:bCs/>
                <w:sz w:val="22"/>
                <w:szCs w:val="22"/>
              </w:rPr>
              <w:t>Purpose of the Valuation</w:t>
            </w:r>
          </w:p>
        </w:tc>
        <w:tc>
          <w:tcPr>
            <w:tcW w:w="6083" w:type="dxa"/>
            <w:gridSpan w:val="5"/>
            <w:tcBorders>
              <w:top w:val="single" w:sz="8" w:space="0" w:color="auto"/>
              <w:bottom w:val="single" w:sz="8" w:space="0" w:color="auto"/>
            </w:tcBorders>
          </w:tcPr>
          <w:p w14:paraId="41E0F9B0" w14:textId="5D033025" w:rsidR="007D1A3A" w:rsidRPr="007727E5" w:rsidRDefault="00000000" w:rsidP="0004136F">
            <w:pPr>
              <w:spacing w:line="276" w:lineRule="auto"/>
              <w:jc w:val="both"/>
              <w:rPr>
                <w:rFonts w:ascii="Arial" w:hAnsi="Arial" w:cs="Arial"/>
                <w:sz w:val="22"/>
              </w:rPr>
            </w:pPr>
            <w:sdt>
              <w:sdtPr>
                <w:rPr>
                  <w:rFonts w:ascii="Arial" w:hAnsi="Arial" w:cs="Arial"/>
                  <w:sz w:val="22"/>
                  <w:szCs w:val="22"/>
                </w:rPr>
                <w:id w:val="134158809"/>
                <w:placeholder>
                  <w:docPart w:val="B57CBB1320DB472684C4048B9FC8F204"/>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To determine Fair Value and Liquidation Value of the Machinery &amp; Equipments" w:value="To determine Fair Value and Liquidation Value of the Machinery &amp; Equipments"/>
                </w:dropDownList>
              </w:sdtPr>
              <w:sdtContent>
                <w:r w:rsidR="00D55209">
                  <w:rPr>
                    <w:rFonts w:ascii="Arial" w:hAnsi="Arial" w:cs="Arial"/>
                    <w:sz w:val="22"/>
                    <w:szCs w:val="22"/>
                  </w:rPr>
                  <w:t>For Distress Sale of mortgaged assets under NPA a/c</w:t>
                </w:r>
              </w:sdtContent>
            </w:sdt>
          </w:p>
        </w:tc>
      </w:tr>
      <w:tr w:rsidR="00C749E0" w:rsidRPr="009509E5" w14:paraId="214182C6" w14:textId="03D400D6" w:rsidTr="001100F7">
        <w:trPr>
          <w:trHeight w:val="60"/>
          <w:jc w:val="center"/>
        </w:trPr>
        <w:tc>
          <w:tcPr>
            <w:tcW w:w="1005" w:type="dxa"/>
            <w:gridSpan w:val="2"/>
            <w:tcBorders>
              <w:top w:val="single" w:sz="8" w:space="0" w:color="auto"/>
              <w:bottom w:val="single" w:sz="8" w:space="0" w:color="auto"/>
            </w:tcBorders>
          </w:tcPr>
          <w:p w14:paraId="650AE66F" w14:textId="77777777" w:rsidR="00C749E0" w:rsidRPr="005154BC" w:rsidRDefault="00C749E0" w:rsidP="007D1A3A">
            <w:pPr>
              <w:numPr>
                <w:ilvl w:val="0"/>
                <w:numId w:val="2"/>
              </w:numPr>
              <w:spacing w:line="276" w:lineRule="auto"/>
              <w:ind w:left="810"/>
              <w:rPr>
                <w:rFonts w:ascii="Arial" w:hAnsi="Arial" w:cs="Arial"/>
                <w:sz w:val="22"/>
                <w:szCs w:val="22"/>
              </w:rPr>
            </w:pPr>
          </w:p>
        </w:tc>
        <w:tc>
          <w:tcPr>
            <w:tcW w:w="3969" w:type="dxa"/>
            <w:tcBorders>
              <w:top w:val="single" w:sz="8" w:space="0" w:color="auto"/>
              <w:bottom w:val="single" w:sz="8" w:space="0" w:color="auto"/>
            </w:tcBorders>
          </w:tcPr>
          <w:p w14:paraId="6E3727AF" w14:textId="1154BE1B" w:rsidR="00C749E0" w:rsidRPr="001F53BB" w:rsidRDefault="00C749E0" w:rsidP="0004136F">
            <w:pPr>
              <w:spacing w:line="276" w:lineRule="auto"/>
              <w:rPr>
                <w:rFonts w:ascii="Arial" w:hAnsi="Arial" w:cs="Arial"/>
                <w:sz w:val="22"/>
                <w:szCs w:val="22"/>
              </w:rPr>
            </w:pPr>
            <w:r w:rsidRPr="001F53BB">
              <w:rPr>
                <w:rFonts w:ascii="Arial" w:hAnsi="Arial" w:cs="Arial"/>
                <w:sz w:val="22"/>
                <w:szCs w:val="22"/>
              </w:rPr>
              <w:t xml:space="preserve">Scope of the </w:t>
            </w:r>
            <w:r>
              <w:rPr>
                <w:rFonts w:ascii="Arial" w:hAnsi="Arial" w:cs="Arial"/>
                <w:sz w:val="22"/>
                <w:szCs w:val="22"/>
              </w:rPr>
              <w:t>Assessment</w:t>
            </w:r>
          </w:p>
        </w:tc>
        <w:sdt>
          <w:sdtPr>
            <w:rPr>
              <w:rFonts w:ascii="Arial" w:hAnsi="Arial" w:cs="Arial"/>
              <w:sz w:val="22"/>
            </w:rPr>
            <w:id w:val="-463667335"/>
            <w:dropDownList>
              <w:listItem w:value="Choose an item."/>
              <w:listItem w:displayText="Non Binding Opinion on General Prospective Valuation Assessment of the Machinery &amp; equipments as found on site on as-is-where basis." w:value="Non Binding Opinion on General Prospective Valuation Assessment of the Machinery &amp; equipments as found on site on as-is-where basis."/>
              <w:listItem w:displayText="Opinion on General Prospective Valuation Assessment of the Plant &amp; Machineries as found on site on as-is-where basis." w:value="Opinion on General Prospective Valuation Assessment of the Plant &amp; Machineries as found on site on as-is-where basis."/>
            </w:dropDownList>
          </w:sdtPr>
          <w:sdtContent>
            <w:tc>
              <w:tcPr>
                <w:tcW w:w="6083" w:type="dxa"/>
                <w:gridSpan w:val="5"/>
                <w:tcBorders>
                  <w:top w:val="single" w:sz="8" w:space="0" w:color="auto"/>
                  <w:bottom w:val="single" w:sz="8" w:space="0" w:color="auto"/>
                </w:tcBorders>
              </w:tcPr>
              <w:p w14:paraId="27B1287F" w14:textId="15DBD492" w:rsidR="00C749E0" w:rsidRPr="001F53BB" w:rsidRDefault="009D67EC" w:rsidP="0004136F">
                <w:pPr>
                  <w:tabs>
                    <w:tab w:val="left" w:pos="235"/>
                    <w:tab w:val="left" w:pos="514"/>
                    <w:tab w:val="left" w:pos="852"/>
                    <w:tab w:val="left" w:pos="1102"/>
                    <w:tab w:val="left" w:pos="1411"/>
                    <w:tab w:val="left" w:pos="1807"/>
                  </w:tabs>
                  <w:spacing w:line="276" w:lineRule="auto"/>
                  <w:jc w:val="both"/>
                  <w:rPr>
                    <w:rFonts w:ascii="Arial" w:hAnsi="Arial" w:cs="Arial"/>
                    <w:sz w:val="22"/>
                    <w:szCs w:val="22"/>
                  </w:rPr>
                </w:pPr>
                <w:r>
                  <w:rPr>
                    <w:rFonts w:ascii="Arial" w:hAnsi="Arial" w:cs="Arial"/>
                    <w:sz w:val="22"/>
                  </w:rPr>
                  <w:t>Non Binding Opinion on General Prospective Valuation Assessment of the Machinery &amp; equipments as found on site on as-is-where basis.</w:t>
                </w:r>
              </w:p>
            </w:tc>
          </w:sdtContent>
        </w:sdt>
      </w:tr>
      <w:tr w:rsidR="007D1A3A" w:rsidRPr="009509E5" w14:paraId="6747EF34" w14:textId="77777777" w:rsidTr="001100F7">
        <w:trPr>
          <w:trHeight w:val="315"/>
          <w:jc w:val="center"/>
        </w:trPr>
        <w:tc>
          <w:tcPr>
            <w:tcW w:w="1005" w:type="dxa"/>
            <w:gridSpan w:val="2"/>
            <w:tcBorders>
              <w:top w:val="single" w:sz="8" w:space="0" w:color="auto"/>
              <w:bottom w:val="single" w:sz="8" w:space="0" w:color="auto"/>
            </w:tcBorders>
          </w:tcPr>
          <w:p w14:paraId="6942AE4F" w14:textId="77777777" w:rsidR="007D1A3A" w:rsidRPr="005154BC" w:rsidRDefault="007D1A3A" w:rsidP="007D1A3A">
            <w:pPr>
              <w:numPr>
                <w:ilvl w:val="0"/>
                <w:numId w:val="2"/>
              </w:numPr>
              <w:spacing w:line="276" w:lineRule="auto"/>
              <w:ind w:left="810"/>
              <w:rPr>
                <w:rFonts w:ascii="Arial" w:hAnsi="Arial" w:cs="Arial"/>
                <w:sz w:val="22"/>
                <w:szCs w:val="22"/>
              </w:rPr>
            </w:pPr>
          </w:p>
        </w:tc>
        <w:tc>
          <w:tcPr>
            <w:tcW w:w="3969" w:type="dxa"/>
            <w:tcBorders>
              <w:top w:val="single" w:sz="8" w:space="0" w:color="auto"/>
              <w:bottom w:val="single" w:sz="8" w:space="0" w:color="auto"/>
            </w:tcBorders>
          </w:tcPr>
          <w:p w14:paraId="3E25F85F" w14:textId="20F9366F" w:rsidR="00283B0A" w:rsidRDefault="007D1A3A" w:rsidP="0004136F">
            <w:pPr>
              <w:rPr>
                <w:rFonts w:ascii="Arial" w:hAnsi="Arial" w:cs="Arial"/>
                <w:sz w:val="22"/>
                <w:szCs w:val="22"/>
              </w:rPr>
            </w:pPr>
            <w:r>
              <w:rPr>
                <w:rFonts w:ascii="Arial" w:hAnsi="Arial" w:cs="Arial"/>
                <w:sz w:val="22"/>
                <w:szCs w:val="22"/>
              </w:rPr>
              <w:t>Out-of-</w:t>
            </w:r>
            <w:r w:rsidRPr="004A2BA8">
              <w:rPr>
                <w:rFonts w:ascii="Arial" w:hAnsi="Arial" w:cs="Arial"/>
                <w:sz w:val="22"/>
                <w:szCs w:val="22"/>
              </w:rPr>
              <w:t xml:space="preserve">Scope of </w:t>
            </w:r>
            <w:r>
              <w:rPr>
                <w:rFonts w:ascii="Arial" w:hAnsi="Arial" w:cs="Arial"/>
                <w:sz w:val="22"/>
                <w:szCs w:val="22"/>
              </w:rPr>
              <w:t>the Assessment</w:t>
            </w:r>
          </w:p>
          <w:p w14:paraId="595D12FD" w14:textId="77777777" w:rsidR="00283B0A" w:rsidRPr="00283B0A" w:rsidRDefault="00283B0A" w:rsidP="00283B0A">
            <w:pPr>
              <w:rPr>
                <w:rFonts w:ascii="Arial" w:hAnsi="Arial" w:cs="Arial"/>
                <w:sz w:val="22"/>
                <w:szCs w:val="22"/>
              </w:rPr>
            </w:pPr>
          </w:p>
          <w:p w14:paraId="53A49386" w14:textId="77777777" w:rsidR="00283B0A" w:rsidRPr="00283B0A" w:rsidRDefault="00283B0A" w:rsidP="00283B0A">
            <w:pPr>
              <w:rPr>
                <w:rFonts w:ascii="Arial" w:hAnsi="Arial" w:cs="Arial"/>
                <w:sz w:val="22"/>
                <w:szCs w:val="22"/>
              </w:rPr>
            </w:pPr>
          </w:p>
          <w:p w14:paraId="366B3B7C" w14:textId="77777777" w:rsidR="00283B0A" w:rsidRPr="00283B0A" w:rsidRDefault="00283B0A" w:rsidP="00283B0A">
            <w:pPr>
              <w:rPr>
                <w:rFonts w:ascii="Arial" w:hAnsi="Arial" w:cs="Arial"/>
                <w:sz w:val="22"/>
                <w:szCs w:val="22"/>
              </w:rPr>
            </w:pPr>
          </w:p>
          <w:p w14:paraId="08BCAA01" w14:textId="77777777" w:rsidR="00283B0A" w:rsidRPr="00283B0A" w:rsidRDefault="00283B0A" w:rsidP="00283B0A">
            <w:pPr>
              <w:rPr>
                <w:rFonts w:ascii="Arial" w:hAnsi="Arial" w:cs="Arial"/>
                <w:sz w:val="22"/>
                <w:szCs w:val="22"/>
              </w:rPr>
            </w:pPr>
          </w:p>
          <w:p w14:paraId="52C29800" w14:textId="77777777" w:rsidR="00283B0A" w:rsidRPr="00283B0A" w:rsidRDefault="00283B0A" w:rsidP="00283B0A">
            <w:pPr>
              <w:rPr>
                <w:rFonts w:ascii="Arial" w:hAnsi="Arial" w:cs="Arial"/>
                <w:sz w:val="22"/>
                <w:szCs w:val="22"/>
              </w:rPr>
            </w:pPr>
          </w:p>
          <w:p w14:paraId="13A9F5C0" w14:textId="0E4E1F08" w:rsidR="00283B0A" w:rsidRDefault="00283B0A" w:rsidP="00283B0A">
            <w:pPr>
              <w:rPr>
                <w:rFonts w:ascii="Arial" w:hAnsi="Arial" w:cs="Arial"/>
                <w:sz w:val="22"/>
                <w:szCs w:val="22"/>
              </w:rPr>
            </w:pPr>
          </w:p>
          <w:p w14:paraId="66092004" w14:textId="77777777" w:rsidR="007D1A3A" w:rsidRPr="00283B0A" w:rsidRDefault="007D1A3A" w:rsidP="00283B0A">
            <w:pPr>
              <w:jc w:val="center"/>
              <w:rPr>
                <w:rFonts w:ascii="Arial" w:hAnsi="Arial" w:cs="Arial"/>
                <w:sz w:val="22"/>
                <w:szCs w:val="22"/>
              </w:rPr>
            </w:pPr>
          </w:p>
        </w:tc>
        <w:tc>
          <w:tcPr>
            <w:tcW w:w="6083" w:type="dxa"/>
            <w:gridSpan w:val="5"/>
            <w:tcBorders>
              <w:top w:val="single" w:sz="8" w:space="0" w:color="auto"/>
              <w:bottom w:val="single" w:sz="8" w:space="0" w:color="auto"/>
            </w:tcBorders>
          </w:tcPr>
          <w:sdt>
            <w:sdtPr>
              <w:id w:val="340827892"/>
            </w:sdtPr>
            <w:sdtContent>
              <w:p w14:paraId="51B62F06" w14:textId="42DE083B" w:rsidR="007D1A3A" w:rsidRPr="00AE5FA3" w:rsidRDefault="007D1A3A" w:rsidP="00510D46">
                <w:pPr>
                  <w:pStyle w:val="ListParagraph"/>
                  <w:numPr>
                    <w:ilvl w:val="0"/>
                    <w:numId w:val="25"/>
                  </w:numPr>
                  <w:tabs>
                    <w:tab w:val="left" w:pos="594"/>
                    <w:tab w:val="left" w:pos="1440"/>
                    <w:tab w:val="left" w:pos="1631"/>
                  </w:tabs>
                  <w:ind w:left="594" w:hanging="283"/>
                  <w:contextualSpacing/>
                  <w:jc w:val="both"/>
                  <w:rPr>
                    <w:rFonts w:ascii="Arial" w:hAnsi="Arial" w:cs="Arial"/>
                    <w:sz w:val="22"/>
                  </w:rPr>
                </w:pPr>
                <w:r w:rsidRPr="00AE5FA3">
                  <w:rPr>
                    <w:rFonts w:ascii="Arial" w:hAnsi="Arial" w:cs="Arial"/>
                    <w:sz w:val="22"/>
                  </w:rPr>
                  <w:t xml:space="preserve">Verification of authenticity of documents from originals or cross checking from any Govt. </w:t>
                </w:r>
                <w:r w:rsidR="004F15B6" w:rsidRPr="00AE5FA3">
                  <w:rPr>
                    <w:rFonts w:ascii="Arial" w:hAnsi="Arial" w:cs="Arial"/>
                    <w:sz w:val="22"/>
                  </w:rPr>
                  <w:t>dept.</w:t>
                </w:r>
                <w:r w:rsidRPr="00AE5FA3">
                  <w:rPr>
                    <w:rFonts w:ascii="Arial" w:hAnsi="Arial" w:cs="Arial"/>
                    <w:sz w:val="22"/>
                  </w:rPr>
                  <w:t xml:space="preserve"> is not done at our end.</w:t>
                </w:r>
              </w:p>
              <w:p w14:paraId="5536E334" w14:textId="4BE2DDB9" w:rsidR="007D1A3A" w:rsidRPr="00AE5FA3" w:rsidRDefault="007D1A3A" w:rsidP="00510D46">
                <w:pPr>
                  <w:pStyle w:val="ListParagraph"/>
                  <w:numPr>
                    <w:ilvl w:val="0"/>
                    <w:numId w:val="25"/>
                  </w:numPr>
                  <w:tabs>
                    <w:tab w:val="left" w:pos="1234"/>
                    <w:tab w:val="left" w:pos="1440"/>
                    <w:tab w:val="left" w:pos="1631"/>
                  </w:tabs>
                  <w:ind w:left="594" w:hanging="283"/>
                  <w:contextualSpacing/>
                  <w:jc w:val="both"/>
                  <w:rPr>
                    <w:rFonts w:ascii="Arial" w:hAnsi="Arial" w:cs="Arial"/>
                    <w:sz w:val="22"/>
                  </w:rPr>
                </w:pPr>
                <w:r w:rsidRPr="00AE5FA3">
                  <w:rPr>
                    <w:rFonts w:ascii="Arial" w:hAnsi="Arial" w:cs="Arial"/>
                    <w:sz w:val="22"/>
                  </w:rPr>
                  <w:t xml:space="preserve">Legal aspects &amp; rights of the </w:t>
                </w:r>
                <w:r w:rsidR="008D2287">
                  <w:rPr>
                    <w:rFonts w:ascii="Arial" w:hAnsi="Arial" w:cs="Arial"/>
                    <w:sz w:val="22"/>
                  </w:rPr>
                  <w:t>Machines</w:t>
                </w:r>
                <w:r w:rsidRPr="00AE5FA3">
                  <w:rPr>
                    <w:rFonts w:ascii="Arial" w:hAnsi="Arial" w:cs="Arial"/>
                    <w:sz w:val="22"/>
                  </w:rPr>
                  <w:t xml:space="preserve"> are out-of-scope of this report.</w:t>
                </w:r>
              </w:p>
              <w:p w14:paraId="35B71C8E" w14:textId="5A1346B1" w:rsidR="007D1A3A" w:rsidRPr="00AE5FA3" w:rsidRDefault="0088692E" w:rsidP="00510D46">
                <w:pPr>
                  <w:pStyle w:val="ListParagraph"/>
                  <w:numPr>
                    <w:ilvl w:val="0"/>
                    <w:numId w:val="25"/>
                  </w:numPr>
                  <w:tabs>
                    <w:tab w:val="left" w:pos="1234"/>
                    <w:tab w:val="left" w:pos="1440"/>
                    <w:tab w:val="left" w:pos="1631"/>
                  </w:tabs>
                  <w:ind w:left="594" w:hanging="283"/>
                  <w:contextualSpacing/>
                  <w:jc w:val="both"/>
                  <w:rPr>
                    <w:rFonts w:ascii="Arial" w:hAnsi="Arial" w:cs="Arial"/>
                    <w:sz w:val="22"/>
                  </w:rPr>
                </w:pPr>
                <w:r>
                  <w:rPr>
                    <w:rFonts w:ascii="Arial" w:hAnsi="Arial" w:cs="Arial"/>
                    <w:sz w:val="22"/>
                  </w:rPr>
                  <w:t xml:space="preserve">Preparing list of </w:t>
                </w:r>
                <w:r w:rsidR="009D67EC">
                  <w:rPr>
                    <w:rFonts w:ascii="Arial" w:hAnsi="Arial" w:cs="Arial"/>
                    <w:sz w:val="22"/>
                  </w:rPr>
                  <w:t>machinery</w:t>
                </w:r>
                <w:r w:rsidR="007D1A3A" w:rsidRPr="00AE5FA3">
                  <w:rPr>
                    <w:rFonts w:ascii="Arial" w:hAnsi="Arial" w:cs="Arial"/>
                    <w:sz w:val="22"/>
                  </w:rPr>
                  <w:t xml:space="preserve"> </w:t>
                </w:r>
                <w:r w:rsidR="004369B4">
                  <w:rPr>
                    <w:rFonts w:ascii="Arial" w:hAnsi="Arial" w:cs="Arial"/>
                    <w:sz w:val="22"/>
                  </w:rPr>
                  <w:t xml:space="preserve">&amp; equipments </w:t>
                </w:r>
                <w:r w:rsidR="007D1A3A" w:rsidRPr="00AE5FA3">
                  <w:rPr>
                    <w:rFonts w:ascii="Arial" w:hAnsi="Arial" w:cs="Arial"/>
                    <w:sz w:val="22"/>
                  </w:rPr>
                  <w:t>is out of scope of work.</w:t>
                </w:r>
              </w:p>
              <w:p w14:paraId="4CCF452F" w14:textId="4A71DFE4" w:rsidR="007D1A3A" w:rsidRPr="00AE5FA3" w:rsidRDefault="007D1A3A" w:rsidP="00510D46">
                <w:pPr>
                  <w:pStyle w:val="ListParagraph"/>
                  <w:numPr>
                    <w:ilvl w:val="0"/>
                    <w:numId w:val="25"/>
                  </w:numPr>
                  <w:tabs>
                    <w:tab w:val="left" w:pos="1234"/>
                    <w:tab w:val="left" w:pos="1440"/>
                    <w:tab w:val="left" w:pos="1631"/>
                  </w:tabs>
                  <w:ind w:left="594" w:hanging="283"/>
                  <w:contextualSpacing/>
                  <w:jc w:val="both"/>
                  <w:rPr>
                    <w:rFonts w:ascii="Arial" w:hAnsi="Arial" w:cs="Arial"/>
                    <w:sz w:val="22"/>
                  </w:rPr>
                </w:pPr>
                <w:r w:rsidRPr="00AE5FA3">
                  <w:rPr>
                    <w:rFonts w:ascii="Arial" w:hAnsi="Arial" w:cs="Arial"/>
                    <w:sz w:val="22"/>
                  </w:rPr>
                  <w:t xml:space="preserve">Componentization of </w:t>
                </w:r>
                <w:r w:rsidR="009D67EC">
                  <w:rPr>
                    <w:rFonts w:ascii="Arial" w:hAnsi="Arial" w:cs="Arial"/>
                    <w:sz w:val="22"/>
                  </w:rPr>
                  <w:t>assets</w:t>
                </w:r>
                <w:r w:rsidRPr="00AE5FA3">
                  <w:rPr>
                    <w:rFonts w:ascii="Arial" w:hAnsi="Arial" w:cs="Arial"/>
                    <w:sz w:val="22"/>
                  </w:rPr>
                  <w:t xml:space="preserve"> is out of scope of this report.</w:t>
                </w:r>
              </w:p>
              <w:p w14:paraId="469DEE7F" w14:textId="45237629" w:rsidR="007D1A3A" w:rsidRPr="00AE5FA3" w:rsidRDefault="007D1A3A" w:rsidP="00510D46">
                <w:pPr>
                  <w:pStyle w:val="ListParagraph"/>
                  <w:numPr>
                    <w:ilvl w:val="0"/>
                    <w:numId w:val="25"/>
                  </w:numPr>
                  <w:tabs>
                    <w:tab w:val="left" w:pos="1234"/>
                    <w:tab w:val="left" w:pos="1440"/>
                    <w:tab w:val="left" w:pos="1631"/>
                  </w:tabs>
                  <w:ind w:left="594" w:hanging="283"/>
                  <w:contextualSpacing/>
                  <w:jc w:val="both"/>
                  <w:rPr>
                    <w:rFonts w:ascii="Arial" w:hAnsi="Arial" w:cs="Arial"/>
                    <w:sz w:val="22"/>
                  </w:rPr>
                </w:pPr>
                <w:r w:rsidRPr="00AE5FA3">
                  <w:rPr>
                    <w:rFonts w:ascii="Arial" w:hAnsi="Arial" w:cs="Arial"/>
                    <w:sz w:val="22"/>
                  </w:rPr>
                  <w:t xml:space="preserve">Identification of the </w:t>
                </w:r>
                <w:r w:rsidR="009D67EC">
                  <w:rPr>
                    <w:rFonts w:ascii="Arial" w:hAnsi="Arial" w:cs="Arial"/>
                    <w:sz w:val="22"/>
                  </w:rPr>
                  <w:t>Assets</w:t>
                </w:r>
                <w:r w:rsidRPr="00AE5FA3">
                  <w:rPr>
                    <w:rFonts w:ascii="Arial" w:hAnsi="Arial" w:cs="Arial"/>
                    <w:sz w:val="22"/>
                  </w:rPr>
                  <w:t xml:space="preserve"> is only limited to cross verification of major machines &amp; </w:t>
                </w:r>
                <w:r w:rsidR="004369B4">
                  <w:rPr>
                    <w:rFonts w:ascii="Arial" w:hAnsi="Arial" w:cs="Arial"/>
                    <w:sz w:val="22"/>
                  </w:rPr>
                  <w:t>equipments</w:t>
                </w:r>
                <w:r w:rsidRPr="00AE5FA3">
                  <w:rPr>
                    <w:rFonts w:ascii="Arial" w:hAnsi="Arial" w:cs="Arial"/>
                    <w:sz w:val="22"/>
                  </w:rPr>
                  <w:t>.</w:t>
                </w:r>
              </w:p>
              <w:p w14:paraId="33D3507C" w14:textId="77777777" w:rsidR="007D1A3A" w:rsidRPr="00AE5FA3" w:rsidRDefault="007D1A3A" w:rsidP="00510D46">
                <w:pPr>
                  <w:pStyle w:val="ListParagraph"/>
                  <w:numPr>
                    <w:ilvl w:val="0"/>
                    <w:numId w:val="25"/>
                  </w:numPr>
                  <w:tabs>
                    <w:tab w:val="left" w:pos="1234"/>
                    <w:tab w:val="left" w:pos="1440"/>
                    <w:tab w:val="left" w:pos="1631"/>
                  </w:tabs>
                  <w:ind w:left="594" w:hanging="283"/>
                  <w:contextualSpacing/>
                  <w:jc w:val="both"/>
                  <w:rPr>
                    <w:rFonts w:ascii="Arial" w:hAnsi="Arial" w:cs="Arial"/>
                    <w:sz w:val="22"/>
                  </w:rPr>
                </w:pPr>
                <w:r w:rsidRPr="00AE5FA3">
                  <w:rPr>
                    <w:rFonts w:ascii="Arial" w:hAnsi="Arial" w:cs="Arial"/>
                    <w:sz w:val="22"/>
                  </w:rPr>
                  <w:t>Technical/ mechanical/ operational testing of the machines is out-of-scope of the report.</w:t>
                </w:r>
              </w:p>
              <w:p w14:paraId="4CC3706D" w14:textId="77777777" w:rsidR="007D1A3A" w:rsidRPr="00AE5FA3" w:rsidRDefault="007D1A3A" w:rsidP="00510D46">
                <w:pPr>
                  <w:pStyle w:val="ListParagraph"/>
                  <w:numPr>
                    <w:ilvl w:val="0"/>
                    <w:numId w:val="25"/>
                  </w:numPr>
                  <w:tabs>
                    <w:tab w:val="left" w:pos="1234"/>
                    <w:tab w:val="left" w:pos="1440"/>
                    <w:tab w:val="left" w:pos="1631"/>
                  </w:tabs>
                  <w:ind w:left="594" w:hanging="283"/>
                  <w:contextualSpacing/>
                  <w:jc w:val="both"/>
                  <w:rPr>
                    <w:rFonts w:ascii="Arial" w:hAnsi="Arial" w:cs="Arial"/>
                    <w:sz w:val="22"/>
                  </w:rPr>
                </w:pPr>
                <w:r w:rsidRPr="00AE5FA3">
                  <w:rPr>
                    <w:rFonts w:ascii="Arial" w:hAnsi="Arial" w:cs="Arial"/>
                    <w:sz w:val="22"/>
                  </w:rPr>
                  <w:t>Comment/ determination on technological aspect is out of scope of this report.</w:t>
                </w:r>
              </w:p>
              <w:p w14:paraId="00BCD51A" w14:textId="77777777" w:rsidR="007D1A3A" w:rsidRPr="00AE5FA3" w:rsidRDefault="007D1A3A" w:rsidP="00510D46">
                <w:pPr>
                  <w:pStyle w:val="ListParagraph"/>
                  <w:numPr>
                    <w:ilvl w:val="0"/>
                    <w:numId w:val="25"/>
                  </w:numPr>
                  <w:tabs>
                    <w:tab w:val="left" w:pos="1234"/>
                    <w:tab w:val="left" w:pos="1440"/>
                    <w:tab w:val="left" w:pos="1631"/>
                  </w:tabs>
                  <w:ind w:left="594" w:hanging="283"/>
                  <w:contextualSpacing/>
                  <w:jc w:val="both"/>
                  <w:rPr>
                    <w:rFonts w:ascii="Arial" w:hAnsi="Arial" w:cs="Arial"/>
                    <w:sz w:val="20"/>
                  </w:rPr>
                </w:pPr>
                <w:r w:rsidRPr="00AE5FA3">
                  <w:rPr>
                    <w:rFonts w:ascii="Arial" w:hAnsi="Arial" w:cs="Arial"/>
                    <w:sz w:val="22"/>
                  </w:rPr>
                  <w:t>Any kind of machine/ process design is out of scope of the report.</w:t>
                </w:r>
              </w:p>
            </w:sdtContent>
          </w:sdt>
        </w:tc>
      </w:tr>
      <w:tr w:rsidR="0043610C" w:rsidRPr="009509E5" w14:paraId="286C33E5" w14:textId="77777777" w:rsidTr="00955726">
        <w:trPr>
          <w:trHeight w:val="41"/>
          <w:jc w:val="center"/>
        </w:trPr>
        <w:tc>
          <w:tcPr>
            <w:tcW w:w="1005" w:type="dxa"/>
            <w:gridSpan w:val="2"/>
            <w:vMerge w:val="restart"/>
            <w:tcBorders>
              <w:top w:val="single" w:sz="8" w:space="0" w:color="auto"/>
            </w:tcBorders>
            <w:vAlign w:val="center"/>
          </w:tcPr>
          <w:p w14:paraId="4DB096E7" w14:textId="77777777" w:rsidR="0043610C" w:rsidRPr="005154BC" w:rsidRDefault="0043610C" w:rsidP="007B0A62">
            <w:pPr>
              <w:numPr>
                <w:ilvl w:val="0"/>
                <w:numId w:val="2"/>
              </w:numPr>
              <w:spacing w:line="276" w:lineRule="auto"/>
              <w:ind w:left="810"/>
              <w:rPr>
                <w:rFonts w:ascii="Arial" w:hAnsi="Arial" w:cs="Arial"/>
                <w:sz w:val="22"/>
                <w:szCs w:val="22"/>
              </w:rPr>
            </w:pPr>
          </w:p>
        </w:tc>
        <w:tc>
          <w:tcPr>
            <w:tcW w:w="3969" w:type="dxa"/>
            <w:vMerge w:val="restart"/>
            <w:tcBorders>
              <w:top w:val="single" w:sz="8" w:space="0" w:color="auto"/>
            </w:tcBorders>
          </w:tcPr>
          <w:p w14:paraId="0A99E846" w14:textId="501605D6" w:rsidR="0043610C" w:rsidRPr="0084577D" w:rsidRDefault="00B70F4B" w:rsidP="00955726">
            <w:pPr>
              <w:spacing w:line="276" w:lineRule="auto"/>
              <w:rPr>
                <w:rFonts w:ascii="Arial" w:hAnsi="Arial" w:cs="Arial"/>
                <w:sz w:val="22"/>
                <w:szCs w:val="20"/>
              </w:rPr>
            </w:pPr>
            <w:r>
              <w:rPr>
                <w:rFonts w:ascii="Arial" w:hAnsi="Arial" w:cs="Arial"/>
                <w:sz w:val="22"/>
                <w:szCs w:val="20"/>
              </w:rPr>
              <w:t>Documents</w:t>
            </w:r>
            <w:r w:rsidR="0043610C" w:rsidRPr="005154BC">
              <w:rPr>
                <w:rFonts w:ascii="Arial" w:hAnsi="Arial" w:cs="Arial"/>
                <w:sz w:val="22"/>
                <w:szCs w:val="20"/>
              </w:rPr>
              <w:t xml:space="preserve"> provided</w:t>
            </w:r>
            <w:r w:rsidR="0043610C">
              <w:rPr>
                <w:rFonts w:ascii="Arial" w:hAnsi="Arial" w:cs="Arial"/>
                <w:sz w:val="22"/>
                <w:szCs w:val="20"/>
              </w:rPr>
              <w:t>/ available</w:t>
            </w:r>
            <w:r w:rsidR="0043610C" w:rsidRPr="005154BC">
              <w:rPr>
                <w:rFonts w:ascii="Arial" w:hAnsi="Arial" w:cs="Arial"/>
                <w:sz w:val="22"/>
                <w:szCs w:val="20"/>
              </w:rPr>
              <w:t xml:space="preserve"> for </w:t>
            </w:r>
            <w:r w:rsidR="0043610C">
              <w:rPr>
                <w:rFonts w:ascii="Arial" w:hAnsi="Arial" w:cs="Arial"/>
                <w:sz w:val="22"/>
                <w:szCs w:val="20"/>
              </w:rPr>
              <w:t>assessment</w:t>
            </w:r>
          </w:p>
        </w:tc>
        <w:tc>
          <w:tcPr>
            <w:tcW w:w="3101" w:type="dxa"/>
            <w:gridSpan w:val="3"/>
            <w:tcBorders>
              <w:top w:val="single" w:sz="8" w:space="0" w:color="auto"/>
              <w:bottom w:val="single" w:sz="8" w:space="0" w:color="auto"/>
            </w:tcBorders>
            <w:shd w:val="clear" w:color="auto" w:fill="C6D9F1" w:themeFill="text2" w:themeFillTint="33"/>
          </w:tcPr>
          <w:sdt>
            <w:sdtPr>
              <w:rPr>
                <w:rFonts w:ascii="Arial" w:hAnsi="Arial" w:cs="Arial"/>
                <w:b/>
                <w:sz w:val="22"/>
                <w:szCs w:val="20"/>
              </w:rPr>
              <w:id w:val="1897161921"/>
            </w:sdtPr>
            <w:sdtContent>
              <w:p w14:paraId="4D707C6D" w14:textId="77777777" w:rsidR="0043610C" w:rsidRPr="005154BC" w:rsidRDefault="0043610C" w:rsidP="0004136F">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Requested</w:t>
                </w:r>
              </w:p>
            </w:sdtContent>
          </w:sdt>
        </w:tc>
        <w:tc>
          <w:tcPr>
            <w:tcW w:w="2982" w:type="dxa"/>
            <w:gridSpan w:val="2"/>
            <w:tcBorders>
              <w:top w:val="single" w:sz="8" w:space="0" w:color="auto"/>
              <w:bottom w:val="single" w:sz="8" w:space="0" w:color="auto"/>
            </w:tcBorders>
            <w:shd w:val="clear" w:color="auto" w:fill="C6D9F1" w:themeFill="text2" w:themeFillTint="33"/>
          </w:tcPr>
          <w:sdt>
            <w:sdtPr>
              <w:rPr>
                <w:rFonts w:ascii="Arial" w:hAnsi="Arial" w:cs="Arial"/>
                <w:b/>
                <w:sz w:val="22"/>
                <w:szCs w:val="20"/>
              </w:rPr>
              <w:id w:val="-1419404756"/>
            </w:sdtPr>
            <w:sdtContent>
              <w:p w14:paraId="6F6247DF" w14:textId="77777777" w:rsidR="0043610C" w:rsidRPr="005154BC" w:rsidRDefault="0043610C" w:rsidP="0004136F">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Provided</w:t>
                </w:r>
              </w:p>
            </w:sdtContent>
          </w:sdt>
        </w:tc>
      </w:tr>
      <w:tr w:rsidR="0043610C" w:rsidRPr="009509E5" w14:paraId="333A1ED2" w14:textId="77777777" w:rsidTr="001100F7">
        <w:trPr>
          <w:trHeight w:val="41"/>
          <w:jc w:val="center"/>
        </w:trPr>
        <w:tc>
          <w:tcPr>
            <w:tcW w:w="1005" w:type="dxa"/>
            <w:gridSpan w:val="2"/>
            <w:vMerge/>
          </w:tcPr>
          <w:p w14:paraId="792AB576" w14:textId="77777777" w:rsidR="0043610C" w:rsidRPr="005154BC" w:rsidRDefault="0043610C" w:rsidP="007D1A3A">
            <w:pPr>
              <w:numPr>
                <w:ilvl w:val="0"/>
                <w:numId w:val="2"/>
              </w:numPr>
              <w:spacing w:line="276" w:lineRule="auto"/>
              <w:ind w:left="810"/>
              <w:rPr>
                <w:rFonts w:ascii="Arial" w:hAnsi="Arial" w:cs="Arial"/>
                <w:sz w:val="22"/>
                <w:szCs w:val="22"/>
              </w:rPr>
            </w:pPr>
          </w:p>
        </w:tc>
        <w:tc>
          <w:tcPr>
            <w:tcW w:w="3969" w:type="dxa"/>
            <w:vMerge/>
            <w:vAlign w:val="bottom"/>
          </w:tcPr>
          <w:p w14:paraId="76806D85" w14:textId="77777777" w:rsidR="0043610C" w:rsidRPr="005154BC" w:rsidRDefault="0043610C" w:rsidP="0004136F">
            <w:pPr>
              <w:spacing w:line="276" w:lineRule="auto"/>
              <w:jc w:val="center"/>
              <w:rPr>
                <w:rFonts w:ascii="Arial" w:hAnsi="Arial" w:cs="Arial"/>
                <w:sz w:val="22"/>
                <w:szCs w:val="20"/>
              </w:rPr>
            </w:pPr>
          </w:p>
        </w:tc>
        <w:sdt>
          <w:sdtPr>
            <w:rPr>
              <w:rFonts w:ascii="Arial" w:hAnsi="Arial" w:cs="Arial"/>
              <w:sz w:val="22"/>
              <w:szCs w:val="22"/>
            </w:rPr>
            <w:id w:val="2107774102"/>
            <w:dropDownList>
              <w:listItem w:value="Choose an item."/>
              <w:listItem w:displayText="Detailed Fixed Asset Register/ Inventory Sheet" w:value="Detailed Fixed Asset Register/ Inventory Sheet"/>
              <w:listItem w:displayText="Invoices/ Bills" w:value="Invoices/ Bills"/>
              <w:listItem w:displayText="Purchase Orders" w:value="Purchase Orders"/>
              <w:listItem w:displayText="EPC contract agreements" w:value="EPC contract agreements"/>
              <w:listItem w:displayText="Old valuation report" w:value="Old valuation report"/>
              <w:listItem w:displayText="Detailed Fixed Asset Register" w:value="Detailed Fixed Asset Register"/>
              <w:listItem w:displayText="Inventory Sheet" w:value="Inventory Sheet"/>
            </w:dropDownList>
          </w:sdtPr>
          <w:sdtContent>
            <w:tc>
              <w:tcPr>
                <w:tcW w:w="3101" w:type="dxa"/>
                <w:gridSpan w:val="3"/>
                <w:tcBorders>
                  <w:top w:val="single" w:sz="8" w:space="0" w:color="auto"/>
                  <w:bottom w:val="single" w:sz="8" w:space="0" w:color="auto"/>
                </w:tcBorders>
              </w:tcPr>
              <w:p w14:paraId="37F678AF" w14:textId="06471F1C" w:rsidR="0043610C" w:rsidRPr="008C0D03" w:rsidRDefault="0043610C" w:rsidP="003B697A">
                <w:pPr>
                  <w:jc w:val="center"/>
                  <w:rPr>
                    <w:rFonts w:ascii="Arial" w:hAnsi="Arial" w:cs="Arial"/>
                    <w:sz w:val="22"/>
                    <w:szCs w:val="22"/>
                  </w:rPr>
                </w:pPr>
                <w:r>
                  <w:rPr>
                    <w:rFonts w:ascii="Arial" w:hAnsi="Arial" w:cs="Arial"/>
                    <w:sz w:val="22"/>
                    <w:szCs w:val="22"/>
                  </w:rPr>
                  <w:t>Detailed Fixed Asset Register</w:t>
                </w:r>
              </w:p>
            </w:tc>
          </w:sdtContent>
        </w:sdt>
        <w:tc>
          <w:tcPr>
            <w:tcW w:w="2982" w:type="dxa"/>
            <w:gridSpan w:val="2"/>
            <w:tcBorders>
              <w:top w:val="single" w:sz="8" w:space="0" w:color="auto"/>
              <w:bottom w:val="single" w:sz="8" w:space="0" w:color="auto"/>
            </w:tcBorders>
          </w:tcPr>
          <w:p w14:paraId="0580A4AC" w14:textId="0B950EBA" w:rsidR="0043610C" w:rsidRPr="008C0D03" w:rsidRDefault="00000000" w:rsidP="003B697A">
            <w:pPr>
              <w:jc w:val="center"/>
              <w:rPr>
                <w:rFonts w:ascii="Arial" w:hAnsi="Arial" w:cs="Arial"/>
                <w:sz w:val="22"/>
                <w:szCs w:val="22"/>
              </w:rPr>
            </w:pPr>
            <w:sdt>
              <w:sdtPr>
                <w:rPr>
                  <w:rFonts w:ascii="Arial" w:hAnsi="Arial" w:cs="Arial"/>
                  <w:sz w:val="22"/>
                  <w:szCs w:val="22"/>
                </w:rPr>
                <w:id w:val="-43679490"/>
                <w:dropDownList>
                  <w:listItem w:value="Choose an item."/>
                  <w:listItem w:displayText="Detailed Fixed Asset Register" w:value="Detailed Fixed Asset Register"/>
                  <w:listItem w:displayText="Invoices/ Bills" w:value="Invoices/ Bills"/>
                  <w:listItem w:displayText="Purchase Orders" w:value="Purchase Orders"/>
                  <w:listItem w:displayText="EPC contract agreements" w:value="EPC contract agreements"/>
                  <w:listItem w:displayText="Plain Inventory Sheet without having any technical details" w:value="Plain Inventory Sheet without having any technical details"/>
                  <w:listItem w:displayText="Plain Inventory Sheet without having any purchase cost and date" w:value="Plain Inventory Sheet without having any purchase cost and date"/>
                  <w:listItem w:displayText="No details/ information provided" w:value="No details/ information provided"/>
                  <w:listItem w:displayText="Inventory list from Old Valuation Report" w:value="Inventory list from Old Valuation Report"/>
                  <w:listItem w:displayText="Old valuation report" w:value="Old valuation report"/>
                  <w:listItem w:displayText="---" w:value="---"/>
                </w:dropDownList>
              </w:sdtPr>
              <w:sdtContent>
                <w:r w:rsidR="0043610C">
                  <w:rPr>
                    <w:rFonts w:ascii="Arial" w:hAnsi="Arial" w:cs="Arial"/>
                    <w:sz w:val="22"/>
                    <w:szCs w:val="22"/>
                  </w:rPr>
                  <w:t>No details/ information provided</w:t>
                </w:r>
              </w:sdtContent>
            </w:sdt>
          </w:p>
        </w:tc>
      </w:tr>
      <w:tr w:rsidR="00B70F4B" w:rsidRPr="009509E5" w14:paraId="771F3CD4" w14:textId="77777777" w:rsidTr="001100F7">
        <w:trPr>
          <w:trHeight w:val="41"/>
          <w:jc w:val="center"/>
        </w:trPr>
        <w:tc>
          <w:tcPr>
            <w:tcW w:w="1005" w:type="dxa"/>
            <w:gridSpan w:val="2"/>
            <w:vMerge/>
          </w:tcPr>
          <w:p w14:paraId="448C3556" w14:textId="77777777" w:rsidR="00B70F4B" w:rsidRPr="005154BC" w:rsidRDefault="00B70F4B" w:rsidP="00B70F4B">
            <w:pPr>
              <w:numPr>
                <w:ilvl w:val="0"/>
                <w:numId w:val="2"/>
              </w:numPr>
              <w:spacing w:line="276" w:lineRule="auto"/>
              <w:ind w:left="810"/>
              <w:rPr>
                <w:rFonts w:ascii="Arial" w:hAnsi="Arial" w:cs="Arial"/>
                <w:sz w:val="22"/>
                <w:szCs w:val="22"/>
              </w:rPr>
            </w:pPr>
          </w:p>
        </w:tc>
        <w:tc>
          <w:tcPr>
            <w:tcW w:w="3969" w:type="dxa"/>
            <w:vMerge/>
            <w:vAlign w:val="bottom"/>
          </w:tcPr>
          <w:p w14:paraId="51E6F936" w14:textId="77777777" w:rsidR="00B70F4B" w:rsidRPr="005154BC" w:rsidRDefault="00B70F4B" w:rsidP="00B70F4B">
            <w:pPr>
              <w:spacing w:line="276" w:lineRule="auto"/>
              <w:jc w:val="center"/>
              <w:rPr>
                <w:rFonts w:ascii="Arial" w:hAnsi="Arial" w:cs="Arial"/>
                <w:sz w:val="22"/>
                <w:szCs w:val="20"/>
              </w:rPr>
            </w:pPr>
          </w:p>
        </w:tc>
        <w:tc>
          <w:tcPr>
            <w:tcW w:w="3101" w:type="dxa"/>
            <w:gridSpan w:val="3"/>
            <w:tcBorders>
              <w:top w:val="single" w:sz="8" w:space="0" w:color="auto"/>
              <w:bottom w:val="single" w:sz="8" w:space="0" w:color="auto"/>
            </w:tcBorders>
          </w:tcPr>
          <w:p w14:paraId="24F365B5" w14:textId="24D3EE92" w:rsidR="00B70F4B" w:rsidRDefault="00B70F4B" w:rsidP="003B697A">
            <w:pPr>
              <w:jc w:val="center"/>
              <w:rPr>
                <w:rFonts w:ascii="Arial" w:hAnsi="Arial" w:cs="Arial"/>
                <w:sz w:val="22"/>
                <w:szCs w:val="22"/>
              </w:rPr>
            </w:pPr>
            <w:r>
              <w:rPr>
                <w:rFonts w:ascii="Arial" w:hAnsi="Arial" w:cs="Arial"/>
                <w:sz w:val="22"/>
                <w:szCs w:val="22"/>
              </w:rPr>
              <w:t>List</w:t>
            </w:r>
            <w:r>
              <w:rPr>
                <w:rFonts w:ascii="Arial" w:hAnsi="Arial" w:cs="Arial"/>
                <w:sz w:val="22"/>
                <w:szCs w:val="22"/>
              </w:rPr>
              <w:t xml:space="preserve"> of Machinery</w:t>
            </w:r>
          </w:p>
        </w:tc>
        <w:tc>
          <w:tcPr>
            <w:tcW w:w="2982" w:type="dxa"/>
            <w:gridSpan w:val="2"/>
            <w:tcBorders>
              <w:top w:val="single" w:sz="8" w:space="0" w:color="auto"/>
              <w:bottom w:val="single" w:sz="8" w:space="0" w:color="auto"/>
            </w:tcBorders>
          </w:tcPr>
          <w:p w14:paraId="2891A979" w14:textId="5B9A3A13" w:rsidR="00B70F4B" w:rsidRDefault="00B70F4B" w:rsidP="003B697A">
            <w:pPr>
              <w:jc w:val="center"/>
              <w:rPr>
                <w:rFonts w:ascii="Arial" w:hAnsi="Arial" w:cs="Arial"/>
                <w:sz w:val="22"/>
                <w:szCs w:val="22"/>
              </w:rPr>
            </w:pPr>
            <w:r>
              <w:rPr>
                <w:rFonts w:ascii="Arial" w:hAnsi="Arial" w:cs="Arial"/>
                <w:sz w:val="22"/>
                <w:szCs w:val="22"/>
              </w:rPr>
              <w:t>List of Machinery</w:t>
            </w:r>
          </w:p>
        </w:tc>
      </w:tr>
      <w:tr w:rsidR="00B70F4B" w:rsidRPr="009509E5" w14:paraId="017057B3" w14:textId="77777777" w:rsidTr="001100F7">
        <w:trPr>
          <w:trHeight w:val="41"/>
          <w:jc w:val="center"/>
        </w:trPr>
        <w:tc>
          <w:tcPr>
            <w:tcW w:w="1005" w:type="dxa"/>
            <w:gridSpan w:val="2"/>
            <w:vMerge/>
          </w:tcPr>
          <w:p w14:paraId="57BD2AF1" w14:textId="77777777" w:rsidR="00B70F4B" w:rsidRPr="005154BC" w:rsidRDefault="00B70F4B" w:rsidP="00B70F4B">
            <w:pPr>
              <w:numPr>
                <w:ilvl w:val="0"/>
                <w:numId w:val="2"/>
              </w:numPr>
              <w:spacing w:line="276" w:lineRule="auto"/>
              <w:ind w:left="810"/>
              <w:rPr>
                <w:rFonts w:ascii="Arial" w:hAnsi="Arial" w:cs="Arial"/>
                <w:sz w:val="22"/>
                <w:szCs w:val="22"/>
              </w:rPr>
            </w:pPr>
          </w:p>
        </w:tc>
        <w:tc>
          <w:tcPr>
            <w:tcW w:w="3969" w:type="dxa"/>
            <w:vMerge/>
            <w:vAlign w:val="bottom"/>
          </w:tcPr>
          <w:p w14:paraId="0F25326D" w14:textId="77777777" w:rsidR="00B70F4B" w:rsidRPr="005154BC" w:rsidRDefault="00B70F4B" w:rsidP="00B70F4B">
            <w:pPr>
              <w:spacing w:line="276" w:lineRule="auto"/>
              <w:jc w:val="center"/>
              <w:rPr>
                <w:rFonts w:ascii="Arial" w:hAnsi="Arial" w:cs="Arial"/>
                <w:sz w:val="22"/>
                <w:szCs w:val="20"/>
              </w:rPr>
            </w:pPr>
          </w:p>
        </w:tc>
        <w:tc>
          <w:tcPr>
            <w:tcW w:w="3101" w:type="dxa"/>
            <w:gridSpan w:val="3"/>
            <w:tcBorders>
              <w:top w:val="single" w:sz="8" w:space="0" w:color="auto"/>
              <w:bottom w:val="single" w:sz="8" w:space="0" w:color="auto"/>
            </w:tcBorders>
          </w:tcPr>
          <w:p w14:paraId="210C2F08" w14:textId="3B941B55" w:rsidR="00B70F4B" w:rsidRPr="008C0D03" w:rsidRDefault="00B70F4B" w:rsidP="003B697A">
            <w:pPr>
              <w:jc w:val="center"/>
              <w:rPr>
                <w:rFonts w:ascii="Arial" w:hAnsi="Arial" w:cs="Arial"/>
                <w:sz w:val="22"/>
                <w:szCs w:val="22"/>
              </w:rPr>
            </w:pPr>
            <w:sdt>
              <w:sdtPr>
                <w:rPr>
                  <w:rFonts w:ascii="Arial" w:hAnsi="Arial" w:cs="Arial"/>
                  <w:sz w:val="22"/>
                  <w:szCs w:val="22"/>
                </w:rPr>
                <w:id w:val="822469351"/>
                <w:dropDownList>
                  <w:listItem w:value="Choose an item."/>
                  <w:listItem w:displayText="Detailed Fixed Asset Register/ Inventory Sheet" w:value="Detailed Fixed Asset Register/ Inventory Sheet"/>
                  <w:listItem w:displayText="Invoices/ Bills" w:value="Invoices/ Bills"/>
                  <w:listItem w:displayText="Purchase Orders" w:value="Purchase Orders"/>
                  <w:listItem w:displayText="EPC contract agreements" w:value="EPC contract agreements"/>
                  <w:listItem w:displayText="Old valuation report" w:value="Old valuation report"/>
                </w:dropDownList>
              </w:sdtPr>
              <w:sdtContent>
                <w:r>
                  <w:rPr>
                    <w:rFonts w:ascii="Arial" w:hAnsi="Arial" w:cs="Arial"/>
                    <w:sz w:val="22"/>
                    <w:szCs w:val="22"/>
                  </w:rPr>
                  <w:t>Invoices/ Bills</w:t>
                </w:r>
              </w:sdtContent>
            </w:sdt>
            <w:r>
              <w:rPr>
                <w:rFonts w:ascii="Arial" w:hAnsi="Arial" w:cs="Arial"/>
                <w:sz w:val="22"/>
                <w:szCs w:val="22"/>
              </w:rPr>
              <w:t xml:space="preserve"> </w:t>
            </w:r>
          </w:p>
        </w:tc>
        <w:tc>
          <w:tcPr>
            <w:tcW w:w="2982" w:type="dxa"/>
            <w:gridSpan w:val="2"/>
            <w:tcBorders>
              <w:top w:val="single" w:sz="8" w:space="0" w:color="auto"/>
              <w:bottom w:val="single" w:sz="8" w:space="0" w:color="auto"/>
            </w:tcBorders>
          </w:tcPr>
          <w:p w14:paraId="6B74F88E" w14:textId="10922642" w:rsidR="00B70F4B" w:rsidRPr="008C0D03" w:rsidRDefault="00B70F4B" w:rsidP="003B697A">
            <w:pPr>
              <w:jc w:val="center"/>
              <w:rPr>
                <w:rFonts w:ascii="Arial" w:hAnsi="Arial" w:cs="Arial"/>
                <w:sz w:val="22"/>
                <w:szCs w:val="22"/>
              </w:rPr>
            </w:pPr>
            <w:r>
              <w:rPr>
                <w:rFonts w:ascii="Arial" w:hAnsi="Arial" w:cs="Arial"/>
                <w:sz w:val="22"/>
                <w:szCs w:val="22"/>
              </w:rPr>
              <w:t>Invoices of few machines are available</w:t>
            </w:r>
          </w:p>
        </w:tc>
      </w:tr>
      <w:tr w:rsidR="00B70F4B" w:rsidRPr="009509E5" w14:paraId="65D2A0F8" w14:textId="77777777" w:rsidTr="001100F7">
        <w:trPr>
          <w:trHeight w:val="41"/>
          <w:jc w:val="center"/>
        </w:trPr>
        <w:tc>
          <w:tcPr>
            <w:tcW w:w="1005" w:type="dxa"/>
            <w:gridSpan w:val="2"/>
            <w:vMerge/>
          </w:tcPr>
          <w:p w14:paraId="7E2D4A58" w14:textId="77777777" w:rsidR="00B70F4B" w:rsidRPr="005154BC" w:rsidRDefault="00B70F4B" w:rsidP="00B70F4B">
            <w:pPr>
              <w:numPr>
                <w:ilvl w:val="0"/>
                <w:numId w:val="2"/>
              </w:numPr>
              <w:spacing w:line="276" w:lineRule="auto"/>
              <w:ind w:left="810"/>
              <w:rPr>
                <w:rFonts w:ascii="Arial" w:hAnsi="Arial" w:cs="Arial"/>
                <w:sz w:val="22"/>
                <w:szCs w:val="22"/>
              </w:rPr>
            </w:pPr>
          </w:p>
        </w:tc>
        <w:tc>
          <w:tcPr>
            <w:tcW w:w="3969" w:type="dxa"/>
            <w:vMerge/>
            <w:vAlign w:val="bottom"/>
          </w:tcPr>
          <w:p w14:paraId="2A8A207C" w14:textId="77777777" w:rsidR="00B70F4B" w:rsidRPr="005154BC" w:rsidRDefault="00B70F4B" w:rsidP="00B70F4B">
            <w:pPr>
              <w:spacing w:line="276" w:lineRule="auto"/>
              <w:jc w:val="center"/>
              <w:rPr>
                <w:rFonts w:ascii="Arial" w:hAnsi="Arial" w:cs="Arial"/>
                <w:sz w:val="22"/>
                <w:szCs w:val="20"/>
              </w:rPr>
            </w:pPr>
          </w:p>
        </w:tc>
        <w:tc>
          <w:tcPr>
            <w:tcW w:w="3101" w:type="dxa"/>
            <w:gridSpan w:val="3"/>
            <w:tcBorders>
              <w:top w:val="single" w:sz="8" w:space="0" w:color="auto"/>
              <w:bottom w:val="single" w:sz="8" w:space="0" w:color="auto"/>
            </w:tcBorders>
          </w:tcPr>
          <w:p w14:paraId="100CFB1C" w14:textId="6121EC8A" w:rsidR="00B70F4B" w:rsidRDefault="00B70F4B" w:rsidP="003B697A">
            <w:pPr>
              <w:jc w:val="center"/>
              <w:rPr>
                <w:rFonts w:ascii="Arial" w:hAnsi="Arial" w:cs="Arial"/>
                <w:sz w:val="22"/>
                <w:szCs w:val="22"/>
              </w:rPr>
            </w:pPr>
            <w:r>
              <w:rPr>
                <w:rFonts w:ascii="Arial" w:hAnsi="Arial" w:cs="Arial"/>
                <w:sz w:val="22"/>
                <w:szCs w:val="22"/>
              </w:rPr>
              <w:t>Maintenance Record</w:t>
            </w:r>
            <w:sdt>
              <w:sdtPr>
                <w:rPr>
                  <w:rFonts w:ascii="Arial" w:hAnsi="Arial" w:cs="Arial"/>
                  <w:sz w:val="22"/>
                  <w:szCs w:val="22"/>
                </w:rPr>
                <w:id w:val="1853528423"/>
                <w:showingPlcHdr/>
                <w:dropDownList>
                  <w:listItem w:value="Choose an item."/>
                  <w:listItem w:displayText="Detailed Fixed Asset Register/ Inventory Sheet" w:value="Detailed Fixed Asset Register/ Inventory Sheet"/>
                  <w:listItem w:displayText="Invoices/ Bills" w:value="Invoices/ Bills"/>
                  <w:listItem w:displayText="Purchase Orders" w:value="Purchase Orders"/>
                  <w:listItem w:displayText="EPC contract agreements" w:value="EPC contract agreements"/>
                  <w:listItem w:displayText="Old valuation report" w:value="Old valuation report"/>
                </w:dropDownList>
              </w:sdtPr>
              <w:sdtContent>
                <w:r>
                  <w:rPr>
                    <w:rFonts w:ascii="Arial" w:hAnsi="Arial" w:cs="Arial"/>
                    <w:sz w:val="22"/>
                    <w:szCs w:val="22"/>
                  </w:rPr>
                  <w:t xml:space="preserve">     </w:t>
                </w:r>
              </w:sdtContent>
            </w:sdt>
          </w:p>
        </w:tc>
        <w:tc>
          <w:tcPr>
            <w:tcW w:w="2982" w:type="dxa"/>
            <w:gridSpan w:val="2"/>
            <w:tcBorders>
              <w:top w:val="single" w:sz="8" w:space="0" w:color="auto"/>
              <w:bottom w:val="single" w:sz="8" w:space="0" w:color="auto"/>
            </w:tcBorders>
          </w:tcPr>
          <w:p w14:paraId="5D0A0E47" w14:textId="6D7C44B8" w:rsidR="00B70F4B" w:rsidRDefault="00B70F4B" w:rsidP="003B697A">
            <w:pPr>
              <w:jc w:val="center"/>
              <w:rPr>
                <w:rFonts w:ascii="Arial" w:hAnsi="Arial" w:cs="Arial"/>
                <w:sz w:val="22"/>
                <w:szCs w:val="22"/>
              </w:rPr>
            </w:pPr>
            <w:r>
              <w:rPr>
                <w:rFonts w:ascii="Arial" w:hAnsi="Arial" w:cs="Arial"/>
                <w:sz w:val="22"/>
                <w:szCs w:val="22"/>
              </w:rPr>
              <w:t>---</w:t>
            </w:r>
          </w:p>
        </w:tc>
      </w:tr>
      <w:tr w:rsidR="00B70F4B" w:rsidRPr="006E0B5F" w14:paraId="3585DC1A" w14:textId="77777777" w:rsidTr="001100F7">
        <w:trPr>
          <w:trHeight w:val="195"/>
          <w:jc w:val="center"/>
        </w:trPr>
        <w:tc>
          <w:tcPr>
            <w:tcW w:w="1005" w:type="dxa"/>
            <w:gridSpan w:val="2"/>
            <w:vMerge w:val="restart"/>
            <w:tcBorders>
              <w:top w:val="single" w:sz="8" w:space="0" w:color="auto"/>
            </w:tcBorders>
          </w:tcPr>
          <w:p w14:paraId="43A7617A" w14:textId="77777777" w:rsidR="00B70F4B" w:rsidRPr="005154BC" w:rsidRDefault="00B70F4B" w:rsidP="00B70F4B">
            <w:pPr>
              <w:numPr>
                <w:ilvl w:val="0"/>
                <w:numId w:val="2"/>
              </w:numPr>
              <w:spacing w:line="276" w:lineRule="auto"/>
              <w:ind w:left="810"/>
              <w:rPr>
                <w:rFonts w:ascii="Arial" w:hAnsi="Arial" w:cs="Arial"/>
                <w:sz w:val="22"/>
                <w:szCs w:val="22"/>
              </w:rPr>
            </w:pPr>
          </w:p>
        </w:tc>
        <w:tc>
          <w:tcPr>
            <w:tcW w:w="3969" w:type="dxa"/>
            <w:vMerge w:val="restart"/>
            <w:tcBorders>
              <w:top w:val="single" w:sz="8" w:space="0" w:color="auto"/>
            </w:tcBorders>
          </w:tcPr>
          <w:p w14:paraId="07534C35" w14:textId="4D860E72" w:rsidR="00B70F4B" w:rsidRDefault="00B70F4B" w:rsidP="00B70F4B">
            <w:pPr>
              <w:spacing w:line="276" w:lineRule="auto"/>
              <w:rPr>
                <w:rFonts w:ascii="Arial" w:hAnsi="Arial" w:cs="Arial"/>
                <w:sz w:val="22"/>
                <w:szCs w:val="22"/>
              </w:rPr>
            </w:pPr>
            <w:r>
              <w:rPr>
                <w:rFonts w:ascii="Arial" w:hAnsi="Arial" w:cs="Arial"/>
                <w:sz w:val="22"/>
                <w:szCs w:val="22"/>
              </w:rPr>
              <w:t xml:space="preserve">Details of the person providing the </w:t>
            </w:r>
            <w:r>
              <w:rPr>
                <w:rFonts w:ascii="Arial" w:hAnsi="Arial" w:cs="Arial"/>
                <w:sz w:val="22"/>
                <w:szCs w:val="20"/>
              </w:rPr>
              <w:t>Documents</w:t>
            </w:r>
            <w:r>
              <w:rPr>
                <w:rFonts w:ascii="Arial" w:hAnsi="Arial" w:cs="Arial"/>
                <w:sz w:val="22"/>
                <w:szCs w:val="22"/>
              </w:rPr>
              <w:t xml:space="preserve"> </w:t>
            </w:r>
          </w:p>
        </w:tc>
        <w:tc>
          <w:tcPr>
            <w:tcW w:w="3101" w:type="dxa"/>
            <w:gridSpan w:val="3"/>
            <w:tcBorders>
              <w:top w:val="single" w:sz="8" w:space="0" w:color="auto"/>
            </w:tcBorders>
          </w:tcPr>
          <w:p w14:paraId="7669D610" w14:textId="18D5D118" w:rsidR="00B70F4B" w:rsidRPr="003A7CA0" w:rsidRDefault="00B70F4B" w:rsidP="00B70F4B">
            <w:pPr>
              <w:spacing w:line="276" w:lineRule="auto"/>
              <w:jc w:val="both"/>
              <w:rPr>
                <w:rFonts w:ascii="Arial" w:hAnsi="Arial" w:cs="Arial"/>
                <w:sz w:val="22"/>
                <w:lang w:val="en-IN" w:eastAsia="en-IN"/>
              </w:rPr>
            </w:pPr>
            <w:r>
              <w:rPr>
                <w:rFonts w:ascii="Arial" w:hAnsi="Arial" w:cs="Arial"/>
                <w:sz w:val="22"/>
                <w:lang w:val="en-IN" w:eastAsia="en-IN"/>
              </w:rPr>
              <w:t>Name</w:t>
            </w:r>
          </w:p>
        </w:tc>
        <w:tc>
          <w:tcPr>
            <w:tcW w:w="2982" w:type="dxa"/>
            <w:gridSpan w:val="2"/>
            <w:tcBorders>
              <w:top w:val="single" w:sz="8" w:space="0" w:color="auto"/>
            </w:tcBorders>
          </w:tcPr>
          <w:p w14:paraId="748BE2B9" w14:textId="23714DA2" w:rsidR="00B70F4B" w:rsidRPr="003A7CA0" w:rsidRDefault="00B70F4B" w:rsidP="00B70F4B">
            <w:pPr>
              <w:spacing w:line="276" w:lineRule="auto"/>
              <w:jc w:val="both"/>
              <w:rPr>
                <w:rFonts w:ascii="Arial" w:hAnsi="Arial" w:cs="Arial"/>
                <w:sz w:val="22"/>
                <w:lang w:val="en-IN" w:eastAsia="en-IN"/>
              </w:rPr>
            </w:pPr>
            <w:r>
              <w:rPr>
                <w:rFonts w:ascii="Arial" w:hAnsi="Arial" w:cs="Arial"/>
                <w:sz w:val="22"/>
              </w:rPr>
              <w:t>Mr. Sanjay Gaikwad</w:t>
            </w:r>
          </w:p>
        </w:tc>
      </w:tr>
      <w:tr w:rsidR="00B70F4B" w:rsidRPr="006E0B5F" w14:paraId="6A7AD7E0" w14:textId="77777777" w:rsidTr="001100F7">
        <w:trPr>
          <w:trHeight w:val="195"/>
          <w:jc w:val="center"/>
        </w:trPr>
        <w:tc>
          <w:tcPr>
            <w:tcW w:w="1005" w:type="dxa"/>
            <w:gridSpan w:val="2"/>
            <w:vMerge/>
          </w:tcPr>
          <w:p w14:paraId="5F11C669" w14:textId="77777777" w:rsidR="00B70F4B" w:rsidRPr="005154BC" w:rsidRDefault="00B70F4B" w:rsidP="00B70F4B">
            <w:pPr>
              <w:numPr>
                <w:ilvl w:val="0"/>
                <w:numId w:val="2"/>
              </w:numPr>
              <w:spacing w:line="276" w:lineRule="auto"/>
              <w:ind w:left="810"/>
              <w:rPr>
                <w:rFonts w:ascii="Arial" w:hAnsi="Arial" w:cs="Arial"/>
                <w:sz w:val="22"/>
                <w:szCs w:val="22"/>
              </w:rPr>
            </w:pPr>
          </w:p>
        </w:tc>
        <w:tc>
          <w:tcPr>
            <w:tcW w:w="3969" w:type="dxa"/>
            <w:vMerge/>
          </w:tcPr>
          <w:p w14:paraId="47F5A627" w14:textId="77777777" w:rsidR="00B70F4B" w:rsidRDefault="00B70F4B" w:rsidP="00B70F4B">
            <w:pPr>
              <w:spacing w:line="276" w:lineRule="auto"/>
              <w:rPr>
                <w:rFonts w:ascii="Arial" w:hAnsi="Arial" w:cs="Arial"/>
                <w:sz w:val="22"/>
                <w:szCs w:val="22"/>
              </w:rPr>
            </w:pPr>
          </w:p>
        </w:tc>
        <w:tc>
          <w:tcPr>
            <w:tcW w:w="3101" w:type="dxa"/>
            <w:gridSpan w:val="3"/>
            <w:tcBorders>
              <w:top w:val="single" w:sz="8" w:space="0" w:color="auto"/>
            </w:tcBorders>
          </w:tcPr>
          <w:p w14:paraId="7EAE14FE" w14:textId="6DF73FF0" w:rsidR="00B70F4B" w:rsidRPr="003A7CA0" w:rsidRDefault="00B70F4B" w:rsidP="00B70F4B">
            <w:pPr>
              <w:spacing w:line="276" w:lineRule="auto"/>
              <w:jc w:val="both"/>
              <w:rPr>
                <w:rFonts w:ascii="Arial" w:hAnsi="Arial" w:cs="Arial"/>
                <w:sz w:val="22"/>
                <w:lang w:val="en-IN" w:eastAsia="en-IN"/>
              </w:rPr>
            </w:pPr>
            <w:r>
              <w:rPr>
                <w:rFonts w:ascii="Arial" w:hAnsi="Arial" w:cs="Arial"/>
                <w:sz w:val="22"/>
                <w:lang w:val="en-IN" w:eastAsia="en-IN"/>
              </w:rPr>
              <w:t>Contact Number</w:t>
            </w:r>
          </w:p>
        </w:tc>
        <w:tc>
          <w:tcPr>
            <w:tcW w:w="2982" w:type="dxa"/>
            <w:gridSpan w:val="2"/>
            <w:tcBorders>
              <w:top w:val="single" w:sz="8" w:space="0" w:color="auto"/>
            </w:tcBorders>
          </w:tcPr>
          <w:p w14:paraId="35F3F13F" w14:textId="5E4AEC6D" w:rsidR="00B70F4B" w:rsidRPr="00AC5256" w:rsidRDefault="00B70F4B" w:rsidP="00B70F4B">
            <w:pPr>
              <w:spacing w:line="276" w:lineRule="auto"/>
              <w:jc w:val="both"/>
              <w:rPr>
                <w:rFonts w:ascii="Arial" w:hAnsi="Arial" w:cs="Arial"/>
                <w:sz w:val="22"/>
                <w:lang w:val="en-IN" w:eastAsia="en-IN"/>
              </w:rPr>
            </w:pPr>
            <w:r w:rsidRPr="00AC5256">
              <w:rPr>
                <w:rFonts w:ascii="Arial" w:hAnsi="Arial" w:cs="Arial"/>
                <w:bCs/>
                <w:color w:val="000000" w:themeColor="text1"/>
                <w:sz w:val="22"/>
                <w:szCs w:val="22"/>
              </w:rPr>
              <w:t>+91-</w:t>
            </w:r>
            <w:r>
              <w:rPr>
                <w:rFonts w:ascii="Arial" w:hAnsi="Arial" w:cs="Arial"/>
                <w:bCs/>
                <w:color w:val="000000" w:themeColor="text1"/>
                <w:sz w:val="22"/>
                <w:szCs w:val="22"/>
              </w:rPr>
              <w:t>98339 23161</w:t>
            </w:r>
          </w:p>
        </w:tc>
      </w:tr>
      <w:tr w:rsidR="00B70F4B" w:rsidRPr="006E0B5F" w14:paraId="4CEBF249" w14:textId="77777777" w:rsidTr="001100F7">
        <w:trPr>
          <w:trHeight w:val="195"/>
          <w:jc w:val="center"/>
        </w:trPr>
        <w:tc>
          <w:tcPr>
            <w:tcW w:w="1005" w:type="dxa"/>
            <w:gridSpan w:val="2"/>
            <w:vMerge/>
          </w:tcPr>
          <w:p w14:paraId="05B88BFD" w14:textId="77777777" w:rsidR="00B70F4B" w:rsidRPr="005154BC" w:rsidRDefault="00B70F4B" w:rsidP="00B70F4B">
            <w:pPr>
              <w:numPr>
                <w:ilvl w:val="0"/>
                <w:numId w:val="2"/>
              </w:numPr>
              <w:spacing w:line="276" w:lineRule="auto"/>
              <w:ind w:left="810"/>
              <w:rPr>
                <w:rFonts w:ascii="Arial" w:hAnsi="Arial" w:cs="Arial"/>
                <w:sz w:val="22"/>
                <w:szCs w:val="22"/>
              </w:rPr>
            </w:pPr>
          </w:p>
        </w:tc>
        <w:tc>
          <w:tcPr>
            <w:tcW w:w="3969" w:type="dxa"/>
            <w:vMerge/>
          </w:tcPr>
          <w:p w14:paraId="13DF13B2" w14:textId="77777777" w:rsidR="00B70F4B" w:rsidRDefault="00B70F4B" w:rsidP="00B70F4B">
            <w:pPr>
              <w:spacing w:line="276" w:lineRule="auto"/>
              <w:rPr>
                <w:rFonts w:ascii="Arial" w:hAnsi="Arial" w:cs="Arial"/>
                <w:sz w:val="22"/>
                <w:szCs w:val="22"/>
              </w:rPr>
            </w:pPr>
          </w:p>
        </w:tc>
        <w:tc>
          <w:tcPr>
            <w:tcW w:w="3101" w:type="dxa"/>
            <w:gridSpan w:val="3"/>
            <w:tcBorders>
              <w:top w:val="single" w:sz="8" w:space="0" w:color="auto"/>
            </w:tcBorders>
          </w:tcPr>
          <w:p w14:paraId="68C956CB" w14:textId="54AC212B" w:rsidR="00B70F4B" w:rsidRPr="003A7CA0" w:rsidRDefault="00B70F4B" w:rsidP="00B70F4B">
            <w:pPr>
              <w:spacing w:line="276" w:lineRule="auto"/>
              <w:jc w:val="both"/>
              <w:rPr>
                <w:rFonts w:ascii="Arial" w:hAnsi="Arial" w:cs="Arial"/>
                <w:sz w:val="22"/>
                <w:lang w:val="en-IN" w:eastAsia="en-IN"/>
              </w:rPr>
            </w:pPr>
            <w:r>
              <w:rPr>
                <w:rFonts w:ascii="Arial" w:hAnsi="Arial" w:cs="Arial"/>
                <w:sz w:val="22"/>
                <w:lang w:val="en-IN" w:eastAsia="en-IN"/>
              </w:rPr>
              <w:t>Email id</w:t>
            </w:r>
          </w:p>
        </w:tc>
        <w:tc>
          <w:tcPr>
            <w:tcW w:w="2982" w:type="dxa"/>
            <w:gridSpan w:val="2"/>
            <w:tcBorders>
              <w:top w:val="single" w:sz="8" w:space="0" w:color="auto"/>
            </w:tcBorders>
          </w:tcPr>
          <w:p w14:paraId="700362A3" w14:textId="13D3DA51" w:rsidR="00B70F4B" w:rsidRPr="003A7CA0" w:rsidRDefault="00B70F4B" w:rsidP="00B70F4B">
            <w:pPr>
              <w:spacing w:line="276" w:lineRule="auto"/>
              <w:jc w:val="both"/>
              <w:rPr>
                <w:rFonts w:ascii="Arial" w:hAnsi="Arial" w:cs="Arial"/>
                <w:sz w:val="22"/>
                <w:lang w:val="en-IN" w:eastAsia="en-IN"/>
              </w:rPr>
            </w:pPr>
            <w:r>
              <w:rPr>
                <w:rFonts w:ascii="Helvetica" w:hAnsi="Helvetica" w:cs="Helvetica"/>
                <w:color w:val="222222"/>
                <w:sz w:val="21"/>
                <w:szCs w:val="21"/>
                <w:shd w:val="clear" w:color="auto" w:fill="FFFFFF"/>
              </w:rPr>
              <w:t>team3.61341@sbi.co.in</w:t>
            </w:r>
            <w:hyperlink r:id="rId11" w:history="1"/>
          </w:p>
        </w:tc>
      </w:tr>
      <w:tr w:rsidR="00B70F4B" w:rsidRPr="006E0B5F" w14:paraId="7A6069F3" w14:textId="77777777" w:rsidTr="001100F7">
        <w:trPr>
          <w:trHeight w:val="60"/>
          <w:jc w:val="center"/>
        </w:trPr>
        <w:tc>
          <w:tcPr>
            <w:tcW w:w="1005" w:type="dxa"/>
            <w:gridSpan w:val="2"/>
            <w:vMerge w:val="restart"/>
            <w:tcBorders>
              <w:top w:val="single" w:sz="8" w:space="0" w:color="auto"/>
            </w:tcBorders>
          </w:tcPr>
          <w:p w14:paraId="2DD3A439" w14:textId="77777777" w:rsidR="00B70F4B" w:rsidRPr="005154BC" w:rsidRDefault="00B70F4B" w:rsidP="00B70F4B">
            <w:pPr>
              <w:numPr>
                <w:ilvl w:val="0"/>
                <w:numId w:val="2"/>
              </w:numPr>
              <w:spacing w:line="276" w:lineRule="auto"/>
              <w:ind w:left="810"/>
              <w:rPr>
                <w:rFonts w:ascii="Arial" w:hAnsi="Arial" w:cs="Arial"/>
                <w:sz w:val="22"/>
                <w:szCs w:val="22"/>
              </w:rPr>
            </w:pPr>
          </w:p>
        </w:tc>
        <w:tc>
          <w:tcPr>
            <w:tcW w:w="3969" w:type="dxa"/>
            <w:vMerge w:val="restart"/>
            <w:tcBorders>
              <w:top w:val="single" w:sz="8" w:space="0" w:color="auto"/>
            </w:tcBorders>
          </w:tcPr>
          <w:p w14:paraId="2B4FE2E5" w14:textId="76777061" w:rsidR="00B70F4B" w:rsidRPr="005154BC" w:rsidRDefault="00B70F4B" w:rsidP="00B70F4B">
            <w:pPr>
              <w:spacing w:line="276" w:lineRule="auto"/>
              <w:rPr>
                <w:rFonts w:ascii="Arial" w:hAnsi="Arial" w:cs="Arial"/>
                <w:sz w:val="22"/>
                <w:szCs w:val="22"/>
              </w:rPr>
            </w:pPr>
            <w:r>
              <w:rPr>
                <w:rFonts w:ascii="Arial" w:hAnsi="Arial" w:cs="Arial"/>
                <w:sz w:val="22"/>
                <w:szCs w:val="22"/>
              </w:rPr>
              <w:t>Manner in which i</w:t>
            </w:r>
            <w:r w:rsidRPr="005154BC">
              <w:rPr>
                <w:rFonts w:ascii="Arial" w:hAnsi="Arial" w:cs="Arial"/>
                <w:sz w:val="22"/>
                <w:szCs w:val="22"/>
              </w:rPr>
              <w:t xml:space="preserve">dentification of the </w:t>
            </w:r>
            <w:r>
              <w:rPr>
                <w:rFonts w:ascii="Arial" w:hAnsi="Arial" w:cs="Arial"/>
                <w:sz w:val="22"/>
                <w:szCs w:val="22"/>
              </w:rPr>
              <w:t>Assets is done</w:t>
            </w:r>
          </w:p>
        </w:tc>
        <w:sdt>
          <w:sdtPr>
            <w:rPr>
              <w:rFonts w:ascii="Arial" w:hAnsi="Arial" w:cs="Arial"/>
              <w:sz w:val="22"/>
              <w:szCs w:val="22"/>
            </w:rPr>
            <w:id w:val="-378478888"/>
            <w14:checkbox>
              <w14:checked w14:val="0"/>
              <w14:checkedState w14:val="2612" w14:font="MS Gothic"/>
              <w14:uncheckedState w14:val="2610" w14:font="MS Gothic"/>
            </w14:checkbox>
          </w:sdtPr>
          <w:sdtContent>
            <w:tc>
              <w:tcPr>
                <w:tcW w:w="550" w:type="dxa"/>
                <w:tcBorders>
                  <w:top w:val="single" w:sz="8" w:space="0" w:color="auto"/>
                </w:tcBorders>
              </w:tcPr>
              <w:p w14:paraId="32C03569" w14:textId="5096E320" w:rsidR="00B70F4B" w:rsidRPr="00A33AB6" w:rsidRDefault="00B70F4B" w:rsidP="00B70F4B">
                <w:pPr>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533" w:type="dxa"/>
            <w:gridSpan w:val="4"/>
            <w:tcBorders>
              <w:top w:val="single" w:sz="8" w:space="0" w:color="auto"/>
            </w:tcBorders>
          </w:tcPr>
          <w:p w14:paraId="12CDC08C" w14:textId="71D5A1D3" w:rsidR="00B70F4B" w:rsidRPr="00A33AB6" w:rsidRDefault="00B70F4B" w:rsidP="003B697A">
            <w:pPr>
              <w:jc w:val="both"/>
              <w:rPr>
                <w:rFonts w:ascii="Arial" w:hAnsi="Arial" w:cs="Arial"/>
                <w:sz w:val="22"/>
              </w:rPr>
            </w:pPr>
            <w:r w:rsidRPr="003A7CA0">
              <w:rPr>
                <w:rFonts w:ascii="Arial" w:hAnsi="Arial" w:cs="Arial"/>
                <w:sz w:val="22"/>
                <w:lang w:val="en-IN" w:eastAsia="en-IN"/>
              </w:rPr>
              <w:t xml:space="preserve">Cross checked from </w:t>
            </w:r>
            <w:r>
              <w:rPr>
                <w:rFonts w:ascii="Arial" w:hAnsi="Arial" w:cs="Arial"/>
                <w:sz w:val="22"/>
                <w:lang w:val="en-IN" w:eastAsia="en-IN"/>
              </w:rPr>
              <w:t xml:space="preserve">the name of the machines mentioned in the machine list </w:t>
            </w:r>
            <w:r w:rsidRPr="00A33AB6">
              <w:rPr>
                <w:rFonts w:ascii="Arial" w:hAnsi="Arial" w:cs="Arial"/>
                <w:sz w:val="22"/>
                <w:lang w:val="en-IN" w:eastAsia="en-IN"/>
              </w:rPr>
              <w:t xml:space="preserve">name plate displayed on the </w:t>
            </w:r>
            <w:r>
              <w:rPr>
                <w:rFonts w:ascii="Arial" w:hAnsi="Arial" w:cs="Arial"/>
                <w:sz w:val="22"/>
                <w:lang w:val="en-IN" w:eastAsia="en-IN"/>
              </w:rPr>
              <w:t>machine</w:t>
            </w:r>
          </w:p>
        </w:tc>
      </w:tr>
      <w:tr w:rsidR="00B70F4B" w:rsidRPr="006E0B5F" w14:paraId="046520B3" w14:textId="77777777" w:rsidTr="001100F7">
        <w:trPr>
          <w:trHeight w:val="20"/>
          <w:jc w:val="center"/>
        </w:trPr>
        <w:tc>
          <w:tcPr>
            <w:tcW w:w="1005" w:type="dxa"/>
            <w:gridSpan w:val="2"/>
            <w:vMerge/>
          </w:tcPr>
          <w:p w14:paraId="5FCD827A" w14:textId="77777777" w:rsidR="00B70F4B" w:rsidRPr="005154BC" w:rsidRDefault="00B70F4B" w:rsidP="00B70F4B">
            <w:pPr>
              <w:numPr>
                <w:ilvl w:val="0"/>
                <w:numId w:val="2"/>
              </w:numPr>
              <w:spacing w:line="276" w:lineRule="auto"/>
              <w:ind w:left="810"/>
              <w:rPr>
                <w:rFonts w:ascii="Arial" w:hAnsi="Arial" w:cs="Arial"/>
                <w:sz w:val="22"/>
                <w:szCs w:val="22"/>
              </w:rPr>
            </w:pPr>
          </w:p>
        </w:tc>
        <w:tc>
          <w:tcPr>
            <w:tcW w:w="3969" w:type="dxa"/>
            <w:vMerge/>
          </w:tcPr>
          <w:p w14:paraId="6A1379D4" w14:textId="77777777" w:rsidR="00B70F4B" w:rsidRPr="005154BC" w:rsidRDefault="00B70F4B" w:rsidP="00B70F4B">
            <w:pPr>
              <w:spacing w:line="276" w:lineRule="auto"/>
              <w:rPr>
                <w:rFonts w:ascii="Arial" w:hAnsi="Arial" w:cs="Arial"/>
                <w:bCs/>
                <w:sz w:val="22"/>
                <w:szCs w:val="22"/>
              </w:rPr>
            </w:pPr>
          </w:p>
        </w:tc>
        <w:tc>
          <w:tcPr>
            <w:tcW w:w="550" w:type="dxa"/>
            <w:tcBorders>
              <w:top w:val="single" w:sz="8" w:space="0" w:color="auto"/>
            </w:tcBorders>
            <w:vAlign w:val="center"/>
          </w:tcPr>
          <w:p w14:paraId="0835AF5B" w14:textId="15EBFF35" w:rsidR="00B70F4B" w:rsidRPr="00A33AB6" w:rsidRDefault="00B70F4B" w:rsidP="00B70F4B">
            <w:pPr>
              <w:tabs>
                <w:tab w:val="left" w:pos="930"/>
              </w:tabs>
              <w:spacing w:line="276" w:lineRule="auto"/>
              <w:rPr>
                <w:rFonts w:ascii="Arial" w:hAnsi="Arial" w:cs="Arial"/>
                <w:sz w:val="22"/>
                <w:szCs w:val="22"/>
                <w:lang w:val="en-IN" w:eastAsia="en-IN"/>
              </w:rPr>
            </w:pPr>
            <w:sdt>
              <w:sdtPr>
                <w:rPr>
                  <w:rFonts w:ascii="Arial" w:hAnsi="Arial" w:cs="Arial"/>
                  <w:sz w:val="22"/>
                  <w:szCs w:val="22"/>
                </w:rPr>
                <w:id w:val="1668975120"/>
                <w14:checkbox>
                  <w14:checked w14:val="0"/>
                  <w14:checkedState w14:val="2612" w14:font="MS Gothic"/>
                  <w14:uncheckedState w14:val="2610" w14:font="MS Gothic"/>
                </w14:checkbox>
              </w:sdtPr>
              <w:sdtContent>
                <w:r>
                  <w:rPr>
                    <w:rFonts w:ascii="MS Gothic" w:eastAsia="MS Gothic" w:hAnsi="MS Gothic" w:cs="Arial" w:hint="eastAsia"/>
                    <w:sz w:val="22"/>
                    <w:szCs w:val="22"/>
                  </w:rPr>
                  <w:t>☐</w:t>
                </w:r>
              </w:sdtContent>
            </w:sdt>
            <w:r w:rsidRPr="00840E34">
              <w:rPr>
                <w:rFonts w:ascii="Arial" w:hAnsi="Arial" w:cs="Arial"/>
                <w:noProof/>
                <w:sz w:val="22"/>
                <w:szCs w:val="22"/>
                <w:lang w:val="en-IN" w:eastAsia="en-IN"/>
              </w:rPr>
              <w:drawing>
                <wp:anchor distT="0" distB="0" distL="114300" distR="114300" simplePos="0" relativeHeight="251694080" behindDoc="0" locked="0" layoutInCell="1" allowOverlap="1" wp14:anchorId="06EE3734" wp14:editId="7A2A4DFA">
                  <wp:simplePos x="0" y="0"/>
                  <wp:positionH relativeFrom="column">
                    <wp:posOffset>1270</wp:posOffset>
                  </wp:positionH>
                  <wp:positionV relativeFrom="paragraph">
                    <wp:posOffset>4445</wp:posOffset>
                  </wp:positionV>
                  <wp:extent cx="161925" cy="152400"/>
                  <wp:effectExtent l="0" t="0" r="9525" b="0"/>
                  <wp:wrapNone/>
                  <wp:docPr id="5" name="Picture 5"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bhinav Chaturvedi\Check.png"/>
                          <pic:cNvPicPr>
                            <a:picLocks noChangeAspect="1" noChangeArrowheads="1"/>
                          </pic:cNvPicPr>
                        </pic:nvPicPr>
                        <pic:blipFill>
                          <a:blip r:embed="rId12">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533" w:type="dxa"/>
            <w:gridSpan w:val="4"/>
            <w:tcBorders>
              <w:top w:val="single" w:sz="8" w:space="0" w:color="auto"/>
              <w:bottom w:val="single" w:sz="8" w:space="0" w:color="auto"/>
            </w:tcBorders>
          </w:tcPr>
          <w:p w14:paraId="0E94FAC5" w14:textId="3092EBA4" w:rsidR="00B70F4B" w:rsidRPr="00A33AB6" w:rsidRDefault="00B70F4B" w:rsidP="003B697A">
            <w:pPr>
              <w:jc w:val="both"/>
              <w:rPr>
                <w:rFonts w:ascii="Arial" w:hAnsi="Arial" w:cs="Arial"/>
                <w:sz w:val="22"/>
                <w:szCs w:val="20"/>
              </w:rPr>
            </w:pPr>
            <w:r w:rsidRPr="00A33AB6">
              <w:rPr>
                <w:rFonts w:ascii="Arial" w:hAnsi="Arial" w:cs="Arial"/>
                <w:sz w:val="22"/>
                <w:lang w:val="en-IN" w:eastAsia="en-IN"/>
              </w:rPr>
              <w:t xml:space="preserve">Identified by the </w:t>
            </w:r>
            <w:sdt>
              <w:sdtPr>
                <w:rPr>
                  <w:rFonts w:ascii="Arial" w:hAnsi="Arial" w:cs="Arial"/>
                  <w:sz w:val="22"/>
                  <w:lang w:val="en-IN" w:eastAsia="en-IN"/>
                </w:rPr>
                <w:id w:val="-217822934"/>
                <w:dropDownList>
                  <w:listItem w:value="Choose an item."/>
                  <w:listItem w:displayText="Owner's" w:value="Owner's"/>
                  <w:listItem w:displayText="Bank" w:value="Bank"/>
                  <w:listItem w:displayText="Bank &amp; Owner's" w:value="Bank &amp; Owner's"/>
                  <w:listItem w:displayText="company's" w:value="company's"/>
                </w:dropDownList>
              </w:sdtPr>
              <w:sdtContent>
                <w:r>
                  <w:rPr>
                    <w:rFonts w:ascii="Arial" w:hAnsi="Arial" w:cs="Arial"/>
                    <w:sz w:val="22"/>
                    <w:lang w:val="en-IN" w:eastAsia="en-IN"/>
                  </w:rPr>
                  <w:t>company's</w:t>
                </w:r>
              </w:sdtContent>
            </w:sdt>
            <w:r w:rsidRPr="00A33AB6">
              <w:rPr>
                <w:rFonts w:ascii="Arial" w:hAnsi="Arial" w:cs="Arial"/>
                <w:sz w:val="22"/>
                <w:lang w:val="en-IN" w:eastAsia="en-IN"/>
              </w:rPr>
              <w:t xml:space="preserve"> representative</w:t>
            </w:r>
          </w:p>
        </w:tc>
      </w:tr>
      <w:tr w:rsidR="00B70F4B" w:rsidRPr="006E0B5F" w14:paraId="2AEECA27" w14:textId="77777777" w:rsidTr="001100F7">
        <w:trPr>
          <w:trHeight w:val="347"/>
          <w:jc w:val="center"/>
        </w:trPr>
        <w:tc>
          <w:tcPr>
            <w:tcW w:w="1005" w:type="dxa"/>
            <w:gridSpan w:val="2"/>
            <w:vMerge/>
          </w:tcPr>
          <w:p w14:paraId="36A4314B" w14:textId="77777777" w:rsidR="00B70F4B" w:rsidRPr="005154BC" w:rsidRDefault="00B70F4B" w:rsidP="00B70F4B">
            <w:pPr>
              <w:numPr>
                <w:ilvl w:val="0"/>
                <w:numId w:val="2"/>
              </w:numPr>
              <w:spacing w:line="276" w:lineRule="auto"/>
              <w:ind w:left="810"/>
              <w:rPr>
                <w:rFonts w:ascii="Arial" w:hAnsi="Arial" w:cs="Arial"/>
                <w:sz w:val="22"/>
                <w:szCs w:val="22"/>
              </w:rPr>
            </w:pPr>
          </w:p>
        </w:tc>
        <w:tc>
          <w:tcPr>
            <w:tcW w:w="3969" w:type="dxa"/>
            <w:vMerge/>
          </w:tcPr>
          <w:p w14:paraId="5403E1E9" w14:textId="77777777" w:rsidR="00B70F4B" w:rsidRPr="005154BC" w:rsidRDefault="00B70F4B" w:rsidP="00B70F4B">
            <w:pPr>
              <w:spacing w:line="276" w:lineRule="auto"/>
              <w:rPr>
                <w:rFonts w:ascii="Arial" w:hAnsi="Arial" w:cs="Arial"/>
                <w:bCs/>
                <w:sz w:val="22"/>
                <w:szCs w:val="22"/>
              </w:rPr>
            </w:pPr>
          </w:p>
        </w:tc>
        <w:tc>
          <w:tcPr>
            <w:tcW w:w="550" w:type="dxa"/>
            <w:tcBorders>
              <w:top w:val="single" w:sz="8" w:space="0" w:color="auto"/>
            </w:tcBorders>
            <w:vAlign w:val="center"/>
          </w:tcPr>
          <w:p w14:paraId="33FE956A" w14:textId="51ED248C" w:rsidR="00B70F4B" w:rsidRPr="00A33AB6" w:rsidRDefault="00955726" w:rsidP="00B70F4B">
            <w:pPr>
              <w:tabs>
                <w:tab w:val="left" w:pos="930"/>
              </w:tabs>
              <w:spacing w:line="276" w:lineRule="auto"/>
              <w:rPr>
                <w:rFonts w:ascii="Arial" w:hAnsi="Arial" w:cs="Arial"/>
                <w:sz w:val="22"/>
                <w:szCs w:val="22"/>
                <w:lang w:val="en-IN" w:eastAsia="en-IN"/>
              </w:rPr>
            </w:pPr>
            <w:r w:rsidRPr="00840E34">
              <w:rPr>
                <w:rFonts w:ascii="Arial" w:hAnsi="Arial" w:cs="Arial"/>
                <w:noProof/>
                <w:sz w:val="22"/>
                <w:szCs w:val="22"/>
                <w:lang w:val="en-IN" w:eastAsia="en-IN"/>
              </w:rPr>
              <w:drawing>
                <wp:anchor distT="0" distB="0" distL="114300" distR="114300" simplePos="0" relativeHeight="251696128" behindDoc="0" locked="0" layoutInCell="1" allowOverlap="1" wp14:anchorId="119FE777" wp14:editId="3E7F7EDF">
                  <wp:simplePos x="0" y="0"/>
                  <wp:positionH relativeFrom="column">
                    <wp:posOffset>-2540</wp:posOffset>
                  </wp:positionH>
                  <wp:positionV relativeFrom="paragraph">
                    <wp:posOffset>22860</wp:posOffset>
                  </wp:positionV>
                  <wp:extent cx="161925" cy="152400"/>
                  <wp:effectExtent l="0" t="0" r="9525" b="0"/>
                  <wp:wrapNone/>
                  <wp:docPr id="1175728075" name="Picture 1175728075"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bhinav Chaturvedi\Check.png"/>
                          <pic:cNvPicPr>
                            <a:picLocks noChangeAspect="1" noChangeArrowheads="1"/>
                          </pic:cNvPicPr>
                        </pic:nvPicPr>
                        <pic:blipFill>
                          <a:blip r:embed="rId12">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5533" w:type="dxa"/>
            <w:gridSpan w:val="4"/>
            <w:tcBorders>
              <w:top w:val="single" w:sz="8" w:space="0" w:color="auto"/>
              <w:bottom w:val="single" w:sz="8" w:space="0" w:color="auto"/>
            </w:tcBorders>
          </w:tcPr>
          <w:p w14:paraId="48B6E151" w14:textId="415C56DF" w:rsidR="00B70F4B" w:rsidRPr="00A33AB6" w:rsidRDefault="00B70F4B" w:rsidP="003B697A">
            <w:pPr>
              <w:jc w:val="both"/>
              <w:rPr>
                <w:rFonts w:ascii="Arial" w:hAnsi="Arial" w:cs="Arial"/>
                <w:sz w:val="22"/>
                <w:lang w:val="en-IN" w:eastAsia="en-IN"/>
              </w:rPr>
            </w:pPr>
            <w:r>
              <w:rPr>
                <w:rFonts w:ascii="Arial" w:hAnsi="Arial" w:cs="Arial"/>
                <w:sz w:val="22"/>
                <w:lang w:val="en-IN" w:eastAsia="en-IN"/>
              </w:rPr>
              <w:t>Identified from the available Invoices</w:t>
            </w:r>
          </w:p>
        </w:tc>
      </w:tr>
      <w:tr w:rsidR="00B70F4B" w:rsidRPr="006E0B5F" w14:paraId="400FBE20" w14:textId="77777777" w:rsidTr="001100F7">
        <w:trPr>
          <w:trHeight w:val="60"/>
          <w:jc w:val="center"/>
        </w:trPr>
        <w:tc>
          <w:tcPr>
            <w:tcW w:w="1005" w:type="dxa"/>
            <w:gridSpan w:val="2"/>
            <w:vMerge/>
          </w:tcPr>
          <w:p w14:paraId="25CDF8F6" w14:textId="77777777" w:rsidR="00B70F4B" w:rsidRPr="005154BC" w:rsidRDefault="00B70F4B" w:rsidP="00B70F4B">
            <w:pPr>
              <w:numPr>
                <w:ilvl w:val="0"/>
                <w:numId w:val="2"/>
              </w:numPr>
              <w:spacing w:line="276" w:lineRule="auto"/>
              <w:ind w:left="810"/>
              <w:rPr>
                <w:rFonts w:ascii="Arial" w:hAnsi="Arial" w:cs="Arial"/>
                <w:sz w:val="22"/>
                <w:szCs w:val="22"/>
              </w:rPr>
            </w:pPr>
          </w:p>
        </w:tc>
        <w:tc>
          <w:tcPr>
            <w:tcW w:w="3969" w:type="dxa"/>
            <w:vMerge/>
          </w:tcPr>
          <w:p w14:paraId="69D4B115" w14:textId="77777777" w:rsidR="00B70F4B" w:rsidRPr="005154BC" w:rsidRDefault="00B70F4B" w:rsidP="00B70F4B">
            <w:pPr>
              <w:spacing w:line="276" w:lineRule="auto"/>
              <w:rPr>
                <w:rFonts w:ascii="Arial" w:hAnsi="Arial" w:cs="Arial"/>
                <w:bCs/>
                <w:sz w:val="22"/>
                <w:szCs w:val="22"/>
              </w:rPr>
            </w:pPr>
          </w:p>
        </w:tc>
        <w:sdt>
          <w:sdtPr>
            <w:rPr>
              <w:rFonts w:ascii="Arial" w:hAnsi="Arial" w:cs="Arial"/>
              <w:sz w:val="22"/>
              <w:szCs w:val="22"/>
            </w:rPr>
            <w:id w:val="-1561791835"/>
            <w14:checkbox>
              <w14:checked w14:val="0"/>
              <w14:checkedState w14:val="2612" w14:font="MS Gothic"/>
              <w14:uncheckedState w14:val="2610" w14:font="MS Gothic"/>
            </w14:checkbox>
          </w:sdtPr>
          <w:sdtContent>
            <w:tc>
              <w:tcPr>
                <w:tcW w:w="550" w:type="dxa"/>
                <w:tcBorders>
                  <w:top w:val="single" w:sz="8" w:space="0" w:color="auto"/>
                </w:tcBorders>
                <w:vAlign w:val="center"/>
              </w:tcPr>
              <w:p w14:paraId="1F9A69EB" w14:textId="094BD95D" w:rsidR="00B70F4B" w:rsidRPr="00A33AB6" w:rsidRDefault="00B70F4B" w:rsidP="00B70F4B">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533" w:type="dxa"/>
            <w:gridSpan w:val="4"/>
            <w:tcBorders>
              <w:top w:val="single" w:sz="8" w:space="0" w:color="auto"/>
              <w:bottom w:val="single" w:sz="8" w:space="0" w:color="auto"/>
            </w:tcBorders>
          </w:tcPr>
          <w:p w14:paraId="01DE1672" w14:textId="1A9EAC34" w:rsidR="00B70F4B" w:rsidRPr="00A33AB6" w:rsidRDefault="00B70F4B" w:rsidP="003B697A">
            <w:pPr>
              <w:jc w:val="both"/>
              <w:rPr>
                <w:rFonts w:ascii="Arial" w:hAnsi="Arial" w:cs="Arial"/>
                <w:sz w:val="22"/>
                <w:lang w:val="en-IN" w:eastAsia="en-IN"/>
              </w:rPr>
            </w:pPr>
            <w:r w:rsidRPr="00A33AB6">
              <w:rPr>
                <w:rFonts w:ascii="Arial" w:hAnsi="Arial" w:cs="Arial"/>
                <w:sz w:val="22"/>
                <w:lang w:val="en-IN" w:eastAsia="en-IN"/>
              </w:rPr>
              <w:t xml:space="preserve">Identification of the </w:t>
            </w:r>
            <w:r>
              <w:rPr>
                <w:rFonts w:ascii="Arial" w:hAnsi="Arial" w:cs="Arial"/>
                <w:sz w:val="22"/>
                <w:lang w:val="en-IN" w:eastAsia="en-IN"/>
              </w:rPr>
              <w:t>machines</w:t>
            </w:r>
            <w:r w:rsidRPr="00A33AB6">
              <w:rPr>
                <w:rFonts w:ascii="Arial" w:hAnsi="Arial" w:cs="Arial"/>
                <w:sz w:val="22"/>
                <w:lang w:val="en-IN" w:eastAsia="en-IN"/>
              </w:rPr>
              <w:t xml:space="preserve"> could not be done properly</w:t>
            </w:r>
          </w:p>
        </w:tc>
      </w:tr>
      <w:tr w:rsidR="00B70F4B" w:rsidRPr="006E0B5F" w14:paraId="32C62048" w14:textId="77777777" w:rsidTr="001100F7">
        <w:trPr>
          <w:trHeight w:val="48"/>
          <w:jc w:val="center"/>
        </w:trPr>
        <w:tc>
          <w:tcPr>
            <w:tcW w:w="1005" w:type="dxa"/>
            <w:gridSpan w:val="2"/>
            <w:vMerge/>
          </w:tcPr>
          <w:p w14:paraId="36FD99A2" w14:textId="77777777" w:rsidR="00B70F4B" w:rsidRPr="005154BC" w:rsidRDefault="00B70F4B" w:rsidP="00B70F4B">
            <w:pPr>
              <w:numPr>
                <w:ilvl w:val="0"/>
                <w:numId w:val="2"/>
              </w:numPr>
              <w:spacing w:line="276" w:lineRule="auto"/>
              <w:ind w:left="810"/>
              <w:rPr>
                <w:rFonts w:ascii="Arial" w:hAnsi="Arial" w:cs="Arial"/>
                <w:sz w:val="22"/>
                <w:szCs w:val="22"/>
              </w:rPr>
            </w:pPr>
          </w:p>
        </w:tc>
        <w:tc>
          <w:tcPr>
            <w:tcW w:w="3969" w:type="dxa"/>
            <w:vMerge/>
          </w:tcPr>
          <w:p w14:paraId="39FBBBAF" w14:textId="77777777" w:rsidR="00B70F4B" w:rsidRPr="005154BC" w:rsidRDefault="00B70F4B" w:rsidP="00B70F4B">
            <w:pPr>
              <w:spacing w:line="276" w:lineRule="auto"/>
              <w:rPr>
                <w:rFonts w:ascii="Arial" w:hAnsi="Arial" w:cs="Arial"/>
                <w:bCs/>
                <w:sz w:val="22"/>
                <w:szCs w:val="22"/>
              </w:rPr>
            </w:pPr>
          </w:p>
        </w:tc>
        <w:tc>
          <w:tcPr>
            <w:tcW w:w="550" w:type="dxa"/>
            <w:tcBorders>
              <w:top w:val="single" w:sz="8" w:space="0" w:color="auto"/>
            </w:tcBorders>
            <w:vAlign w:val="center"/>
          </w:tcPr>
          <w:p w14:paraId="095C0EA1" w14:textId="46F6B59D" w:rsidR="00B70F4B" w:rsidRPr="00A33AB6" w:rsidRDefault="00B70F4B" w:rsidP="00B70F4B">
            <w:pPr>
              <w:tabs>
                <w:tab w:val="left" w:pos="930"/>
              </w:tabs>
              <w:spacing w:line="276" w:lineRule="auto"/>
              <w:rPr>
                <w:rFonts w:ascii="Arial" w:hAnsi="Arial" w:cs="Arial"/>
                <w:sz w:val="22"/>
                <w:szCs w:val="22"/>
              </w:rPr>
            </w:pPr>
            <w:sdt>
              <w:sdtPr>
                <w:rPr>
                  <w:rFonts w:ascii="Arial" w:hAnsi="Arial" w:cs="Arial"/>
                  <w:sz w:val="22"/>
                  <w:szCs w:val="22"/>
                </w:rPr>
                <w:id w:val="-1140955192"/>
                <w14:checkbox>
                  <w14:checked w14:val="0"/>
                  <w14:checkedState w14:val="2612" w14:font="MS Gothic"/>
                  <w14:uncheckedState w14:val="2610" w14:font="MS Gothic"/>
                </w14:checkbox>
              </w:sdtPr>
              <w:sdtContent>
                <w:r>
                  <w:rPr>
                    <w:rFonts w:ascii="MS Gothic" w:eastAsia="MS Gothic" w:hAnsi="MS Gothic" w:cs="Arial" w:hint="eastAsia"/>
                    <w:sz w:val="22"/>
                    <w:szCs w:val="22"/>
                  </w:rPr>
                  <w:t>☐</w:t>
                </w:r>
              </w:sdtContent>
            </w:sdt>
          </w:p>
        </w:tc>
        <w:tc>
          <w:tcPr>
            <w:tcW w:w="5533" w:type="dxa"/>
            <w:gridSpan w:val="4"/>
            <w:tcBorders>
              <w:top w:val="single" w:sz="8" w:space="0" w:color="auto"/>
              <w:bottom w:val="single" w:sz="8" w:space="0" w:color="auto"/>
            </w:tcBorders>
          </w:tcPr>
          <w:p w14:paraId="2BA9F91A" w14:textId="14F0D5EF" w:rsidR="00B70F4B" w:rsidRDefault="00B70F4B" w:rsidP="003B697A">
            <w:pPr>
              <w:jc w:val="both"/>
              <w:rPr>
                <w:rFonts w:ascii="Arial" w:hAnsi="Arial" w:cs="Arial"/>
                <w:sz w:val="22"/>
                <w:lang w:val="en-IN" w:eastAsia="en-IN"/>
              </w:rPr>
            </w:pPr>
            <w:r>
              <w:rPr>
                <w:rFonts w:ascii="Arial" w:hAnsi="Arial" w:cs="Arial"/>
                <w:sz w:val="22"/>
                <w:lang w:val="en-IN" w:eastAsia="en-IN"/>
              </w:rPr>
              <w:t>Due to large number of assets, only major assets have been checked</w:t>
            </w:r>
          </w:p>
        </w:tc>
      </w:tr>
      <w:tr w:rsidR="00B70F4B" w:rsidRPr="006E0B5F" w14:paraId="17D11495" w14:textId="77777777" w:rsidTr="001100F7">
        <w:trPr>
          <w:trHeight w:val="121"/>
          <w:jc w:val="center"/>
        </w:trPr>
        <w:tc>
          <w:tcPr>
            <w:tcW w:w="1005" w:type="dxa"/>
            <w:gridSpan w:val="2"/>
            <w:vMerge/>
          </w:tcPr>
          <w:p w14:paraId="75D128B8" w14:textId="77777777" w:rsidR="00B70F4B" w:rsidRPr="005154BC" w:rsidRDefault="00B70F4B" w:rsidP="00B70F4B">
            <w:pPr>
              <w:numPr>
                <w:ilvl w:val="0"/>
                <w:numId w:val="2"/>
              </w:numPr>
              <w:spacing w:line="276" w:lineRule="auto"/>
              <w:ind w:left="810"/>
              <w:rPr>
                <w:rFonts w:ascii="Arial" w:hAnsi="Arial" w:cs="Arial"/>
                <w:sz w:val="22"/>
                <w:szCs w:val="22"/>
              </w:rPr>
            </w:pPr>
          </w:p>
        </w:tc>
        <w:tc>
          <w:tcPr>
            <w:tcW w:w="3969" w:type="dxa"/>
            <w:vMerge/>
          </w:tcPr>
          <w:p w14:paraId="74140E61" w14:textId="77777777" w:rsidR="00B70F4B" w:rsidRPr="005154BC" w:rsidRDefault="00B70F4B" w:rsidP="00B70F4B">
            <w:pPr>
              <w:spacing w:line="276" w:lineRule="auto"/>
              <w:rPr>
                <w:rFonts w:ascii="Arial" w:hAnsi="Arial" w:cs="Arial"/>
                <w:bCs/>
                <w:sz w:val="22"/>
                <w:szCs w:val="22"/>
              </w:rPr>
            </w:pPr>
          </w:p>
        </w:tc>
        <w:sdt>
          <w:sdtPr>
            <w:rPr>
              <w:rFonts w:ascii="Arial" w:hAnsi="Arial" w:cs="Arial"/>
              <w:sz w:val="22"/>
              <w:szCs w:val="22"/>
            </w:rPr>
            <w:id w:val="-17778799"/>
            <w14:checkbox>
              <w14:checked w14:val="0"/>
              <w14:checkedState w14:val="2612" w14:font="MS Gothic"/>
              <w14:uncheckedState w14:val="2610" w14:font="MS Gothic"/>
            </w14:checkbox>
          </w:sdtPr>
          <w:sdtContent>
            <w:tc>
              <w:tcPr>
                <w:tcW w:w="550" w:type="dxa"/>
                <w:tcBorders>
                  <w:top w:val="single" w:sz="8" w:space="0" w:color="auto"/>
                </w:tcBorders>
                <w:vAlign w:val="center"/>
              </w:tcPr>
              <w:p w14:paraId="4078A30A" w14:textId="77777777" w:rsidR="00B70F4B" w:rsidRPr="00A33AB6" w:rsidRDefault="00B70F4B" w:rsidP="00B70F4B">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533" w:type="dxa"/>
            <w:gridSpan w:val="4"/>
            <w:tcBorders>
              <w:top w:val="single" w:sz="8" w:space="0" w:color="auto"/>
              <w:bottom w:val="single" w:sz="8" w:space="0" w:color="auto"/>
            </w:tcBorders>
          </w:tcPr>
          <w:p w14:paraId="59C5E438" w14:textId="0DFE12D0" w:rsidR="00B70F4B" w:rsidRPr="00E312A9" w:rsidRDefault="00B70F4B" w:rsidP="003B697A">
            <w:pPr>
              <w:rPr>
                <w:rFonts w:ascii="Arial" w:hAnsi="Arial" w:cs="Arial"/>
                <w:sz w:val="22"/>
              </w:rPr>
            </w:pPr>
            <w:r>
              <w:rPr>
                <w:rFonts w:ascii="Arial" w:hAnsi="Arial" w:cs="Arial"/>
                <w:sz w:val="22"/>
              </w:rPr>
              <w:t>Physical inspection of the machines could not be done</w:t>
            </w:r>
          </w:p>
        </w:tc>
      </w:tr>
      <w:tr w:rsidR="00B70F4B" w14:paraId="156244B9" w14:textId="77777777" w:rsidTr="001100F7">
        <w:trPr>
          <w:trHeight w:val="350"/>
          <w:jc w:val="center"/>
        </w:trPr>
        <w:tc>
          <w:tcPr>
            <w:tcW w:w="988" w:type="dxa"/>
            <w:shd w:val="clear" w:color="auto" w:fill="C6D9F1" w:themeFill="text2" w:themeFillTint="33"/>
            <w:vAlign w:val="center"/>
          </w:tcPr>
          <w:p w14:paraId="26C9E0A2" w14:textId="77777777" w:rsidR="00B70F4B" w:rsidRDefault="00B70F4B" w:rsidP="00B70F4B">
            <w:pPr>
              <w:numPr>
                <w:ilvl w:val="0"/>
                <w:numId w:val="1"/>
              </w:numPr>
              <w:spacing w:line="276" w:lineRule="auto"/>
              <w:jc w:val="center"/>
              <w:rPr>
                <w:rFonts w:ascii="Arial" w:hAnsi="Arial" w:cs="Arial"/>
              </w:rPr>
            </w:pPr>
          </w:p>
        </w:tc>
        <w:tc>
          <w:tcPr>
            <w:tcW w:w="10069" w:type="dxa"/>
            <w:gridSpan w:val="7"/>
            <w:tcBorders>
              <w:bottom w:val="single" w:sz="8" w:space="0" w:color="auto"/>
            </w:tcBorders>
            <w:shd w:val="clear" w:color="auto" w:fill="C6D9F1" w:themeFill="text2" w:themeFillTint="33"/>
            <w:vAlign w:val="center"/>
          </w:tcPr>
          <w:p w14:paraId="29BB66C4" w14:textId="230AACB5" w:rsidR="00B70F4B" w:rsidRDefault="00B70F4B" w:rsidP="00B70F4B">
            <w:pPr>
              <w:spacing w:line="276" w:lineRule="auto"/>
              <w:rPr>
                <w:rFonts w:ascii="Arial" w:hAnsi="Arial" w:cs="Arial"/>
              </w:rPr>
            </w:pPr>
            <w:r>
              <w:rPr>
                <w:rFonts w:ascii="Arial" w:hAnsi="Arial" w:cs="Arial"/>
                <w:b/>
                <w:bCs/>
              </w:rPr>
              <w:t xml:space="preserve">VALUATION SUMMARY </w:t>
            </w:r>
          </w:p>
        </w:tc>
      </w:tr>
      <w:tr w:rsidR="00B70F4B" w:rsidRPr="00D74E5A" w14:paraId="419166FB" w14:textId="77777777" w:rsidTr="000767ED">
        <w:trPr>
          <w:trHeight w:val="7033"/>
          <w:jc w:val="center"/>
        </w:trPr>
        <w:tc>
          <w:tcPr>
            <w:tcW w:w="988" w:type="dxa"/>
          </w:tcPr>
          <w:p w14:paraId="75F326AD" w14:textId="77777777" w:rsidR="00B70F4B" w:rsidRPr="00733860" w:rsidRDefault="00B70F4B" w:rsidP="00B70F4B">
            <w:pPr>
              <w:spacing w:line="276" w:lineRule="auto"/>
              <w:ind w:left="426"/>
              <w:rPr>
                <w:rFonts w:ascii="Arial" w:hAnsi="Arial" w:cs="Arial"/>
                <w:sz w:val="22"/>
                <w:szCs w:val="22"/>
              </w:rPr>
            </w:pPr>
          </w:p>
        </w:tc>
        <w:tc>
          <w:tcPr>
            <w:tcW w:w="10069" w:type="dxa"/>
            <w:gridSpan w:val="7"/>
          </w:tcPr>
          <w:p w14:paraId="795A02B5" w14:textId="27A8A031" w:rsidR="00B70F4B" w:rsidRPr="000767ED" w:rsidRDefault="00B70F4B" w:rsidP="00B70F4B">
            <w:pPr>
              <w:rPr>
                <w:sz w:val="2"/>
                <w:szCs w:val="2"/>
              </w:rPr>
            </w:pPr>
          </w:p>
          <w:p w14:paraId="346C80AE" w14:textId="76ADAA44" w:rsidR="00B70F4B" w:rsidRPr="000171BA" w:rsidRDefault="000767ED" w:rsidP="00551CC6">
            <w:pPr>
              <w:spacing w:line="276" w:lineRule="auto"/>
              <w:jc w:val="center"/>
              <w:rPr>
                <w:rFonts w:ascii="Arial" w:hAnsi="Arial" w:cs="Arial"/>
                <w:i/>
                <w:iCs/>
                <w:sz w:val="20"/>
                <w:szCs w:val="18"/>
              </w:rPr>
            </w:pPr>
            <w:r w:rsidRPr="000767ED">
              <w:rPr>
                <w:rFonts w:ascii="Arial" w:hAnsi="Arial" w:cs="Arial"/>
                <w:b/>
                <w:bCs/>
                <w:i/>
                <w:iCs/>
                <w:noProof/>
                <w:sz w:val="22"/>
                <w:szCs w:val="22"/>
              </w:rPr>
              <w:drawing>
                <wp:inline distT="0" distB="0" distL="0" distR="0" wp14:anchorId="1B04AABB" wp14:editId="5D1E737A">
                  <wp:extent cx="5506944" cy="4743450"/>
                  <wp:effectExtent l="0" t="0" r="0" b="0"/>
                  <wp:docPr id="1308302003"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522688" cy="4757011"/>
                          </a:xfrm>
                          <a:prstGeom prst="rect">
                            <a:avLst/>
                          </a:prstGeom>
                          <a:noFill/>
                          <a:ln>
                            <a:noFill/>
                          </a:ln>
                        </pic:spPr>
                      </pic:pic>
                    </a:graphicData>
                  </a:graphic>
                </wp:inline>
              </w:drawing>
            </w:r>
            <w:r w:rsidR="00B70F4B">
              <w:rPr>
                <w:rFonts w:ascii="Arial" w:hAnsi="Arial" w:cs="Arial"/>
                <w:b/>
                <w:bCs/>
                <w:i/>
                <w:iCs/>
                <w:sz w:val="22"/>
                <w:szCs w:val="22"/>
              </w:rPr>
              <w:t xml:space="preserve"> </w:t>
            </w:r>
          </w:p>
        </w:tc>
      </w:tr>
    </w:tbl>
    <w:tbl>
      <w:tblPr>
        <w:tblStyle w:val="TableGrid"/>
        <w:tblW w:w="0" w:type="auto"/>
        <w:jc w:val="center"/>
        <w:tblLook w:val="04A0" w:firstRow="1" w:lastRow="0" w:firstColumn="1" w:lastColumn="0" w:noHBand="0" w:noVBand="1"/>
      </w:tblPr>
      <w:tblGrid>
        <w:gridCol w:w="1488"/>
        <w:gridCol w:w="7531"/>
      </w:tblGrid>
      <w:tr w:rsidR="00300BB7" w14:paraId="6AA8FC58" w14:textId="77777777" w:rsidTr="0087784F">
        <w:trPr>
          <w:trHeight w:val="447"/>
          <w:jc w:val="center"/>
        </w:trPr>
        <w:tc>
          <w:tcPr>
            <w:tcW w:w="1488" w:type="dxa"/>
            <w:shd w:val="clear" w:color="auto" w:fill="002060"/>
            <w:vAlign w:val="center"/>
          </w:tcPr>
          <w:p w14:paraId="04845D83" w14:textId="46B5F03D" w:rsidR="00300BB7" w:rsidRPr="00525FC7" w:rsidRDefault="00300BB7" w:rsidP="0087784F">
            <w:pPr>
              <w:jc w:val="center"/>
              <w:rPr>
                <w:rFonts w:ascii="Arial" w:hAnsi="Arial" w:cs="Arial"/>
                <w:b/>
                <w:i/>
                <w:sz w:val="16"/>
                <w:szCs w:val="16"/>
              </w:rPr>
            </w:pPr>
            <w:r w:rsidRPr="00525FC7">
              <w:rPr>
                <w:rFonts w:ascii="Arial" w:hAnsi="Arial" w:cs="Arial"/>
                <w:b/>
              </w:rPr>
              <w:lastRenderedPageBreak/>
              <w:t xml:space="preserve">PART </w:t>
            </w:r>
            <w:r>
              <w:rPr>
                <w:rFonts w:ascii="Arial" w:hAnsi="Arial" w:cs="Arial"/>
                <w:b/>
              </w:rPr>
              <w:t>C</w:t>
            </w:r>
          </w:p>
        </w:tc>
        <w:tc>
          <w:tcPr>
            <w:tcW w:w="7531" w:type="dxa"/>
            <w:shd w:val="clear" w:color="auto" w:fill="C6D9F1" w:themeFill="text2" w:themeFillTint="33"/>
            <w:vAlign w:val="center"/>
          </w:tcPr>
          <w:p w14:paraId="65042269" w14:textId="77777777" w:rsidR="00300BB7" w:rsidRPr="007D399A" w:rsidRDefault="00300BB7" w:rsidP="0087784F">
            <w:pPr>
              <w:jc w:val="center"/>
              <w:rPr>
                <w:rFonts w:ascii="Arial" w:hAnsi="Arial" w:cs="Arial"/>
                <w:b/>
                <w:i/>
                <w:sz w:val="16"/>
                <w:szCs w:val="16"/>
              </w:rPr>
            </w:pPr>
            <w:r>
              <w:rPr>
                <w:rFonts w:ascii="Arial" w:hAnsi="Arial" w:cs="Arial"/>
                <w:b/>
              </w:rPr>
              <w:t>CHARACTERISTICS DESCRIPTION OF ASSETS</w:t>
            </w:r>
          </w:p>
        </w:tc>
      </w:tr>
    </w:tbl>
    <w:p w14:paraId="5B4A67A7" w14:textId="77777777" w:rsidR="00300BB7" w:rsidRDefault="00300BB7" w:rsidP="00BE052F"/>
    <w:tbl>
      <w:tblPr>
        <w:tblStyle w:val="TableGrid"/>
        <w:tblW w:w="10768" w:type="dxa"/>
        <w:jc w:val="center"/>
        <w:shd w:val="clear" w:color="auto" w:fill="C6D9F1" w:themeFill="text2" w:themeFillTint="33"/>
        <w:tblLook w:val="04A0" w:firstRow="1" w:lastRow="0" w:firstColumn="1" w:lastColumn="0" w:noHBand="0" w:noVBand="1"/>
      </w:tblPr>
      <w:tblGrid>
        <w:gridCol w:w="870"/>
        <w:gridCol w:w="3945"/>
        <w:gridCol w:w="2976"/>
        <w:gridCol w:w="2977"/>
      </w:tblGrid>
      <w:tr w:rsidR="000E6D21" w14:paraId="32A0A474" w14:textId="77777777" w:rsidTr="0031744A">
        <w:trPr>
          <w:trHeight w:val="52"/>
          <w:jc w:val="center"/>
        </w:trPr>
        <w:tc>
          <w:tcPr>
            <w:tcW w:w="870" w:type="dxa"/>
            <w:shd w:val="clear" w:color="auto" w:fill="002060"/>
            <w:vAlign w:val="center"/>
          </w:tcPr>
          <w:p w14:paraId="791F36F1" w14:textId="61606288" w:rsidR="000E6D21" w:rsidRPr="000E6D21" w:rsidRDefault="000E6D21" w:rsidP="000E6D21">
            <w:pPr>
              <w:spacing w:line="276" w:lineRule="auto"/>
              <w:rPr>
                <w:rFonts w:ascii="Arial" w:hAnsi="Arial" w:cs="Arial"/>
                <w:b/>
              </w:rPr>
            </w:pPr>
            <w:r w:rsidRPr="007D399A">
              <w:rPr>
                <w:rFonts w:ascii="Arial" w:hAnsi="Arial" w:cs="Arial"/>
                <w:b/>
                <w:color w:val="FFFFFF" w:themeColor="background1"/>
              </w:rPr>
              <w:t>S.NO.</w:t>
            </w:r>
          </w:p>
        </w:tc>
        <w:tc>
          <w:tcPr>
            <w:tcW w:w="3945" w:type="dxa"/>
            <w:shd w:val="clear" w:color="auto" w:fill="002060"/>
            <w:vAlign w:val="center"/>
          </w:tcPr>
          <w:p w14:paraId="26A28650" w14:textId="49B0D399" w:rsidR="000E6D21" w:rsidRDefault="000E6D21" w:rsidP="000E6D21">
            <w:pPr>
              <w:tabs>
                <w:tab w:val="left" w:pos="360"/>
              </w:tabs>
              <w:spacing w:line="276" w:lineRule="auto"/>
              <w:jc w:val="center"/>
              <w:rPr>
                <w:rFonts w:ascii="Arial" w:hAnsi="Arial" w:cs="Arial"/>
                <w:b/>
                <w:sz w:val="22"/>
                <w:szCs w:val="22"/>
              </w:rPr>
            </w:pPr>
            <w:r w:rsidRPr="007D399A">
              <w:rPr>
                <w:rFonts w:ascii="Arial" w:hAnsi="Arial" w:cs="Arial"/>
                <w:b/>
                <w:color w:val="FFFFFF" w:themeColor="background1"/>
              </w:rPr>
              <w:t>CONTENTS</w:t>
            </w:r>
          </w:p>
        </w:tc>
        <w:tc>
          <w:tcPr>
            <w:tcW w:w="5953" w:type="dxa"/>
            <w:gridSpan w:val="2"/>
            <w:shd w:val="clear" w:color="auto" w:fill="002060"/>
            <w:vAlign w:val="center"/>
          </w:tcPr>
          <w:p w14:paraId="3D8BAE0B" w14:textId="1FB26668" w:rsidR="000E6D21" w:rsidRDefault="000E6D21" w:rsidP="000E6D21">
            <w:pPr>
              <w:tabs>
                <w:tab w:val="left" w:pos="360"/>
              </w:tabs>
              <w:spacing w:line="276" w:lineRule="auto"/>
              <w:jc w:val="center"/>
              <w:rPr>
                <w:rFonts w:ascii="Arial" w:hAnsi="Arial" w:cs="Arial"/>
                <w:b/>
                <w:sz w:val="22"/>
                <w:szCs w:val="22"/>
              </w:rPr>
            </w:pPr>
            <w:r w:rsidRPr="007D399A">
              <w:rPr>
                <w:rFonts w:ascii="Arial" w:hAnsi="Arial" w:cs="Arial"/>
                <w:b/>
                <w:color w:val="FFFFFF" w:themeColor="background1"/>
              </w:rPr>
              <w:t>DESCRIPTION</w:t>
            </w:r>
          </w:p>
        </w:tc>
      </w:tr>
      <w:tr w:rsidR="001960DB" w14:paraId="6115D17A" w14:textId="77777777" w:rsidTr="00CF66C4">
        <w:trPr>
          <w:trHeight w:val="52"/>
          <w:jc w:val="center"/>
        </w:trPr>
        <w:tc>
          <w:tcPr>
            <w:tcW w:w="870" w:type="dxa"/>
            <w:shd w:val="clear" w:color="auto" w:fill="C6D9F1" w:themeFill="text2" w:themeFillTint="33"/>
            <w:vAlign w:val="bottom"/>
          </w:tcPr>
          <w:p w14:paraId="5E81604B" w14:textId="77777777" w:rsidR="001960DB" w:rsidRPr="005551C4" w:rsidRDefault="001960DB" w:rsidP="0073297B">
            <w:pPr>
              <w:pStyle w:val="ListParagraph"/>
              <w:numPr>
                <w:ilvl w:val="0"/>
                <w:numId w:val="24"/>
              </w:numPr>
              <w:spacing w:line="276" w:lineRule="auto"/>
              <w:rPr>
                <w:rFonts w:ascii="Arial" w:hAnsi="Arial" w:cs="Arial"/>
                <w:b/>
              </w:rPr>
            </w:pPr>
          </w:p>
        </w:tc>
        <w:tc>
          <w:tcPr>
            <w:tcW w:w="9898" w:type="dxa"/>
            <w:gridSpan w:val="3"/>
            <w:shd w:val="clear" w:color="auto" w:fill="C6D9F1" w:themeFill="text2" w:themeFillTint="33"/>
            <w:vAlign w:val="bottom"/>
          </w:tcPr>
          <w:p w14:paraId="24580DCA" w14:textId="291C7C31" w:rsidR="001960DB" w:rsidRPr="00645D61" w:rsidRDefault="001960DB" w:rsidP="00BE052F">
            <w:pPr>
              <w:tabs>
                <w:tab w:val="left" w:pos="360"/>
              </w:tabs>
              <w:spacing w:line="276" w:lineRule="auto"/>
              <w:rPr>
                <w:rFonts w:ascii="Arial" w:hAnsi="Arial" w:cs="Arial"/>
                <w:b/>
              </w:rPr>
            </w:pPr>
            <w:r>
              <w:rPr>
                <w:rFonts w:ascii="Arial" w:hAnsi="Arial" w:cs="Arial"/>
                <w:b/>
                <w:sz w:val="22"/>
                <w:szCs w:val="22"/>
              </w:rPr>
              <w:t>TECHNICAL</w:t>
            </w:r>
            <w:r w:rsidRPr="00352966">
              <w:rPr>
                <w:rFonts w:ascii="Arial" w:hAnsi="Arial" w:cs="Arial"/>
                <w:b/>
                <w:sz w:val="22"/>
                <w:szCs w:val="22"/>
              </w:rPr>
              <w:t xml:space="preserve"> DESCRIPTION OF THE </w:t>
            </w:r>
            <w:r w:rsidR="00E3289F" w:rsidRPr="00E3289F">
              <w:rPr>
                <w:rFonts w:ascii="Arial" w:hAnsi="Arial" w:cs="Arial"/>
                <w:b/>
                <w:sz w:val="22"/>
                <w:szCs w:val="22"/>
              </w:rPr>
              <w:t>ASSETS</w:t>
            </w:r>
          </w:p>
        </w:tc>
      </w:tr>
      <w:tr w:rsidR="001960DB" w14:paraId="543D0D06" w14:textId="77777777" w:rsidTr="0031744A">
        <w:trPr>
          <w:trHeight w:val="54"/>
          <w:jc w:val="center"/>
        </w:trPr>
        <w:tc>
          <w:tcPr>
            <w:tcW w:w="870" w:type="dxa"/>
            <w:shd w:val="clear" w:color="auto" w:fill="FFFFFF" w:themeFill="background1"/>
            <w:vAlign w:val="center"/>
          </w:tcPr>
          <w:p w14:paraId="1D122005" w14:textId="77777777" w:rsidR="001960DB" w:rsidRPr="005551C4" w:rsidRDefault="001960DB" w:rsidP="00C91B28">
            <w:pPr>
              <w:pStyle w:val="ListParagraph"/>
              <w:numPr>
                <w:ilvl w:val="0"/>
                <w:numId w:val="17"/>
              </w:numPr>
              <w:spacing w:line="276" w:lineRule="auto"/>
              <w:contextualSpacing/>
              <w:rPr>
                <w:rFonts w:ascii="Arial" w:hAnsi="Arial" w:cs="Arial"/>
                <w:b/>
              </w:rPr>
            </w:pPr>
          </w:p>
        </w:tc>
        <w:tc>
          <w:tcPr>
            <w:tcW w:w="3945" w:type="dxa"/>
            <w:tcBorders>
              <w:bottom w:val="single" w:sz="4" w:space="0" w:color="auto"/>
            </w:tcBorders>
            <w:shd w:val="clear" w:color="auto" w:fill="FFFFFF" w:themeFill="background1"/>
          </w:tcPr>
          <w:p w14:paraId="5B632C77" w14:textId="3B06FE1C" w:rsidR="001960DB" w:rsidRDefault="001960DB" w:rsidP="00BE052F">
            <w:pPr>
              <w:pStyle w:val="ListParagraph"/>
              <w:spacing w:line="276" w:lineRule="auto"/>
              <w:ind w:left="0"/>
              <w:jc w:val="both"/>
              <w:rPr>
                <w:rFonts w:ascii="Arial" w:hAnsi="Arial" w:cs="Arial"/>
                <w:sz w:val="22"/>
              </w:rPr>
            </w:pPr>
            <w:r w:rsidRPr="00E827A0">
              <w:rPr>
                <w:rFonts w:ascii="Arial" w:hAnsi="Arial" w:cs="Arial"/>
                <w:sz w:val="22"/>
              </w:rPr>
              <w:t xml:space="preserve">Nature of </w:t>
            </w:r>
            <w:r w:rsidR="00E3289F">
              <w:rPr>
                <w:rFonts w:ascii="Arial" w:hAnsi="Arial" w:cs="Arial"/>
                <w:sz w:val="22"/>
              </w:rPr>
              <w:t>assets</w:t>
            </w:r>
          </w:p>
        </w:tc>
        <w:tc>
          <w:tcPr>
            <w:tcW w:w="5953" w:type="dxa"/>
            <w:gridSpan w:val="2"/>
            <w:tcBorders>
              <w:bottom w:val="single" w:sz="4" w:space="0" w:color="auto"/>
            </w:tcBorders>
            <w:shd w:val="clear" w:color="auto" w:fill="FFFFFF" w:themeFill="background1"/>
          </w:tcPr>
          <w:p w14:paraId="06ADCA78" w14:textId="6DBA8D9D" w:rsidR="001960DB" w:rsidRPr="005B29CD" w:rsidRDefault="00B70F4B" w:rsidP="00C059D6">
            <w:pPr>
              <w:spacing w:line="276" w:lineRule="auto"/>
              <w:jc w:val="both"/>
              <w:rPr>
                <w:rFonts w:ascii="Arial" w:hAnsi="Arial" w:cs="Arial"/>
                <w:sz w:val="22"/>
                <w:szCs w:val="22"/>
              </w:rPr>
            </w:pPr>
            <w:r>
              <w:rPr>
                <w:rFonts w:ascii="Arial" w:hAnsi="Arial" w:cs="Arial"/>
                <w:sz w:val="22"/>
                <w:szCs w:val="22"/>
              </w:rPr>
              <w:t>Ceramics Insulator Manufacturing Machinery</w:t>
            </w:r>
          </w:p>
        </w:tc>
      </w:tr>
      <w:tr w:rsidR="0043610C" w14:paraId="6D600E77" w14:textId="77777777" w:rsidTr="0031744A">
        <w:trPr>
          <w:trHeight w:val="54"/>
          <w:jc w:val="center"/>
        </w:trPr>
        <w:tc>
          <w:tcPr>
            <w:tcW w:w="870" w:type="dxa"/>
            <w:shd w:val="clear" w:color="auto" w:fill="FFFFFF" w:themeFill="background1"/>
          </w:tcPr>
          <w:p w14:paraId="45297832" w14:textId="77777777" w:rsidR="0043610C" w:rsidRPr="005551C4" w:rsidRDefault="0043610C" w:rsidP="0043610C">
            <w:pPr>
              <w:pStyle w:val="ListParagraph"/>
              <w:numPr>
                <w:ilvl w:val="0"/>
                <w:numId w:val="17"/>
              </w:numPr>
              <w:spacing w:line="276" w:lineRule="auto"/>
              <w:contextualSpacing/>
              <w:rPr>
                <w:rFonts w:ascii="Arial" w:hAnsi="Arial" w:cs="Arial"/>
                <w:b/>
              </w:rPr>
            </w:pPr>
          </w:p>
        </w:tc>
        <w:tc>
          <w:tcPr>
            <w:tcW w:w="3945" w:type="dxa"/>
            <w:tcBorders>
              <w:bottom w:val="single" w:sz="4" w:space="0" w:color="auto"/>
            </w:tcBorders>
            <w:shd w:val="clear" w:color="auto" w:fill="FFFFFF" w:themeFill="background1"/>
          </w:tcPr>
          <w:p w14:paraId="62F4E7E9" w14:textId="77777777" w:rsidR="0043610C" w:rsidRPr="0066540A" w:rsidRDefault="0043610C" w:rsidP="0043610C">
            <w:pPr>
              <w:pStyle w:val="ListParagraph"/>
              <w:spacing w:line="276" w:lineRule="auto"/>
              <w:ind w:left="0"/>
              <w:jc w:val="both"/>
              <w:rPr>
                <w:rFonts w:ascii="Arial" w:hAnsi="Arial" w:cs="Arial"/>
                <w:sz w:val="22"/>
              </w:rPr>
            </w:pPr>
            <w:r>
              <w:rPr>
                <w:rFonts w:ascii="Arial" w:hAnsi="Arial" w:cs="Arial"/>
                <w:sz w:val="22"/>
              </w:rPr>
              <w:t>Size of the Plant</w:t>
            </w:r>
          </w:p>
        </w:tc>
        <w:tc>
          <w:tcPr>
            <w:tcW w:w="5953" w:type="dxa"/>
            <w:gridSpan w:val="2"/>
            <w:tcBorders>
              <w:bottom w:val="single" w:sz="4" w:space="0" w:color="auto"/>
            </w:tcBorders>
            <w:shd w:val="clear" w:color="auto" w:fill="FFFFFF" w:themeFill="background1"/>
          </w:tcPr>
          <w:p w14:paraId="6871B600" w14:textId="7CB87CA8" w:rsidR="0043610C" w:rsidRDefault="00000000" w:rsidP="0043610C">
            <w:pPr>
              <w:pStyle w:val="ListParagraph"/>
              <w:numPr>
                <w:ilvl w:val="0"/>
                <w:numId w:val="16"/>
              </w:numPr>
              <w:tabs>
                <w:tab w:val="num" w:pos="0"/>
              </w:tabs>
              <w:spacing w:line="276" w:lineRule="auto"/>
              <w:ind w:left="0" w:hanging="360"/>
              <w:rPr>
                <w:rFonts w:ascii="Arial" w:hAnsi="Arial" w:cs="Arial"/>
                <w:sz w:val="22"/>
              </w:rPr>
            </w:pPr>
            <w:sdt>
              <w:sdtPr>
                <w:rPr>
                  <w:rFonts w:ascii="Arial" w:hAnsi="Arial" w:cs="Arial"/>
                  <w:sz w:val="22"/>
                </w:rPr>
                <w:id w:val="-373079939"/>
                <w:dropDownList>
                  <w:listItem w:value="Choose an item."/>
                  <w:listItem w:displayText="Individual Machinery" w:value="Individual Machinery"/>
                  <w:listItem w:displayText="Small scale Plant" w:value="Small scale Plant"/>
                  <w:listItem w:displayText="Medium scale Plant" w:value="Medium scale Plant"/>
                  <w:listItem w:displayText="Large scale Plant" w:value="Large scale Plant"/>
                  <w:listItem w:displayText="Mega Plant" w:value="Mega Plant"/>
                  <w:listItem w:displayText="Only Machineries not Plant" w:value="Only Machineries not Plant"/>
                  <w:listItem w:displayText=" " w:value=" "/>
                </w:dropDownList>
              </w:sdtPr>
              <w:sdtContent>
                <w:r w:rsidR="00B70F4B">
                  <w:rPr>
                    <w:rFonts w:ascii="Arial" w:hAnsi="Arial" w:cs="Arial"/>
                    <w:sz w:val="22"/>
                  </w:rPr>
                  <w:t>Medium scale Plant</w:t>
                </w:r>
              </w:sdtContent>
            </w:sdt>
          </w:p>
        </w:tc>
      </w:tr>
      <w:tr w:rsidR="0043610C" w14:paraId="688337A9" w14:textId="77777777" w:rsidTr="0031744A">
        <w:trPr>
          <w:trHeight w:val="54"/>
          <w:jc w:val="center"/>
        </w:trPr>
        <w:tc>
          <w:tcPr>
            <w:tcW w:w="870" w:type="dxa"/>
            <w:shd w:val="clear" w:color="auto" w:fill="FFFFFF" w:themeFill="background1"/>
          </w:tcPr>
          <w:p w14:paraId="1917DDB9" w14:textId="77777777" w:rsidR="0043610C" w:rsidRPr="005551C4" w:rsidRDefault="0043610C" w:rsidP="0043610C">
            <w:pPr>
              <w:pStyle w:val="ListParagraph"/>
              <w:numPr>
                <w:ilvl w:val="0"/>
                <w:numId w:val="17"/>
              </w:numPr>
              <w:spacing w:line="276" w:lineRule="auto"/>
              <w:contextualSpacing/>
              <w:rPr>
                <w:rFonts w:ascii="Arial" w:hAnsi="Arial" w:cs="Arial"/>
                <w:b/>
              </w:rPr>
            </w:pPr>
          </w:p>
        </w:tc>
        <w:tc>
          <w:tcPr>
            <w:tcW w:w="3945" w:type="dxa"/>
            <w:tcBorders>
              <w:bottom w:val="single" w:sz="4" w:space="0" w:color="auto"/>
            </w:tcBorders>
            <w:shd w:val="clear" w:color="auto" w:fill="FFFFFF" w:themeFill="background1"/>
          </w:tcPr>
          <w:p w14:paraId="43A1CAAA" w14:textId="77777777" w:rsidR="0043610C" w:rsidRDefault="0043610C" w:rsidP="0043610C">
            <w:pPr>
              <w:pStyle w:val="ListParagraph"/>
              <w:spacing w:line="276" w:lineRule="auto"/>
              <w:ind w:left="0"/>
              <w:jc w:val="both"/>
              <w:rPr>
                <w:rFonts w:ascii="Arial" w:hAnsi="Arial" w:cs="Arial"/>
                <w:sz w:val="22"/>
              </w:rPr>
            </w:pPr>
            <w:r>
              <w:rPr>
                <w:rFonts w:ascii="Arial" w:hAnsi="Arial" w:cs="Arial"/>
                <w:sz w:val="22"/>
              </w:rPr>
              <w:t>Type of the Plant</w:t>
            </w:r>
          </w:p>
        </w:tc>
        <w:tc>
          <w:tcPr>
            <w:tcW w:w="5953" w:type="dxa"/>
            <w:gridSpan w:val="2"/>
            <w:tcBorders>
              <w:bottom w:val="single" w:sz="4" w:space="0" w:color="auto"/>
            </w:tcBorders>
            <w:shd w:val="clear" w:color="auto" w:fill="FFFFFF" w:themeFill="background1"/>
          </w:tcPr>
          <w:p w14:paraId="30E8A809" w14:textId="4EBBBF42" w:rsidR="0043610C" w:rsidRDefault="00B70F4B" w:rsidP="0043610C">
            <w:pPr>
              <w:pStyle w:val="ListParagraph"/>
              <w:numPr>
                <w:ilvl w:val="0"/>
                <w:numId w:val="16"/>
              </w:numPr>
              <w:tabs>
                <w:tab w:val="num" w:pos="0"/>
              </w:tabs>
              <w:spacing w:line="276" w:lineRule="auto"/>
              <w:ind w:left="0" w:hanging="360"/>
              <w:rPr>
                <w:rFonts w:ascii="Arial" w:hAnsi="Arial" w:cs="Arial"/>
                <w:sz w:val="22"/>
              </w:rPr>
            </w:pPr>
            <w:r>
              <w:rPr>
                <w:rFonts w:ascii="Arial" w:hAnsi="Arial" w:cs="Arial"/>
                <w:sz w:val="22"/>
              </w:rPr>
              <w:t>Manufacturing Plant</w:t>
            </w:r>
            <w:r w:rsidR="0043610C" w:rsidRPr="00B0513E">
              <w:rPr>
                <w:rFonts w:ascii="Arial" w:hAnsi="Arial" w:cs="Arial"/>
                <w:sz w:val="22"/>
              </w:rPr>
              <w:t xml:space="preserve"> </w:t>
            </w:r>
            <w:sdt>
              <w:sdtPr>
                <w:rPr>
                  <w:rFonts w:ascii="Arial" w:hAnsi="Arial" w:cs="Arial"/>
                  <w:sz w:val="22"/>
                </w:rPr>
                <w:id w:val="-9368491"/>
                <w:dropDownList>
                  <w:listItem w:value="Choose an item."/>
                  <w:listItem w:displayText="Individual Machinery" w:value="Individual Machinery"/>
                  <w:listItem w:displayText="Small scale Plant" w:value="Small scale Plant"/>
                  <w:listItem w:displayText="Medium scale Plant" w:value="Medium scale Plant"/>
                  <w:listItem w:displayText="Large scale Plant" w:value="Large scale Plant"/>
                  <w:listItem w:displayText="Mega Plant" w:value="Mega Plant"/>
                  <w:listItem w:displayText="Only Machineries not Plant" w:value="Only Machineries not Plant"/>
                  <w:listItem w:displayText=" " w:value=" "/>
                </w:dropDownList>
              </w:sdtPr>
              <w:sdtContent>
                <w:r>
                  <w:rPr>
                    <w:rFonts w:ascii="Arial" w:hAnsi="Arial" w:cs="Arial"/>
                    <w:sz w:val="22"/>
                  </w:rPr>
                  <w:t xml:space="preserve"> </w:t>
                </w:r>
              </w:sdtContent>
            </w:sdt>
          </w:p>
        </w:tc>
      </w:tr>
      <w:tr w:rsidR="001960DB" w14:paraId="20D92196" w14:textId="77777777" w:rsidTr="0031744A">
        <w:trPr>
          <w:trHeight w:val="54"/>
          <w:jc w:val="center"/>
        </w:trPr>
        <w:tc>
          <w:tcPr>
            <w:tcW w:w="870" w:type="dxa"/>
            <w:shd w:val="clear" w:color="auto" w:fill="FFFFFF" w:themeFill="background1"/>
          </w:tcPr>
          <w:p w14:paraId="0CFB38CC" w14:textId="77777777" w:rsidR="001960DB" w:rsidRPr="005551C4" w:rsidRDefault="001960DB" w:rsidP="00C91B28">
            <w:pPr>
              <w:pStyle w:val="ListParagraph"/>
              <w:numPr>
                <w:ilvl w:val="0"/>
                <w:numId w:val="17"/>
              </w:numPr>
              <w:spacing w:line="276" w:lineRule="auto"/>
              <w:contextualSpacing/>
              <w:rPr>
                <w:rFonts w:ascii="Arial" w:hAnsi="Arial" w:cs="Arial"/>
                <w:b/>
              </w:rPr>
            </w:pPr>
          </w:p>
        </w:tc>
        <w:tc>
          <w:tcPr>
            <w:tcW w:w="3945" w:type="dxa"/>
            <w:tcBorders>
              <w:bottom w:val="single" w:sz="4" w:space="0" w:color="auto"/>
            </w:tcBorders>
            <w:shd w:val="clear" w:color="auto" w:fill="FFFFFF" w:themeFill="background1"/>
          </w:tcPr>
          <w:p w14:paraId="1CBE9AE4" w14:textId="77777777" w:rsidR="001960DB" w:rsidRDefault="001960DB" w:rsidP="00BE052F">
            <w:pPr>
              <w:pStyle w:val="ListParagraph"/>
              <w:spacing w:line="276" w:lineRule="auto"/>
              <w:ind w:left="0"/>
              <w:jc w:val="both"/>
              <w:rPr>
                <w:rFonts w:ascii="Arial" w:hAnsi="Arial" w:cs="Arial"/>
                <w:sz w:val="22"/>
              </w:rPr>
            </w:pPr>
            <w:r>
              <w:rPr>
                <w:rFonts w:ascii="Arial" w:hAnsi="Arial" w:cs="Arial"/>
                <w:sz w:val="22"/>
              </w:rPr>
              <w:t xml:space="preserve">Year of Installation/ Commissioning/ COD </w:t>
            </w:r>
            <w:r w:rsidRPr="00596F1E">
              <w:rPr>
                <w:rFonts w:ascii="Arial" w:hAnsi="Arial" w:cs="Arial"/>
                <w:i/>
                <w:sz w:val="22"/>
              </w:rPr>
              <w:t>(Commercial Operation Date)</w:t>
            </w:r>
          </w:p>
        </w:tc>
        <w:tc>
          <w:tcPr>
            <w:tcW w:w="5953" w:type="dxa"/>
            <w:gridSpan w:val="2"/>
            <w:tcBorders>
              <w:bottom w:val="single" w:sz="4" w:space="0" w:color="auto"/>
            </w:tcBorders>
            <w:shd w:val="clear" w:color="auto" w:fill="FFFFFF" w:themeFill="background1"/>
          </w:tcPr>
          <w:p w14:paraId="5748D9D2" w14:textId="63EA7550" w:rsidR="00071BAF" w:rsidRPr="0043610C" w:rsidRDefault="000D55A7" w:rsidP="00071BAF">
            <w:pPr>
              <w:pStyle w:val="ListParagraph"/>
              <w:numPr>
                <w:ilvl w:val="0"/>
                <w:numId w:val="16"/>
              </w:numPr>
              <w:tabs>
                <w:tab w:val="num" w:pos="0"/>
              </w:tabs>
              <w:spacing w:line="276" w:lineRule="auto"/>
              <w:ind w:left="0" w:hanging="360"/>
              <w:rPr>
                <w:rFonts w:ascii="Arial" w:hAnsi="Arial" w:cs="Arial"/>
                <w:sz w:val="22"/>
              </w:rPr>
            </w:pPr>
            <w:r>
              <w:rPr>
                <w:rFonts w:ascii="Arial" w:hAnsi="Arial" w:cs="Arial"/>
                <w:sz w:val="22"/>
              </w:rPr>
              <w:t>2010 (As per the information available at site)</w:t>
            </w:r>
          </w:p>
        </w:tc>
      </w:tr>
      <w:tr w:rsidR="00BA7977" w14:paraId="727D4655" w14:textId="77777777" w:rsidTr="0031744A">
        <w:trPr>
          <w:trHeight w:val="54"/>
          <w:jc w:val="center"/>
        </w:trPr>
        <w:tc>
          <w:tcPr>
            <w:tcW w:w="870" w:type="dxa"/>
            <w:shd w:val="clear" w:color="auto" w:fill="FFFFFF" w:themeFill="background1"/>
          </w:tcPr>
          <w:p w14:paraId="44EA383B" w14:textId="77777777" w:rsidR="00BA7977" w:rsidRPr="005551C4" w:rsidRDefault="00BA7977" w:rsidP="00BA7977">
            <w:pPr>
              <w:pStyle w:val="ListParagraph"/>
              <w:numPr>
                <w:ilvl w:val="0"/>
                <w:numId w:val="17"/>
              </w:numPr>
              <w:spacing w:line="276" w:lineRule="auto"/>
              <w:contextualSpacing/>
              <w:rPr>
                <w:rFonts w:ascii="Arial" w:hAnsi="Arial" w:cs="Arial"/>
                <w:b/>
              </w:rPr>
            </w:pPr>
          </w:p>
        </w:tc>
        <w:tc>
          <w:tcPr>
            <w:tcW w:w="3945" w:type="dxa"/>
            <w:tcBorders>
              <w:bottom w:val="single" w:sz="4" w:space="0" w:color="auto"/>
            </w:tcBorders>
            <w:shd w:val="clear" w:color="auto" w:fill="FFFFFF" w:themeFill="background1"/>
          </w:tcPr>
          <w:p w14:paraId="687C06DF" w14:textId="77777777" w:rsidR="00BA7977" w:rsidRDefault="00BA7977" w:rsidP="00BA7977">
            <w:pPr>
              <w:pStyle w:val="ListParagraph"/>
              <w:spacing w:line="276" w:lineRule="auto"/>
              <w:ind w:left="0"/>
              <w:jc w:val="both"/>
              <w:rPr>
                <w:rFonts w:ascii="Arial" w:hAnsi="Arial" w:cs="Arial"/>
                <w:sz w:val="22"/>
              </w:rPr>
            </w:pPr>
            <w:r>
              <w:rPr>
                <w:rFonts w:ascii="Arial" w:hAnsi="Arial" w:cs="Arial"/>
                <w:sz w:val="22"/>
              </w:rPr>
              <w:t>Production Capacity</w:t>
            </w:r>
          </w:p>
        </w:tc>
        <w:tc>
          <w:tcPr>
            <w:tcW w:w="5953" w:type="dxa"/>
            <w:gridSpan w:val="2"/>
            <w:tcBorders>
              <w:bottom w:val="single" w:sz="4" w:space="0" w:color="auto"/>
            </w:tcBorders>
            <w:shd w:val="clear" w:color="auto" w:fill="FFFFFF" w:themeFill="background1"/>
          </w:tcPr>
          <w:p w14:paraId="7920983D" w14:textId="349F6467" w:rsidR="00071BAF" w:rsidRPr="006C7317" w:rsidRDefault="000D55A7" w:rsidP="00BA7977">
            <w:pPr>
              <w:spacing w:line="276" w:lineRule="auto"/>
              <w:rPr>
                <w:rFonts w:ascii="Arial" w:hAnsi="Arial" w:cs="Arial"/>
                <w:sz w:val="22"/>
              </w:rPr>
            </w:pPr>
            <w:r>
              <w:rPr>
                <w:rFonts w:ascii="Arial" w:hAnsi="Arial" w:cs="Arial"/>
                <w:sz w:val="22"/>
              </w:rPr>
              <w:t>60 ton per annum</w:t>
            </w:r>
          </w:p>
        </w:tc>
      </w:tr>
      <w:tr w:rsidR="0043610C" w14:paraId="4FD1853B" w14:textId="77777777" w:rsidTr="0031744A">
        <w:trPr>
          <w:trHeight w:val="54"/>
          <w:jc w:val="center"/>
        </w:trPr>
        <w:tc>
          <w:tcPr>
            <w:tcW w:w="870" w:type="dxa"/>
            <w:shd w:val="clear" w:color="auto" w:fill="FFFFFF" w:themeFill="background1"/>
          </w:tcPr>
          <w:p w14:paraId="4B00138E" w14:textId="3AB523E1" w:rsidR="0043610C" w:rsidRPr="005551C4" w:rsidRDefault="0043610C" w:rsidP="0043610C">
            <w:pPr>
              <w:pStyle w:val="ListParagraph"/>
              <w:numPr>
                <w:ilvl w:val="0"/>
                <w:numId w:val="17"/>
              </w:numPr>
              <w:spacing w:line="276" w:lineRule="auto"/>
              <w:contextualSpacing/>
              <w:rPr>
                <w:rFonts w:ascii="Arial" w:hAnsi="Arial" w:cs="Arial"/>
                <w:b/>
              </w:rPr>
            </w:pPr>
          </w:p>
        </w:tc>
        <w:tc>
          <w:tcPr>
            <w:tcW w:w="3945" w:type="dxa"/>
            <w:tcBorders>
              <w:bottom w:val="single" w:sz="4" w:space="0" w:color="auto"/>
            </w:tcBorders>
            <w:shd w:val="clear" w:color="auto" w:fill="FFFFFF" w:themeFill="background1"/>
          </w:tcPr>
          <w:p w14:paraId="5CFAFEFC" w14:textId="77777777" w:rsidR="0043610C" w:rsidRDefault="0043610C" w:rsidP="0043610C">
            <w:pPr>
              <w:tabs>
                <w:tab w:val="num" w:pos="0"/>
              </w:tabs>
              <w:spacing w:line="276" w:lineRule="auto"/>
              <w:jc w:val="both"/>
              <w:rPr>
                <w:rFonts w:ascii="Arial" w:hAnsi="Arial" w:cs="Arial"/>
                <w:sz w:val="22"/>
              </w:rPr>
            </w:pPr>
            <w:r>
              <w:rPr>
                <w:rFonts w:ascii="Arial" w:hAnsi="Arial" w:cs="Arial"/>
                <w:sz w:val="22"/>
              </w:rPr>
              <w:t>Capacity at which Plant was running at the time of Survey</w:t>
            </w:r>
          </w:p>
        </w:tc>
        <w:tc>
          <w:tcPr>
            <w:tcW w:w="5953" w:type="dxa"/>
            <w:gridSpan w:val="2"/>
            <w:tcBorders>
              <w:bottom w:val="single" w:sz="4" w:space="0" w:color="auto"/>
            </w:tcBorders>
            <w:shd w:val="clear" w:color="auto" w:fill="FFFFFF" w:themeFill="background1"/>
          </w:tcPr>
          <w:p w14:paraId="2414DF91" w14:textId="46112382" w:rsidR="0043610C" w:rsidRDefault="000D55A7" w:rsidP="0043610C">
            <w:pPr>
              <w:pStyle w:val="ListParagraph"/>
              <w:spacing w:line="276" w:lineRule="auto"/>
              <w:ind w:left="0"/>
              <w:rPr>
                <w:rFonts w:ascii="Arial" w:hAnsi="Arial" w:cs="Arial"/>
                <w:sz w:val="22"/>
              </w:rPr>
            </w:pPr>
            <w:r>
              <w:rPr>
                <w:rFonts w:ascii="Arial" w:hAnsi="Arial" w:cs="Arial"/>
                <w:sz w:val="22"/>
              </w:rPr>
              <w:t>Plant was non-operational at the time of site survey.</w:t>
            </w:r>
          </w:p>
        </w:tc>
      </w:tr>
      <w:tr w:rsidR="0043610C" w14:paraId="5F99D76D" w14:textId="77777777" w:rsidTr="0031744A">
        <w:trPr>
          <w:trHeight w:val="54"/>
          <w:jc w:val="center"/>
        </w:trPr>
        <w:tc>
          <w:tcPr>
            <w:tcW w:w="870" w:type="dxa"/>
            <w:shd w:val="clear" w:color="auto" w:fill="FFFFFF" w:themeFill="background1"/>
          </w:tcPr>
          <w:p w14:paraId="33F1142E" w14:textId="77777777" w:rsidR="0043610C" w:rsidRPr="005551C4" w:rsidRDefault="0043610C" w:rsidP="0043610C">
            <w:pPr>
              <w:pStyle w:val="ListParagraph"/>
              <w:numPr>
                <w:ilvl w:val="0"/>
                <w:numId w:val="17"/>
              </w:numPr>
              <w:spacing w:line="276" w:lineRule="auto"/>
              <w:contextualSpacing/>
              <w:rPr>
                <w:rFonts w:ascii="Arial" w:hAnsi="Arial" w:cs="Arial"/>
                <w:b/>
              </w:rPr>
            </w:pPr>
          </w:p>
        </w:tc>
        <w:tc>
          <w:tcPr>
            <w:tcW w:w="3945" w:type="dxa"/>
            <w:tcBorders>
              <w:bottom w:val="single" w:sz="4" w:space="0" w:color="auto"/>
            </w:tcBorders>
            <w:shd w:val="clear" w:color="auto" w:fill="FFFFFF" w:themeFill="background1"/>
          </w:tcPr>
          <w:p w14:paraId="42A00A31" w14:textId="77777777" w:rsidR="0043610C" w:rsidRDefault="0043610C" w:rsidP="0043610C">
            <w:pPr>
              <w:tabs>
                <w:tab w:val="num" w:pos="0"/>
              </w:tabs>
              <w:spacing w:line="276" w:lineRule="auto"/>
              <w:jc w:val="both"/>
              <w:rPr>
                <w:rFonts w:ascii="Arial" w:hAnsi="Arial" w:cs="Arial"/>
                <w:sz w:val="22"/>
              </w:rPr>
            </w:pPr>
            <w:r>
              <w:rPr>
                <w:rFonts w:ascii="Arial" w:hAnsi="Arial" w:cs="Arial"/>
                <w:sz w:val="22"/>
              </w:rPr>
              <w:t>Number of Production Lines</w:t>
            </w:r>
          </w:p>
        </w:tc>
        <w:tc>
          <w:tcPr>
            <w:tcW w:w="5953" w:type="dxa"/>
            <w:gridSpan w:val="2"/>
            <w:tcBorders>
              <w:bottom w:val="single" w:sz="4" w:space="0" w:color="auto"/>
            </w:tcBorders>
            <w:shd w:val="clear" w:color="auto" w:fill="FFFFFF" w:themeFill="background1"/>
          </w:tcPr>
          <w:p w14:paraId="10B3DFB5" w14:textId="6679C74B" w:rsidR="0043610C" w:rsidRPr="00071BAF" w:rsidRDefault="000D55A7" w:rsidP="0043610C">
            <w:pPr>
              <w:pStyle w:val="ListParagraph"/>
              <w:numPr>
                <w:ilvl w:val="0"/>
                <w:numId w:val="16"/>
              </w:numPr>
              <w:tabs>
                <w:tab w:val="num" w:pos="0"/>
              </w:tabs>
              <w:spacing w:line="276" w:lineRule="auto"/>
              <w:ind w:left="0" w:hanging="360"/>
              <w:rPr>
                <w:rFonts w:ascii="Arial" w:hAnsi="Arial" w:cs="Arial"/>
                <w:sz w:val="22"/>
              </w:rPr>
            </w:pPr>
            <w:r>
              <w:rPr>
                <w:rFonts w:ascii="Arial" w:hAnsi="Arial" w:cs="Arial"/>
                <w:sz w:val="22"/>
              </w:rPr>
              <w:t>One.</w:t>
            </w:r>
          </w:p>
        </w:tc>
      </w:tr>
      <w:tr w:rsidR="001960DB" w14:paraId="690B67C4" w14:textId="77777777" w:rsidTr="0031744A">
        <w:trPr>
          <w:trHeight w:val="54"/>
          <w:jc w:val="center"/>
        </w:trPr>
        <w:tc>
          <w:tcPr>
            <w:tcW w:w="870" w:type="dxa"/>
            <w:tcBorders>
              <w:bottom w:val="single" w:sz="4" w:space="0" w:color="auto"/>
            </w:tcBorders>
            <w:shd w:val="clear" w:color="auto" w:fill="FFFFFF" w:themeFill="background1"/>
          </w:tcPr>
          <w:p w14:paraId="2BEA650A" w14:textId="77777777" w:rsidR="001960DB" w:rsidRPr="005551C4" w:rsidRDefault="001960DB" w:rsidP="00C91B28">
            <w:pPr>
              <w:pStyle w:val="ListParagraph"/>
              <w:numPr>
                <w:ilvl w:val="0"/>
                <w:numId w:val="17"/>
              </w:numPr>
              <w:spacing w:line="276" w:lineRule="auto"/>
              <w:contextualSpacing/>
              <w:rPr>
                <w:rFonts w:ascii="Arial" w:hAnsi="Arial" w:cs="Arial"/>
                <w:b/>
              </w:rPr>
            </w:pPr>
          </w:p>
        </w:tc>
        <w:tc>
          <w:tcPr>
            <w:tcW w:w="3945" w:type="dxa"/>
            <w:tcBorders>
              <w:bottom w:val="single" w:sz="4" w:space="0" w:color="auto"/>
            </w:tcBorders>
            <w:shd w:val="clear" w:color="auto" w:fill="FFFFFF" w:themeFill="background1"/>
          </w:tcPr>
          <w:p w14:paraId="5A32EE73" w14:textId="0F0AA619" w:rsidR="001960DB" w:rsidRDefault="001960DB" w:rsidP="00454D47">
            <w:pPr>
              <w:pStyle w:val="ListParagraph"/>
              <w:spacing w:line="276" w:lineRule="auto"/>
              <w:ind w:left="0"/>
              <w:jc w:val="both"/>
              <w:rPr>
                <w:rFonts w:ascii="Arial" w:hAnsi="Arial" w:cs="Arial"/>
                <w:sz w:val="22"/>
              </w:rPr>
            </w:pPr>
            <w:r>
              <w:rPr>
                <w:rFonts w:ascii="Arial" w:hAnsi="Arial" w:cs="Arial"/>
                <w:sz w:val="22"/>
              </w:rPr>
              <w:t xml:space="preserve">Condition of </w:t>
            </w:r>
            <w:r w:rsidR="00E3289F">
              <w:rPr>
                <w:rFonts w:ascii="Arial" w:hAnsi="Arial" w:cs="Arial"/>
                <w:sz w:val="22"/>
              </w:rPr>
              <w:t>assets</w:t>
            </w:r>
          </w:p>
        </w:tc>
        <w:tc>
          <w:tcPr>
            <w:tcW w:w="5953" w:type="dxa"/>
            <w:gridSpan w:val="2"/>
            <w:tcBorders>
              <w:bottom w:val="single" w:sz="4" w:space="0" w:color="auto"/>
            </w:tcBorders>
            <w:shd w:val="clear" w:color="auto" w:fill="FFFFFF" w:themeFill="background1"/>
          </w:tcPr>
          <w:p w14:paraId="6EF285FF" w14:textId="43659C38" w:rsidR="001960DB" w:rsidRDefault="00955726" w:rsidP="00BE052F">
            <w:pPr>
              <w:pStyle w:val="ListParagraph"/>
              <w:spacing w:line="276" w:lineRule="auto"/>
              <w:ind w:left="0"/>
              <w:rPr>
                <w:rFonts w:ascii="Arial" w:hAnsi="Arial" w:cs="Arial"/>
                <w:sz w:val="22"/>
              </w:rPr>
            </w:pPr>
            <w:r>
              <w:rPr>
                <w:rFonts w:ascii="Arial" w:hAnsi="Arial" w:cs="Arial"/>
                <w:sz w:val="22"/>
              </w:rPr>
              <w:t xml:space="preserve">Below </w:t>
            </w:r>
            <w:sdt>
              <w:sdtPr>
                <w:rPr>
                  <w:rFonts w:ascii="Arial" w:hAnsi="Arial" w:cs="Arial"/>
                  <w:sz w:val="22"/>
                </w:rPr>
                <w:id w:val="-91936911"/>
                <w:dropDownList>
                  <w:listItem w:value="Choose an item."/>
                  <w:listItem w:displayText="Excellent." w:value="Excellent."/>
                  <w:listItem w:displayText="Newly setup Plant." w:value="Newly setup Plant."/>
                  <w:listItem w:displayText="Good." w:value="Good."/>
                  <w:listItem w:displayText="Average." w:value="Average."/>
                  <w:listItem w:displayText="Non operational" w:value="Non operational"/>
                  <w:listItem w:displayText="Rusted &amp; sulpharised all over." w:value="Rusted &amp; sulpharised all over."/>
                  <w:listItem w:displayText="Condition of the Plant &amp; Machinery is good but due to the nature of the Plant it doesn't seems to be that much managed &amp; clean." w:value="Condition of the Plant &amp; Machinery is good but due to the nature of the Plant it doesn't seems to be that much managed &amp; clean."/>
                  <w:listItem w:displayText="Requires proper maintenance." w:value="Requires proper maintenance."/>
                  <w:listItem w:displayText="Some sections are averagely maintained and some sections requires widespread refurbishing &amp; overhauling." w:value="Some sections are averagely maintained and some sections requires widespread refurbishing &amp; overhauling."/>
                  <w:listItem w:displayText="The machines were in dismantled condition during site survey " w:value="The machines were in dismantled condition during site survey "/>
                </w:dropDownList>
              </w:sdtPr>
              <w:sdtContent>
                <w:r>
                  <w:rPr>
                    <w:rFonts w:ascii="Arial" w:hAnsi="Arial" w:cs="Arial"/>
                    <w:sz w:val="22"/>
                  </w:rPr>
                  <w:t>Average.</w:t>
                </w:r>
              </w:sdtContent>
            </w:sdt>
            <w:r w:rsidR="000D55A7">
              <w:rPr>
                <w:rFonts w:ascii="Arial" w:hAnsi="Arial" w:cs="Arial"/>
                <w:sz w:val="22"/>
              </w:rPr>
              <w:t xml:space="preserve"> </w:t>
            </w:r>
          </w:p>
        </w:tc>
      </w:tr>
      <w:tr w:rsidR="001960DB" w14:paraId="032FB43F" w14:textId="77777777" w:rsidTr="0031744A">
        <w:trPr>
          <w:trHeight w:val="441"/>
          <w:jc w:val="center"/>
        </w:trPr>
        <w:tc>
          <w:tcPr>
            <w:tcW w:w="870" w:type="dxa"/>
            <w:tcBorders>
              <w:bottom w:val="single" w:sz="4" w:space="0" w:color="auto"/>
            </w:tcBorders>
            <w:shd w:val="clear" w:color="auto" w:fill="FFFFFF" w:themeFill="background1"/>
          </w:tcPr>
          <w:p w14:paraId="7598CC33" w14:textId="77777777" w:rsidR="001960DB" w:rsidRPr="005551C4" w:rsidRDefault="001960DB" w:rsidP="00C91B28">
            <w:pPr>
              <w:pStyle w:val="ListParagraph"/>
              <w:numPr>
                <w:ilvl w:val="0"/>
                <w:numId w:val="17"/>
              </w:numPr>
              <w:spacing w:line="276" w:lineRule="auto"/>
              <w:contextualSpacing/>
              <w:rPr>
                <w:rFonts w:ascii="Arial" w:hAnsi="Arial" w:cs="Arial"/>
                <w:b/>
              </w:rPr>
            </w:pPr>
          </w:p>
        </w:tc>
        <w:tc>
          <w:tcPr>
            <w:tcW w:w="3945" w:type="dxa"/>
            <w:tcBorders>
              <w:bottom w:val="single" w:sz="4" w:space="0" w:color="auto"/>
            </w:tcBorders>
            <w:shd w:val="clear" w:color="auto" w:fill="FFFFFF" w:themeFill="background1"/>
          </w:tcPr>
          <w:p w14:paraId="01DEC65A" w14:textId="595293EA" w:rsidR="001960DB" w:rsidRDefault="001960DB" w:rsidP="00BE052F">
            <w:pPr>
              <w:pStyle w:val="ListParagraph"/>
              <w:spacing w:line="276" w:lineRule="auto"/>
              <w:ind w:left="0"/>
              <w:jc w:val="both"/>
              <w:rPr>
                <w:rFonts w:ascii="Arial" w:hAnsi="Arial" w:cs="Arial"/>
                <w:sz w:val="22"/>
              </w:rPr>
            </w:pPr>
            <w:r>
              <w:rPr>
                <w:rFonts w:ascii="Arial" w:hAnsi="Arial" w:cs="Arial"/>
                <w:sz w:val="22"/>
              </w:rPr>
              <w:t>Status of the Plant</w:t>
            </w:r>
            <w:r w:rsidR="00BA7977">
              <w:rPr>
                <w:rFonts w:ascii="Arial" w:hAnsi="Arial" w:cs="Arial"/>
                <w:sz w:val="22"/>
              </w:rPr>
              <w:t>/Asset</w:t>
            </w:r>
          </w:p>
        </w:tc>
        <w:tc>
          <w:tcPr>
            <w:tcW w:w="5953" w:type="dxa"/>
            <w:gridSpan w:val="2"/>
            <w:tcBorders>
              <w:bottom w:val="single" w:sz="4" w:space="0" w:color="auto"/>
            </w:tcBorders>
            <w:shd w:val="clear" w:color="auto" w:fill="FFFFFF" w:themeFill="background1"/>
          </w:tcPr>
          <w:p w14:paraId="5A6C2E0E" w14:textId="59CE76F2" w:rsidR="001960DB" w:rsidRDefault="000D55A7" w:rsidP="00071BAF">
            <w:pPr>
              <w:pStyle w:val="ListParagraph"/>
              <w:spacing w:line="276" w:lineRule="auto"/>
              <w:ind w:left="0"/>
              <w:rPr>
                <w:rFonts w:ascii="Arial" w:hAnsi="Arial" w:cs="Arial"/>
                <w:sz w:val="22"/>
              </w:rPr>
            </w:pPr>
            <w:sdt>
              <w:sdtPr>
                <w:rPr>
                  <w:rFonts w:ascii="Arial" w:hAnsi="Arial" w:cs="Arial"/>
                  <w:sz w:val="22"/>
                </w:rPr>
                <w:id w:val="1769742633"/>
                <w:dropDownList>
                  <w:listItem w:value="Choose an item."/>
                  <w:listItem w:displayText="Excellent." w:value="Excellent."/>
                  <w:listItem w:displayText="Newly setup Plant." w:value="Newly setup Plant."/>
                  <w:listItem w:displayText="Good." w:value="Good."/>
                  <w:listItem w:displayText="Average." w:value="Average."/>
                  <w:listItem w:displayText="Non operational" w:value="Non operational"/>
                  <w:listItem w:displayText="Rusted &amp; sulpharised all over." w:value="Rusted &amp; sulpharised all over."/>
                  <w:listItem w:displayText="Condition of the Plant &amp; Machinery is good but due to the nature of the Plant it doesn't seems to be that much managed &amp; clean." w:value="Condition of the Plant &amp; Machinery is good but due to the nature of the Plant it doesn't seems to be that much managed &amp; clean."/>
                  <w:listItem w:displayText="Requires proper maintenance." w:value="Requires proper maintenance."/>
                  <w:listItem w:displayText="Some sections are averagely maintained and some sections requires widespread refurbishing &amp; overhauling." w:value="Some sections are averagely maintained and some sections requires widespread refurbishing &amp; overhauling."/>
                  <w:listItem w:displayText="The machines were in dismantled condition during site survey " w:value="The machines were in dismantled condition during site survey "/>
                </w:dropDownList>
              </w:sdtPr>
              <w:sdtContent>
                <w:r>
                  <w:rPr>
                    <w:rFonts w:ascii="Arial" w:hAnsi="Arial" w:cs="Arial"/>
                    <w:sz w:val="22"/>
                  </w:rPr>
                  <w:t>Non operational</w:t>
                </w:r>
              </w:sdtContent>
            </w:sdt>
            <w:r>
              <w:rPr>
                <w:rFonts w:ascii="Arial" w:hAnsi="Arial" w:cs="Arial"/>
                <w:sz w:val="22"/>
              </w:rPr>
              <w:t xml:space="preserve"> </w:t>
            </w:r>
            <w:r>
              <w:rPr>
                <w:rFonts w:ascii="Arial" w:hAnsi="Arial" w:cs="Arial"/>
                <w:sz w:val="22"/>
              </w:rPr>
              <w:t>since 2013.</w:t>
            </w:r>
          </w:p>
        </w:tc>
      </w:tr>
      <w:tr w:rsidR="001960DB" w14:paraId="142A4274" w14:textId="77777777" w:rsidTr="00E665C1">
        <w:trPr>
          <w:trHeight w:val="70"/>
          <w:jc w:val="center"/>
        </w:trPr>
        <w:tc>
          <w:tcPr>
            <w:tcW w:w="870" w:type="dxa"/>
            <w:tcBorders>
              <w:bottom w:val="single" w:sz="4" w:space="0" w:color="auto"/>
            </w:tcBorders>
            <w:shd w:val="clear" w:color="auto" w:fill="FFFFFF" w:themeFill="background1"/>
          </w:tcPr>
          <w:p w14:paraId="5822813E" w14:textId="77777777" w:rsidR="001960DB" w:rsidRPr="005551C4" w:rsidRDefault="001960DB" w:rsidP="00C91B28">
            <w:pPr>
              <w:pStyle w:val="ListParagraph"/>
              <w:numPr>
                <w:ilvl w:val="0"/>
                <w:numId w:val="17"/>
              </w:numPr>
              <w:spacing w:line="276" w:lineRule="auto"/>
              <w:contextualSpacing/>
              <w:rPr>
                <w:rFonts w:ascii="Arial" w:hAnsi="Arial" w:cs="Arial"/>
                <w:b/>
              </w:rPr>
            </w:pPr>
          </w:p>
        </w:tc>
        <w:tc>
          <w:tcPr>
            <w:tcW w:w="3945" w:type="dxa"/>
            <w:tcBorders>
              <w:bottom w:val="single" w:sz="4" w:space="0" w:color="auto"/>
            </w:tcBorders>
            <w:shd w:val="clear" w:color="auto" w:fill="FFFFFF" w:themeFill="background1"/>
          </w:tcPr>
          <w:p w14:paraId="3EC515BF" w14:textId="77777777" w:rsidR="001960DB" w:rsidRDefault="001960DB" w:rsidP="00E665C1">
            <w:pPr>
              <w:pStyle w:val="ListParagraph"/>
              <w:spacing w:line="276" w:lineRule="auto"/>
              <w:ind w:left="0"/>
              <w:rPr>
                <w:rFonts w:ascii="Arial" w:hAnsi="Arial" w:cs="Arial"/>
                <w:sz w:val="22"/>
              </w:rPr>
            </w:pPr>
            <w:r>
              <w:rPr>
                <w:rFonts w:ascii="Arial" w:hAnsi="Arial" w:cs="Arial"/>
                <w:sz w:val="22"/>
              </w:rPr>
              <w:t>Products Manufactured in this Plant</w:t>
            </w:r>
          </w:p>
        </w:tc>
        <w:tc>
          <w:tcPr>
            <w:tcW w:w="5953" w:type="dxa"/>
            <w:gridSpan w:val="2"/>
            <w:tcBorders>
              <w:bottom w:val="single" w:sz="4" w:space="0" w:color="auto"/>
            </w:tcBorders>
            <w:shd w:val="clear" w:color="auto" w:fill="FFFFFF" w:themeFill="background1"/>
          </w:tcPr>
          <w:p w14:paraId="29E01249" w14:textId="25503A94" w:rsidR="001960DB" w:rsidRPr="0040269A" w:rsidRDefault="000D55A7" w:rsidP="00E665C1">
            <w:pPr>
              <w:shd w:val="clear" w:color="auto" w:fill="FFFFFF"/>
              <w:ind w:right="75"/>
              <w:rPr>
                <w:rFonts w:ascii="Arial" w:hAnsi="Arial" w:cs="Arial"/>
                <w:sz w:val="22"/>
              </w:rPr>
            </w:pPr>
            <w:r>
              <w:rPr>
                <w:rFonts w:ascii="Arial" w:hAnsi="Arial" w:cs="Arial"/>
                <w:sz w:val="22"/>
                <w:szCs w:val="22"/>
              </w:rPr>
              <w:t>Ceramics Insulator Manufacturing Machinery</w:t>
            </w:r>
          </w:p>
        </w:tc>
      </w:tr>
      <w:tr w:rsidR="001960DB" w14:paraId="482B209E" w14:textId="77777777" w:rsidTr="0031744A">
        <w:trPr>
          <w:trHeight w:val="54"/>
          <w:jc w:val="center"/>
        </w:trPr>
        <w:tc>
          <w:tcPr>
            <w:tcW w:w="870" w:type="dxa"/>
            <w:tcBorders>
              <w:bottom w:val="single" w:sz="4" w:space="0" w:color="auto"/>
            </w:tcBorders>
            <w:shd w:val="clear" w:color="auto" w:fill="FFFFFF" w:themeFill="background1"/>
          </w:tcPr>
          <w:p w14:paraId="34441E01" w14:textId="77777777" w:rsidR="001960DB" w:rsidRPr="005551C4" w:rsidRDefault="001960DB" w:rsidP="00C91B28">
            <w:pPr>
              <w:pStyle w:val="ListParagraph"/>
              <w:numPr>
                <w:ilvl w:val="0"/>
                <w:numId w:val="17"/>
              </w:numPr>
              <w:spacing w:line="276" w:lineRule="auto"/>
              <w:contextualSpacing/>
              <w:rPr>
                <w:rFonts w:ascii="Arial" w:hAnsi="Arial" w:cs="Arial"/>
                <w:b/>
              </w:rPr>
            </w:pPr>
          </w:p>
        </w:tc>
        <w:tc>
          <w:tcPr>
            <w:tcW w:w="3945" w:type="dxa"/>
            <w:tcBorders>
              <w:bottom w:val="single" w:sz="4" w:space="0" w:color="auto"/>
            </w:tcBorders>
            <w:shd w:val="clear" w:color="auto" w:fill="FFFFFF" w:themeFill="background1"/>
          </w:tcPr>
          <w:p w14:paraId="343FD93E" w14:textId="77777777" w:rsidR="001960DB" w:rsidRDefault="001960DB" w:rsidP="00BE052F">
            <w:pPr>
              <w:pStyle w:val="ListParagraph"/>
              <w:spacing w:line="276" w:lineRule="auto"/>
              <w:ind w:left="0"/>
              <w:jc w:val="both"/>
              <w:rPr>
                <w:rFonts w:ascii="Arial" w:hAnsi="Arial" w:cs="Arial"/>
                <w:sz w:val="22"/>
              </w:rPr>
            </w:pPr>
            <w:r>
              <w:rPr>
                <w:rFonts w:ascii="Arial" w:hAnsi="Arial" w:cs="Arial"/>
                <w:sz w:val="22"/>
              </w:rPr>
              <w:t>Recent maintenance carried out on</w:t>
            </w:r>
          </w:p>
        </w:tc>
        <w:tc>
          <w:tcPr>
            <w:tcW w:w="5953" w:type="dxa"/>
            <w:gridSpan w:val="2"/>
            <w:tcBorders>
              <w:bottom w:val="single" w:sz="4" w:space="0" w:color="auto"/>
            </w:tcBorders>
            <w:shd w:val="clear" w:color="auto" w:fill="FFFFFF" w:themeFill="background1"/>
          </w:tcPr>
          <w:p w14:paraId="107DE0F0" w14:textId="5CFC0BD5" w:rsidR="001960DB" w:rsidRDefault="00A33C8F" w:rsidP="00454D47">
            <w:pPr>
              <w:pStyle w:val="ListParagraph"/>
              <w:spacing w:line="276" w:lineRule="auto"/>
              <w:ind w:left="0"/>
              <w:rPr>
                <w:rFonts w:ascii="Arial" w:hAnsi="Arial" w:cs="Arial"/>
                <w:sz w:val="22"/>
              </w:rPr>
            </w:pPr>
            <w:r>
              <w:rPr>
                <w:rFonts w:ascii="Arial" w:hAnsi="Arial" w:cs="Arial"/>
                <w:sz w:val="22"/>
              </w:rPr>
              <w:t>No information available</w:t>
            </w:r>
          </w:p>
        </w:tc>
      </w:tr>
      <w:tr w:rsidR="001960DB" w14:paraId="0D18E89B" w14:textId="77777777" w:rsidTr="0031744A">
        <w:trPr>
          <w:trHeight w:val="54"/>
          <w:jc w:val="center"/>
        </w:trPr>
        <w:tc>
          <w:tcPr>
            <w:tcW w:w="870" w:type="dxa"/>
            <w:tcBorders>
              <w:bottom w:val="single" w:sz="4" w:space="0" w:color="auto"/>
            </w:tcBorders>
            <w:shd w:val="clear" w:color="auto" w:fill="FFFFFF" w:themeFill="background1"/>
          </w:tcPr>
          <w:p w14:paraId="398F278A" w14:textId="77777777" w:rsidR="001960DB" w:rsidRPr="005551C4" w:rsidRDefault="001960DB" w:rsidP="00C91B28">
            <w:pPr>
              <w:pStyle w:val="ListParagraph"/>
              <w:numPr>
                <w:ilvl w:val="0"/>
                <w:numId w:val="17"/>
              </w:numPr>
              <w:spacing w:line="276" w:lineRule="auto"/>
              <w:contextualSpacing/>
              <w:rPr>
                <w:rFonts w:ascii="Arial" w:hAnsi="Arial" w:cs="Arial"/>
                <w:b/>
              </w:rPr>
            </w:pPr>
          </w:p>
        </w:tc>
        <w:tc>
          <w:tcPr>
            <w:tcW w:w="3945" w:type="dxa"/>
            <w:tcBorders>
              <w:bottom w:val="single" w:sz="4" w:space="0" w:color="auto"/>
            </w:tcBorders>
            <w:shd w:val="clear" w:color="auto" w:fill="FFFFFF" w:themeFill="background1"/>
          </w:tcPr>
          <w:p w14:paraId="43ECA051" w14:textId="77777777" w:rsidR="001960DB" w:rsidRDefault="001960DB" w:rsidP="00BE052F">
            <w:pPr>
              <w:pStyle w:val="ListParagraph"/>
              <w:spacing w:line="276" w:lineRule="auto"/>
              <w:ind w:left="0"/>
              <w:jc w:val="both"/>
              <w:rPr>
                <w:rFonts w:ascii="Arial" w:hAnsi="Arial" w:cs="Arial"/>
                <w:sz w:val="22"/>
              </w:rPr>
            </w:pPr>
            <w:r>
              <w:rPr>
                <w:rFonts w:ascii="Arial" w:hAnsi="Arial" w:cs="Arial"/>
                <w:sz w:val="22"/>
              </w:rPr>
              <w:t>Recent upgradation, improvements if done any</w:t>
            </w:r>
          </w:p>
        </w:tc>
        <w:tc>
          <w:tcPr>
            <w:tcW w:w="5953" w:type="dxa"/>
            <w:gridSpan w:val="2"/>
            <w:tcBorders>
              <w:bottom w:val="single" w:sz="4" w:space="0" w:color="auto"/>
            </w:tcBorders>
            <w:shd w:val="clear" w:color="auto" w:fill="FFFFFF" w:themeFill="background1"/>
          </w:tcPr>
          <w:p w14:paraId="67CF0C54" w14:textId="64B08A4C" w:rsidR="001960DB" w:rsidRPr="007D4F79" w:rsidRDefault="009B5FAA" w:rsidP="007D4F79">
            <w:pPr>
              <w:pStyle w:val="ListParagraph"/>
              <w:spacing w:line="276" w:lineRule="auto"/>
              <w:ind w:left="0"/>
              <w:jc w:val="both"/>
              <w:rPr>
                <w:rFonts w:ascii="Arial" w:hAnsi="Arial" w:cs="Arial"/>
                <w:color w:val="000000" w:themeColor="text1"/>
                <w:sz w:val="22"/>
              </w:rPr>
            </w:pPr>
            <w:r>
              <w:rPr>
                <w:rFonts w:ascii="Arial" w:hAnsi="Arial" w:cs="Arial"/>
                <w:color w:val="000000" w:themeColor="text1"/>
                <w:sz w:val="22"/>
              </w:rPr>
              <w:t>No</w:t>
            </w:r>
            <w:r w:rsidR="00A33C8F">
              <w:rPr>
                <w:rFonts w:ascii="Arial" w:hAnsi="Arial" w:cs="Arial"/>
                <w:sz w:val="22"/>
              </w:rPr>
              <w:t xml:space="preserve"> information available</w:t>
            </w:r>
          </w:p>
        </w:tc>
      </w:tr>
      <w:tr w:rsidR="002A70D2" w14:paraId="52D680FA" w14:textId="77777777" w:rsidTr="00E665C1">
        <w:trPr>
          <w:trHeight w:val="262"/>
          <w:jc w:val="center"/>
        </w:trPr>
        <w:tc>
          <w:tcPr>
            <w:tcW w:w="870" w:type="dxa"/>
            <w:vMerge w:val="restart"/>
            <w:shd w:val="clear" w:color="auto" w:fill="FFFFFF" w:themeFill="background1"/>
          </w:tcPr>
          <w:p w14:paraId="0FA03FFA" w14:textId="77777777" w:rsidR="002A70D2" w:rsidRPr="005551C4" w:rsidRDefault="002A70D2" w:rsidP="00C91B28">
            <w:pPr>
              <w:pStyle w:val="ListParagraph"/>
              <w:numPr>
                <w:ilvl w:val="0"/>
                <w:numId w:val="17"/>
              </w:numPr>
              <w:spacing w:line="276" w:lineRule="auto"/>
              <w:contextualSpacing/>
              <w:rPr>
                <w:rFonts w:ascii="Arial" w:hAnsi="Arial" w:cs="Arial"/>
                <w:b/>
              </w:rPr>
            </w:pPr>
          </w:p>
        </w:tc>
        <w:tc>
          <w:tcPr>
            <w:tcW w:w="3945" w:type="dxa"/>
            <w:vMerge w:val="restart"/>
            <w:shd w:val="clear" w:color="auto" w:fill="FFFFFF" w:themeFill="background1"/>
          </w:tcPr>
          <w:p w14:paraId="11C3201B" w14:textId="77777777" w:rsidR="002A70D2" w:rsidRDefault="002A70D2" w:rsidP="00BE052F">
            <w:pPr>
              <w:pStyle w:val="ListParagraph"/>
              <w:spacing w:line="276" w:lineRule="auto"/>
              <w:ind w:left="0"/>
              <w:jc w:val="both"/>
              <w:rPr>
                <w:rFonts w:ascii="Arial" w:hAnsi="Arial" w:cs="Arial"/>
                <w:sz w:val="22"/>
              </w:rPr>
            </w:pPr>
            <w:r>
              <w:rPr>
                <w:rFonts w:ascii="Arial" w:hAnsi="Arial" w:cs="Arial"/>
                <w:sz w:val="22"/>
              </w:rPr>
              <w:t>Total Gross Block &amp; Net Block of Assets</w:t>
            </w:r>
          </w:p>
        </w:tc>
        <w:tc>
          <w:tcPr>
            <w:tcW w:w="2976" w:type="dxa"/>
            <w:tcBorders>
              <w:bottom w:val="single" w:sz="4" w:space="0" w:color="auto"/>
            </w:tcBorders>
            <w:shd w:val="clear" w:color="auto" w:fill="C6D9F1" w:themeFill="text2" w:themeFillTint="33"/>
          </w:tcPr>
          <w:sdt>
            <w:sdtPr>
              <w:rPr>
                <w:rFonts w:ascii="Arial" w:hAnsi="Arial" w:cs="Arial"/>
                <w:b/>
                <w:sz w:val="22"/>
              </w:rPr>
              <w:id w:val="1632515879"/>
              <w:docPartList>
                <w:docPartGallery w:val="Quick Parts"/>
              </w:docPartList>
            </w:sdtPr>
            <w:sdtContent>
              <w:p w14:paraId="05B36DD3" w14:textId="77777777" w:rsidR="002A70D2" w:rsidRPr="00A604BF" w:rsidRDefault="002A70D2" w:rsidP="00BE052F">
                <w:pPr>
                  <w:pStyle w:val="ListParagraph"/>
                  <w:spacing w:line="276" w:lineRule="auto"/>
                  <w:ind w:left="0"/>
                  <w:jc w:val="center"/>
                  <w:rPr>
                    <w:rFonts w:ascii="Arial" w:hAnsi="Arial" w:cs="Arial"/>
                    <w:b/>
                    <w:sz w:val="22"/>
                  </w:rPr>
                </w:pPr>
                <w:r w:rsidRPr="00A604BF">
                  <w:rPr>
                    <w:rFonts w:ascii="Arial" w:hAnsi="Arial" w:cs="Arial"/>
                    <w:b/>
                    <w:sz w:val="22"/>
                  </w:rPr>
                  <w:t>Gross Block</w:t>
                </w:r>
              </w:p>
            </w:sdtContent>
          </w:sdt>
        </w:tc>
        <w:tc>
          <w:tcPr>
            <w:tcW w:w="2977" w:type="dxa"/>
            <w:tcBorders>
              <w:bottom w:val="single" w:sz="4" w:space="0" w:color="auto"/>
            </w:tcBorders>
            <w:shd w:val="clear" w:color="auto" w:fill="C6D9F1" w:themeFill="text2" w:themeFillTint="33"/>
          </w:tcPr>
          <w:sdt>
            <w:sdtPr>
              <w:rPr>
                <w:rFonts w:ascii="Arial" w:hAnsi="Arial" w:cs="Arial"/>
                <w:b/>
                <w:sz w:val="22"/>
              </w:rPr>
              <w:id w:val="-1692524854"/>
              <w:docPartList>
                <w:docPartGallery w:val="Quick Parts"/>
              </w:docPartList>
            </w:sdtPr>
            <w:sdtContent>
              <w:p w14:paraId="4F88EC1A" w14:textId="77777777" w:rsidR="002A70D2" w:rsidRPr="00A604BF" w:rsidRDefault="002A70D2" w:rsidP="00BE052F">
                <w:pPr>
                  <w:pStyle w:val="ListParagraph"/>
                  <w:spacing w:line="276" w:lineRule="auto"/>
                  <w:ind w:left="0"/>
                  <w:jc w:val="center"/>
                  <w:rPr>
                    <w:rFonts w:ascii="Arial" w:hAnsi="Arial" w:cs="Arial"/>
                    <w:b/>
                    <w:sz w:val="22"/>
                  </w:rPr>
                </w:pPr>
                <w:r w:rsidRPr="00A604BF">
                  <w:rPr>
                    <w:rFonts w:ascii="Arial" w:hAnsi="Arial" w:cs="Arial"/>
                    <w:b/>
                    <w:sz w:val="22"/>
                  </w:rPr>
                  <w:t>Net Block</w:t>
                </w:r>
              </w:p>
            </w:sdtContent>
          </w:sdt>
        </w:tc>
      </w:tr>
      <w:tr w:rsidR="00F61606" w14:paraId="6A694456" w14:textId="77777777" w:rsidTr="0043610C">
        <w:trPr>
          <w:trHeight w:val="131"/>
          <w:jc w:val="center"/>
        </w:trPr>
        <w:tc>
          <w:tcPr>
            <w:tcW w:w="870" w:type="dxa"/>
            <w:vMerge/>
            <w:shd w:val="clear" w:color="auto" w:fill="FFFFFF" w:themeFill="background1"/>
          </w:tcPr>
          <w:p w14:paraId="0A1EE75E" w14:textId="77777777" w:rsidR="00F61606" w:rsidRPr="005551C4" w:rsidRDefault="00F61606" w:rsidP="00C91B28">
            <w:pPr>
              <w:pStyle w:val="ListParagraph"/>
              <w:numPr>
                <w:ilvl w:val="0"/>
                <w:numId w:val="17"/>
              </w:numPr>
              <w:spacing w:line="276" w:lineRule="auto"/>
              <w:contextualSpacing/>
              <w:rPr>
                <w:rFonts w:ascii="Arial" w:hAnsi="Arial" w:cs="Arial"/>
                <w:b/>
              </w:rPr>
            </w:pPr>
          </w:p>
        </w:tc>
        <w:tc>
          <w:tcPr>
            <w:tcW w:w="3945" w:type="dxa"/>
            <w:vMerge/>
            <w:shd w:val="clear" w:color="auto" w:fill="FFFFFF" w:themeFill="background1"/>
          </w:tcPr>
          <w:p w14:paraId="5E9EADE1" w14:textId="77777777" w:rsidR="00F61606" w:rsidRDefault="00F61606" w:rsidP="00BE052F">
            <w:pPr>
              <w:pStyle w:val="ListParagraph"/>
              <w:spacing w:line="276" w:lineRule="auto"/>
              <w:ind w:left="0"/>
              <w:jc w:val="both"/>
              <w:rPr>
                <w:rFonts w:ascii="Arial" w:hAnsi="Arial" w:cs="Arial"/>
                <w:sz w:val="22"/>
              </w:rPr>
            </w:pPr>
          </w:p>
        </w:tc>
        <w:tc>
          <w:tcPr>
            <w:tcW w:w="2976" w:type="dxa"/>
            <w:tcBorders>
              <w:bottom w:val="single" w:sz="4" w:space="0" w:color="auto"/>
            </w:tcBorders>
            <w:shd w:val="clear" w:color="auto" w:fill="FFFFFF" w:themeFill="background1"/>
          </w:tcPr>
          <w:p w14:paraId="66E8B5A1" w14:textId="67783553" w:rsidR="00F61606" w:rsidRPr="000D55A7" w:rsidRDefault="000D55A7" w:rsidP="0043610C">
            <w:pPr>
              <w:pStyle w:val="ListParagraph"/>
              <w:spacing w:line="276" w:lineRule="auto"/>
              <w:ind w:left="0"/>
              <w:jc w:val="center"/>
              <w:rPr>
                <w:rFonts w:ascii="Arial" w:hAnsi="Arial" w:cs="Arial"/>
                <w:bCs/>
                <w:i/>
                <w:sz w:val="22"/>
              </w:rPr>
            </w:pPr>
            <w:r w:rsidRPr="000D55A7">
              <w:rPr>
                <w:rFonts w:ascii="Arial" w:hAnsi="Arial" w:cs="Arial"/>
                <w:bCs/>
                <w:i/>
                <w:sz w:val="22"/>
              </w:rPr>
              <w:t>No information available</w:t>
            </w:r>
          </w:p>
        </w:tc>
        <w:tc>
          <w:tcPr>
            <w:tcW w:w="2977" w:type="dxa"/>
            <w:tcBorders>
              <w:bottom w:val="single" w:sz="4" w:space="0" w:color="auto"/>
            </w:tcBorders>
            <w:shd w:val="clear" w:color="auto" w:fill="FFFFFF" w:themeFill="background1"/>
          </w:tcPr>
          <w:p w14:paraId="08817B71" w14:textId="7CCB4230" w:rsidR="00F61606" w:rsidRPr="000D55A7" w:rsidRDefault="000D55A7" w:rsidP="00BE052F">
            <w:pPr>
              <w:pStyle w:val="ListParagraph"/>
              <w:spacing w:line="276" w:lineRule="auto"/>
              <w:ind w:left="0"/>
              <w:jc w:val="center"/>
              <w:rPr>
                <w:rFonts w:ascii="Arial" w:hAnsi="Arial" w:cs="Arial"/>
                <w:bCs/>
                <w:i/>
                <w:sz w:val="22"/>
              </w:rPr>
            </w:pPr>
            <w:r w:rsidRPr="000D55A7">
              <w:rPr>
                <w:rFonts w:ascii="Arial" w:hAnsi="Arial" w:cs="Arial"/>
                <w:bCs/>
                <w:i/>
                <w:sz w:val="22"/>
              </w:rPr>
              <w:t>No information available</w:t>
            </w:r>
          </w:p>
        </w:tc>
      </w:tr>
      <w:tr w:rsidR="001960DB" w14:paraId="43D69F3C" w14:textId="77777777" w:rsidTr="0031744A">
        <w:trPr>
          <w:trHeight w:val="131"/>
          <w:jc w:val="center"/>
        </w:trPr>
        <w:tc>
          <w:tcPr>
            <w:tcW w:w="870" w:type="dxa"/>
            <w:tcBorders>
              <w:bottom w:val="single" w:sz="4" w:space="0" w:color="auto"/>
            </w:tcBorders>
            <w:shd w:val="clear" w:color="auto" w:fill="FFFFFF" w:themeFill="background1"/>
          </w:tcPr>
          <w:p w14:paraId="733B7330" w14:textId="77777777" w:rsidR="001960DB" w:rsidRPr="005551C4" w:rsidRDefault="001960DB" w:rsidP="00C91B28">
            <w:pPr>
              <w:pStyle w:val="ListParagraph"/>
              <w:numPr>
                <w:ilvl w:val="0"/>
                <w:numId w:val="17"/>
              </w:numPr>
              <w:spacing w:line="276" w:lineRule="auto"/>
              <w:contextualSpacing/>
              <w:rPr>
                <w:rFonts w:ascii="Arial" w:hAnsi="Arial" w:cs="Arial"/>
                <w:b/>
              </w:rPr>
            </w:pPr>
          </w:p>
        </w:tc>
        <w:tc>
          <w:tcPr>
            <w:tcW w:w="3945" w:type="dxa"/>
            <w:tcBorders>
              <w:bottom w:val="single" w:sz="4" w:space="0" w:color="auto"/>
            </w:tcBorders>
            <w:shd w:val="clear" w:color="auto" w:fill="FFFFFF" w:themeFill="background1"/>
          </w:tcPr>
          <w:p w14:paraId="4ABEEDC6" w14:textId="77777777" w:rsidR="001960DB" w:rsidRDefault="001960DB" w:rsidP="00BE052F">
            <w:pPr>
              <w:pStyle w:val="ListParagraph"/>
              <w:spacing w:line="276" w:lineRule="auto"/>
              <w:ind w:left="0"/>
              <w:jc w:val="both"/>
              <w:rPr>
                <w:rFonts w:ascii="Arial" w:hAnsi="Arial" w:cs="Arial"/>
                <w:sz w:val="22"/>
              </w:rPr>
            </w:pPr>
            <w:r>
              <w:rPr>
                <w:rFonts w:ascii="Arial" w:hAnsi="Arial" w:cs="Arial"/>
                <w:sz w:val="22"/>
              </w:rPr>
              <w:t>Any other Details if any</w:t>
            </w:r>
          </w:p>
        </w:tc>
        <w:tc>
          <w:tcPr>
            <w:tcW w:w="5953" w:type="dxa"/>
            <w:gridSpan w:val="2"/>
            <w:tcBorders>
              <w:bottom w:val="single" w:sz="4" w:space="0" w:color="auto"/>
            </w:tcBorders>
            <w:shd w:val="clear" w:color="auto" w:fill="FFFFFF" w:themeFill="background1"/>
          </w:tcPr>
          <w:p w14:paraId="19B4B028" w14:textId="34829C01" w:rsidR="001960DB" w:rsidRDefault="000D55A7" w:rsidP="0049201F">
            <w:pPr>
              <w:pStyle w:val="ListParagraph"/>
              <w:spacing w:line="276" w:lineRule="auto"/>
              <w:ind w:left="0"/>
              <w:jc w:val="both"/>
              <w:rPr>
                <w:rFonts w:ascii="Arial" w:hAnsi="Arial" w:cs="Arial"/>
                <w:sz w:val="22"/>
              </w:rPr>
            </w:pPr>
            <w:r>
              <w:rPr>
                <w:rFonts w:ascii="Arial" w:hAnsi="Arial" w:cs="Arial"/>
                <w:sz w:val="22"/>
              </w:rPr>
              <w:t xml:space="preserve">As per the information gathered during the </w:t>
            </w:r>
            <w:r w:rsidR="00CF1039">
              <w:rPr>
                <w:rFonts w:ascii="Arial" w:hAnsi="Arial" w:cs="Arial"/>
                <w:sz w:val="22"/>
              </w:rPr>
              <w:t xml:space="preserve">site survey, </w:t>
            </w:r>
            <w:r>
              <w:rPr>
                <w:rFonts w:ascii="Arial" w:hAnsi="Arial" w:cs="Arial"/>
                <w:sz w:val="22"/>
              </w:rPr>
              <w:t xml:space="preserve">the plant was started in 2010 but </w:t>
            </w:r>
            <w:r w:rsidR="00122AB7">
              <w:rPr>
                <w:rFonts w:ascii="Arial" w:hAnsi="Arial" w:cs="Arial"/>
                <w:sz w:val="22"/>
              </w:rPr>
              <w:t xml:space="preserve">in 2013, </w:t>
            </w:r>
            <w:r w:rsidR="00122AB7">
              <w:rPr>
                <w:rFonts w:ascii="Arial" w:hAnsi="Arial" w:cs="Arial"/>
                <w:sz w:val="22"/>
              </w:rPr>
              <w:t xml:space="preserve">the plant was </w:t>
            </w:r>
            <w:r w:rsidR="00955726">
              <w:rPr>
                <w:rFonts w:ascii="Arial" w:hAnsi="Arial" w:cs="Arial"/>
                <w:sz w:val="22"/>
              </w:rPr>
              <w:t>shut down</w:t>
            </w:r>
            <w:r w:rsidR="00122AB7">
              <w:rPr>
                <w:rFonts w:ascii="Arial" w:hAnsi="Arial" w:cs="Arial"/>
                <w:sz w:val="22"/>
              </w:rPr>
              <w:t xml:space="preserve"> and </w:t>
            </w:r>
            <w:r>
              <w:rPr>
                <w:rFonts w:ascii="Arial" w:hAnsi="Arial" w:cs="Arial"/>
                <w:sz w:val="22"/>
              </w:rPr>
              <w:t xml:space="preserve">since </w:t>
            </w:r>
            <w:r w:rsidR="00122AB7">
              <w:rPr>
                <w:rFonts w:ascii="Arial" w:hAnsi="Arial" w:cs="Arial"/>
                <w:sz w:val="22"/>
              </w:rPr>
              <w:t>then</w:t>
            </w:r>
            <w:r>
              <w:rPr>
                <w:rFonts w:ascii="Arial" w:hAnsi="Arial" w:cs="Arial"/>
                <w:sz w:val="22"/>
              </w:rPr>
              <w:t xml:space="preserve">, the </w:t>
            </w:r>
            <w:r w:rsidR="00CF1039">
              <w:rPr>
                <w:rFonts w:ascii="Arial" w:hAnsi="Arial" w:cs="Arial"/>
                <w:sz w:val="22"/>
              </w:rPr>
              <w:t xml:space="preserve">machines were </w:t>
            </w:r>
            <w:r>
              <w:rPr>
                <w:rFonts w:ascii="Arial" w:hAnsi="Arial" w:cs="Arial"/>
                <w:sz w:val="22"/>
              </w:rPr>
              <w:t>not in operation</w:t>
            </w:r>
            <w:r w:rsidR="00CF1039">
              <w:rPr>
                <w:rFonts w:ascii="Arial" w:hAnsi="Arial" w:cs="Arial"/>
                <w:sz w:val="22"/>
              </w:rPr>
              <w:t>.</w:t>
            </w:r>
          </w:p>
        </w:tc>
      </w:tr>
      <w:tr w:rsidR="00BE052F" w14:paraId="064EA751" w14:textId="77777777" w:rsidTr="000216F7">
        <w:trPr>
          <w:trHeight w:val="52"/>
          <w:jc w:val="center"/>
        </w:trPr>
        <w:tc>
          <w:tcPr>
            <w:tcW w:w="870" w:type="dxa"/>
            <w:shd w:val="clear" w:color="auto" w:fill="C6D9F1" w:themeFill="text2" w:themeFillTint="33"/>
          </w:tcPr>
          <w:p w14:paraId="37640080" w14:textId="36E8916D" w:rsidR="00BE052F" w:rsidRPr="005551C4" w:rsidRDefault="00BE052F" w:rsidP="00510D46">
            <w:pPr>
              <w:pStyle w:val="ListParagraph"/>
              <w:numPr>
                <w:ilvl w:val="0"/>
                <w:numId w:val="24"/>
              </w:numPr>
              <w:spacing w:line="276" w:lineRule="auto"/>
              <w:rPr>
                <w:rFonts w:ascii="Arial" w:hAnsi="Arial" w:cs="Arial"/>
                <w:b/>
              </w:rPr>
            </w:pPr>
          </w:p>
        </w:tc>
        <w:tc>
          <w:tcPr>
            <w:tcW w:w="9898" w:type="dxa"/>
            <w:gridSpan w:val="3"/>
            <w:shd w:val="clear" w:color="auto" w:fill="C6D9F1" w:themeFill="text2" w:themeFillTint="33"/>
            <w:vAlign w:val="bottom"/>
          </w:tcPr>
          <w:p w14:paraId="1273FA1B" w14:textId="520CCE20" w:rsidR="00BE052F" w:rsidRPr="00D70E51" w:rsidRDefault="00BE052F" w:rsidP="00BE052F">
            <w:pPr>
              <w:spacing w:line="276" w:lineRule="auto"/>
              <w:contextualSpacing/>
              <w:rPr>
                <w:rFonts w:ascii="Arial" w:hAnsi="Arial" w:cs="Arial"/>
                <w:b/>
              </w:rPr>
            </w:pPr>
            <w:r>
              <w:rPr>
                <w:rFonts w:ascii="Arial" w:hAnsi="Arial" w:cs="Arial"/>
                <w:b/>
                <w:sz w:val="22"/>
              </w:rPr>
              <w:t>MANUFACTURING</w:t>
            </w:r>
            <w:r w:rsidRPr="004D11E1">
              <w:rPr>
                <w:rFonts w:ascii="Arial" w:hAnsi="Arial" w:cs="Arial"/>
                <w:b/>
                <w:sz w:val="22"/>
              </w:rPr>
              <w:t xml:space="preserve"> PROCESS</w:t>
            </w:r>
          </w:p>
        </w:tc>
      </w:tr>
      <w:tr w:rsidR="00BE052F" w14:paraId="4C0635A4" w14:textId="77777777" w:rsidTr="0031744A">
        <w:trPr>
          <w:trHeight w:val="52"/>
          <w:jc w:val="center"/>
        </w:trPr>
        <w:tc>
          <w:tcPr>
            <w:tcW w:w="870" w:type="dxa"/>
            <w:tcBorders>
              <w:bottom w:val="single" w:sz="4" w:space="0" w:color="auto"/>
            </w:tcBorders>
            <w:shd w:val="clear" w:color="auto" w:fill="FFFFFF" w:themeFill="background1"/>
          </w:tcPr>
          <w:p w14:paraId="1275892C" w14:textId="77777777" w:rsidR="00BE052F" w:rsidRPr="005551C4" w:rsidRDefault="00BE052F" w:rsidP="00BE052F">
            <w:pPr>
              <w:spacing w:line="276" w:lineRule="auto"/>
              <w:contextualSpacing/>
              <w:rPr>
                <w:rFonts w:ascii="Arial" w:hAnsi="Arial" w:cs="Arial"/>
                <w:b/>
              </w:rPr>
            </w:pPr>
          </w:p>
        </w:tc>
        <w:tc>
          <w:tcPr>
            <w:tcW w:w="9898" w:type="dxa"/>
            <w:gridSpan w:val="3"/>
            <w:tcBorders>
              <w:bottom w:val="single" w:sz="4" w:space="0" w:color="auto"/>
            </w:tcBorders>
            <w:shd w:val="clear" w:color="auto" w:fill="FFFFFF" w:themeFill="background1"/>
            <w:vAlign w:val="bottom"/>
          </w:tcPr>
          <w:p w14:paraId="421C200C" w14:textId="1043086E" w:rsidR="00BE052F" w:rsidRPr="009C2A19" w:rsidRDefault="0049201F" w:rsidP="0049201F">
            <w:pPr>
              <w:pStyle w:val="ListParagraph"/>
              <w:spacing w:line="360" w:lineRule="auto"/>
              <w:ind w:left="0"/>
              <w:jc w:val="both"/>
              <w:rPr>
                <w:rFonts w:ascii="Arial" w:hAnsi="Arial" w:cs="Arial"/>
                <w:sz w:val="22"/>
              </w:rPr>
            </w:pPr>
            <w:r w:rsidRPr="0049201F">
              <w:rPr>
                <w:rFonts w:ascii="Arial" w:hAnsi="Arial" w:cs="Arial"/>
                <w:sz w:val="22"/>
              </w:rPr>
              <w:t xml:space="preserve">Manufacturing Process </w:t>
            </w:r>
            <w:r>
              <w:rPr>
                <w:rFonts w:ascii="Arial" w:hAnsi="Arial" w:cs="Arial"/>
                <w:sz w:val="22"/>
              </w:rPr>
              <w:t xml:space="preserve">chart was not </w:t>
            </w:r>
            <w:r w:rsidR="00CF1039">
              <w:rPr>
                <w:rFonts w:ascii="Arial" w:hAnsi="Arial" w:cs="Arial"/>
                <w:sz w:val="22"/>
              </w:rPr>
              <w:t>available.</w:t>
            </w:r>
          </w:p>
        </w:tc>
      </w:tr>
      <w:tr w:rsidR="00BE052F" w14:paraId="204C35CA" w14:textId="77777777" w:rsidTr="000216F7">
        <w:trPr>
          <w:trHeight w:val="52"/>
          <w:jc w:val="center"/>
        </w:trPr>
        <w:tc>
          <w:tcPr>
            <w:tcW w:w="870" w:type="dxa"/>
            <w:shd w:val="clear" w:color="auto" w:fill="C6D9F1" w:themeFill="text2" w:themeFillTint="33"/>
          </w:tcPr>
          <w:p w14:paraId="2544A0C8" w14:textId="77777777" w:rsidR="00BE052F" w:rsidRPr="005551C4" w:rsidRDefault="00BE052F" w:rsidP="00510D46">
            <w:pPr>
              <w:pStyle w:val="ListParagraph"/>
              <w:numPr>
                <w:ilvl w:val="0"/>
                <w:numId w:val="24"/>
              </w:numPr>
              <w:spacing w:line="276" w:lineRule="auto"/>
              <w:rPr>
                <w:rFonts w:ascii="Arial" w:hAnsi="Arial" w:cs="Arial"/>
                <w:b/>
              </w:rPr>
            </w:pPr>
          </w:p>
        </w:tc>
        <w:tc>
          <w:tcPr>
            <w:tcW w:w="9898" w:type="dxa"/>
            <w:gridSpan w:val="3"/>
            <w:shd w:val="clear" w:color="auto" w:fill="C6D9F1" w:themeFill="text2" w:themeFillTint="33"/>
            <w:vAlign w:val="bottom"/>
          </w:tcPr>
          <w:p w14:paraId="54D8E814" w14:textId="7D29BC89" w:rsidR="00BE052F" w:rsidRPr="00D70E51" w:rsidRDefault="00BE052F" w:rsidP="00BE052F">
            <w:pPr>
              <w:spacing w:line="276" w:lineRule="auto"/>
              <w:contextualSpacing/>
              <w:rPr>
                <w:rFonts w:ascii="Arial" w:hAnsi="Arial" w:cs="Arial"/>
                <w:b/>
              </w:rPr>
            </w:pPr>
            <w:r w:rsidRPr="008B63BC">
              <w:rPr>
                <w:rFonts w:ascii="Arial" w:hAnsi="Arial" w:cs="Arial"/>
                <w:b/>
                <w:sz w:val="22"/>
              </w:rPr>
              <w:t xml:space="preserve">TECHNOLOGY </w:t>
            </w:r>
            <w:r>
              <w:rPr>
                <w:rFonts w:ascii="Arial" w:hAnsi="Arial" w:cs="Arial"/>
                <w:b/>
                <w:sz w:val="22"/>
              </w:rPr>
              <w:t xml:space="preserve">TYPE/ GENERATION USED AND TECHNOLOGICAL </w:t>
            </w:r>
            <w:r w:rsidRPr="008B63BC">
              <w:rPr>
                <w:rFonts w:ascii="Arial" w:hAnsi="Arial" w:cs="Arial"/>
                <w:b/>
                <w:sz w:val="22"/>
              </w:rPr>
              <w:t>COLLABORATIONS</w:t>
            </w:r>
            <w:r>
              <w:rPr>
                <w:rFonts w:ascii="Arial" w:hAnsi="Arial" w:cs="Arial"/>
                <w:b/>
                <w:sz w:val="22"/>
              </w:rPr>
              <w:t xml:space="preserve"> IF ANY</w:t>
            </w:r>
          </w:p>
        </w:tc>
      </w:tr>
      <w:tr w:rsidR="00CA7BF4" w14:paraId="0D0E7118" w14:textId="77777777" w:rsidTr="0049201F">
        <w:trPr>
          <w:trHeight w:val="188"/>
          <w:jc w:val="center"/>
        </w:trPr>
        <w:tc>
          <w:tcPr>
            <w:tcW w:w="870" w:type="dxa"/>
            <w:shd w:val="clear" w:color="auto" w:fill="FFFFFF" w:themeFill="background1"/>
          </w:tcPr>
          <w:p w14:paraId="26B836CA" w14:textId="77777777" w:rsidR="00CA7BF4" w:rsidRPr="004F522D" w:rsidRDefault="00CA7BF4" w:rsidP="004F522D">
            <w:pPr>
              <w:pStyle w:val="ListParagraph"/>
              <w:numPr>
                <w:ilvl w:val="0"/>
                <w:numId w:val="28"/>
              </w:numPr>
              <w:spacing w:line="276" w:lineRule="auto"/>
              <w:contextualSpacing/>
              <w:rPr>
                <w:rFonts w:ascii="Arial" w:hAnsi="Arial" w:cs="Arial"/>
                <w:b/>
              </w:rPr>
            </w:pPr>
          </w:p>
        </w:tc>
        <w:tc>
          <w:tcPr>
            <w:tcW w:w="3945" w:type="dxa"/>
            <w:tcBorders>
              <w:bottom w:val="single" w:sz="4" w:space="0" w:color="auto"/>
            </w:tcBorders>
            <w:shd w:val="clear" w:color="auto" w:fill="FFFFFF" w:themeFill="background1"/>
            <w:vAlign w:val="bottom"/>
          </w:tcPr>
          <w:p w14:paraId="3F2CC3E2" w14:textId="7D256C6D" w:rsidR="00CA7BF4" w:rsidRPr="004F522D" w:rsidRDefault="00CA7BF4" w:rsidP="00510D46">
            <w:pPr>
              <w:numPr>
                <w:ilvl w:val="0"/>
                <w:numId w:val="18"/>
              </w:numPr>
              <w:spacing w:line="360" w:lineRule="auto"/>
              <w:ind w:left="0"/>
              <w:jc w:val="both"/>
              <w:rPr>
                <w:rFonts w:ascii="Arial" w:hAnsi="Arial" w:cs="Arial"/>
                <w:bCs/>
                <w:sz w:val="22"/>
              </w:rPr>
            </w:pPr>
            <w:r w:rsidRPr="004F522D">
              <w:rPr>
                <w:rFonts w:ascii="Arial" w:hAnsi="Arial" w:cs="Arial"/>
                <w:bCs/>
                <w:sz w:val="22"/>
              </w:rPr>
              <w:t xml:space="preserve">Technology Type/ Generation Used </w:t>
            </w:r>
            <w:r>
              <w:rPr>
                <w:rFonts w:ascii="Arial" w:hAnsi="Arial" w:cs="Arial"/>
                <w:bCs/>
                <w:sz w:val="22"/>
              </w:rPr>
              <w:t>in this Plant</w:t>
            </w:r>
          </w:p>
        </w:tc>
        <w:tc>
          <w:tcPr>
            <w:tcW w:w="5953" w:type="dxa"/>
            <w:gridSpan w:val="2"/>
            <w:tcBorders>
              <w:bottom w:val="single" w:sz="4" w:space="0" w:color="auto"/>
            </w:tcBorders>
            <w:shd w:val="clear" w:color="auto" w:fill="FFFFFF" w:themeFill="background1"/>
          </w:tcPr>
          <w:p w14:paraId="041AA3E6" w14:textId="01FC77AF" w:rsidR="00CA7BF4" w:rsidRPr="006E6E77" w:rsidRDefault="00955726" w:rsidP="0049201F">
            <w:pPr>
              <w:spacing w:line="360" w:lineRule="auto"/>
              <w:rPr>
                <w:rFonts w:ascii="Arial" w:hAnsi="Arial" w:cs="Arial"/>
                <w:sz w:val="22"/>
              </w:rPr>
            </w:pPr>
            <w:r>
              <w:rPr>
                <w:rFonts w:ascii="Arial" w:hAnsi="Arial" w:cs="Arial"/>
                <w:sz w:val="22"/>
              </w:rPr>
              <w:t>Ceramic Insulator Manufacturing Plant</w:t>
            </w:r>
          </w:p>
        </w:tc>
      </w:tr>
      <w:tr w:rsidR="00CA7BF4" w14:paraId="120DD280" w14:textId="77777777" w:rsidTr="0031744A">
        <w:trPr>
          <w:trHeight w:val="187"/>
          <w:jc w:val="center"/>
        </w:trPr>
        <w:tc>
          <w:tcPr>
            <w:tcW w:w="870" w:type="dxa"/>
            <w:tcBorders>
              <w:bottom w:val="single" w:sz="4" w:space="0" w:color="auto"/>
            </w:tcBorders>
            <w:shd w:val="clear" w:color="auto" w:fill="FFFFFF" w:themeFill="background1"/>
          </w:tcPr>
          <w:p w14:paraId="2EC8C123" w14:textId="77777777" w:rsidR="00CA7BF4" w:rsidRPr="005551C4" w:rsidRDefault="00CA7BF4" w:rsidP="004F522D">
            <w:pPr>
              <w:pStyle w:val="ListParagraph"/>
              <w:numPr>
                <w:ilvl w:val="0"/>
                <w:numId w:val="28"/>
              </w:numPr>
              <w:spacing w:line="276" w:lineRule="auto"/>
              <w:contextualSpacing/>
              <w:rPr>
                <w:rFonts w:ascii="Arial" w:hAnsi="Arial" w:cs="Arial"/>
                <w:b/>
              </w:rPr>
            </w:pPr>
          </w:p>
        </w:tc>
        <w:tc>
          <w:tcPr>
            <w:tcW w:w="3945" w:type="dxa"/>
            <w:tcBorders>
              <w:bottom w:val="single" w:sz="4" w:space="0" w:color="auto"/>
            </w:tcBorders>
            <w:shd w:val="clear" w:color="auto" w:fill="FFFFFF" w:themeFill="background1"/>
            <w:vAlign w:val="bottom"/>
          </w:tcPr>
          <w:p w14:paraId="68705493" w14:textId="2CD8A2C1" w:rsidR="00CA7BF4" w:rsidRPr="004F522D" w:rsidRDefault="00CA7BF4" w:rsidP="004F522D">
            <w:pPr>
              <w:spacing w:line="360" w:lineRule="auto"/>
              <w:jc w:val="both"/>
              <w:rPr>
                <w:rFonts w:ascii="Arial" w:hAnsi="Arial" w:cs="Arial"/>
                <w:bCs/>
                <w:sz w:val="22"/>
              </w:rPr>
            </w:pPr>
            <w:r w:rsidRPr="004F522D">
              <w:rPr>
                <w:rFonts w:ascii="Arial" w:hAnsi="Arial" w:cs="Arial"/>
                <w:bCs/>
                <w:sz w:val="22"/>
              </w:rPr>
              <w:t>Technological Collaborations If Any</w:t>
            </w:r>
          </w:p>
        </w:tc>
        <w:tc>
          <w:tcPr>
            <w:tcW w:w="5953" w:type="dxa"/>
            <w:gridSpan w:val="2"/>
            <w:tcBorders>
              <w:bottom w:val="single" w:sz="4" w:space="0" w:color="auto"/>
            </w:tcBorders>
            <w:shd w:val="clear" w:color="auto" w:fill="FFFFFF" w:themeFill="background1"/>
            <w:vAlign w:val="bottom"/>
          </w:tcPr>
          <w:p w14:paraId="66A63A0C" w14:textId="4938A5EC" w:rsidR="00CA7BF4" w:rsidRPr="006E6E77" w:rsidRDefault="00CA7BF4" w:rsidP="00510D46">
            <w:pPr>
              <w:numPr>
                <w:ilvl w:val="0"/>
                <w:numId w:val="18"/>
              </w:numPr>
              <w:spacing w:line="360" w:lineRule="auto"/>
              <w:ind w:left="0"/>
              <w:jc w:val="both"/>
              <w:rPr>
                <w:rFonts w:ascii="Arial" w:hAnsi="Arial" w:cs="Arial"/>
                <w:sz w:val="22"/>
              </w:rPr>
            </w:pPr>
            <w:r>
              <w:rPr>
                <w:rFonts w:ascii="Arial" w:hAnsi="Arial" w:cs="Arial"/>
                <w:sz w:val="22"/>
              </w:rPr>
              <w:t>No</w:t>
            </w:r>
          </w:p>
        </w:tc>
      </w:tr>
      <w:tr w:rsidR="00CA7BF4" w14:paraId="5352A915" w14:textId="77777777" w:rsidTr="0031744A">
        <w:trPr>
          <w:trHeight w:val="187"/>
          <w:jc w:val="center"/>
        </w:trPr>
        <w:tc>
          <w:tcPr>
            <w:tcW w:w="870" w:type="dxa"/>
            <w:tcBorders>
              <w:bottom w:val="single" w:sz="4" w:space="0" w:color="auto"/>
            </w:tcBorders>
            <w:shd w:val="clear" w:color="auto" w:fill="FFFFFF" w:themeFill="background1"/>
          </w:tcPr>
          <w:p w14:paraId="49AB0E00" w14:textId="77777777" w:rsidR="00CA7BF4" w:rsidRPr="005551C4" w:rsidRDefault="00CA7BF4" w:rsidP="004F522D">
            <w:pPr>
              <w:pStyle w:val="ListParagraph"/>
              <w:numPr>
                <w:ilvl w:val="0"/>
                <w:numId w:val="28"/>
              </w:numPr>
              <w:spacing w:line="276" w:lineRule="auto"/>
              <w:contextualSpacing/>
              <w:rPr>
                <w:rFonts w:ascii="Arial" w:hAnsi="Arial" w:cs="Arial"/>
                <w:b/>
              </w:rPr>
            </w:pPr>
          </w:p>
        </w:tc>
        <w:tc>
          <w:tcPr>
            <w:tcW w:w="3945" w:type="dxa"/>
            <w:tcBorders>
              <w:bottom w:val="single" w:sz="4" w:space="0" w:color="auto"/>
            </w:tcBorders>
            <w:shd w:val="clear" w:color="auto" w:fill="FFFFFF" w:themeFill="background1"/>
            <w:vAlign w:val="bottom"/>
          </w:tcPr>
          <w:p w14:paraId="424500B3" w14:textId="2D9CC960" w:rsidR="00CA7BF4" w:rsidRPr="004F522D" w:rsidRDefault="00CA7BF4" w:rsidP="004F522D">
            <w:pPr>
              <w:spacing w:line="360" w:lineRule="auto"/>
              <w:jc w:val="both"/>
              <w:rPr>
                <w:rFonts w:ascii="Arial" w:hAnsi="Arial" w:cs="Arial"/>
                <w:bCs/>
                <w:sz w:val="22"/>
              </w:rPr>
            </w:pPr>
            <w:r>
              <w:rPr>
                <w:rFonts w:ascii="Arial" w:hAnsi="Arial" w:cs="Arial"/>
                <w:bCs/>
                <w:sz w:val="22"/>
              </w:rPr>
              <w:t>Current Technology used for this Industry in Market</w:t>
            </w:r>
          </w:p>
        </w:tc>
        <w:tc>
          <w:tcPr>
            <w:tcW w:w="5953" w:type="dxa"/>
            <w:gridSpan w:val="2"/>
            <w:tcBorders>
              <w:bottom w:val="single" w:sz="4" w:space="0" w:color="auto"/>
            </w:tcBorders>
            <w:shd w:val="clear" w:color="auto" w:fill="FFFFFF" w:themeFill="background1"/>
          </w:tcPr>
          <w:p w14:paraId="6C389FAD" w14:textId="10AE2C3C" w:rsidR="00CA7BF4" w:rsidRPr="006E6E77" w:rsidRDefault="00955726" w:rsidP="0049201F">
            <w:pPr>
              <w:numPr>
                <w:ilvl w:val="0"/>
                <w:numId w:val="18"/>
              </w:numPr>
              <w:spacing w:line="360" w:lineRule="auto"/>
              <w:ind w:left="0"/>
              <w:rPr>
                <w:rFonts w:ascii="Arial" w:hAnsi="Arial" w:cs="Arial"/>
                <w:sz w:val="22"/>
              </w:rPr>
            </w:pPr>
            <w:r>
              <w:rPr>
                <w:rFonts w:ascii="Arial" w:hAnsi="Arial" w:cs="Arial"/>
                <w:sz w:val="22"/>
              </w:rPr>
              <w:t>Currently Glass/Polymer Insulators are being used.</w:t>
            </w:r>
          </w:p>
        </w:tc>
      </w:tr>
      <w:tr w:rsidR="00CA7BF4" w14:paraId="178E5EAA" w14:textId="77777777" w:rsidTr="000216F7">
        <w:trPr>
          <w:trHeight w:val="54"/>
          <w:jc w:val="center"/>
        </w:trPr>
        <w:tc>
          <w:tcPr>
            <w:tcW w:w="870" w:type="dxa"/>
            <w:tcBorders>
              <w:bottom w:val="single" w:sz="4" w:space="0" w:color="auto"/>
            </w:tcBorders>
            <w:shd w:val="clear" w:color="auto" w:fill="C6D9F1" w:themeFill="text2" w:themeFillTint="33"/>
          </w:tcPr>
          <w:p w14:paraId="7E156495" w14:textId="77777777" w:rsidR="00CA7BF4" w:rsidRPr="005551C4" w:rsidRDefault="00CA7BF4" w:rsidP="00510D46">
            <w:pPr>
              <w:pStyle w:val="ListParagraph"/>
              <w:numPr>
                <w:ilvl w:val="0"/>
                <w:numId w:val="24"/>
              </w:numPr>
              <w:spacing w:line="276" w:lineRule="auto"/>
              <w:rPr>
                <w:rFonts w:ascii="Arial" w:hAnsi="Arial" w:cs="Arial"/>
                <w:b/>
              </w:rPr>
            </w:pPr>
          </w:p>
        </w:tc>
        <w:tc>
          <w:tcPr>
            <w:tcW w:w="9898" w:type="dxa"/>
            <w:gridSpan w:val="3"/>
            <w:tcBorders>
              <w:bottom w:val="single" w:sz="4" w:space="0" w:color="auto"/>
            </w:tcBorders>
            <w:shd w:val="clear" w:color="auto" w:fill="C6D9F1" w:themeFill="text2" w:themeFillTint="33"/>
            <w:vAlign w:val="bottom"/>
          </w:tcPr>
          <w:p w14:paraId="15C0912E" w14:textId="5A19C457" w:rsidR="00CA7BF4" w:rsidRPr="000313D5" w:rsidRDefault="00CA7BF4" w:rsidP="00BE052F">
            <w:pPr>
              <w:spacing w:line="276" w:lineRule="auto"/>
              <w:jc w:val="both"/>
              <w:rPr>
                <w:rFonts w:ascii="Arial" w:hAnsi="Arial" w:cs="Arial"/>
                <w:b/>
                <w:sz w:val="22"/>
                <w:szCs w:val="22"/>
              </w:rPr>
            </w:pPr>
            <w:r>
              <w:rPr>
                <w:rFonts w:ascii="Arial" w:hAnsi="Arial" w:cs="Arial"/>
                <w:b/>
                <w:sz w:val="22"/>
                <w:szCs w:val="22"/>
              </w:rPr>
              <w:t>RAW MATERIALS REQUIRED &amp; AVAILABILITY</w:t>
            </w:r>
          </w:p>
        </w:tc>
      </w:tr>
      <w:tr w:rsidR="00CA7BF4" w14:paraId="24EF2459" w14:textId="77777777" w:rsidTr="0031744A">
        <w:trPr>
          <w:trHeight w:val="344"/>
          <w:jc w:val="center"/>
        </w:trPr>
        <w:tc>
          <w:tcPr>
            <w:tcW w:w="870" w:type="dxa"/>
            <w:vMerge w:val="restart"/>
            <w:shd w:val="clear" w:color="auto" w:fill="FFFFFF" w:themeFill="background1"/>
          </w:tcPr>
          <w:p w14:paraId="4BD26823" w14:textId="77777777" w:rsidR="00CA7BF4" w:rsidRPr="00963C8E" w:rsidRDefault="00CA7BF4" w:rsidP="00BE052F">
            <w:pPr>
              <w:spacing w:line="276" w:lineRule="auto"/>
              <w:contextualSpacing/>
              <w:rPr>
                <w:rFonts w:ascii="Arial" w:hAnsi="Arial" w:cs="Arial"/>
                <w:b/>
              </w:rPr>
            </w:pPr>
          </w:p>
        </w:tc>
        <w:tc>
          <w:tcPr>
            <w:tcW w:w="3945" w:type="dxa"/>
            <w:shd w:val="clear" w:color="auto" w:fill="FFFFFF" w:themeFill="background1"/>
          </w:tcPr>
          <w:p w14:paraId="61F1F263" w14:textId="0E352C62" w:rsidR="00CA7BF4" w:rsidRPr="00394C55" w:rsidRDefault="00CA7BF4" w:rsidP="00BE052F">
            <w:pPr>
              <w:spacing w:line="360" w:lineRule="auto"/>
              <w:rPr>
                <w:rFonts w:ascii="Arial" w:hAnsi="Arial" w:cs="Arial"/>
                <w:bCs/>
                <w:sz w:val="22"/>
                <w:szCs w:val="22"/>
              </w:rPr>
            </w:pPr>
            <w:r w:rsidRPr="00394C55">
              <w:rPr>
                <w:rFonts w:ascii="Arial" w:hAnsi="Arial" w:cs="Arial"/>
                <w:bCs/>
                <w:sz w:val="22"/>
                <w:szCs w:val="22"/>
              </w:rPr>
              <w:t>Type of Raw Material</w:t>
            </w:r>
          </w:p>
        </w:tc>
        <w:tc>
          <w:tcPr>
            <w:tcW w:w="5953" w:type="dxa"/>
            <w:gridSpan w:val="2"/>
            <w:shd w:val="clear" w:color="auto" w:fill="FFFFFF" w:themeFill="background1"/>
            <w:vAlign w:val="bottom"/>
          </w:tcPr>
          <w:p w14:paraId="19EC9A7B" w14:textId="3048C3FB" w:rsidR="00CA7BF4" w:rsidRPr="006E6E77" w:rsidRDefault="00CA7BF4" w:rsidP="005D65BF">
            <w:pPr>
              <w:spacing w:line="360" w:lineRule="auto"/>
              <w:rPr>
                <w:rFonts w:ascii="Arial" w:hAnsi="Arial" w:cs="Arial"/>
                <w:bCs/>
                <w:sz w:val="22"/>
                <w:szCs w:val="22"/>
              </w:rPr>
            </w:pPr>
            <w:r>
              <w:rPr>
                <w:rFonts w:ascii="Arial" w:hAnsi="Arial" w:cs="Arial"/>
                <w:bCs/>
                <w:sz w:val="22"/>
                <w:szCs w:val="22"/>
              </w:rPr>
              <w:t>Ball clay, China clay, silica sand, etc.</w:t>
            </w:r>
          </w:p>
        </w:tc>
      </w:tr>
      <w:tr w:rsidR="00CA7BF4" w14:paraId="01F5FAE1" w14:textId="77777777" w:rsidTr="0031744A">
        <w:trPr>
          <w:trHeight w:val="54"/>
          <w:jc w:val="center"/>
        </w:trPr>
        <w:tc>
          <w:tcPr>
            <w:tcW w:w="870" w:type="dxa"/>
            <w:vMerge/>
            <w:shd w:val="clear" w:color="auto" w:fill="FFFFFF" w:themeFill="background1"/>
          </w:tcPr>
          <w:p w14:paraId="05521EA3" w14:textId="77777777" w:rsidR="00CA7BF4" w:rsidRPr="00963C8E" w:rsidRDefault="00CA7BF4" w:rsidP="00BE052F">
            <w:pPr>
              <w:spacing w:line="276" w:lineRule="auto"/>
              <w:contextualSpacing/>
              <w:rPr>
                <w:rFonts w:ascii="Arial" w:hAnsi="Arial" w:cs="Arial"/>
                <w:b/>
              </w:rPr>
            </w:pPr>
          </w:p>
        </w:tc>
        <w:tc>
          <w:tcPr>
            <w:tcW w:w="3945" w:type="dxa"/>
            <w:shd w:val="clear" w:color="auto" w:fill="FFFFFF" w:themeFill="background1"/>
          </w:tcPr>
          <w:p w14:paraId="3A6DFE73" w14:textId="41630149" w:rsidR="00CA7BF4" w:rsidRPr="00394C55" w:rsidRDefault="00CA7BF4" w:rsidP="00BE052F">
            <w:pPr>
              <w:spacing w:line="360" w:lineRule="auto"/>
              <w:rPr>
                <w:rFonts w:ascii="Arial" w:hAnsi="Arial" w:cs="Arial"/>
                <w:bCs/>
                <w:sz w:val="22"/>
                <w:szCs w:val="22"/>
              </w:rPr>
            </w:pPr>
            <w:r w:rsidRPr="00394C55">
              <w:rPr>
                <w:rFonts w:ascii="Arial" w:hAnsi="Arial" w:cs="Arial"/>
                <w:bCs/>
                <w:sz w:val="22"/>
                <w:szCs w:val="22"/>
              </w:rPr>
              <w:t>Availability</w:t>
            </w:r>
          </w:p>
        </w:tc>
        <w:tc>
          <w:tcPr>
            <w:tcW w:w="5953" w:type="dxa"/>
            <w:gridSpan w:val="2"/>
            <w:shd w:val="clear" w:color="auto" w:fill="FFFFFF" w:themeFill="background1"/>
            <w:vAlign w:val="bottom"/>
          </w:tcPr>
          <w:p w14:paraId="28C75433" w14:textId="04C1AEB0" w:rsidR="00CA7BF4" w:rsidRPr="006E6E77" w:rsidRDefault="00CA7BF4" w:rsidP="005D65BF">
            <w:pPr>
              <w:spacing w:line="360" w:lineRule="auto"/>
              <w:rPr>
                <w:rFonts w:ascii="Arial" w:hAnsi="Arial" w:cs="Arial"/>
                <w:bCs/>
                <w:sz w:val="22"/>
                <w:szCs w:val="22"/>
              </w:rPr>
            </w:pPr>
            <w:r>
              <w:rPr>
                <w:rFonts w:ascii="Arial" w:hAnsi="Arial" w:cs="Arial"/>
                <w:bCs/>
                <w:sz w:val="22"/>
                <w:szCs w:val="22"/>
              </w:rPr>
              <w:t>Adequately available</w:t>
            </w:r>
          </w:p>
        </w:tc>
      </w:tr>
      <w:tr w:rsidR="00CA7BF4" w14:paraId="237F7A2A" w14:textId="77777777" w:rsidTr="000216F7">
        <w:trPr>
          <w:trHeight w:val="54"/>
          <w:jc w:val="center"/>
        </w:trPr>
        <w:tc>
          <w:tcPr>
            <w:tcW w:w="870" w:type="dxa"/>
            <w:tcBorders>
              <w:bottom w:val="single" w:sz="4" w:space="0" w:color="auto"/>
            </w:tcBorders>
            <w:shd w:val="clear" w:color="auto" w:fill="C6D9F1" w:themeFill="text2" w:themeFillTint="33"/>
          </w:tcPr>
          <w:p w14:paraId="54A62EC0" w14:textId="77777777" w:rsidR="00CA7BF4" w:rsidRPr="005551C4" w:rsidRDefault="00CA7BF4" w:rsidP="00510D46">
            <w:pPr>
              <w:pStyle w:val="ListParagraph"/>
              <w:numPr>
                <w:ilvl w:val="0"/>
                <w:numId w:val="24"/>
              </w:numPr>
              <w:spacing w:line="276" w:lineRule="auto"/>
              <w:rPr>
                <w:rFonts w:ascii="Arial" w:hAnsi="Arial" w:cs="Arial"/>
                <w:b/>
              </w:rPr>
            </w:pPr>
          </w:p>
        </w:tc>
        <w:tc>
          <w:tcPr>
            <w:tcW w:w="9898" w:type="dxa"/>
            <w:gridSpan w:val="3"/>
            <w:tcBorders>
              <w:bottom w:val="single" w:sz="4" w:space="0" w:color="auto"/>
            </w:tcBorders>
            <w:shd w:val="clear" w:color="auto" w:fill="C6D9F1" w:themeFill="text2" w:themeFillTint="33"/>
            <w:vAlign w:val="bottom"/>
          </w:tcPr>
          <w:p w14:paraId="065C719E" w14:textId="7782330E" w:rsidR="00CA7BF4" w:rsidRPr="000313D5" w:rsidRDefault="00CA7BF4" w:rsidP="00BE052F">
            <w:pPr>
              <w:spacing w:line="276" w:lineRule="auto"/>
              <w:jc w:val="both"/>
              <w:rPr>
                <w:rFonts w:ascii="Arial" w:hAnsi="Arial" w:cs="Arial"/>
                <w:b/>
                <w:sz w:val="22"/>
                <w:szCs w:val="22"/>
              </w:rPr>
            </w:pPr>
            <w:r>
              <w:rPr>
                <w:rFonts w:ascii="Arial" w:hAnsi="Arial" w:cs="Arial"/>
                <w:b/>
                <w:sz w:val="22"/>
                <w:szCs w:val="22"/>
              </w:rPr>
              <w:t>AVAILABILITY &amp; STATUS OF UTILITIES</w:t>
            </w:r>
          </w:p>
        </w:tc>
      </w:tr>
      <w:tr w:rsidR="00CA7BF4" w14:paraId="4B9EFAF5" w14:textId="77777777" w:rsidTr="0043610C">
        <w:trPr>
          <w:trHeight w:val="66"/>
          <w:jc w:val="center"/>
        </w:trPr>
        <w:tc>
          <w:tcPr>
            <w:tcW w:w="870" w:type="dxa"/>
            <w:vMerge w:val="restart"/>
            <w:shd w:val="clear" w:color="auto" w:fill="FFFFFF" w:themeFill="background1"/>
          </w:tcPr>
          <w:p w14:paraId="6C7E66D6" w14:textId="77777777" w:rsidR="00CA7BF4" w:rsidRPr="00963C8E" w:rsidRDefault="00CA7BF4" w:rsidP="0049201F">
            <w:pPr>
              <w:spacing w:line="276" w:lineRule="auto"/>
              <w:contextualSpacing/>
              <w:rPr>
                <w:rFonts w:ascii="Arial" w:hAnsi="Arial" w:cs="Arial"/>
                <w:b/>
              </w:rPr>
            </w:pPr>
          </w:p>
        </w:tc>
        <w:tc>
          <w:tcPr>
            <w:tcW w:w="3945" w:type="dxa"/>
            <w:tcBorders>
              <w:bottom w:val="single" w:sz="4" w:space="0" w:color="auto"/>
            </w:tcBorders>
            <w:shd w:val="clear" w:color="auto" w:fill="FFFFFF" w:themeFill="background1"/>
          </w:tcPr>
          <w:p w14:paraId="483C07D1" w14:textId="19AC3697" w:rsidR="00CA7BF4" w:rsidRPr="00A604BF" w:rsidRDefault="00CA7BF4" w:rsidP="0049201F">
            <w:pPr>
              <w:spacing w:line="276" w:lineRule="auto"/>
              <w:rPr>
                <w:rFonts w:ascii="Arial" w:hAnsi="Arial" w:cs="Arial"/>
                <w:sz w:val="22"/>
                <w:szCs w:val="22"/>
              </w:rPr>
            </w:pPr>
            <w:r w:rsidRPr="00A604BF">
              <w:rPr>
                <w:rFonts w:ascii="Arial" w:hAnsi="Arial" w:cs="Arial"/>
                <w:sz w:val="22"/>
                <w:szCs w:val="22"/>
              </w:rPr>
              <w:t>Power/ Electricity</w:t>
            </w:r>
          </w:p>
        </w:tc>
        <w:tc>
          <w:tcPr>
            <w:tcW w:w="5953" w:type="dxa"/>
            <w:gridSpan w:val="2"/>
            <w:tcBorders>
              <w:bottom w:val="single" w:sz="4" w:space="0" w:color="auto"/>
            </w:tcBorders>
            <w:shd w:val="clear" w:color="auto" w:fill="FFFFFF" w:themeFill="background1"/>
          </w:tcPr>
          <w:p w14:paraId="4204C24E" w14:textId="799AD704" w:rsidR="00CA7BF4" w:rsidRPr="0049201F" w:rsidRDefault="00CA7BF4" w:rsidP="0049201F">
            <w:pPr>
              <w:jc w:val="both"/>
              <w:rPr>
                <w:rFonts w:ascii="Arial" w:hAnsi="Arial" w:cs="Arial"/>
                <w:b/>
                <w:bCs/>
                <w:sz w:val="22"/>
                <w:szCs w:val="22"/>
              </w:rPr>
            </w:pPr>
            <w:r>
              <w:rPr>
                <w:rFonts w:ascii="Arial" w:hAnsi="Arial" w:cs="Arial"/>
                <w:bCs/>
                <w:sz w:val="22"/>
                <w:szCs w:val="22"/>
              </w:rPr>
              <w:t>Disconnected since last 10 years at the time of site survey.</w:t>
            </w:r>
          </w:p>
        </w:tc>
      </w:tr>
      <w:tr w:rsidR="00CA7BF4" w14:paraId="7CAD580C" w14:textId="77777777" w:rsidTr="0043610C">
        <w:trPr>
          <w:trHeight w:val="54"/>
          <w:jc w:val="center"/>
        </w:trPr>
        <w:tc>
          <w:tcPr>
            <w:tcW w:w="870" w:type="dxa"/>
            <w:vMerge/>
            <w:shd w:val="clear" w:color="auto" w:fill="FFFFFF" w:themeFill="background1"/>
          </w:tcPr>
          <w:p w14:paraId="2D0E73EE" w14:textId="77777777" w:rsidR="00CA7BF4" w:rsidRPr="00963C8E" w:rsidRDefault="00CA7BF4" w:rsidP="0049201F">
            <w:pPr>
              <w:spacing w:line="276" w:lineRule="auto"/>
              <w:contextualSpacing/>
              <w:rPr>
                <w:rFonts w:ascii="Arial" w:hAnsi="Arial" w:cs="Arial"/>
                <w:b/>
              </w:rPr>
            </w:pPr>
          </w:p>
        </w:tc>
        <w:tc>
          <w:tcPr>
            <w:tcW w:w="3945" w:type="dxa"/>
            <w:tcBorders>
              <w:bottom w:val="single" w:sz="4" w:space="0" w:color="auto"/>
            </w:tcBorders>
            <w:shd w:val="clear" w:color="auto" w:fill="FFFFFF" w:themeFill="background1"/>
          </w:tcPr>
          <w:p w14:paraId="1E822CA8" w14:textId="2CC9B401" w:rsidR="00CA7BF4" w:rsidRPr="00A604BF" w:rsidRDefault="00CA7BF4" w:rsidP="0049201F">
            <w:pPr>
              <w:spacing w:line="276" w:lineRule="auto"/>
              <w:rPr>
                <w:rFonts w:ascii="Arial" w:hAnsi="Arial" w:cs="Arial"/>
                <w:sz w:val="22"/>
                <w:szCs w:val="22"/>
              </w:rPr>
            </w:pPr>
            <w:r w:rsidRPr="00A604BF">
              <w:rPr>
                <w:rFonts w:ascii="Arial" w:hAnsi="Arial" w:cs="Arial"/>
                <w:sz w:val="22"/>
                <w:szCs w:val="22"/>
              </w:rPr>
              <w:t>Water</w:t>
            </w:r>
          </w:p>
        </w:tc>
        <w:tc>
          <w:tcPr>
            <w:tcW w:w="5953" w:type="dxa"/>
            <w:gridSpan w:val="2"/>
            <w:tcBorders>
              <w:bottom w:val="single" w:sz="4" w:space="0" w:color="auto"/>
            </w:tcBorders>
            <w:shd w:val="clear" w:color="auto" w:fill="FFFFFF" w:themeFill="background1"/>
          </w:tcPr>
          <w:p w14:paraId="02F7EF8B" w14:textId="391AAC2C" w:rsidR="00CA7BF4" w:rsidRPr="00B45E4F" w:rsidRDefault="00CA7BF4" w:rsidP="0049201F">
            <w:pPr>
              <w:jc w:val="both"/>
              <w:rPr>
                <w:rFonts w:ascii="Arial" w:hAnsi="Arial" w:cs="Arial"/>
                <w:sz w:val="22"/>
                <w:szCs w:val="22"/>
              </w:rPr>
            </w:pPr>
            <w:r>
              <w:rPr>
                <w:rFonts w:ascii="Arial" w:hAnsi="Arial" w:cs="Arial"/>
                <w:sz w:val="22"/>
                <w:szCs w:val="22"/>
              </w:rPr>
              <w:t>Available</w:t>
            </w:r>
          </w:p>
        </w:tc>
      </w:tr>
      <w:tr w:rsidR="00CA7BF4" w14:paraId="1905F007" w14:textId="77777777" w:rsidTr="0043610C">
        <w:trPr>
          <w:trHeight w:val="54"/>
          <w:jc w:val="center"/>
        </w:trPr>
        <w:tc>
          <w:tcPr>
            <w:tcW w:w="870" w:type="dxa"/>
            <w:vMerge/>
            <w:shd w:val="clear" w:color="auto" w:fill="FFFFFF" w:themeFill="background1"/>
          </w:tcPr>
          <w:p w14:paraId="2117B92D" w14:textId="77777777" w:rsidR="00CA7BF4" w:rsidRPr="00963C8E" w:rsidRDefault="00CA7BF4" w:rsidP="0049201F">
            <w:pPr>
              <w:spacing w:line="276" w:lineRule="auto"/>
              <w:contextualSpacing/>
              <w:rPr>
                <w:rFonts w:ascii="Arial" w:hAnsi="Arial" w:cs="Arial"/>
                <w:b/>
              </w:rPr>
            </w:pPr>
          </w:p>
        </w:tc>
        <w:tc>
          <w:tcPr>
            <w:tcW w:w="3945" w:type="dxa"/>
            <w:tcBorders>
              <w:bottom w:val="single" w:sz="4" w:space="0" w:color="auto"/>
            </w:tcBorders>
            <w:shd w:val="clear" w:color="auto" w:fill="FFFFFF" w:themeFill="background1"/>
          </w:tcPr>
          <w:p w14:paraId="2627C4A6" w14:textId="6225FAA4" w:rsidR="00CA7BF4" w:rsidRDefault="00CA7BF4" w:rsidP="0049201F">
            <w:pPr>
              <w:spacing w:line="276" w:lineRule="auto"/>
              <w:rPr>
                <w:rFonts w:ascii="Arial" w:hAnsi="Arial" w:cs="Arial"/>
                <w:sz w:val="22"/>
                <w:szCs w:val="22"/>
              </w:rPr>
            </w:pPr>
            <w:r>
              <w:rPr>
                <w:rFonts w:ascii="Arial" w:hAnsi="Arial" w:cs="Arial"/>
                <w:sz w:val="22"/>
                <w:szCs w:val="22"/>
              </w:rPr>
              <w:t>Road/ Transport</w:t>
            </w:r>
          </w:p>
        </w:tc>
        <w:tc>
          <w:tcPr>
            <w:tcW w:w="5953" w:type="dxa"/>
            <w:gridSpan w:val="2"/>
            <w:tcBorders>
              <w:bottom w:val="single" w:sz="4" w:space="0" w:color="auto"/>
            </w:tcBorders>
            <w:shd w:val="clear" w:color="auto" w:fill="FFFFFF" w:themeFill="background1"/>
          </w:tcPr>
          <w:p w14:paraId="5EAFCADA" w14:textId="68A3D286" w:rsidR="00CA7BF4" w:rsidRPr="00B45E4F" w:rsidRDefault="00CA7BF4" w:rsidP="0049201F">
            <w:pPr>
              <w:jc w:val="both"/>
              <w:rPr>
                <w:rFonts w:ascii="Arial" w:hAnsi="Arial" w:cs="Arial"/>
                <w:sz w:val="22"/>
                <w:szCs w:val="22"/>
              </w:rPr>
            </w:pPr>
            <w:r w:rsidRPr="00B45E4F">
              <w:rPr>
                <w:rFonts w:ascii="Arial" w:hAnsi="Arial" w:cs="Arial"/>
                <w:sz w:val="22"/>
                <w:szCs w:val="22"/>
              </w:rPr>
              <w:t>Available</w:t>
            </w:r>
          </w:p>
        </w:tc>
      </w:tr>
      <w:tr w:rsidR="00CA7BF4" w14:paraId="53FA5F1B" w14:textId="77777777" w:rsidTr="000216F7">
        <w:trPr>
          <w:trHeight w:val="54"/>
          <w:jc w:val="center"/>
        </w:trPr>
        <w:tc>
          <w:tcPr>
            <w:tcW w:w="870" w:type="dxa"/>
            <w:tcBorders>
              <w:bottom w:val="single" w:sz="4" w:space="0" w:color="auto"/>
            </w:tcBorders>
            <w:shd w:val="clear" w:color="auto" w:fill="C6D9F1" w:themeFill="text2" w:themeFillTint="33"/>
          </w:tcPr>
          <w:p w14:paraId="13D6066D" w14:textId="77777777" w:rsidR="00CA7BF4" w:rsidRPr="005551C4" w:rsidRDefault="00CA7BF4" w:rsidP="00510D46">
            <w:pPr>
              <w:pStyle w:val="ListParagraph"/>
              <w:numPr>
                <w:ilvl w:val="0"/>
                <w:numId w:val="24"/>
              </w:numPr>
              <w:spacing w:line="276" w:lineRule="auto"/>
              <w:rPr>
                <w:rFonts w:ascii="Arial" w:hAnsi="Arial" w:cs="Arial"/>
                <w:b/>
              </w:rPr>
            </w:pPr>
          </w:p>
        </w:tc>
        <w:tc>
          <w:tcPr>
            <w:tcW w:w="9898" w:type="dxa"/>
            <w:gridSpan w:val="3"/>
            <w:tcBorders>
              <w:bottom w:val="single" w:sz="4" w:space="0" w:color="auto"/>
            </w:tcBorders>
            <w:shd w:val="clear" w:color="auto" w:fill="C6D9F1" w:themeFill="text2" w:themeFillTint="33"/>
            <w:vAlign w:val="bottom"/>
          </w:tcPr>
          <w:p w14:paraId="14C13AD3" w14:textId="2D0D89B2" w:rsidR="00CA7BF4" w:rsidRPr="000313D5" w:rsidRDefault="00CA7BF4" w:rsidP="00BE052F">
            <w:pPr>
              <w:spacing w:line="276" w:lineRule="auto"/>
              <w:jc w:val="both"/>
              <w:rPr>
                <w:rFonts w:ascii="Arial" w:hAnsi="Arial" w:cs="Arial"/>
                <w:b/>
                <w:sz w:val="22"/>
                <w:szCs w:val="22"/>
              </w:rPr>
            </w:pPr>
            <w:r>
              <w:rPr>
                <w:rFonts w:ascii="Arial" w:hAnsi="Arial" w:cs="Arial"/>
                <w:b/>
                <w:sz w:val="22"/>
                <w:szCs w:val="22"/>
              </w:rPr>
              <w:t>COMMENT ON AVAILABILITY OF LABOUR</w:t>
            </w:r>
          </w:p>
        </w:tc>
      </w:tr>
      <w:tr w:rsidR="00CA7BF4" w14:paraId="5E90F6EA" w14:textId="77777777" w:rsidTr="0031744A">
        <w:trPr>
          <w:trHeight w:val="170"/>
          <w:jc w:val="center"/>
        </w:trPr>
        <w:tc>
          <w:tcPr>
            <w:tcW w:w="870" w:type="dxa"/>
            <w:vMerge w:val="restart"/>
            <w:shd w:val="clear" w:color="auto" w:fill="FFFFFF" w:themeFill="background1"/>
          </w:tcPr>
          <w:p w14:paraId="471F8053" w14:textId="77777777" w:rsidR="00CA7BF4" w:rsidRPr="00963C8E" w:rsidRDefault="00CA7BF4" w:rsidP="0049201F">
            <w:pPr>
              <w:spacing w:line="276" w:lineRule="auto"/>
              <w:contextualSpacing/>
              <w:rPr>
                <w:rFonts w:ascii="Arial" w:hAnsi="Arial" w:cs="Arial"/>
                <w:b/>
              </w:rPr>
            </w:pPr>
          </w:p>
        </w:tc>
        <w:tc>
          <w:tcPr>
            <w:tcW w:w="3945" w:type="dxa"/>
            <w:shd w:val="clear" w:color="auto" w:fill="FFFFFF" w:themeFill="background1"/>
          </w:tcPr>
          <w:p w14:paraId="1E8AD11D" w14:textId="5E88CE66" w:rsidR="00CA7BF4" w:rsidRPr="00394C55" w:rsidRDefault="00CA7BF4" w:rsidP="0049201F">
            <w:pPr>
              <w:spacing w:line="360" w:lineRule="auto"/>
              <w:rPr>
                <w:rFonts w:ascii="Arial" w:hAnsi="Arial" w:cs="Arial"/>
                <w:bCs/>
                <w:sz w:val="22"/>
                <w:szCs w:val="22"/>
              </w:rPr>
            </w:pPr>
            <w:r w:rsidRPr="00394C55">
              <w:rPr>
                <w:rFonts w:ascii="Arial" w:hAnsi="Arial" w:cs="Arial"/>
                <w:bCs/>
                <w:sz w:val="22"/>
                <w:szCs w:val="22"/>
              </w:rPr>
              <w:t>Availability</w:t>
            </w:r>
          </w:p>
        </w:tc>
        <w:tc>
          <w:tcPr>
            <w:tcW w:w="5953" w:type="dxa"/>
            <w:gridSpan w:val="2"/>
            <w:shd w:val="clear" w:color="auto" w:fill="FFFFFF" w:themeFill="background1"/>
          </w:tcPr>
          <w:p w14:paraId="4E84FAA9" w14:textId="496C06CF" w:rsidR="00CA7BF4" w:rsidRDefault="00CA7BF4" w:rsidP="0049201F">
            <w:pPr>
              <w:jc w:val="both"/>
              <w:rPr>
                <w:rFonts w:ascii="Arial" w:hAnsi="Arial" w:cs="Arial"/>
                <w:b/>
                <w:sz w:val="22"/>
                <w:szCs w:val="22"/>
              </w:rPr>
            </w:pPr>
            <w:r w:rsidRPr="00000AB5">
              <w:rPr>
                <w:rFonts w:ascii="Arial" w:hAnsi="Arial" w:cs="Arial"/>
                <w:bCs/>
                <w:sz w:val="22"/>
                <w:szCs w:val="22"/>
              </w:rPr>
              <w:t>No information available as the</w:t>
            </w:r>
            <w:r>
              <w:rPr>
                <w:rFonts w:ascii="Arial" w:hAnsi="Arial" w:cs="Arial"/>
                <w:bCs/>
                <w:sz w:val="22"/>
                <w:szCs w:val="22"/>
              </w:rPr>
              <w:t xml:space="preserve"> plant was</w:t>
            </w:r>
            <w:r w:rsidRPr="00000AB5">
              <w:rPr>
                <w:rFonts w:ascii="Arial" w:hAnsi="Arial" w:cs="Arial"/>
                <w:bCs/>
                <w:sz w:val="22"/>
                <w:szCs w:val="22"/>
              </w:rPr>
              <w:t xml:space="preserve"> not operational</w:t>
            </w:r>
            <w:r>
              <w:rPr>
                <w:rFonts w:ascii="Arial" w:hAnsi="Arial" w:cs="Arial"/>
                <w:bCs/>
                <w:sz w:val="22"/>
                <w:szCs w:val="22"/>
              </w:rPr>
              <w:t>.</w:t>
            </w:r>
          </w:p>
        </w:tc>
      </w:tr>
      <w:tr w:rsidR="00CA7BF4" w14:paraId="712E308A" w14:textId="77777777" w:rsidTr="0031744A">
        <w:trPr>
          <w:trHeight w:val="170"/>
          <w:jc w:val="center"/>
        </w:trPr>
        <w:tc>
          <w:tcPr>
            <w:tcW w:w="870" w:type="dxa"/>
            <w:vMerge/>
            <w:shd w:val="clear" w:color="auto" w:fill="FFFFFF" w:themeFill="background1"/>
          </w:tcPr>
          <w:p w14:paraId="7A5D60D2" w14:textId="77777777" w:rsidR="00CA7BF4" w:rsidRPr="00963C8E" w:rsidRDefault="00CA7BF4" w:rsidP="0049201F">
            <w:pPr>
              <w:spacing w:line="276" w:lineRule="auto"/>
              <w:contextualSpacing/>
              <w:rPr>
                <w:rFonts w:ascii="Arial" w:hAnsi="Arial" w:cs="Arial"/>
                <w:b/>
              </w:rPr>
            </w:pPr>
          </w:p>
        </w:tc>
        <w:tc>
          <w:tcPr>
            <w:tcW w:w="3945" w:type="dxa"/>
            <w:shd w:val="clear" w:color="auto" w:fill="FFFFFF" w:themeFill="background1"/>
            <w:vAlign w:val="bottom"/>
          </w:tcPr>
          <w:p w14:paraId="6B58551E" w14:textId="26201BD3" w:rsidR="00CA7BF4" w:rsidRPr="00394C55" w:rsidRDefault="00CA7BF4" w:rsidP="0049201F">
            <w:pPr>
              <w:jc w:val="both"/>
              <w:rPr>
                <w:rFonts w:ascii="Arial" w:hAnsi="Arial" w:cs="Arial"/>
                <w:bCs/>
                <w:sz w:val="22"/>
                <w:szCs w:val="22"/>
              </w:rPr>
            </w:pPr>
            <w:r w:rsidRPr="00394C55">
              <w:rPr>
                <w:rFonts w:ascii="Arial" w:hAnsi="Arial" w:cs="Arial"/>
                <w:bCs/>
                <w:sz w:val="22"/>
                <w:szCs w:val="22"/>
              </w:rPr>
              <w:t xml:space="preserve">Number of </w:t>
            </w:r>
            <w:proofErr w:type="spellStart"/>
            <w:r w:rsidRPr="00394C55">
              <w:rPr>
                <w:rFonts w:ascii="Arial" w:hAnsi="Arial" w:cs="Arial"/>
                <w:bCs/>
                <w:sz w:val="22"/>
                <w:szCs w:val="22"/>
              </w:rPr>
              <w:t>Labours</w:t>
            </w:r>
            <w:proofErr w:type="spellEnd"/>
            <w:r w:rsidRPr="00394C55">
              <w:rPr>
                <w:rFonts w:ascii="Arial" w:hAnsi="Arial" w:cs="Arial"/>
                <w:bCs/>
                <w:sz w:val="22"/>
                <w:szCs w:val="22"/>
              </w:rPr>
              <w:t xml:space="preserve"> working in the Factory</w:t>
            </w:r>
          </w:p>
        </w:tc>
        <w:tc>
          <w:tcPr>
            <w:tcW w:w="5953" w:type="dxa"/>
            <w:gridSpan w:val="2"/>
            <w:shd w:val="clear" w:color="auto" w:fill="FFFFFF" w:themeFill="background1"/>
          </w:tcPr>
          <w:p w14:paraId="36C6516A" w14:textId="7A9C841B" w:rsidR="00CA7BF4" w:rsidRPr="00547AFA" w:rsidRDefault="00CA7BF4" w:rsidP="0049201F">
            <w:pPr>
              <w:jc w:val="both"/>
              <w:rPr>
                <w:rFonts w:ascii="Arial" w:hAnsi="Arial" w:cs="Arial"/>
                <w:bCs/>
                <w:sz w:val="22"/>
                <w:szCs w:val="22"/>
              </w:rPr>
            </w:pPr>
            <w:r w:rsidRPr="00000AB5">
              <w:rPr>
                <w:rFonts w:ascii="Arial" w:hAnsi="Arial" w:cs="Arial"/>
                <w:bCs/>
                <w:sz w:val="22"/>
                <w:szCs w:val="22"/>
              </w:rPr>
              <w:t>No information available as the</w:t>
            </w:r>
            <w:r>
              <w:rPr>
                <w:rFonts w:ascii="Arial" w:hAnsi="Arial" w:cs="Arial"/>
                <w:bCs/>
                <w:sz w:val="22"/>
                <w:szCs w:val="22"/>
              </w:rPr>
              <w:t xml:space="preserve"> plant was</w:t>
            </w:r>
            <w:r w:rsidRPr="00000AB5">
              <w:rPr>
                <w:rFonts w:ascii="Arial" w:hAnsi="Arial" w:cs="Arial"/>
                <w:bCs/>
                <w:sz w:val="22"/>
                <w:szCs w:val="22"/>
              </w:rPr>
              <w:t xml:space="preserve"> not operational</w:t>
            </w:r>
            <w:r>
              <w:rPr>
                <w:rFonts w:ascii="Arial" w:hAnsi="Arial" w:cs="Arial"/>
                <w:bCs/>
                <w:sz w:val="22"/>
                <w:szCs w:val="22"/>
              </w:rPr>
              <w:t>.</w:t>
            </w:r>
          </w:p>
        </w:tc>
      </w:tr>
      <w:tr w:rsidR="00CA7BF4" w14:paraId="1960658C" w14:textId="77777777" w:rsidTr="000216F7">
        <w:trPr>
          <w:trHeight w:val="54"/>
          <w:jc w:val="center"/>
        </w:trPr>
        <w:tc>
          <w:tcPr>
            <w:tcW w:w="870" w:type="dxa"/>
            <w:shd w:val="clear" w:color="auto" w:fill="C6D9F1" w:themeFill="text2" w:themeFillTint="33"/>
          </w:tcPr>
          <w:p w14:paraId="14090097" w14:textId="77777777" w:rsidR="00CA7BF4" w:rsidRPr="005551C4" w:rsidRDefault="00CA7BF4" w:rsidP="00510D46">
            <w:pPr>
              <w:pStyle w:val="ListParagraph"/>
              <w:numPr>
                <w:ilvl w:val="0"/>
                <w:numId w:val="24"/>
              </w:numPr>
              <w:spacing w:line="276" w:lineRule="auto"/>
              <w:rPr>
                <w:rFonts w:ascii="Arial" w:hAnsi="Arial" w:cs="Arial"/>
                <w:b/>
              </w:rPr>
            </w:pPr>
          </w:p>
        </w:tc>
        <w:tc>
          <w:tcPr>
            <w:tcW w:w="9898" w:type="dxa"/>
            <w:gridSpan w:val="3"/>
            <w:shd w:val="clear" w:color="auto" w:fill="C6D9F1" w:themeFill="text2" w:themeFillTint="33"/>
            <w:vAlign w:val="bottom"/>
          </w:tcPr>
          <w:p w14:paraId="38686E68" w14:textId="2CE70643" w:rsidR="00CA7BF4" w:rsidRPr="005551C4" w:rsidRDefault="00CA7BF4" w:rsidP="00BE052F">
            <w:pPr>
              <w:spacing w:line="276" w:lineRule="auto"/>
              <w:jc w:val="both"/>
              <w:rPr>
                <w:rFonts w:ascii="Arial" w:hAnsi="Arial" w:cs="Arial"/>
                <w:b/>
                <w:sz w:val="22"/>
                <w:szCs w:val="22"/>
              </w:rPr>
            </w:pPr>
            <w:r w:rsidRPr="000313D5">
              <w:rPr>
                <w:rFonts w:ascii="Arial" w:hAnsi="Arial" w:cs="Arial"/>
                <w:b/>
                <w:sz w:val="22"/>
                <w:szCs w:val="22"/>
              </w:rPr>
              <w:t>SALES TRANSACTIONAL PROSPECTS OF SUC</w:t>
            </w:r>
            <w:r>
              <w:rPr>
                <w:rFonts w:ascii="Arial" w:hAnsi="Arial" w:cs="Arial"/>
                <w:b/>
                <w:sz w:val="22"/>
                <w:szCs w:val="22"/>
              </w:rPr>
              <w:t>H ASSETS</w:t>
            </w:r>
          </w:p>
        </w:tc>
      </w:tr>
      <w:tr w:rsidR="00CA7BF4" w14:paraId="57341F80" w14:textId="77777777" w:rsidTr="0031744A">
        <w:trPr>
          <w:trHeight w:val="52"/>
          <w:jc w:val="center"/>
        </w:trPr>
        <w:tc>
          <w:tcPr>
            <w:tcW w:w="870" w:type="dxa"/>
            <w:vMerge w:val="restart"/>
            <w:shd w:val="clear" w:color="auto" w:fill="FFFFFF" w:themeFill="background1"/>
          </w:tcPr>
          <w:p w14:paraId="22247691" w14:textId="77777777" w:rsidR="00CA7BF4" w:rsidRPr="005551C4" w:rsidRDefault="00CA7BF4" w:rsidP="00BE052F">
            <w:pPr>
              <w:spacing w:line="276" w:lineRule="auto"/>
              <w:contextualSpacing/>
              <w:rPr>
                <w:rFonts w:ascii="Arial" w:hAnsi="Arial" w:cs="Arial"/>
                <w:b/>
              </w:rPr>
            </w:pPr>
          </w:p>
        </w:tc>
        <w:tc>
          <w:tcPr>
            <w:tcW w:w="9898" w:type="dxa"/>
            <w:gridSpan w:val="3"/>
            <w:tcBorders>
              <w:bottom w:val="single" w:sz="4" w:space="0" w:color="auto"/>
            </w:tcBorders>
            <w:shd w:val="clear" w:color="auto" w:fill="FFFFFF" w:themeFill="background1"/>
          </w:tcPr>
          <w:sdt>
            <w:sdtPr>
              <w:rPr>
                <w:rFonts w:ascii="Arial" w:hAnsi="Arial" w:cs="Arial"/>
                <w:sz w:val="22"/>
                <w:szCs w:val="22"/>
              </w:rPr>
              <w:id w:val="1096673461"/>
              <w:dropDownList>
                <w:listItem w:value="Choose an item."/>
                <w:listItem w:displayText="Scrap Lot Sale" w:value="Scrap Lot Sale"/>
                <w:listItem w:displayText="Individual machine sale on piecemeal basis" w:value="Individual machine sale on piecemeal basis"/>
                <w:listItem w:displayText="Strategic Sale as part of the ongoing concern company." w:value="Strategic Sale as part of the ongoing concern company."/>
                <w:listItem w:displayText="Public auction (orderly)" w:value="Public auction (orderly)"/>
                <w:listItem w:displayText="Public auction (non orderly)" w:value="Public auction (non orderly)"/>
                <w:listItem w:displayText="Lot Sale on piecemeal basis." w:value="Lot Sale on piecemeal basis."/>
              </w:dropDownList>
            </w:sdtPr>
            <w:sdtContent>
              <w:p w14:paraId="6BE54FD2" w14:textId="2BF0853B" w:rsidR="00CA7BF4" w:rsidRPr="006A774F" w:rsidRDefault="00CA7BF4" w:rsidP="00BE052F">
                <w:pPr>
                  <w:spacing w:line="276" w:lineRule="auto"/>
                  <w:rPr>
                    <w:rFonts w:ascii="Arial" w:hAnsi="Arial" w:cs="Arial"/>
                    <w:sz w:val="22"/>
                    <w:szCs w:val="22"/>
                  </w:rPr>
                </w:pPr>
                <w:r>
                  <w:rPr>
                    <w:rFonts w:ascii="Arial" w:hAnsi="Arial" w:cs="Arial"/>
                    <w:sz w:val="22"/>
                    <w:szCs w:val="22"/>
                  </w:rPr>
                  <w:t>Strategic Sale as part of the ongoing concern company.</w:t>
                </w:r>
              </w:p>
            </w:sdtContent>
          </w:sdt>
        </w:tc>
      </w:tr>
      <w:tr w:rsidR="00CA7BF4" w14:paraId="6B9ACE82" w14:textId="77777777" w:rsidTr="0031744A">
        <w:trPr>
          <w:trHeight w:val="52"/>
          <w:jc w:val="center"/>
        </w:trPr>
        <w:tc>
          <w:tcPr>
            <w:tcW w:w="870" w:type="dxa"/>
            <w:vMerge/>
            <w:tcBorders>
              <w:bottom w:val="single" w:sz="4" w:space="0" w:color="auto"/>
            </w:tcBorders>
            <w:shd w:val="clear" w:color="auto" w:fill="FFFFFF" w:themeFill="background1"/>
          </w:tcPr>
          <w:p w14:paraId="05A96737" w14:textId="77777777" w:rsidR="00CA7BF4" w:rsidRPr="005551C4" w:rsidRDefault="00CA7BF4" w:rsidP="00BE052F">
            <w:pPr>
              <w:spacing w:line="276" w:lineRule="auto"/>
              <w:contextualSpacing/>
              <w:rPr>
                <w:rFonts w:ascii="Arial" w:hAnsi="Arial" w:cs="Arial"/>
                <w:b/>
              </w:rPr>
            </w:pPr>
          </w:p>
        </w:tc>
        <w:tc>
          <w:tcPr>
            <w:tcW w:w="9898" w:type="dxa"/>
            <w:gridSpan w:val="3"/>
            <w:tcBorders>
              <w:bottom w:val="single" w:sz="4" w:space="0" w:color="auto"/>
            </w:tcBorders>
            <w:shd w:val="clear" w:color="auto" w:fill="FFFFFF" w:themeFill="background1"/>
          </w:tcPr>
          <w:p w14:paraId="4EE96A2B" w14:textId="74066E9A" w:rsidR="00CA7BF4" w:rsidRPr="007532B6" w:rsidRDefault="00CA7BF4" w:rsidP="00BE052F">
            <w:pPr>
              <w:spacing w:line="360" w:lineRule="auto"/>
              <w:jc w:val="both"/>
              <w:rPr>
                <w:rFonts w:ascii="Arial" w:hAnsi="Arial" w:cs="Arial"/>
                <w:b/>
                <w:sz w:val="22"/>
                <w:szCs w:val="22"/>
              </w:rPr>
            </w:pPr>
            <w:sdt>
              <w:sdtPr>
                <w:rPr>
                  <w:rFonts w:ascii="Arial" w:hAnsi="Arial" w:cs="Arial"/>
                  <w:b/>
                  <w:sz w:val="22"/>
                  <w:szCs w:val="22"/>
                </w:rPr>
                <w:id w:val="2139451373"/>
                <w:lock w:val="contentLocked"/>
                <w:docPartList>
                  <w:docPartGallery w:val="Quick Parts"/>
                </w:docPartList>
              </w:sdtPr>
              <w:sdtContent>
                <w:r w:rsidRPr="007532B6">
                  <w:rPr>
                    <w:rFonts w:ascii="Arial" w:hAnsi="Arial" w:cs="Arial"/>
                    <w:b/>
                    <w:sz w:val="22"/>
                    <w:szCs w:val="22"/>
                  </w:rPr>
                  <w:t>Reason:</w:t>
                </w:r>
              </w:sdtContent>
            </w:sdt>
            <w:r w:rsidRPr="007532B6">
              <w:rPr>
                <w:rFonts w:ascii="Arial" w:hAnsi="Arial" w:cs="Arial"/>
                <w:b/>
                <w:sz w:val="22"/>
                <w:szCs w:val="22"/>
              </w:rPr>
              <w:t xml:space="preserve"> </w:t>
            </w:r>
            <w:sdt>
              <w:sdtPr>
                <w:rPr>
                  <w:rFonts w:ascii="Arial" w:hAnsi="Arial" w:cs="Arial"/>
                  <w:sz w:val="22"/>
                  <w:szCs w:val="22"/>
                </w:rPr>
                <w:id w:val="-1927332244"/>
                <w:dropDownList>
                  <w:listItem w:value="Choose an item."/>
                  <w:listItem w:displayText="The subject Industry is not functional from last few years and due to the poor condition of the machines, chances of revival is also very less therefore it is best suited to sell it in auction as scrap sale in lot due to voluminous nature of machines." w:value="The subject Industry is not functional from last few years and due to the poor condition of the machines, chances of revival is also very less therefore it is best suited to sell it in auction as scrap sale in lot due to voluminous nature of machines."/>
                  <w:listItem w:displayText="The subject company is involved in repair &amp; maintenance of Water Treatment Plant and its related infrastructure." w:value="The subject company is involved in repair &amp; maintenance of Water Treatment Plant and its related infrastructure."/>
                  <w:listItem w:displayText="This is a Mid scale Plant and all are general used machines which can be used in similar industry and cost of dismantling and transporation will not be very high." w:value="This is a Mid scale Plant and all are general used machines which can be used in similar industry and cost of dismantling and transporation will not be very high."/>
                  <w:listItem w:displayText="This is a Large Scale Plant and can only be sold only as an Integrated Industry to preserve its value since complete process line &amp; machines are special purpose machines and can't be used in any other Industry." w:value="This is a Large Scale Plant and can only be sold only as an Integrated Industry to preserve its value since complete process line &amp; machines are special purpose machines and can't be used in any other Industry."/>
                  <w:listItem w:displayText="These are construction machinery and equipments." w:value="These are construction machinery and equipments."/>
                  <w:listItem w:displayText="M/s Zippi Edible Products Pvt. Ltd. has approched SBI for financing these machines." w:value="M/s Zippi Edible Products Pvt. Ltd. has approched SBI for financing these machines."/>
                  <w:listItem w:displayText="These are food processing machineries." w:value="These are food processing machineries."/>
                </w:dropDownList>
              </w:sdtPr>
              <w:sdtContent>
                <w:r>
                  <w:rPr>
                    <w:rFonts w:ascii="Arial" w:hAnsi="Arial" w:cs="Arial"/>
                    <w:sz w:val="22"/>
                    <w:szCs w:val="22"/>
                  </w:rPr>
                  <w:t>This is a Mid scale Plant and all are general used machines which can be used in similar industry and cost of dismantling and transporation will not be very high.</w:t>
                </w:r>
              </w:sdtContent>
            </w:sdt>
            <w:r w:rsidRPr="00DF4928">
              <w:rPr>
                <w:rFonts w:ascii="Arial" w:hAnsi="Arial" w:cs="Arial"/>
                <w:sz w:val="22"/>
                <w:szCs w:val="22"/>
              </w:rPr>
              <w:t xml:space="preserve"> </w:t>
            </w:r>
            <w:r>
              <w:rPr>
                <w:rFonts w:ascii="Arial" w:hAnsi="Arial" w:cs="Arial"/>
                <w:sz w:val="22"/>
                <w:szCs w:val="22"/>
              </w:rPr>
              <w:t xml:space="preserve">So, for fetching maximum value </w:t>
            </w:r>
            <w:sdt>
              <w:sdtPr>
                <w:rPr>
                  <w:rFonts w:ascii="Arial" w:hAnsi="Arial" w:cs="Arial"/>
                  <w:sz w:val="22"/>
                  <w:szCs w:val="22"/>
                </w:rPr>
                <w:id w:val="-347026593"/>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listItem w:displayText="is through piecemeal sale as most of the machinery is general purpose machinery and can be used in different industries." w:value="is through piecemeal sale as most of the machinery is general purpose machinery and can be used in different industries."/>
                  <w:listItem w:displayText="the sale of the machinery would be through piecemeal basis." w:value="the sale of the machinery would be through piecemeal basis."/>
                </w:dropDownList>
              </w:sdtPr>
              <w:sdtContent>
                <w:r>
                  <w:rPr>
                    <w:rFonts w:ascii="Arial" w:hAnsi="Arial" w:cs="Arial"/>
                    <w:sz w:val="22"/>
                    <w:szCs w:val="22"/>
                  </w:rPr>
                  <w:t>is through strategic sale to the players who are already into same or similar Industry who have plans for expansion or any large conglomefrate who plans to enter into this new Industry</w:t>
                </w:r>
              </w:sdtContent>
            </w:sdt>
            <w:r w:rsidRPr="00DF4928">
              <w:rPr>
                <w:rFonts w:ascii="Arial" w:hAnsi="Arial" w:cs="Arial"/>
                <w:sz w:val="22"/>
                <w:szCs w:val="22"/>
              </w:rPr>
              <w:t xml:space="preserve"> </w:t>
            </w:r>
            <w:sdt>
              <w:sdtPr>
                <w:rPr>
                  <w:rFonts w:ascii="Arial" w:hAnsi="Arial" w:cs="Arial"/>
                  <w:sz w:val="22"/>
                  <w:szCs w:val="22"/>
                </w:rPr>
                <w:id w:val="1835106386"/>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dropDownList>
              </w:sdtPr>
              <w:sdtContent>
                <w:r>
                  <w:rPr>
                    <w:rFonts w:ascii="Arial" w:hAnsi="Arial" w:cs="Arial"/>
                    <w:sz w:val="22"/>
                    <w:szCs w:val="22"/>
                  </w:rPr>
                  <w:t xml:space="preserve">   </w:t>
                </w:r>
              </w:sdtContent>
            </w:sdt>
          </w:p>
        </w:tc>
      </w:tr>
      <w:tr w:rsidR="00CA7BF4" w14:paraId="6F25D1BE" w14:textId="77777777" w:rsidTr="000216F7">
        <w:trPr>
          <w:trHeight w:val="52"/>
          <w:jc w:val="center"/>
        </w:trPr>
        <w:tc>
          <w:tcPr>
            <w:tcW w:w="870" w:type="dxa"/>
            <w:tcBorders>
              <w:bottom w:val="single" w:sz="4" w:space="0" w:color="auto"/>
            </w:tcBorders>
            <w:shd w:val="clear" w:color="auto" w:fill="C6D9F1" w:themeFill="text2" w:themeFillTint="33"/>
          </w:tcPr>
          <w:p w14:paraId="2CF137BB" w14:textId="77777777" w:rsidR="00CA7BF4" w:rsidRPr="005551C4" w:rsidRDefault="00CA7BF4" w:rsidP="00510D46">
            <w:pPr>
              <w:pStyle w:val="ListParagraph"/>
              <w:numPr>
                <w:ilvl w:val="0"/>
                <w:numId w:val="24"/>
              </w:numPr>
              <w:spacing w:line="276" w:lineRule="auto"/>
              <w:rPr>
                <w:rFonts w:ascii="Arial" w:hAnsi="Arial" w:cs="Arial"/>
                <w:b/>
              </w:rPr>
            </w:pPr>
          </w:p>
        </w:tc>
        <w:tc>
          <w:tcPr>
            <w:tcW w:w="9898" w:type="dxa"/>
            <w:gridSpan w:val="3"/>
            <w:tcBorders>
              <w:bottom w:val="single" w:sz="4" w:space="0" w:color="auto"/>
            </w:tcBorders>
            <w:shd w:val="clear" w:color="auto" w:fill="C6D9F1" w:themeFill="text2" w:themeFillTint="33"/>
            <w:vAlign w:val="bottom"/>
          </w:tcPr>
          <w:sdt>
            <w:sdtPr>
              <w:rPr>
                <w:rFonts w:ascii="Arial" w:hAnsi="Arial" w:cs="Arial"/>
                <w:b/>
                <w:sz w:val="22"/>
                <w:szCs w:val="22"/>
              </w:rPr>
              <w:id w:val="915202805"/>
              <w:docPartList>
                <w:docPartGallery w:val="Quick Parts"/>
              </w:docPartList>
            </w:sdtPr>
            <w:sdtContent>
              <w:p w14:paraId="3CF3C6FE" w14:textId="63D8F852" w:rsidR="00CA7BF4" w:rsidRDefault="00CA7BF4" w:rsidP="00BE052F">
                <w:pPr>
                  <w:spacing w:line="276" w:lineRule="auto"/>
                  <w:jc w:val="both"/>
                  <w:rPr>
                    <w:rFonts w:ascii="Arial" w:hAnsi="Arial" w:cs="Arial"/>
                    <w:b/>
                    <w:sz w:val="22"/>
                    <w:szCs w:val="22"/>
                  </w:rPr>
                </w:pPr>
                <w:r>
                  <w:rPr>
                    <w:rFonts w:ascii="Arial" w:hAnsi="Arial" w:cs="Arial"/>
                    <w:b/>
                    <w:sz w:val="22"/>
                    <w:szCs w:val="22"/>
                  </w:rPr>
                  <w:t xml:space="preserve">DEMAND OF SUCH </w:t>
                </w:r>
                <w:r w:rsidRPr="00E3289F">
                  <w:rPr>
                    <w:rFonts w:ascii="Arial" w:hAnsi="Arial" w:cs="Arial"/>
                    <w:b/>
                    <w:sz w:val="22"/>
                    <w:szCs w:val="22"/>
                  </w:rPr>
                  <w:t>ASSETS</w:t>
                </w:r>
                <w:r>
                  <w:rPr>
                    <w:rFonts w:ascii="Arial" w:hAnsi="Arial" w:cs="Arial"/>
                    <w:b/>
                  </w:rPr>
                  <w:t xml:space="preserve"> </w:t>
                </w:r>
                <w:r>
                  <w:rPr>
                    <w:rFonts w:ascii="Arial" w:hAnsi="Arial" w:cs="Arial"/>
                    <w:b/>
                    <w:sz w:val="22"/>
                    <w:szCs w:val="22"/>
                  </w:rPr>
                  <w:t>IN THE MARKET</w:t>
                </w:r>
              </w:p>
            </w:sdtContent>
          </w:sdt>
        </w:tc>
      </w:tr>
      <w:tr w:rsidR="00CA7BF4" w14:paraId="76545ACD" w14:textId="77777777" w:rsidTr="0031744A">
        <w:trPr>
          <w:trHeight w:val="52"/>
          <w:jc w:val="center"/>
        </w:trPr>
        <w:tc>
          <w:tcPr>
            <w:tcW w:w="870" w:type="dxa"/>
            <w:shd w:val="clear" w:color="auto" w:fill="FFFFFF" w:themeFill="background1"/>
          </w:tcPr>
          <w:p w14:paraId="18EC4D34" w14:textId="77777777" w:rsidR="00CA7BF4" w:rsidRPr="005551C4" w:rsidRDefault="00CA7BF4" w:rsidP="00BE052F">
            <w:pPr>
              <w:pStyle w:val="ListParagraph"/>
              <w:spacing w:line="276" w:lineRule="auto"/>
              <w:ind w:left="746"/>
              <w:contextualSpacing/>
              <w:rPr>
                <w:rFonts w:ascii="Arial" w:hAnsi="Arial" w:cs="Arial"/>
                <w:b/>
              </w:rPr>
            </w:pPr>
          </w:p>
        </w:tc>
        <w:tc>
          <w:tcPr>
            <w:tcW w:w="9898" w:type="dxa"/>
            <w:gridSpan w:val="3"/>
            <w:shd w:val="clear" w:color="auto" w:fill="FFFFFF" w:themeFill="background1"/>
            <w:vAlign w:val="bottom"/>
          </w:tcPr>
          <w:p w14:paraId="3C5A7C03" w14:textId="3D371C3E" w:rsidR="00CA7BF4" w:rsidRDefault="00CA7BF4" w:rsidP="00BE052F">
            <w:pPr>
              <w:spacing w:line="360" w:lineRule="auto"/>
              <w:jc w:val="both"/>
              <w:rPr>
                <w:rFonts w:ascii="Arial" w:hAnsi="Arial" w:cs="Arial"/>
                <w:b/>
                <w:sz w:val="22"/>
                <w:szCs w:val="22"/>
              </w:rPr>
            </w:pPr>
            <w:sdt>
              <w:sdtPr>
                <w:rPr>
                  <w:rFonts w:ascii="Arial" w:hAnsi="Arial" w:cs="Arial"/>
                  <w:bCs/>
                  <w:sz w:val="22"/>
                  <w:szCs w:val="22"/>
                </w:rPr>
                <w:id w:val="-10144547"/>
                <w:dropDownList>
                  <w:listItem w:value="Choose an item."/>
                  <w:listItem w:displayText="Appears to be good as per general information available in public domain." w:value="Appears to be good as per general information available in public domain."/>
                  <w:listItem w:displayText="Appears to be moderate as per general information available in public domain." w:value="Appears to be moderate as per general information available in public domain."/>
                  <w:listItem w:displayText="Not much availability and demand for such type of machines as per general information available on public domain." w:value="Not much availability and demand for such type of machines as per general information available on public domain."/>
                  <w:listItem w:displayText="Due to nature of the Plant, used second hand machinery is not very much in trend." w:value="Due to nature of the Plant, used second hand machinery is not very much in trend."/>
                  <w:listItem w:displayText="Demand is in line if transaction happens for the complete integrated Project as a whole but not on piecemeal basis." w:value="Demand is in line if transaction happens for the complete integrated Project as a whole but not on piecemeal basis."/>
                  <w:listItem w:displayText="Many similar running/ operational Industries located nearby hence demand should be good." w:value="Many similar running/ operational Industries located nearby hence demand should be good."/>
                  <w:listItem w:displayText="Evergreen machinery and will always be in good demand because of its application in wide number of Industries." w:value="Evergreen machinery and will always be in good demand because of its application in wide number of Industries."/>
                  <w:listItem w:displayText="Due to change in technology, the demand of these machines is negligible." w:value="Due to change in technology, the demand of these machines is negligible."/>
                  <w:listItem w:displayText="Due to change in technology, the demand of such Plants is low." w:value="Due to change in technology, the demand of such Plants is low."/>
                </w:dropDownList>
              </w:sdtPr>
              <w:sdtContent>
                <w:r>
                  <w:rPr>
                    <w:rFonts w:ascii="Arial" w:hAnsi="Arial" w:cs="Arial"/>
                    <w:bCs/>
                    <w:sz w:val="22"/>
                    <w:szCs w:val="22"/>
                  </w:rPr>
                  <w:t>Due to change in technology, the demand of these machines is negligible.</w:t>
                </w:r>
              </w:sdtContent>
            </w:sdt>
          </w:p>
        </w:tc>
      </w:tr>
      <w:tr w:rsidR="00CA7BF4" w14:paraId="31DAE9C5" w14:textId="77777777" w:rsidTr="000216F7">
        <w:trPr>
          <w:trHeight w:val="52"/>
          <w:jc w:val="center"/>
        </w:trPr>
        <w:tc>
          <w:tcPr>
            <w:tcW w:w="870" w:type="dxa"/>
            <w:shd w:val="clear" w:color="auto" w:fill="C6D9F1" w:themeFill="text2" w:themeFillTint="33"/>
          </w:tcPr>
          <w:p w14:paraId="232E85D0" w14:textId="77777777" w:rsidR="00CA7BF4" w:rsidRPr="005551C4" w:rsidRDefault="00CA7BF4" w:rsidP="007546FB">
            <w:pPr>
              <w:pStyle w:val="ListParagraph"/>
              <w:numPr>
                <w:ilvl w:val="0"/>
                <w:numId w:val="24"/>
              </w:numPr>
              <w:spacing w:line="276" w:lineRule="auto"/>
              <w:rPr>
                <w:rFonts w:ascii="Arial" w:hAnsi="Arial" w:cs="Arial"/>
                <w:b/>
              </w:rPr>
            </w:pPr>
          </w:p>
        </w:tc>
        <w:tc>
          <w:tcPr>
            <w:tcW w:w="9898" w:type="dxa"/>
            <w:gridSpan w:val="3"/>
            <w:shd w:val="clear" w:color="auto" w:fill="C6D9F1" w:themeFill="text2" w:themeFillTint="33"/>
            <w:vAlign w:val="bottom"/>
          </w:tcPr>
          <w:p w14:paraId="4AD03DAD" w14:textId="5C4ADA58" w:rsidR="00CA7BF4" w:rsidRDefault="00CA7BF4" w:rsidP="00BE052F">
            <w:pPr>
              <w:spacing w:line="360" w:lineRule="auto"/>
              <w:jc w:val="both"/>
              <w:rPr>
                <w:rFonts w:ascii="Arial" w:hAnsi="Arial" w:cs="Arial"/>
                <w:bCs/>
                <w:sz w:val="22"/>
                <w:szCs w:val="22"/>
              </w:rPr>
            </w:pPr>
            <w:r>
              <w:rPr>
                <w:rFonts w:ascii="Arial" w:hAnsi="Arial" w:cs="Arial"/>
                <w:b/>
                <w:sz w:val="22"/>
                <w:szCs w:val="22"/>
              </w:rPr>
              <w:t xml:space="preserve">INSPECTION/ SURVEY </w:t>
            </w:r>
            <w:r w:rsidRPr="00D70E51">
              <w:rPr>
                <w:rFonts w:ascii="Arial" w:hAnsi="Arial" w:cs="Arial"/>
                <w:b/>
                <w:sz w:val="22"/>
                <w:szCs w:val="22"/>
              </w:rPr>
              <w:t>DETAILS</w:t>
            </w:r>
          </w:p>
        </w:tc>
      </w:tr>
      <w:tr w:rsidR="00CA7BF4" w14:paraId="04AA4EF2" w14:textId="77777777" w:rsidTr="0031744A">
        <w:trPr>
          <w:trHeight w:val="52"/>
          <w:jc w:val="center"/>
        </w:trPr>
        <w:tc>
          <w:tcPr>
            <w:tcW w:w="870" w:type="dxa"/>
            <w:shd w:val="clear" w:color="auto" w:fill="FFFFFF" w:themeFill="background1"/>
            <w:vAlign w:val="center"/>
          </w:tcPr>
          <w:p w14:paraId="5BE32FBC" w14:textId="77777777" w:rsidR="00CA7BF4" w:rsidRPr="007546FB" w:rsidRDefault="00CA7BF4" w:rsidP="00F15C21">
            <w:pPr>
              <w:pStyle w:val="ListParagraph"/>
              <w:numPr>
                <w:ilvl w:val="0"/>
                <w:numId w:val="27"/>
              </w:numPr>
              <w:spacing w:line="276" w:lineRule="auto"/>
              <w:contextualSpacing/>
              <w:jc w:val="center"/>
              <w:rPr>
                <w:rFonts w:ascii="Arial" w:hAnsi="Arial" w:cs="Arial"/>
                <w:b/>
              </w:rPr>
            </w:pPr>
          </w:p>
        </w:tc>
        <w:tc>
          <w:tcPr>
            <w:tcW w:w="9898" w:type="dxa"/>
            <w:gridSpan w:val="3"/>
            <w:shd w:val="clear" w:color="auto" w:fill="FFFFFF" w:themeFill="background1"/>
            <w:vAlign w:val="bottom"/>
          </w:tcPr>
          <w:p w14:paraId="35AB38AF" w14:textId="41FD29DF" w:rsidR="00CA7BF4" w:rsidRDefault="00CA7BF4" w:rsidP="0042504F">
            <w:pPr>
              <w:spacing w:line="276" w:lineRule="auto"/>
              <w:jc w:val="both"/>
              <w:rPr>
                <w:rFonts w:ascii="Arial" w:hAnsi="Arial" w:cs="Arial"/>
                <w:bCs/>
                <w:sz w:val="22"/>
                <w:szCs w:val="22"/>
              </w:rPr>
            </w:pPr>
            <w:r>
              <w:rPr>
                <w:rFonts w:ascii="Arial" w:hAnsi="Arial" w:cs="Arial"/>
                <w:sz w:val="22"/>
                <w:szCs w:val="22"/>
              </w:rPr>
              <w:t xml:space="preserve">The plant was surveyed by our Authorized Engineers Mr. Dhawal </w:t>
            </w:r>
            <w:proofErr w:type="spellStart"/>
            <w:r>
              <w:rPr>
                <w:rFonts w:ascii="Arial" w:hAnsi="Arial" w:cs="Arial"/>
                <w:sz w:val="22"/>
                <w:szCs w:val="22"/>
              </w:rPr>
              <w:t>Vanjari</w:t>
            </w:r>
            <w:proofErr w:type="spellEnd"/>
            <w:r>
              <w:rPr>
                <w:rFonts w:ascii="Arial" w:hAnsi="Arial" w:cs="Arial"/>
                <w:sz w:val="22"/>
                <w:szCs w:val="22"/>
              </w:rPr>
              <w:t xml:space="preserve"> &amp; Mr. Anit on</w:t>
            </w:r>
            <w:r w:rsidRPr="00D70E51">
              <w:rPr>
                <w:rFonts w:ascii="Arial" w:hAnsi="Arial" w:cs="Arial"/>
                <w:sz w:val="22"/>
                <w:szCs w:val="22"/>
              </w:rPr>
              <w:t xml:space="preserve"> </w:t>
            </w:r>
            <w:sdt>
              <w:sdtPr>
                <w:rPr>
                  <w:rFonts w:ascii="Arial" w:hAnsi="Arial" w:cs="Arial"/>
                  <w:sz w:val="22"/>
                </w:rPr>
                <w:id w:val="-911240289"/>
                <w:date w:fullDate="2023-08-04T00:00:00Z">
                  <w:dateFormat w:val="dd/MM/yyyy"/>
                  <w:lid w:val="en-IN"/>
                  <w:storeMappedDataAs w:val="dateTime"/>
                  <w:calendar w:val="gregorian"/>
                </w:date>
              </w:sdtPr>
              <w:sdtContent>
                <w:r>
                  <w:rPr>
                    <w:rFonts w:ascii="Arial" w:hAnsi="Arial" w:cs="Arial"/>
                    <w:sz w:val="22"/>
                    <w:lang w:val="en-IN"/>
                  </w:rPr>
                  <w:t>04/08/2023</w:t>
                </w:r>
              </w:sdtContent>
            </w:sdt>
            <w:r>
              <w:rPr>
                <w:rFonts w:ascii="Arial" w:hAnsi="Arial" w:cs="Arial"/>
                <w:sz w:val="22"/>
              </w:rPr>
              <w:t>.</w:t>
            </w:r>
            <w:r>
              <w:rPr>
                <w:rFonts w:ascii="Arial" w:hAnsi="Arial" w:cs="Arial"/>
                <w:sz w:val="22"/>
                <w:szCs w:val="22"/>
              </w:rPr>
              <w:t xml:space="preserve"> </w:t>
            </w:r>
          </w:p>
        </w:tc>
      </w:tr>
      <w:tr w:rsidR="00CA7BF4" w14:paraId="29BCC1D0" w14:textId="77777777" w:rsidTr="0031744A">
        <w:trPr>
          <w:trHeight w:val="52"/>
          <w:jc w:val="center"/>
        </w:trPr>
        <w:tc>
          <w:tcPr>
            <w:tcW w:w="870" w:type="dxa"/>
            <w:shd w:val="clear" w:color="auto" w:fill="FFFFFF" w:themeFill="background1"/>
          </w:tcPr>
          <w:p w14:paraId="238AD35A" w14:textId="77777777" w:rsidR="00CA7BF4" w:rsidRPr="00395CC5" w:rsidRDefault="00CA7BF4" w:rsidP="00F15C21">
            <w:pPr>
              <w:pStyle w:val="ListParagraph"/>
              <w:numPr>
                <w:ilvl w:val="0"/>
                <w:numId w:val="27"/>
              </w:numPr>
              <w:spacing w:line="276" w:lineRule="auto"/>
              <w:contextualSpacing/>
              <w:jc w:val="center"/>
              <w:rPr>
                <w:rFonts w:ascii="Arial" w:hAnsi="Arial" w:cs="Arial"/>
              </w:rPr>
            </w:pPr>
          </w:p>
        </w:tc>
        <w:tc>
          <w:tcPr>
            <w:tcW w:w="9898" w:type="dxa"/>
            <w:gridSpan w:val="3"/>
            <w:shd w:val="clear" w:color="auto" w:fill="FFFFFF" w:themeFill="background1"/>
            <w:vAlign w:val="bottom"/>
          </w:tcPr>
          <w:p w14:paraId="1FDAD8D2" w14:textId="79203F2C" w:rsidR="00CA7BF4" w:rsidRPr="00E015BC" w:rsidRDefault="00CA7BF4" w:rsidP="00DC7A60">
            <w:pPr>
              <w:spacing w:line="276" w:lineRule="auto"/>
              <w:jc w:val="both"/>
              <w:rPr>
                <w:rFonts w:ascii="Arial" w:hAnsi="Arial" w:cs="Arial"/>
                <w:bCs/>
                <w:color w:val="000000"/>
                <w:sz w:val="22"/>
                <w:szCs w:val="22"/>
                <w:shd w:val="clear" w:color="auto" w:fill="FFFFFF"/>
              </w:rPr>
            </w:pPr>
            <w:r w:rsidRPr="00E015BC">
              <w:rPr>
                <w:rFonts w:ascii="Arial" w:hAnsi="Arial" w:cs="Arial"/>
                <w:bCs/>
                <w:color w:val="000000"/>
                <w:sz w:val="22"/>
                <w:szCs w:val="22"/>
                <w:shd w:val="clear" w:color="auto" w:fill="FFFFFF"/>
              </w:rPr>
              <w:t xml:space="preserve">Site inspection was done in the presence of </w:t>
            </w:r>
            <w:r>
              <w:rPr>
                <w:rFonts w:ascii="Arial" w:hAnsi="Arial" w:cs="Arial"/>
                <w:bCs/>
                <w:color w:val="000000"/>
                <w:sz w:val="22"/>
                <w:szCs w:val="22"/>
                <w:shd w:val="clear" w:color="auto" w:fill="FFFFFF"/>
              </w:rPr>
              <w:t xml:space="preserve">respective </w:t>
            </w:r>
            <w:sdt>
              <w:sdtPr>
                <w:rPr>
                  <w:rFonts w:ascii="Arial" w:hAnsi="Arial" w:cs="Arial"/>
                  <w:bCs/>
                  <w:color w:val="000000"/>
                  <w:sz w:val="22"/>
                  <w:szCs w:val="22"/>
                  <w:shd w:val="clear" w:color="auto" w:fill="FFFFFF"/>
                </w:rPr>
                <w:id w:val="-1454784642"/>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Lessee" w:value="Lessee"/>
                  <w:listItem w:displayText="Chief Manager-SBI SAM Branch New Delhi" w:value="Chief Manager-SBI SAM Branch New Delhi"/>
                  <w:listItem w:displayText="company's employee" w:value="company's employee"/>
                </w:dropDownList>
              </w:sdtPr>
              <w:sdtContent>
                <w:r>
                  <w:rPr>
                    <w:rFonts w:ascii="Arial" w:hAnsi="Arial" w:cs="Arial"/>
                    <w:bCs/>
                    <w:color w:val="000000"/>
                    <w:sz w:val="22"/>
                    <w:szCs w:val="22"/>
                    <w:shd w:val="clear" w:color="auto" w:fill="FFFFFF"/>
                  </w:rPr>
                  <w:t>company's employee</w:t>
                </w:r>
              </w:sdtContent>
            </w:sdt>
            <w:r w:rsidRPr="00E015BC">
              <w:rPr>
                <w:rFonts w:ascii="Arial" w:hAnsi="Arial" w:cs="Arial"/>
                <w:bCs/>
                <w:color w:val="000000"/>
                <w:sz w:val="22"/>
                <w:szCs w:val="22"/>
                <w:shd w:val="clear" w:color="auto" w:fill="FFFFFF"/>
              </w:rPr>
              <w:t xml:space="preserve"> who </w:t>
            </w:r>
            <w:r>
              <w:rPr>
                <w:rFonts w:ascii="Arial" w:hAnsi="Arial" w:cs="Arial"/>
                <w:bCs/>
                <w:color w:val="000000"/>
                <w:sz w:val="22"/>
                <w:szCs w:val="22"/>
                <w:shd w:val="clear" w:color="auto" w:fill="FFFFFF"/>
              </w:rPr>
              <w:t>was</w:t>
            </w:r>
            <w:r w:rsidRPr="00E015BC">
              <w:rPr>
                <w:rFonts w:ascii="Arial" w:hAnsi="Arial" w:cs="Arial"/>
                <w:bCs/>
                <w:color w:val="000000"/>
                <w:sz w:val="22"/>
                <w:szCs w:val="22"/>
                <w:shd w:val="clear" w:color="auto" w:fill="FFFFFF"/>
              </w:rPr>
              <w:t xml:space="preserve"> available from the company to furnish any specific detail about the </w:t>
            </w:r>
            <w:r>
              <w:rPr>
                <w:rFonts w:ascii="Arial" w:hAnsi="Arial" w:cs="Arial"/>
                <w:bCs/>
                <w:color w:val="000000"/>
                <w:sz w:val="22"/>
                <w:szCs w:val="22"/>
                <w:shd w:val="clear" w:color="auto" w:fill="FFFFFF"/>
              </w:rPr>
              <w:t>machineries.</w:t>
            </w:r>
          </w:p>
        </w:tc>
      </w:tr>
      <w:tr w:rsidR="00CA7BF4" w14:paraId="14F6B9AC" w14:textId="77777777" w:rsidTr="0031744A">
        <w:trPr>
          <w:trHeight w:val="52"/>
          <w:jc w:val="center"/>
        </w:trPr>
        <w:tc>
          <w:tcPr>
            <w:tcW w:w="870" w:type="dxa"/>
            <w:shd w:val="clear" w:color="auto" w:fill="FFFFFF" w:themeFill="background1"/>
          </w:tcPr>
          <w:p w14:paraId="1448F098" w14:textId="77777777" w:rsidR="00CA7BF4" w:rsidRPr="00395CC5" w:rsidRDefault="00CA7BF4" w:rsidP="00F15C21">
            <w:pPr>
              <w:pStyle w:val="ListParagraph"/>
              <w:numPr>
                <w:ilvl w:val="0"/>
                <w:numId w:val="27"/>
              </w:numPr>
              <w:spacing w:line="276" w:lineRule="auto"/>
              <w:contextualSpacing/>
              <w:jc w:val="center"/>
              <w:rPr>
                <w:rFonts w:ascii="Arial" w:hAnsi="Arial" w:cs="Arial"/>
              </w:rPr>
            </w:pPr>
          </w:p>
        </w:tc>
        <w:tc>
          <w:tcPr>
            <w:tcW w:w="9898" w:type="dxa"/>
            <w:gridSpan w:val="3"/>
            <w:shd w:val="clear" w:color="auto" w:fill="FFFFFF" w:themeFill="background1"/>
            <w:vAlign w:val="bottom"/>
          </w:tcPr>
          <w:p w14:paraId="4D42C119" w14:textId="75A042A5" w:rsidR="00CA7BF4" w:rsidRDefault="00CA7BF4" w:rsidP="0042504F">
            <w:pPr>
              <w:spacing w:line="276" w:lineRule="auto"/>
              <w:jc w:val="both"/>
              <w:rPr>
                <w:rFonts w:ascii="Arial" w:hAnsi="Arial" w:cs="Arial"/>
                <w:bCs/>
                <w:sz w:val="22"/>
                <w:szCs w:val="22"/>
              </w:rPr>
            </w:pPr>
            <w:r w:rsidRPr="00F3621F">
              <w:rPr>
                <w:rFonts w:ascii="Arial" w:hAnsi="Arial" w:cs="Arial"/>
                <w:bCs/>
                <w:color w:val="000000"/>
                <w:sz w:val="22"/>
                <w:szCs w:val="22"/>
                <w:shd w:val="clear" w:color="auto" w:fill="FFFFFF"/>
              </w:rPr>
              <w:t xml:space="preserve">Our team examined &amp; verified </w:t>
            </w:r>
            <w:r>
              <w:rPr>
                <w:rFonts w:ascii="Arial" w:hAnsi="Arial" w:cs="Arial"/>
                <w:bCs/>
                <w:color w:val="000000"/>
                <w:sz w:val="22"/>
                <w:szCs w:val="22"/>
                <w:shd w:val="clear" w:color="auto" w:fill="FFFFFF"/>
              </w:rPr>
              <w:t xml:space="preserve">both </w:t>
            </w:r>
            <w:r w:rsidRPr="00F3621F">
              <w:rPr>
                <w:rFonts w:ascii="Arial" w:hAnsi="Arial" w:cs="Arial"/>
                <w:bCs/>
                <w:color w:val="000000"/>
                <w:sz w:val="22"/>
                <w:szCs w:val="22"/>
                <w:shd w:val="clear" w:color="auto" w:fill="FFFFFF"/>
              </w:rPr>
              <w:t xml:space="preserve">the machines </w:t>
            </w:r>
            <w:r>
              <w:rPr>
                <w:rFonts w:ascii="Arial" w:hAnsi="Arial" w:cs="Arial"/>
                <w:bCs/>
                <w:color w:val="000000"/>
                <w:sz w:val="22"/>
                <w:szCs w:val="22"/>
                <w:shd w:val="clear" w:color="auto" w:fill="FFFFFF"/>
              </w:rPr>
              <w:t xml:space="preserve">from the invoices </w:t>
            </w:r>
            <w:r w:rsidRPr="00F3621F">
              <w:rPr>
                <w:rFonts w:ascii="Arial" w:hAnsi="Arial" w:cs="Arial"/>
                <w:bCs/>
                <w:color w:val="000000"/>
                <w:sz w:val="22"/>
                <w:szCs w:val="22"/>
                <w:shd w:val="clear" w:color="auto" w:fill="FFFFFF"/>
              </w:rPr>
              <w:t xml:space="preserve">provided by the </w:t>
            </w:r>
            <w:r>
              <w:rPr>
                <w:rFonts w:ascii="Arial" w:hAnsi="Arial" w:cs="Arial"/>
                <w:bCs/>
                <w:color w:val="000000"/>
                <w:sz w:val="22"/>
                <w:szCs w:val="22"/>
                <w:shd w:val="clear" w:color="auto" w:fill="FFFFFF"/>
              </w:rPr>
              <w:t>c</w:t>
            </w:r>
            <w:r w:rsidRPr="00F3621F">
              <w:rPr>
                <w:rFonts w:ascii="Arial" w:hAnsi="Arial" w:cs="Arial"/>
                <w:bCs/>
                <w:color w:val="000000"/>
                <w:sz w:val="22"/>
                <w:szCs w:val="22"/>
                <w:shd w:val="clear" w:color="auto" w:fill="FFFFFF"/>
              </w:rPr>
              <w:t>ompany</w:t>
            </w:r>
            <w:r>
              <w:rPr>
                <w:rFonts w:ascii="Arial" w:hAnsi="Arial" w:cs="Arial"/>
                <w:bCs/>
                <w:color w:val="000000"/>
                <w:sz w:val="22"/>
                <w:szCs w:val="22"/>
                <w:shd w:val="clear" w:color="auto" w:fill="FFFFFF"/>
              </w:rPr>
              <w:t>.</w:t>
            </w:r>
            <w:r w:rsidRPr="00F3621F">
              <w:rPr>
                <w:rFonts w:ascii="Arial" w:hAnsi="Arial" w:cs="Arial"/>
                <w:bCs/>
                <w:color w:val="000000"/>
                <w:sz w:val="22"/>
                <w:szCs w:val="22"/>
                <w:shd w:val="clear" w:color="auto" w:fill="FFFFFF"/>
              </w:rPr>
              <w:t xml:space="preserve"> </w:t>
            </w:r>
          </w:p>
        </w:tc>
      </w:tr>
      <w:tr w:rsidR="00CA7BF4" w14:paraId="62FF3149" w14:textId="77777777" w:rsidTr="0031744A">
        <w:trPr>
          <w:trHeight w:val="52"/>
          <w:jc w:val="center"/>
        </w:trPr>
        <w:tc>
          <w:tcPr>
            <w:tcW w:w="870" w:type="dxa"/>
            <w:shd w:val="clear" w:color="auto" w:fill="FFFFFF" w:themeFill="background1"/>
          </w:tcPr>
          <w:p w14:paraId="096F160A" w14:textId="77777777" w:rsidR="00CA7BF4" w:rsidRPr="00395CC5" w:rsidRDefault="00CA7BF4" w:rsidP="00F15C21">
            <w:pPr>
              <w:pStyle w:val="ListParagraph"/>
              <w:numPr>
                <w:ilvl w:val="0"/>
                <w:numId w:val="27"/>
              </w:numPr>
              <w:spacing w:line="276" w:lineRule="auto"/>
              <w:contextualSpacing/>
              <w:jc w:val="center"/>
              <w:rPr>
                <w:rFonts w:ascii="Arial" w:hAnsi="Arial" w:cs="Arial"/>
              </w:rPr>
            </w:pPr>
          </w:p>
        </w:tc>
        <w:tc>
          <w:tcPr>
            <w:tcW w:w="9898" w:type="dxa"/>
            <w:gridSpan w:val="3"/>
            <w:shd w:val="clear" w:color="auto" w:fill="FFFFFF" w:themeFill="background1"/>
            <w:vAlign w:val="bottom"/>
          </w:tcPr>
          <w:p w14:paraId="05AD4365" w14:textId="2F021684" w:rsidR="00CA7BF4" w:rsidRDefault="00CA7BF4" w:rsidP="0042504F">
            <w:pPr>
              <w:spacing w:line="276" w:lineRule="auto"/>
              <w:jc w:val="both"/>
              <w:rPr>
                <w:rFonts w:ascii="Arial" w:hAnsi="Arial" w:cs="Arial"/>
                <w:bCs/>
                <w:sz w:val="22"/>
                <w:szCs w:val="22"/>
              </w:rPr>
            </w:pPr>
            <w:r w:rsidRPr="00F3621F">
              <w:rPr>
                <w:rFonts w:ascii="Arial" w:hAnsi="Arial" w:cs="Arial"/>
                <w:bCs/>
                <w:color w:val="000000"/>
                <w:sz w:val="22"/>
                <w:szCs w:val="22"/>
                <w:shd w:val="clear" w:color="auto" w:fill="FFFFFF"/>
              </w:rPr>
              <w:t xml:space="preserve">Photographs have also been taken of </w:t>
            </w:r>
            <w:r>
              <w:rPr>
                <w:rFonts w:ascii="Arial" w:hAnsi="Arial" w:cs="Arial"/>
                <w:bCs/>
                <w:color w:val="000000"/>
                <w:sz w:val="22"/>
                <w:szCs w:val="22"/>
                <w:shd w:val="clear" w:color="auto" w:fill="FFFFFF"/>
              </w:rPr>
              <w:t>all the major m</w:t>
            </w:r>
            <w:r w:rsidRPr="00F3621F">
              <w:rPr>
                <w:rFonts w:ascii="Arial" w:hAnsi="Arial" w:cs="Arial"/>
                <w:bCs/>
                <w:color w:val="000000"/>
                <w:sz w:val="22"/>
                <w:szCs w:val="22"/>
                <w:shd w:val="clear" w:color="auto" w:fill="FFFFFF"/>
              </w:rPr>
              <w:t>achines</w:t>
            </w:r>
            <w:r>
              <w:rPr>
                <w:rFonts w:ascii="Arial" w:hAnsi="Arial" w:cs="Arial"/>
                <w:bCs/>
                <w:color w:val="000000"/>
                <w:sz w:val="22"/>
                <w:szCs w:val="22"/>
                <w:shd w:val="clear" w:color="auto" w:fill="FFFFFF"/>
              </w:rPr>
              <w:t xml:space="preserve"> as identified by the </w:t>
            </w:r>
            <w:r w:rsidR="00BD152B">
              <w:rPr>
                <w:rFonts w:ascii="Arial" w:hAnsi="Arial" w:cs="Arial"/>
                <w:bCs/>
                <w:color w:val="000000"/>
                <w:sz w:val="22"/>
                <w:szCs w:val="22"/>
                <w:shd w:val="clear" w:color="auto" w:fill="FFFFFF"/>
              </w:rPr>
              <w:t>representative</w:t>
            </w:r>
            <w:r>
              <w:rPr>
                <w:rFonts w:ascii="Arial" w:hAnsi="Arial" w:cs="Arial"/>
                <w:bCs/>
                <w:color w:val="000000"/>
                <w:sz w:val="22"/>
                <w:szCs w:val="22"/>
                <w:shd w:val="clear" w:color="auto" w:fill="FFFFFF"/>
              </w:rPr>
              <w:t>.</w:t>
            </w:r>
          </w:p>
        </w:tc>
      </w:tr>
      <w:tr w:rsidR="00CA7BF4" w14:paraId="6BA06478" w14:textId="77777777" w:rsidTr="0031744A">
        <w:trPr>
          <w:trHeight w:val="52"/>
          <w:jc w:val="center"/>
        </w:trPr>
        <w:tc>
          <w:tcPr>
            <w:tcW w:w="870" w:type="dxa"/>
            <w:shd w:val="clear" w:color="auto" w:fill="FFFFFF" w:themeFill="background1"/>
          </w:tcPr>
          <w:p w14:paraId="4478EB20" w14:textId="77777777" w:rsidR="00CA7BF4" w:rsidRPr="00395CC5" w:rsidRDefault="00CA7BF4" w:rsidP="00F15C21">
            <w:pPr>
              <w:pStyle w:val="ListParagraph"/>
              <w:numPr>
                <w:ilvl w:val="0"/>
                <w:numId w:val="27"/>
              </w:numPr>
              <w:spacing w:line="276" w:lineRule="auto"/>
              <w:contextualSpacing/>
              <w:jc w:val="center"/>
              <w:rPr>
                <w:rFonts w:ascii="Arial" w:hAnsi="Arial" w:cs="Arial"/>
              </w:rPr>
            </w:pPr>
          </w:p>
        </w:tc>
        <w:tc>
          <w:tcPr>
            <w:tcW w:w="9898" w:type="dxa"/>
            <w:gridSpan w:val="3"/>
            <w:shd w:val="clear" w:color="auto" w:fill="FFFFFF" w:themeFill="background1"/>
            <w:vAlign w:val="bottom"/>
          </w:tcPr>
          <w:p w14:paraId="6DE0FEEB" w14:textId="20EF14CA" w:rsidR="00CA7BF4" w:rsidRDefault="00CA7BF4" w:rsidP="00DC7A60">
            <w:pPr>
              <w:spacing w:line="276" w:lineRule="auto"/>
              <w:jc w:val="both"/>
              <w:rPr>
                <w:rFonts w:ascii="Arial" w:hAnsi="Arial" w:cs="Arial"/>
                <w:bCs/>
                <w:sz w:val="22"/>
                <w:szCs w:val="22"/>
              </w:rPr>
            </w:pPr>
            <w:r>
              <w:rPr>
                <w:rFonts w:ascii="Arial" w:hAnsi="Arial" w:cs="Arial"/>
                <w:bCs/>
                <w:color w:val="000000"/>
                <w:sz w:val="22"/>
                <w:szCs w:val="22"/>
                <w:shd w:val="clear" w:color="auto" w:fill="FFFFFF"/>
              </w:rPr>
              <w:t>D</w:t>
            </w:r>
            <w:r w:rsidRPr="00F3621F">
              <w:rPr>
                <w:rFonts w:ascii="Arial" w:hAnsi="Arial" w:cs="Arial"/>
                <w:bCs/>
                <w:color w:val="000000"/>
                <w:sz w:val="22"/>
                <w:szCs w:val="22"/>
                <w:shd w:val="clear" w:color="auto" w:fill="FFFFFF"/>
              </w:rPr>
              <w:t xml:space="preserve">etails have been cross checked as per the </w:t>
            </w:r>
            <w:r>
              <w:rPr>
                <w:rFonts w:ascii="Arial" w:hAnsi="Arial" w:cs="Arial"/>
                <w:bCs/>
                <w:color w:val="000000"/>
                <w:sz w:val="22"/>
                <w:szCs w:val="22"/>
                <w:shd w:val="clear" w:color="auto" w:fill="FFFFFF"/>
              </w:rPr>
              <w:t xml:space="preserve">invoices </w:t>
            </w:r>
            <w:r w:rsidRPr="00F3621F">
              <w:rPr>
                <w:rFonts w:ascii="Arial" w:hAnsi="Arial" w:cs="Arial"/>
                <w:bCs/>
                <w:color w:val="000000"/>
                <w:sz w:val="22"/>
                <w:szCs w:val="22"/>
                <w:shd w:val="clear" w:color="auto" w:fill="FFFFFF"/>
              </w:rPr>
              <w:t>provided to us by the company and what was observed at the site.</w:t>
            </w:r>
          </w:p>
        </w:tc>
      </w:tr>
      <w:tr w:rsidR="00CA7BF4" w14:paraId="6EE4DA30" w14:textId="77777777" w:rsidTr="0031744A">
        <w:trPr>
          <w:trHeight w:val="52"/>
          <w:jc w:val="center"/>
        </w:trPr>
        <w:tc>
          <w:tcPr>
            <w:tcW w:w="870" w:type="dxa"/>
            <w:shd w:val="clear" w:color="auto" w:fill="FFFFFF" w:themeFill="background1"/>
          </w:tcPr>
          <w:p w14:paraId="4899248D" w14:textId="77777777" w:rsidR="00CA7BF4" w:rsidRPr="00395CC5" w:rsidRDefault="00CA7BF4" w:rsidP="00F15C21">
            <w:pPr>
              <w:pStyle w:val="ListParagraph"/>
              <w:numPr>
                <w:ilvl w:val="0"/>
                <w:numId w:val="27"/>
              </w:numPr>
              <w:spacing w:line="276" w:lineRule="auto"/>
              <w:contextualSpacing/>
              <w:jc w:val="center"/>
              <w:rPr>
                <w:rFonts w:ascii="Arial" w:hAnsi="Arial" w:cs="Arial"/>
              </w:rPr>
            </w:pPr>
          </w:p>
        </w:tc>
        <w:tc>
          <w:tcPr>
            <w:tcW w:w="9898" w:type="dxa"/>
            <w:gridSpan w:val="3"/>
            <w:shd w:val="clear" w:color="auto" w:fill="FFFFFF" w:themeFill="background1"/>
            <w:vAlign w:val="bottom"/>
          </w:tcPr>
          <w:p w14:paraId="361C1881" w14:textId="27CB7F6B" w:rsidR="00CA7BF4" w:rsidRDefault="00CA7BF4" w:rsidP="00F15C21">
            <w:pPr>
              <w:spacing w:line="276" w:lineRule="auto"/>
              <w:jc w:val="both"/>
              <w:rPr>
                <w:rFonts w:ascii="Arial" w:hAnsi="Arial" w:cs="Arial"/>
                <w:bCs/>
                <w:sz w:val="22"/>
                <w:szCs w:val="22"/>
              </w:rPr>
            </w:pPr>
            <w:r w:rsidRPr="00C16796">
              <w:rPr>
                <w:rFonts w:ascii="Arial" w:hAnsi="Arial" w:cs="Arial"/>
                <w:color w:val="000000"/>
                <w:sz w:val="22"/>
                <w:szCs w:val="22"/>
              </w:rPr>
              <w:t>Condition of the machines is checked through visual observation only. No technical/ mechanical</w:t>
            </w:r>
            <w:r>
              <w:rPr>
                <w:rFonts w:ascii="Arial" w:hAnsi="Arial" w:cs="Arial"/>
                <w:color w:val="000000"/>
                <w:sz w:val="22"/>
                <w:szCs w:val="22"/>
              </w:rPr>
              <w:t>/ operational</w:t>
            </w:r>
            <w:r w:rsidRPr="00C16796">
              <w:rPr>
                <w:rFonts w:ascii="Arial" w:hAnsi="Arial" w:cs="Arial"/>
                <w:color w:val="000000"/>
                <w:sz w:val="22"/>
                <w:szCs w:val="22"/>
              </w:rPr>
              <w:t xml:space="preserve"> testing has been carried out to ascertain the condition and efficiency of machines.</w:t>
            </w:r>
          </w:p>
        </w:tc>
      </w:tr>
      <w:tr w:rsidR="00CA7BF4" w14:paraId="2E8AEC49" w14:textId="77777777" w:rsidTr="0031744A">
        <w:trPr>
          <w:trHeight w:val="52"/>
          <w:jc w:val="center"/>
        </w:trPr>
        <w:tc>
          <w:tcPr>
            <w:tcW w:w="870" w:type="dxa"/>
            <w:shd w:val="clear" w:color="auto" w:fill="FFFFFF" w:themeFill="background1"/>
          </w:tcPr>
          <w:p w14:paraId="387CD84A" w14:textId="77777777" w:rsidR="00CA7BF4" w:rsidRPr="00395CC5" w:rsidRDefault="00CA7BF4" w:rsidP="00F15C21">
            <w:pPr>
              <w:pStyle w:val="ListParagraph"/>
              <w:numPr>
                <w:ilvl w:val="0"/>
                <w:numId w:val="27"/>
              </w:numPr>
              <w:spacing w:line="276" w:lineRule="auto"/>
              <w:contextualSpacing/>
              <w:jc w:val="center"/>
              <w:rPr>
                <w:rFonts w:ascii="Arial" w:hAnsi="Arial" w:cs="Arial"/>
              </w:rPr>
            </w:pPr>
          </w:p>
        </w:tc>
        <w:tc>
          <w:tcPr>
            <w:tcW w:w="9898" w:type="dxa"/>
            <w:gridSpan w:val="3"/>
            <w:shd w:val="clear" w:color="auto" w:fill="FFFFFF" w:themeFill="background1"/>
            <w:vAlign w:val="bottom"/>
          </w:tcPr>
          <w:p w14:paraId="28826C8C" w14:textId="44E3E1F8" w:rsidR="00CA7BF4" w:rsidRDefault="00CA7BF4" w:rsidP="00F15C21">
            <w:pPr>
              <w:spacing w:line="276" w:lineRule="auto"/>
              <w:jc w:val="both"/>
              <w:rPr>
                <w:rFonts w:ascii="Arial" w:hAnsi="Arial" w:cs="Arial"/>
                <w:bCs/>
                <w:sz w:val="22"/>
                <w:szCs w:val="22"/>
              </w:rPr>
            </w:pPr>
            <w:r w:rsidRPr="00C16796">
              <w:rPr>
                <w:rFonts w:ascii="Arial" w:hAnsi="Arial" w:cs="Arial"/>
                <w:color w:val="000000"/>
                <w:sz w:val="22"/>
                <w:szCs w:val="22"/>
              </w:rPr>
              <w:t>Site Survey has been carried out on the basis of the physical existence of the assets rather than their technical expediency.</w:t>
            </w:r>
          </w:p>
        </w:tc>
      </w:tr>
      <w:tr w:rsidR="00CA7BF4" w14:paraId="47B7EC4D" w14:textId="77777777" w:rsidTr="0031744A">
        <w:trPr>
          <w:trHeight w:val="52"/>
          <w:jc w:val="center"/>
        </w:trPr>
        <w:tc>
          <w:tcPr>
            <w:tcW w:w="870" w:type="dxa"/>
            <w:shd w:val="clear" w:color="auto" w:fill="FFFFFF" w:themeFill="background1"/>
          </w:tcPr>
          <w:p w14:paraId="10732CBA" w14:textId="77777777" w:rsidR="00CA7BF4" w:rsidRPr="005551C4" w:rsidRDefault="00CA7BF4" w:rsidP="007546FB">
            <w:pPr>
              <w:pStyle w:val="ListParagraph"/>
              <w:numPr>
                <w:ilvl w:val="0"/>
                <w:numId w:val="27"/>
              </w:numPr>
              <w:spacing w:line="276" w:lineRule="auto"/>
              <w:contextualSpacing/>
              <w:rPr>
                <w:rFonts w:ascii="Arial" w:hAnsi="Arial" w:cs="Arial"/>
                <w:b/>
              </w:rPr>
            </w:pPr>
          </w:p>
        </w:tc>
        <w:tc>
          <w:tcPr>
            <w:tcW w:w="9898" w:type="dxa"/>
            <w:gridSpan w:val="3"/>
            <w:shd w:val="clear" w:color="auto" w:fill="FFFFFF" w:themeFill="background1"/>
            <w:vAlign w:val="bottom"/>
          </w:tcPr>
          <w:p w14:paraId="2D87A454" w14:textId="35566E35" w:rsidR="00CA7BF4" w:rsidRDefault="00CA7BF4" w:rsidP="00D86B2F">
            <w:pPr>
              <w:spacing w:line="276" w:lineRule="auto"/>
              <w:jc w:val="both"/>
              <w:rPr>
                <w:rFonts w:ascii="Arial" w:hAnsi="Arial" w:cs="Arial"/>
                <w:bCs/>
                <w:sz w:val="22"/>
                <w:szCs w:val="22"/>
              </w:rPr>
            </w:pPr>
            <w:r w:rsidRPr="00C16796">
              <w:rPr>
                <w:rFonts w:ascii="Arial" w:hAnsi="Arial" w:cs="Arial"/>
                <w:color w:val="000000"/>
                <w:sz w:val="22"/>
                <w:szCs w:val="22"/>
              </w:rPr>
              <w:t xml:space="preserve">As per the overall site visit summary, </w:t>
            </w:r>
            <w:r>
              <w:rPr>
                <w:rFonts w:ascii="Arial" w:hAnsi="Arial" w:cs="Arial"/>
                <w:color w:val="000000"/>
                <w:sz w:val="22"/>
                <w:szCs w:val="22"/>
              </w:rPr>
              <w:t>the plant was non-operational since 2013.</w:t>
            </w:r>
          </w:p>
        </w:tc>
      </w:tr>
    </w:tbl>
    <w:p w14:paraId="5D3DB622" w14:textId="6AAB5775" w:rsidR="00BE052F" w:rsidRDefault="00BE052F" w:rsidP="00BE052F">
      <w:pPr>
        <w:spacing w:line="360" w:lineRule="auto"/>
        <w:ind w:left="-1134" w:right="-1281"/>
        <w:jc w:val="center"/>
        <w:rPr>
          <w:rFonts w:ascii="Arial" w:hAnsi="Arial" w:cs="Arial"/>
          <w:sz w:val="22"/>
        </w:rPr>
      </w:pPr>
    </w:p>
    <w:p w14:paraId="1F13766F" w14:textId="4FCEC7E9" w:rsidR="00DC7A60" w:rsidRPr="00B45E4F" w:rsidRDefault="00CC102C">
      <w:pPr>
        <w:rPr>
          <w:rFonts w:ascii="Arial" w:hAnsi="Arial" w:cs="Arial"/>
          <w:sz w:val="22"/>
        </w:rPr>
      </w:pPr>
      <w:r>
        <w:rPr>
          <w:rFonts w:ascii="Arial" w:hAnsi="Arial" w:cs="Arial"/>
          <w:sz w:val="22"/>
        </w:rPr>
        <w:br w:type="page"/>
      </w:r>
    </w:p>
    <w:tbl>
      <w:tblPr>
        <w:tblStyle w:val="TableGrid"/>
        <w:tblW w:w="0" w:type="auto"/>
        <w:jc w:val="center"/>
        <w:tblLook w:val="04A0" w:firstRow="1" w:lastRow="0" w:firstColumn="1" w:lastColumn="0" w:noHBand="0" w:noVBand="1"/>
      </w:tblPr>
      <w:tblGrid>
        <w:gridCol w:w="1487"/>
        <w:gridCol w:w="7532"/>
      </w:tblGrid>
      <w:tr w:rsidR="007D399A" w14:paraId="1BCAC981" w14:textId="77777777" w:rsidTr="000216F7">
        <w:trPr>
          <w:trHeight w:val="447"/>
          <w:jc w:val="center"/>
        </w:trPr>
        <w:tc>
          <w:tcPr>
            <w:tcW w:w="1487" w:type="dxa"/>
            <w:shd w:val="clear" w:color="auto" w:fill="002060"/>
            <w:vAlign w:val="center"/>
          </w:tcPr>
          <w:p w14:paraId="7F6813A5" w14:textId="7EA3A508" w:rsidR="007D399A" w:rsidRPr="00525FC7" w:rsidRDefault="007D399A" w:rsidP="005B5313">
            <w:pPr>
              <w:jc w:val="center"/>
              <w:rPr>
                <w:rFonts w:ascii="Arial" w:hAnsi="Arial" w:cs="Arial"/>
                <w:b/>
                <w:i/>
                <w:sz w:val="16"/>
                <w:szCs w:val="16"/>
              </w:rPr>
            </w:pPr>
            <w:r w:rsidRPr="00525FC7">
              <w:rPr>
                <w:rFonts w:ascii="Arial" w:hAnsi="Arial" w:cs="Arial"/>
                <w:b/>
              </w:rPr>
              <w:lastRenderedPageBreak/>
              <w:t xml:space="preserve">PART </w:t>
            </w:r>
            <w:r w:rsidR="000B78C2">
              <w:rPr>
                <w:rFonts w:ascii="Arial" w:hAnsi="Arial" w:cs="Arial"/>
                <w:b/>
              </w:rPr>
              <w:t>D</w:t>
            </w:r>
          </w:p>
        </w:tc>
        <w:tc>
          <w:tcPr>
            <w:tcW w:w="7532" w:type="dxa"/>
            <w:shd w:val="clear" w:color="auto" w:fill="C6D9F1" w:themeFill="text2" w:themeFillTint="33"/>
            <w:vAlign w:val="center"/>
          </w:tcPr>
          <w:p w14:paraId="56C6983A" w14:textId="77777777" w:rsidR="007D399A" w:rsidRPr="007D399A" w:rsidRDefault="00C64F9B" w:rsidP="005B5313">
            <w:pPr>
              <w:jc w:val="center"/>
              <w:rPr>
                <w:rFonts w:ascii="Arial" w:hAnsi="Arial" w:cs="Arial"/>
                <w:b/>
                <w:i/>
                <w:sz w:val="16"/>
                <w:szCs w:val="16"/>
              </w:rPr>
            </w:pPr>
            <w:r>
              <w:rPr>
                <w:rFonts w:ascii="Arial" w:hAnsi="Arial" w:cs="Arial"/>
                <w:b/>
              </w:rPr>
              <w:t>PROCEDURE OF VALUATION ASSESMENT</w:t>
            </w:r>
          </w:p>
        </w:tc>
      </w:tr>
    </w:tbl>
    <w:p w14:paraId="4DA12AEF" w14:textId="77777777" w:rsidR="005F2C62" w:rsidRDefault="005F2C62" w:rsidP="00887A8B">
      <w:pPr>
        <w:outlineLvl w:val="0"/>
        <w:rPr>
          <w:rFonts w:ascii="Arial" w:hAnsi="Arial" w:cs="Arial"/>
          <w:b/>
          <w:u w:val="single"/>
        </w:rPr>
      </w:pPr>
    </w:p>
    <w:tbl>
      <w:tblPr>
        <w:tblStyle w:val="TableGrid2"/>
        <w:tblW w:w="1077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6"/>
        <w:gridCol w:w="3119"/>
        <w:gridCol w:w="690"/>
        <w:gridCol w:w="1011"/>
        <w:gridCol w:w="1702"/>
        <w:gridCol w:w="1841"/>
        <w:gridCol w:w="1701"/>
      </w:tblGrid>
      <w:tr w:rsidR="0086387F" w:rsidRPr="0002165F" w14:paraId="56333664" w14:textId="4A1AC6DF" w:rsidTr="00F942D7">
        <w:trPr>
          <w:trHeight w:val="418"/>
          <w:jc w:val="center"/>
        </w:trPr>
        <w:tc>
          <w:tcPr>
            <w:tcW w:w="706" w:type="dxa"/>
            <w:shd w:val="clear" w:color="auto" w:fill="002060"/>
            <w:vAlign w:val="center"/>
          </w:tcPr>
          <w:p w14:paraId="3AF90132" w14:textId="77777777" w:rsidR="0086387F" w:rsidRPr="0002165F" w:rsidRDefault="0086387F" w:rsidP="00510D46">
            <w:pPr>
              <w:widowControl w:val="0"/>
              <w:numPr>
                <w:ilvl w:val="0"/>
                <w:numId w:val="9"/>
              </w:numPr>
              <w:autoSpaceDE w:val="0"/>
              <w:autoSpaceDN w:val="0"/>
              <w:spacing w:after="160" w:line="259" w:lineRule="auto"/>
              <w:contextualSpacing/>
              <w:jc w:val="center"/>
              <w:rPr>
                <w:rFonts w:ascii="Arial" w:eastAsia="Arial" w:hAnsi="Arial" w:cs="Arial"/>
                <w:sz w:val="22"/>
                <w:szCs w:val="22"/>
                <w:lang w:bidi="en-US"/>
              </w:rPr>
            </w:pPr>
          </w:p>
        </w:tc>
        <w:tc>
          <w:tcPr>
            <w:tcW w:w="10064" w:type="dxa"/>
            <w:gridSpan w:val="6"/>
            <w:shd w:val="clear" w:color="auto" w:fill="002060"/>
            <w:vAlign w:val="center"/>
          </w:tcPr>
          <w:p w14:paraId="004C418A" w14:textId="6D3EB982" w:rsidR="0086387F" w:rsidRPr="0002165F" w:rsidRDefault="0086387F" w:rsidP="0002165F">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GENERAL INFORMATION</w:t>
            </w:r>
          </w:p>
        </w:tc>
      </w:tr>
      <w:tr w:rsidR="000E6D21" w:rsidRPr="0002165F" w14:paraId="453542DA" w14:textId="087B0D86" w:rsidTr="0049201F">
        <w:trPr>
          <w:trHeight w:val="218"/>
          <w:jc w:val="center"/>
        </w:trPr>
        <w:tc>
          <w:tcPr>
            <w:tcW w:w="706" w:type="dxa"/>
            <w:vMerge w:val="restart"/>
            <w:shd w:val="clear" w:color="auto" w:fill="C6D9F1" w:themeFill="text2" w:themeFillTint="33"/>
          </w:tcPr>
          <w:p w14:paraId="05BA828F" w14:textId="77777777" w:rsidR="000E6D21" w:rsidRPr="0002165F" w:rsidRDefault="000E6D21" w:rsidP="00F15C21">
            <w:pPr>
              <w:widowControl w:val="0"/>
              <w:numPr>
                <w:ilvl w:val="0"/>
                <w:numId w:val="8"/>
              </w:numPr>
              <w:autoSpaceDE w:val="0"/>
              <w:autoSpaceDN w:val="0"/>
              <w:spacing w:line="259" w:lineRule="auto"/>
              <w:contextualSpacing/>
              <w:rPr>
                <w:rFonts w:ascii="Arial" w:eastAsia="Arial" w:hAnsi="Arial" w:cs="Arial"/>
                <w:sz w:val="22"/>
                <w:szCs w:val="22"/>
                <w:lang w:bidi="en-US"/>
              </w:rPr>
            </w:pPr>
          </w:p>
        </w:tc>
        <w:tc>
          <w:tcPr>
            <w:tcW w:w="3119" w:type="dxa"/>
            <w:vMerge w:val="restart"/>
            <w:shd w:val="clear" w:color="auto" w:fill="C6D9F1" w:themeFill="text2" w:themeFillTint="33"/>
          </w:tcPr>
          <w:p w14:paraId="5F2F4E76" w14:textId="77777777" w:rsidR="000E6D21" w:rsidRPr="00885844" w:rsidRDefault="000E6D21" w:rsidP="00F15C21">
            <w:pPr>
              <w:widowControl w:val="0"/>
              <w:autoSpaceDE w:val="0"/>
              <w:autoSpaceDN w:val="0"/>
              <w:spacing w:line="259" w:lineRule="auto"/>
              <w:rPr>
                <w:rFonts w:ascii="Arial" w:eastAsia="Arial" w:hAnsi="Arial" w:cs="Arial"/>
                <w:sz w:val="22"/>
                <w:szCs w:val="22"/>
                <w:lang w:bidi="en-US"/>
              </w:rPr>
            </w:pPr>
            <w:r w:rsidRPr="00885844">
              <w:rPr>
                <w:rFonts w:ascii="Arial" w:eastAsia="Arial" w:hAnsi="Arial" w:cs="Arial"/>
                <w:sz w:val="22"/>
                <w:szCs w:val="22"/>
                <w:lang w:bidi="en-US"/>
              </w:rPr>
              <w:t>Important Dates</w:t>
            </w:r>
          </w:p>
        </w:tc>
        <w:tc>
          <w:tcPr>
            <w:tcW w:w="1701" w:type="dxa"/>
            <w:gridSpan w:val="2"/>
            <w:shd w:val="clear" w:color="auto" w:fill="C6D9F1" w:themeFill="text2" w:themeFillTint="33"/>
          </w:tcPr>
          <w:p w14:paraId="70C28440" w14:textId="77777777" w:rsidR="000E6D21" w:rsidRPr="00885844" w:rsidRDefault="000E6D21" w:rsidP="00F15C21">
            <w:pPr>
              <w:widowControl w:val="0"/>
              <w:autoSpaceDE w:val="0"/>
              <w:autoSpaceDN w:val="0"/>
              <w:spacing w:line="276" w:lineRule="auto"/>
              <w:jc w:val="center"/>
              <w:rPr>
                <w:rFonts w:ascii="Arial" w:eastAsia="Arial" w:hAnsi="Arial" w:cs="Arial"/>
                <w:b/>
                <w:bCs/>
                <w:sz w:val="22"/>
                <w:szCs w:val="22"/>
                <w:lang w:bidi="en-US"/>
              </w:rPr>
            </w:pPr>
            <w:r w:rsidRPr="00885844">
              <w:rPr>
                <w:rFonts w:ascii="Arial" w:eastAsia="Arial" w:hAnsi="Arial" w:cs="Arial"/>
                <w:b/>
                <w:bCs/>
                <w:sz w:val="22"/>
                <w:szCs w:val="22"/>
                <w:lang w:bidi="en-US"/>
              </w:rPr>
              <w:t>Date of Appointment</w:t>
            </w:r>
          </w:p>
        </w:tc>
        <w:tc>
          <w:tcPr>
            <w:tcW w:w="1702" w:type="dxa"/>
            <w:shd w:val="clear" w:color="auto" w:fill="C6D9F1" w:themeFill="text2" w:themeFillTint="33"/>
          </w:tcPr>
          <w:p w14:paraId="78A8FB51" w14:textId="05BE4DFD" w:rsidR="000E6D21" w:rsidRPr="00885844" w:rsidRDefault="000E6D21" w:rsidP="00F15C21">
            <w:pPr>
              <w:widowControl w:val="0"/>
              <w:autoSpaceDE w:val="0"/>
              <w:autoSpaceDN w:val="0"/>
              <w:spacing w:line="276" w:lineRule="auto"/>
              <w:jc w:val="center"/>
              <w:rPr>
                <w:rFonts w:ascii="Arial" w:eastAsia="Arial" w:hAnsi="Arial" w:cs="Arial"/>
                <w:b/>
                <w:bCs/>
                <w:sz w:val="22"/>
                <w:szCs w:val="22"/>
                <w:lang w:bidi="en-US"/>
              </w:rPr>
            </w:pPr>
            <w:r w:rsidRPr="00885844">
              <w:rPr>
                <w:rFonts w:ascii="Arial" w:eastAsia="Arial" w:hAnsi="Arial" w:cs="Arial"/>
                <w:b/>
                <w:bCs/>
                <w:sz w:val="22"/>
                <w:szCs w:val="22"/>
                <w:lang w:bidi="en-US"/>
              </w:rPr>
              <w:t>Date of Inspection of the Property</w:t>
            </w:r>
          </w:p>
        </w:tc>
        <w:tc>
          <w:tcPr>
            <w:tcW w:w="1841" w:type="dxa"/>
            <w:shd w:val="clear" w:color="auto" w:fill="C6D9F1" w:themeFill="text2" w:themeFillTint="33"/>
          </w:tcPr>
          <w:p w14:paraId="6594225F" w14:textId="7EF784A7" w:rsidR="000E6D21" w:rsidRPr="00885844" w:rsidRDefault="000E6D21" w:rsidP="00F15C21">
            <w:pPr>
              <w:widowControl w:val="0"/>
              <w:autoSpaceDE w:val="0"/>
              <w:autoSpaceDN w:val="0"/>
              <w:spacing w:line="276" w:lineRule="auto"/>
              <w:jc w:val="center"/>
              <w:rPr>
                <w:rFonts w:ascii="Arial" w:eastAsia="Arial" w:hAnsi="Arial" w:cs="Arial"/>
                <w:b/>
                <w:bCs/>
                <w:sz w:val="22"/>
                <w:szCs w:val="22"/>
                <w:lang w:bidi="en-US"/>
              </w:rPr>
            </w:pPr>
            <w:r w:rsidRPr="00885844">
              <w:rPr>
                <w:rFonts w:ascii="Arial" w:eastAsia="Arial" w:hAnsi="Arial" w:cs="Arial"/>
                <w:b/>
                <w:bCs/>
                <w:sz w:val="22"/>
                <w:szCs w:val="22"/>
                <w:lang w:bidi="en-US"/>
              </w:rPr>
              <w:t>Date of Valuation Assessment</w:t>
            </w:r>
          </w:p>
        </w:tc>
        <w:tc>
          <w:tcPr>
            <w:tcW w:w="1701" w:type="dxa"/>
            <w:shd w:val="clear" w:color="auto" w:fill="C6D9F1" w:themeFill="text2" w:themeFillTint="33"/>
          </w:tcPr>
          <w:p w14:paraId="73C27E9B" w14:textId="26DF74E4" w:rsidR="000E6D21" w:rsidRPr="00885844" w:rsidRDefault="000E6D21" w:rsidP="00F15C21">
            <w:pPr>
              <w:widowControl w:val="0"/>
              <w:autoSpaceDE w:val="0"/>
              <w:autoSpaceDN w:val="0"/>
              <w:spacing w:line="276" w:lineRule="auto"/>
              <w:jc w:val="center"/>
              <w:rPr>
                <w:rFonts w:ascii="Arial" w:eastAsia="Arial" w:hAnsi="Arial" w:cs="Arial"/>
                <w:b/>
                <w:bCs/>
                <w:sz w:val="22"/>
                <w:szCs w:val="22"/>
                <w:lang w:bidi="en-US"/>
              </w:rPr>
            </w:pPr>
            <w:r w:rsidRPr="00885844">
              <w:rPr>
                <w:rFonts w:ascii="Arial" w:eastAsia="Arial" w:hAnsi="Arial" w:cs="Arial"/>
                <w:b/>
                <w:bCs/>
                <w:sz w:val="22"/>
                <w:szCs w:val="22"/>
                <w:lang w:bidi="en-US"/>
              </w:rPr>
              <w:t>Date of Valuation Report</w:t>
            </w:r>
          </w:p>
        </w:tc>
      </w:tr>
      <w:tr w:rsidR="000E6D21" w:rsidRPr="0002165F" w14:paraId="21A9A14C" w14:textId="498D33DB" w:rsidTr="0049201F">
        <w:trPr>
          <w:trHeight w:val="217"/>
          <w:jc w:val="center"/>
        </w:trPr>
        <w:tc>
          <w:tcPr>
            <w:tcW w:w="706" w:type="dxa"/>
            <w:vMerge/>
            <w:shd w:val="clear" w:color="auto" w:fill="C6D9F1" w:themeFill="text2" w:themeFillTint="33"/>
            <w:vAlign w:val="center"/>
          </w:tcPr>
          <w:p w14:paraId="27526E41" w14:textId="77777777" w:rsidR="000E6D21" w:rsidRPr="0002165F" w:rsidRDefault="000E6D21" w:rsidP="000E6D21">
            <w:pPr>
              <w:widowControl w:val="0"/>
              <w:numPr>
                <w:ilvl w:val="0"/>
                <w:numId w:val="8"/>
              </w:numPr>
              <w:autoSpaceDE w:val="0"/>
              <w:autoSpaceDN w:val="0"/>
              <w:spacing w:line="259" w:lineRule="auto"/>
              <w:ind w:left="810"/>
              <w:contextualSpacing/>
              <w:rPr>
                <w:rFonts w:ascii="Arial" w:eastAsia="Arial" w:hAnsi="Arial" w:cs="Arial"/>
                <w:sz w:val="22"/>
                <w:szCs w:val="22"/>
                <w:lang w:bidi="en-US"/>
              </w:rPr>
            </w:pPr>
          </w:p>
        </w:tc>
        <w:tc>
          <w:tcPr>
            <w:tcW w:w="3119" w:type="dxa"/>
            <w:vMerge/>
            <w:shd w:val="clear" w:color="auto" w:fill="C6D9F1" w:themeFill="text2" w:themeFillTint="33"/>
          </w:tcPr>
          <w:p w14:paraId="205C6AEA" w14:textId="77777777" w:rsidR="000E6D21" w:rsidRPr="0002165F" w:rsidRDefault="000E6D21" w:rsidP="000E6D21">
            <w:pPr>
              <w:widowControl w:val="0"/>
              <w:autoSpaceDE w:val="0"/>
              <w:autoSpaceDN w:val="0"/>
              <w:spacing w:line="259" w:lineRule="auto"/>
              <w:rPr>
                <w:rFonts w:ascii="Arial" w:eastAsia="Arial" w:hAnsi="Arial" w:cs="Arial"/>
                <w:sz w:val="22"/>
                <w:szCs w:val="22"/>
                <w:lang w:bidi="en-US"/>
              </w:rPr>
            </w:pPr>
          </w:p>
        </w:tc>
        <w:tc>
          <w:tcPr>
            <w:tcW w:w="1701" w:type="dxa"/>
            <w:gridSpan w:val="2"/>
            <w:vAlign w:val="center"/>
          </w:tcPr>
          <w:sdt>
            <w:sdtPr>
              <w:rPr>
                <w:rFonts w:ascii="Arial" w:hAnsi="Arial" w:cs="Arial"/>
                <w:sz w:val="22"/>
                <w:szCs w:val="20"/>
              </w:rPr>
              <w:id w:val="-770703545"/>
              <w:date w:fullDate="2023-08-03T00:00:00Z">
                <w:dateFormat w:val="d MMMM yyyy"/>
                <w:lid w:val="en-US"/>
                <w:storeMappedDataAs w:val="dateTime"/>
                <w:calendar w:val="gregorian"/>
              </w:date>
            </w:sdtPr>
            <w:sdtContent>
              <w:p w14:paraId="548BF84E" w14:textId="0DEC84A4" w:rsidR="000E6D21" w:rsidRPr="00D86B2F" w:rsidRDefault="00CA7BF4" w:rsidP="000E6D21">
                <w:pPr>
                  <w:widowControl w:val="0"/>
                  <w:autoSpaceDE w:val="0"/>
                  <w:autoSpaceDN w:val="0"/>
                  <w:spacing w:line="276" w:lineRule="auto"/>
                  <w:jc w:val="center"/>
                  <w:rPr>
                    <w:rFonts w:ascii="Arial" w:hAnsi="Arial" w:cs="Arial"/>
                    <w:sz w:val="22"/>
                    <w:szCs w:val="20"/>
                  </w:rPr>
                </w:pPr>
                <w:r>
                  <w:rPr>
                    <w:rFonts w:ascii="Arial" w:hAnsi="Arial" w:cs="Arial"/>
                    <w:sz w:val="22"/>
                    <w:szCs w:val="20"/>
                  </w:rPr>
                  <w:t>3 August 2023</w:t>
                </w:r>
              </w:p>
            </w:sdtContent>
          </w:sdt>
        </w:tc>
        <w:tc>
          <w:tcPr>
            <w:tcW w:w="1702" w:type="dxa"/>
            <w:vAlign w:val="center"/>
          </w:tcPr>
          <w:p w14:paraId="490B4222" w14:textId="3383C022" w:rsidR="000E6D21" w:rsidRPr="00D86B2F" w:rsidRDefault="00000000" w:rsidP="0042504F">
            <w:pPr>
              <w:widowControl w:val="0"/>
              <w:autoSpaceDE w:val="0"/>
              <w:autoSpaceDN w:val="0"/>
              <w:spacing w:line="276" w:lineRule="auto"/>
              <w:jc w:val="center"/>
              <w:rPr>
                <w:rFonts w:ascii="Arial" w:hAnsi="Arial" w:cs="Arial"/>
                <w:sz w:val="22"/>
                <w:szCs w:val="20"/>
              </w:rPr>
            </w:pPr>
            <w:sdt>
              <w:sdtPr>
                <w:rPr>
                  <w:rFonts w:ascii="Arial" w:hAnsi="Arial" w:cs="Arial"/>
                  <w:sz w:val="22"/>
                  <w:szCs w:val="20"/>
                </w:rPr>
                <w:id w:val="1066911900"/>
                <w:date w:fullDate="2023-08-04T00:00:00Z">
                  <w:dateFormat w:val="d MMMM yyyy"/>
                  <w:lid w:val="en-US"/>
                  <w:storeMappedDataAs w:val="dateTime"/>
                  <w:calendar w:val="gregorian"/>
                </w:date>
              </w:sdtPr>
              <w:sdtContent>
                <w:r w:rsidR="00CA7BF4">
                  <w:rPr>
                    <w:rFonts w:ascii="Arial" w:hAnsi="Arial" w:cs="Arial"/>
                    <w:sz w:val="22"/>
                    <w:szCs w:val="20"/>
                  </w:rPr>
                  <w:t>4 August 2023</w:t>
                </w:r>
              </w:sdtContent>
            </w:sdt>
            <w:r w:rsidR="0042504F">
              <w:rPr>
                <w:rFonts w:ascii="Arial" w:hAnsi="Arial" w:cs="Arial"/>
                <w:sz w:val="22"/>
                <w:szCs w:val="20"/>
              </w:rPr>
              <w:t xml:space="preserve"> </w:t>
            </w:r>
          </w:p>
        </w:tc>
        <w:tc>
          <w:tcPr>
            <w:tcW w:w="1841" w:type="dxa"/>
            <w:vAlign w:val="center"/>
          </w:tcPr>
          <w:p w14:paraId="4FF4E991" w14:textId="12C7E731" w:rsidR="000E6D21" w:rsidRPr="00D86B2F" w:rsidRDefault="00000000" w:rsidP="00C73C65">
            <w:pPr>
              <w:widowControl w:val="0"/>
              <w:autoSpaceDE w:val="0"/>
              <w:autoSpaceDN w:val="0"/>
              <w:spacing w:line="276" w:lineRule="auto"/>
              <w:jc w:val="center"/>
              <w:rPr>
                <w:rFonts w:ascii="Arial" w:hAnsi="Arial" w:cs="Arial"/>
                <w:sz w:val="22"/>
                <w:szCs w:val="20"/>
              </w:rPr>
            </w:pPr>
            <w:sdt>
              <w:sdtPr>
                <w:rPr>
                  <w:rFonts w:ascii="Arial" w:hAnsi="Arial" w:cs="Arial"/>
                  <w:sz w:val="22"/>
                  <w:szCs w:val="22"/>
                </w:rPr>
                <w:id w:val="-1008681373"/>
                <w:date w:fullDate="2023-08-08T00:00:00Z">
                  <w:dateFormat w:val="d MMMM yyyy"/>
                  <w:lid w:val="en-US"/>
                  <w:storeMappedDataAs w:val="dateTime"/>
                  <w:calendar w:val="gregorian"/>
                </w:date>
              </w:sdtPr>
              <w:sdtContent>
                <w:r w:rsidR="00CA7BF4">
                  <w:rPr>
                    <w:rFonts w:ascii="Arial" w:hAnsi="Arial" w:cs="Arial"/>
                    <w:sz w:val="22"/>
                    <w:szCs w:val="22"/>
                  </w:rPr>
                  <w:t>8 August 2023</w:t>
                </w:r>
              </w:sdtContent>
            </w:sdt>
          </w:p>
        </w:tc>
        <w:tc>
          <w:tcPr>
            <w:tcW w:w="1701" w:type="dxa"/>
            <w:vAlign w:val="center"/>
          </w:tcPr>
          <w:sdt>
            <w:sdtPr>
              <w:rPr>
                <w:rFonts w:ascii="Arial" w:hAnsi="Arial" w:cs="Arial"/>
                <w:sz w:val="22"/>
                <w:szCs w:val="20"/>
              </w:rPr>
              <w:id w:val="-1446920159"/>
              <w:date w:fullDate="2023-08-08T00:00:00Z">
                <w:dateFormat w:val="d MMMM yyyy"/>
                <w:lid w:val="en-US"/>
                <w:storeMappedDataAs w:val="dateTime"/>
                <w:calendar w:val="gregorian"/>
              </w:date>
            </w:sdtPr>
            <w:sdtContent>
              <w:p w14:paraId="01B14A01" w14:textId="1741C1D3" w:rsidR="000E6D21" w:rsidRPr="00D86B2F" w:rsidRDefault="00CA7BF4" w:rsidP="00D86B2F">
                <w:pPr>
                  <w:widowControl w:val="0"/>
                  <w:autoSpaceDE w:val="0"/>
                  <w:autoSpaceDN w:val="0"/>
                  <w:spacing w:line="276" w:lineRule="auto"/>
                  <w:jc w:val="center"/>
                  <w:rPr>
                    <w:rFonts w:ascii="Arial" w:hAnsi="Arial" w:cs="Arial"/>
                    <w:sz w:val="22"/>
                    <w:szCs w:val="20"/>
                  </w:rPr>
                </w:pPr>
                <w:r>
                  <w:rPr>
                    <w:rFonts w:ascii="Arial" w:hAnsi="Arial" w:cs="Arial"/>
                    <w:sz w:val="22"/>
                    <w:szCs w:val="20"/>
                  </w:rPr>
                  <w:t>8 August 2023</w:t>
                </w:r>
              </w:p>
            </w:sdtContent>
          </w:sdt>
        </w:tc>
      </w:tr>
      <w:tr w:rsidR="009936D2" w:rsidRPr="0002165F" w14:paraId="39A3C994" w14:textId="18C1A40D" w:rsidTr="00F942D7">
        <w:trPr>
          <w:trHeight w:val="58"/>
          <w:jc w:val="center"/>
        </w:trPr>
        <w:tc>
          <w:tcPr>
            <w:tcW w:w="706" w:type="dxa"/>
            <w:shd w:val="clear" w:color="auto" w:fill="C6D9F1" w:themeFill="text2" w:themeFillTint="33"/>
          </w:tcPr>
          <w:p w14:paraId="039D9D88" w14:textId="77777777" w:rsidR="009936D2" w:rsidRPr="0002165F" w:rsidRDefault="009936D2" w:rsidP="009936D2">
            <w:pPr>
              <w:widowControl w:val="0"/>
              <w:numPr>
                <w:ilvl w:val="0"/>
                <w:numId w:val="8"/>
              </w:numPr>
              <w:autoSpaceDE w:val="0"/>
              <w:autoSpaceDN w:val="0"/>
              <w:spacing w:line="259" w:lineRule="auto"/>
              <w:contextualSpacing/>
              <w:rPr>
                <w:rFonts w:ascii="Arial" w:eastAsia="Arial" w:hAnsi="Arial" w:cs="Arial"/>
                <w:sz w:val="22"/>
                <w:szCs w:val="22"/>
                <w:lang w:bidi="en-US"/>
              </w:rPr>
            </w:pPr>
          </w:p>
        </w:tc>
        <w:tc>
          <w:tcPr>
            <w:tcW w:w="3119" w:type="dxa"/>
            <w:shd w:val="clear" w:color="auto" w:fill="C6D9F1" w:themeFill="text2" w:themeFillTint="33"/>
          </w:tcPr>
          <w:p w14:paraId="50B1115E" w14:textId="77777777" w:rsidR="009936D2" w:rsidRPr="0002165F" w:rsidRDefault="009936D2" w:rsidP="009936D2">
            <w:pPr>
              <w:widowControl w:val="0"/>
              <w:autoSpaceDE w:val="0"/>
              <w:autoSpaceDN w:val="0"/>
              <w:spacing w:line="259" w:lineRule="auto"/>
              <w:rPr>
                <w:rFonts w:ascii="Arial" w:eastAsia="Arial" w:hAnsi="Arial" w:cs="Arial"/>
                <w:sz w:val="22"/>
                <w:szCs w:val="22"/>
                <w:lang w:bidi="en-US"/>
              </w:rPr>
            </w:pPr>
            <w:r w:rsidRPr="0002165F">
              <w:rPr>
                <w:rFonts w:ascii="Arial" w:eastAsia="Arial" w:hAnsi="Arial" w:cs="Arial"/>
                <w:sz w:val="22"/>
                <w:szCs w:val="22"/>
                <w:lang w:bidi="en-US"/>
              </w:rPr>
              <w:t>Client</w:t>
            </w:r>
          </w:p>
        </w:tc>
        <w:tc>
          <w:tcPr>
            <w:tcW w:w="6945" w:type="dxa"/>
            <w:gridSpan w:val="5"/>
          </w:tcPr>
          <w:p w14:paraId="57BF46C9" w14:textId="46F6D491" w:rsidR="009936D2" w:rsidRPr="00155555" w:rsidRDefault="00CA7BF4" w:rsidP="00C73C65">
            <w:pPr>
              <w:widowControl w:val="0"/>
              <w:autoSpaceDE w:val="0"/>
              <w:autoSpaceDN w:val="0"/>
              <w:spacing w:line="276" w:lineRule="auto"/>
              <w:rPr>
                <w:rFonts w:ascii="Arial" w:hAnsi="Arial" w:cs="Arial"/>
                <w:sz w:val="22"/>
                <w:szCs w:val="20"/>
              </w:rPr>
            </w:pPr>
            <w:r w:rsidRPr="00CA7BF4">
              <w:rPr>
                <w:rFonts w:ascii="Arial" w:hAnsi="Arial" w:cs="Arial"/>
                <w:sz w:val="22"/>
                <w:szCs w:val="20"/>
              </w:rPr>
              <w:t>M/</w:t>
            </w:r>
            <w:r>
              <w:rPr>
                <w:rFonts w:ascii="Arial" w:hAnsi="Arial" w:cs="Arial"/>
                <w:sz w:val="22"/>
                <w:szCs w:val="20"/>
              </w:rPr>
              <w:t>s</w:t>
            </w:r>
            <w:r w:rsidRPr="00CA7BF4">
              <w:rPr>
                <w:rFonts w:ascii="Arial" w:hAnsi="Arial" w:cs="Arial"/>
                <w:sz w:val="22"/>
                <w:szCs w:val="20"/>
              </w:rPr>
              <w:t>. Prathamesh Ceramics Private Limited</w:t>
            </w:r>
          </w:p>
        </w:tc>
      </w:tr>
      <w:tr w:rsidR="00CA7BF4" w:rsidRPr="0002165F" w14:paraId="49473985" w14:textId="600B7279" w:rsidTr="00F942D7">
        <w:trPr>
          <w:trHeight w:val="58"/>
          <w:jc w:val="center"/>
        </w:trPr>
        <w:tc>
          <w:tcPr>
            <w:tcW w:w="706" w:type="dxa"/>
            <w:shd w:val="clear" w:color="auto" w:fill="C6D9F1" w:themeFill="text2" w:themeFillTint="33"/>
          </w:tcPr>
          <w:p w14:paraId="5B790F27" w14:textId="77777777" w:rsidR="00CA7BF4" w:rsidRPr="0002165F" w:rsidRDefault="00CA7BF4" w:rsidP="00CA7BF4">
            <w:pPr>
              <w:widowControl w:val="0"/>
              <w:numPr>
                <w:ilvl w:val="0"/>
                <w:numId w:val="8"/>
              </w:numPr>
              <w:autoSpaceDE w:val="0"/>
              <w:autoSpaceDN w:val="0"/>
              <w:spacing w:line="259" w:lineRule="auto"/>
              <w:contextualSpacing/>
              <w:rPr>
                <w:rFonts w:ascii="Arial" w:eastAsia="Arial" w:hAnsi="Arial" w:cs="Arial"/>
                <w:sz w:val="22"/>
                <w:szCs w:val="22"/>
                <w:lang w:bidi="en-US"/>
              </w:rPr>
            </w:pPr>
          </w:p>
        </w:tc>
        <w:tc>
          <w:tcPr>
            <w:tcW w:w="3119" w:type="dxa"/>
            <w:shd w:val="clear" w:color="auto" w:fill="C6D9F1" w:themeFill="text2" w:themeFillTint="33"/>
          </w:tcPr>
          <w:p w14:paraId="4E472395" w14:textId="77777777" w:rsidR="00CA7BF4" w:rsidRPr="0002165F" w:rsidRDefault="00CA7BF4" w:rsidP="00CA7BF4">
            <w:pPr>
              <w:widowControl w:val="0"/>
              <w:autoSpaceDE w:val="0"/>
              <w:autoSpaceDN w:val="0"/>
              <w:spacing w:line="259" w:lineRule="auto"/>
              <w:rPr>
                <w:rFonts w:ascii="Arial" w:eastAsia="Arial" w:hAnsi="Arial" w:cs="Arial"/>
                <w:sz w:val="22"/>
                <w:szCs w:val="22"/>
                <w:lang w:bidi="en-US"/>
              </w:rPr>
            </w:pPr>
            <w:r w:rsidRPr="0002165F">
              <w:rPr>
                <w:rFonts w:ascii="Arial" w:eastAsia="Arial" w:hAnsi="Arial" w:cs="Arial"/>
                <w:sz w:val="22"/>
                <w:szCs w:val="22"/>
                <w:lang w:bidi="en-US"/>
              </w:rPr>
              <w:t>Intended User</w:t>
            </w:r>
          </w:p>
        </w:tc>
        <w:tc>
          <w:tcPr>
            <w:tcW w:w="6945" w:type="dxa"/>
            <w:gridSpan w:val="5"/>
          </w:tcPr>
          <w:p w14:paraId="3233638D" w14:textId="20FE429A" w:rsidR="00CA7BF4" w:rsidRPr="00155555" w:rsidRDefault="00CA7BF4" w:rsidP="00CA7BF4">
            <w:pPr>
              <w:widowControl w:val="0"/>
              <w:autoSpaceDE w:val="0"/>
              <w:autoSpaceDN w:val="0"/>
              <w:spacing w:line="276" w:lineRule="auto"/>
              <w:rPr>
                <w:rFonts w:ascii="Arial" w:hAnsi="Arial" w:cs="Arial"/>
                <w:sz w:val="22"/>
                <w:szCs w:val="20"/>
              </w:rPr>
            </w:pPr>
            <w:r w:rsidRPr="00CA7BF4">
              <w:rPr>
                <w:rFonts w:ascii="Arial" w:hAnsi="Arial" w:cs="Arial"/>
                <w:sz w:val="22"/>
                <w:szCs w:val="20"/>
              </w:rPr>
              <w:t>M/</w:t>
            </w:r>
            <w:r>
              <w:rPr>
                <w:rFonts w:ascii="Arial" w:hAnsi="Arial" w:cs="Arial"/>
                <w:sz w:val="22"/>
                <w:szCs w:val="20"/>
              </w:rPr>
              <w:t>s</w:t>
            </w:r>
            <w:r w:rsidRPr="00CA7BF4">
              <w:rPr>
                <w:rFonts w:ascii="Arial" w:hAnsi="Arial" w:cs="Arial"/>
                <w:sz w:val="22"/>
                <w:szCs w:val="20"/>
              </w:rPr>
              <w:t>. Prathamesh Ceramics Private Limited</w:t>
            </w:r>
          </w:p>
        </w:tc>
      </w:tr>
      <w:tr w:rsidR="000E6D21" w:rsidRPr="0002165F" w14:paraId="4E570295" w14:textId="787ED8A8" w:rsidTr="00F942D7">
        <w:trPr>
          <w:trHeight w:val="75"/>
          <w:jc w:val="center"/>
        </w:trPr>
        <w:tc>
          <w:tcPr>
            <w:tcW w:w="706" w:type="dxa"/>
            <w:shd w:val="clear" w:color="auto" w:fill="C6D9F1" w:themeFill="text2" w:themeFillTint="33"/>
          </w:tcPr>
          <w:p w14:paraId="4C7690C9" w14:textId="77777777" w:rsidR="000E6D21" w:rsidRPr="0002165F" w:rsidRDefault="000E6D21" w:rsidP="000E6D21">
            <w:pPr>
              <w:widowControl w:val="0"/>
              <w:numPr>
                <w:ilvl w:val="0"/>
                <w:numId w:val="8"/>
              </w:numPr>
              <w:autoSpaceDE w:val="0"/>
              <w:autoSpaceDN w:val="0"/>
              <w:spacing w:line="259" w:lineRule="auto"/>
              <w:contextualSpacing/>
              <w:rPr>
                <w:rFonts w:ascii="Arial" w:eastAsia="Arial" w:hAnsi="Arial" w:cs="Arial"/>
                <w:sz w:val="22"/>
                <w:szCs w:val="22"/>
                <w:lang w:bidi="en-US"/>
              </w:rPr>
            </w:pPr>
          </w:p>
        </w:tc>
        <w:tc>
          <w:tcPr>
            <w:tcW w:w="3119" w:type="dxa"/>
            <w:shd w:val="clear" w:color="auto" w:fill="C6D9F1" w:themeFill="text2" w:themeFillTint="33"/>
          </w:tcPr>
          <w:p w14:paraId="7B9D5751" w14:textId="77777777" w:rsidR="000E6D21" w:rsidRPr="0002165F" w:rsidRDefault="000E6D21" w:rsidP="000E6D21">
            <w:pPr>
              <w:widowControl w:val="0"/>
              <w:autoSpaceDE w:val="0"/>
              <w:autoSpaceDN w:val="0"/>
              <w:spacing w:line="259" w:lineRule="auto"/>
              <w:rPr>
                <w:rFonts w:ascii="Arial" w:eastAsia="Arial" w:hAnsi="Arial" w:cs="Arial"/>
                <w:sz w:val="22"/>
                <w:szCs w:val="22"/>
                <w:lang w:bidi="en-US"/>
              </w:rPr>
            </w:pPr>
            <w:r w:rsidRPr="0002165F">
              <w:rPr>
                <w:rFonts w:ascii="Arial" w:eastAsia="Arial" w:hAnsi="Arial" w:cs="Arial"/>
                <w:sz w:val="22"/>
                <w:szCs w:val="22"/>
                <w:lang w:bidi="en-US"/>
              </w:rPr>
              <w:t>Intended Use</w:t>
            </w:r>
          </w:p>
        </w:tc>
        <w:sdt>
          <w:sdtPr>
            <w:rPr>
              <w:rFonts w:ascii="Arial" w:eastAsia="Arial" w:hAnsi="Arial" w:cs="Arial"/>
              <w:sz w:val="22"/>
              <w:szCs w:val="22"/>
              <w:lang w:val="en-IN" w:bidi="en-US"/>
            </w:rPr>
            <w:id w:val="-1211798730"/>
            <w:placeholder>
              <w:docPart w:val="F77F40CF3DCA4DA2B4AF25DAFB8E1C85"/>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listItem w:displayText="To know the general idea on the market valuation trend of the machines as per free market transaction. This report is not intended to cover any other internal mechanism, criteria, and considerations of any organization as per their own need, use &amp; purpose." w:value="To know the general idea on the market valuation trend of the machines as per free market transaction. This report is not intended to cover any other internal mechanism, criteria, and considerations of any organization as per their own need, use &amp; purpose."/>
            </w:comboBox>
          </w:sdtPr>
          <w:sdtContent>
            <w:tc>
              <w:tcPr>
                <w:tcW w:w="6945" w:type="dxa"/>
                <w:gridSpan w:val="5"/>
              </w:tcPr>
              <w:p w14:paraId="354AAD54" w14:textId="7D89E735" w:rsidR="000E6D21" w:rsidRPr="00155555" w:rsidRDefault="00F53DA7" w:rsidP="000E6D21">
                <w:pPr>
                  <w:widowControl w:val="0"/>
                  <w:autoSpaceDE w:val="0"/>
                  <w:autoSpaceDN w:val="0"/>
                  <w:spacing w:line="276" w:lineRule="auto"/>
                  <w:jc w:val="both"/>
                  <w:rPr>
                    <w:rFonts w:ascii="Arial" w:eastAsia="Arial" w:hAnsi="Arial" w:cs="Arial"/>
                    <w:sz w:val="22"/>
                    <w:szCs w:val="22"/>
                    <w:lang w:val="en-IN" w:bidi="en-US"/>
                  </w:rPr>
                </w:pPr>
                <w:r>
                  <w:rPr>
                    <w:rFonts w:ascii="Arial" w:eastAsia="Arial" w:hAnsi="Arial" w:cs="Arial"/>
                    <w:sz w:val="22"/>
                    <w:szCs w:val="22"/>
                    <w:lang w:val="en-IN" w:bidi="en-US"/>
                  </w:rPr>
                  <w:t>To know the general idea on the market valuation trend of the machines as per free market transaction. This report is not intended to cover any other internal mechanism, criteria, and considerations of any organization as per their own need, use &amp; purpose.</w:t>
                </w:r>
              </w:p>
            </w:tc>
          </w:sdtContent>
        </w:sdt>
      </w:tr>
      <w:tr w:rsidR="009936D2" w:rsidRPr="0002165F" w14:paraId="04F67ADC" w14:textId="0CE83294" w:rsidTr="00F942D7">
        <w:trPr>
          <w:trHeight w:val="58"/>
          <w:jc w:val="center"/>
        </w:trPr>
        <w:tc>
          <w:tcPr>
            <w:tcW w:w="706" w:type="dxa"/>
            <w:shd w:val="clear" w:color="auto" w:fill="C6D9F1" w:themeFill="text2" w:themeFillTint="33"/>
          </w:tcPr>
          <w:p w14:paraId="7B0ADEE6" w14:textId="77777777" w:rsidR="009936D2" w:rsidRPr="0002165F" w:rsidRDefault="009936D2" w:rsidP="009936D2">
            <w:pPr>
              <w:widowControl w:val="0"/>
              <w:numPr>
                <w:ilvl w:val="0"/>
                <w:numId w:val="8"/>
              </w:numPr>
              <w:autoSpaceDE w:val="0"/>
              <w:autoSpaceDN w:val="0"/>
              <w:spacing w:line="259" w:lineRule="auto"/>
              <w:contextualSpacing/>
              <w:rPr>
                <w:rFonts w:ascii="Arial" w:eastAsia="Arial" w:hAnsi="Arial" w:cs="Arial"/>
                <w:sz w:val="22"/>
                <w:szCs w:val="22"/>
                <w:lang w:bidi="en-US"/>
              </w:rPr>
            </w:pPr>
          </w:p>
        </w:tc>
        <w:tc>
          <w:tcPr>
            <w:tcW w:w="3119" w:type="dxa"/>
            <w:shd w:val="clear" w:color="auto" w:fill="C6D9F1" w:themeFill="text2" w:themeFillTint="33"/>
          </w:tcPr>
          <w:p w14:paraId="6B161669" w14:textId="77777777" w:rsidR="009936D2" w:rsidRPr="0002165F" w:rsidRDefault="009936D2" w:rsidP="009936D2">
            <w:pPr>
              <w:widowControl w:val="0"/>
              <w:autoSpaceDE w:val="0"/>
              <w:autoSpaceDN w:val="0"/>
              <w:spacing w:line="259" w:lineRule="auto"/>
              <w:rPr>
                <w:rFonts w:ascii="Arial" w:eastAsia="Arial" w:hAnsi="Arial" w:cs="Arial"/>
                <w:sz w:val="22"/>
                <w:szCs w:val="22"/>
                <w:lang w:bidi="en-US"/>
              </w:rPr>
            </w:pPr>
            <w:r w:rsidRPr="0002165F">
              <w:rPr>
                <w:rFonts w:ascii="Arial" w:hAnsi="Arial" w:cs="Arial"/>
                <w:bCs/>
                <w:sz w:val="22"/>
                <w:szCs w:val="22"/>
              </w:rPr>
              <w:t>Purpose of Valuation</w:t>
            </w:r>
          </w:p>
        </w:tc>
        <w:tc>
          <w:tcPr>
            <w:tcW w:w="6945" w:type="dxa"/>
            <w:gridSpan w:val="5"/>
          </w:tcPr>
          <w:p w14:paraId="42E9210C" w14:textId="23BFD55F" w:rsidR="009936D2" w:rsidRPr="00155555" w:rsidRDefault="00000000" w:rsidP="009936D2">
            <w:pPr>
              <w:widowControl w:val="0"/>
              <w:autoSpaceDE w:val="0"/>
              <w:autoSpaceDN w:val="0"/>
              <w:spacing w:line="276" w:lineRule="auto"/>
              <w:rPr>
                <w:rFonts w:ascii="Arial" w:eastAsia="Arial" w:hAnsi="Arial" w:cs="Arial"/>
                <w:sz w:val="22"/>
                <w:szCs w:val="22"/>
                <w:lang w:bidi="en-US"/>
              </w:rPr>
            </w:pPr>
            <w:sdt>
              <w:sdtPr>
                <w:rPr>
                  <w:rFonts w:ascii="Arial" w:hAnsi="Arial" w:cs="Arial"/>
                  <w:sz w:val="22"/>
                  <w:szCs w:val="22"/>
                </w:rPr>
                <w:id w:val="-933055860"/>
                <w:placeholder>
                  <w:docPart w:val="7B62E603119A47BD8B274E12FFB095F8"/>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listItem w:displayText="To determine Fair Value and Liquidation Value of the Machinery &amp; Equipments" w:value="To determine Fair Value and Liquidation Value of the Machinery &amp; Equipments"/>
                </w:dropDownList>
              </w:sdtPr>
              <w:sdtContent>
                <w:r w:rsidR="00CA7BF4">
                  <w:rPr>
                    <w:rFonts w:ascii="Arial" w:hAnsi="Arial" w:cs="Arial"/>
                    <w:sz w:val="22"/>
                    <w:szCs w:val="22"/>
                  </w:rPr>
                  <w:t>For Distress Sale of mortgaged assets under NPA a/c</w:t>
                </w:r>
              </w:sdtContent>
            </w:sdt>
          </w:p>
        </w:tc>
      </w:tr>
      <w:tr w:rsidR="009936D2" w:rsidRPr="0002165F" w14:paraId="580BFB33" w14:textId="04A59591" w:rsidTr="00F942D7">
        <w:trPr>
          <w:trHeight w:val="75"/>
          <w:jc w:val="center"/>
        </w:trPr>
        <w:tc>
          <w:tcPr>
            <w:tcW w:w="706" w:type="dxa"/>
            <w:shd w:val="clear" w:color="auto" w:fill="C6D9F1" w:themeFill="text2" w:themeFillTint="33"/>
          </w:tcPr>
          <w:p w14:paraId="7ED3F647" w14:textId="77777777" w:rsidR="009936D2" w:rsidRPr="0002165F" w:rsidRDefault="009936D2" w:rsidP="009936D2">
            <w:pPr>
              <w:widowControl w:val="0"/>
              <w:numPr>
                <w:ilvl w:val="0"/>
                <w:numId w:val="8"/>
              </w:numPr>
              <w:autoSpaceDE w:val="0"/>
              <w:autoSpaceDN w:val="0"/>
              <w:spacing w:line="259" w:lineRule="auto"/>
              <w:contextualSpacing/>
              <w:rPr>
                <w:rFonts w:ascii="Arial" w:eastAsia="Arial" w:hAnsi="Arial" w:cs="Arial"/>
                <w:sz w:val="22"/>
                <w:szCs w:val="22"/>
                <w:lang w:bidi="en-US"/>
              </w:rPr>
            </w:pPr>
          </w:p>
        </w:tc>
        <w:tc>
          <w:tcPr>
            <w:tcW w:w="3119" w:type="dxa"/>
            <w:shd w:val="clear" w:color="auto" w:fill="C6D9F1" w:themeFill="text2" w:themeFillTint="33"/>
          </w:tcPr>
          <w:p w14:paraId="249BF004" w14:textId="77777777" w:rsidR="009936D2" w:rsidRPr="0002165F" w:rsidRDefault="009936D2" w:rsidP="009936D2">
            <w:pPr>
              <w:widowControl w:val="0"/>
              <w:autoSpaceDE w:val="0"/>
              <w:autoSpaceDN w:val="0"/>
              <w:spacing w:line="259" w:lineRule="auto"/>
              <w:rPr>
                <w:rFonts w:ascii="Arial" w:hAnsi="Arial" w:cs="Arial"/>
                <w:bCs/>
                <w:sz w:val="22"/>
                <w:szCs w:val="22"/>
              </w:rPr>
            </w:pPr>
            <w:r w:rsidRPr="0002165F">
              <w:rPr>
                <w:rFonts w:ascii="Arial" w:eastAsia="Arial" w:hAnsi="Arial" w:cs="Arial"/>
                <w:sz w:val="22"/>
                <w:szCs w:val="22"/>
                <w:lang w:bidi="en-US"/>
              </w:rPr>
              <w:t>Scope of the Assessment</w:t>
            </w:r>
          </w:p>
        </w:tc>
        <w:sdt>
          <w:sdtPr>
            <w:rPr>
              <w:rFonts w:ascii="Arial" w:eastAsia="Arial" w:hAnsi="Arial" w:cs="Arial"/>
              <w:sz w:val="22"/>
              <w:szCs w:val="22"/>
              <w:lang w:bidi="en-US"/>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6945" w:type="dxa"/>
                <w:gridSpan w:val="5"/>
              </w:tcPr>
              <w:p w14:paraId="5F6784BC" w14:textId="523B483E" w:rsidR="009936D2" w:rsidRPr="00155555" w:rsidRDefault="009936D2" w:rsidP="009936D2">
                <w:pPr>
                  <w:widowControl w:val="0"/>
                  <w:autoSpaceDE w:val="0"/>
                  <w:autoSpaceDN w:val="0"/>
                  <w:spacing w:line="276" w:lineRule="auto"/>
                  <w:jc w:val="both"/>
                  <w:rPr>
                    <w:rFonts w:ascii="Arial" w:eastAsia="Arial" w:hAnsi="Arial" w:cs="Arial"/>
                    <w:sz w:val="22"/>
                    <w:szCs w:val="22"/>
                    <w:lang w:bidi="en-US"/>
                  </w:rPr>
                </w:pPr>
                <w:r w:rsidRPr="00155555">
                  <w:rPr>
                    <w:rFonts w:ascii="Arial" w:eastAsia="Arial" w:hAnsi="Arial" w:cs="Arial"/>
                    <w:sz w:val="22"/>
                    <w:szCs w:val="22"/>
                    <w:lang w:val="en-IN" w:bidi="en-US"/>
                  </w:rPr>
                  <w:t>Non binding opinion on the assessment of Plain Physical Asset Valuation of the property identified to us by the owner or through his representative.</w:t>
                </w:r>
              </w:p>
            </w:tc>
          </w:sdtContent>
        </w:sdt>
      </w:tr>
      <w:tr w:rsidR="009936D2" w:rsidRPr="0002165F" w14:paraId="231B87FD" w14:textId="215C0ED1" w:rsidTr="00F942D7">
        <w:trPr>
          <w:trHeight w:val="58"/>
          <w:jc w:val="center"/>
        </w:trPr>
        <w:tc>
          <w:tcPr>
            <w:tcW w:w="706" w:type="dxa"/>
            <w:shd w:val="clear" w:color="auto" w:fill="C6D9F1" w:themeFill="text2" w:themeFillTint="33"/>
          </w:tcPr>
          <w:p w14:paraId="5EB0B6CE" w14:textId="77777777" w:rsidR="009936D2" w:rsidRPr="0002165F" w:rsidRDefault="009936D2" w:rsidP="009936D2">
            <w:pPr>
              <w:widowControl w:val="0"/>
              <w:numPr>
                <w:ilvl w:val="0"/>
                <w:numId w:val="8"/>
              </w:numPr>
              <w:autoSpaceDE w:val="0"/>
              <w:autoSpaceDN w:val="0"/>
              <w:spacing w:line="259" w:lineRule="auto"/>
              <w:contextualSpacing/>
              <w:rPr>
                <w:rFonts w:ascii="Arial" w:eastAsia="Arial" w:hAnsi="Arial" w:cs="Arial"/>
                <w:sz w:val="22"/>
                <w:szCs w:val="22"/>
                <w:lang w:bidi="en-US"/>
              </w:rPr>
            </w:pPr>
          </w:p>
        </w:tc>
        <w:tc>
          <w:tcPr>
            <w:tcW w:w="3119" w:type="dxa"/>
            <w:shd w:val="clear" w:color="auto" w:fill="C6D9F1" w:themeFill="text2" w:themeFillTint="33"/>
          </w:tcPr>
          <w:p w14:paraId="3C61F087" w14:textId="77777777" w:rsidR="009936D2" w:rsidRPr="0002165F" w:rsidRDefault="009936D2" w:rsidP="009936D2">
            <w:pPr>
              <w:widowControl w:val="0"/>
              <w:autoSpaceDE w:val="0"/>
              <w:autoSpaceDN w:val="0"/>
              <w:spacing w:line="259" w:lineRule="auto"/>
              <w:rPr>
                <w:rFonts w:ascii="Arial" w:eastAsia="Arial" w:hAnsi="Arial" w:cs="Arial"/>
                <w:sz w:val="22"/>
                <w:szCs w:val="22"/>
                <w:lang w:bidi="en-US"/>
              </w:rPr>
            </w:pPr>
            <w:r w:rsidRPr="0002165F">
              <w:rPr>
                <w:rFonts w:ascii="Arial" w:eastAsia="Arial" w:hAnsi="Arial" w:cs="Arial"/>
                <w:sz w:val="22"/>
                <w:szCs w:val="22"/>
                <w:lang w:bidi="en-US"/>
              </w:rPr>
              <w:t>Restrictions</w:t>
            </w:r>
          </w:p>
        </w:tc>
        <w:tc>
          <w:tcPr>
            <w:tcW w:w="6945" w:type="dxa"/>
            <w:gridSpan w:val="5"/>
          </w:tcPr>
          <w:p w14:paraId="63B13EB1" w14:textId="58C71B70" w:rsidR="009936D2" w:rsidRPr="00155555" w:rsidRDefault="009936D2" w:rsidP="009936D2">
            <w:pPr>
              <w:widowControl w:val="0"/>
              <w:autoSpaceDE w:val="0"/>
              <w:autoSpaceDN w:val="0"/>
              <w:spacing w:line="276" w:lineRule="auto"/>
              <w:jc w:val="both"/>
              <w:rPr>
                <w:rFonts w:ascii="Arial" w:eastAsia="Arial" w:hAnsi="Arial" w:cs="Arial"/>
                <w:sz w:val="22"/>
                <w:szCs w:val="22"/>
                <w:lang w:bidi="en-US"/>
              </w:rPr>
            </w:pPr>
            <w:r w:rsidRPr="00155555">
              <w:rPr>
                <w:rFonts w:ascii="Arial" w:eastAsia="Arial" w:hAnsi="Arial" w:cs="Arial"/>
                <w:sz w:val="22"/>
                <w:szCs w:val="22"/>
                <w:lang w:bidi="en-US"/>
              </w:rPr>
              <w:t>This report should not be referred for any other purpose, by any other user and for any other date other then as specified above.</w:t>
            </w:r>
          </w:p>
        </w:tc>
      </w:tr>
      <w:tr w:rsidR="009936D2" w:rsidRPr="0002165F" w14:paraId="32D63712" w14:textId="21BEF32E" w:rsidTr="00F942D7">
        <w:trPr>
          <w:trHeight w:val="105"/>
          <w:jc w:val="center"/>
        </w:trPr>
        <w:tc>
          <w:tcPr>
            <w:tcW w:w="706" w:type="dxa"/>
            <w:vMerge w:val="restart"/>
            <w:shd w:val="clear" w:color="auto" w:fill="C6D9F1" w:themeFill="text2" w:themeFillTint="33"/>
          </w:tcPr>
          <w:p w14:paraId="723CAAEE" w14:textId="77777777" w:rsidR="009936D2" w:rsidRPr="0002165F" w:rsidRDefault="009936D2" w:rsidP="009936D2">
            <w:pPr>
              <w:widowControl w:val="0"/>
              <w:numPr>
                <w:ilvl w:val="0"/>
                <w:numId w:val="8"/>
              </w:numPr>
              <w:autoSpaceDE w:val="0"/>
              <w:autoSpaceDN w:val="0"/>
              <w:spacing w:line="259" w:lineRule="auto"/>
              <w:contextualSpacing/>
              <w:rPr>
                <w:rFonts w:ascii="Arial" w:eastAsia="Arial" w:hAnsi="Arial" w:cs="Arial"/>
                <w:sz w:val="22"/>
                <w:szCs w:val="22"/>
                <w:lang w:bidi="en-US"/>
              </w:rPr>
            </w:pPr>
          </w:p>
        </w:tc>
        <w:tc>
          <w:tcPr>
            <w:tcW w:w="3119" w:type="dxa"/>
            <w:vMerge w:val="restart"/>
            <w:shd w:val="clear" w:color="auto" w:fill="C6D9F1" w:themeFill="text2" w:themeFillTint="33"/>
          </w:tcPr>
          <w:p w14:paraId="7138FFFF" w14:textId="16193BE6" w:rsidR="009936D2" w:rsidRDefault="009936D2" w:rsidP="009936D2">
            <w:pPr>
              <w:spacing w:line="276" w:lineRule="auto"/>
              <w:rPr>
                <w:rFonts w:ascii="Arial" w:hAnsi="Arial" w:cs="Arial"/>
                <w:sz w:val="22"/>
                <w:szCs w:val="22"/>
              </w:rPr>
            </w:pPr>
            <w:r>
              <w:rPr>
                <w:rFonts w:ascii="Arial" w:hAnsi="Arial" w:cs="Arial"/>
                <w:sz w:val="22"/>
                <w:szCs w:val="22"/>
              </w:rPr>
              <w:t>Manner in which i</w:t>
            </w:r>
            <w:r w:rsidRPr="005154BC">
              <w:rPr>
                <w:rFonts w:ascii="Arial" w:hAnsi="Arial" w:cs="Arial"/>
                <w:sz w:val="22"/>
                <w:szCs w:val="22"/>
              </w:rPr>
              <w:t xml:space="preserve">dentification of the </w:t>
            </w:r>
            <w:r>
              <w:rPr>
                <w:rFonts w:ascii="Arial" w:hAnsi="Arial" w:cs="Arial"/>
                <w:sz w:val="22"/>
                <w:szCs w:val="22"/>
              </w:rPr>
              <w:t>Assets is done</w:t>
            </w:r>
          </w:p>
          <w:p w14:paraId="1C766B3E" w14:textId="6D108D3B" w:rsidR="009936D2" w:rsidRPr="0002165F" w:rsidRDefault="009936D2" w:rsidP="009936D2">
            <w:pPr>
              <w:widowControl w:val="0"/>
              <w:autoSpaceDE w:val="0"/>
              <w:autoSpaceDN w:val="0"/>
              <w:spacing w:line="259" w:lineRule="auto"/>
              <w:rPr>
                <w:rFonts w:ascii="Arial" w:eastAsia="Arial" w:hAnsi="Arial" w:cs="Arial"/>
                <w:sz w:val="22"/>
                <w:szCs w:val="22"/>
                <w:lang w:bidi="en-US"/>
              </w:rPr>
            </w:pPr>
          </w:p>
        </w:tc>
        <w:sdt>
          <w:sdtPr>
            <w:rPr>
              <w:rFonts w:ascii="Arial" w:hAnsi="Arial" w:cs="Arial"/>
              <w:sz w:val="22"/>
              <w:szCs w:val="22"/>
            </w:rPr>
            <w:id w:val="517437011"/>
            <w14:checkbox>
              <w14:checked w14:val="0"/>
              <w14:checkedState w14:val="2612" w14:font="MS Gothic"/>
              <w14:uncheckedState w14:val="2610" w14:font="MS Gothic"/>
            </w14:checkbox>
          </w:sdtPr>
          <w:sdtContent>
            <w:tc>
              <w:tcPr>
                <w:tcW w:w="690" w:type="dxa"/>
              </w:tcPr>
              <w:p w14:paraId="05FCE9E4" w14:textId="0A68E1DF" w:rsidR="009936D2" w:rsidRPr="00155555" w:rsidRDefault="00840E34" w:rsidP="009936D2">
                <w:pPr>
                  <w:widowControl w:val="0"/>
                  <w:autoSpaceDE w:val="0"/>
                  <w:autoSpaceDN w:val="0"/>
                  <w:spacing w:line="259" w:lineRule="auto"/>
                  <w:jc w:val="center"/>
                  <w:rPr>
                    <w:rFonts w:ascii="Arial" w:eastAsia="Arial" w:hAnsi="Arial" w:cs="Arial"/>
                    <w:sz w:val="22"/>
                    <w:szCs w:val="22"/>
                    <w:lang w:bidi="en-US"/>
                  </w:rPr>
                </w:pPr>
                <w:r>
                  <w:rPr>
                    <w:rFonts w:ascii="MS Gothic" w:eastAsia="MS Gothic" w:hAnsi="MS Gothic" w:cs="Arial" w:hint="eastAsia"/>
                    <w:sz w:val="22"/>
                    <w:szCs w:val="22"/>
                  </w:rPr>
                  <w:t>☐</w:t>
                </w:r>
              </w:p>
            </w:tc>
          </w:sdtContent>
        </w:sdt>
        <w:tc>
          <w:tcPr>
            <w:tcW w:w="6255" w:type="dxa"/>
            <w:gridSpan w:val="4"/>
          </w:tcPr>
          <w:sdt>
            <w:sdtPr>
              <w:rPr>
                <w:rFonts w:ascii="Arial" w:hAnsi="Arial" w:cs="Arial"/>
                <w:sz w:val="22"/>
                <w:lang w:val="en-IN" w:eastAsia="en-IN"/>
              </w:rPr>
              <w:id w:val="-1536267795"/>
            </w:sdtPr>
            <w:sdtContent>
              <w:p w14:paraId="3583EE40" w14:textId="3773EB08" w:rsidR="009936D2" w:rsidRPr="00155555" w:rsidRDefault="009936D2" w:rsidP="008D2287">
                <w:pPr>
                  <w:widowControl w:val="0"/>
                  <w:autoSpaceDE w:val="0"/>
                  <w:autoSpaceDN w:val="0"/>
                  <w:spacing w:line="276" w:lineRule="auto"/>
                  <w:jc w:val="both"/>
                  <w:rPr>
                    <w:rFonts w:ascii="Arial" w:hAnsi="Arial" w:cs="Arial"/>
                    <w:sz w:val="22"/>
                    <w:lang w:val="en-IN" w:eastAsia="en-IN"/>
                  </w:rPr>
                </w:pPr>
                <w:r w:rsidRPr="00155555">
                  <w:rPr>
                    <w:rFonts w:ascii="Arial" w:hAnsi="Arial" w:cs="Arial"/>
                    <w:sz w:val="22"/>
                    <w:lang w:val="en-IN" w:eastAsia="en-IN"/>
                  </w:rPr>
                  <w:t>Cross checked from the name of the machines mentioned in the FAR list name plate displayed on the machine</w:t>
                </w:r>
              </w:p>
            </w:sdtContent>
          </w:sdt>
        </w:tc>
      </w:tr>
      <w:tr w:rsidR="009936D2" w:rsidRPr="0002165F" w14:paraId="4E697D41" w14:textId="2157CC1E" w:rsidTr="00F942D7">
        <w:trPr>
          <w:trHeight w:val="100"/>
          <w:jc w:val="center"/>
        </w:trPr>
        <w:tc>
          <w:tcPr>
            <w:tcW w:w="706" w:type="dxa"/>
            <w:vMerge/>
            <w:shd w:val="clear" w:color="auto" w:fill="C6D9F1" w:themeFill="text2" w:themeFillTint="33"/>
          </w:tcPr>
          <w:p w14:paraId="5F0B6F79" w14:textId="77777777" w:rsidR="009936D2" w:rsidRPr="0002165F" w:rsidRDefault="009936D2" w:rsidP="009936D2">
            <w:pPr>
              <w:widowControl w:val="0"/>
              <w:numPr>
                <w:ilvl w:val="0"/>
                <w:numId w:val="8"/>
              </w:numPr>
              <w:autoSpaceDE w:val="0"/>
              <w:autoSpaceDN w:val="0"/>
              <w:spacing w:line="259" w:lineRule="auto"/>
              <w:ind w:left="810"/>
              <w:contextualSpacing/>
              <w:rPr>
                <w:rFonts w:ascii="Arial" w:eastAsia="Arial" w:hAnsi="Arial" w:cs="Arial"/>
                <w:sz w:val="22"/>
                <w:szCs w:val="22"/>
                <w:lang w:bidi="en-US"/>
              </w:rPr>
            </w:pPr>
          </w:p>
        </w:tc>
        <w:tc>
          <w:tcPr>
            <w:tcW w:w="3119" w:type="dxa"/>
            <w:vMerge/>
            <w:shd w:val="clear" w:color="auto" w:fill="C6D9F1" w:themeFill="text2" w:themeFillTint="33"/>
          </w:tcPr>
          <w:p w14:paraId="54C06F2A" w14:textId="77777777" w:rsidR="009936D2" w:rsidRPr="0002165F" w:rsidRDefault="009936D2" w:rsidP="009936D2">
            <w:pPr>
              <w:widowControl w:val="0"/>
              <w:autoSpaceDE w:val="0"/>
              <w:autoSpaceDN w:val="0"/>
              <w:spacing w:line="259" w:lineRule="auto"/>
              <w:rPr>
                <w:rFonts w:ascii="Arial" w:eastAsia="Arial" w:hAnsi="Arial" w:cs="Arial"/>
                <w:sz w:val="22"/>
                <w:szCs w:val="22"/>
                <w:lang w:bidi="en-US"/>
              </w:rPr>
            </w:pPr>
          </w:p>
        </w:tc>
        <w:tc>
          <w:tcPr>
            <w:tcW w:w="690" w:type="dxa"/>
          </w:tcPr>
          <w:p w14:paraId="757581E9" w14:textId="31329F01" w:rsidR="009936D2" w:rsidRPr="0002165F" w:rsidRDefault="00000000" w:rsidP="009936D2">
            <w:pPr>
              <w:widowControl w:val="0"/>
              <w:autoSpaceDE w:val="0"/>
              <w:autoSpaceDN w:val="0"/>
              <w:spacing w:line="259" w:lineRule="auto"/>
              <w:jc w:val="center"/>
              <w:rPr>
                <w:rFonts w:ascii="MS Gothic" w:eastAsia="MS Gothic" w:hAnsi="MS Gothic" w:cs="Arial"/>
                <w:sz w:val="22"/>
                <w:szCs w:val="22"/>
                <w:lang w:bidi="en-US"/>
              </w:rPr>
            </w:pPr>
            <w:sdt>
              <w:sdtPr>
                <w:rPr>
                  <w:rFonts w:ascii="Arial" w:hAnsi="Arial" w:cs="Arial"/>
                  <w:sz w:val="22"/>
                  <w:szCs w:val="22"/>
                </w:rPr>
                <w:id w:val="-10602312"/>
                <w14:checkbox>
                  <w14:checked w14:val="0"/>
                  <w14:checkedState w14:val="2612" w14:font="MS Gothic"/>
                  <w14:uncheckedState w14:val="2610" w14:font="MS Gothic"/>
                </w14:checkbox>
              </w:sdtPr>
              <w:sdtContent>
                <w:r w:rsidR="00840E34">
                  <w:rPr>
                    <w:rFonts w:ascii="MS Gothic" w:eastAsia="MS Gothic" w:hAnsi="MS Gothic" w:cs="Arial" w:hint="eastAsia"/>
                    <w:sz w:val="22"/>
                    <w:szCs w:val="22"/>
                  </w:rPr>
                  <w:t>☐</w:t>
                </w:r>
              </w:sdtContent>
            </w:sdt>
            <w:r w:rsidR="00840E34" w:rsidRPr="00840E34">
              <w:rPr>
                <w:rFonts w:ascii="Arial" w:hAnsi="Arial" w:cs="Arial"/>
                <w:noProof/>
                <w:sz w:val="22"/>
                <w:szCs w:val="22"/>
                <w:lang w:val="en-IN" w:eastAsia="en-IN"/>
              </w:rPr>
              <w:drawing>
                <wp:anchor distT="0" distB="0" distL="114300" distR="114300" simplePos="0" relativeHeight="251678720" behindDoc="0" locked="0" layoutInCell="1" allowOverlap="1" wp14:anchorId="7E0AC898" wp14:editId="573674AB">
                  <wp:simplePos x="0" y="0"/>
                  <wp:positionH relativeFrom="column">
                    <wp:posOffset>71755</wp:posOffset>
                  </wp:positionH>
                  <wp:positionV relativeFrom="paragraph">
                    <wp:posOffset>3175</wp:posOffset>
                  </wp:positionV>
                  <wp:extent cx="161925" cy="152400"/>
                  <wp:effectExtent l="0" t="0" r="9525" b="0"/>
                  <wp:wrapNone/>
                  <wp:docPr id="21" name="Picture 21"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bhinav Chaturvedi\Check.png"/>
                          <pic:cNvPicPr>
                            <a:picLocks noChangeAspect="1" noChangeArrowheads="1"/>
                          </pic:cNvPicPr>
                        </pic:nvPicPr>
                        <pic:blipFill>
                          <a:blip r:embed="rId12">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255" w:type="dxa"/>
            <w:gridSpan w:val="4"/>
          </w:tcPr>
          <w:sdt>
            <w:sdtPr>
              <w:rPr>
                <w:rFonts w:ascii="Arial" w:hAnsi="Arial" w:cs="Arial"/>
                <w:sz w:val="22"/>
                <w:lang w:val="en-IN" w:eastAsia="en-IN"/>
              </w:rPr>
              <w:id w:val="1259875557"/>
            </w:sdtPr>
            <w:sdtContent>
              <w:p w14:paraId="403E5D96" w14:textId="27D30CBB" w:rsidR="009936D2" w:rsidRDefault="00000000" w:rsidP="009936D2">
                <w:pPr>
                  <w:widowControl w:val="0"/>
                  <w:autoSpaceDE w:val="0"/>
                  <w:autoSpaceDN w:val="0"/>
                  <w:spacing w:line="276" w:lineRule="auto"/>
                  <w:jc w:val="both"/>
                  <w:rPr>
                    <w:rFonts w:ascii="Arial" w:hAnsi="Arial" w:cs="Arial"/>
                    <w:sz w:val="22"/>
                    <w:lang w:val="en-IN" w:eastAsia="en-IN"/>
                  </w:rPr>
                </w:pPr>
                <w:sdt>
                  <w:sdtPr>
                    <w:rPr>
                      <w:rFonts w:ascii="Arial" w:hAnsi="Arial" w:cs="Arial"/>
                      <w:sz w:val="22"/>
                      <w:lang w:val="en-IN" w:eastAsia="en-IN"/>
                    </w:rPr>
                    <w:id w:val="-1874539062"/>
                  </w:sdtPr>
                  <w:sdtContent>
                    <w:r w:rsidR="009936D2" w:rsidRPr="00A33AB6">
                      <w:rPr>
                        <w:rFonts w:ascii="Arial" w:hAnsi="Arial" w:cs="Arial"/>
                        <w:sz w:val="22"/>
                        <w:lang w:val="en-IN" w:eastAsia="en-IN"/>
                      </w:rPr>
                      <w:t>Identified by the</w:t>
                    </w:r>
                  </w:sdtContent>
                </w:sdt>
                <w:r w:rsidR="009936D2" w:rsidRPr="00A33AB6">
                  <w:rPr>
                    <w:rFonts w:ascii="Arial" w:hAnsi="Arial" w:cs="Arial"/>
                    <w:sz w:val="22"/>
                    <w:lang w:val="en-IN" w:eastAsia="en-IN"/>
                  </w:rPr>
                  <w:t xml:space="preserve"> </w:t>
                </w:r>
                <w:sdt>
                  <w:sdtPr>
                    <w:rPr>
                      <w:rFonts w:ascii="Arial" w:hAnsi="Arial" w:cs="Arial"/>
                      <w:sz w:val="22"/>
                      <w:lang w:val="en-IN" w:eastAsia="en-IN"/>
                    </w:rPr>
                    <w:id w:val="875885187"/>
                    <w:dropDownList>
                      <w:listItem w:value="Choose an item."/>
                      <w:listItem w:displayText="Owner's" w:value="Owner's"/>
                      <w:listItem w:displayText="Bank" w:value="Bank"/>
                      <w:listItem w:displayText="Bank &amp; Owner's" w:value="Bank &amp; Owner's"/>
                      <w:listItem w:displayText="company's" w:value="company's"/>
                    </w:dropDownList>
                  </w:sdtPr>
                  <w:sdtContent>
                    <w:r w:rsidR="009936D2">
                      <w:rPr>
                        <w:rFonts w:ascii="Arial" w:hAnsi="Arial" w:cs="Arial"/>
                        <w:sz w:val="22"/>
                        <w:lang w:val="en-IN" w:eastAsia="en-IN"/>
                      </w:rPr>
                      <w:t>company's</w:t>
                    </w:r>
                  </w:sdtContent>
                </w:sdt>
                <w:r w:rsidR="009936D2" w:rsidRPr="00A33AB6">
                  <w:rPr>
                    <w:rFonts w:ascii="Arial" w:hAnsi="Arial" w:cs="Arial"/>
                    <w:sz w:val="22"/>
                    <w:lang w:val="en-IN" w:eastAsia="en-IN"/>
                  </w:rPr>
                  <w:t xml:space="preserve"> </w:t>
                </w:r>
                <w:sdt>
                  <w:sdtPr>
                    <w:rPr>
                      <w:rFonts w:ascii="Arial" w:hAnsi="Arial" w:cs="Arial"/>
                      <w:sz w:val="22"/>
                      <w:lang w:val="en-IN" w:eastAsia="en-IN"/>
                    </w:rPr>
                    <w:id w:val="-284881746"/>
                  </w:sdtPr>
                  <w:sdtContent>
                    <w:r w:rsidR="009936D2" w:rsidRPr="00A33AB6">
                      <w:rPr>
                        <w:rFonts w:ascii="Arial" w:hAnsi="Arial" w:cs="Arial"/>
                        <w:sz w:val="22"/>
                        <w:lang w:val="en-IN" w:eastAsia="en-IN"/>
                      </w:rPr>
                      <w:t>representative</w:t>
                    </w:r>
                  </w:sdtContent>
                </w:sdt>
              </w:p>
            </w:sdtContent>
          </w:sdt>
        </w:tc>
      </w:tr>
      <w:tr w:rsidR="009936D2" w:rsidRPr="0002165F" w14:paraId="7B8E954A" w14:textId="3399104B" w:rsidTr="00F942D7">
        <w:trPr>
          <w:trHeight w:val="100"/>
          <w:jc w:val="center"/>
        </w:trPr>
        <w:tc>
          <w:tcPr>
            <w:tcW w:w="706" w:type="dxa"/>
            <w:vMerge/>
            <w:shd w:val="clear" w:color="auto" w:fill="C6D9F1" w:themeFill="text2" w:themeFillTint="33"/>
          </w:tcPr>
          <w:p w14:paraId="3FF70686" w14:textId="77777777" w:rsidR="009936D2" w:rsidRPr="0002165F" w:rsidRDefault="009936D2" w:rsidP="009936D2">
            <w:pPr>
              <w:widowControl w:val="0"/>
              <w:numPr>
                <w:ilvl w:val="0"/>
                <w:numId w:val="8"/>
              </w:numPr>
              <w:autoSpaceDE w:val="0"/>
              <w:autoSpaceDN w:val="0"/>
              <w:spacing w:line="259" w:lineRule="auto"/>
              <w:ind w:left="810"/>
              <w:contextualSpacing/>
              <w:rPr>
                <w:rFonts w:ascii="Arial" w:eastAsia="Arial" w:hAnsi="Arial" w:cs="Arial"/>
                <w:sz w:val="22"/>
                <w:szCs w:val="22"/>
                <w:lang w:bidi="en-US"/>
              </w:rPr>
            </w:pPr>
          </w:p>
        </w:tc>
        <w:tc>
          <w:tcPr>
            <w:tcW w:w="3119" w:type="dxa"/>
            <w:vMerge/>
            <w:shd w:val="clear" w:color="auto" w:fill="C6D9F1" w:themeFill="text2" w:themeFillTint="33"/>
          </w:tcPr>
          <w:p w14:paraId="02C20957" w14:textId="77777777" w:rsidR="009936D2" w:rsidRPr="0002165F" w:rsidRDefault="009936D2" w:rsidP="009936D2">
            <w:pPr>
              <w:widowControl w:val="0"/>
              <w:autoSpaceDE w:val="0"/>
              <w:autoSpaceDN w:val="0"/>
              <w:spacing w:line="259" w:lineRule="auto"/>
              <w:rPr>
                <w:rFonts w:ascii="Arial" w:eastAsia="Arial" w:hAnsi="Arial" w:cs="Arial"/>
                <w:sz w:val="22"/>
                <w:szCs w:val="22"/>
                <w:lang w:bidi="en-US"/>
              </w:rPr>
            </w:pPr>
          </w:p>
        </w:tc>
        <w:tc>
          <w:tcPr>
            <w:tcW w:w="690" w:type="dxa"/>
          </w:tcPr>
          <w:p w14:paraId="68ED0D18" w14:textId="2834FA1B" w:rsidR="009936D2" w:rsidRPr="0002165F" w:rsidRDefault="00BD152B" w:rsidP="009936D2">
            <w:pPr>
              <w:widowControl w:val="0"/>
              <w:autoSpaceDE w:val="0"/>
              <w:autoSpaceDN w:val="0"/>
              <w:spacing w:line="259" w:lineRule="auto"/>
              <w:jc w:val="center"/>
              <w:rPr>
                <w:rFonts w:ascii="MS Gothic" w:eastAsia="MS Gothic" w:hAnsi="MS Gothic" w:cs="Arial"/>
                <w:sz w:val="22"/>
                <w:szCs w:val="22"/>
                <w:lang w:bidi="en-US"/>
              </w:rPr>
            </w:pPr>
            <w:r w:rsidRPr="00840E34">
              <w:rPr>
                <w:rFonts w:ascii="Arial" w:hAnsi="Arial" w:cs="Arial"/>
                <w:noProof/>
                <w:sz w:val="22"/>
                <w:szCs w:val="22"/>
                <w:lang w:val="en-IN" w:eastAsia="en-IN"/>
              </w:rPr>
              <w:drawing>
                <wp:anchor distT="0" distB="0" distL="114300" distR="114300" simplePos="0" relativeHeight="251698176" behindDoc="0" locked="0" layoutInCell="1" allowOverlap="1" wp14:anchorId="136BA2F8" wp14:editId="1E0FDD1F">
                  <wp:simplePos x="0" y="0"/>
                  <wp:positionH relativeFrom="column">
                    <wp:posOffset>60960</wp:posOffset>
                  </wp:positionH>
                  <wp:positionV relativeFrom="paragraph">
                    <wp:posOffset>0</wp:posOffset>
                  </wp:positionV>
                  <wp:extent cx="161925" cy="152400"/>
                  <wp:effectExtent l="0" t="0" r="9525" b="0"/>
                  <wp:wrapNone/>
                  <wp:docPr id="1435353611" name="Picture 1435353611"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Abhinav Chaturvedi\Check.png"/>
                          <pic:cNvPicPr>
                            <a:picLocks noChangeAspect="1" noChangeArrowheads="1"/>
                          </pic:cNvPicPr>
                        </pic:nvPicPr>
                        <pic:blipFill>
                          <a:blip r:embed="rId12">
                            <a:extLst>
                              <a:ext uri="{28A0092B-C50C-407E-A947-70E740481C1C}">
                                <a14:useLocalDpi xmlns:a14="http://schemas.microsoft.com/office/drawing/2010/main"/>
                              </a:ext>
                            </a:extLst>
                          </a:blip>
                          <a:srcRect/>
                          <a:stretch>
                            <a:fillRect/>
                          </a:stretch>
                        </pic:blipFill>
                        <pic:spPr bwMode="auto">
                          <a:xfrm>
                            <a:off x="0" y="0"/>
                            <a:ext cx="161925" cy="152400"/>
                          </a:xfrm>
                          <a:prstGeom prst="rect">
                            <a:avLst/>
                          </a:prstGeom>
                          <a:noFill/>
                          <a:ln>
                            <a:noFill/>
                          </a:ln>
                        </pic:spPr>
                      </pic:pic>
                    </a:graphicData>
                  </a:graphic>
                  <wp14:sizeRelH relativeFrom="margin">
                    <wp14:pctWidth>0</wp14:pctWidth>
                  </wp14:sizeRelH>
                  <wp14:sizeRelV relativeFrom="margin">
                    <wp14:pctHeight>0</wp14:pctHeight>
                  </wp14:sizeRelV>
                </wp:anchor>
              </w:drawing>
            </w:r>
          </w:p>
        </w:tc>
        <w:tc>
          <w:tcPr>
            <w:tcW w:w="6255" w:type="dxa"/>
            <w:gridSpan w:val="4"/>
          </w:tcPr>
          <w:p w14:paraId="1212EE0E" w14:textId="16A97E76" w:rsidR="009936D2" w:rsidRDefault="00000000" w:rsidP="009936D2">
            <w:pPr>
              <w:widowControl w:val="0"/>
              <w:autoSpaceDE w:val="0"/>
              <w:autoSpaceDN w:val="0"/>
              <w:spacing w:line="276" w:lineRule="auto"/>
              <w:jc w:val="both"/>
              <w:rPr>
                <w:rFonts w:ascii="Arial" w:hAnsi="Arial" w:cs="Arial"/>
                <w:sz w:val="22"/>
                <w:lang w:val="en-IN" w:eastAsia="en-IN"/>
              </w:rPr>
            </w:pPr>
            <w:sdt>
              <w:sdtPr>
                <w:rPr>
                  <w:rFonts w:ascii="Arial" w:hAnsi="Arial" w:cs="Arial"/>
                  <w:sz w:val="22"/>
                  <w:lang w:val="en-IN" w:eastAsia="en-IN"/>
                </w:rPr>
                <w:id w:val="-1610502349"/>
              </w:sdtPr>
              <w:sdtContent>
                <w:r w:rsidR="009936D2">
                  <w:rPr>
                    <w:rFonts w:ascii="Arial" w:hAnsi="Arial" w:cs="Arial"/>
                    <w:sz w:val="22"/>
                    <w:lang w:val="en-IN" w:eastAsia="en-IN"/>
                  </w:rPr>
                  <w:t>Identified from the available Invoices</w:t>
                </w:r>
              </w:sdtContent>
            </w:sdt>
            <w:r w:rsidR="00BD152B">
              <w:rPr>
                <w:rFonts w:ascii="Arial" w:hAnsi="Arial" w:cs="Arial"/>
                <w:sz w:val="22"/>
                <w:lang w:val="en-IN" w:eastAsia="en-IN"/>
              </w:rPr>
              <w:t xml:space="preserve"> (Partially)</w:t>
            </w:r>
          </w:p>
        </w:tc>
      </w:tr>
      <w:tr w:rsidR="009936D2" w:rsidRPr="0002165F" w14:paraId="73C6BC3F" w14:textId="7B435CA2" w:rsidTr="00F942D7">
        <w:trPr>
          <w:trHeight w:val="100"/>
          <w:jc w:val="center"/>
        </w:trPr>
        <w:tc>
          <w:tcPr>
            <w:tcW w:w="706" w:type="dxa"/>
            <w:vMerge/>
            <w:shd w:val="clear" w:color="auto" w:fill="C6D9F1" w:themeFill="text2" w:themeFillTint="33"/>
          </w:tcPr>
          <w:p w14:paraId="2802341E" w14:textId="77777777" w:rsidR="009936D2" w:rsidRPr="0002165F" w:rsidRDefault="009936D2" w:rsidP="009936D2">
            <w:pPr>
              <w:widowControl w:val="0"/>
              <w:numPr>
                <w:ilvl w:val="0"/>
                <w:numId w:val="8"/>
              </w:numPr>
              <w:autoSpaceDE w:val="0"/>
              <w:autoSpaceDN w:val="0"/>
              <w:spacing w:line="259" w:lineRule="auto"/>
              <w:ind w:left="810"/>
              <w:contextualSpacing/>
              <w:rPr>
                <w:rFonts w:ascii="Arial" w:eastAsia="Arial" w:hAnsi="Arial" w:cs="Arial"/>
                <w:sz w:val="22"/>
                <w:szCs w:val="22"/>
                <w:lang w:bidi="en-US"/>
              </w:rPr>
            </w:pPr>
          </w:p>
        </w:tc>
        <w:tc>
          <w:tcPr>
            <w:tcW w:w="3119" w:type="dxa"/>
            <w:vMerge/>
            <w:shd w:val="clear" w:color="auto" w:fill="C6D9F1" w:themeFill="text2" w:themeFillTint="33"/>
          </w:tcPr>
          <w:p w14:paraId="77961CAA" w14:textId="77777777" w:rsidR="009936D2" w:rsidRPr="0002165F" w:rsidRDefault="009936D2" w:rsidP="009936D2">
            <w:pPr>
              <w:widowControl w:val="0"/>
              <w:autoSpaceDE w:val="0"/>
              <w:autoSpaceDN w:val="0"/>
              <w:spacing w:line="259" w:lineRule="auto"/>
              <w:rPr>
                <w:rFonts w:ascii="Arial" w:eastAsia="Arial" w:hAnsi="Arial" w:cs="Arial"/>
                <w:sz w:val="22"/>
                <w:szCs w:val="22"/>
                <w:lang w:bidi="en-US"/>
              </w:rPr>
            </w:pPr>
          </w:p>
        </w:tc>
        <w:sdt>
          <w:sdtPr>
            <w:rPr>
              <w:rFonts w:ascii="Arial" w:hAnsi="Arial" w:cs="Arial"/>
              <w:sz w:val="22"/>
              <w:szCs w:val="22"/>
            </w:rPr>
            <w:id w:val="-1588066706"/>
            <w14:checkbox>
              <w14:checked w14:val="0"/>
              <w14:checkedState w14:val="2612" w14:font="MS Gothic"/>
              <w14:uncheckedState w14:val="2610" w14:font="MS Gothic"/>
            </w14:checkbox>
          </w:sdtPr>
          <w:sdtContent>
            <w:tc>
              <w:tcPr>
                <w:tcW w:w="690" w:type="dxa"/>
              </w:tcPr>
              <w:p w14:paraId="54D6A7AF" w14:textId="74D498CE" w:rsidR="009936D2" w:rsidRPr="0002165F" w:rsidRDefault="00F53DA7" w:rsidP="009936D2">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rPr>
                  <w:t>☐</w:t>
                </w:r>
              </w:p>
            </w:tc>
          </w:sdtContent>
        </w:sdt>
        <w:tc>
          <w:tcPr>
            <w:tcW w:w="6255" w:type="dxa"/>
            <w:gridSpan w:val="4"/>
          </w:tcPr>
          <w:sdt>
            <w:sdtPr>
              <w:rPr>
                <w:rFonts w:ascii="Arial" w:hAnsi="Arial" w:cs="Arial"/>
                <w:sz w:val="22"/>
                <w:lang w:val="en-IN" w:eastAsia="en-IN"/>
              </w:rPr>
              <w:id w:val="-96342161"/>
            </w:sdtPr>
            <w:sdtContent>
              <w:p w14:paraId="6245B2FA" w14:textId="741DDC5E" w:rsidR="009936D2" w:rsidRDefault="009936D2" w:rsidP="009936D2">
                <w:pPr>
                  <w:widowControl w:val="0"/>
                  <w:autoSpaceDE w:val="0"/>
                  <w:autoSpaceDN w:val="0"/>
                  <w:spacing w:line="276" w:lineRule="auto"/>
                  <w:jc w:val="both"/>
                  <w:rPr>
                    <w:rFonts w:ascii="Arial" w:hAnsi="Arial" w:cs="Arial"/>
                    <w:sz w:val="22"/>
                    <w:lang w:val="en-IN" w:eastAsia="en-IN"/>
                  </w:rPr>
                </w:pPr>
                <w:r w:rsidRPr="00A33AB6">
                  <w:rPr>
                    <w:rFonts w:ascii="Arial" w:hAnsi="Arial" w:cs="Arial"/>
                    <w:sz w:val="22"/>
                    <w:lang w:val="en-IN" w:eastAsia="en-IN"/>
                  </w:rPr>
                  <w:t xml:space="preserve">Identification of the </w:t>
                </w:r>
                <w:r>
                  <w:rPr>
                    <w:rFonts w:ascii="Arial" w:hAnsi="Arial" w:cs="Arial"/>
                    <w:sz w:val="22"/>
                    <w:lang w:val="en-IN" w:eastAsia="en-IN"/>
                  </w:rPr>
                  <w:t>machines</w:t>
                </w:r>
                <w:r w:rsidRPr="00A33AB6">
                  <w:rPr>
                    <w:rFonts w:ascii="Arial" w:hAnsi="Arial" w:cs="Arial"/>
                    <w:sz w:val="22"/>
                    <w:lang w:val="en-IN" w:eastAsia="en-IN"/>
                  </w:rPr>
                  <w:t xml:space="preserve"> could not be done properly</w:t>
                </w:r>
              </w:p>
            </w:sdtContent>
          </w:sdt>
        </w:tc>
      </w:tr>
      <w:tr w:rsidR="009936D2" w:rsidRPr="0002165F" w14:paraId="25A10E55" w14:textId="26F0120A" w:rsidTr="00F942D7">
        <w:trPr>
          <w:trHeight w:val="100"/>
          <w:jc w:val="center"/>
        </w:trPr>
        <w:tc>
          <w:tcPr>
            <w:tcW w:w="706" w:type="dxa"/>
            <w:vMerge/>
            <w:shd w:val="clear" w:color="auto" w:fill="C6D9F1" w:themeFill="text2" w:themeFillTint="33"/>
          </w:tcPr>
          <w:p w14:paraId="2A30B1DA" w14:textId="77777777" w:rsidR="009936D2" w:rsidRPr="0002165F" w:rsidRDefault="009936D2" w:rsidP="009936D2">
            <w:pPr>
              <w:widowControl w:val="0"/>
              <w:numPr>
                <w:ilvl w:val="0"/>
                <w:numId w:val="8"/>
              </w:numPr>
              <w:autoSpaceDE w:val="0"/>
              <w:autoSpaceDN w:val="0"/>
              <w:spacing w:line="259" w:lineRule="auto"/>
              <w:ind w:left="810"/>
              <w:contextualSpacing/>
              <w:rPr>
                <w:rFonts w:ascii="Arial" w:eastAsia="Arial" w:hAnsi="Arial" w:cs="Arial"/>
                <w:sz w:val="22"/>
                <w:szCs w:val="22"/>
                <w:lang w:bidi="en-US"/>
              </w:rPr>
            </w:pPr>
          </w:p>
        </w:tc>
        <w:tc>
          <w:tcPr>
            <w:tcW w:w="3119" w:type="dxa"/>
            <w:vMerge/>
            <w:shd w:val="clear" w:color="auto" w:fill="C6D9F1" w:themeFill="text2" w:themeFillTint="33"/>
          </w:tcPr>
          <w:p w14:paraId="2923C081" w14:textId="77777777" w:rsidR="009936D2" w:rsidRPr="0002165F" w:rsidRDefault="009936D2" w:rsidP="009936D2">
            <w:pPr>
              <w:widowControl w:val="0"/>
              <w:autoSpaceDE w:val="0"/>
              <w:autoSpaceDN w:val="0"/>
              <w:spacing w:line="259" w:lineRule="auto"/>
              <w:rPr>
                <w:rFonts w:ascii="Arial" w:eastAsia="Arial" w:hAnsi="Arial" w:cs="Arial"/>
                <w:sz w:val="22"/>
                <w:szCs w:val="22"/>
                <w:lang w:bidi="en-US"/>
              </w:rPr>
            </w:pPr>
          </w:p>
        </w:tc>
        <w:sdt>
          <w:sdtPr>
            <w:rPr>
              <w:rFonts w:ascii="Arial" w:hAnsi="Arial" w:cs="Arial"/>
              <w:sz w:val="22"/>
              <w:szCs w:val="22"/>
            </w:rPr>
            <w:id w:val="-1999259836"/>
            <w14:checkbox>
              <w14:checked w14:val="0"/>
              <w14:checkedState w14:val="2612" w14:font="MS Gothic"/>
              <w14:uncheckedState w14:val="2610" w14:font="MS Gothic"/>
            </w14:checkbox>
          </w:sdtPr>
          <w:sdtContent>
            <w:tc>
              <w:tcPr>
                <w:tcW w:w="690" w:type="dxa"/>
              </w:tcPr>
              <w:p w14:paraId="5B9CD334" w14:textId="0B84784E" w:rsidR="009936D2" w:rsidRPr="0002165F" w:rsidRDefault="00F53DA7" w:rsidP="009936D2">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rPr>
                  <w:t>☐</w:t>
                </w:r>
              </w:p>
            </w:tc>
          </w:sdtContent>
        </w:sdt>
        <w:tc>
          <w:tcPr>
            <w:tcW w:w="6255" w:type="dxa"/>
            <w:gridSpan w:val="4"/>
          </w:tcPr>
          <w:sdt>
            <w:sdtPr>
              <w:rPr>
                <w:rFonts w:ascii="Arial" w:hAnsi="Arial" w:cs="Arial"/>
                <w:sz w:val="22"/>
                <w:lang w:val="en-IN" w:eastAsia="en-IN"/>
              </w:rPr>
              <w:id w:val="23687738"/>
              <w:docPartList>
                <w:docPartGallery w:val="Quick Parts"/>
              </w:docPartList>
            </w:sdtPr>
            <w:sdtContent>
              <w:p w14:paraId="62F0CEB7" w14:textId="496A924B" w:rsidR="009936D2" w:rsidRDefault="008D2287" w:rsidP="008D2287">
                <w:pPr>
                  <w:widowControl w:val="0"/>
                  <w:autoSpaceDE w:val="0"/>
                  <w:autoSpaceDN w:val="0"/>
                  <w:spacing w:line="276" w:lineRule="auto"/>
                  <w:jc w:val="both"/>
                  <w:rPr>
                    <w:rFonts w:ascii="Arial" w:hAnsi="Arial" w:cs="Arial"/>
                    <w:sz w:val="22"/>
                    <w:lang w:val="en-IN" w:eastAsia="en-IN"/>
                  </w:rPr>
                </w:pPr>
                <w:r>
                  <w:rPr>
                    <w:rFonts w:ascii="Arial" w:hAnsi="Arial" w:cs="Arial"/>
                    <w:sz w:val="22"/>
                    <w:lang w:val="en-IN" w:eastAsia="en-IN"/>
                  </w:rPr>
                  <w:t>Due to large number of machines</w:t>
                </w:r>
                <w:r w:rsidR="009936D2">
                  <w:rPr>
                    <w:rFonts w:ascii="Arial" w:hAnsi="Arial" w:cs="Arial"/>
                    <w:sz w:val="22"/>
                    <w:lang w:val="en-IN" w:eastAsia="en-IN"/>
                  </w:rPr>
                  <w:t xml:space="preserve">, only major </w:t>
                </w:r>
                <w:r w:rsidR="00E3289F">
                  <w:rPr>
                    <w:rFonts w:ascii="Arial" w:hAnsi="Arial" w:cs="Arial"/>
                    <w:sz w:val="22"/>
                    <w:lang w:val="en-IN" w:eastAsia="en-IN"/>
                  </w:rPr>
                  <w:t>assets</w:t>
                </w:r>
                <w:r w:rsidR="009936D2">
                  <w:rPr>
                    <w:rFonts w:ascii="Arial" w:hAnsi="Arial" w:cs="Arial"/>
                    <w:sz w:val="22"/>
                    <w:lang w:val="en-IN" w:eastAsia="en-IN"/>
                  </w:rPr>
                  <w:t xml:space="preserve"> have been checked</w:t>
                </w:r>
              </w:p>
            </w:sdtContent>
          </w:sdt>
        </w:tc>
      </w:tr>
      <w:tr w:rsidR="009936D2" w:rsidRPr="0002165F" w14:paraId="04F6A790" w14:textId="77777777" w:rsidTr="00F942D7">
        <w:trPr>
          <w:trHeight w:val="100"/>
          <w:jc w:val="center"/>
        </w:trPr>
        <w:tc>
          <w:tcPr>
            <w:tcW w:w="706" w:type="dxa"/>
            <w:vMerge/>
            <w:shd w:val="clear" w:color="auto" w:fill="C6D9F1" w:themeFill="text2" w:themeFillTint="33"/>
          </w:tcPr>
          <w:p w14:paraId="6EE74059" w14:textId="77777777" w:rsidR="009936D2" w:rsidRPr="0002165F" w:rsidRDefault="009936D2" w:rsidP="009936D2">
            <w:pPr>
              <w:widowControl w:val="0"/>
              <w:numPr>
                <w:ilvl w:val="0"/>
                <w:numId w:val="8"/>
              </w:numPr>
              <w:autoSpaceDE w:val="0"/>
              <w:autoSpaceDN w:val="0"/>
              <w:spacing w:line="259" w:lineRule="auto"/>
              <w:ind w:left="810"/>
              <w:contextualSpacing/>
              <w:rPr>
                <w:rFonts w:ascii="Arial" w:eastAsia="Arial" w:hAnsi="Arial" w:cs="Arial"/>
                <w:sz w:val="22"/>
                <w:szCs w:val="22"/>
                <w:lang w:bidi="en-US"/>
              </w:rPr>
            </w:pPr>
          </w:p>
        </w:tc>
        <w:tc>
          <w:tcPr>
            <w:tcW w:w="3119" w:type="dxa"/>
            <w:vMerge/>
            <w:shd w:val="clear" w:color="auto" w:fill="C6D9F1" w:themeFill="text2" w:themeFillTint="33"/>
          </w:tcPr>
          <w:p w14:paraId="389C78CA" w14:textId="77777777" w:rsidR="009936D2" w:rsidRPr="0002165F" w:rsidRDefault="009936D2" w:rsidP="009936D2">
            <w:pPr>
              <w:widowControl w:val="0"/>
              <w:autoSpaceDE w:val="0"/>
              <w:autoSpaceDN w:val="0"/>
              <w:spacing w:line="259" w:lineRule="auto"/>
              <w:rPr>
                <w:rFonts w:ascii="Arial" w:eastAsia="Arial" w:hAnsi="Arial" w:cs="Arial"/>
                <w:sz w:val="22"/>
                <w:szCs w:val="22"/>
                <w:lang w:bidi="en-US"/>
              </w:rPr>
            </w:pPr>
          </w:p>
        </w:tc>
        <w:sdt>
          <w:sdtPr>
            <w:rPr>
              <w:rFonts w:ascii="Arial" w:eastAsia="MS Gothic" w:hAnsi="Arial" w:cs="Arial"/>
              <w:sz w:val="22"/>
              <w:szCs w:val="22"/>
            </w:rPr>
            <w:id w:val="803125903"/>
            <w14:checkbox>
              <w14:checked w14:val="0"/>
              <w14:checkedState w14:val="2612" w14:font="MS Gothic"/>
              <w14:uncheckedState w14:val="2610" w14:font="MS Gothic"/>
            </w14:checkbox>
          </w:sdtPr>
          <w:sdtContent>
            <w:tc>
              <w:tcPr>
                <w:tcW w:w="690" w:type="dxa"/>
              </w:tcPr>
              <w:p w14:paraId="65D2AAEE" w14:textId="18E1EE71" w:rsidR="009936D2" w:rsidRDefault="009936D2" w:rsidP="009936D2">
                <w:pPr>
                  <w:widowControl w:val="0"/>
                  <w:autoSpaceDE w:val="0"/>
                  <w:autoSpaceDN w:val="0"/>
                  <w:spacing w:line="259" w:lineRule="auto"/>
                  <w:jc w:val="center"/>
                  <w:rPr>
                    <w:rFonts w:ascii="Arial" w:hAnsi="Arial" w:cs="Arial"/>
                    <w:sz w:val="22"/>
                    <w:szCs w:val="22"/>
                  </w:rPr>
                </w:pPr>
                <w:r>
                  <w:rPr>
                    <w:rFonts w:ascii="MS Gothic" w:eastAsia="MS Gothic" w:hAnsi="MS Gothic" w:cs="Arial" w:hint="eastAsia"/>
                    <w:sz w:val="22"/>
                    <w:szCs w:val="22"/>
                  </w:rPr>
                  <w:t>☐</w:t>
                </w:r>
              </w:p>
            </w:tc>
          </w:sdtContent>
        </w:sdt>
        <w:tc>
          <w:tcPr>
            <w:tcW w:w="6255" w:type="dxa"/>
            <w:gridSpan w:val="4"/>
          </w:tcPr>
          <w:p w14:paraId="5DF46C96" w14:textId="062E6240" w:rsidR="009936D2" w:rsidRDefault="009936D2" w:rsidP="009936D2">
            <w:pPr>
              <w:widowControl w:val="0"/>
              <w:autoSpaceDE w:val="0"/>
              <w:autoSpaceDN w:val="0"/>
              <w:spacing w:line="276" w:lineRule="auto"/>
              <w:jc w:val="both"/>
              <w:rPr>
                <w:rFonts w:ascii="Arial" w:hAnsi="Arial" w:cs="Arial"/>
                <w:sz w:val="22"/>
              </w:rPr>
            </w:pPr>
            <w:r w:rsidRPr="00A33AB6">
              <w:rPr>
                <w:rFonts w:ascii="Arial" w:hAnsi="Arial" w:cs="Arial"/>
                <w:sz w:val="22"/>
                <w:lang w:val="en-IN" w:eastAsia="en-IN"/>
              </w:rPr>
              <w:t>Enquired from local residents/ public</w:t>
            </w:r>
          </w:p>
        </w:tc>
      </w:tr>
      <w:tr w:rsidR="009936D2" w:rsidRPr="0002165F" w14:paraId="5E006764" w14:textId="4B372E74" w:rsidTr="00F942D7">
        <w:trPr>
          <w:trHeight w:val="100"/>
          <w:jc w:val="center"/>
        </w:trPr>
        <w:tc>
          <w:tcPr>
            <w:tcW w:w="706" w:type="dxa"/>
            <w:vMerge/>
            <w:shd w:val="clear" w:color="auto" w:fill="C6D9F1" w:themeFill="text2" w:themeFillTint="33"/>
          </w:tcPr>
          <w:p w14:paraId="2EAF8AB4" w14:textId="77777777" w:rsidR="009936D2" w:rsidRPr="0002165F" w:rsidRDefault="009936D2" w:rsidP="009936D2">
            <w:pPr>
              <w:widowControl w:val="0"/>
              <w:numPr>
                <w:ilvl w:val="0"/>
                <w:numId w:val="8"/>
              </w:numPr>
              <w:autoSpaceDE w:val="0"/>
              <w:autoSpaceDN w:val="0"/>
              <w:spacing w:line="259" w:lineRule="auto"/>
              <w:ind w:left="810"/>
              <w:contextualSpacing/>
              <w:rPr>
                <w:rFonts w:ascii="Arial" w:eastAsia="Arial" w:hAnsi="Arial" w:cs="Arial"/>
                <w:sz w:val="22"/>
                <w:szCs w:val="22"/>
                <w:lang w:bidi="en-US"/>
              </w:rPr>
            </w:pPr>
          </w:p>
        </w:tc>
        <w:tc>
          <w:tcPr>
            <w:tcW w:w="3119" w:type="dxa"/>
            <w:vMerge/>
            <w:shd w:val="clear" w:color="auto" w:fill="C6D9F1" w:themeFill="text2" w:themeFillTint="33"/>
          </w:tcPr>
          <w:p w14:paraId="1F68DB3B" w14:textId="77777777" w:rsidR="009936D2" w:rsidRPr="0002165F" w:rsidRDefault="009936D2" w:rsidP="009936D2">
            <w:pPr>
              <w:widowControl w:val="0"/>
              <w:autoSpaceDE w:val="0"/>
              <w:autoSpaceDN w:val="0"/>
              <w:spacing w:line="259" w:lineRule="auto"/>
              <w:rPr>
                <w:rFonts w:ascii="Arial" w:eastAsia="Arial" w:hAnsi="Arial" w:cs="Arial"/>
                <w:sz w:val="22"/>
                <w:szCs w:val="22"/>
                <w:lang w:bidi="en-US"/>
              </w:rPr>
            </w:pPr>
          </w:p>
        </w:tc>
        <w:sdt>
          <w:sdtPr>
            <w:rPr>
              <w:rFonts w:ascii="Arial" w:hAnsi="Arial" w:cs="Arial"/>
              <w:sz w:val="22"/>
              <w:szCs w:val="22"/>
            </w:rPr>
            <w:id w:val="1913586765"/>
            <w14:checkbox>
              <w14:checked w14:val="0"/>
              <w14:checkedState w14:val="2612" w14:font="MS Gothic"/>
              <w14:uncheckedState w14:val="2610" w14:font="MS Gothic"/>
            </w14:checkbox>
          </w:sdtPr>
          <w:sdtContent>
            <w:tc>
              <w:tcPr>
                <w:tcW w:w="690" w:type="dxa"/>
              </w:tcPr>
              <w:p w14:paraId="14AF36FC" w14:textId="3F67A6C3" w:rsidR="009936D2" w:rsidRPr="0002165F" w:rsidRDefault="009936D2" w:rsidP="009936D2">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rPr>
                  <w:t>☐</w:t>
                </w:r>
              </w:p>
            </w:tc>
          </w:sdtContent>
        </w:sdt>
        <w:tc>
          <w:tcPr>
            <w:tcW w:w="6255" w:type="dxa"/>
            <w:gridSpan w:val="4"/>
          </w:tcPr>
          <w:sdt>
            <w:sdtPr>
              <w:rPr>
                <w:rFonts w:ascii="Arial" w:hAnsi="Arial" w:cs="Arial"/>
                <w:sz w:val="22"/>
              </w:rPr>
              <w:id w:val="1039315230"/>
              <w:docPartList>
                <w:docPartGallery w:val="Quick Parts"/>
              </w:docPartList>
            </w:sdtPr>
            <w:sdtContent>
              <w:p w14:paraId="1EFDE82B" w14:textId="5A1A0AFE" w:rsidR="009936D2" w:rsidRDefault="009936D2" w:rsidP="009936D2">
                <w:pPr>
                  <w:widowControl w:val="0"/>
                  <w:autoSpaceDE w:val="0"/>
                  <w:autoSpaceDN w:val="0"/>
                  <w:spacing w:line="276" w:lineRule="auto"/>
                  <w:jc w:val="both"/>
                  <w:rPr>
                    <w:rFonts w:ascii="Arial" w:hAnsi="Arial" w:cs="Arial"/>
                    <w:sz w:val="22"/>
                  </w:rPr>
                </w:pPr>
                <w:r>
                  <w:rPr>
                    <w:rFonts w:ascii="Arial" w:hAnsi="Arial" w:cs="Arial"/>
                    <w:sz w:val="22"/>
                  </w:rPr>
                  <w:t>Physical inspection of the machines could not be done</w:t>
                </w:r>
              </w:p>
            </w:sdtContent>
          </w:sdt>
        </w:tc>
      </w:tr>
      <w:tr w:rsidR="009936D2" w:rsidRPr="0002165F" w14:paraId="23E98C21" w14:textId="0DC06CCD" w:rsidTr="00F942D7">
        <w:trPr>
          <w:trHeight w:val="100"/>
          <w:jc w:val="center"/>
        </w:trPr>
        <w:tc>
          <w:tcPr>
            <w:tcW w:w="706" w:type="dxa"/>
            <w:shd w:val="clear" w:color="auto" w:fill="C6D9F1" w:themeFill="text2" w:themeFillTint="33"/>
          </w:tcPr>
          <w:p w14:paraId="53D3F184" w14:textId="77777777" w:rsidR="009936D2" w:rsidRPr="0002165F" w:rsidRDefault="009936D2" w:rsidP="009936D2">
            <w:pPr>
              <w:widowControl w:val="0"/>
              <w:numPr>
                <w:ilvl w:val="0"/>
                <w:numId w:val="8"/>
              </w:numPr>
              <w:autoSpaceDE w:val="0"/>
              <w:autoSpaceDN w:val="0"/>
              <w:spacing w:line="259" w:lineRule="auto"/>
              <w:contextualSpacing/>
              <w:rPr>
                <w:rFonts w:ascii="Arial" w:eastAsia="Arial" w:hAnsi="Arial" w:cs="Arial"/>
                <w:sz w:val="22"/>
                <w:szCs w:val="22"/>
                <w:lang w:bidi="en-US"/>
              </w:rPr>
            </w:pPr>
          </w:p>
        </w:tc>
        <w:tc>
          <w:tcPr>
            <w:tcW w:w="3119" w:type="dxa"/>
            <w:shd w:val="clear" w:color="auto" w:fill="C6D9F1" w:themeFill="text2" w:themeFillTint="33"/>
          </w:tcPr>
          <w:p w14:paraId="04E53BE9" w14:textId="77777777" w:rsidR="009936D2" w:rsidRPr="0002165F" w:rsidRDefault="009936D2" w:rsidP="009936D2">
            <w:pPr>
              <w:widowControl w:val="0"/>
              <w:autoSpaceDE w:val="0"/>
              <w:autoSpaceDN w:val="0"/>
              <w:spacing w:line="259" w:lineRule="auto"/>
              <w:rPr>
                <w:rFonts w:ascii="Arial" w:eastAsia="Arial" w:hAnsi="Arial" w:cs="Arial"/>
                <w:sz w:val="22"/>
                <w:szCs w:val="22"/>
                <w:lang w:bidi="en-US"/>
              </w:rPr>
            </w:pPr>
            <w:r w:rsidRPr="0002165F">
              <w:rPr>
                <w:rFonts w:ascii="Arial" w:eastAsia="Arial" w:hAnsi="Arial" w:cs="Arial"/>
                <w:sz w:val="22"/>
                <w:szCs w:val="22"/>
                <w:lang w:bidi="en-US"/>
              </w:rPr>
              <w:t>Type of Survey conducted</w:t>
            </w:r>
          </w:p>
        </w:tc>
        <w:tc>
          <w:tcPr>
            <w:tcW w:w="6945" w:type="dxa"/>
            <w:gridSpan w:val="5"/>
          </w:tcPr>
          <w:p w14:paraId="2A1AAA46" w14:textId="625BA0B7" w:rsidR="009936D2" w:rsidRDefault="00000000" w:rsidP="009936D2">
            <w:pPr>
              <w:widowControl w:val="0"/>
              <w:autoSpaceDE w:val="0"/>
              <w:autoSpaceDN w:val="0"/>
              <w:spacing w:line="276" w:lineRule="auto"/>
              <w:jc w:val="both"/>
              <w:rPr>
                <w:rFonts w:ascii="Arial" w:eastAsia="Arial" w:hAnsi="Arial" w:cs="Arial"/>
                <w:sz w:val="22"/>
                <w:szCs w:val="22"/>
                <w:lang w:bidi="en-US"/>
              </w:rPr>
            </w:pPr>
            <w:sdt>
              <w:sdtPr>
                <w:rPr>
                  <w:rFonts w:ascii="Arial" w:eastAsia="Arial" w:hAnsi="Arial" w:cs="Arial"/>
                  <w:sz w:val="22"/>
                  <w:szCs w:val="22"/>
                  <w:lang w:bidi="en-US"/>
                </w:rPr>
                <w:id w:val="216410766"/>
                <w:placeholder>
                  <w:docPart w:val="4771B2509CF14659B3BACC7B58F52A46"/>
                </w:placeholder>
                <w:dropDownList>
                  <w:listItem w:value="Choose an item."/>
                  <w:listItem w:displayText="Full survey (inside-out with verification &amp; photographs)." w:value="Full survey (inside-out with verification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listItem w:displayText="Full survey (inside-out for verification of assets with photographs)" w:value="Full survey (inside-out for verification of assets with photographs)"/>
                </w:dropDownList>
              </w:sdtPr>
              <w:sdtContent>
                <w:r w:rsidR="00CA7BF4">
                  <w:rPr>
                    <w:rFonts w:ascii="Arial" w:eastAsia="Arial" w:hAnsi="Arial" w:cs="Arial"/>
                    <w:sz w:val="22"/>
                    <w:szCs w:val="22"/>
                    <w:lang w:bidi="en-US"/>
                  </w:rPr>
                  <w:t>Full survey (inside-out with verification &amp; photographs).</w:t>
                </w:r>
              </w:sdtContent>
            </w:sdt>
          </w:p>
        </w:tc>
      </w:tr>
    </w:tbl>
    <w:p w14:paraId="6B6BABA1" w14:textId="3A083B30" w:rsidR="00283B0A" w:rsidRDefault="00283B0A"/>
    <w:tbl>
      <w:tblPr>
        <w:tblStyle w:val="TableGrid3"/>
        <w:tblW w:w="1077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7"/>
        <w:gridCol w:w="3068"/>
        <w:gridCol w:w="1275"/>
        <w:gridCol w:w="567"/>
        <w:gridCol w:w="426"/>
        <w:gridCol w:w="1417"/>
        <w:gridCol w:w="709"/>
        <w:gridCol w:w="850"/>
        <w:gridCol w:w="1701"/>
      </w:tblGrid>
      <w:tr w:rsidR="0002165F" w:rsidRPr="0002165F" w14:paraId="12DFE51A" w14:textId="77777777" w:rsidTr="009669CF">
        <w:trPr>
          <w:trHeight w:val="439"/>
          <w:jc w:val="center"/>
        </w:trPr>
        <w:tc>
          <w:tcPr>
            <w:tcW w:w="757" w:type="dxa"/>
            <w:shd w:val="clear" w:color="auto" w:fill="002060"/>
            <w:vAlign w:val="center"/>
          </w:tcPr>
          <w:p w14:paraId="24166901" w14:textId="14D9324F" w:rsidR="0002165F" w:rsidRPr="0002165F" w:rsidRDefault="0002165F" w:rsidP="00510D46">
            <w:pPr>
              <w:widowControl w:val="0"/>
              <w:numPr>
                <w:ilvl w:val="0"/>
                <w:numId w:val="9"/>
              </w:numPr>
              <w:autoSpaceDE w:val="0"/>
              <w:autoSpaceDN w:val="0"/>
              <w:spacing w:after="160" w:line="259" w:lineRule="auto"/>
              <w:contextualSpacing/>
              <w:jc w:val="center"/>
              <w:rPr>
                <w:rFonts w:ascii="Arial" w:eastAsia="Arial" w:hAnsi="Arial" w:cs="Arial"/>
                <w:sz w:val="22"/>
                <w:szCs w:val="22"/>
                <w:lang w:bidi="en-US"/>
              </w:rPr>
            </w:pPr>
          </w:p>
        </w:tc>
        <w:tc>
          <w:tcPr>
            <w:tcW w:w="10013" w:type="dxa"/>
            <w:gridSpan w:val="8"/>
            <w:shd w:val="clear" w:color="auto" w:fill="002060"/>
            <w:vAlign w:val="center"/>
          </w:tcPr>
          <w:p w14:paraId="0AC71792" w14:textId="77777777" w:rsidR="0002165F" w:rsidRPr="0002165F" w:rsidRDefault="0002165F" w:rsidP="0002165F">
            <w:pPr>
              <w:widowControl w:val="0"/>
              <w:autoSpaceDE w:val="0"/>
              <w:autoSpaceDN w:val="0"/>
              <w:spacing w:line="259" w:lineRule="auto"/>
              <w:jc w:val="center"/>
              <w:rPr>
                <w:rFonts w:ascii="Arial" w:eastAsia="Arial" w:hAnsi="Arial" w:cs="Arial"/>
                <w:sz w:val="22"/>
                <w:szCs w:val="22"/>
                <w:lang w:bidi="en-US"/>
              </w:rPr>
            </w:pPr>
            <w:r w:rsidRPr="0002165F">
              <w:rPr>
                <w:rFonts w:ascii="Arial" w:eastAsia="Arial" w:hAnsi="Arial" w:cs="Arial"/>
                <w:b/>
                <w:sz w:val="22"/>
                <w:szCs w:val="22"/>
                <w:lang w:bidi="en-US"/>
              </w:rPr>
              <w:t>ASSESSMENT FACTORS</w:t>
            </w:r>
          </w:p>
        </w:tc>
      </w:tr>
      <w:tr w:rsidR="00AE2174" w:rsidRPr="0002165F" w14:paraId="5BC1B87D" w14:textId="77777777" w:rsidTr="000E6D21">
        <w:trPr>
          <w:trHeight w:val="62"/>
          <w:jc w:val="center"/>
        </w:trPr>
        <w:tc>
          <w:tcPr>
            <w:tcW w:w="757" w:type="dxa"/>
            <w:shd w:val="clear" w:color="auto" w:fill="C6D9F1" w:themeFill="text2" w:themeFillTint="33"/>
          </w:tcPr>
          <w:p w14:paraId="34E8265C" w14:textId="77777777" w:rsidR="00AE2174" w:rsidRPr="0002165F" w:rsidRDefault="00AE2174"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shd w:val="clear" w:color="auto" w:fill="C6D9F1" w:themeFill="text2" w:themeFillTint="33"/>
          </w:tcPr>
          <w:p w14:paraId="49146858" w14:textId="6E5050B3" w:rsidR="00AE2174" w:rsidRPr="0002165F" w:rsidRDefault="00AE2174" w:rsidP="004F6783">
            <w:pPr>
              <w:widowControl w:val="0"/>
              <w:autoSpaceDE w:val="0"/>
              <w:autoSpaceDN w:val="0"/>
              <w:spacing w:line="276" w:lineRule="auto"/>
              <w:rPr>
                <w:rFonts w:ascii="Arial" w:eastAsia="Arial" w:hAnsi="Arial" w:cs="Arial"/>
                <w:sz w:val="22"/>
                <w:szCs w:val="22"/>
                <w:lang w:bidi="en-US"/>
              </w:rPr>
            </w:pPr>
            <w:r>
              <w:rPr>
                <w:rFonts w:ascii="Arial" w:eastAsia="Arial" w:hAnsi="Arial" w:cs="Arial"/>
                <w:sz w:val="22"/>
                <w:szCs w:val="22"/>
                <w:lang w:bidi="en-US"/>
              </w:rPr>
              <w:t>Valuation Standards considered</w:t>
            </w:r>
          </w:p>
        </w:tc>
        <w:tc>
          <w:tcPr>
            <w:tcW w:w="6945" w:type="dxa"/>
            <w:gridSpan w:val="7"/>
          </w:tcPr>
          <w:p w14:paraId="2EF3D867" w14:textId="477D151A" w:rsidR="00AE2174" w:rsidRDefault="00AE2174" w:rsidP="004F6783">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bidi="en-US"/>
              </w:rPr>
              <w:t xml:space="preserve">Mix of standards such as IVS and others issued by Indian authorities </w:t>
            </w:r>
            <w:r w:rsidR="004F6783">
              <w:rPr>
                <w:rFonts w:ascii="Arial" w:eastAsia="Arial" w:hAnsi="Arial" w:cs="Arial"/>
                <w:sz w:val="22"/>
                <w:szCs w:val="22"/>
                <w:lang w:bidi="en-US"/>
              </w:rPr>
              <w:t xml:space="preserve">&amp; institutions </w:t>
            </w:r>
            <w:r>
              <w:rPr>
                <w:rFonts w:ascii="Arial" w:eastAsia="Arial" w:hAnsi="Arial" w:cs="Arial"/>
                <w:sz w:val="22"/>
                <w:szCs w:val="22"/>
                <w:lang w:bidi="en-US"/>
              </w:rPr>
              <w:t xml:space="preserve">and improvised by the RKA internal research team </w:t>
            </w:r>
            <w:r w:rsidR="004F6783">
              <w:rPr>
                <w:rFonts w:ascii="Arial" w:eastAsia="Arial" w:hAnsi="Arial" w:cs="Arial"/>
                <w:sz w:val="22"/>
                <w:szCs w:val="22"/>
                <w:lang w:bidi="en-US"/>
              </w:rPr>
              <w:t>as and where it is felt necessary to derive at a reasonable, logical &amp; scientific approach. In this regard proper basis, approach, working, definitions considered is defined below which may have certain departures to IVS.</w:t>
            </w:r>
          </w:p>
        </w:tc>
      </w:tr>
      <w:tr w:rsidR="0002165F" w:rsidRPr="0002165F" w14:paraId="1BB0052D" w14:textId="77777777" w:rsidTr="000E6D21">
        <w:trPr>
          <w:trHeight w:val="62"/>
          <w:jc w:val="center"/>
        </w:trPr>
        <w:tc>
          <w:tcPr>
            <w:tcW w:w="757" w:type="dxa"/>
            <w:shd w:val="clear" w:color="auto" w:fill="C6D9F1" w:themeFill="text2" w:themeFillTint="33"/>
          </w:tcPr>
          <w:p w14:paraId="3264DE9A" w14:textId="77777777" w:rsidR="0002165F" w:rsidRPr="0002165F" w:rsidRDefault="0002165F"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shd w:val="clear" w:color="auto" w:fill="C6D9F1" w:themeFill="text2" w:themeFillTint="33"/>
            <w:vAlign w:val="center"/>
          </w:tcPr>
          <w:p w14:paraId="62BC90B6" w14:textId="77777777" w:rsidR="0002165F" w:rsidRPr="0002165F" w:rsidRDefault="0002165F" w:rsidP="00144114">
            <w:pPr>
              <w:widowControl w:val="0"/>
              <w:autoSpaceDE w:val="0"/>
              <w:autoSpaceDN w:val="0"/>
              <w:spacing w:line="276" w:lineRule="auto"/>
              <w:jc w:val="both"/>
              <w:rPr>
                <w:rFonts w:ascii="Arial" w:eastAsia="Arial" w:hAnsi="Arial" w:cs="Arial"/>
                <w:sz w:val="22"/>
                <w:szCs w:val="22"/>
                <w:lang w:bidi="en-US"/>
              </w:rPr>
            </w:pPr>
            <w:r w:rsidRPr="0002165F">
              <w:rPr>
                <w:rFonts w:ascii="Arial" w:eastAsia="Arial" w:hAnsi="Arial" w:cs="Arial"/>
                <w:sz w:val="22"/>
                <w:szCs w:val="22"/>
                <w:lang w:bidi="en-US"/>
              </w:rPr>
              <w:t>Nature of the Valuation</w:t>
            </w:r>
          </w:p>
        </w:tc>
        <w:sdt>
          <w:sdtPr>
            <w:rPr>
              <w:rFonts w:ascii="Arial" w:eastAsia="Arial" w:hAnsi="Arial" w:cs="Arial"/>
              <w:sz w:val="22"/>
              <w:szCs w:val="22"/>
              <w:lang w:bidi="en-US"/>
            </w:rPr>
            <w:id w:val="2075929546"/>
            <w:placeholder>
              <w:docPart w:val="2DD6EE15C31F41F18B6FA10A86273BFA"/>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6945" w:type="dxa"/>
                <w:gridSpan w:val="7"/>
                <w:vAlign w:val="center"/>
              </w:tcPr>
              <w:p w14:paraId="77087CFE" w14:textId="77777777" w:rsidR="0002165F" w:rsidRPr="0002165F" w:rsidRDefault="00ED4878" w:rsidP="00144114">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val="en-IN" w:bidi="en-US"/>
                  </w:rPr>
                  <w:t>Fixed Assets Valuation</w:t>
                </w:r>
              </w:p>
            </w:tc>
          </w:sdtContent>
        </w:sdt>
      </w:tr>
      <w:tr w:rsidR="0002165F" w:rsidRPr="0002165F" w14:paraId="7455801F" w14:textId="77777777" w:rsidTr="000216F7">
        <w:trPr>
          <w:trHeight w:val="62"/>
          <w:jc w:val="center"/>
        </w:trPr>
        <w:tc>
          <w:tcPr>
            <w:tcW w:w="757" w:type="dxa"/>
            <w:vMerge w:val="restart"/>
            <w:shd w:val="clear" w:color="auto" w:fill="C6D9F1" w:themeFill="text2" w:themeFillTint="33"/>
          </w:tcPr>
          <w:p w14:paraId="4AC34E36" w14:textId="77777777" w:rsidR="0002165F" w:rsidRPr="0002165F" w:rsidRDefault="0002165F"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vMerge w:val="restart"/>
            <w:shd w:val="clear" w:color="auto" w:fill="C6D9F1" w:themeFill="text2" w:themeFillTint="33"/>
            <w:vAlign w:val="center"/>
          </w:tcPr>
          <w:p w14:paraId="419C56AB" w14:textId="77777777" w:rsidR="0002165F" w:rsidRPr="0002165F" w:rsidRDefault="0002165F" w:rsidP="00144114">
            <w:pPr>
              <w:widowControl w:val="0"/>
              <w:autoSpaceDE w:val="0"/>
              <w:autoSpaceDN w:val="0"/>
              <w:spacing w:line="276" w:lineRule="auto"/>
              <w:jc w:val="both"/>
              <w:rPr>
                <w:rFonts w:ascii="Arial" w:eastAsia="Arial" w:hAnsi="Arial" w:cs="Arial"/>
                <w:sz w:val="22"/>
                <w:szCs w:val="22"/>
                <w:lang w:bidi="en-US"/>
              </w:rPr>
            </w:pPr>
            <w:r w:rsidRPr="0002165F">
              <w:rPr>
                <w:rFonts w:ascii="Arial" w:eastAsia="Arial" w:hAnsi="Arial" w:cs="Arial"/>
                <w:sz w:val="22"/>
                <w:szCs w:val="22"/>
                <w:lang w:bidi="en-US"/>
              </w:rPr>
              <w:t>Nature/ Category/ Type/ Classification of Asset under Valuation</w:t>
            </w:r>
          </w:p>
        </w:tc>
        <w:tc>
          <w:tcPr>
            <w:tcW w:w="2268" w:type="dxa"/>
            <w:gridSpan w:val="3"/>
            <w:shd w:val="clear" w:color="auto" w:fill="C6D9F1" w:themeFill="text2" w:themeFillTint="33"/>
            <w:vAlign w:val="center"/>
          </w:tcPr>
          <w:p w14:paraId="25B5AAED" w14:textId="77777777" w:rsidR="0002165F" w:rsidRPr="0002165F" w:rsidRDefault="0002165F" w:rsidP="00144114">
            <w:pPr>
              <w:widowControl w:val="0"/>
              <w:autoSpaceDE w:val="0"/>
              <w:autoSpaceDN w:val="0"/>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Nature</w:t>
            </w:r>
          </w:p>
        </w:tc>
        <w:tc>
          <w:tcPr>
            <w:tcW w:w="2126" w:type="dxa"/>
            <w:gridSpan w:val="2"/>
            <w:shd w:val="clear" w:color="auto" w:fill="C6D9F1" w:themeFill="text2" w:themeFillTint="33"/>
            <w:vAlign w:val="center"/>
          </w:tcPr>
          <w:p w14:paraId="456B008B" w14:textId="77777777" w:rsidR="0002165F" w:rsidRPr="0002165F" w:rsidRDefault="0002165F" w:rsidP="00144114">
            <w:pPr>
              <w:widowControl w:val="0"/>
              <w:autoSpaceDE w:val="0"/>
              <w:autoSpaceDN w:val="0"/>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Category</w:t>
            </w:r>
          </w:p>
        </w:tc>
        <w:tc>
          <w:tcPr>
            <w:tcW w:w="2551" w:type="dxa"/>
            <w:gridSpan w:val="2"/>
            <w:shd w:val="clear" w:color="auto" w:fill="C6D9F1" w:themeFill="text2" w:themeFillTint="33"/>
            <w:vAlign w:val="center"/>
          </w:tcPr>
          <w:p w14:paraId="3500A20C" w14:textId="77777777" w:rsidR="0002165F" w:rsidRPr="0002165F" w:rsidRDefault="0002165F" w:rsidP="00144114">
            <w:pPr>
              <w:widowControl w:val="0"/>
              <w:autoSpaceDE w:val="0"/>
              <w:autoSpaceDN w:val="0"/>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Type</w:t>
            </w:r>
          </w:p>
        </w:tc>
      </w:tr>
      <w:tr w:rsidR="0002165F" w:rsidRPr="0002165F" w14:paraId="4A63F450" w14:textId="77777777" w:rsidTr="007A38EB">
        <w:trPr>
          <w:trHeight w:val="75"/>
          <w:jc w:val="center"/>
        </w:trPr>
        <w:tc>
          <w:tcPr>
            <w:tcW w:w="757" w:type="dxa"/>
            <w:vMerge/>
            <w:shd w:val="clear" w:color="auto" w:fill="C6D9F1" w:themeFill="text2" w:themeFillTint="33"/>
          </w:tcPr>
          <w:p w14:paraId="0F211655" w14:textId="77777777" w:rsidR="0002165F" w:rsidRPr="0002165F" w:rsidRDefault="0002165F"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vMerge/>
            <w:shd w:val="clear" w:color="auto" w:fill="C6D9F1" w:themeFill="text2" w:themeFillTint="33"/>
            <w:vAlign w:val="center"/>
          </w:tcPr>
          <w:p w14:paraId="0362721B" w14:textId="77777777" w:rsidR="0002165F" w:rsidRPr="0002165F" w:rsidRDefault="0002165F" w:rsidP="00144114">
            <w:pPr>
              <w:widowControl w:val="0"/>
              <w:autoSpaceDE w:val="0"/>
              <w:autoSpaceDN w:val="0"/>
              <w:spacing w:line="276" w:lineRule="auto"/>
              <w:jc w:val="both"/>
              <w:rPr>
                <w:rFonts w:ascii="Arial" w:eastAsia="Arial" w:hAnsi="Arial" w:cs="Arial"/>
                <w:sz w:val="22"/>
                <w:szCs w:val="22"/>
                <w:lang w:bidi="en-US"/>
              </w:rPr>
            </w:pPr>
          </w:p>
        </w:tc>
        <w:tc>
          <w:tcPr>
            <w:tcW w:w="2268" w:type="dxa"/>
            <w:gridSpan w:val="3"/>
            <w:vAlign w:val="center"/>
          </w:tcPr>
          <w:p w14:paraId="72C02443" w14:textId="462BDC8A" w:rsidR="0002165F" w:rsidRPr="0002165F" w:rsidRDefault="00000000" w:rsidP="00284A78">
            <w:pPr>
              <w:widowControl w:val="0"/>
              <w:autoSpaceDE w:val="0"/>
              <w:autoSpaceDN w:val="0"/>
              <w:spacing w:line="276" w:lineRule="auto"/>
              <w:jc w:val="center"/>
              <w:rPr>
                <w:rFonts w:ascii="Arial" w:eastAsia="Arial" w:hAnsi="Arial" w:cs="Arial"/>
                <w:sz w:val="22"/>
                <w:szCs w:val="22"/>
                <w:lang w:bidi="en-US"/>
              </w:rPr>
            </w:pPr>
            <w:sdt>
              <w:sdtPr>
                <w:rPr>
                  <w:rFonts w:ascii="Arial" w:eastAsia="Arial" w:hAnsi="Arial" w:cs="Arial"/>
                  <w:sz w:val="22"/>
                  <w:szCs w:val="22"/>
                  <w:lang w:bidi="en-US"/>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MACHINERY &amp; EQUIPMENTS" w:value="MACHINERY &amp; EQUIPMENTS"/>
                </w:dropDownList>
              </w:sdtPr>
              <w:sdtContent>
                <w:r w:rsidR="00F53DA7">
                  <w:rPr>
                    <w:rFonts w:ascii="Arial" w:eastAsia="Arial" w:hAnsi="Arial" w:cs="Arial"/>
                    <w:sz w:val="22"/>
                    <w:szCs w:val="22"/>
                    <w:lang w:bidi="en-US"/>
                  </w:rPr>
                  <w:t>MACHINERY &amp; EQUIPMENTS</w:t>
                </w:r>
              </w:sdtContent>
            </w:sdt>
          </w:p>
        </w:tc>
        <w:sdt>
          <w:sdtPr>
            <w:rPr>
              <w:rFonts w:ascii="Arial" w:eastAsia="Arial" w:hAnsi="Arial" w:cs="Arial"/>
              <w:sz w:val="22"/>
              <w:szCs w:val="22"/>
              <w:lang w:bidi="en-US"/>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126" w:type="dxa"/>
                <w:gridSpan w:val="2"/>
                <w:vAlign w:val="center"/>
              </w:tcPr>
              <w:p w14:paraId="503C0FDB" w14:textId="5321A51F" w:rsidR="0002165F" w:rsidRPr="0002165F" w:rsidRDefault="00125CAF" w:rsidP="00C059D6">
                <w:pPr>
                  <w:widowControl w:val="0"/>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INDUSTRIAL</w:t>
                </w:r>
              </w:p>
            </w:tc>
          </w:sdtContent>
        </w:sdt>
        <w:tc>
          <w:tcPr>
            <w:tcW w:w="2551" w:type="dxa"/>
            <w:gridSpan w:val="2"/>
            <w:vAlign w:val="center"/>
          </w:tcPr>
          <w:p w14:paraId="2B392598" w14:textId="370331DA" w:rsidR="0002165F" w:rsidRPr="0002165F" w:rsidRDefault="00000000" w:rsidP="007A38EB">
            <w:pPr>
              <w:widowControl w:val="0"/>
              <w:autoSpaceDE w:val="0"/>
              <w:autoSpaceDN w:val="0"/>
              <w:spacing w:line="276" w:lineRule="auto"/>
              <w:jc w:val="center"/>
              <w:rPr>
                <w:rFonts w:ascii="Arial" w:eastAsia="Arial" w:hAnsi="Arial" w:cs="Arial"/>
                <w:sz w:val="22"/>
                <w:szCs w:val="22"/>
                <w:lang w:bidi="en-US"/>
              </w:rPr>
            </w:pPr>
            <w:sdt>
              <w:sdtPr>
                <w:rPr>
                  <w:rFonts w:ascii="Arial" w:hAnsi="Arial" w:cs="Arial"/>
                  <w:sz w:val="22"/>
                  <w:szCs w:val="22"/>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CONSTRUCTION MACHINERY &amp; EQUIPMENTS" w:value="CONSTRUCTION MACHINERY &amp; EQUIPMENTS"/>
                  <w:listItem w:displayText="FOOD PROCESSING MACHINERIES" w:value="FOOD PROCESSING MACHINERIES"/>
                </w:dropDownList>
              </w:sdtPr>
              <w:sdtContent>
                <w:r w:rsidR="00CA7BF4">
                  <w:rPr>
                    <w:rFonts w:ascii="Arial" w:hAnsi="Arial" w:cs="Arial"/>
                    <w:sz w:val="22"/>
                    <w:szCs w:val="22"/>
                  </w:rPr>
                  <w:t>SMALL/ MID-SCALE MANUFACTURING UNIT</w:t>
                </w:r>
              </w:sdtContent>
            </w:sdt>
          </w:p>
        </w:tc>
      </w:tr>
      <w:tr w:rsidR="0002165F" w:rsidRPr="0002165F" w14:paraId="07DFEF30" w14:textId="77777777" w:rsidTr="000216F7">
        <w:trPr>
          <w:trHeight w:val="62"/>
          <w:jc w:val="center"/>
        </w:trPr>
        <w:tc>
          <w:tcPr>
            <w:tcW w:w="757" w:type="dxa"/>
            <w:vMerge/>
            <w:shd w:val="clear" w:color="auto" w:fill="C6D9F1" w:themeFill="text2" w:themeFillTint="33"/>
          </w:tcPr>
          <w:p w14:paraId="77A06E76" w14:textId="77777777" w:rsidR="0002165F" w:rsidRPr="0002165F" w:rsidRDefault="0002165F"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vMerge/>
            <w:shd w:val="clear" w:color="auto" w:fill="C6D9F1" w:themeFill="text2" w:themeFillTint="33"/>
            <w:vAlign w:val="center"/>
          </w:tcPr>
          <w:p w14:paraId="60BA970E" w14:textId="77777777" w:rsidR="0002165F" w:rsidRPr="0002165F" w:rsidRDefault="0002165F" w:rsidP="00144114">
            <w:pPr>
              <w:widowControl w:val="0"/>
              <w:autoSpaceDE w:val="0"/>
              <w:autoSpaceDN w:val="0"/>
              <w:spacing w:line="276" w:lineRule="auto"/>
              <w:jc w:val="both"/>
              <w:rPr>
                <w:rFonts w:ascii="Arial" w:eastAsia="Arial" w:hAnsi="Arial" w:cs="Arial"/>
                <w:sz w:val="22"/>
                <w:szCs w:val="22"/>
                <w:lang w:bidi="en-US"/>
              </w:rPr>
            </w:pPr>
          </w:p>
        </w:tc>
        <w:tc>
          <w:tcPr>
            <w:tcW w:w="2268" w:type="dxa"/>
            <w:gridSpan w:val="3"/>
            <w:shd w:val="clear" w:color="auto" w:fill="C6D9F1" w:themeFill="text2" w:themeFillTint="33"/>
            <w:vAlign w:val="center"/>
          </w:tcPr>
          <w:p w14:paraId="7141ED64" w14:textId="77777777" w:rsidR="0002165F" w:rsidRPr="0002165F" w:rsidRDefault="0002165F" w:rsidP="00144114">
            <w:pPr>
              <w:widowControl w:val="0"/>
              <w:autoSpaceDE w:val="0"/>
              <w:autoSpaceDN w:val="0"/>
              <w:spacing w:line="276" w:lineRule="auto"/>
              <w:jc w:val="both"/>
              <w:rPr>
                <w:rFonts w:ascii="Arial" w:eastAsia="Arial" w:hAnsi="Arial" w:cs="Arial"/>
                <w:b/>
                <w:sz w:val="22"/>
                <w:szCs w:val="22"/>
                <w:lang w:bidi="en-US"/>
              </w:rPr>
            </w:pPr>
            <w:r w:rsidRPr="0002165F">
              <w:rPr>
                <w:rFonts w:ascii="Arial" w:eastAsia="Arial" w:hAnsi="Arial" w:cs="Arial"/>
                <w:b/>
                <w:sz w:val="22"/>
                <w:szCs w:val="22"/>
                <w:lang w:bidi="en-US"/>
              </w:rPr>
              <w:t>Classification</w:t>
            </w:r>
          </w:p>
        </w:tc>
        <w:sdt>
          <w:sdtPr>
            <w:rPr>
              <w:rFonts w:ascii="Arial" w:eastAsia="Arial" w:hAnsi="Arial" w:cs="Arial"/>
              <w:sz w:val="22"/>
              <w:szCs w:val="22"/>
              <w:lang w:bidi="en-US"/>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4677" w:type="dxa"/>
                <w:gridSpan w:val="4"/>
                <w:vAlign w:val="center"/>
              </w:tcPr>
              <w:p w14:paraId="093D1875" w14:textId="77777777" w:rsidR="0002165F" w:rsidRPr="0002165F" w:rsidRDefault="00E45BBA" w:rsidP="00144114">
                <w:pPr>
                  <w:widowControl w:val="0"/>
                  <w:autoSpaceDE w:val="0"/>
                  <w:autoSpaceDN w:val="0"/>
                  <w:spacing w:line="276" w:lineRule="auto"/>
                  <w:jc w:val="both"/>
                  <w:rPr>
                    <w:rFonts w:ascii="Arial" w:eastAsia="Arial" w:hAnsi="Arial" w:cs="Arial"/>
                    <w:sz w:val="22"/>
                    <w:szCs w:val="22"/>
                    <w:lang w:bidi="en-US"/>
                  </w:rPr>
                </w:pPr>
                <w:r>
                  <w:rPr>
                    <w:rFonts w:ascii="Arial" w:eastAsia="Arial" w:hAnsi="Arial" w:cs="Arial"/>
                    <w:sz w:val="22"/>
                    <w:szCs w:val="22"/>
                    <w:lang w:bidi="en-US"/>
                  </w:rPr>
                  <w:t>Only business use asset</w:t>
                </w:r>
              </w:p>
            </w:tc>
          </w:sdtContent>
        </w:sdt>
      </w:tr>
      <w:tr w:rsidR="00E45BBA" w:rsidRPr="0002165F" w14:paraId="14E66E71" w14:textId="77777777" w:rsidTr="000216F7">
        <w:trPr>
          <w:trHeight w:val="383"/>
          <w:jc w:val="center"/>
        </w:trPr>
        <w:tc>
          <w:tcPr>
            <w:tcW w:w="757" w:type="dxa"/>
            <w:vMerge w:val="restart"/>
            <w:shd w:val="clear" w:color="auto" w:fill="C6D9F1" w:themeFill="text2" w:themeFillTint="33"/>
          </w:tcPr>
          <w:p w14:paraId="34E7BE22" w14:textId="77777777" w:rsidR="00E45BBA" w:rsidRPr="0002165F" w:rsidRDefault="00E45BBA"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vMerge w:val="restart"/>
            <w:shd w:val="clear" w:color="auto" w:fill="C6D9F1" w:themeFill="text2" w:themeFillTint="33"/>
            <w:vAlign w:val="center"/>
          </w:tcPr>
          <w:p w14:paraId="3975F2F2" w14:textId="77777777" w:rsidR="00E45BBA" w:rsidRPr="0002165F" w:rsidRDefault="00E45BBA" w:rsidP="00144114">
            <w:pPr>
              <w:widowControl w:val="0"/>
              <w:autoSpaceDE w:val="0"/>
              <w:autoSpaceDN w:val="0"/>
              <w:spacing w:line="276" w:lineRule="auto"/>
              <w:jc w:val="both"/>
              <w:rPr>
                <w:rFonts w:ascii="Arial" w:eastAsia="Arial" w:hAnsi="Arial" w:cs="Arial"/>
                <w:sz w:val="22"/>
                <w:szCs w:val="22"/>
                <w:lang w:bidi="en-US"/>
              </w:rPr>
            </w:pPr>
            <w:r w:rsidRPr="0002165F">
              <w:rPr>
                <w:rFonts w:ascii="Arial" w:eastAsia="Arial" w:hAnsi="Arial" w:cs="Arial"/>
                <w:sz w:val="22"/>
                <w:szCs w:val="22"/>
                <w:lang w:bidi="en-US"/>
              </w:rPr>
              <w:t xml:space="preserve">Type of Valuation </w:t>
            </w:r>
            <w:r w:rsidRPr="0002165F">
              <w:rPr>
                <w:rFonts w:ascii="Arial" w:eastAsia="Arial" w:hAnsi="Arial" w:cs="Arial"/>
                <w:i/>
                <w:sz w:val="22"/>
                <w:szCs w:val="22"/>
                <w:lang w:bidi="en-US"/>
              </w:rPr>
              <w:t>(Basis of Valuation as per IVS)</w:t>
            </w:r>
          </w:p>
        </w:tc>
        <w:tc>
          <w:tcPr>
            <w:tcW w:w="2268" w:type="dxa"/>
            <w:gridSpan w:val="3"/>
            <w:shd w:val="clear" w:color="auto" w:fill="C6D9F1" w:themeFill="text2" w:themeFillTint="33"/>
            <w:vAlign w:val="center"/>
          </w:tcPr>
          <w:p w14:paraId="7CF60A86" w14:textId="77777777" w:rsidR="00E45BBA" w:rsidRPr="0002165F" w:rsidRDefault="00E45BBA" w:rsidP="00144114">
            <w:pPr>
              <w:widowControl w:val="0"/>
              <w:autoSpaceDE w:val="0"/>
              <w:autoSpaceDN w:val="0"/>
              <w:spacing w:line="276" w:lineRule="auto"/>
              <w:jc w:val="both"/>
              <w:rPr>
                <w:rFonts w:ascii="Arial" w:eastAsia="Arial" w:hAnsi="Arial" w:cs="Arial"/>
                <w:sz w:val="22"/>
                <w:szCs w:val="22"/>
                <w:lang w:bidi="en-US"/>
              </w:rPr>
            </w:pPr>
            <w:r w:rsidRPr="0002165F">
              <w:rPr>
                <w:rFonts w:ascii="Arial" w:eastAsia="Arial" w:hAnsi="Arial" w:cs="Arial"/>
                <w:sz w:val="22"/>
                <w:szCs w:val="22"/>
                <w:lang w:bidi="en-US"/>
              </w:rPr>
              <w:t>Primary Basis</w:t>
            </w:r>
          </w:p>
        </w:tc>
        <w:tc>
          <w:tcPr>
            <w:tcW w:w="4677" w:type="dxa"/>
            <w:gridSpan w:val="4"/>
            <w:vAlign w:val="center"/>
          </w:tcPr>
          <w:p w14:paraId="05FEA401" w14:textId="085D63E2" w:rsidR="00E45BBA" w:rsidRPr="0002165F" w:rsidRDefault="00000000" w:rsidP="00A62217">
            <w:pPr>
              <w:widowControl w:val="0"/>
              <w:autoSpaceDE w:val="0"/>
              <w:autoSpaceDN w:val="0"/>
              <w:spacing w:line="276" w:lineRule="auto"/>
              <w:jc w:val="both"/>
              <w:rPr>
                <w:rFonts w:ascii="Arial" w:eastAsia="Arial" w:hAnsi="Arial" w:cs="Arial"/>
                <w:sz w:val="22"/>
                <w:szCs w:val="22"/>
                <w:lang w:bidi="en-US"/>
              </w:rPr>
            </w:pPr>
            <w:sdt>
              <w:sdtPr>
                <w:rPr>
                  <w:rFonts w:ascii="Arial" w:eastAsia="Arial" w:hAnsi="Arial" w:cs="Arial"/>
                  <w:sz w:val="22"/>
                  <w:szCs w:val="22"/>
                  <w:lang w:bidi="en-US"/>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196D9F">
                  <w:rPr>
                    <w:rFonts w:ascii="Arial" w:eastAsia="Arial" w:hAnsi="Arial" w:cs="Arial"/>
                    <w:sz w:val="22"/>
                    <w:szCs w:val="22"/>
                    <w:lang w:bidi="en-US"/>
                  </w:rPr>
                  <w:t>Fair Market Value</w:t>
                </w:r>
              </w:sdtContent>
            </w:sdt>
            <w:r w:rsidR="00A62217">
              <w:rPr>
                <w:rFonts w:ascii="Arial" w:eastAsia="Arial" w:hAnsi="Arial" w:cs="Arial"/>
                <w:sz w:val="22"/>
                <w:szCs w:val="22"/>
                <w:lang w:bidi="en-US"/>
              </w:rPr>
              <w:t xml:space="preserve"> </w:t>
            </w:r>
            <w:r w:rsidR="00E45BBA" w:rsidRPr="0002165F">
              <w:rPr>
                <w:rFonts w:ascii="Arial" w:eastAsia="Arial" w:hAnsi="Arial" w:cs="Arial"/>
                <w:sz w:val="22"/>
                <w:szCs w:val="22"/>
                <w:lang w:bidi="en-US"/>
              </w:rPr>
              <w:t xml:space="preserve"> </w:t>
            </w:r>
          </w:p>
        </w:tc>
      </w:tr>
      <w:tr w:rsidR="00E45BBA" w:rsidRPr="0002165F" w14:paraId="71ADA05F" w14:textId="77777777" w:rsidTr="000216F7">
        <w:trPr>
          <w:trHeight w:val="68"/>
          <w:jc w:val="center"/>
        </w:trPr>
        <w:tc>
          <w:tcPr>
            <w:tcW w:w="757" w:type="dxa"/>
            <w:vMerge/>
            <w:shd w:val="clear" w:color="auto" w:fill="C6D9F1" w:themeFill="text2" w:themeFillTint="33"/>
          </w:tcPr>
          <w:p w14:paraId="6727A1BE" w14:textId="77777777" w:rsidR="00E45BBA" w:rsidRPr="0002165F" w:rsidRDefault="00E45BBA"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vMerge/>
            <w:shd w:val="clear" w:color="auto" w:fill="C6D9F1" w:themeFill="text2" w:themeFillTint="33"/>
            <w:vAlign w:val="center"/>
          </w:tcPr>
          <w:p w14:paraId="7674D4CE" w14:textId="77777777" w:rsidR="00E45BBA" w:rsidRPr="0002165F" w:rsidRDefault="00E45BBA" w:rsidP="00144114">
            <w:pPr>
              <w:widowControl w:val="0"/>
              <w:autoSpaceDE w:val="0"/>
              <w:autoSpaceDN w:val="0"/>
              <w:spacing w:line="276" w:lineRule="auto"/>
              <w:jc w:val="both"/>
              <w:rPr>
                <w:rFonts w:ascii="Arial" w:eastAsia="Arial" w:hAnsi="Arial" w:cs="Arial"/>
                <w:sz w:val="22"/>
                <w:szCs w:val="22"/>
                <w:lang w:bidi="en-US"/>
              </w:rPr>
            </w:pPr>
          </w:p>
        </w:tc>
        <w:tc>
          <w:tcPr>
            <w:tcW w:w="2268" w:type="dxa"/>
            <w:gridSpan w:val="3"/>
            <w:shd w:val="clear" w:color="auto" w:fill="C6D9F1" w:themeFill="text2" w:themeFillTint="33"/>
            <w:vAlign w:val="center"/>
          </w:tcPr>
          <w:p w14:paraId="7B14DA6B" w14:textId="77777777" w:rsidR="00E45BBA" w:rsidRPr="0002165F" w:rsidRDefault="00E45BBA" w:rsidP="00144114">
            <w:pPr>
              <w:widowControl w:val="0"/>
              <w:autoSpaceDE w:val="0"/>
              <w:autoSpaceDN w:val="0"/>
              <w:spacing w:line="276" w:lineRule="auto"/>
              <w:jc w:val="both"/>
              <w:rPr>
                <w:rFonts w:ascii="Arial" w:eastAsia="Arial" w:hAnsi="Arial" w:cs="Arial"/>
                <w:sz w:val="22"/>
                <w:szCs w:val="22"/>
                <w:lang w:bidi="en-US"/>
              </w:rPr>
            </w:pPr>
            <w:r w:rsidRPr="0002165F">
              <w:rPr>
                <w:rFonts w:ascii="Arial" w:eastAsia="Arial" w:hAnsi="Arial" w:cs="Arial"/>
                <w:sz w:val="22"/>
                <w:szCs w:val="22"/>
                <w:lang w:bidi="en-US"/>
              </w:rPr>
              <w:t>Secondary Basis</w:t>
            </w:r>
          </w:p>
        </w:tc>
        <w:tc>
          <w:tcPr>
            <w:tcW w:w="4677" w:type="dxa"/>
            <w:gridSpan w:val="4"/>
            <w:vAlign w:val="center"/>
          </w:tcPr>
          <w:p w14:paraId="6A0C372D" w14:textId="1B941625" w:rsidR="00E45BBA" w:rsidRPr="0002165F" w:rsidRDefault="00000000" w:rsidP="00144114">
            <w:pPr>
              <w:widowControl w:val="0"/>
              <w:autoSpaceDE w:val="0"/>
              <w:autoSpaceDN w:val="0"/>
              <w:spacing w:line="276" w:lineRule="auto"/>
              <w:jc w:val="both"/>
              <w:rPr>
                <w:rFonts w:ascii="Arial" w:eastAsia="Arial" w:hAnsi="Arial" w:cs="Arial"/>
                <w:sz w:val="22"/>
                <w:szCs w:val="22"/>
                <w:lang w:bidi="en-US"/>
              </w:rPr>
            </w:pPr>
            <w:sdt>
              <w:sdtPr>
                <w:rPr>
                  <w:rFonts w:ascii="Arial" w:eastAsia="Arial" w:hAnsi="Arial" w:cs="Arial"/>
                  <w:sz w:val="22"/>
                  <w:szCs w:val="22"/>
                  <w:lang w:bidi="en-US"/>
                </w:rPr>
                <w:id w:val="278768671"/>
                <w:placeholder>
                  <w:docPart w:val="28DEFE18E0B4406897582A01D535FA4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042B48">
                  <w:rPr>
                    <w:rFonts w:ascii="Arial" w:eastAsia="Arial" w:hAnsi="Arial" w:cs="Arial"/>
                    <w:sz w:val="22"/>
                    <w:szCs w:val="22"/>
                    <w:lang w:bidi="en-US"/>
                  </w:rPr>
                  <w:t>On-going concern basis</w:t>
                </w:r>
              </w:sdtContent>
            </w:sdt>
          </w:p>
        </w:tc>
      </w:tr>
      <w:tr w:rsidR="00E45BBA" w:rsidRPr="0002165F" w14:paraId="2E62AD9C" w14:textId="77777777" w:rsidTr="000E6D21">
        <w:trPr>
          <w:trHeight w:val="68"/>
          <w:jc w:val="center"/>
        </w:trPr>
        <w:tc>
          <w:tcPr>
            <w:tcW w:w="757" w:type="dxa"/>
            <w:vMerge w:val="restart"/>
            <w:shd w:val="clear" w:color="auto" w:fill="C6D9F1" w:themeFill="text2" w:themeFillTint="33"/>
          </w:tcPr>
          <w:p w14:paraId="2CEE5359" w14:textId="77777777" w:rsidR="00E45BBA" w:rsidRPr="0002165F" w:rsidRDefault="00E45BBA"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vMerge w:val="restart"/>
            <w:shd w:val="clear" w:color="auto" w:fill="C6D9F1" w:themeFill="text2" w:themeFillTint="33"/>
          </w:tcPr>
          <w:p w14:paraId="4E005A78" w14:textId="77777777" w:rsidR="00E45BBA" w:rsidRPr="0002165F" w:rsidRDefault="00E45BBA" w:rsidP="00144114">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 xml:space="preserve">Present market state of the Asset assumed </w:t>
            </w:r>
            <w:r w:rsidRPr="0002165F">
              <w:rPr>
                <w:rFonts w:ascii="Arial" w:eastAsia="Arial" w:hAnsi="Arial" w:cs="Arial"/>
                <w:i/>
                <w:sz w:val="22"/>
                <w:szCs w:val="22"/>
                <w:lang w:bidi="en-US"/>
              </w:rPr>
              <w:t>(Premise of Value as per IVS)</w:t>
            </w:r>
          </w:p>
        </w:tc>
        <w:tc>
          <w:tcPr>
            <w:tcW w:w="6945" w:type="dxa"/>
            <w:gridSpan w:val="7"/>
            <w:vAlign w:val="center"/>
          </w:tcPr>
          <w:p w14:paraId="7E9B7EF6" w14:textId="695CE89A" w:rsidR="00E45BBA" w:rsidRPr="0002165F" w:rsidRDefault="00000000" w:rsidP="00144114">
            <w:pPr>
              <w:widowControl w:val="0"/>
              <w:autoSpaceDE w:val="0"/>
              <w:autoSpaceDN w:val="0"/>
              <w:spacing w:line="276" w:lineRule="auto"/>
              <w:rPr>
                <w:rFonts w:ascii="Arial" w:eastAsia="Arial" w:hAnsi="Arial" w:cs="Arial"/>
                <w:sz w:val="22"/>
                <w:szCs w:val="22"/>
                <w:lang w:bidi="en-US"/>
              </w:rPr>
            </w:pPr>
            <w:sdt>
              <w:sdtPr>
                <w:rPr>
                  <w:rFonts w:ascii="Arial" w:eastAsia="Arial" w:hAnsi="Arial" w:cs="Arial"/>
                  <w:sz w:val="22"/>
                  <w:szCs w:val="22"/>
                  <w:lang w:bidi="en-US"/>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042B48">
                  <w:rPr>
                    <w:rFonts w:ascii="Arial" w:eastAsia="Arial" w:hAnsi="Arial" w:cs="Arial"/>
                    <w:sz w:val="22"/>
                    <w:szCs w:val="22"/>
                    <w:lang w:bidi="en-US"/>
                  </w:rPr>
                  <w:t>Under Normal Marketable State</w:t>
                </w:r>
              </w:sdtContent>
            </w:sdt>
          </w:p>
        </w:tc>
      </w:tr>
      <w:tr w:rsidR="0002165F" w:rsidRPr="0002165F" w14:paraId="1568A28B" w14:textId="77777777" w:rsidTr="000E6D21">
        <w:trPr>
          <w:trHeight w:val="81"/>
          <w:jc w:val="center"/>
        </w:trPr>
        <w:tc>
          <w:tcPr>
            <w:tcW w:w="757" w:type="dxa"/>
            <w:vMerge/>
            <w:shd w:val="clear" w:color="auto" w:fill="C6D9F1" w:themeFill="text2" w:themeFillTint="33"/>
          </w:tcPr>
          <w:p w14:paraId="1AAB1875" w14:textId="77777777" w:rsidR="0002165F" w:rsidRPr="0002165F" w:rsidRDefault="0002165F"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vMerge/>
            <w:shd w:val="clear" w:color="auto" w:fill="C6D9F1" w:themeFill="text2" w:themeFillTint="33"/>
          </w:tcPr>
          <w:p w14:paraId="30D611BA" w14:textId="77777777" w:rsidR="0002165F" w:rsidRPr="0002165F" w:rsidRDefault="0002165F" w:rsidP="00144114">
            <w:pPr>
              <w:widowControl w:val="0"/>
              <w:autoSpaceDE w:val="0"/>
              <w:autoSpaceDN w:val="0"/>
              <w:spacing w:line="259" w:lineRule="auto"/>
              <w:rPr>
                <w:rFonts w:ascii="Arial" w:eastAsia="Arial" w:hAnsi="Arial" w:cs="Arial"/>
                <w:sz w:val="22"/>
                <w:szCs w:val="22"/>
                <w:lang w:bidi="en-US"/>
              </w:rPr>
            </w:pPr>
          </w:p>
        </w:tc>
        <w:tc>
          <w:tcPr>
            <w:tcW w:w="6945" w:type="dxa"/>
            <w:gridSpan w:val="7"/>
            <w:vAlign w:val="center"/>
          </w:tcPr>
          <w:p w14:paraId="1F72E284" w14:textId="3B2C31CE" w:rsidR="0002165F" w:rsidRPr="0002165F" w:rsidRDefault="0002165F" w:rsidP="00144114">
            <w:pPr>
              <w:widowControl w:val="0"/>
              <w:autoSpaceDE w:val="0"/>
              <w:autoSpaceDN w:val="0"/>
              <w:spacing w:line="276" w:lineRule="auto"/>
              <w:rPr>
                <w:rFonts w:ascii="Arial" w:eastAsia="Arial" w:hAnsi="Arial" w:cs="Arial"/>
                <w:sz w:val="22"/>
                <w:szCs w:val="22"/>
                <w:lang w:bidi="en-US"/>
              </w:rPr>
            </w:pPr>
            <w:r w:rsidRPr="0002165F">
              <w:rPr>
                <w:rFonts w:ascii="Arial" w:eastAsia="Arial" w:hAnsi="Arial" w:cs="Arial"/>
                <w:b/>
                <w:sz w:val="22"/>
                <w:szCs w:val="22"/>
                <w:lang w:bidi="en-US"/>
              </w:rPr>
              <w:t>Reason:</w:t>
            </w:r>
            <w:r w:rsidRPr="0002165F">
              <w:rPr>
                <w:rFonts w:ascii="Arial" w:eastAsia="Arial" w:hAnsi="Arial" w:cs="Arial"/>
                <w:sz w:val="22"/>
                <w:szCs w:val="22"/>
                <w:lang w:bidi="en-US"/>
              </w:rPr>
              <w:t xml:space="preserve"> </w:t>
            </w:r>
            <w:sdt>
              <w:sdtPr>
                <w:rPr>
                  <w:rFonts w:ascii="Arial" w:eastAsia="Arial" w:hAnsi="Arial" w:cs="Arial"/>
                  <w:sz w:val="22"/>
                  <w:szCs w:val="22"/>
                  <w:lang w:bidi="en-US"/>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00042B48" w:rsidRPr="00042B48">
                  <w:rPr>
                    <w:rFonts w:ascii="Arial" w:eastAsia="Arial" w:hAnsi="Arial" w:cs="Arial"/>
                    <w:sz w:val="22"/>
                    <w:szCs w:val="22"/>
                    <w:lang w:bidi="en-US"/>
                  </w:rPr>
                  <w:t>Asset under free market transaction state</w:t>
                </w:r>
              </w:sdtContent>
            </w:sdt>
          </w:p>
        </w:tc>
      </w:tr>
      <w:tr w:rsidR="0002165F" w:rsidRPr="0002165F" w14:paraId="430751B4" w14:textId="77777777" w:rsidTr="00C8392A">
        <w:trPr>
          <w:trHeight w:val="20"/>
          <w:jc w:val="center"/>
        </w:trPr>
        <w:tc>
          <w:tcPr>
            <w:tcW w:w="757" w:type="dxa"/>
            <w:vMerge w:val="restart"/>
            <w:shd w:val="clear" w:color="auto" w:fill="C6D9F1" w:themeFill="text2" w:themeFillTint="33"/>
          </w:tcPr>
          <w:p w14:paraId="521FD4DB" w14:textId="77777777" w:rsidR="0002165F" w:rsidRPr="0002165F" w:rsidRDefault="0002165F"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vMerge w:val="restart"/>
            <w:shd w:val="clear" w:color="auto" w:fill="C6D9F1" w:themeFill="text2" w:themeFillTint="33"/>
          </w:tcPr>
          <w:p w14:paraId="2A35B385" w14:textId="77777777" w:rsidR="0002165F" w:rsidRPr="0002165F" w:rsidRDefault="0002165F" w:rsidP="00144114">
            <w:pPr>
              <w:widowControl w:val="0"/>
              <w:autoSpaceDE w:val="0"/>
              <w:autoSpaceDN w:val="0"/>
              <w:spacing w:line="276" w:lineRule="auto"/>
              <w:rPr>
                <w:rFonts w:ascii="Arial" w:eastAsia="Arial" w:hAnsi="Arial" w:cs="Arial"/>
                <w:color w:val="000000" w:themeColor="text1"/>
                <w:sz w:val="22"/>
                <w:szCs w:val="22"/>
                <w:lang w:val="en-IN" w:bidi="en-US"/>
              </w:rPr>
            </w:pPr>
            <w:r w:rsidRPr="0002165F">
              <w:rPr>
                <w:rFonts w:ascii="Arial" w:eastAsia="Arial" w:hAnsi="Arial" w:cs="Arial"/>
                <w:bCs/>
                <w:sz w:val="22"/>
                <w:szCs w:val="22"/>
                <w:lang w:bidi="en-US"/>
              </w:rPr>
              <w:t>Physical Infrastructure availability factors of the locality</w:t>
            </w:r>
          </w:p>
        </w:tc>
        <w:tc>
          <w:tcPr>
            <w:tcW w:w="1275" w:type="dxa"/>
            <w:shd w:val="clear" w:color="auto" w:fill="C6D9F1" w:themeFill="text2" w:themeFillTint="33"/>
            <w:vAlign w:val="center"/>
          </w:tcPr>
          <w:p w14:paraId="28B451F3" w14:textId="76D0B48A" w:rsidR="0002165F" w:rsidRPr="00144114" w:rsidRDefault="0002165F" w:rsidP="00144114">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Water Suppl</w:t>
            </w:r>
            <w:r w:rsidR="00144114">
              <w:rPr>
                <w:rFonts w:ascii="Arial" w:eastAsia="Arial" w:hAnsi="Arial" w:cs="Arial"/>
                <w:b/>
                <w:sz w:val="22"/>
                <w:szCs w:val="22"/>
                <w:lang w:bidi="en-US"/>
              </w:rPr>
              <w:t>y</w:t>
            </w:r>
          </w:p>
        </w:tc>
        <w:tc>
          <w:tcPr>
            <w:tcW w:w="2410" w:type="dxa"/>
            <w:gridSpan w:val="3"/>
            <w:shd w:val="clear" w:color="auto" w:fill="C6D9F1" w:themeFill="text2" w:themeFillTint="33"/>
            <w:vAlign w:val="center"/>
          </w:tcPr>
          <w:p w14:paraId="28B893BF" w14:textId="77777777" w:rsidR="0002165F" w:rsidRPr="0002165F" w:rsidRDefault="0002165F" w:rsidP="00144114">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Sewerage/ sanitation system</w:t>
            </w:r>
          </w:p>
        </w:tc>
        <w:tc>
          <w:tcPr>
            <w:tcW w:w="1559" w:type="dxa"/>
            <w:gridSpan w:val="2"/>
            <w:shd w:val="clear" w:color="auto" w:fill="C6D9F1" w:themeFill="text2" w:themeFillTint="33"/>
            <w:vAlign w:val="center"/>
          </w:tcPr>
          <w:p w14:paraId="4C08D044" w14:textId="77777777" w:rsidR="0002165F" w:rsidRPr="0002165F" w:rsidRDefault="0002165F" w:rsidP="00144114">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Electricity</w:t>
            </w:r>
          </w:p>
        </w:tc>
        <w:tc>
          <w:tcPr>
            <w:tcW w:w="1701" w:type="dxa"/>
            <w:shd w:val="clear" w:color="auto" w:fill="C6D9F1" w:themeFill="text2" w:themeFillTint="33"/>
            <w:vAlign w:val="center"/>
          </w:tcPr>
          <w:p w14:paraId="092A9E4B" w14:textId="77777777" w:rsidR="0002165F" w:rsidRPr="0002165F" w:rsidRDefault="0002165F" w:rsidP="00144114">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Road and Public Transport connectivity</w:t>
            </w:r>
          </w:p>
        </w:tc>
      </w:tr>
      <w:tr w:rsidR="0002165F" w:rsidRPr="0002165F" w14:paraId="75B31FBB" w14:textId="77777777" w:rsidTr="00C8392A">
        <w:trPr>
          <w:trHeight w:val="20"/>
          <w:jc w:val="center"/>
        </w:trPr>
        <w:tc>
          <w:tcPr>
            <w:tcW w:w="757" w:type="dxa"/>
            <w:vMerge/>
            <w:shd w:val="clear" w:color="auto" w:fill="C6D9F1" w:themeFill="text2" w:themeFillTint="33"/>
          </w:tcPr>
          <w:p w14:paraId="0AD6318C" w14:textId="77777777" w:rsidR="0002165F" w:rsidRPr="0002165F" w:rsidRDefault="0002165F"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vMerge/>
            <w:shd w:val="clear" w:color="auto" w:fill="C6D9F1" w:themeFill="text2" w:themeFillTint="33"/>
          </w:tcPr>
          <w:p w14:paraId="56378274" w14:textId="77777777" w:rsidR="0002165F" w:rsidRPr="0002165F" w:rsidRDefault="0002165F" w:rsidP="00144114">
            <w:pPr>
              <w:widowControl w:val="0"/>
              <w:autoSpaceDE w:val="0"/>
              <w:autoSpaceDN w:val="0"/>
              <w:spacing w:line="276" w:lineRule="auto"/>
              <w:rPr>
                <w:rFonts w:ascii="Arial" w:eastAsia="Arial" w:hAnsi="Arial" w:cs="Arial"/>
                <w:bCs/>
                <w:sz w:val="22"/>
                <w:szCs w:val="22"/>
                <w:lang w:bidi="en-US"/>
              </w:rPr>
            </w:pPr>
          </w:p>
        </w:tc>
        <w:sdt>
          <w:sdtPr>
            <w:rPr>
              <w:rFonts w:ascii="Arial" w:eastAsia="Arial" w:hAnsi="Arial" w:cs="Arial"/>
              <w:bCs/>
              <w:sz w:val="22"/>
              <w:szCs w:val="22"/>
              <w:lang w:bidi="en-US"/>
            </w:rPr>
            <w:id w:val="-2083122031"/>
            <w:placeholder>
              <w:docPart w:val="C622C99D8E66468387BFCA539CF15E43"/>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listItem w:displayText="NA" w:value="NA"/>
            </w:dropDownList>
          </w:sdtPr>
          <w:sdtContent>
            <w:tc>
              <w:tcPr>
                <w:tcW w:w="1275" w:type="dxa"/>
                <w:vAlign w:val="center"/>
              </w:tcPr>
              <w:p w14:paraId="2A9477A1" w14:textId="56D90264" w:rsidR="0002165F" w:rsidRPr="0002165F" w:rsidRDefault="00CA7BF4" w:rsidP="00144114">
                <w:pPr>
                  <w:widowControl w:val="0"/>
                  <w:autoSpaceDE w:val="0"/>
                  <w:autoSpaceDN w:val="0"/>
                  <w:spacing w:line="276" w:lineRule="auto"/>
                  <w:jc w:val="center"/>
                  <w:rPr>
                    <w:rFonts w:ascii="Arial" w:eastAsia="Arial" w:hAnsi="Arial" w:cs="Arial"/>
                    <w:sz w:val="22"/>
                    <w:szCs w:val="22"/>
                    <w:lang w:val="en-IN" w:eastAsia="en-IN" w:bidi="en-US"/>
                  </w:rPr>
                </w:pPr>
                <w:r>
                  <w:rPr>
                    <w:rFonts w:ascii="Arial" w:eastAsia="Arial" w:hAnsi="Arial" w:cs="Arial"/>
                    <w:bCs/>
                    <w:sz w:val="22"/>
                    <w:szCs w:val="22"/>
                    <w:lang w:bidi="en-US"/>
                  </w:rPr>
                  <w:t>Yes</w:t>
                </w:r>
              </w:p>
            </w:tc>
          </w:sdtContent>
        </w:sdt>
        <w:sdt>
          <w:sdtPr>
            <w:rPr>
              <w:rFonts w:ascii="Arial" w:eastAsia="Arial" w:hAnsi="Arial" w:cs="Arial"/>
              <w:bCs/>
              <w:sz w:val="22"/>
              <w:szCs w:val="22"/>
              <w:lang w:bidi="en-US"/>
            </w:rPr>
            <w:id w:val="206764642"/>
            <w:dropDownList>
              <w:listItem w:value="Choose an item."/>
              <w:listItem w:displayText="Open" w:value="Open"/>
              <w:listItem w:displayText="Underground" w:value="Underground"/>
              <w:listItem w:displayText="Not Available" w:value="Not Available"/>
              <w:listItem w:displayText="Not Available, managed by owner self-resources. " w:value="Not Available, managed by owner self-resources. "/>
              <w:listItem w:displayText="NA" w:value="NA"/>
            </w:dropDownList>
          </w:sdtPr>
          <w:sdtContent>
            <w:tc>
              <w:tcPr>
                <w:tcW w:w="2410" w:type="dxa"/>
                <w:gridSpan w:val="3"/>
                <w:vAlign w:val="center"/>
              </w:tcPr>
              <w:p w14:paraId="1CBE2D03" w14:textId="7BBC48AF" w:rsidR="0002165F" w:rsidRPr="0002165F" w:rsidRDefault="00CA7BF4" w:rsidP="00144114">
                <w:pPr>
                  <w:widowControl w:val="0"/>
                  <w:autoSpaceDE w:val="0"/>
                  <w:autoSpaceDN w:val="0"/>
                  <w:spacing w:line="276" w:lineRule="auto"/>
                  <w:jc w:val="center"/>
                  <w:rPr>
                    <w:rFonts w:ascii="Arial" w:eastAsia="Arial" w:hAnsi="Arial" w:cs="Arial"/>
                    <w:sz w:val="22"/>
                    <w:szCs w:val="22"/>
                    <w:lang w:val="en-IN" w:eastAsia="en-IN" w:bidi="en-US"/>
                  </w:rPr>
                </w:pPr>
                <w:r>
                  <w:rPr>
                    <w:rFonts w:ascii="Arial" w:eastAsia="Arial" w:hAnsi="Arial" w:cs="Arial"/>
                    <w:bCs/>
                    <w:sz w:val="22"/>
                    <w:szCs w:val="22"/>
                    <w:lang w:bidi="en-US"/>
                  </w:rPr>
                  <w:t>Underground</w:t>
                </w:r>
              </w:p>
            </w:tc>
          </w:sdtContent>
        </w:sdt>
        <w:tc>
          <w:tcPr>
            <w:tcW w:w="1559" w:type="dxa"/>
            <w:gridSpan w:val="2"/>
            <w:vAlign w:val="center"/>
          </w:tcPr>
          <w:sdt>
            <w:sdtPr>
              <w:rPr>
                <w:rFonts w:ascii="Arial" w:eastAsia="Arial" w:hAnsi="Arial" w:cs="Arial"/>
                <w:sz w:val="22"/>
                <w:szCs w:val="22"/>
                <w:lang w:bidi="en-US"/>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listItem w:displayText="NA" w:value="NA"/>
              </w:dropDownList>
            </w:sdtPr>
            <w:sdtContent>
              <w:p w14:paraId="46D1978B" w14:textId="2BE55525" w:rsidR="0002165F" w:rsidRPr="0002165F" w:rsidRDefault="00CA7BF4" w:rsidP="00144114">
                <w:pPr>
                  <w:widowControl w:val="0"/>
                  <w:autoSpaceDE w:val="0"/>
                  <w:autoSpaceDN w:val="0"/>
                  <w:spacing w:line="276" w:lineRule="auto"/>
                  <w:contextualSpacing/>
                  <w:jc w:val="center"/>
                  <w:rPr>
                    <w:rFonts w:ascii="Arial" w:eastAsia="Arial" w:hAnsi="Arial" w:cs="Arial"/>
                    <w:sz w:val="22"/>
                    <w:szCs w:val="22"/>
                    <w:lang w:bidi="en-US"/>
                  </w:rPr>
                </w:pPr>
                <w:r>
                  <w:rPr>
                    <w:rFonts w:ascii="Arial" w:eastAsia="Arial" w:hAnsi="Arial" w:cs="Arial"/>
                    <w:sz w:val="22"/>
                    <w:szCs w:val="22"/>
                    <w:lang w:bidi="en-US"/>
                  </w:rPr>
                  <w:t>No Electricity connection</w:t>
                </w:r>
              </w:p>
            </w:sdtContent>
          </w:sdt>
        </w:tc>
        <w:sdt>
          <w:sdtPr>
            <w:rPr>
              <w:rFonts w:ascii="Arial" w:eastAsia="Arial" w:hAnsi="Arial" w:cs="Arial"/>
              <w:sz w:val="22"/>
              <w:szCs w:val="22"/>
              <w:lang w:bidi="en-US"/>
            </w:rPr>
            <w:id w:val="536472034"/>
            <w:placeholder>
              <w:docPart w:val="75DBCCF864C9459EAECE149AA31CF61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listItem w:displayText="NA" w:value="NA"/>
            </w:comboBox>
          </w:sdtPr>
          <w:sdtContent>
            <w:tc>
              <w:tcPr>
                <w:tcW w:w="1701" w:type="dxa"/>
                <w:vAlign w:val="center"/>
              </w:tcPr>
              <w:p w14:paraId="71AF85F6" w14:textId="597BE488" w:rsidR="0002165F" w:rsidRPr="0002165F" w:rsidRDefault="00CA7BF4" w:rsidP="00144114">
                <w:pPr>
                  <w:widowControl w:val="0"/>
                  <w:autoSpaceDE w:val="0"/>
                  <w:autoSpaceDN w:val="0"/>
                  <w:spacing w:line="276" w:lineRule="auto"/>
                  <w:jc w:val="center"/>
                  <w:rPr>
                    <w:rFonts w:ascii="Arial" w:eastAsia="Arial" w:hAnsi="Arial" w:cs="Arial"/>
                    <w:sz w:val="22"/>
                    <w:szCs w:val="22"/>
                    <w:lang w:val="en-IN" w:eastAsia="en-IN" w:bidi="en-US"/>
                  </w:rPr>
                </w:pPr>
                <w:r>
                  <w:rPr>
                    <w:rFonts w:ascii="Arial" w:eastAsia="Arial" w:hAnsi="Arial" w:cs="Arial"/>
                    <w:sz w:val="22"/>
                    <w:szCs w:val="22"/>
                    <w:lang w:bidi="en-US"/>
                  </w:rPr>
                  <w:t>Easily available</w:t>
                </w:r>
              </w:p>
            </w:tc>
          </w:sdtContent>
        </w:sdt>
      </w:tr>
      <w:tr w:rsidR="0002165F" w:rsidRPr="0002165F" w14:paraId="1CC91C29" w14:textId="77777777" w:rsidTr="00C8392A">
        <w:trPr>
          <w:trHeight w:val="20"/>
          <w:jc w:val="center"/>
        </w:trPr>
        <w:tc>
          <w:tcPr>
            <w:tcW w:w="757" w:type="dxa"/>
            <w:vMerge/>
            <w:shd w:val="clear" w:color="auto" w:fill="C6D9F1" w:themeFill="text2" w:themeFillTint="33"/>
          </w:tcPr>
          <w:p w14:paraId="73D54264" w14:textId="77777777" w:rsidR="0002165F" w:rsidRPr="0002165F" w:rsidRDefault="0002165F"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vMerge/>
            <w:shd w:val="clear" w:color="auto" w:fill="C6D9F1" w:themeFill="text2" w:themeFillTint="33"/>
          </w:tcPr>
          <w:p w14:paraId="5760E11A" w14:textId="77777777" w:rsidR="0002165F" w:rsidRPr="0002165F" w:rsidRDefault="0002165F" w:rsidP="00144114">
            <w:pPr>
              <w:widowControl w:val="0"/>
              <w:autoSpaceDE w:val="0"/>
              <w:autoSpaceDN w:val="0"/>
              <w:spacing w:line="276" w:lineRule="auto"/>
              <w:rPr>
                <w:rFonts w:ascii="Arial" w:eastAsia="Arial" w:hAnsi="Arial" w:cs="Arial"/>
                <w:bCs/>
                <w:sz w:val="22"/>
                <w:szCs w:val="22"/>
                <w:lang w:bidi="en-US"/>
              </w:rPr>
            </w:pPr>
          </w:p>
        </w:tc>
        <w:tc>
          <w:tcPr>
            <w:tcW w:w="3685" w:type="dxa"/>
            <w:gridSpan w:val="4"/>
            <w:shd w:val="clear" w:color="auto" w:fill="C6D9F1" w:themeFill="text2" w:themeFillTint="33"/>
            <w:vAlign w:val="center"/>
          </w:tcPr>
          <w:p w14:paraId="3AA87624" w14:textId="77777777" w:rsidR="0002165F" w:rsidRPr="0002165F" w:rsidRDefault="0002165F" w:rsidP="00144114">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Availability of other public utilities nearby</w:t>
            </w:r>
          </w:p>
        </w:tc>
        <w:tc>
          <w:tcPr>
            <w:tcW w:w="3260" w:type="dxa"/>
            <w:gridSpan w:val="3"/>
            <w:shd w:val="clear" w:color="auto" w:fill="C6D9F1" w:themeFill="text2" w:themeFillTint="33"/>
            <w:vAlign w:val="center"/>
          </w:tcPr>
          <w:p w14:paraId="6BC918CB" w14:textId="77777777" w:rsidR="0002165F" w:rsidRPr="0002165F" w:rsidRDefault="0002165F" w:rsidP="00144114">
            <w:pPr>
              <w:widowControl w:val="0"/>
              <w:autoSpaceDE w:val="0"/>
              <w:autoSpaceDN w:val="0"/>
              <w:spacing w:line="276" w:lineRule="auto"/>
              <w:jc w:val="center"/>
              <w:rPr>
                <w:rFonts w:ascii="Arial" w:eastAsia="Arial" w:hAnsi="Arial" w:cs="Arial"/>
                <w:b/>
                <w:bCs/>
                <w:sz w:val="22"/>
                <w:szCs w:val="22"/>
                <w:lang w:val="en-IN" w:eastAsia="en-IN" w:bidi="en-US"/>
              </w:rPr>
            </w:pPr>
            <w:r w:rsidRPr="0002165F">
              <w:rPr>
                <w:rFonts w:ascii="Arial" w:eastAsia="Arial" w:hAnsi="Arial" w:cs="Arial"/>
                <w:b/>
                <w:bCs/>
                <w:sz w:val="22"/>
                <w:szCs w:val="22"/>
                <w:lang w:val="en-IN" w:eastAsia="en-IN" w:bidi="en-US"/>
              </w:rPr>
              <w:t>Availability of communication facilities</w:t>
            </w:r>
          </w:p>
        </w:tc>
      </w:tr>
      <w:tr w:rsidR="0002165F" w:rsidRPr="0002165F" w14:paraId="79385A11" w14:textId="77777777" w:rsidTr="00C8392A">
        <w:trPr>
          <w:trHeight w:val="20"/>
          <w:jc w:val="center"/>
        </w:trPr>
        <w:tc>
          <w:tcPr>
            <w:tcW w:w="757" w:type="dxa"/>
            <w:vMerge/>
            <w:shd w:val="clear" w:color="auto" w:fill="C6D9F1" w:themeFill="text2" w:themeFillTint="33"/>
          </w:tcPr>
          <w:p w14:paraId="6A4A0079" w14:textId="77777777" w:rsidR="0002165F" w:rsidRPr="0002165F" w:rsidRDefault="0002165F"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vMerge/>
            <w:shd w:val="clear" w:color="auto" w:fill="C6D9F1" w:themeFill="text2" w:themeFillTint="33"/>
          </w:tcPr>
          <w:p w14:paraId="340108E9" w14:textId="77777777" w:rsidR="0002165F" w:rsidRPr="0002165F" w:rsidRDefault="0002165F" w:rsidP="00144114">
            <w:pPr>
              <w:widowControl w:val="0"/>
              <w:autoSpaceDE w:val="0"/>
              <w:autoSpaceDN w:val="0"/>
              <w:spacing w:line="276" w:lineRule="auto"/>
              <w:rPr>
                <w:rFonts w:ascii="Arial" w:eastAsia="Arial" w:hAnsi="Arial" w:cs="Arial"/>
                <w:bCs/>
                <w:sz w:val="22"/>
                <w:szCs w:val="22"/>
                <w:lang w:bidi="en-US"/>
              </w:rPr>
            </w:pPr>
          </w:p>
        </w:tc>
        <w:sdt>
          <w:sdtPr>
            <w:rPr>
              <w:rFonts w:ascii="Arial" w:eastAsia="Arial" w:hAnsi="Arial" w:cs="Arial"/>
              <w:sz w:val="22"/>
              <w:szCs w:val="22"/>
              <w:lang w:val="en-IN" w:eastAsia="en-IN" w:bidi="en-US"/>
            </w:rPr>
            <w:id w:val="834721340"/>
            <w:placeholder>
              <w:docPart w:val="4C9B14ED1B524CE39EAFFCBD57D0BB36"/>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listItem w:displayText="Not Applicable. Since it is only Machinery Valuation." w:value="Not Applicable. Since it is only Machinery Valuation."/>
            </w:comboBox>
          </w:sdtPr>
          <w:sdtContent>
            <w:tc>
              <w:tcPr>
                <w:tcW w:w="3685" w:type="dxa"/>
                <w:gridSpan w:val="4"/>
                <w:shd w:val="clear" w:color="auto" w:fill="FFFFFF" w:themeFill="background1"/>
                <w:vAlign w:val="center"/>
              </w:tcPr>
              <w:p w14:paraId="26BF9C27" w14:textId="1344CD3C" w:rsidR="0002165F" w:rsidRPr="0002165F" w:rsidRDefault="00BD152B" w:rsidP="00BD152B">
                <w:pPr>
                  <w:spacing w:line="276" w:lineRule="auto"/>
                  <w:jc w:val="center"/>
                  <w:rPr>
                    <w:rFonts w:ascii="Arial" w:eastAsia="Arial" w:hAnsi="Arial" w:cs="Arial"/>
                    <w:b/>
                    <w:sz w:val="22"/>
                    <w:szCs w:val="22"/>
                    <w:lang w:bidi="en-US"/>
                  </w:rPr>
                </w:pPr>
                <w:r>
                  <w:rPr>
                    <w:rFonts w:ascii="Arial" w:eastAsia="Arial" w:hAnsi="Arial" w:cs="Arial"/>
                    <w:sz w:val="22"/>
                    <w:szCs w:val="22"/>
                    <w:lang w:val="en-IN" w:eastAsia="en-IN" w:bidi="en-US"/>
                  </w:rPr>
                  <w:t>Available</w:t>
                </w:r>
              </w:p>
            </w:tc>
          </w:sdtContent>
        </w:sdt>
        <w:sdt>
          <w:sdtPr>
            <w:rPr>
              <w:rFonts w:ascii="Arial" w:eastAsia="Arial" w:hAnsi="Arial" w:cs="Arial"/>
              <w:sz w:val="22"/>
              <w:szCs w:val="22"/>
              <w:lang w:val="en-IN" w:eastAsia="en-IN" w:bidi="en-US"/>
            </w:rPr>
            <w:id w:val="-1911067687"/>
            <w:placeholder>
              <w:docPart w:val="E39AEBB724FF42D0872548A45F79DB4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listItem w:displayText="Not Applicable. Since it is only Machinery Valuation." w:value="Not Applicable. Since it is only Machinery Valuation."/>
            </w:comboBox>
          </w:sdtPr>
          <w:sdtContent>
            <w:tc>
              <w:tcPr>
                <w:tcW w:w="3260" w:type="dxa"/>
                <w:gridSpan w:val="3"/>
                <w:vAlign w:val="center"/>
              </w:tcPr>
              <w:p w14:paraId="1FD63EEA" w14:textId="66FF7B47" w:rsidR="0002165F" w:rsidRPr="0002165F" w:rsidRDefault="00BD152B" w:rsidP="00BD152B">
                <w:pPr>
                  <w:widowControl w:val="0"/>
                  <w:autoSpaceDE w:val="0"/>
                  <w:autoSpaceDN w:val="0"/>
                  <w:spacing w:line="276" w:lineRule="auto"/>
                  <w:jc w:val="both"/>
                  <w:rPr>
                    <w:rFonts w:ascii="Arial" w:eastAsia="Arial" w:hAnsi="Arial" w:cs="Arial"/>
                    <w:sz w:val="22"/>
                    <w:szCs w:val="22"/>
                    <w:lang w:val="en-IN" w:eastAsia="en-IN" w:bidi="en-US"/>
                  </w:rPr>
                </w:pPr>
                <w:r>
                  <w:rPr>
                    <w:rFonts w:ascii="Arial" w:eastAsia="Arial" w:hAnsi="Arial" w:cs="Arial"/>
                    <w:sz w:val="22"/>
                    <w:szCs w:val="22"/>
                    <w:lang w:val="en-IN" w:eastAsia="en-IN" w:bidi="en-US"/>
                  </w:rPr>
                  <w:t>Major Telecommunication Service Provider &amp; ISP connections are available</w:t>
                </w:r>
              </w:p>
            </w:tc>
          </w:sdtContent>
        </w:sdt>
      </w:tr>
      <w:tr w:rsidR="0002165F" w:rsidRPr="0002165F" w14:paraId="46ECB8F3" w14:textId="77777777" w:rsidTr="000E6D21">
        <w:trPr>
          <w:trHeight w:val="20"/>
          <w:jc w:val="center"/>
        </w:trPr>
        <w:tc>
          <w:tcPr>
            <w:tcW w:w="757" w:type="dxa"/>
            <w:shd w:val="clear" w:color="auto" w:fill="C6D9F1" w:themeFill="text2" w:themeFillTint="33"/>
          </w:tcPr>
          <w:p w14:paraId="66956F0B" w14:textId="77777777" w:rsidR="0002165F" w:rsidRPr="0002165F" w:rsidRDefault="0002165F"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shd w:val="clear" w:color="auto" w:fill="C6D9F1" w:themeFill="text2" w:themeFillTint="33"/>
          </w:tcPr>
          <w:p w14:paraId="0DD1D9A8" w14:textId="77777777" w:rsidR="0002165F" w:rsidRPr="0002165F" w:rsidRDefault="0002165F" w:rsidP="00144114">
            <w:pPr>
              <w:widowControl w:val="0"/>
              <w:autoSpaceDE w:val="0"/>
              <w:autoSpaceDN w:val="0"/>
              <w:spacing w:line="276" w:lineRule="auto"/>
              <w:rPr>
                <w:rFonts w:ascii="Arial" w:eastAsia="Arial" w:hAnsi="Arial" w:cs="Arial"/>
                <w:color w:val="000000" w:themeColor="text1"/>
                <w:sz w:val="22"/>
                <w:szCs w:val="22"/>
                <w:lang w:val="en-IN" w:bidi="en-US"/>
              </w:rPr>
            </w:pPr>
            <w:r w:rsidRPr="0002165F">
              <w:rPr>
                <w:rFonts w:ascii="Arial" w:eastAsia="Arial" w:hAnsi="Arial" w:cs="Arial"/>
                <w:bCs/>
                <w:color w:val="000000" w:themeColor="text1"/>
                <w:sz w:val="22"/>
                <w:szCs w:val="22"/>
                <w:lang w:val="en-IN" w:bidi="en-US"/>
              </w:rPr>
              <w:t>Neighbourhood amenities</w:t>
            </w:r>
          </w:p>
        </w:tc>
        <w:sdt>
          <w:sdtPr>
            <w:rPr>
              <w:rFonts w:ascii="Arial" w:eastAsia="Arial" w:hAnsi="Arial" w:cs="Arial"/>
              <w:sz w:val="22"/>
              <w:szCs w:val="22"/>
              <w:lang w:bidi="en-US"/>
            </w:rPr>
            <w:id w:val="-362203243"/>
            <w:placeholder>
              <w:docPart w:val="2210BCD638174B2AB54791DF705C47E2"/>
            </w:placeholder>
            <w:comboBox>
              <w:listItem w:value="Choose an item."/>
              <w:listItem w:displayText="Very Good" w:value="Very Good"/>
              <w:listItem w:displayText="Good" w:value="Good"/>
              <w:listItem w:displayText="Average" w:value="Average"/>
              <w:listItem w:displayText="Poor" w:value="Poor"/>
              <w:listItem w:displayText="NA" w:value="NA"/>
            </w:comboBox>
          </w:sdtPr>
          <w:sdtContent>
            <w:tc>
              <w:tcPr>
                <w:tcW w:w="6945" w:type="dxa"/>
                <w:gridSpan w:val="7"/>
                <w:vAlign w:val="center"/>
              </w:tcPr>
              <w:p w14:paraId="4697C1A5" w14:textId="1F5644AA" w:rsidR="0002165F" w:rsidRPr="0002165F" w:rsidRDefault="00BD152B" w:rsidP="00690EBF">
                <w:pPr>
                  <w:widowControl w:val="0"/>
                  <w:autoSpaceDE w:val="0"/>
                  <w:autoSpaceDN w:val="0"/>
                  <w:spacing w:line="276" w:lineRule="auto"/>
                  <w:rPr>
                    <w:rFonts w:ascii="Arial" w:eastAsia="Arial" w:hAnsi="Arial" w:cs="Arial"/>
                    <w:sz w:val="22"/>
                    <w:szCs w:val="22"/>
                    <w:lang w:bidi="en-US"/>
                  </w:rPr>
                </w:pPr>
                <w:r>
                  <w:rPr>
                    <w:rFonts w:ascii="Arial" w:eastAsia="Arial" w:hAnsi="Arial" w:cs="Arial"/>
                    <w:sz w:val="22"/>
                    <w:szCs w:val="22"/>
                    <w:lang w:bidi="en-US"/>
                  </w:rPr>
                  <w:t>Good</w:t>
                </w:r>
              </w:p>
            </w:tc>
          </w:sdtContent>
        </w:sdt>
      </w:tr>
      <w:tr w:rsidR="006908F8" w:rsidRPr="0002165F" w14:paraId="1F3B174A" w14:textId="77777777" w:rsidTr="006908F8">
        <w:trPr>
          <w:trHeight w:val="20"/>
          <w:jc w:val="center"/>
        </w:trPr>
        <w:tc>
          <w:tcPr>
            <w:tcW w:w="757" w:type="dxa"/>
            <w:shd w:val="clear" w:color="auto" w:fill="C6D9F1" w:themeFill="text2" w:themeFillTint="33"/>
          </w:tcPr>
          <w:p w14:paraId="02800C3C" w14:textId="77777777" w:rsidR="006908F8" w:rsidRPr="0002165F" w:rsidRDefault="006908F8"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shd w:val="clear" w:color="auto" w:fill="C6D9F1" w:themeFill="text2" w:themeFillTint="33"/>
          </w:tcPr>
          <w:p w14:paraId="056217FE" w14:textId="77777777" w:rsidR="006908F8" w:rsidRPr="0002165F" w:rsidRDefault="006908F8" w:rsidP="00144114">
            <w:pPr>
              <w:widowControl w:val="0"/>
              <w:autoSpaceDE w:val="0"/>
              <w:autoSpaceDN w:val="0"/>
              <w:spacing w:line="276" w:lineRule="auto"/>
              <w:rPr>
                <w:rFonts w:ascii="Arial" w:eastAsia="Arial" w:hAnsi="Arial" w:cs="Arial"/>
                <w:sz w:val="22"/>
                <w:szCs w:val="22"/>
                <w:lang w:bidi="en-US"/>
              </w:rPr>
            </w:pPr>
            <w:r w:rsidRPr="0002165F">
              <w:rPr>
                <w:rFonts w:ascii="Arial" w:eastAsia="Arial" w:hAnsi="Arial" w:cs="Arial"/>
                <w:color w:val="000000" w:themeColor="text1"/>
                <w:sz w:val="22"/>
                <w:szCs w:val="22"/>
                <w:lang w:val="en-IN" w:bidi="en-US"/>
              </w:rPr>
              <w:t xml:space="preserve">Any New </w:t>
            </w:r>
            <w:r w:rsidRPr="0002165F">
              <w:rPr>
                <w:rFonts w:ascii="Arial" w:eastAsia="Arial" w:hAnsi="Arial" w:cs="Arial"/>
                <w:sz w:val="22"/>
                <w:szCs w:val="22"/>
                <w:lang w:val="en-IN" w:bidi="en-US"/>
              </w:rPr>
              <w:t>Development in surrounding area</w:t>
            </w:r>
          </w:p>
        </w:tc>
        <w:tc>
          <w:tcPr>
            <w:tcW w:w="6945" w:type="dxa"/>
            <w:gridSpan w:val="7"/>
            <w:vAlign w:val="center"/>
          </w:tcPr>
          <w:sdt>
            <w:sdtPr>
              <w:rPr>
                <w:rFonts w:ascii="Arial" w:eastAsia="Arial" w:hAnsi="Arial" w:cs="Arial"/>
                <w:sz w:val="22"/>
                <w:szCs w:val="22"/>
                <w:lang w:bidi="en-US"/>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p w14:paraId="522CE431" w14:textId="2E3D56AC" w:rsidR="006908F8" w:rsidRPr="0002165F" w:rsidRDefault="00BD152B" w:rsidP="006908F8">
                <w:pPr>
                  <w:widowControl w:val="0"/>
                  <w:autoSpaceDE w:val="0"/>
                  <w:autoSpaceDN w:val="0"/>
                  <w:spacing w:line="276" w:lineRule="auto"/>
                  <w:rPr>
                    <w:rFonts w:ascii="Arial" w:eastAsia="Arial" w:hAnsi="Arial" w:cs="Arial"/>
                    <w:sz w:val="22"/>
                    <w:szCs w:val="22"/>
                    <w:lang w:bidi="en-US"/>
                  </w:rPr>
                </w:pPr>
                <w:r>
                  <w:rPr>
                    <w:rFonts w:ascii="Arial" w:eastAsia="Arial" w:hAnsi="Arial" w:cs="Arial"/>
                    <w:sz w:val="22"/>
                    <w:szCs w:val="22"/>
                    <w:lang w:bidi="en-US"/>
                  </w:rPr>
                  <w:t>None</w:t>
                </w:r>
              </w:p>
            </w:sdtContent>
          </w:sdt>
        </w:tc>
      </w:tr>
      <w:tr w:rsidR="0002165F" w:rsidRPr="0002165F" w14:paraId="1FE52D17" w14:textId="77777777" w:rsidTr="000E6D21">
        <w:trPr>
          <w:trHeight w:val="20"/>
          <w:jc w:val="center"/>
        </w:trPr>
        <w:tc>
          <w:tcPr>
            <w:tcW w:w="757" w:type="dxa"/>
            <w:shd w:val="clear" w:color="auto" w:fill="C6D9F1" w:themeFill="text2" w:themeFillTint="33"/>
          </w:tcPr>
          <w:p w14:paraId="38F927D5" w14:textId="77777777" w:rsidR="0002165F" w:rsidRPr="0002165F" w:rsidRDefault="0002165F"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shd w:val="clear" w:color="auto" w:fill="C6D9F1" w:themeFill="text2" w:themeFillTint="33"/>
          </w:tcPr>
          <w:p w14:paraId="4979E7D3" w14:textId="2EFB0D71" w:rsidR="0002165F" w:rsidRPr="0002165F" w:rsidRDefault="0002165F" w:rsidP="00144114">
            <w:pPr>
              <w:widowControl w:val="0"/>
              <w:autoSpaceDE w:val="0"/>
              <w:autoSpaceDN w:val="0"/>
              <w:spacing w:line="276" w:lineRule="auto"/>
              <w:rPr>
                <w:rFonts w:ascii="Arial" w:hAnsi="Arial" w:cs="Arial"/>
                <w:sz w:val="22"/>
                <w:szCs w:val="22"/>
                <w:lang w:val="en-IN" w:bidi="en-US"/>
              </w:rPr>
            </w:pPr>
            <w:r w:rsidRPr="0002165F">
              <w:rPr>
                <w:rFonts w:ascii="Arial" w:eastAsia="Arial" w:hAnsi="Arial" w:cs="Arial"/>
                <w:sz w:val="22"/>
                <w:szCs w:val="22"/>
                <w:lang w:val="en-IN" w:bidi="en-US"/>
              </w:rPr>
              <w:t xml:space="preserve">Any specific advantage/ drawback in the </w:t>
            </w:r>
            <w:r w:rsidR="00284A78">
              <w:rPr>
                <w:rFonts w:ascii="Arial" w:eastAsia="Arial" w:hAnsi="Arial" w:cs="Arial"/>
                <w:sz w:val="22"/>
                <w:szCs w:val="22"/>
                <w:lang w:val="en-IN" w:bidi="en-US"/>
              </w:rPr>
              <w:t>assets</w:t>
            </w:r>
          </w:p>
        </w:tc>
        <w:tc>
          <w:tcPr>
            <w:tcW w:w="6945" w:type="dxa"/>
            <w:gridSpan w:val="7"/>
            <w:vAlign w:val="center"/>
          </w:tcPr>
          <w:p w14:paraId="64BF7480" w14:textId="2855B348" w:rsidR="0002165F" w:rsidRPr="0002165F" w:rsidRDefault="00CA7BF4" w:rsidP="001352DB">
            <w:pPr>
              <w:widowControl w:val="0"/>
              <w:autoSpaceDE w:val="0"/>
              <w:autoSpaceDN w:val="0"/>
              <w:spacing w:line="276" w:lineRule="auto"/>
              <w:rPr>
                <w:rFonts w:ascii="Arial" w:eastAsia="Arial" w:hAnsi="Arial" w:cs="Arial"/>
                <w:sz w:val="22"/>
                <w:szCs w:val="22"/>
                <w:lang w:bidi="en-US"/>
              </w:rPr>
            </w:pPr>
            <w:r>
              <w:rPr>
                <w:rFonts w:ascii="Arial" w:eastAsia="Arial" w:hAnsi="Arial" w:cs="Arial"/>
                <w:sz w:val="22"/>
                <w:szCs w:val="22"/>
                <w:lang w:bidi="en-US"/>
              </w:rPr>
              <w:t>The plant was non-operational at the time of site survey.</w:t>
            </w:r>
          </w:p>
        </w:tc>
      </w:tr>
      <w:tr w:rsidR="0002165F" w:rsidRPr="0002165F" w14:paraId="7FECEC69" w14:textId="77777777" w:rsidTr="000E6D21">
        <w:trPr>
          <w:trHeight w:val="20"/>
          <w:jc w:val="center"/>
        </w:trPr>
        <w:tc>
          <w:tcPr>
            <w:tcW w:w="757" w:type="dxa"/>
            <w:shd w:val="clear" w:color="auto" w:fill="C6D9F1" w:themeFill="text2" w:themeFillTint="33"/>
          </w:tcPr>
          <w:p w14:paraId="35FF95FC" w14:textId="77777777" w:rsidR="0002165F" w:rsidRPr="0002165F" w:rsidRDefault="0002165F"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shd w:val="clear" w:color="auto" w:fill="C6D9F1" w:themeFill="text2" w:themeFillTint="33"/>
          </w:tcPr>
          <w:p w14:paraId="2929BB17" w14:textId="7D5BA25B" w:rsidR="0002165F" w:rsidRPr="0002165F" w:rsidRDefault="00FE00B4" w:rsidP="00144114">
            <w:pPr>
              <w:widowControl w:val="0"/>
              <w:autoSpaceDE w:val="0"/>
              <w:autoSpaceDN w:val="0"/>
              <w:spacing w:line="259" w:lineRule="auto"/>
              <w:rPr>
                <w:rFonts w:ascii="Arial" w:eastAsia="Arial" w:hAnsi="Arial" w:cs="Arial"/>
                <w:sz w:val="22"/>
                <w:szCs w:val="22"/>
                <w:lang w:bidi="en-US"/>
              </w:rPr>
            </w:pPr>
            <w:r>
              <w:rPr>
                <w:rFonts w:ascii="Arial" w:eastAsia="Arial" w:hAnsi="Arial" w:cs="Arial"/>
                <w:sz w:val="22"/>
                <w:szCs w:val="22"/>
                <w:lang w:bidi="en-US"/>
              </w:rPr>
              <w:t>Machines</w:t>
            </w:r>
            <w:r w:rsidR="0002165F" w:rsidRPr="0002165F">
              <w:rPr>
                <w:rFonts w:ascii="Arial" w:eastAsia="Arial" w:hAnsi="Arial" w:cs="Arial"/>
                <w:sz w:val="22"/>
                <w:szCs w:val="22"/>
                <w:lang w:bidi="en-US"/>
              </w:rPr>
              <w:t xml:space="preserve"> overall usability/ utility Factor</w:t>
            </w:r>
          </w:p>
        </w:tc>
        <w:tc>
          <w:tcPr>
            <w:tcW w:w="6945" w:type="dxa"/>
            <w:gridSpan w:val="7"/>
            <w:vAlign w:val="center"/>
          </w:tcPr>
          <w:p w14:paraId="40FB3354" w14:textId="2836041A" w:rsidR="0002165F" w:rsidRPr="0002165F" w:rsidRDefault="00000000" w:rsidP="00690EBF">
            <w:pPr>
              <w:widowControl w:val="0"/>
              <w:autoSpaceDE w:val="0"/>
              <w:autoSpaceDN w:val="0"/>
              <w:spacing w:line="276" w:lineRule="auto"/>
              <w:rPr>
                <w:rFonts w:ascii="Arial" w:eastAsia="Arial" w:hAnsi="Arial" w:cs="Arial"/>
                <w:sz w:val="22"/>
                <w:szCs w:val="22"/>
                <w:lang w:bidi="en-US"/>
              </w:rPr>
            </w:pPr>
            <w:sdt>
              <w:sdtPr>
                <w:rPr>
                  <w:rFonts w:ascii="Arial" w:eastAsia="Arial" w:hAnsi="Arial" w:cs="Arial"/>
                  <w:sz w:val="22"/>
                  <w:szCs w:val="22"/>
                  <w:lang w:bidi="en-US"/>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1352DB">
                  <w:rPr>
                    <w:rFonts w:ascii="Arial" w:eastAsia="Arial" w:hAnsi="Arial" w:cs="Arial"/>
                    <w:sz w:val="22"/>
                    <w:szCs w:val="22"/>
                    <w:lang w:bidi="en-US"/>
                  </w:rPr>
                  <w:t>Normal</w:t>
                </w:r>
              </w:sdtContent>
            </w:sdt>
          </w:p>
        </w:tc>
      </w:tr>
      <w:tr w:rsidR="0071230B" w:rsidRPr="0002165F" w14:paraId="3C330453" w14:textId="77777777" w:rsidTr="001D5D74">
        <w:trPr>
          <w:trHeight w:val="20"/>
          <w:jc w:val="center"/>
        </w:trPr>
        <w:tc>
          <w:tcPr>
            <w:tcW w:w="757" w:type="dxa"/>
            <w:shd w:val="clear" w:color="auto" w:fill="C6D9F1" w:themeFill="text2" w:themeFillTint="33"/>
          </w:tcPr>
          <w:p w14:paraId="124C44A4" w14:textId="77777777" w:rsidR="0071230B" w:rsidRPr="0002165F" w:rsidRDefault="0071230B"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shd w:val="clear" w:color="auto" w:fill="C6D9F1" w:themeFill="text2" w:themeFillTint="33"/>
          </w:tcPr>
          <w:p w14:paraId="12F20506" w14:textId="0E292D52" w:rsidR="0071230B" w:rsidRPr="005478D6" w:rsidRDefault="0071230B" w:rsidP="00144114">
            <w:pPr>
              <w:widowControl w:val="0"/>
              <w:autoSpaceDE w:val="0"/>
              <w:autoSpaceDN w:val="0"/>
              <w:spacing w:line="259" w:lineRule="auto"/>
              <w:rPr>
                <w:rFonts w:ascii="Arial" w:eastAsia="Arial" w:hAnsi="Arial" w:cs="Arial"/>
                <w:sz w:val="22"/>
                <w:szCs w:val="22"/>
                <w:lang w:bidi="en-US"/>
              </w:rPr>
            </w:pPr>
            <w:r w:rsidRPr="005478D6">
              <w:rPr>
                <w:rFonts w:ascii="Arial" w:eastAsia="Arial" w:hAnsi="Arial" w:cs="Arial"/>
                <w:sz w:val="22"/>
                <w:szCs w:val="22"/>
                <w:lang w:bidi="en-US"/>
              </w:rPr>
              <w:t>Subject Industrial sector/ product manufactured outlook</w:t>
            </w:r>
          </w:p>
        </w:tc>
        <w:sdt>
          <w:sdtPr>
            <w:rPr>
              <w:rFonts w:ascii="Arial" w:eastAsia="Arial" w:hAnsi="Arial" w:cs="Arial"/>
              <w:sz w:val="22"/>
              <w:szCs w:val="22"/>
              <w:lang w:bidi="en-US"/>
            </w:rPr>
            <w:id w:val="1269052736"/>
            <w:placeholder>
              <w:docPart w:val="DefaultPlaceholder_-1854013438"/>
            </w:placeholder>
            <w:dropDownList>
              <w:listItem w:value="Choose an item."/>
              <w:listItem w:displayText="Fair" w:value="Fair"/>
              <w:listItem w:displayText="Average" w:value="Average"/>
              <w:listItem w:displayText="Low and less in demand" w:value="Low and less in demand"/>
              <w:listItem w:displayText="Obsolete because of other technological alternatives available." w:value="Obsolete because of other technological alternatives available."/>
            </w:dropDownList>
          </w:sdtPr>
          <w:sdtContent>
            <w:tc>
              <w:tcPr>
                <w:tcW w:w="6945" w:type="dxa"/>
                <w:gridSpan w:val="7"/>
                <w:shd w:val="clear" w:color="auto" w:fill="auto"/>
                <w:vAlign w:val="center"/>
              </w:tcPr>
              <w:p w14:paraId="69B7688E" w14:textId="596905C5" w:rsidR="0071230B" w:rsidRDefault="001352DB" w:rsidP="00690EBF">
                <w:pPr>
                  <w:widowControl w:val="0"/>
                  <w:autoSpaceDE w:val="0"/>
                  <w:autoSpaceDN w:val="0"/>
                  <w:spacing w:line="276" w:lineRule="auto"/>
                  <w:rPr>
                    <w:rFonts w:ascii="Arial" w:eastAsia="Arial" w:hAnsi="Arial" w:cs="Arial"/>
                    <w:sz w:val="22"/>
                    <w:szCs w:val="22"/>
                    <w:lang w:bidi="en-US"/>
                  </w:rPr>
                </w:pPr>
                <w:r>
                  <w:rPr>
                    <w:rFonts w:ascii="Arial" w:eastAsia="Arial" w:hAnsi="Arial" w:cs="Arial"/>
                    <w:sz w:val="22"/>
                    <w:szCs w:val="22"/>
                    <w:lang w:bidi="en-US"/>
                  </w:rPr>
                  <w:t>Fair</w:t>
                </w:r>
              </w:p>
            </w:tc>
          </w:sdtContent>
        </w:sdt>
      </w:tr>
      <w:tr w:rsidR="0002165F" w:rsidRPr="0002165F" w14:paraId="7516F970" w14:textId="77777777" w:rsidTr="000216F7">
        <w:trPr>
          <w:trHeight w:val="20"/>
          <w:jc w:val="center"/>
        </w:trPr>
        <w:tc>
          <w:tcPr>
            <w:tcW w:w="757" w:type="dxa"/>
            <w:vMerge w:val="restart"/>
            <w:shd w:val="clear" w:color="auto" w:fill="C6D9F1" w:themeFill="text2" w:themeFillTint="33"/>
          </w:tcPr>
          <w:p w14:paraId="6568CDB0" w14:textId="77777777" w:rsidR="0002165F" w:rsidRPr="0002165F" w:rsidRDefault="0002165F"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vMerge w:val="restart"/>
            <w:shd w:val="clear" w:color="auto" w:fill="C6D9F1" w:themeFill="text2" w:themeFillTint="33"/>
          </w:tcPr>
          <w:p w14:paraId="00A7BD0C" w14:textId="77777777" w:rsidR="0002165F" w:rsidRPr="0002165F" w:rsidRDefault="0002165F" w:rsidP="00144114">
            <w:pPr>
              <w:widowControl w:val="0"/>
              <w:autoSpaceDE w:val="0"/>
              <w:autoSpaceDN w:val="0"/>
              <w:spacing w:line="259" w:lineRule="auto"/>
              <w:rPr>
                <w:rFonts w:ascii="Arial" w:hAnsi="Arial" w:cs="Arial"/>
                <w:sz w:val="22"/>
                <w:szCs w:val="22"/>
                <w:lang w:bidi="en-US"/>
              </w:rPr>
            </w:pPr>
            <w:r w:rsidRPr="0002165F">
              <w:rPr>
                <w:rFonts w:ascii="Arial" w:eastAsia="Arial" w:hAnsi="Arial" w:cs="Arial"/>
                <w:sz w:val="22"/>
                <w:szCs w:val="22"/>
                <w:lang w:bidi="en-US"/>
              </w:rPr>
              <w:t xml:space="preserve">Best Sale procedure to realize maximum Value </w:t>
            </w:r>
            <w:r w:rsidRPr="0002165F">
              <w:rPr>
                <w:rFonts w:ascii="Arial" w:eastAsia="Arial" w:hAnsi="Arial" w:cs="Arial"/>
                <w:i/>
                <w:sz w:val="22"/>
                <w:szCs w:val="22"/>
                <w:lang w:bidi="en-US"/>
              </w:rPr>
              <w:t>(in respect to Present market state or premise of the Asset as per point (iv) above)</w:t>
            </w:r>
          </w:p>
        </w:tc>
        <w:tc>
          <w:tcPr>
            <w:tcW w:w="6945" w:type="dxa"/>
            <w:gridSpan w:val="7"/>
            <w:shd w:val="clear" w:color="auto" w:fill="C6D9F1" w:themeFill="text2" w:themeFillTint="33"/>
            <w:vAlign w:val="center"/>
          </w:tcPr>
          <w:p w14:paraId="3E0C3340" w14:textId="0D50D31E" w:rsidR="0002165F" w:rsidRPr="000216F7" w:rsidRDefault="00000000" w:rsidP="00690EBF">
            <w:pPr>
              <w:widowControl w:val="0"/>
              <w:autoSpaceDE w:val="0"/>
              <w:autoSpaceDN w:val="0"/>
              <w:spacing w:line="276" w:lineRule="auto"/>
              <w:rPr>
                <w:rFonts w:ascii="Arial" w:eastAsia="Arial" w:hAnsi="Arial" w:cs="Arial"/>
                <w:b/>
                <w:sz w:val="22"/>
                <w:szCs w:val="22"/>
                <w:lang w:bidi="en-US"/>
              </w:rPr>
            </w:pPr>
            <w:sdt>
              <w:sdtPr>
                <w:rPr>
                  <w:rFonts w:ascii="Arial" w:eastAsia="Arial" w:hAnsi="Arial" w:cs="Arial"/>
                  <w:b/>
                  <w:sz w:val="22"/>
                  <w:szCs w:val="22"/>
                  <w:lang w:bidi="en-US"/>
                </w:rPr>
                <w:id w:val="1230958672"/>
                <w:placeholder>
                  <w:docPart w:val="670DD3E653EE48B3A8DC22ACDADAAB0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Content>
                <w:r w:rsidR="00F33960" w:rsidRPr="000216F7">
                  <w:rPr>
                    <w:rFonts w:ascii="Arial" w:eastAsia="Arial" w:hAnsi="Arial" w:cs="Arial"/>
                    <w:b/>
                    <w:sz w:val="22"/>
                    <w:szCs w:val="22"/>
                    <w:lang w:bidi="en-US"/>
                  </w:rPr>
                  <w:t>Fair Market Value</w:t>
                </w:r>
              </w:sdtContent>
            </w:sdt>
          </w:p>
        </w:tc>
      </w:tr>
      <w:tr w:rsidR="0002165F" w:rsidRPr="0002165F" w14:paraId="0A779809" w14:textId="77777777" w:rsidTr="000E6D21">
        <w:trPr>
          <w:trHeight w:val="20"/>
          <w:jc w:val="center"/>
        </w:trPr>
        <w:tc>
          <w:tcPr>
            <w:tcW w:w="757" w:type="dxa"/>
            <w:vMerge/>
            <w:shd w:val="clear" w:color="auto" w:fill="C6D9F1" w:themeFill="text2" w:themeFillTint="33"/>
          </w:tcPr>
          <w:p w14:paraId="0D6C252B" w14:textId="77777777" w:rsidR="0002165F" w:rsidRPr="0002165F" w:rsidRDefault="0002165F"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vMerge/>
            <w:shd w:val="clear" w:color="auto" w:fill="C6D9F1" w:themeFill="text2" w:themeFillTint="33"/>
          </w:tcPr>
          <w:p w14:paraId="08DA9042" w14:textId="77777777" w:rsidR="0002165F" w:rsidRPr="0002165F" w:rsidRDefault="0002165F" w:rsidP="00144114">
            <w:pPr>
              <w:widowControl w:val="0"/>
              <w:autoSpaceDE w:val="0"/>
              <w:autoSpaceDN w:val="0"/>
              <w:spacing w:line="259" w:lineRule="auto"/>
              <w:rPr>
                <w:rFonts w:ascii="Arial" w:eastAsia="Arial" w:hAnsi="Arial" w:cs="Arial"/>
                <w:sz w:val="22"/>
                <w:szCs w:val="22"/>
                <w:lang w:bidi="en-US"/>
              </w:rPr>
            </w:pPr>
          </w:p>
        </w:tc>
        <w:tc>
          <w:tcPr>
            <w:tcW w:w="6945" w:type="dxa"/>
            <w:gridSpan w:val="7"/>
            <w:vAlign w:val="center"/>
          </w:tcPr>
          <w:p w14:paraId="43DCD8D7" w14:textId="0D6D0DBF" w:rsidR="0002165F" w:rsidRPr="0002165F" w:rsidRDefault="00000000" w:rsidP="006908F8">
            <w:pPr>
              <w:widowControl w:val="0"/>
              <w:autoSpaceDE w:val="0"/>
              <w:autoSpaceDN w:val="0"/>
              <w:spacing w:line="276" w:lineRule="auto"/>
              <w:jc w:val="both"/>
              <w:rPr>
                <w:rFonts w:ascii="Arial" w:eastAsia="Arial" w:hAnsi="Arial" w:cs="Arial"/>
                <w:sz w:val="22"/>
                <w:szCs w:val="22"/>
                <w:lang w:bidi="en-US"/>
              </w:rPr>
            </w:pPr>
            <w:sdt>
              <w:sdtPr>
                <w:rPr>
                  <w:rFonts w:ascii="Arial" w:eastAsia="Arial" w:hAnsi="Arial" w:cs="Arial"/>
                  <w:sz w:val="22"/>
                  <w:szCs w:val="22"/>
                  <w:lang w:bidi="en-US"/>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F33960">
                  <w:rPr>
                    <w:rFonts w:ascii="Arial" w:eastAsia="Arial" w:hAnsi="Arial" w:cs="Arial"/>
                    <w:sz w:val="22"/>
                    <w:szCs w:val="22"/>
                    <w:lang w:bidi="en-US"/>
                  </w:rPr>
                  <w:t>Free market transaction at arm's length wherein the parties, after full market survey each acted knowledgeably, prudently and without any compulsion.</w:t>
                </w:r>
              </w:sdtContent>
            </w:sdt>
          </w:p>
        </w:tc>
      </w:tr>
      <w:tr w:rsidR="0002165F" w:rsidRPr="0002165F" w14:paraId="36E98475" w14:textId="77777777" w:rsidTr="000216F7">
        <w:trPr>
          <w:trHeight w:val="20"/>
          <w:jc w:val="center"/>
        </w:trPr>
        <w:tc>
          <w:tcPr>
            <w:tcW w:w="757" w:type="dxa"/>
            <w:vMerge w:val="restart"/>
            <w:shd w:val="clear" w:color="auto" w:fill="C6D9F1" w:themeFill="text2" w:themeFillTint="33"/>
          </w:tcPr>
          <w:p w14:paraId="29104246" w14:textId="77777777" w:rsidR="0002165F" w:rsidRPr="0002165F" w:rsidRDefault="0002165F"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vMerge w:val="restart"/>
            <w:shd w:val="clear" w:color="auto" w:fill="C6D9F1" w:themeFill="text2" w:themeFillTint="33"/>
          </w:tcPr>
          <w:p w14:paraId="6FCB4953" w14:textId="77777777" w:rsidR="0002165F" w:rsidRPr="0002165F" w:rsidRDefault="0002165F" w:rsidP="00144114">
            <w:pPr>
              <w:widowControl w:val="0"/>
              <w:autoSpaceDE w:val="0"/>
              <w:autoSpaceDN w:val="0"/>
              <w:spacing w:line="259" w:lineRule="auto"/>
              <w:rPr>
                <w:rFonts w:ascii="Arial" w:eastAsia="Arial" w:hAnsi="Arial" w:cs="Arial"/>
                <w:sz w:val="22"/>
                <w:szCs w:val="22"/>
                <w:lang w:bidi="en-US"/>
              </w:rPr>
            </w:pPr>
            <w:r w:rsidRPr="0002165F">
              <w:rPr>
                <w:rFonts w:ascii="Arial" w:eastAsia="Arial" w:hAnsi="Arial" w:cs="Arial"/>
                <w:sz w:val="22"/>
                <w:szCs w:val="22"/>
                <w:lang w:bidi="en-US"/>
              </w:rPr>
              <w:t>Hypothetical Sale transaction method assumed for the computation of valuation</w:t>
            </w:r>
          </w:p>
        </w:tc>
        <w:tc>
          <w:tcPr>
            <w:tcW w:w="6945" w:type="dxa"/>
            <w:gridSpan w:val="7"/>
            <w:shd w:val="clear" w:color="auto" w:fill="C6D9F1" w:themeFill="text2" w:themeFillTint="33"/>
            <w:vAlign w:val="center"/>
          </w:tcPr>
          <w:p w14:paraId="09CA74A5" w14:textId="5AF9B5F0" w:rsidR="0002165F" w:rsidRPr="000216F7" w:rsidRDefault="00000000" w:rsidP="00690EBF">
            <w:pPr>
              <w:widowControl w:val="0"/>
              <w:autoSpaceDE w:val="0"/>
              <w:autoSpaceDN w:val="0"/>
              <w:spacing w:line="276" w:lineRule="auto"/>
              <w:rPr>
                <w:rFonts w:ascii="Arial" w:eastAsia="Arial" w:hAnsi="Arial" w:cs="Arial"/>
                <w:b/>
                <w:sz w:val="22"/>
                <w:szCs w:val="22"/>
                <w:lang w:bidi="en-US"/>
              </w:rPr>
            </w:pPr>
            <w:sdt>
              <w:sdtPr>
                <w:rPr>
                  <w:rFonts w:ascii="Arial" w:eastAsia="Arial" w:hAnsi="Arial" w:cs="Arial"/>
                  <w:b/>
                  <w:sz w:val="22"/>
                  <w:szCs w:val="22"/>
                  <w:lang w:bidi="en-US"/>
                </w:rPr>
                <w:id w:val="-492727200"/>
                <w:placeholder>
                  <w:docPart w:val="1BA99DED75324B5E9FE4F1696AB03D3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Content>
                <w:r w:rsidR="00F33960" w:rsidRPr="000216F7">
                  <w:rPr>
                    <w:rFonts w:ascii="Arial" w:eastAsia="Arial" w:hAnsi="Arial" w:cs="Arial"/>
                    <w:b/>
                    <w:sz w:val="22"/>
                    <w:szCs w:val="22"/>
                    <w:lang w:bidi="en-US"/>
                  </w:rPr>
                  <w:t>Fair Market Value</w:t>
                </w:r>
              </w:sdtContent>
            </w:sdt>
          </w:p>
        </w:tc>
      </w:tr>
      <w:tr w:rsidR="0002165F" w:rsidRPr="0002165F" w14:paraId="5EB4894A" w14:textId="77777777" w:rsidTr="000E6D21">
        <w:trPr>
          <w:trHeight w:val="20"/>
          <w:jc w:val="center"/>
        </w:trPr>
        <w:tc>
          <w:tcPr>
            <w:tcW w:w="757" w:type="dxa"/>
            <w:vMerge/>
            <w:shd w:val="clear" w:color="auto" w:fill="C6D9F1" w:themeFill="text2" w:themeFillTint="33"/>
          </w:tcPr>
          <w:p w14:paraId="378B3DEB" w14:textId="77777777" w:rsidR="0002165F" w:rsidRPr="0002165F" w:rsidRDefault="0002165F"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vMerge/>
            <w:shd w:val="clear" w:color="auto" w:fill="C6D9F1" w:themeFill="text2" w:themeFillTint="33"/>
          </w:tcPr>
          <w:p w14:paraId="73D329CC" w14:textId="77777777" w:rsidR="0002165F" w:rsidRPr="0002165F" w:rsidRDefault="0002165F" w:rsidP="00144114">
            <w:pPr>
              <w:widowControl w:val="0"/>
              <w:autoSpaceDE w:val="0"/>
              <w:autoSpaceDN w:val="0"/>
              <w:spacing w:line="259" w:lineRule="auto"/>
              <w:rPr>
                <w:rFonts w:ascii="Arial" w:eastAsia="Arial" w:hAnsi="Arial" w:cs="Arial"/>
                <w:sz w:val="22"/>
                <w:szCs w:val="22"/>
                <w:lang w:bidi="en-US"/>
              </w:rPr>
            </w:pPr>
          </w:p>
        </w:tc>
        <w:tc>
          <w:tcPr>
            <w:tcW w:w="6945" w:type="dxa"/>
            <w:gridSpan w:val="7"/>
            <w:vAlign w:val="center"/>
          </w:tcPr>
          <w:p w14:paraId="06F7779D" w14:textId="130933F8" w:rsidR="00870C55" w:rsidRPr="0002165F" w:rsidRDefault="00000000" w:rsidP="00690EBF">
            <w:pPr>
              <w:widowControl w:val="0"/>
              <w:autoSpaceDE w:val="0"/>
              <w:autoSpaceDN w:val="0"/>
              <w:spacing w:line="276" w:lineRule="auto"/>
              <w:rPr>
                <w:rFonts w:ascii="Arial" w:eastAsia="Arial" w:hAnsi="Arial" w:cs="Arial"/>
                <w:sz w:val="22"/>
                <w:szCs w:val="22"/>
                <w:lang w:bidi="en-US"/>
              </w:rPr>
            </w:pPr>
            <w:sdt>
              <w:sdtPr>
                <w:rPr>
                  <w:rFonts w:ascii="Arial" w:eastAsia="Arial" w:hAnsi="Arial" w:cs="Arial"/>
                  <w:sz w:val="22"/>
                  <w:szCs w:val="22"/>
                  <w:lang w:bidi="en-US"/>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F33960">
                  <w:rPr>
                    <w:rFonts w:ascii="Arial" w:eastAsia="Arial" w:hAnsi="Arial" w:cs="Arial"/>
                    <w:sz w:val="22"/>
                    <w:szCs w:val="22"/>
                    <w:lang w:bidi="en-US"/>
                  </w:rPr>
                  <w:t>Free market transaction at arm's length wherein the parties, after full market survey each acted knowledgeably, prudently and without any compulsion.</w:t>
                </w:r>
              </w:sdtContent>
            </w:sdt>
          </w:p>
        </w:tc>
      </w:tr>
      <w:tr w:rsidR="00546D93" w:rsidRPr="0002165F" w14:paraId="69621AD0" w14:textId="77777777" w:rsidTr="00BD152B">
        <w:trPr>
          <w:trHeight w:val="20"/>
          <w:jc w:val="center"/>
        </w:trPr>
        <w:tc>
          <w:tcPr>
            <w:tcW w:w="757" w:type="dxa"/>
            <w:vMerge w:val="restart"/>
            <w:shd w:val="clear" w:color="auto" w:fill="C6D9F1" w:themeFill="text2" w:themeFillTint="33"/>
          </w:tcPr>
          <w:p w14:paraId="4F03D21E" w14:textId="77777777" w:rsidR="00546D93" w:rsidRPr="0002165F" w:rsidRDefault="00546D93" w:rsidP="00546D93">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vMerge w:val="restart"/>
            <w:shd w:val="clear" w:color="auto" w:fill="C6D9F1" w:themeFill="text2" w:themeFillTint="33"/>
          </w:tcPr>
          <w:p w14:paraId="112D94B1" w14:textId="407CAEA3" w:rsidR="00546D93" w:rsidRPr="0002165F" w:rsidRDefault="00546D93" w:rsidP="00546D93">
            <w:pPr>
              <w:widowControl w:val="0"/>
              <w:autoSpaceDE w:val="0"/>
              <w:autoSpaceDN w:val="0"/>
              <w:spacing w:line="259" w:lineRule="auto"/>
              <w:ind w:right="113"/>
              <w:rPr>
                <w:rFonts w:ascii="Arial" w:eastAsia="Arial" w:hAnsi="Arial" w:cs="Arial"/>
                <w:b/>
                <w:sz w:val="22"/>
                <w:szCs w:val="22"/>
                <w:lang w:bidi="en-US"/>
              </w:rPr>
            </w:pPr>
            <w:r w:rsidRPr="0002165F">
              <w:rPr>
                <w:rFonts w:ascii="Arial" w:eastAsia="Arial" w:hAnsi="Arial" w:cs="Arial"/>
                <w:sz w:val="22"/>
                <w:szCs w:val="22"/>
                <w:lang w:bidi="en-US"/>
              </w:rPr>
              <w:t>Approach &amp; Method of Valuation Used</w:t>
            </w:r>
          </w:p>
        </w:tc>
        <w:tc>
          <w:tcPr>
            <w:tcW w:w="1842" w:type="dxa"/>
            <w:gridSpan w:val="2"/>
            <w:shd w:val="clear" w:color="auto" w:fill="C6D9F1" w:themeFill="text2" w:themeFillTint="33"/>
            <w:vAlign w:val="center"/>
          </w:tcPr>
          <w:p w14:paraId="14EDC5CB" w14:textId="71B766CC" w:rsidR="00546D93" w:rsidRPr="0002165F" w:rsidRDefault="00546D93" w:rsidP="00546D93">
            <w:pPr>
              <w:widowControl w:val="0"/>
              <w:autoSpaceDE w:val="0"/>
              <w:autoSpaceDN w:val="0"/>
              <w:spacing w:line="276" w:lineRule="auto"/>
              <w:jc w:val="center"/>
              <w:rPr>
                <w:rFonts w:ascii="Arial" w:eastAsia="Arial" w:hAnsi="Arial" w:cs="Arial"/>
                <w:b/>
                <w:sz w:val="22"/>
                <w:szCs w:val="22"/>
                <w:lang w:bidi="en-US"/>
              </w:rPr>
            </w:pPr>
            <w:r>
              <w:rPr>
                <w:rFonts w:ascii="Arial" w:eastAsia="Arial" w:hAnsi="Arial" w:cs="Arial"/>
                <w:b/>
                <w:sz w:val="22"/>
                <w:szCs w:val="22"/>
                <w:lang w:bidi="en-US"/>
              </w:rPr>
              <w:t>Asset Type</w:t>
            </w:r>
          </w:p>
        </w:tc>
        <w:tc>
          <w:tcPr>
            <w:tcW w:w="1843" w:type="dxa"/>
            <w:gridSpan w:val="2"/>
            <w:shd w:val="clear" w:color="auto" w:fill="C6D9F1" w:themeFill="text2" w:themeFillTint="33"/>
            <w:vAlign w:val="center"/>
          </w:tcPr>
          <w:p w14:paraId="1CAE0D10" w14:textId="151AF27B" w:rsidR="00546D93" w:rsidRPr="0002165F" w:rsidRDefault="00546D93" w:rsidP="00546D93">
            <w:pPr>
              <w:widowControl w:val="0"/>
              <w:autoSpaceDE w:val="0"/>
              <w:autoSpaceDN w:val="0"/>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Approach of Valuation</w:t>
            </w:r>
          </w:p>
        </w:tc>
        <w:tc>
          <w:tcPr>
            <w:tcW w:w="3260" w:type="dxa"/>
            <w:gridSpan w:val="3"/>
            <w:shd w:val="clear" w:color="auto" w:fill="C6D9F1" w:themeFill="text2" w:themeFillTint="33"/>
            <w:vAlign w:val="center"/>
          </w:tcPr>
          <w:p w14:paraId="5C37F295" w14:textId="77777777" w:rsidR="00546D93" w:rsidRPr="0002165F" w:rsidRDefault="00546D93" w:rsidP="00546D93">
            <w:pPr>
              <w:widowControl w:val="0"/>
              <w:autoSpaceDE w:val="0"/>
              <w:autoSpaceDN w:val="0"/>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Method of Valuation</w:t>
            </w:r>
          </w:p>
        </w:tc>
      </w:tr>
      <w:tr w:rsidR="00546D93" w:rsidRPr="0002165F" w14:paraId="0619B58A" w14:textId="77777777" w:rsidTr="00BD152B">
        <w:trPr>
          <w:trHeight w:val="20"/>
          <w:jc w:val="center"/>
        </w:trPr>
        <w:tc>
          <w:tcPr>
            <w:tcW w:w="757" w:type="dxa"/>
            <w:vMerge/>
            <w:shd w:val="clear" w:color="auto" w:fill="C6D9F1" w:themeFill="text2" w:themeFillTint="33"/>
          </w:tcPr>
          <w:p w14:paraId="73AB91D9" w14:textId="77777777" w:rsidR="00546D93" w:rsidRPr="0002165F" w:rsidRDefault="00546D93" w:rsidP="00546D93">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vMerge/>
            <w:shd w:val="clear" w:color="auto" w:fill="C6D9F1" w:themeFill="text2" w:themeFillTint="33"/>
          </w:tcPr>
          <w:p w14:paraId="668D5B39" w14:textId="77777777" w:rsidR="00546D93" w:rsidRPr="0002165F" w:rsidRDefault="00546D93" w:rsidP="00546D93">
            <w:pPr>
              <w:widowControl w:val="0"/>
              <w:autoSpaceDE w:val="0"/>
              <w:autoSpaceDN w:val="0"/>
              <w:spacing w:line="259" w:lineRule="auto"/>
              <w:rPr>
                <w:rFonts w:ascii="Arial" w:eastAsia="Arial" w:hAnsi="Arial" w:cs="Arial"/>
                <w:b/>
                <w:sz w:val="22"/>
                <w:szCs w:val="22"/>
                <w:lang w:bidi="en-US"/>
              </w:rPr>
            </w:pPr>
          </w:p>
        </w:tc>
        <w:tc>
          <w:tcPr>
            <w:tcW w:w="1842" w:type="dxa"/>
            <w:gridSpan w:val="2"/>
            <w:vAlign w:val="center"/>
          </w:tcPr>
          <w:p w14:paraId="57F1800F" w14:textId="3BD79663" w:rsidR="00546D93" w:rsidRPr="001226E6" w:rsidRDefault="00CA7BF4" w:rsidP="00546D93">
            <w:pPr>
              <w:widowControl w:val="0"/>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bidi="en-US"/>
              </w:rPr>
              <w:t>Plant &amp; Machinery</w:t>
            </w:r>
          </w:p>
        </w:tc>
        <w:sdt>
          <w:sdtPr>
            <w:rPr>
              <w:rFonts w:ascii="Arial" w:hAnsi="Arial" w:cs="Arial"/>
              <w:sz w:val="22"/>
            </w:rPr>
            <w:id w:val="-784734377"/>
            <w:placeholder>
              <w:docPart w:val="A54CCBF1962E42C18651A31A779244A9"/>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1843" w:type="dxa"/>
                <w:gridSpan w:val="2"/>
                <w:vAlign w:val="center"/>
              </w:tcPr>
              <w:p w14:paraId="37056216" w14:textId="7082D61F" w:rsidR="00546D93" w:rsidRPr="001226E6" w:rsidRDefault="00BD152B" w:rsidP="00546D93">
                <w:pPr>
                  <w:widowControl w:val="0"/>
                  <w:autoSpaceDE w:val="0"/>
                  <w:autoSpaceDN w:val="0"/>
                  <w:spacing w:line="276" w:lineRule="auto"/>
                  <w:jc w:val="center"/>
                  <w:rPr>
                    <w:rFonts w:ascii="Arial" w:eastAsia="Arial" w:hAnsi="Arial" w:cs="Arial"/>
                    <w:sz w:val="22"/>
                    <w:szCs w:val="22"/>
                    <w:lang w:bidi="en-US"/>
                  </w:rPr>
                </w:pPr>
                <w:r>
                  <w:rPr>
                    <w:rFonts w:ascii="Arial" w:hAnsi="Arial" w:cs="Arial"/>
                    <w:sz w:val="22"/>
                  </w:rPr>
                  <w:t>Mixture of Market &amp; Cost Approach</w:t>
                </w:r>
              </w:p>
            </w:tc>
          </w:sdtContent>
        </w:sdt>
        <w:sdt>
          <w:sdtPr>
            <w:rPr>
              <w:rFonts w:ascii="Arial" w:hAnsi="Arial" w:cs="Arial"/>
              <w:sz w:val="22"/>
            </w:rPr>
            <w:id w:val="-1546674078"/>
            <w:placeholder>
              <w:docPart w:val="1E925370F9B6456EA9858B4A19D997DE"/>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tc>
              <w:tcPr>
                <w:tcW w:w="3260" w:type="dxa"/>
                <w:gridSpan w:val="3"/>
                <w:vAlign w:val="center"/>
              </w:tcPr>
              <w:p w14:paraId="66CA9DEF" w14:textId="180FF3B7" w:rsidR="00546D93" w:rsidRPr="001226E6" w:rsidRDefault="00546D93" w:rsidP="00546D93">
                <w:pPr>
                  <w:widowControl w:val="0"/>
                  <w:autoSpaceDE w:val="0"/>
                  <w:autoSpaceDN w:val="0"/>
                  <w:spacing w:line="276" w:lineRule="auto"/>
                  <w:jc w:val="center"/>
                  <w:rPr>
                    <w:rFonts w:ascii="Arial" w:eastAsia="Arial" w:hAnsi="Arial" w:cs="Arial"/>
                    <w:sz w:val="22"/>
                    <w:szCs w:val="22"/>
                    <w:lang w:bidi="en-US"/>
                  </w:rPr>
                </w:pPr>
                <w:r>
                  <w:rPr>
                    <w:rFonts w:ascii="Arial" w:hAnsi="Arial" w:cs="Arial"/>
                    <w:sz w:val="22"/>
                  </w:rPr>
                  <w:t>Depreciated Replacement Cost Method</w:t>
                </w:r>
              </w:p>
            </w:tc>
          </w:sdtContent>
        </w:sdt>
      </w:tr>
      <w:tr w:rsidR="0002165F" w:rsidRPr="0002165F" w14:paraId="528E6AB6" w14:textId="77777777" w:rsidTr="000E6D21">
        <w:trPr>
          <w:trHeight w:val="20"/>
          <w:jc w:val="center"/>
        </w:trPr>
        <w:tc>
          <w:tcPr>
            <w:tcW w:w="757" w:type="dxa"/>
            <w:shd w:val="clear" w:color="auto" w:fill="C6D9F1" w:themeFill="text2" w:themeFillTint="33"/>
          </w:tcPr>
          <w:p w14:paraId="23562F33" w14:textId="77777777" w:rsidR="0002165F" w:rsidRPr="0002165F" w:rsidRDefault="0002165F" w:rsidP="00144114">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shd w:val="clear" w:color="auto" w:fill="C6D9F1" w:themeFill="text2" w:themeFillTint="33"/>
          </w:tcPr>
          <w:p w14:paraId="3C5D769E" w14:textId="77777777" w:rsidR="0002165F" w:rsidRPr="0002165F" w:rsidRDefault="0002165F" w:rsidP="00144114">
            <w:pPr>
              <w:widowControl w:val="0"/>
              <w:autoSpaceDE w:val="0"/>
              <w:autoSpaceDN w:val="0"/>
              <w:spacing w:line="259" w:lineRule="auto"/>
              <w:rPr>
                <w:rFonts w:ascii="Arial" w:eastAsia="Arial" w:hAnsi="Arial" w:cs="Arial"/>
                <w:sz w:val="22"/>
                <w:szCs w:val="22"/>
                <w:lang w:bidi="en-US"/>
              </w:rPr>
            </w:pPr>
            <w:r w:rsidRPr="0002165F">
              <w:rPr>
                <w:rFonts w:ascii="Arial" w:eastAsia="Arial" w:hAnsi="Arial" w:cs="Arial"/>
                <w:sz w:val="22"/>
                <w:szCs w:val="22"/>
                <w:lang w:bidi="en-US"/>
              </w:rPr>
              <w:t>Type of Source of Information</w:t>
            </w:r>
          </w:p>
        </w:tc>
        <w:tc>
          <w:tcPr>
            <w:tcW w:w="6945" w:type="dxa"/>
            <w:gridSpan w:val="7"/>
            <w:vAlign w:val="center"/>
          </w:tcPr>
          <w:p w14:paraId="689C62FD" w14:textId="77777777" w:rsidR="0002165F" w:rsidRPr="0002165F" w:rsidRDefault="00ED4878" w:rsidP="00144114">
            <w:pPr>
              <w:widowControl w:val="0"/>
              <w:autoSpaceDE w:val="0"/>
              <w:autoSpaceDN w:val="0"/>
              <w:spacing w:line="276" w:lineRule="auto"/>
              <w:jc w:val="center"/>
              <w:rPr>
                <w:rFonts w:ascii="Arial" w:eastAsia="Arial" w:hAnsi="Arial" w:cs="Arial"/>
                <w:sz w:val="22"/>
                <w:szCs w:val="22"/>
                <w:lang w:bidi="en-US"/>
              </w:rPr>
            </w:pPr>
            <w:r>
              <w:rPr>
                <w:rFonts w:ascii="Arial" w:eastAsia="Arial" w:hAnsi="Arial" w:cs="Arial"/>
                <w:sz w:val="22"/>
                <w:szCs w:val="22"/>
                <w:lang w:val="en-IN" w:bidi="en-US"/>
              </w:rPr>
              <w:t>Level 3 Input (Tertiary)</w:t>
            </w:r>
          </w:p>
        </w:tc>
      </w:tr>
      <w:tr w:rsidR="00014143" w:rsidRPr="0002165F" w14:paraId="167075AF" w14:textId="77777777" w:rsidTr="000E6D21">
        <w:trPr>
          <w:trHeight w:val="20"/>
          <w:jc w:val="center"/>
        </w:trPr>
        <w:tc>
          <w:tcPr>
            <w:tcW w:w="757" w:type="dxa"/>
            <w:shd w:val="clear" w:color="auto" w:fill="C6D9F1" w:themeFill="text2" w:themeFillTint="33"/>
          </w:tcPr>
          <w:p w14:paraId="0F7B6E11" w14:textId="77777777" w:rsidR="00014143" w:rsidRPr="0002165F" w:rsidRDefault="00014143" w:rsidP="00014143">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3068" w:type="dxa"/>
            <w:shd w:val="clear" w:color="auto" w:fill="C6D9F1" w:themeFill="text2" w:themeFillTint="33"/>
          </w:tcPr>
          <w:p w14:paraId="0D3A31C2" w14:textId="5169BE7B" w:rsidR="00014143" w:rsidRPr="0002165F" w:rsidRDefault="00014143" w:rsidP="00014143">
            <w:pPr>
              <w:widowControl w:val="0"/>
              <w:autoSpaceDE w:val="0"/>
              <w:autoSpaceDN w:val="0"/>
              <w:spacing w:line="259" w:lineRule="auto"/>
              <w:rPr>
                <w:rFonts w:ascii="Arial" w:eastAsia="Arial" w:hAnsi="Arial" w:cs="Arial"/>
                <w:sz w:val="22"/>
                <w:szCs w:val="22"/>
                <w:lang w:bidi="en-US"/>
              </w:rPr>
            </w:pPr>
            <w:r w:rsidRPr="0050389B">
              <w:rPr>
                <w:rFonts w:ascii="Arial" w:hAnsi="Arial" w:cs="Arial"/>
                <w:sz w:val="22"/>
                <w:szCs w:val="22"/>
              </w:rPr>
              <w:t xml:space="preserve">Any other aspect which has relevance on the value or marketability of the </w:t>
            </w:r>
            <w:r>
              <w:rPr>
                <w:rFonts w:ascii="Arial" w:hAnsi="Arial" w:cs="Arial"/>
                <w:sz w:val="22"/>
                <w:szCs w:val="22"/>
              </w:rPr>
              <w:t>machines</w:t>
            </w:r>
          </w:p>
        </w:tc>
        <w:tc>
          <w:tcPr>
            <w:tcW w:w="6945" w:type="dxa"/>
            <w:gridSpan w:val="7"/>
          </w:tcPr>
          <w:p w14:paraId="39E95293" w14:textId="34E9A13E" w:rsidR="00014143" w:rsidRDefault="00014143" w:rsidP="00014143">
            <w:pPr>
              <w:spacing w:line="276" w:lineRule="auto"/>
              <w:jc w:val="both"/>
              <w:rPr>
                <w:rFonts w:ascii="Arial" w:hAnsi="Arial" w:cs="Arial"/>
                <w:sz w:val="22"/>
                <w:szCs w:val="22"/>
              </w:rPr>
            </w:pPr>
            <w:r>
              <w:rPr>
                <w:rFonts w:ascii="Arial" w:hAnsi="Arial" w:cs="Arial"/>
                <w:sz w:val="22"/>
                <w:szCs w:val="22"/>
              </w:rPr>
              <w:t>The marketability for the machines depends upon the industry outlook, make, market condition, maintenance, usability, capacity.</w:t>
            </w:r>
          </w:p>
          <w:p w14:paraId="47119763" w14:textId="77777777" w:rsidR="00014143" w:rsidRPr="0050389B" w:rsidRDefault="00014143" w:rsidP="00014143">
            <w:pPr>
              <w:spacing w:line="276" w:lineRule="auto"/>
              <w:jc w:val="both"/>
              <w:rPr>
                <w:rFonts w:ascii="Arial" w:hAnsi="Arial" w:cs="Arial"/>
                <w:sz w:val="22"/>
                <w:szCs w:val="22"/>
              </w:rPr>
            </w:pPr>
          </w:p>
          <w:p w14:paraId="0C93A011" w14:textId="75FA4C2B" w:rsidR="00014143" w:rsidRDefault="00014143" w:rsidP="00014143">
            <w:pPr>
              <w:widowControl w:val="0"/>
              <w:autoSpaceDE w:val="0"/>
              <w:autoSpaceDN w:val="0"/>
              <w:spacing w:line="276" w:lineRule="auto"/>
              <w:jc w:val="both"/>
              <w:rPr>
                <w:rFonts w:ascii="Arial" w:eastAsia="Arial" w:hAnsi="Arial" w:cs="Arial"/>
                <w:sz w:val="22"/>
                <w:szCs w:val="22"/>
                <w:lang w:val="en-IN" w:bidi="en-US"/>
              </w:rPr>
            </w:pPr>
            <w:r w:rsidRPr="0050389B">
              <w:rPr>
                <w:rFonts w:ascii="Arial" w:hAnsi="Arial" w:cs="Arial"/>
                <w:sz w:val="22"/>
                <w:szCs w:val="22"/>
              </w:rPr>
              <w:t xml:space="preserve">This Valuation report is prepared based on the facts of the </w:t>
            </w:r>
            <w:r>
              <w:rPr>
                <w:rFonts w:ascii="Arial" w:hAnsi="Arial" w:cs="Arial"/>
                <w:sz w:val="22"/>
                <w:szCs w:val="22"/>
              </w:rPr>
              <w:t>assets</w:t>
            </w:r>
            <w:r w:rsidRPr="0050389B">
              <w:rPr>
                <w:rFonts w:ascii="Arial" w:hAnsi="Arial" w:cs="Arial"/>
                <w:sz w:val="22"/>
                <w:szCs w:val="22"/>
              </w:rPr>
              <w:t xml:space="preserve"> &amp; </w:t>
            </w:r>
            <w:r w:rsidRPr="0050389B">
              <w:rPr>
                <w:rFonts w:ascii="Arial" w:hAnsi="Arial" w:cs="Arial"/>
                <w:sz w:val="22"/>
                <w:szCs w:val="22"/>
              </w:rPr>
              <w:lastRenderedPageBreak/>
              <w:t xml:space="preserve">market situation on the date of the survey. It is a well-known fact that the market value of any asset varies with time &amp; socio-economic conditions prevailing in the region/ country. In future </w:t>
            </w:r>
            <w:r>
              <w:rPr>
                <w:rFonts w:ascii="Arial" w:hAnsi="Arial" w:cs="Arial"/>
                <w:sz w:val="22"/>
                <w:szCs w:val="22"/>
              </w:rPr>
              <w:t>assets</w:t>
            </w:r>
            <w:r w:rsidRPr="0050389B">
              <w:rPr>
                <w:rFonts w:ascii="Arial" w:hAnsi="Arial" w:cs="Arial"/>
                <w:sz w:val="22"/>
                <w:szCs w:val="22"/>
              </w:rPr>
              <w:t xml:space="preserve"> market may go down, </w:t>
            </w:r>
            <w:r>
              <w:rPr>
                <w:rFonts w:ascii="Arial" w:hAnsi="Arial" w:cs="Arial"/>
                <w:sz w:val="22"/>
                <w:szCs w:val="22"/>
              </w:rPr>
              <w:t>asset</w:t>
            </w:r>
            <w:r w:rsidRPr="0050389B">
              <w:rPr>
                <w:rFonts w:ascii="Arial" w:hAnsi="Arial" w:cs="Arial"/>
                <w:sz w:val="22"/>
                <w:szCs w:val="22"/>
              </w:rPr>
              <w:t xml:space="preserve"> conditions may change or may go worse, </w:t>
            </w:r>
            <w:r>
              <w:rPr>
                <w:rFonts w:ascii="Arial" w:hAnsi="Arial" w:cs="Arial"/>
                <w:sz w:val="22"/>
                <w:szCs w:val="22"/>
              </w:rPr>
              <w:t>plant</w:t>
            </w:r>
            <w:r w:rsidRPr="0050389B">
              <w:rPr>
                <w:rFonts w:ascii="Arial" w:hAnsi="Arial" w:cs="Arial"/>
                <w:sz w:val="22"/>
                <w:szCs w:val="22"/>
              </w:rPr>
              <w:t xml:space="preserve"> vicinity conditions may go down or become worse, </w:t>
            </w:r>
            <w:r>
              <w:rPr>
                <w:rFonts w:ascii="Arial" w:hAnsi="Arial" w:cs="Arial"/>
                <w:sz w:val="22"/>
                <w:szCs w:val="22"/>
              </w:rPr>
              <w:t>plant</w:t>
            </w:r>
            <w:r w:rsidRPr="0050389B">
              <w:rPr>
                <w:rFonts w:ascii="Arial" w:hAnsi="Arial" w:cs="Arial"/>
                <w:sz w:val="22"/>
                <w:szCs w:val="22"/>
              </w:rPr>
              <w:t xml:space="preserve"> </w:t>
            </w:r>
            <w:r>
              <w:rPr>
                <w:rFonts w:ascii="Arial" w:hAnsi="Arial" w:cs="Arial"/>
                <w:sz w:val="22"/>
                <w:szCs w:val="22"/>
              </w:rPr>
              <w:t>sector outlook</w:t>
            </w:r>
            <w:r w:rsidRPr="0050389B">
              <w:rPr>
                <w:rFonts w:ascii="Arial" w:hAnsi="Arial" w:cs="Arial"/>
                <w:sz w:val="22"/>
                <w:szCs w:val="22"/>
              </w:rPr>
              <w:t xml:space="preserve"> may change due to impact of Govt. policies or effect of domestic/ world economy, usability prospects of the </w:t>
            </w:r>
            <w:r>
              <w:rPr>
                <w:rFonts w:ascii="Arial" w:hAnsi="Arial" w:cs="Arial"/>
                <w:sz w:val="22"/>
                <w:szCs w:val="22"/>
              </w:rPr>
              <w:t>Plant</w:t>
            </w:r>
            <w:r w:rsidRPr="0050389B">
              <w:rPr>
                <w:rFonts w:ascii="Arial" w:hAnsi="Arial" w:cs="Arial"/>
                <w:sz w:val="22"/>
                <w:szCs w:val="22"/>
              </w:rPr>
              <w:t xml:space="preserve"> may change, etc. Hence </w:t>
            </w:r>
            <w:r>
              <w:rPr>
                <w:rFonts w:ascii="Arial" w:hAnsi="Arial" w:cs="Arial"/>
                <w:sz w:val="22"/>
                <w:szCs w:val="22"/>
              </w:rPr>
              <w:t>user of this report</w:t>
            </w:r>
            <w:r w:rsidRPr="0050389B">
              <w:rPr>
                <w:rFonts w:ascii="Arial" w:hAnsi="Arial" w:cs="Arial"/>
                <w:sz w:val="22"/>
                <w:szCs w:val="22"/>
              </w:rPr>
              <w:t xml:space="preserve"> should take into consideration all such future risk while </w:t>
            </w:r>
            <w:r>
              <w:rPr>
                <w:rFonts w:ascii="Arial" w:hAnsi="Arial" w:cs="Arial"/>
                <w:sz w:val="22"/>
                <w:szCs w:val="22"/>
              </w:rPr>
              <w:t>taking any business decision</w:t>
            </w:r>
            <w:r w:rsidRPr="0050389B">
              <w:rPr>
                <w:rFonts w:ascii="Arial" w:hAnsi="Arial" w:cs="Arial"/>
                <w:sz w:val="22"/>
                <w:szCs w:val="22"/>
              </w:rPr>
              <w:t>.</w:t>
            </w:r>
          </w:p>
        </w:tc>
      </w:tr>
      <w:tr w:rsidR="00661AEE" w:rsidRPr="0002165F" w14:paraId="1F8E68E5" w14:textId="77777777" w:rsidTr="00283B0A">
        <w:trPr>
          <w:trHeight w:val="20"/>
          <w:jc w:val="center"/>
        </w:trPr>
        <w:tc>
          <w:tcPr>
            <w:tcW w:w="757" w:type="dxa"/>
            <w:shd w:val="clear" w:color="auto" w:fill="C6D9F1" w:themeFill="text2" w:themeFillTint="33"/>
          </w:tcPr>
          <w:p w14:paraId="2D7097A6" w14:textId="77777777" w:rsidR="00661AEE" w:rsidRPr="0002165F" w:rsidRDefault="00661AEE" w:rsidP="00014143">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10013" w:type="dxa"/>
            <w:gridSpan w:val="8"/>
            <w:shd w:val="clear" w:color="auto" w:fill="C6D9F1" w:themeFill="text2" w:themeFillTint="33"/>
          </w:tcPr>
          <w:p w14:paraId="02DAD0F1" w14:textId="5A984894" w:rsidR="00661AEE" w:rsidRDefault="00661AEE" w:rsidP="00014143">
            <w:pPr>
              <w:spacing w:line="276" w:lineRule="auto"/>
              <w:jc w:val="both"/>
              <w:rPr>
                <w:rFonts w:ascii="Arial" w:hAnsi="Arial" w:cs="Arial"/>
                <w:sz w:val="22"/>
                <w:szCs w:val="22"/>
              </w:rPr>
            </w:pPr>
            <w:r w:rsidRPr="007E2B1E">
              <w:rPr>
                <w:rFonts w:ascii="Arial" w:eastAsia="Arial" w:hAnsi="Arial" w:cs="Arial"/>
                <w:b/>
                <w:sz w:val="22"/>
                <w:szCs w:val="22"/>
                <w:lang w:bidi="en-US"/>
              </w:rPr>
              <w:t>Basis of computation &amp; working</w:t>
            </w:r>
          </w:p>
        </w:tc>
      </w:tr>
      <w:tr w:rsidR="00661AEE" w:rsidRPr="0002165F" w14:paraId="23534471" w14:textId="77777777" w:rsidTr="00283B0A">
        <w:trPr>
          <w:trHeight w:val="20"/>
          <w:jc w:val="center"/>
        </w:trPr>
        <w:tc>
          <w:tcPr>
            <w:tcW w:w="757" w:type="dxa"/>
            <w:shd w:val="clear" w:color="auto" w:fill="C6D9F1" w:themeFill="text2" w:themeFillTint="33"/>
          </w:tcPr>
          <w:p w14:paraId="5F58BACF" w14:textId="77777777" w:rsidR="00661AEE" w:rsidRPr="0002165F" w:rsidRDefault="00661AEE" w:rsidP="00661AEE">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10013" w:type="dxa"/>
            <w:gridSpan w:val="8"/>
            <w:shd w:val="clear" w:color="auto" w:fill="auto"/>
          </w:tcPr>
          <w:p w14:paraId="36425461" w14:textId="77777777" w:rsidR="00661AEE" w:rsidRPr="0086387F" w:rsidRDefault="00661AEE" w:rsidP="00661AEE">
            <w:pPr>
              <w:widowControl w:val="0"/>
              <w:autoSpaceDE w:val="0"/>
              <w:autoSpaceDN w:val="0"/>
              <w:spacing w:after="160" w:line="259" w:lineRule="auto"/>
              <w:contextualSpacing/>
              <w:jc w:val="both"/>
              <w:rPr>
                <w:rFonts w:ascii="Arial" w:eastAsia="Arial" w:hAnsi="Arial" w:cs="Arial"/>
                <w:b/>
                <w:color w:val="000000" w:themeColor="text1"/>
                <w:sz w:val="22"/>
                <w:szCs w:val="22"/>
                <w:lang w:bidi="en-US"/>
              </w:rPr>
            </w:pPr>
            <w:r w:rsidRPr="0086387F">
              <w:rPr>
                <w:rFonts w:ascii="Arial" w:eastAsia="Arial" w:hAnsi="Arial" w:cs="Arial"/>
                <w:b/>
                <w:color w:val="000000" w:themeColor="text1"/>
                <w:sz w:val="22"/>
                <w:szCs w:val="22"/>
                <w:lang w:bidi="en-US"/>
              </w:rPr>
              <w:t>Main Basis:</w:t>
            </w:r>
          </w:p>
          <w:p w14:paraId="3ECA8A1B" w14:textId="721081EC" w:rsidR="00661AEE" w:rsidRPr="0086387F" w:rsidRDefault="00661AEE" w:rsidP="00661AEE">
            <w:pPr>
              <w:widowControl w:val="0"/>
              <w:numPr>
                <w:ilvl w:val="0"/>
                <w:numId w:val="12"/>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86387F">
              <w:rPr>
                <w:rFonts w:ascii="Arial" w:hAnsi="Arial" w:cs="Arial"/>
                <w:b/>
                <w:i/>
                <w:sz w:val="22"/>
                <w:szCs w:val="22"/>
              </w:rPr>
              <w:t xml:space="preserve">Basic Methodology: </w:t>
            </w:r>
            <w:r w:rsidRPr="0086387F">
              <w:rPr>
                <w:rFonts w:ascii="Arial" w:hAnsi="Arial" w:cs="Arial"/>
                <w:i/>
                <w:sz w:val="22"/>
                <w:szCs w:val="22"/>
              </w:rPr>
              <w:t xml:space="preserve">For arriving at fair market value of </w:t>
            </w:r>
            <w:r w:rsidR="008D2287">
              <w:rPr>
                <w:rFonts w:ascii="Arial" w:hAnsi="Arial" w:cs="Arial"/>
                <w:i/>
                <w:sz w:val="22"/>
                <w:szCs w:val="22"/>
              </w:rPr>
              <w:t>machines</w:t>
            </w:r>
            <w:r w:rsidR="000856CC">
              <w:rPr>
                <w:rFonts w:ascii="Arial" w:hAnsi="Arial" w:cs="Arial"/>
                <w:i/>
                <w:sz w:val="22"/>
                <w:szCs w:val="22"/>
              </w:rPr>
              <w:t>,</w:t>
            </w:r>
            <w:r w:rsidRPr="0086387F">
              <w:rPr>
                <w:rFonts w:ascii="Arial" w:hAnsi="Arial" w:cs="Arial"/>
                <w:i/>
                <w:sz w:val="22"/>
                <w:szCs w:val="22"/>
              </w:rPr>
              <w:t xml:space="preserve"> our engineering team has applied </w:t>
            </w:r>
            <w:r w:rsidRPr="0086387F">
              <w:rPr>
                <w:rFonts w:ascii="Arial" w:hAnsi="Arial" w:cs="Arial"/>
                <w:b/>
                <w:i/>
                <w:sz w:val="22"/>
                <w:szCs w:val="22"/>
                <w:u w:val="single"/>
              </w:rPr>
              <w:t>‘</w:t>
            </w:r>
            <w:r w:rsidR="00E52E4D">
              <w:rPr>
                <w:rFonts w:ascii="Arial" w:hAnsi="Arial" w:cs="Arial"/>
                <w:b/>
                <w:i/>
                <w:sz w:val="22"/>
                <w:szCs w:val="22"/>
                <w:u w:val="single"/>
              </w:rPr>
              <w:t>C</w:t>
            </w:r>
            <w:r w:rsidR="007A38EB">
              <w:rPr>
                <w:rFonts w:ascii="Arial" w:hAnsi="Arial" w:cs="Arial"/>
                <w:b/>
                <w:i/>
                <w:sz w:val="22"/>
                <w:szCs w:val="22"/>
                <w:u w:val="single"/>
              </w:rPr>
              <w:t xml:space="preserve">ost </w:t>
            </w:r>
            <w:r w:rsidRPr="0086387F">
              <w:rPr>
                <w:rFonts w:ascii="Arial" w:hAnsi="Arial" w:cs="Arial"/>
                <w:b/>
                <w:i/>
                <w:sz w:val="22"/>
                <w:szCs w:val="22"/>
                <w:u w:val="single"/>
              </w:rPr>
              <w:t>approach (</w:t>
            </w:r>
            <w:r w:rsidR="007A38EB">
              <w:rPr>
                <w:rFonts w:ascii="Arial" w:hAnsi="Arial" w:cs="Arial"/>
                <w:b/>
                <w:i/>
                <w:sz w:val="22"/>
                <w:szCs w:val="22"/>
                <w:u w:val="single"/>
              </w:rPr>
              <w:t>Depreciated Replacement Cost Approach</w:t>
            </w:r>
            <w:r w:rsidRPr="0086387F">
              <w:rPr>
                <w:rFonts w:ascii="Arial" w:hAnsi="Arial" w:cs="Arial"/>
                <w:b/>
                <w:i/>
                <w:sz w:val="22"/>
                <w:szCs w:val="22"/>
                <w:u w:val="single"/>
              </w:rPr>
              <w:t>)</w:t>
            </w:r>
            <w:r w:rsidR="00C8392A">
              <w:rPr>
                <w:rFonts w:ascii="Arial" w:hAnsi="Arial" w:cs="Arial"/>
                <w:b/>
                <w:i/>
                <w:sz w:val="22"/>
                <w:szCs w:val="22"/>
                <w:u w:val="single"/>
              </w:rPr>
              <w:t xml:space="preserve"> and Market Approach (Market Comparable Approach)’</w:t>
            </w:r>
            <w:r w:rsidR="00A61461">
              <w:rPr>
                <w:rFonts w:ascii="Arial" w:hAnsi="Arial" w:cs="Arial"/>
                <w:i/>
                <w:sz w:val="22"/>
                <w:szCs w:val="22"/>
              </w:rPr>
              <w:t xml:space="preserve">. </w:t>
            </w:r>
            <w:r w:rsidRPr="0086387F">
              <w:rPr>
                <w:rFonts w:ascii="Arial" w:hAnsi="Arial" w:cs="Arial"/>
                <w:i/>
                <w:sz w:val="22"/>
              </w:rPr>
              <w:t xml:space="preserve">The fair market value of </w:t>
            </w:r>
            <w:r w:rsidR="007A38EB">
              <w:rPr>
                <w:rFonts w:ascii="Arial" w:hAnsi="Arial" w:cs="Arial"/>
                <w:i/>
                <w:sz w:val="22"/>
                <w:szCs w:val="22"/>
              </w:rPr>
              <w:t xml:space="preserve">the </w:t>
            </w:r>
            <w:r w:rsidR="009D67EC">
              <w:rPr>
                <w:rFonts w:ascii="Arial" w:hAnsi="Arial" w:cs="Arial"/>
                <w:i/>
                <w:sz w:val="22"/>
                <w:szCs w:val="22"/>
              </w:rPr>
              <w:t>assets</w:t>
            </w:r>
            <w:r w:rsidRPr="0086387F">
              <w:rPr>
                <w:rFonts w:ascii="Arial" w:hAnsi="Arial" w:cs="Arial"/>
                <w:i/>
                <w:sz w:val="22"/>
              </w:rPr>
              <w:t xml:space="preserve"> on the date of valuation is its </w:t>
            </w:r>
            <w:r w:rsidR="007A38EB">
              <w:rPr>
                <w:rFonts w:ascii="Arial" w:hAnsi="Arial" w:cs="Arial"/>
                <w:i/>
                <w:sz w:val="22"/>
              </w:rPr>
              <w:t xml:space="preserve">depreciated </w:t>
            </w:r>
            <w:r w:rsidRPr="0086387F">
              <w:rPr>
                <w:rFonts w:ascii="Arial" w:hAnsi="Arial" w:cs="Arial"/>
                <w:i/>
                <w:sz w:val="22"/>
              </w:rPr>
              <w:t xml:space="preserve">cost of </w:t>
            </w:r>
            <w:r w:rsidR="007A38EB">
              <w:rPr>
                <w:rFonts w:ascii="Arial" w:hAnsi="Arial" w:cs="Arial"/>
                <w:i/>
                <w:sz w:val="22"/>
              </w:rPr>
              <w:t>replacement</w:t>
            </w:r>
            <w:r w:rsidRPr="0086387F">
              <w:rPr>
                <w:rFonts w:ascii="Arial" w:hAnsi="Arial" w:cs="Arial"/>
                <w:i/>
                <w:sz w:val="22"/>
              </w:rPr>
              <w:t xml:space="preserve"> </w:t>
            </w:r>
            <w:r w:rsidR="000856CC">
              <w:rPr>
                <w:rFonts w:ascii="Arial" w:hAnsi="Arial" w:cs="Arial"/>
                <w:i/>
                <w:sz w:val="22"/>
              </w:rPr>
              <w:t>depending upon their Techni</w:t>
            </w:r>
            <w:r w:rsidRPr="0086387F">
              <w:rPr>
                <w:rFonts w:ascii="Arial" w:hAnsi="Arial" w:cs="Arial"/>
                <w:i/>
                <w:sz w:val="22"/>
              </w:rPr>
              <w:t>cal, Economic, Functional</w:t>
            </w:r>
            <w:r w:rsidR="000856CC">
              <w:rPr>
                <w:rFonts w:ascii="Arial" w:hAnsi="Arial" w:cs="Arial"/>
                <w:i/>
                <w:sz w:val="22"/>
              </w:rPr>
              <w:t xml:space="preserve"> specifications</w:t>
            </w:r>
            <w:r w:rsidRPr="0086387F">
              <w:rPr>
                <w:rFonts w:ascii="Arial" w:hAnsi="Arial" w:cs="Arial"/>
                <w:i/>
                <w:sz w:val="22"/>
              </w:rPr>
              <w:t>.</w:t>
            </w:r>
          </w:p>
          <w:p w14:paraId="5DD8AB5E" w14:textId="1206E0A6" w:rsidR="00661AEE" w:rsidRPr="000856CC" w:rsidRDefault="00661AEE" w:rsidP="000856CC">
            <w:pPr>
              <w:widowControl w:val="0"/>
              <w:numPr>
                <w:ilvl w:val="0"/>
                <w:numId w:val="12"/>
              </w:numPr>
              <w:autoSpaceDE w:val="0"/>
              <w:autoSpaceDN w:val="0"/>
              <w:spacing w:after="160" w:line="259" w:lineRule="auto"/>
              <w:ind w:left="394"/>
              <w:contextualSpacing/>
              <w:jc w:val="both"/>
              <w:rPr>
                <w:rFonts w:ascii="Arial" w:hAnsi="Arial" w:cs="Arial"/>
                <w:i/>
                <w:sz w:val="22"/>
              </w:rPr>
            </w:pPr>
            <w:r w:rsidRPr="0086387F">
              <w:rPr>
                <w:rFonts w:ascii="Arial" w:hAnsi="Arial" w:cs="Arial"/>
                <w:i/>
                <w:sz w:val="22"/>
              </w:rPr>
              <w:t>Valuation is done keeping in mind various factors like technology used, machines availability, its condition, average age, maintenance &amp; service and parts replacement availability of the machines and more importantly demand in the market.</w:t>
            </w:r>
          </w:p>
          <w:p w14:paraId="31174BF3" w14:textId="4645113D" w:rsidR="00661AEE" w:rsidRPr="0086387F" w:rsidRDefault="00000000" w:rsidP="00661AEE">
            <w:pPr>
              <w:widowControl w:val="0"/>
              <w:numPr>
                <w:ilvl w:val="0"/>
                <w:numId w:val="12"/>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sdt>
              <w:sdtPr>
                <w:rPr>
                  <w:rFonts w:ascii="Arial" w:hAnsi="Arial" w:cs="Arial"/>
                  <w:i/>
                  <w:sz w:val="22"/>
                  <w:szCs w:val="22"/>
                </w:rPr>
                <w:id w:val="-1922088695"/>
                <w:dropDownList>
                  <w:listItem w:value="Choose an item."/>
                  <w:listItem w:displayText="Provided purchase cost via the machinery list and invoices shared with us. On our request we have not got break-up of hard &amp; soft cost separately hence we have to go by the given figure." w:value="Provided purchase cost via the machinery list and invoices shared with us. On our request we have not got break-up of hard &amp; soft cost separately hence we have to go by the given figure."/>
                  <w:listItem w:displayText="Provided Capitalization cost in FAR doesn't include any kind of soft cost like pre-operative, finance, IDC expenses, etc. incurred during establishment of the Project." w:value="Provided Capitalization cost in FAR doesn't include any kind of soft cost like pre-operative, finance, IDC expenses, etc. incurred during establishment of the Project."/>
                  <w:listItem w:displayText="No capitalization cost or purchase cost of stocks not made available to us and this Valuation is done purely by searching rates of specific machine on public domain or used machinery dealers." w:value="No capitalization cost or purchase cost of stocks not made available to us and this Valuation is done purely by searching rates of specific machine on public domain or used machinery dealers."/>
                  <w:listItem w:displayText="No capitalization cost or purchase cost of machines were made available to us and this Valuation is done purely by gathering Project establishment capital cost for such kind of Projects on public domain or consultants working in this line." w:value="No capitalization cost or purchase cost of machines were made available to us and this Valuation is done purely by gathering Project establishment capital cost for such kind of Projects on public domain or consultants working in this line."/>
                </w:dropDownList>
              </w:sdtPr>
              <w:sdtContent>
                <w:r w:rsidR="00CA7BF4">
                  <w:rPr>
                    <w:rFonts w:ascii="Arial" w:hAnsi="Arial" w:cs="Arial"/>
                    <w:i/>
                    <w:sz w:val="22"/>
                    <w:szCs w:val="22"/>
                  </w:rPr>
                  <w:t>Provided purchase cost via the machinery list and invoices shared with us. On our request we have not got break-up of hard &amp; soft cost separately hence we have to go by the given figure.</w:t>
                </w:r>
              </w:sdtContent>
            </w:sdt>
          </w:p>
          <w:p w14:paraId="65C978B3" w14:textId="58AAAA11" w:rsidR="00661AEE" w:rsidRPr="0086387F" w:rsidRDefault="00000000" w:rsidP="00661AEE">
            <w:pPr>
              <w:widowControl w:val="0"/>
              <w:numPr>
                <w:ilvl w:val="0"/>
                <w:numId w:val="12"/>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sdt>
              <w:sdtPr>
                <w:rPr>
                  <w:rFonts w:ascii="Arial" w:hAnsi="Arial" w:cs="Arial"/>
                  <w:i/>
                  <w:sz w:val="22"/>
                  <w:szCs w:val="22"/>
                </w:rPr>
                <w:id w:val="1333337323"/>
                <w:dropDownList>
                  <w:listItem w:value="Choose an item."/>
                  <w:listItem w:displayText="For calculating Replacement Cost of the machines as on date, Cost Inflation Index is taken into consideration." w:value="For calculating Replacement Cost of the machines as on date, Cost Inflation Index is taken into consideration."/>
                  <w:listItem w:displayText="Replacement cost of machines has been kept same as capitalization cost since not much price escalation has come in this machinery since the time of inception." w:value="Replacement cost of machines has been kept same as capitalization cost since not much price escalation has come in this machinery since the time of inception."/>
                  <w:listItem w:displayText="Replacement cost has been taken based on the independent market research from public domain or used machinery dealers or Project consultants." w:value="Replacement cost has been taken based on the independent market research from public domain or used machinery dealers or Project consultants."/>
                </w:dropDownList>
              </w:sdtPr>
              <w:sdtContent>
                <w:r w:rsidR="00CA5D7A">
                  <w:rPr>
                    <w:rFonts w:ascii="Arial" w:hAnsi="Arial" w:cs="Arial"/>
                    <w:i/>
                    <w:sz w:val="22"/>
                    <w:szCs w:val="22"/>
                  </w:rPr>
                  <w:t>For calculating Replacement Cost of the machines as on date, Cost Inflation Index is taken into consideration.</w:t>
                </w:r>
              </w:sdtContent>
            </w:sdt>
          </w:p>
          <w:p w14:paraId="100026A1" w14:textId="6002A23D" w:rsidR="00661AEE" w:rsidRPr="0086387F" w:rsidRDefault="00CA5D7A" w:rsidP="00CA5D7A">
            <w:pPr>
              <w:widowControl w:val="0"/>
              <w:numPr>
                <w:ilvl w:val="0"/>
                <w:numId w:val="12"/>
              </w:numPr>
              <w:autoSpaceDE w:val="0"/>
              <w:autoSpaceDN w:val="0"/>
              <w:spacing w:after="160" w:line="259" w:lineRule="auto"/>
              <w:contextualSpacing/>
              <w:jc w:val="both"/>
              <w:rPr>
                <w:rFonts w:ascii="Arial" w:eastAsia="Arial" w:hAnsi="Arial" w:cs="Arial"/>
                <w:i/>
                <w:color w:val="000000" w:themeColor="text1"/>
                <w:sz w:val="22"/>
                <w:szCs w:val="22"/>
                <w:lang w:bidi="en-US"/>
              </w:rPr>
            </w:pPr>
            <w:r w:rsidRPr="00CA5D7A">
              <w:rPr>
                <w:rFonts w:ascii="Arial" w:eastAsia="Arial" w:hAnsi="Arial" w:cs="Arial"/>
                <w:i/>
                <w:color w:val="000000" w:themeColor="text1"/>
                <w:sz w:val="22"/>
                <w:szCs w:val="22"/>
                <w:lang w:bidi="en-US"/>
              </w:rPr>
              <w:t>On the Depreciated Replacement Cost (DRC) deduction for obsolescence/ deterioration for additional depletion has</w:t>
            </w:r>
            <w:r w:rsidR="00C8392A">
              <w:rPr>
                <w:rFonts w:ascii="Arial" w:eastAsia="Arial" w:hAnsi="Arial" w:cs="Arial"/>
                <w:i/>
                <w:color w:val="000000" w:themeColor="text1"/>
                <w:sz w:val="22"/>
                <w:szCs w:val="22"/>
                <w:lang w:bidi="en-US"/>
              </w:rPr>
              <w:t xml:space="preserve"> not</w:t>
            </w:r>
            <w:r w:rsidRPr="00CA5D7A">
              <w:rPr>
                <w:rFonts w:ascii="Arial" w:eastAsia="Arial" w:hAnsi="Arial" w:cs="Arial"/>
                <w:i/>
                <w:color w:val="000000" w:themeColor="text1"/>
                <w:sz w:val="22"/>
                <w:szCs w:val="22"/>
                <w:lang w:bidi="en-US"/>
              </w:rPr>
              <w:t xml:space="preserve"> been taken </w:t>
            </w:r>
            <w:r w:rsidR="00C8392A">
              <w:rPr>
                <w:rFonts w:ascii="Arial" w:eastAsia="Arial" w:hAnsi="Arial" w:cs="Arial"/>
                <w:i/>
                <w:color w:val="000000" w:themeColor="text1"/>
                <w:sz w:val="22"/>
                <w:szCs w:val="22"/>
                <w:lang w:bidi="en-US"/>
              </w:rPr>
              <w:t xml:space="preserve">and the Estimated Economic Life and Salvage Value is considered accordingly </w:t>
            </w:r>
            <w:r w:rsidRPr="00CA5D7A">
              <w:rPr>
                <w:rFonts w:ascii="Arial" w:eastAsia="Arial" w:hAnsi="Arial" w:cs="Arial"/>
                <w:i/>
                <w:color w:val="000000" w:themeColor="text1"/>
                <w:sz w:val="22"/>
                <w:szCs w:val="22"/>
                <w:lang w:bidi="en-US"/>
              </w:rPr>
              <w:t xml:space="preserve">to arrive at the </w:t>
            </w:r>
            <w:r w:rsidR="00C8392A">
              <w:rPr>
                <w:rFonts w:ascii="Arial" w:eastAsia="Arial" w:hAnsi="Arial" w:cs="Arial"/>
                <w:i/>
                <w:color w:val="000000" w:themeColor="text1"/>
                <w:sz w:val="22"/>
                <w:szCs w:val="22"/>
                <w:lang w:bidi="en-US"/>
              </w:rPr>
              <w:t>E</w:t>
            </w:r>
            <w:r w:rsidRPr="00CA5D7A">
              <w:rPr>
                <w:rFonts w:ascii="Arial" w:eastAsia="Arial" w:hAnsi="Arial" w:cs="Arial"/>
                <w:i/>
                <w:color w:val="000000" w:themeColor="text1"/>
                <w:sz w:val="22"/>
                <w:szCs w:val="22"/>
                <w:lang w:bidi="en-US"/>
              </w:rPr>
              <w:t>stimated Prospective Fair Mark</w:t>
            </w:r>
            <w:r>
              <w:rPr>
                <w:rFonts w:ascii="Arial" w:eastAsia="Arial" w:hAnsi="Arial" w:cs="Arial"/>
                <w:i/>
                <w:color w:val="000000" w:themeColor="text1"/>
                <w:sz w:val="22"/>
                <w:szCs w:val="22"/>
                <w:lang w:bidi="en-US"/>
              </w:rPr>
              <w:t>et Value of the machine</w:t>
            </w:r>
            <w:r w:rsidR="006A4EC1">
              <w:rPr>
                <w:rFonts w:ascii="Arial" w:eastAsia="Arial" w:hAnsi="Arial" w:cs="Arial"/>
                <w:i/>
                <w:color w:val="000000" w:themeColor="text1"/>
                <w:sz w:val="22"/>
                <w:szCs w:val="22"/>
                <w:lang w:bidi="en-US"/>
              </w:rPr>
              <w:t>ry and equipments</w:t>
            </w:r>
            <w:r w:rsidR="00C8392A">
              <w:rPr>
                <w:rFonts w:ascii="Arial" w:eastAsia="Arial" w:hAnsi="Arial" w:cs="Arial"/>
                <w:i/>
                <w:color w:val="000000" w:themeColor="text1"/>
                <w:sz w:val="22"/>
                <w:szCs w:val="22"/>
                <w:lang w:bidi="en-US"/>
              </w:rPr>
              <w:t>.</w:t>
            </w:r>
          </w:p>
          <w:p w14:paraId="70D6AF26" w14:textId="3F1D324D" w:rsidR="00661AEE" w:rsidRPr="000207DE" w:rsidRDefault="00661AEE" w:rsidP="00661AEE">
            <w:pPr>
              <w:widowControl w:val="0"/>
              <w:numPr>
                <w:ilvl w:val="0"/>
                <w:numId w:val="12"/>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86387F">
              <w:rPr>
                <w:rFonts w:ascii="Arial" w:hAnsi="Arial" w:cs="Arial"/>
                <w:b/>
                <w:i/>
                <w:sz w:val="22"/>
              </w:rPr>
              <w:t>Underline assumption</w:t>
            </w:r>
            <w:r w:rsidRPr="0086387F">
              <w:rPr>
                <w:rFonts w:ascii="Arial" w:hAnsi="Arial" w:cs="Arial"/>
                <w:i/>
                <w:sz w:val="22"/>
              </w:rPr>
              <w:t xml:space="preserve"> for the evaluation of this </w:t>
            </w:r>
            <w:r w:rsidR="009D67EC">
              <w:rPr>
                <w:rFonts w:ascii="Arial" w:hAnsi="Arial" w:cs="Arial"/>
                <w:i/>
                <w:sz w:val="22"/>
              </w:rPr>
              <w:t>asset</w:t>
            </w:r>
            <w:r w:rsidRPr="0086387F">
              <w:rPr>
                <w:rFonts w:ascii="Arial" w:hAnsi="Arial" w:cs="Arial"/>
                <w:i/>
                <w:sz w:val="22"/>
              </w:rPr>
              <w:t xml:space="preserve"> is that </w:t>
            </w:r>
            <w:sdt>
              <w:sdtPr>
                <w:rPr>
                  <w:rFonts w:ascii="Arial" w:hAnsi="Arial" w:cs="Arial"/>
                  <w:i/>
                  <w:sz w:val="22"/>
                </w:rPr>
                <w:id w:val="-272786543"/>
                <w:dropDownList>
                  <w:listItem w:value="Choose an item."/>
                  <w:listItem w:displayText="it will be sold as an Integrated Plant and not as discrete/ piecemeal machinery basis." w:value="it will be sold as an Integrated Plant and not as discrete/ piecemeal machinery basis."/>
                  <w:listItem w:displayText="this complete Plant can be sold as a whole by dismantling it." w:value="this complete Plant can be sold as a whole by dismantling it."/>
                  <w:listItem w:displayText="it will be sold as a scrap sale only." w:value="it will be sold as a scrap sale only."/>
                  <w:listItem w:displayText="it will be sold as scrap in lot sale due to voluminous nature &amp; condition of machines." w:value="it will be sold as scrap in lot sale due to voluminous nature &amp; condition of machines."/>
                  <w:listItem w:displayText="it can be sold individually in market since demand of used &amp; second hand machinery of this type is available in the market." w:value="it can be sold individually in market since demand of used &amp; second hand machinery of this type is available in the market."/>
                </w:dropDownList>
              </w:sdtPr>
              <w:sdtContent>
                <w:r w:rsidR="009B370D">
                  <w:rPr>
                    <w:rFonts w:ascii="Arial" w:hAnsi="Arial" w:cs="Arial"/>
                    <w:i/>
                    <w:sz w:val="22"/>
                  </w:rPr>
                  <w:t xml:space="preserve">it can be sold individually in market since demand of used &amp; </w:t>
                </w:r>
                <w:proofErr w:type="gramStart"/>
                <w:r w:rsidR="009B370D">
                  <w:rPr>
                    <w:rFonts w:ascii="Arial" w:hAnsi="Arial" w:cs="Arial"/>
                    <w:i/>
                    <w:sz w:val="22"/>
                  </w:rPr>
                  <w:t>second hand</w:t>
                </w:r>
                <w:proofErr w:type="gramEnd"/>
                <w:r w:rsidR="009B370D">
                  <w:rPr>
                    <w:rFonts w:ascii="Arial" w:hAnsi="Arial" w:cs="Arial"/>
                    <w:i/>
                    <w:sz w:val="22"/>
                  </w:rPr>
                  <w:t xml:space="preserve"> machinery of this type is available in the market.</w:t>
                </w:r>
              </w:sdtContent>
            </w:sdt>
          </w:p>
          <w:p w14:paraId="770A3BA3" w14:textId="43D7CE62" w:rsidR="00661AEE" w:rsidRPr="0086387F" w:rsidRDefault="00661AEE" w:rsidP="00661AEE">
            <w:pPr>
              <w:widowControl w:val="0"/>
              <w:numPr>
                <w:ilvl w:val="0"/>
                <w:numId w:val="12"/>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86387F">
              <w:rPr>
                <w:rFonts w:ascii="Arial" w:eastAsia="Arial" w:hAnsi="Arial" w:cs="Arial"/>
                <w:i/>
                <w:color w:val="000000" w:themeColor="text1"/>
                <w:sz w:val="22"/>
                <w:szCs w:val="22"/>
                <w:lang w:bidi="en-US"/>
              </w:rPr>
              <w:t xml:space="preserve">Valuation of the asset is done as found on as-is-where basis on the </w:t>
            </w:r>
            <w:r w:rsidR="005D5E80">
              <w:rPr>
                <w:rFonts w:ascii="Arial" w:eastAsia="Arial" w:hAnsi="Arial" w:cs="Arial"/>
                <w:i/>
                <w:color w:val="000000" w:themeColor="text1"/>
                <w:sz w:val="22"/>
                <w:szCs w:val="22"/>
                <w:lang w:bidi="en-US"/>
              </w:rPr>
              <w:t xml:space="preserve">visited </w:t>
            </w:r>
            <w:r w:rsidRPr="0086387F">
              <w:rPr>
                <w:rFonts w:ascii="Arial" w:eastAsia="Arial" w:hAnsi="Arial" w:cs="Arial"/>
                <w:i/>
                <w:color w:val="000000" w:themeColor="text1"/>
                <w:sz w:val="22"/>
                <w:szCs w:val="22"/>
                <w:lang w:bidi="en-US"/>
              </w:rPr>
              <w:t>site</w:t>
            </w:r>
            <w:r w:rsidR="005D5E80">
              <w:rPr>
                <w:rFonts w:ascii="Arial" w:eastAsia="Arial" w:hAnsi="Arial" w:cs="Arial"/>
                <w:i/>
                <w:color w:val="000000" w:themeColor="text1"/>
                <w:sz w:val="22"/>
                <w:szCs w:val="22"/>
                <w:lang w:bidi="en-US"/>
              </w:rPr>
              <w:t>s</w:t>
            </w:r>
            <w:r w:rsidRPr="0086387F">
              <w:rPr>
                <w:rFonts w:ascii="Arial" w:eastAsia="Arial" w:hAnsi="Arial" w:cs="Arial"/>
                <w:i/>
                <w:color w:val="000000" w:themeColor="text1"/>
                <w:sz w:val="22"/>
                <w:szCs w:val="22"/>
                <w:lang w:bidi="en-US"/>
              </w:rPr>
              <w:t xml:space="preserve"> as identified to us by </w:t>
            </w:r>
            <w:r w:rsidR="001554F9">
              <w:rPr>
                <w:rFonts w:ascii="Arial" w:eastAsia="Arial" w:hAnsi="Arial" w:cs="Arial"/>
                <w:i/>
                <w:color w:val="000000" w:themeColor="text1"/>
                <w:sz w:val="22"/>
                <w:szCs w:val="22"/>
                <w:lang w:bidi="en-US"/>
              </w:rPr>
              <w:t>the site</w:t>
            </w:r>
            <w:r w:rsidRPr="0086387F">
              <w:rPr>
                <w:rFonts w:ascii="Arial" w:eastAsia="Arial" w:hAnsi="Arial" w:cs="Arial"/>
                <w:i/>
                <w:color w:val="000000" w:themeColor="text1"/>
                <w:sz w:val="22"/>
                <w:szCs w:val="22"/>
                <w:lang w:bidi="en-US"/>
              </w:rPr>
              <w:t xml:space="preserve"> representative</w:t>
            </w:r>
            <w:r w:rsidR="001554F9">
              <w:rPr>
                <w:rFonts w:ascii="Arial" w:eastAsia="Arial" w:hAnsi="Arial" w:cs="Arial"/>
                <w:i/>
                <w:color w:val="000000" w:themeColor="text1"/>
                <w:sz w:val="22"/>
                <w:szCs w:val="22"/>
                <w:lang w:bidi="en-US"/>
              </w:rPr>
              <w:t>s</w:t>
            </w:r>
            <w:r w:rsidRPr="0086387F">
              <w:rPr>
                <w:rFonts w:ascii="Arial" w:eastAsia="Arial" w:hAnsi="Arial" w:cs="Arial"/>
                <w:i/>
                <w:color w:val="000000" w:themeColor="text1"/>
                <w:sz w:val="22"/>
                <w:szCs w:val="22"/>
                <w:lang w:bidi="en-US"/>
              </w:rPr>
              <w:t xml:space="preserve"> during site inspection by our engineer/s unless otherwise mentioned in the report.</w:t>
            </w:r>
          </w:p>
          <w:p w14:paraId="3C86A37E" w14:textId="5BEE7BD8" w:rsidR="00661AEE" w:rsidRDefault="00661AEE" w:rsidP="008A14C4">
            <w:pPr>
              <w:widowControl w:val="0"/>
              <w:autoSpaceDE w:val="0"/>
              <w:autoSpaceDN w:val="0"/>
              <w:spacing w:after="160" w:line="259" w:lineRule="auto"/>
              <w:ind w:left="34"/>
              <w:contextualSpacing/>
              <w:jc w:val="both"/>
              <w:rPr>
                <w:rFonts w:ascii="Arial" w:eastAsia="Arial" w:hAnsi="Arial" w:cs="Arial"/>
                <w:b/>
                <w:color w:val="000000" w:themeColor="text1"/>
                <w:sz w:val="22"/>
                <w:szCs w:val="22"/>
                <w:lang w:bidi="en-US"/>
              </w:rPr>
            </w:pPr>
            <w:r w:rsidRPr="0086387F">
              <w:rPr>
                <w:rFonts w:ascii="Arial" w:eastAsia="Arial" w:hAnsi="Arial" w:cs="Arial"/>
                <w:b/>
                <w:color w:val="000000" w:themeColor="text1"/>
                <w:sz w:val="22"/>
                <w:szCs w:val="22"/>
                <w:lang w:bidi="en-US"/>
              </w:rPr>
              <w:t>Other Basis:</w:t>
            </w:r>
          </w:p>
          <w:p w14:paraId="143AEF52" w14:textId="77777777" w:rsidR="00661AEE" w:rsidRPr="0086387F" w:rsidRDefault="00661AEE" w:rsidP="00661AEE">
            <w:pPr>
              <w:widowControl w:val="0"/>
              <w:numPr>
                <w:ilvl w:val="0"/>
                <w:numId w:val="12"/>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86387F">
              <w:rPr>
                <w:rFonts w:ascii="Arial" w:eastAsia="Arial" w:hAnsi="Arial" w:cs="Arial"/>
                <w:i/>
                <w:color w:val="000000" w:themeColor="text1"/>
                <w:sz w:val="22"/>
                <w:szCs w:val="22"/>
                <w:lang w:bidi="en-US"/>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33FBC866" w14:textId="77777777" w:rsidR="00661AEE" w:rsidRPr="0086387F" w:rsidRDefault="00661AEE" w:rsidP="00661AEE">
            <w:pPr>
              <w:widowControl w:val="0"/>
              <w:numPr>
                <w:ilvl w:val="0"/>
                <w:numId w:val="12"/>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86387F">
              <w:rPr>
                <w:rFonts w:ascii="Arial" w:eastAsia="Arial" w:hAnsi="Arial" w:cs="Arial"/>
                <w:i/>
                <w:color w:val="000000" w:themeColor="text1"/>
                <w:sz w:val="22"/>
                <w:szCs w:val="22"/>
                <w:lang w:bidi="en-US"/>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5D43BFF4" w14:textId="77777777" w:rsidR="00661AEE" w:rsidRPr="0086387F" w:rsidRDefault="00661AEE" w:rsidP="00661AEE">
            <w:pPr>
              <w:widowControl w:val="0"/>
              <w:numPr>
                <w:ilvl w:val="0"/>
                <w:numId w:val="12"/>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86387F">
              <w:rPr>
                <w:rFonts w:ascii="Arial" w:eastAsia="Arial" w:hAnsi="Arial" w:cs="Arial"/>
                <w:i/>
                <w:color w:val="000000" w:themeColor="text1"/>
                <w:sz w:val="22"/>
                <w:szCs w:val="22"/>
                <w:lang w:bidi="en-US"/>
              </w:rPr>
              <w:t>Secondary/ Tertiary costs related to asset transaction like Installation, maintenance and Logistics costs pertaining to the sale/ purchase of the assets are not considered separately while assessing the indicative estimated Market Value and is assumed to be included in the Cost of capitalization provided by the client.</w:t>
            </w:r>
          </w:p>
          <w:p w14:paraId="0B27D7C0" w14:textId="77777777" w:rsidR="00661AEE" w:rsidRPr="0086387F" w:rsidRDefault="00661AEE" w:rsidP="00661AEE">
            <w:pPr>
              <w:widowControl w:val="0"/>
              <w:numPr>
                <w:ilvl w:val="0"/>
                <w:numId w:val="12"/>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86387F">
              <w:rPr>
                <w:rFonts w:ascii="Arial" w:eastAsia="Arial" w:hAnsi="Arial" w:cs="Arial"/>
                <w:i/>
                <w:color w:val="000000" w:themeColor="text1"/>
                <w:sz w:val="22"/>
                <w:szCs w:val="22"/>
                <w:lang w:bidi="en-US"/>
              </w:rPr>
              <w:t xml:space="preserve">The condition assessment and the estimation of the residual economic life of the machinery and </w:t>
            </w:r>
            <w:r w:rsidRPr="0086387F">
              <w:rPr>
                <w:rFonts w:ascii="Arial" w:eastAsia="Arial" w:hAnsi="Arial" w:cs="Arial"/>
                <w:i/>
                <w:color w:val="000000" w:themeColor="text1"/>
                <w:sz w:val="22"/>
                <w:szCs w:val="22"/>
                <w:lang w:bidi="en-US"/>
              </w:rPr>
              <w:lastRenderedPageBreak/>
              <w:t>assets are only based on the visual observations and appearance found during the site survey. We have not carried out any physical tests to assess the working and efficiency of the machines and assets.</w:t>
            </w:r>
          </w:p>
          <w:p w14:paraId="1CA945DD" w14:textId="77777777" w:rsidR="00661AEE" w:rsidRPr="0086387F" w:rsidRDefault="00661AEE" w:rsidP="00661AEE">
            <w:pPr>
              <w:widowControl w:val="0"/>
              <w:numPr>
                <w:ilvl w:val="0"/>
                <w:numId w:val="12"/>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86387F">
              <w:rPr>
                <w:rFonts w:ascii="Arial" w:eastAsia="Arial" w:hAnsi="Arial" w:cs="Arial"/>
                <w:i/>
                <w:color w:val="000000" w:themeColor="text1"/>
                <w:sz w:val="22"/>
                <w:szCs w:val="22"/>
                <w:lang w:bidi="en-US"/>
              </w:rPr>
              <w:t>Any kind of unpaid statutory, utilities, lease, interest or any other pecuniary dues on the asset or on its owners has not been factored in the Valuation.</w:t>
            </w:r>
          </w:p>
          <w:p w14:paraId="6A038006" w14:textId="5D64B8B0" w:rsidR="00C562D2" w:rsidRPr="0086387F" w:rsidRDefault="00661AEE" w:rsidP="007E04F7">
            <w:pPr>
              <w:widowControl w:val="0"/>
              <w:numPr>
                <w:ilvl w:val="0"/>
                <w:numId w:val="12"/>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86387F">
              <w:rPr>
                <w:rFonts w:ascii="Arial" w:eastAsia="Arial" w:hAnsi="Arial" w:cs="Arial"/>
                <w:i/>
                <w:color w:val="000000" w:themeColor="text1"/>
                <w:sz w:val="22"/>
                <w:szCs w:val="22"/>
                <w:lang w:bidi="en-US"/>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Pr="0086387F">
              <w:rPr>
                <w:rFonts w:ascii="Arial" w:eastAsia="Arial" w:hAnsi="Arial" w:cs="Arial"/>
                <w:i/>
                <w:sz w:val="22"/>
                <w:szCs w:val="22"/>
                <w:lang w:bidi="en-US"/>
              </w:rPr>
              <w:t>.</w:t>
            </w:r>
          </w:p>
        </w:tc>
      </w:tr>
      <w:tr w:rsidR="00661AEE" w:rsidRPr="0002165F" w14:paraId="080987EB" w14:textId="77777777" w:rsidTr="00283B0A">
        <w:trPr>
          <w:trHeight w:val="20"/>
          <w:jc w:val="center"/>
        </w:trPr>
        <w:tc>
          <w:tcPr>
            <w:tcW w:w="757" w:type="dxa"/>
            <w:vMerge w:val="restart"/>
            <w:shd w:val="clear" w:color="auto" w:fill="C6D9F1" w:themeFill="text2" w:themeFillTint="33"/>
          </w:tcPr>
          <w:p w14:paraId="09ED05A5" w14:textId="36612B9F" w:rsidR="00661AEE" w:rsidRPr="0002165F" w:rsidRDefault="00661AEE" w:rsidP="00661AEE">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10013" w:type="dxa"/>
            <w:gridSpan w:val="8"/>
            <w:shd w:val="clear" w:color="auto" w:fill="C6D9F1" w:themeFill="text2" w:themeFillTint="33"/>
          </w:tcPr>
          <w:p w14:paraId="64FE3A25" w14:textId="14595D40" w:rsidR="00661AEE" w:rsidRPr="00C30491" w:rsidRDefault="00661AEE" w:rsidP="00661AEE">
            <w:pPr>
              <w:widowControl w:val="0"/>
              <w:autoSpaceDE w:val="0"/>
              <w:autoSpaceDN w:val="0"/>
              <w:spacing w:after="160" w:line="259" w:lineRule="auto"/>
              <w:contextualSpacing/>
              <w:jc w:val="both"/>
              <w:rPr>
                <w:rFonts w:ascii="Arial" w:eastAsia="Arial" w:hAnsi="Arial" w:cs="Arial"/>
                <w:b/>
                <w:color w:val="000000" w:themeColor="text1"/>
                <w:sz w:val="22"/>
                <w:szCs w:val="22"/>
                <w:lang w:bidi="en-US"/>
              </w:rPr>
            </w:pPr>
            <w:r w:rsidRPr="007E2B1E">
              <w:rPr>
                <w:rFonts w:ascii="Arial" w:eastAsia="Arial" w:hAnsi="Arial" w:cs="Arial"/>
                <w:b/>
                <w:sz w:val="22"/>
                <w:szCs w:val="22"/>
                <w:lang w:bidi="en-US"/>
              </w:rPr>
              <w:t>ASSUMPTIONS</w:t>
            </w:r>
          </w:p>
        </w:tc>
      </w:tr>
      <w:tr w:rsidR="00661AEE" w:rsidRPr="0002165F" w14:paraId="539CB1EE" w14:textId="77777777" w:rsidTr="00283B0A">
        <w:trPr>
          <w:trHeight w:val="20"/>
          <w:jc w:val="center"/>
        </w:trPr>
        <w:tc>
          <w:tcPr>
            <w:tcW w:w="757" w:type="dxa"/>
            <w:vMerge/>
            <w:shd w:val="clear" w:color="auto" w:fill="C6D9F1" w:themeFill="text2" w:themeFillTint="33"/>
          </w:tcPr>
          <w:p w14:paraId="70125D18" w14:textId="77777777" w:rsidR="00661AEE" w:rsidRPr="0002165F" w:rsidRDefault="00661AEE" w:rsidP="00661AEE">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10013" w:type="dxa"/>
            <w:gridSpan w:val="8"/>
            <w:shd w:val="clear" w:color="auto" w:fill="auto"/>
          </w:tcPr>
          <w:p w14:paraId="63DE64EE" w14:textId="03D56B67" w:rsidR="00661AEE" w:rsidRPr="007E2B1E" w:rsidRDefault="00661AEE" w:rsidP="00661AEE">
            <w:pPr>
              <w:widowControl w:val="0"/>
              <w:numPr>
                <w:ilvl w:val="0"/>
                <w:numId w:val="6"/>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Information/ Data provided by the client/ property owner or his representative both written &amp; verbally is true and correct without any fabrication and has been relied upon in good faith.</w:t>
            </w:r>
          </w:p>
          <w:p w14:paraId="65D2EEB4" w14:textId="77777777" w:rsidR="00661AEE" w:rsidRPr="007E2B1E" w:rsidRDefault="00661AEE" w:rsidP="00661AEE">
            <w:pPr>
              <w:widowControl w:val="0"/>
              <w:numPr>
                <w:ilvl w:val="0"/>
                <w:numId w:val="6"/>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681C4CF9" w14:textId="77777777" w:rsidR="00661AEE" w:rsidRPr="007E2B1E" w:rsidRDefault="00661AEE" w:rsidP="00661AEE">
            <w:pPr>
              <w:widowControl w:val="0"/>
              <w:numPr>
                <w:ilvl w:val="0"/>
                <w:numId w:val="6"/>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240EA942" w14:textId="77777777" w:rsidR="00661AEE" w:rsidRDefault="00661AEE" w:rsidP="00661AEE">
            <w:pPr>
              <w:widowControl w:val="0"/>
              <w:numPr>
                <w:ilvl w:val="0"/>
                <w:numId w:val="6"/>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Payment condition during transaction in the Valuation has been considered on all cash bas</w:t>
            </w:r>
            <w:r>
              <w:rPr>
                <w:rFonts w:ascii="Arial" w:eastAsia="Arial" w:hAnsi="Arial" w:cs="Arial"/>
                <w:i/>
                <w:sz w:val="22"/>
                <w:szCs w:val="22"/>
                <w:lang w:bidi="en-US"/>
              </w:rPr>
              <w:t>i</w:t>
            </w:r>
            <w:r w:rsidRPr="007E2B1E">
              <w:rPr>
                <w:rFonts w:ascii="Arial" w:eastAsia="Arial" w:hAnsi="Arial" w:cs="Arial"/>
                <w:i/>
                <w:sz w:val="22"/>
                <w:szCs w:val="22"/>
                <w:lang w:bidi="en-US"/>
              </w:rPr>
              <w:t>s which includes both formal &amp; informal payment components as per market trend.</w:t>
            </w:r>
          </w:p>
          <w:p w14:paraId="0B8A4C45" w14:textId="77521C25" w:rsidR="00661AEE" w:rsidRPr="00661AEE" w:rsidRDefault="00661AEE" w:rsidP="00661AEE">
            <w:pPr>
              <w:widowControl w:val="0"/>
              <w:numPr>
                <w:ilvl w:val="0"/>
                <w:numId w:val="6"/>
              </w:numPr>
              <w:autoSpaceDE w:val="0"/>
              <w:autoSpaceDN w:val="0"/>
              <w:spacing w:after="160" w:line="259" w:lineRule="auto"/>
              <w:ind w:left="425"/>
              <w:contextualSpacing/>
              <w:jc w:val="both"/>
              <w:rPr>
                <w:rFonts w:ascii="Arial" w:eastAsia="Arial" w:hAnsi="Arial" w:cs="Arial"/>
                <w:i/>
                <w:sz w:val="22"/>
                <w:szCs w:val="22"/>
                <w:lang w:bidi="en-US"/>
              </w:rPr>
            </w:pPr>
            <w:r w:rsidRPr="00661AEE">
              <w:rPr>
                <w:rFonts w:ascii="Arial" w:eastAsia="Arial" w:hAnsi="Arial" w:cs="Arial"/>
                <w:i/>
                <w:sz w:val="22"/>
                <w:szCs w:val="22"/>
                <w:lang w:bidi="en-US"/>
              </w:rPr>
              <w:t xml:space="preserve">Sale transaction method of the asset is assumed as </w:t>
            </w:r>
            <w:sdt>
              <w:sdtPr>
                <w:rPr>
                  <w:rFonts w:ascii="Arial" w:eastAsia="Arial" w:hAnsi="Arial" w:cs="Arial"/>
                  <w:i/>
                  <w:sz w:val="22"/>
                  <w:szCs w:val="22"/>
                  <w:lang w:val="en-IN" w:bidi="en-US"/>
                </w:rPr>
                <w:id w:val="2029138521"/>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Pr="00661AEE">
                  <w:rPr>
                    <w:rFonts w:ascii="Arial" w:eastAsia="Arial" w:hAnsi="Arial" w:cs="Arial"/>
                    <w:i/>
                    <w:sz w:val="22"/>
                    <w:szCs w:val="22"/>
                    <w:lang w:val="en-IN" w:bidi="en-US"/>
                  </w:rPr>
                  <w:t>Free market transaction without any compulsion</w:t>
                </w:r>
              </w:sdtContent>
            </w:sdt>
            <w:r w:rsidRPr="00661AEE">
              <w:rPr>
                <w:rFonts w:ascii="Arial" w:eastAsia="Arial" w:hAnsi="Arial" w:cs="Arial"/>
                <w:i/>
                <w:sz w:val="22"/>
                <w:szCs w:val="22"/>
                <w:lang w:bidi="en-US"/>
              </w:rPr>
              <w:t xml:space="preserve"> unless otherwise mentioned while assessing Indicative &amp; Estimated Fair Prospective Market Value of the asset unless otherwise stated.</w:t>
            </w:r>
          </w:p>
        </w:tc>
      </w:tr>
      <w:tr w:rsidR="00CB2808" w:rsidRPr="0002165F" w14:paraId="2A6DA980" w14:textId="77777777" w:rsidTr="00283B0A">
        <w:trPr>
          <w:trHeight w:val="20"/>
          <w:jc w:val="center"/>
        </w:trPr>
        <w:tc>
          <w:tcPr>
            <w:tcW w:w="757" w:type="dxa"/>
            <w:vMerge w:val="restart"/>
            <w:shd w:val="clear" w:color="auto" w:fill="C6D9F1" w:themeFill="text2" w:themeFillTint="33"/>
          </w:tcPr>
          <w:p w14:paraId="5EBAF38B" w14:textId="77777777" w:rsidR="00CB2808" w:rsidRPr="0002165F" w:rsidRDefault="00CB2808" w:rsidP="00661AEE">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10013" w:type="dxa"/>
            <w:gridSpan w:val="8"/>
            <w:shd w:val="clear" w:color="auto" w:fill="C6D9F1" w:themeFill="text2" w:themeFillTint="33"/>
          </w:tcPr>
          <w:p w14:paraId="451DFC87" w14:textId="2C96DB70" w:rsidR="00CB2808" w:rsidRPr="007E2B1E" w:rsidRDefault="00CB2808" w:rsidP="00CB2808">
            <w:pPr>
              <w:widowControl w:val="0"/>
              <w:autoSpaceDE w:val="0"/>
              <w:autoSpaceDN w:val="0"/>
              <w:spacing w:after="160" w:line="259" w:lineRule="auto"/>
              <w:contextualSpacing/>
              <w:jc w:val="both"/>
              <w:rPr>
                <w:rFonts w:ascii="Arial" w:eastAsia="Arial" w:hAnsi="Arial" w:cs="Arial"/>
                <w:i/>
                <w:sz w:val="22"/>
                <w:szCs w:val="22"/>
                <w:lang w:bidi="en-US"/>
              </w:rPr>
            </w:pPr>
            <w:r w:rsidRPr="007E2B1E">
              <w:rPr>
                <w:rFonts w:ascii="Arial" w:eastAsia="Arial" w:hAnsi="Arial" w:cs="Arial"/>
                <w:b/>
                <w:sz w:val="22"/>
                <w:szCs w:val="22"/>
                <w:lang w:bidi="en-US"/>
              </w:rPr>
              <w:t>SPECIAL ASSUMPTIONS</w:t>
            </w:r>
          </w:p>
        </w:tc>
      </w:tr>
      <w:tr w:rsidR="00CB2808" w:rsidRPr="0002165F" w14:paraId="1B4C6612" w14:textId="77777777" w:rsidTr="00283B0A">
        <w:trPr>
          <w:trHeight w:val="20"/>
          <w:jc w:val="center"/>
        </w:trPr>
        <w:tc>
          <w:tcPr>
            <w:tcW w:w="757" w:type="dxa"/>
            <w:vMerge/>
            <w:shd w:val="clear" w:color="auto" w:fill="C6D9F1" w:themeFill="text2" w:themeFillTint="33"/>
          </w:tcPr>
          <w:p w14:paraId="43D7C26E" w14:textId="77777777" w:rsidR="00CB2808" w:rsidRPr="0002165F" w:rsidRDefault="00CB2808" w:rsidP="00661AEE">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10013" w:type="dxa"/>
            <w:gridSpan w:val="8"/>
            <w:shd w:val="clear" w:color="auto" w:fill="FFFFFF" w:themeFill="background1"/>
          </w:tcPr>
          <w:p w14:paraId="474ACAA1" w14:textId="7485D106" w:rsidR="005478D6" w:rsidRPr="003C31B5" w:rsidRDefault="00000000" w:rsidP="004441F6">
            <w:pPr>
              <w:widowControl w:val="0"/>
              <w:autoSpaceDE w:val="0"/>
              <w:autoSpaceDN w:val="0"/>
              <w:spacing w:after="160" w:line="259" w:lineRule="auto"/>
              <w:contextualSpacing/>
              <w:jc w:val="both"/>
              <w:rPr>
                <w:rFonts w:ascii="Arial" w:eastAsia="Arial" w:hAnsi="Arial" w:cs="Arial"/>
                <w:sz w:val="22"/>
                <w:szCs w:val="22"/>
                <w:lang w:bidi="en-US"/>
              </w:rPr>
            </w:pPr>
            <w:sdt>
              <w:sdtPr>
                <w:rPr>
                  <w:rFonts w:ascii="Arial" w:hAnsi="Arial" w:cs="Arial"/>
                  <w:sz w:val="22"/>
                  <w:szCs w:val="22"/>
                </w:rPr>
                <w:id w:val="1671377193"/>
                <w:placeholder>
                  <w:docPart w:val="09817D1A68D8488A9D0B1C510D4C9758"/>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listItem w:displayText="Specification/Description of some of the machine is not provided to us. " w:value="Specification/Description of some of the machine is not provided to us. "/>
                </w:dropDownList>
              </w:sdtPr>
              <w:sdtContent>
                <w:r w:rsidR="00F001E9">
                  <w:rPr>
                    <w:rFonts w:ascii="Arial" w:hAnsi="Arial" w:cs="Arial"/>
                    <w:sz w:val="22"/>
                    <w:szCs w:val="22"/>
                  </w:rPr>
                  <w:t>None</w:t>
                </w:r>
              </w:sdtContent>
            </w:sdt>
          </w:p>
        </w:tc>
      </w:tr>
      <w:tr w:rsidR="00CB2808" w:rsidRPr="0002165F" w14:paraId="554A80C3" w14:textId="77777777" w:rsidTr="00283B0A">
        <w:trPr>
          <w:trHeight w:val="20"/>
          <w:jc w:val="center"/>
        </w:trPr>
        <w:tc>
          <w:tcPr>
            <w:tcW w:w="757" w:type="dxa"/>
            <w:vMerge w:val="restart"/>
            <w:shd w:val="clear" w:color="auto" w:fill="C6D9F1" w:themeFill="text2" w:themeFillTint="33"/>
          </w:tcPr>
          <w:p w14:paraId="704F489E" w14:textId="77777777" w:rsidR="00CB2808" w:rsidRPr="0002165F" w:rsidRDefault="00CB2808" w:rsidP="004441F6">
            <w:pPr>
              <w:widowControl w:val="0"/>
              <w:numPr>
                <w:ilvl w:val="0"/>
                <w:numId w:val="5"/>
              </w:numPr>
              <w:autoSpaceDE w:val="0"/>
              <w:autoSpaceDN w:val="0"/>
              <w:spacing w:line="259" w:lineRule="auto"/>
              <w:contextualSpacing/>
              <w:rPr>
                <w:rFonts w:ascii="Arial" w:eastAsia="Arial" w:hAnsi="Arial" w:cs="Arial"/>
                <w:sz w:val="22"/>
                <w:szCs w:val="22"/>
                <w:lang w:bidi="en-US"/>
              </w:rPr>
            </w:pPr>
          </w:p>
        </w:tc>
        <w:tc>
          <w:tcPr>
            <w:tcW w:w="10013" w:type="dxa"/>
            <w:gridSpan w:val="8"/>
            <w:shd w:val="clear" w:color="auto" w:fill="C6D9F1" w:themeFill="text2" w:themeFillTint="33"/>
          </w:tcPr>
          <w:p w14:paraId="2CA1C68B" w14:textId="1AE9B5BE" w:rsidR="00CB2808" w:rsidRPr="00CB2808" w:rsidRDefault="00CB2808" w:rsidP="00CB2808">
            <w:pPr>
              <w:widowControl w:val="0"/>
              <w:autoSpaceDE w:val="0"/>
              <w:autoSpaceDN w:val="0"/>
              <w:spacing w:after="160" w:line="259" w:lineRule="auto"/>
              <w:contextualSpacing/>
              <w:jc w:val="both"/>
              <w:rPr>
                <w:rFonts w:ascii="Arial" w:eastAsia="Arial" w:hAnsi="Arial" w:cs="Arial"/>
                <w:sz w:val="22"/>
                <w:szCs w:val="22"/>
                <w:lang w:bidi="en-US"/>
              </w:rPr>
            </w:pPr>
            <w:r w:rsidRPr="007E2B1E">
              <w:rPr>
                <w:rFonts w:ascii="Arial" w:eastAsia="Arial" w:hAnsi="Arial" w:cs="Arial"/>
                <w:b/>
                <w:sz w:val="22"/>
                <w:szCs w:val="22"/>
                <w:lang w:bidi="en-US"/>
              </w:rPr>
              <w:t>LIMITATIONS</w:t>
            </w:r>
          </w:p>
        </w:tc>
      </w:tr>
      <w:tr w:rsidR="00CB2808" w:rsidRPr="0002165F" w14:paraId="23B1AB21" w14:textId="77777777" w:rsidTr="00283B0A">
        <w:trPr>
          <w:trHeight w:val="20"/>
          <w:jc w:val="center"/>
        </w:trPr>
        <w:tc>
          <w:tcPr>
            <w:tcW w:w="757" w:type="dxa"/>
            <w:vMerge/>
            <w:shd w:val="clear" w:color="auto" w:fill="C6D9F1" w:themeFill="text2" w:themeFillTint="33"/>
          </w:tcPr>
          <w:p w14:paraId="6FF42EA9" w14:textId="77777777" w:rsidR="00CB2808" w:rsidRPr="0002165F" w:rsidRDefault="00CB2808" w:rsidP="00661AEE">
            <w:pPr>
              <w:widowControl w:val="0"/>
              <w:numPr>
                <w:ilvl w:val="0"/>
                <w:numId w:val="5"/>
              </w:numPr>
              <w:autoSpaceDE w:val="0"/>
              <w:autoSpaceDN w:val="0"/>
              <w:spacing w:line="259" w:lineRule="auto"/>
              <w:contextualSpacing/>
              <w:jc w:val="center"/>
              <w:rPr>
                <w:rFonts w:ascii="Arial" w:eastAsia="Arial" w:hAnsi="Arial" w:cs="Arial"/>
                <w:sz w:val="22"/>
                <w:szCs w:val="22"/>
                <w:lang w:bidi="en-US"/>
              </w:rPr>
            </w:pPr>
          </w:p>
        </w:tc>
        <w:tc>
          <w:tcPr>
            <w:tcW w:w="10013" w:type="dxa"/>
            <w:gridSpan w:val="8"/>
            <w:shd w:val="clear" w:color="auto" w:fill="FFFFFF" w:themeFill="background1"/>
          </w:tcPr>
          <w:p w14:paraId="05AEF31F" w14:textId="3D29EF53" w:rsidR="00D00037" w:rsidRPr="00CE248D" w:rsidRDefault="00114673" w:rsidP="00CE248D">
            <w:pPr>
              <w:widowControl w:val="0"/>
              <w:autoSpaceDE w:val="0"/>
              <w:autoSpaceDN w:val="0"/>
              <w:spacing w:line="259" w:lineRule="auto"/>
              <w:contextualSpacing/>
              <w:jc w:val="both"/>
              <w:rPr>
                <w:rFonts w:ascii="Arial" w:eastAsia="Arial" w:hAnsi="Arial" w:cs="Arial"/>
                <w:sz w:val="22"/>
                <w:szCs w:val="22"/>
                <w:lang w:bidi="en-US"/>
              </w:rPr>
            </w:pPr>
            <w:r>
              <w:rPr>
                <w:rFonts w:ascii="Arial" w:hAnsi="Arial" w:cs="Arial"/>
                <w:sz w:val="22"/>
              </w:rPr>
              <w:t>None</w:t>
            </w:r>
          </w:p>
        </w:tc>
      </w:tr>
    </w:tbl>
    <w:p w14:paraId="765864E7" w14:textId="73B6C552" w:rsidR="006F7DA4" w:rsidRDefault="006F7DA4"/>
    <w:tbl>
      <w:tblPr>
        <w:tblW w:w="9776" w:type="dxa"/>
        <w:jc w:val="center"/>
        <w:tblLook w:val="04A0" w:firstRow="1" w:lastRow="0" w:firstColumn="1" w:lastColumn="0" w:noHBand="0" w:noVBand="1"/>
      </w:tblPr>
      <w:tblGrid>
        <w:gridCol w:w="538"/>
        <w:gridCol w:w="2337"/>
        <w:gridCol w:w="548"/>
        <w:gridCol w:w="1198"/>
        <w:gridCol w:w="1159"/>
        <w:gridCol w:w="1158"/>
        <w:gridCol w:w="1419"/>
        <w:gridCol w:w="1419"/>
      </w:tblGrid>
      <w:tr w:rsidR="00BD152B" w14:paraId="6BF03C92" w14:textId="77777777" w:rsidTr="00BD152B">
        <w:trPr>
          <w:trHeight w:val="1164"/>
          <w:tblHeader/>
          <w:jc w:val="center"/>
        </w:trPr>
        <w:tc>
          <w:tcPr>
            <w:tcW w:w="538" w:type="dxa"/>
            <w:tcBorders>
              <w:top w:val="single" w:sz="4" w:space="0" w:color="auto"/>
              <w:left w:val="single" w:sz="4" w:space="0" w:color="auto"/>
              <w:bottom w:val="single" w:sz="4" w:space="0" w:color="auto"/>
              <w:right w:val="single" w:sz="4" w:space="0" w:color="auto"/>
            </w:tcBorders>
            <w:shd w:val="clear" w:color="FFFFFF" w:fill="002060"/>
            <w:vAlign w:val="center"/>
            <w:hideMark/>
          </w:tcPr>
          <w:p w14:paraId="697984B7" w14:textId="77777777" w:rsidR="00BD152B" w:rsidRDefault="00BD152B" w:rsidP="00AC2FE3">
            <w:pPr>
              <w:jc w:val="center"/>
              <w:rPr>
                <w:rFonts w:ascii="Calibri" w:hAnsi="Calibri" w:cs="Calibri"/>
                <w:b/>
                <w:bCs/>
                <w:color w:val="FFFFFF"/>
                <w:sz w:val="22"/>
                <w:szCs w:val="22"/>
              </w:rPr>
            </w:pPr>
            <w:r>
              <w:rPr>
                <w:rFonts w:ascii="Calibri" w:hAnsi="Calibri" w:cs="Calibri"/>
                <w:b/>
                <w:bCs/>
                <w:color w:val="FFFFFF"/>
                <w:sz w:val="22"/>
                <w:szCs w:val="22"/>
              </w:rPr>
              <w:t>Sr. No.</w:t>
            </w:r>
          </w:p>
        </w:tc>
        <w:tc>
          <w:tcPr>
            <w:tcW w:w="2337" w:type="dxa"/>
            <w:tcBorders>
              <w:top w:val="single" w:sz="4" w:space="0" w:color="auto"/>
              <w:left w:val="nil"/>
              <w:bottom w:val="single" w:sz="4" w:space="0" w:color="auto"/>
              <w:right w:val="single" w:sz="4" w:space="0" w:color="auto"/>
            </w:tcBorders>
            <w:shd w:val="clear" w:color="000000" w:fill="002060"/>
            <w:vAlign w:val="center"/>
            <w:hideMark/>
          </w:tcPr>
          <w:p w14:paraId="75E54422" w14:textId="77777777" w:rsidR="00BD152B" w:rsidRDefault="00BD152B" w:rsidP="00AC2FE3">
            <w:pPr>
              <w:jc w:val="center"/>
              <w:rPr>
                <w:rFonts w:ascii="Calibri" w:hAnsi="Calibri" w:cs="Calibri"/>
                <w:b/>
                <w:bCs/>
                <w:color w:val="FFFFFF"/>
                <w:sz w:val="22"/>
                <w:szCs w:val="22"/>
              </w:rPr>
            </w:pPr>
            <w:r>
              <w:rPr>
                <w:rFonts w:ascii="Calibri" w:hAnsi="Calibri" w:cs="Calibri"/>
                <w:b/>
                <w:bCs/>
                <w:color w:val="FFFFFF"/>
                <w:sz w:val="22"/>
                <w:szCs w:val="22"/>
              </w:rPr>
              <w:t>Plant &amp; Machinery</w:t>
            </w:r>
          </w:p>
        </w:tc>
        <w:tc>
          <w:tcPr>
            <w:tcW w:w="548" w:type="dxa"/>
            <w:tcBorders>
              <w:top w:val="single" w:sz="4" w:space="0" w:color="auto"/>
              <w:left w:val="nil"/>
              <w:bottom w:val="single" w:sz="4" w:space="0" w:color="auto"/>
              <w:right w:val="single" w:sz="4" w:space="0" w:color="auto"/>
            </w:tcBorders>
            <w:shd w:val="clear" w:color="000000" w:fill="002060"/>
            <w:vAlign w:val="center"/>
            <w:hideMark/>
          </w:tcPr>
          <w:p w14:paraId="7773BC84" w14:textId="77777777" w:rsidR="00BD152B" w:rsidRDefault="00BD152B" w:rsidP="00AC2FE3">
            <w:pPr>
              <w:jc w:val="center"/>
              <w:rPr>
                <w:rFonts w:ascii="Calibri" w:hAnsi="Calibri" w:cs="Calibri"/>
                <w:b/>
                <w:bCs/>
                <w:color w:val="FFFFFF"/>
                <w:sz w:val="22"/>
                <w:szCs w:val="22"/>
              </w:rPr>
            </w:pPr>
            <w:r>
              <w:rPr>
                <w:rFonts w:ascii="Calibri" w:hAnsi="Calibri" w:cs="Calibri"/>
                <w:b/>
                <w:bCs/>
                <w:color w:val="FFFFFF"/>
                <w:sz w:val="22"/>
                <w:szCs w:val="22"/>
              </w:rPr>
              <w:t>Qty</w:t>
            </w:r>
          </w:p>
        </w:tc>
        <w:tc>
          <w:tcPr>
            <w:tcW w:w="1198" w:type="dxa"/>
            <w:tcBorders>
              <w:top w:val="single" w:sz="4" w:space="0" w:color="auto"/>
              <w:left w:val="nil"/>
              <w:bottom w:val="single" w:sz="4" w:space="0" w:color="auto"/>
              <w:right w:val="single" w:sz="4" w:space="0" w:color="auto"/>
            </w:tcBorders>
            <w:shd w:val="clear" w:color="000000" w:fill="002060"/>
            <w:vAlign w:val="center"/>
            <w:hideMark/>
          </w:tcPr>
          <w:p w14:paraId="2E141103" w14:textId="77777777" w:rsidR="00BD152B" w:rsidRDefault="00BD152B" w:rsidP="00AC2FE3">
            <w:pPr>
              <w:jc w:val="center"/>
              <w:rPr>
                <w:rFonts w:ascii="Calibri" w:hAnsi="Calibri" w:cs="Calibri"/>
                <w:b/>
                <w:bCs/>
                <w:color w:val="FFFFFF"/>
                <w:sz w:val="22"/>
                <w:szCs w:val="22"/>
              </w:rPr>
            </w:pPr>
            <w:r>
              <w:rPr>
                <w:rFonts w:ascii="Calibri" w:hAnsi="Calibri" w:cs="Calibri"/>
                <w:b/>
                <w:bCs/>
                <w:color w:val="FFFFFF"/>
                <w:sz w:val="22"/>
                <w:szCs w:val="22"/>
              </w:rPr>
              <w:t>Approx Date of Purchase</w:t>
            </w:r>
          </w:p>
        </w:tc>
        <w:tc>
          <w:tcPr>
            <w:tcW w:w="1159" w:type="dxa"/>
            <w:tcBorders>
              <w:top w:val="single" w:sz="4" w:space="0" w:color="auto"/>
              <w:left w:val="nil"/>
              <w:bottom w:val="single" w:sz="4" w:space="0" w:color="auto"/>
              <w:right w:val="single" w:sz="4" w:space="0" w:color="auto"/>
            </w:tcBorders>
            <w:shd w:val="clear" w:color="000000" w:fill="002060"/>
            <w:vAlign w:val="center"/>
            <w:hideMark/>
          </w:tcPr>
          <w:p w14:paraId="73C347AB" w14:textId="77777777" w:rsidR="00BD152B" w:rsidRDefault="00BD152B" w:rsidP="00AC2FE3">
            <w:pPr>
              <w:jc w:val="center"/>
              <w:rPr>
                <w:rFonts w:ascii="Calibri" w:hAnsi="Calibri" w:cs="Calibri"/>
                <w:b/>
                <w:bCs/>
                <w:color w:val="FFFFFF"/>
                <w:sz w:val="22"/>
                <w:szCs w:val="22"/>
              </w:rPr>
            </w:pPr>
            <w:r>
              <w:rPr>
                <w:rFonts w:ascii="Calibri" w:hAnsi="Calibri" w:cs="Calibri"/>
                <w:b/>
                <w:bCs/>
                <w:color w:val="FFFFFF"/>
                <w:sz w:val="22"/>
                <w:szCs w:val="22"/>
              </w:rPr>
              <w:t>Invoice Amount</w:t>
            </w:r>
          </w:p>
          <w:p w14:paraId="52DD59B5" w14:textId="25A1500D" w:rsidR="00BD152B" w:rsidRDefault="00BD152B" w:rsidP="00AC2FE3">
            <w:pPr>
              <w:jc w:val="center"/>
              <w:rPr>
                <w:rFonts w:ascii="Calibri" w:hAnsi="Calibri" w:cs="Calibri"/>
                <w:b/>
                <w:bCs/>
                <w:color w:val="FFFFFF"/>
                <w:sz w:val="22"/>
                <w:szCs w:val="22"/>
              </w:rPr>
            </w:pPr>
            <w:r w:rsidRPr="00AC2FE3">
              <w:rPr>
                <w:rFonts w:ascii="Calibri" w:hAnsi="Calibri" w:cs="Calibri"/>
                <w:b/>
                <w:bCs/>
                <w:i/>
                <w:iCs/>
                <w:color w:val="FFFFFF"/>
                <w:sz w:val="20"/>
                <w:szCs w:val="20"/>
              </w:rPr>
              <w:t>(INR)</w:t>
            </w:r>
          </w:p>
        </w:tc>
        <w:tc>
          <w:tcPr>
            <w:tcW w:w="1158" w:type="dxa"/>
            <w:tcBorders>
              <w:top w:val="single" w:sz="4" w:space="0" w:color="auto"/>
              <w:left w:val="nil"/>
              <w:bottom w:val="single" w:sz="4" w:space="0" w:color="auto"/>
              <w:right w:val="single" w:sz="4" w:space="0" w:color="auto"/>
            </w:tcBorders>
            <w:shd w:val="clear" w:color="000000" w:fill="002060"/>
            <w:vAlign w:val="center"/>
            <w:hideMark/>
          </w:tcPr>
          <w:p w14:paraId="10C768BF" w14:textId="43FBB269" w:rsidR="00BD152B" w:rsidRDefault="00BD152B" w:rsidP="00AC2FE3">
            <w:pPr>
              <w:jc w:val="center"/>
              <w:rPr>
                <w:rFonts w:ascii="Calibri" w:hAnsi="Calibri" w:cs="Calibri"/>
                <w:b/>
                <w:bCs/>
                <w:color w:val="FFFFFF"/>
                <w:sz w:val="22"/>
                <w:szCs w:val="22"/>
              </w:rPr>
            </w:pPr>
            <w:r>
              <w:rPr>
                <w:rFonts w:ascii="Calibri" w:hAnsi="Calibri" w:cs="Calibri"/>
                <w:b/>
                <w:bCs/>
                <w:color w:val="FFFFFF"/>
                <w:sz w:val="22"/>
                <w:szCs w:val="22"/>
              </w:rPr>
              <w:t>Life consumed</w:t>
            </w:r>
          </w:p>
        </w:tc>
        <w:tc>
          <w:tcPr>
            <w:tcW w:w="1419" w:type="dxa"/>
            <w:tcBorders>
              <w:top w:val="single" w:sz="4" w:space="0" w:color="auto"/>
              <w:left w:val="nil"/>
              <w:bottom w:val="single" w:sz="4" w:space="0" w:color="auto"/>
              <w:right w:val="single" w:sz="4" w:space="0" w:color="auto"/>
            </w:tcBorders>
            <w:shd w:val="clear" w:color="000000" w:fill="002060"/>
            <w:vAlign w:val="center"/>
            <w:hideMark/>
          </w:tcPr>
          <w:p w14:paraId="73F51E83" w14:textId="77777777" w:rsidR="00BD152B" w:rsidRDefault="00BD152B" w:rsidP="00AC2FE3">
            <w:pPr>
              <w:jc w:val="center"/>
              <w:rPr>
                <w:rFonts w:ascii="Calibri" w:hAnsi="Calibri" w:cs="Calibri"/>
                <w:b/>
                <w:bCs/>
                <w:color w:val="FFFFFF"/>
                <w:sz w:val="22"/>
                <w:szCs w:val="22"/>
              </w:rPr>
            </w:pPr>
            <w:r>
              <w:rPr>
                <w:rFonts w:ascii="Calibri" w:hAnsi="Calibri" w:cs="Calibri"/>
                <w:b/>
                <w:bCs/>
                <w:color w:val="FFFFFF"/>
                <w:sz w:val="22"/>
                <w:szCs w:val="22"/>
              </w:rPr>
              <w:t>Gross Current Replacement Cost</w:t>
            </w:r>
          </w:p>
          <w:p w14:paraId="18BDD610" w14:textId="1AC2F57C" w:rsidR="00BD152B" w:rsidRPr="00AC2FE3" w:rsidRDefault="00BD152B" w:rsidP="00AC2FE3">
            <w:pPr>
              <w:jc w:val="center"/>
              <w:rPr>
                <w:rFonts w:ascii="Calibri" w:hAnsi="Calibri" w:cs="Calibri"/>
                <w:b/>
                <w:bCs/>
                <w:i/>
                <w:iCs/>
                <w:color w:val="FFFFFF"/>
                <w:sz w:val="22"/>
                <w:szCs w:val="22"/>
              </w:rPr>
            </w:pPr>
            <w:r w:rsidRPr="00AC2FE3">
              <w:rPr>
                <w:rFonts w:ascii="Calibri" w:hAnsi="Calibri" w:cs="Calibri"/>
                <w:b/>
                <w:bCs/>
                <w:i/>
                <w:iCs/>
                <w:color w:val="FFFFFF"/>
                <w:sz w:val="20"/>
                <w:szCs w:val="20"/>
              </w:rPr>
              <w:t>(INR)</w:t>
            </w:r>
          </w:p>
        </w:tc>
        <w:tc>
          <w:tcPr>
            <w:tcW w:w="1419" w:type="dxa"/>
            <w:tcBorders>
              <w:top w:val="single" w:sz="4" w:space="0" w:color="auto"/>
              <w:left w:val="nil"/>
              <w:bottom w:val="single" w:sz="4" w:space="0" w:color="auto"/>
              <w:right w:val="single" w:sz="4" w:space="0" w:color="auto"/>
            </w:tcBorders>
            <w:shd w:val="clear" w:color="000000" w:fill="002060"/>
            <w:vAlign w:val="center"/>
            <w:hideMark/>
          </w:tcPr>
          <w:p w14:paraId="76747878" w14:textId="77777777" w:rsidR="00BD152B" w:rsidRDefault="00BD152B" w:rsidP="00AC2FE3">
            <w:pPr>
              <w:jc w:val="center"/>
              <w:rPr>
                <w:rFonts w:ascii="Calibri" w:hAnsi="Calibri" w:cs="Calibri"/>
                <w:b/>
                <w:bCs/>
                <w:color w:val="FFFFFF"/>
                <w:sz w:val="22"/>
                <w:szCs w:val="22"/>
              </w:rPr>
            </w:pPr>
            <w:r>
              <w:rPr>
                <w:rFonts w:ascii="Calibri" w:hAnsi="Calibri" w:cs="Calibri"/>
                <w:b/>
                <w:bCs/>
                <w:color w:val="FFFFFF"/>
                <w:sz w:val="22"/>
                <w:szCs w:val="22"/>
              </w:rPr>
              <w:t>Depreciated Replacement Cost</w:t>
            </w:r>
          </w:p>
          <w:p w14:paraId="45C9DB56" w14:textId="5D7BDCE4" w:rsidR="00BD152B" w:rsidRPr="00AC2FE3" w:rsidRDefault="00BD152B" w:rsidP="00AC2FE3">
            <w:pPr>
              <w:jc w:val="center"/>
              <w:rPr>
                <w:rFonts w:ascii="Calibri" w:hAnsi="Calibri" w:cs="Calibri"/>
                <w:b/>
                <w:bCs/>
                <w:i/>
                <w:iCs/>
                <w:color w:val="FFFFFF"/>
                <w:sz w:val="20"/>
                <w:szCs w:val="20"/>
              </w:rPr>
            </w:pPr>
            <w:r w:rsidRPr="00AC2FE3">
              <w:rPr>
                <w:rFonts w:ascii="Calibri" w:hAnsi="Calibri" w:cs="Calibri"/>
                <w:b/>
                <w:bCs/>
                <w:i/>
                <w:iCs/>
                <w:color w:val="FFFFFF"/>
                <w:sz w:val="20"/>
                <w:szCs w:val="20"/>
              </w:rPr>
              <w:t>(INR)</w:t>
            </w:r>
          </w:p>
        </w:tc>
      </w:tr>
      <w:tr w:rsidR="00BD152B" w14:paraId="15DEC90F" w14:textId="77777777" w:rsidTr="00BD152B">
        <w:trPr>
          <w:trHeight w:val="290"/>
          <w:jc w:val="center"/>
        </w:trPr>
        <w:tc>
          <w:tcPr>
            <w:tcW w:w="538" w:type="dxa"/>
            <w:tcBorders>
              <w:top w:val="nil"/>
              <w:left w:val="single" w:sz="4" w:space="0" w:color="auto"/>
              <w:bottom w:val="single" w:sz="4" w:space="0" w:color="auto"/>
              <w:right w:val="single" w:sz="4" w:space="0" w:color="auto"/>
            </w:tcBorders>
            <w:shd w:val="clear" w:color="FFFFFF" w:fill="FFFFFF"/>
            <w:noWrap/>
            <w:vAlign w:val="center"/>
            <w:hideMark/>
          </w:tcPr>
          <w:p w14:paraId="7A508E11" w14:textId="77777777" w:rsidR="00BD152B" w:rsidRDefault="00BD152B" w:rsidP="00AC2FE3">
            <w:pPr>
              <w:jc w:val="center"/>
              <w:rPr>
                <w:rFonts w:ascii="Calibri" w:hAnsi="Calibri" w:cs="Calibri"/>
                <w:color w:val="000000"/>
                <w:sz w:val="22"/>
                <w:szCs w:val="22"/>
              </w:rPr>
            </w:pPr>
            <w:r>
              <w:rPr>
                <w:rFonts w:ascii="Calibri" w:hAnsi="Calibri" w:cs="Calibri"/>
                <w:color w:val="000000"/>
                <w:sz w:val="22"/>
                <w:szCs w:val="22"/>
              </w:rPr>
              <w:t>1</w:t>
            </w:r>
          </w:p>
        </w:tc>
        <w:tc>
          <w:tcPr>
            <w:tcW w:w="2337" w:type="dxa"/>
            <w:tcBorders>
              <w:top w:val="nil"/>
              <w:left w:val="nil"/>
              <w:bottom w:val="single" w:sz="4" w:space="0" w:color="auto"/>
              <w:right w:val="single" w:sz="4" w:space="0" w:color="auto"/>
            </w:tcBorders>
            <w:shd w:val="clear" w:color="auto" w:fill="auto"/>
            <w:vAlign w:val="center"/>
            <w:hideMark/>
          </w:tcPr>
          <w:p w14:paraId="7F672B11" w14:textId="77777777" w:rsidR="00BD152B" w:rsidRDefault="00BD152B" w:rsidP="00AC2FE3">
            <w:pPr>
              <w:rPr>
                <w:rFonts w:ascii="Calibri" w:hAnsi="Calibri" w:cs="Calibri"/>
                <w:color w:val="000000"/>
                <w:sz w:val="22"/>
                <w:szCs w:val="22"/>
              </w:rPr>
            </w:pPr>
            <w:r>
              <w:rPr>
                <w:rFonts w:ascii="Calibri" w:hAnsi="Calibri" w:cs="Calibri"/>
                <w:color w:val="000000"/>
                <w:sz w:val="22"/>
                <w:szCs w:val="22"/>
              </w:rPr>
              <w:t>Pug Mill 500MM</w:t>
            </w:r>
          </w:p>
        </w:tc>
        <w:tc>
          <w:tcPr>
            <w:tcW w:w="548" w:type="dxa"/>
            <w:tcBorders>
              <w:top w:val="nil"/>
              <w:left w:val="nil"/>
              <w:bottom w:val="single" w:sz="4" w:space="0" w:color="auto"/>
              <w:right w:val="single" w:sz="4" w:space="0" w:color="auto"/>
            </w:tcBorders>
            <w:shd w:val="clear" w:color="auto" w:fill="auto"/>
            <w:noWrap/>
            <w:vAlign w:val="center"/>
            <w:hideMark/>
          </w:tcPr>
          <w:p w14:paraId="33EC25FC" w14:textId="77777777" w:rsidR="00BD152B" w:rsidRDefault="00BD152B" w:rsidP="00AC2FE3">
            <w:pPr>
              <w:jc w:val="center"/>
              <w:rPr>
                <w:rFonts w:ascii="Calibri" w:hAnsi="Calibri" w:cs="Calibri"/>
                <w:color w:val="000000"/>
                <w:sz w:val="22"/>
                <w:szCs w:val="22"/>
              </w:rPr>
            </w:pPr>
            <w:r>
              <w:rPr>
                <w:rFonts w:ascii="Calibri" w:hAnsi="Calibri" w:cs="Calibri"/>
                <w:color w:val="000000"/>
                <w:sz w:val="22"/>
                <w:szCs w:val="22"/>
              </w:rPr>
              <w:t>1</w:t>
            </w:r>
          </w:p>
        </w:tc>
        <w:tc>
          <w:tcPr>
            <w:tcW w:w="1198" w:type="dxa"/>
            <w:tcBorders>
              <w:top w:val="nil"/>
              <w:left w:val="nil"/>
              <w:bottom w:val="single" w:sz="4" w:space="0" w:color="auto"/>
              <w:right w:val="single" w:sz="4" w:space="0" w:color="auto"/>
            </w:tcBorders>
            <w:shd w:val="clear" w:color="auto" w:fill="auto"/>
            <w:noWrap/>
            <w:vAlign w:val="center"/>
            <w:hideMark/>
          </w:tcPr>
          <w:p w14:paraId="057A034D" w14:textId="77777777" w:rsidR="00BD152B" w:rsidRDefault="00BD152B" w:rsidP="00AC2FE3">
            <w:pPr>
              <w:jc w:val="center"/>
              <w:rPr>
                <w:rFonts w:ascii="Calibri" w:hAnsi="Calibri" w:cs="Calibri"/>
                <w:color w:val="000000"/>
                <w:sz w:val="22"/>
                <w:szCs w:val="22"/>
              </w:rPr>
            </w:pPr>
            <w:r>
              <w:rPr>
                <w:rFonts w:ascii="Calibri" w:hAnsi="Calibri" w:cs="Calibri"/>
                <w:color w:val="000000"/>
                <w:sz w:val="22"/>
                <w:szCs w:val="22"/>
              </w:rPr>
              <w:t>31-Mar-10</w:t>
            </w:r>
          </w:p>
        </w:tc>
        <w:tc>
          <w:tcPr>
            <w:tcW w:w="1159" w:type="dxa"/>
            <w:tcBorders>
              <w:top w:val="nil"/>
              <w:left w:val="nil"/>
              <w:bottom w:val="single" w:sz="4" w:space="0" w:color="auto"/>
              <w:right w:val="single" w:sz="4" w:space="0" w:color="auto"/>
            </w:tcBorders>
            <w:shd w:val="clear" w:color="auto" w:fill="auto"/>
            <w:noWrap/>
            <w:vAlign w:val="center"/>
            <w:hideMark/>
          </w:tcPr>
          <w:p w14:paraId="34DD50C7" w14:textId="64B6A80D" w:rsidR="00BD152B" w:rsidRDefault="00BD152B" w:rsidP="00AC2FE3">
            <w:pPr>
              <w:jc w:val="right"/>
              <w:rPr>
                <w:rFonts w:ascii="Calibri" w:hAnsi="Calibri" w:cs="Calibri"/>
                <w:color w:val="000000"/>
                <w:sz w:val="22"/>
                <w:szCs w:val="22"/>
              </w:rPr>
            </w:pPr>
            <w:r>
              <w:rPr>
                <w:rFonts w:ascii="Calibri" w:hAnsi="Calibri" w:cs="Calibri"/>
                <w:color w:val="000000"/>
                <w:sz w:val="22"/>
                <w:szCs w:val="22"/>
              </w:rPr>
              <w:t>65,00,000</w:t>
            </w:r>
          </w:p>
        </w:tc>
        <w:tc>
          <w:tcPr>
            <w:tcW w:w="1158" w:type="dxa"/>
            <w:tcBorders>
              <w:top w:val="nil"/>
              <w:left w:val="nil"/>
              <w:bottom w:val="single" w:sz="4" w:space="0" w:color="auto"/>
              <w:right w:val="single" w:sz="4" w:space="0" w:color="auto"/>
            </w:tcBorders>
            <w:shd w:val="clear" w:color="auto" w:fill="auto"/>
            <w:noWrap/>
            <w:vAlign w:val="center"/>
            <w:hideMark/>
          </w:tcPr>
          <w:p w14:paraId="2970B7CA" w14:textId="67C663C6" w:rsidR="00BD152B" w:rsidRDefault="00BD152B" w:rsidP="00AC2FE3">
            <w:pPr>
              <w:jc w:val="center"/>
              <w:rPr>
                <w:rFonts w:ascii="Calibri" w:hAnsi="Calibri" w:cs="Calibri"/>
                <w:color w:val="000000"/>
                <w:sz w:val="22"/>
                <w:szCs w:val="22"/>
              </w:rPr>
            </w:pPr>
            <w:r>
              <w:rPr>
                <w:rFonts w:ascii="Calibri" w:hAnsi="Calibri" w:cs="Calibri"/>
                <w:color w:val="000000"/>
                <w:sz w:val="22"/>
                <w:szCs w:val="22"/>
              </w:rPr>
              <w:t>13</w:t>
            </w:r>
          </w:p>
        </w:tc>
        <w:tc>
          <w:tcPr>
            <w:tcW w:w="1419" w:type="dxa"/>
            <w:tcBorders>
              <w:top w:val="nil"/>
              <w:left w:val="nil"/>
              <w:bottom w:val="single" w:sz="4" w:space="0" w:color="auto"/>
              <w:right w:val="single" w:sz="4" w:space="0" w:color="auto"/>
            </w:tcBorders>
            <w:shd w:val="clear" w:color="auto" w:fill="auto"/>
            <w:noWrap/>
            <w:vAlign w:val="center"/>
            <w:hideMark/>
          </w:tcPr>
          <w:p w14:paraId="25A75FEA" w14:textId="7BAC09D3" w:rsidR="00BD152B" w:rsidRDefault="00BD152B" w:rsidP="00AC2FE3">
            <w:pPr>
              <w:jc w:val="right"/>
              <w:rPr>
                <w:rFonts w:ascii="Calibri" w:hAnsi="Calibri" w:cs="Calibri"/>
                <w:color w:val="000000"/>
                <w:sz w:val="22"/>
                <w:szCs w:val="22"/>
              </w:rPr>
            </w:pPr>
            <w:r>
              <w:rPr>
                <w:rFonts w:ascii="Calibri" w:hAnsi="Calibri" w:cs="Calibri"/>
                <w:color w:val="000000"/>
                <w:sz w:val="22"/>
                <w:szCs w:val="22"/>
              </w:rPr>
              <w:t>91,00,000</w:t>
            </w:r>
          </w:p>
        </w:tc>
        <w:tc>
          <w:tcPr>
            <w:tcW w:w="1419" w:type="dxa"/>
            <w:tcBorders>
              <w:top w:val="nil"/>
              <w:left w:val="nil"/>
              <w:bottom w:val="single" w:sz="4" w:space="0" w:color="auto"/>
              <w:right w:val="single" w:sz="4" w:space="0" w:color="auto"/>
            </w:tcBorders>
            <w:shd w:val="clear" w:color="auto" w:fill="auto"/>
            <w:noWrap/>
            <w:vAlign w:val="center"/>
            <w:hideMark/>
          </w:tcPr>
          <w:p w14:paraId="21174C82" w14:textId="6AD7799A" w:rsidR="00BD152B" w:rsidRDefault="00BD152B" w:rsidP="00AC2FE3">
            <w:pPr>
              <w:jc w:val="right"/>
              <w:rPr>
                <w:rFonts w:ascii="Calibri" w:hAnsi="Calibri" w:cs="Calibri"/>
                <w:color w:val="000000"/>
                <w:sz w:val="22"/>
                <w:szCs w:val="22"/>
              </w:rPr>
            </w:pPr>
            <w:r>
              <w:rPr>
                <w:rFonts w:ascii="Calibri" w:hAnsi="Calibri" w:cs="Calibri"/>
                <w:color w:val="000000"/>
                <w:sz w:val="22"/>
                <w:szCs w:val="22"/>
              </w:rPr>
              <w:t>36,30,900</w:t>
            </w:r>
          </w:p>
        </w:tc>
      </w:tr>
      <w:tr w:rsidR="00BD152B" w14:paraId="69765E9F" w14:textId="77777777" w:rsidTr="00BD152B">
        <w:trPr>
          <w:trHeight w:val="290"/>
          <w:jc w:val="center"/>
        </w:trPr>
        <w:tc>
          <w:tcPr>
            <w:tcW w:w="538" w:type="dxa"/>
            <w:tcBorders>
              <w:top w:val="nil"/>
              <w:left w:val="single" w:sz="4" w:space="0" w:color="auto"/>
              <w:bottom w:val="single" w:sz="4" w:space="0" w:color="auto"/>
              <w:right w:val="single" w:sz="4" w:space="0" w:color="auto"/>
            </w:tcBorders>
            <w:shd w:val="clear" w:color="FFFFFF" w:fill="FFFFFF"/>
            <w:noWrap/>
            <w:vAlign w:val="center"/>
            <w:hideMark/>
          </w:tcPr>
          <w:p w14:paraId="1ED3EFE9" w14:textId="77777777" w:rsidR="00BD152B" w:rsidRDefault="00BD152B" w:rsidP="00AC2FE3">
            <w:pPr>
              <w:jc w:val="center"/>
              <w:rPr>
                <w:rFonts w:ascii="Calibri" w:hAnsi="Calibri" w:cs="Calibri"/>
                <w:color w:val="000000"/>
                <w:sz w:val="22"/>
                <w:szCs w:val="22"/>
              </w:rPr>
            </w:pPr>
            <w:r>
              <w:rPr>
                <w:rFonts w:ascii="Calibri" w:hAnsi="Calibri" w:cs="Calibri"/>
                <w:color w:val="000000"/>
                <w:sz w:val="22"/>
                <w:szCs w:val="22"/>
              </w:rPr>
              <w:t>2</w:t>
            </w:r>
          </w:p>
        </w:tc>
        <w:tc>
          <w:tcPr>
            <w:tcW w:w="2337" w:type="dxa"/>
            <w:tcBorders>
              <w:top w:val="nil"/>
              <w:left w:val="nil"/>
              <w:bottom w:val="single" w:sz="4" w:space="0" w:color="auto"/>
              <w:right w:val="single" w:sz="4" w:space="0" w:color="auto"/>
            </w:tcBorders>
            <w:shd w:val="clear" w:color="auto" w:fill="auto"/>
            <w:vAlign w:val="center"/>
            <w:hideMark/>
          </w:tcPr>
          <w:p w14:paraId="43A77E9C" w14:textId="77777777" w:rsidR="00BD152B" w:rsidRDefault="00BD152B" w:rsidP="00AC2FE3">
            <w:pPr>
              <w:rPr>
                <w:rFonts w:ascii="Calibri" w:hAnsi="Calibri" w:cs="Calibri"/>
                <w:color w:val="000000"/>
                <w:sz w:val="22"/>
                <w:szCs w:val="22"/>
              </w:rPr>
            </w:pPr>
            <w:r>
              <w:rPr>
                <w:rFonts w:ascii="Calibri" w:hAnsi="Calibri" w:cs="Calibri"/>
                <w:color w:val="000000"/>
                <w:sz w:val="22"/>
                <w:szCs w:val="22"/>
              </w:rPr>
              <w:t>Kiln furniture 2 sets</w:t>
            </w:r>
          </w:p>
        </w:tc>
        <w:tc>
          <w:tcPr>
            <w:tcW w:w="548" w:type="dxa"/>
            <w:tcBorders>
              <w:top w:val="nil"/>
              <w:left w:val="nil"/>
              <w:bottom w:val="single" w:sz="4" w:space="0" w:color="auto"/>
              <w:right w:val="single" w:sz="4" w:space="0" w:color="auto"/>
            </w:tcBorders>
            <w:shd w:val="clear" w:color="auto" w:fill="auto"/>
            <w:noWrap/>
            <w:vAlign w:val="center"/>
            <w:hideMark/>
          </w:tcPr>
          <w:p w14:paraId="0BB0ECA9" w14:textId="77777777" w:rsidR="00BD152B" w:rsidRDefault="00BD152B" w:rsidP="00AC2FE3">
            <w:pPr>
              <w:jc w:val="center"/>
              <w:rPr>
                <w:rFonts w:ascii="Calibri" w:hAnsi="Calibri" w:cs="Calibri"/>
                <w:color w:val="000000"/>
                <w:sz w:val="22"/>
                <w:szCs w:val="22"/>
              </w:rPr>
            </w:pPr>
            <w:r>
              <w:rPr>
                <w:rFonts w:ascii="Calibri" w:hAnsi="Calibri" w:cs="Calibri"/>
                <w:color w:val="000000"/>
                <w:sz w:val="22"/>
                <w:szCs w:val="22"/>
              </w:rPr>
              <w:t>2</w:t>
            </w:r>
          </w:p>
        </w:tc>
        <w:tc>
          <w:tcPr>
            <w:tcW w:w="1198" w:type="dxa"/>
            <w:tcBorders>
              <w:top w:val="nil"/>
              <w:left w:val="nil"/>
              <w:bottom w:val="single" w:sz="4" w:space="0" w:color="auto"/>
              <w:right w:val="single" w:sz="4" w:space="0" w:color="auto"/>
            </w:tcBorders>
            <w:shd w:val="clear" w:color="auto" w:fill="auto"/>
            <w:noWrap/>
            <w:vAlign w:val="center"/>
            <w:hideMark/>
          </w:tcPr>
          <w:p w14:paraId="1D73B589" w14:textId="77777777" w:rsidR="00BD152B" w:rsidRDefault="00BD152B" w:rsidP="00AC2FE3">
            <w:pPr>
              <w:jc w:val="center"/>
              <w:rPr>
                <w:rFonts w:ascii="Calibri" w:hAnsi="Calibri" w:cs="Calibri"/>
                <w:color w:val="000000"/>
                <w:sz w:val="22"/>
                <w:szCs w:val="22"/>
              </w:rPr>
            </w:pPr>
            <w:r>
              <w:rPr>
                <w:rFonts w:ascii="Calibri" w:hAnsi="Calibri" w:cs="Calibri"/>
                <w:color w:val="000000"/>
                <w:sz w:val="22"/>
                <w:szCs w:val="22"/>
              </w:rPr>
              <w:t>31-Mar-10</w:t>
            </w:r>
          </w:p>
        </w:tc>
        <w:tc>
          <w:tcPr>
            <w:tcW w:w="1159" w:type="dxa"/>
            <w:tcBorders>
              <w:top w:val="nil"/>
              <w:left w:val="nil"/>
              <w:bottom w:val="single" w:sz="4" w:space="0" w:color="auto"/>
              <w:right w:val="single" w:sz="4" w:space="0" w:color="auto"/>
            </w:tcBorders>
            <w:shd w:val="clear" w:color="auto" w:fill="auto"/>
            <w:noWrap/>
            <w:vAlign w:val="center"/>
            <w:hideMark/>
          </w:tcPr>
          <w:p w14:paraId="7B080DB3" w14:textId="0BDD5FB4" w:rsidR="00BD152B" w:rsidRDefault="00BD152B" w:rsidP="00AC2FE3">
            <w:pPr>
              <w:jc w:val="right"/>
              <w:rPr>
                <w:rFonts w:ascii="Calibri" w:hAnsi="Calibri" w:cs="Calibri"/>
                <w:color w:val="000000"/>
                <w:sz w:val="22"/>
                <w:szCs w:val="22"/>
              </w:rPr>
            </w:pPr>
            <w:r>
              <w:rPr>
                <w:rFonts w:ascii="Calibri" w:hAnsi="Calibri" w:cs="Calibri"/>
                <w:color w:val="000000"/>
                <w:sz w:val="22"/>
                <w:szCs w:val="22"/>
              </w:rPr>
              <w:t>21,50,000</w:t>
            </w:r>
          </w:p>
        </w:tc>
        <w:tc>
          <w:tcPr>
            <w:tcW w:w="1158" w:type="dxa"/>
            <w:tcBorders>
              <w:top w:val="nil"/>
              <w:left w:val="nil"/>
              <w:bottom w:val="single" w:sz="4" w:space="0" w:color="auto"/>
              <w:right w:val="single" w:sz="4" w:space="0" w:color="auto"/>
            </w:tcBorders>
            <w:shd w:val="clear" w:color="auto" w:fill="auto"/>
            <w:noWrap/>
            <w:vAlign w:val="center"/>
            <w:hideMark/>
          </w:tcPr>
          <w:p w14:paraId="7F02906C" w14:textId="7C4052C2" w:rsidR="00BD152B" w:rsidRDefault="00BD152B" w:rsidP="00AC2FE3">
            <w:pPr>
              <w:jc w:val="center"/>
              <w:rPr>
                <w:rFonts w:ascii="Calibri" w:hAnsi="Calibri" w:cs="Calibri"/>
                <w:color w:val="000000"/>
                <w:sz w:val="22"/>
                <w:szCs w:val="22"/>
              </w:rPr>
            </w:pPr>
            <w:r>
              <w:rPr>
                <w:rFonts w:ascii="Calibri" w:hAnsi="Calibri" w:cs="Calibri"/>
                <w:color w:val="000000"/>
                <w:sz w:val="22"/>
                <w:szCs w:val="22"/>
              </w:rPr>
              <w:t>13</w:t>
            </w:r>
          </w:p>
        </w:tc>
        <w:tc>
          <w:tcPr>
            <w:tcW w:w="1419" w:type="dxa"/>
            <w:tcBorders>
              <w:top w:val="nil"/>
              <w:left w:val="nil"/>
              <w:bottom w:val="single" w:sz="4" w:space="0" w:color="auto"/>
              <w:right w:val="single" w:sz="4" w:space="0" w:color="auto"/>
            </w:tcBorders>
            <w:shd w:val="clear" w:color="auto" w:fill="auto"/>
            <w:noWrap/>
            <w:vAlign w:val="center"/>
            <w:hideMark/>
          </w:tcPr>
          <w:p w14:paraId="56CB4005" w14:textId="3C933982" w:rsidR="00BD152B" w:rsidRDefault="00BD152B" w:rsidP="00AC2FE3">
            <w:pPr>
              <w:jc w:val="right"/>
              <w:rPr>
                <w:rFonts w:ascii="Calibri" w:hAnsi="Calibri" w:cs="Calibri"/>
                <w:color w:val="000000"/>
                <w:sz w:val="22"/>
                <w:szCs w:val="22"/>
              </w:rPr>
            </w:pPr>
            <w:r>
              <w:rPr>
                <w:rFonts w:ascii="Calibri" w:hAnsi="Calibri" w:cs="Calibri"/>
                <w:color w:val="000000"/>
                <w:sz w:val="22"/>
                <w:szCs w:val="22"/>
              </w:rPr>
              <w:t>30,10,000</w:t>
            </w:r>
          </w:p>
        </w:tc>
        <w:tc>
          <w:tcPr>
            <w:tcW w:w="1419" w:type="dxa"/>
            <w:tcBorders>
              <w:top w:val="nil"/>
              <w:left w:val="nil"/>
              <w:bottom w:val="single" w:sz="4" w:space="0" w:color="auto"/>
              <w:right w:val="single" w:sz="4" w:space="0" w:color="auto"/>
            </w:tcBorders>
            <w:shd w:val="clear" w:color="auto" w:fill="auto"/>
            <w:noWrap/>
            <w:vAlign w:val="center"/>
            <w:hideMark/>
          </w:tcPr>
          <w:p w14:paraId="4E63E5DE" w14:textId="09FF2104" w:rsidR="00BD152B" w:rsidRDefault="00BD152B" w:rsidP="00AC2FE3">
            <w:pPr>
              <w:jc w:val="right"/>
              <w:rPr>
                <w:rFonts w:ascii="Calibri" w:hAnsi="Calibri" w:cs="Calibri"/>
                <w:color w:val="000000"/>
                <w:sz w:val="22"/>
                <w:szCs w:val="22"/>
              </w:rPr>
            </w:pPr>
            <w:r>
              <w:rPr>
                <w:rFonts w:ascii="Calibri" w:hAnsi="Calibri" w:cs="Calibri"/>
                <w:color w:val="000000"/>
                <w:sz w:val="22"/>
                <w:szCs w:val="22"/>
              </w:rPr>
              <w:t>12,00,990</w:t>
            </w:r>
          </w:p>
        </w:tc>
      </w:tr>
      <w:tr w:rsidR="00BD152B" w14:paraId="390A4BA4" w14:textId="77777777" w:rsidTr="00BD152B">
        <w:trPr>
          <w:trHeight w:val="290"/>
          <w:jc w:val="center"/>
        </w:trPr>
        <w:tc>
          <w:tcPr>
            <w:tcW w:w="538" w:type="dxa"/>
            <w:tcBorders>
              <w:top w:val="nil"/>
              <w:left w:val="single" w:sz="4" w:space="0" w:color="auto"/>
              <w:bottom w:val="single" w:sz="4" w:space="0" w:color="auto"/>
              <w:right w:val="single" w:sz="4" w:space="0" w:color="auto"/>
            </w:tcBorders>
            <w:shd w:val="clear" w:color="FFFFFF" w:fill="FFFFFF"/>
            <w:noWrap/>
            <w:vAlign w:val="center"/>
            <w:hideMark/>
          </w:tcPr>
          <w:p w14:paraId="7D18E5F4" w14:textId="77777777" w:rsidR="00BD152B" w:rsidRDefault="00BD152B" w:rsidP="00AC2FE3">
            <w:pPr>
              <w:jc w:val="center"/>
              <w:rPr>
                <w:rFonts w:ascii="Calibri" w:hAnsi="Calibri" w:cs="Calibri"/>
                <w:color w:val="000000"/>
                <w:sz w:val="22"/>
                <w:szCs w:val="22"/>
              </w:rPr>
            </w:pPr>
            <w:r>
              <w:rPr>
                <w:rFonts w:ascii="Calibri" w:hAnsi="Calibri" w:cs="Calibri"/>
                <w:color w:val="000000"/>
                <w:sz w:val="22"/>
                <w:szCs w:val="22"/>
              </w:rPr>
              <w:t>3</w:t>
            </w:r>
          </w:p>
        </w:tc>
        <w:tc>
          <w:tcPr>
            <w:tcW w:w="2337" w:type="dxa"/>
            <w:tcBorders>
              <w:top w:val="nil"/>
              <w:left w:val="nil"/>
              <w:bottom w:val="single" w:sz="4" w:space="0" w:color="auto"/>
              <w:right w:val="single" w:sz="4" w:space="0" w:color="auto"/>
            </w:tcBorders>
            <w:shd w:val="clear" w:color="auto" w:fill="auto"/>
            <w:vAlign w:val="center"/>
            <w:hideMark/>
          </w:tcPr>
          <w:p w14:paraId="3F3ACCEF" w14:textId="6243BF81" w:rsidR="00BD152B" w:rsidRDefault="00BD152B" w:rsidP="00AC2FE3">
            <w:pPr>
              <w:rPr>
                <w:rFonts w:ascii="Calibri" w:hAnsi="Calibri" w:cs="Calibri"/>
                <w:color w:val="000000"/>
                <w:sz w:val="22"/>
                <w:szCs w:val="22"/>
              </w:rPr>
            </w:pPr>
            <w:r>
              <w:rPr>
                <w:rFonts w:ascii="Calibri" w:hAnsi="Calibri" w:cs="Calibri"/>
                <w:color w:val="000000"/>
                <w:sz w:val="22"/>
                <w:szCs w:val="22"/>
              </w:rPr>
              <w:t>Cantilever</w:t>
            </w:r>
            <w:r>
              <w:rPr>
                <w:rFonts w:ascii="Calibri" w:hAnsi="Calibri" w:cs="Calibri"/>
                <w:color w:val="000000"/>
                <w:sz w:val="22"/>
                <w:szCs w:val="22"/>
              </w:rPr>
              <w:t xml:space="preserve"> Bend Testing Machine</w:t>
            </w:r>
          </w:p>
        </w:tc>
        <w:tc>
          <w:tcPr>
            <w:tcW w:w="548" w:type="dxa"/>
            <w:tcBorders>
              <w:top w:val="nil"/>
              <w:left w:val="nil"/>
              <w:bottom w:val="single" w:sz="4" w:space="0" w:color="auto"/>
              <w:right w:val="single" w:sz="4" w:space="0" w:color="auto"/>
            </w:tcBorders>
            <w:shd w:val="clear" w:color="auto" w:fill="auto"/>
            <w:noWrap/>
            <w:vAlign w:val="center"/>
            <w:hideMark/>
          </w:tcPr>
          <w:p w14:paraId="4DD4BA13" w14:textId="77777777" w:rsidR="00BD152B" w:rsidRDefault="00BD152B" w:rsidP="00AC2FE3">
            <w:pPr>
              <w:jc w:val="center"/>
              <w:rPr>
                <w:rFonts w:ascii="Calibri" w:hAnsi="Calibri" w:cs="Calibri"/>
                <w:color w:val="000000"/>
                <w:sz w:val="22"/>
                <w:szCs w:val="22"/>
              </w:rPr>
            </w:pPr>
            <w:r>
              <w:rPr>
                <w:rFonts w:ascii="Calibri" w:hAnsi="Calibri" w:cs="Calibri"/>
                <w:color w:val="000000"/>
                <w:sz w:val="22"/>
                <w:szCs w:val="22"/>
              </w:rPr>
              <w:t>1</w:t>
            </w:r>
          </w:p>
        </w:tc>
        <w:tc>
          <w:tcPr>
            <w:tcW w:w="1198" w:type="dxa"/>
            <w:tcBorders>
              <w:top w:val="nil"/>
              <w:left w:val="nil"/>
              <w:bottom w:val="single" w:sz="4" w:space="0" w:color="auto"/>
              <w:right w:val="single" w:sz="4" w:space="0" w:color="auto"/>
            </w:tcBorders>
            <w:shd w:val="clear" w:color="auto" w:fill="auto"/>
            <w:noWrap/>
            <w:vAlign w:val="center"/>
            <w:hideMark/>
          </w:tcPr>
          <w:p w14:paraId="74F34F27" w14:textId="77777777" w:rsidR="00BD152B" w:rsidRDefault="00BD152B" w:rsidP="00AC2FE3">
            <w:pPr>
              <w:jc w:val="center"/>
              <w:rPr>
                <w:rFonts w:ascii="Calibri" w:hAnsi="Calibri" w:cs="Calibri"/>
                <w:color w:val="000000"/>
                <w:sz w:val="22"/>
                <w:szCs w:val="22"/>
              </w:rPr>
            </w:pPr>
            <w:r>
              <w:rPr>
                <w:rFonts w:ascii="Calibri" w:hAnsi="Calibri" w:cs="Calibri"/>
                <w:color w:val="000000"/>
                <w:sz w:val="22"/>
                <w:szCs w:val="22"/>
              </w:rPr>
              <w:t>31-Mar-10</w:t>
            </w:r>
          </w:p>
        </w:tc>
        <w:tc>
          <w:tcPr>
            <w:tcW w:w="1159" w:type="dxa"/>
            <w:tcBorders>
              <w:top w:val="nil"/>
              <w:left w:val="nil"/>
              <w:bottom w:val="single" w:sz="4" w:space="0" w:color="auto"/>
              <w:right w:val="single" w:sz="4" w:space="0" w:color="auto"/>
            </w:tcBorders>
            <w:shd w:val="clear" w:color="auto" w:fill="auto"/>
            <w:noWrap/>
            <w:vAlign w:val="center"/>
            <w:hideMark/>
          </w:tcPr>
          <w:p w14:paraId="35308CB8" w14:textId="3BBBC3FB" w:rsidR="00BD152B" w:rsidRDefault="00BD152B" w:rsidP="00AC2FE3">
            <w:pPr>
              <w:jc w:val="right"/>
              <w:rPr>
                <w:rFonts w:ascii="Calibri" w:hAnsi="Calibri" w:cs="Calibri"/>
                <w:color w:val="000000"/>
                <w:sz w:val="22"/>
                <w:szCs w:val="22"/>
              </w:rPr>
            </w:pPr>
            <w:r>
              <w:rPr>
                <w:rFonts w:ascii="Calibri" w:hAnsi="Calibri" w:cs="Calibri"/>
                <w:color w:val="000000"/>
                <w:sz w:val="22"/>
                <w:szCs w:val="22"/>
              </w:rPr>
              <w:t>16,00,000</w:t>
            </w:r>
          </w:p>
        </w:tc>
        <w:tc>
          <w:tcPr>
            <w:tcW w:w="1158" w:type="dxa"/>
            <w:tcBorders>
              <w:top w:val="nil"/>
              <w:left w:val="nil"/>
              <w:bottom w:val="single" w:sz="4" w:space="0" w:color="auto"/>
              <w:right w:val="single" w:sz="4" w:space="0" w:color="auto"/>
            </w:tcBorders>
            <w:shd w:val="clear" w:color="auto" w:fill="auto"/>
            <w:noWrap/>
            <w:vAlign w:val="center"/>
            <w:hideMark/>
          </w:tcPr>
          <w:p w14:paraId="22934AEF" w14:textId="78B5B8C9" w:rsidR="00BD152B" w:rsidRDefault="00BD152B" w:rsidP="00AC2FE3">
            <w:pPr>
              <w:jc w:val="center"/>
              <w:rPr>
                <w:rFonts w:ascii="Calibri" w:hAnsi="Calibri" w:cs="Calibri"/>
                <w:color w:val="000000"/>
                <w:sz w:val="22"/>
                <w:szCs w:val="22"/>
              </w:rPr>
            </w:pPr>
            <w:r>
              <w:rPr>
                <w:rFonts w:ascii="Calibri" w:hAnsi="Calibri" w:cs="Calibri"/>
                <w:color w:val="000000"/>
                <w:sz w:val="22"/>
                <w:szCs w:val="22"/>
              </w:rPr>
              <w:t>13</w:t>
            </w:r>
          </w:p>
        </w:tc>
        <w:tc>
          <w:tcPr>
            <w:tcW w:w="1419" w:type="dxa"/>
            <w:tcBorders>
              <w:top w:val="nil"/>
              <w:left w:val="nil"/>
              <w:bottom w:val="single" w:sz="4" w:space="0" w:color="auto"/>
              <w:right w:val="single" w:sz="4" w:space="0" w:color="auto"/>
            </w:tcBorders>
            <w:shd w:val="clear" w:color="auto" w:fill="auto"/>
            <w:noWrap/>
            <w:vAlign w:val="center"/>
            <w:hideMark/>
          </w:tcPr>
          <w:p w14:paraId="49F339FF" w14:textId="43011D62" w:rsidR="00BD152B" w:rsidRDefault="00BD152B" w:rsidP="00AC2FE3">
            <w:pPr>
              <w:jc w:val="right"/>
              <w:rPr>
                <w:rFonts w:ascii="Calibri" w:hAnsi="Calibri" w:cs="Calibri"/>
                <w:color w:val="000000"/>
                <w:sz w:val="22"/>
                <w:szCs w:val="22"/>
              </w:rPr>
            </w:pPr>
            <w:r>
              <w:rPr>
                <w:rFonts w:ascii="Calibri" w:hAnsi="Calibri" w:cs="Calibri"/>
                <w:color w:val="000000"/>
                <w:sz w:val="22"/>
                <w:szCs w:val="22"/>
              </w:rPr>
              <w:t>22,40,000</w:t>
            </w:r>
          </w:p>
        </w:tc>
        <w:tc>
          <w:tcPr>
            <w:tcW w:w="1419" w:type="dxa"/>
            <w:tcBorders>
              <w:top w:val="nil"/>
              <w:left w:val="nil"/>
              <w:bottom w:val="single" w:sz="4" w:space="0" w:color="auto"/>
              <w:right w:val="single" w:sz="4" w:space="0" w:color="auto"/>
            </w:tcBorders>
            <w:shd w:val="clear" w:color="auto" w:fill="auto"/>
            <w:noWrap/>
            <w:vAlign w:val="center"/>
            <w:hideMark/>
          </w:tcPr>
          <w:p w14:paraId="1304C51B" w14:textId="1B055301" w:rsidR="00BD152B" w:rsidRDefault="00BD152B" w:rsidP="00AC2FE3">
            <w:pPr>
              <w:jc w:val="right"/>
              <w:rPr>
                <w:rFonts w:ascii="Calibri" w:hAnsi="Calibri" w:cs="Calibri"/>
                <w:color w:val="000000"/>
                <w:sz w:val="22"/>
                <w:szCs w:val="22"/>
              </w:rPr>
            </w:pPr>
            <w:r>
              <w:rPr>
                <w:rFonts w:ascii="Calibri" w:hAnsi="Calibri" w:cs="Calibri"/>
                <w:color w:val="000000"/>
                <w:sz w:val="22"/>
                <w:szCs w:val="22"/>
              </w:rPr>
              <w:t>8,93,760</w:t>
            </w:r>
          </w:p>
        </w:tc>
      </w:tr>
      <w:tr w:rsidR="00BD152B" w14:paraId="67FBF565" w14:textId="77777777" w:rsidTr="00BD152B">
        <w:trPr>
          <w:trHeight w:val="290"/>
          <w:jc w:val="center"/>
        </w:trPr>
        <w:tc>
          <w:tcPr>
            <w:tcW w:w="538" w:type="dxa"/>
            <w:tcBorders>
              <w:top w:val="nil"/>
              <w:left w:val="single" w:sz="4" w:space="0" w:color="auto"/>
              <w:bottom w:val="single" w:sz="4" w:space="0" w:color="auto"/>
              <w:right w:val="single" w:sz="4" w:space="0" w:color="auto"/>
            </w:tcBorders>
            <w:shd w:val="clear" w:color="FFFFFF" w:fill="FFFFFF"/>
            <w:noWrap/>
            <w:vAlign w:val="center"/>
            <w:hideMark/>
          </w:tcPr>
          <w:p w14:paraId="5B049A35" w14:textId="77777777" w:rsidR="00BD152B" w:rsidRDefault="00BD152B" w:rsidP="00AC2FE3">
            <w:pPr>
              <w:jc w:val="center"/>
              <w:rPr>
                <w:rFonts w:ascii="Calibri" w:hAnsi="Calibri" w:cs="Calibri"/>
                <w:color w:val="000000"/>
                <w:sz w:val="22"/>
                <w:szCs w:val="22"/>
              </w:rPr>
            </w:pPr>
            <w:r>
              <w:rPr>
                <w:rFonts w:ascii="Calibri" w:hAnsi="Calibri" w:cs="Calibri"/>
                <w:color w:val="000000"/>
                <w:sz w:val="22"/>
                <w:szCs w:val="22"/>
              </w:rPr>
              <w:t>4</w:t>
            </w:r>
          </w:p>
        </w:tc>
        <w:tc>
          <w:tcPr>
            <w:tcW w:w="2337" w:type="dxa"/>
            <w:tcBorders>
              <w:top w:val="nil"/>
              <w:left w:val="nil"/>
              <w:bottom w:val="single" w:sz="4" w:space="0" w:color="auto"/>
              <w:right w:val="single" w:sz="4" w:space="0" w:color="auto"/>
            </w:tcBorders>
            <w:shd w:val="clear" w:color="auto" w:fill="auto"/>
            <w:vAlign w:val="center"/>
            <w:hideMark/>
          </w:tcPr>
          <w:p w14:paraId="5A9CD5F8" w14:textId="77777777" w:rsidR="00BD152B" w:rsidRDefault="00BD152B" w:rsidP="00AC2FE3">
            <w:pPr>
              <w:rPr>
                <w:rFonts w:ascii="Calibri" w:hAnsi="Calibri" w:cs="Calibri"/>
                <w:color w:val="000000"/>
                <w:sz w:val="22"/>
                <w:szCs w:val="22"/>
              </w:rPr>
            </w:pPr>
            <w:r>
              <w:rPr>
                <w:rFonts w:ascii="Calibri" w:hAnsi="Calibri" w:cs="Calibri"/>
                <w:color w:val="000000"/>
                <w:sz w:val="22"/>
                <w:szCs w:val="22"/>
              </w:rPr>
              <w:t>Ball Mill 5 Ton</w:t>
            </w:r>
          </w:p>
        </w:tc>
        <w:tc>
          <w:tcPr>
            <w:tcW w:w="548" w:type="dxa"/>
            <w:tcBorders>
              <w:top w:val="nil"/>
              <w:left w:val="nil"/>
              <w:bottom w:val="single" w:sz="4" w:space="0" w:color="auto"/>
              <w:right w:val="single" w:sz="4" w:space="0" w:color="auto"/>
            </w:tcBorders>
            <w:shd w:val="clear" w:color="auto" w:fill="auto"/>
            <w:noWrap/>
            <w:vAlign w:val="center"/>
            <w:hideMark/>
          </w:tcPr>
          <w:p w14:paraId="4DC96874" w14:textId="77777777" w:rsidR="00BD152B" w:rsidRDefault="00BD152B" w:rsidP="00AC2FE3">
            <w:pPr>
              <w:jc w:val="center"/>
              <w:rPr>
                <w:rFonts w:ascii="Calibri" w:hAnsi="Calibri" w:cs="Calibri"/>
                <w:color w:val="000000"/>
                <w:sz w:val="22"/>
                <w:szCs w:val="22"/>
              </w:rPr>
            </w:pPr>
            <w:r>
              <w:rPr>
                <w:rFonts w:ascii="Calibri" w:hAnsi="Calibri" w:cs="Calibri"/>
                <w:color w:val="000000"/>
                <w:sz w:val="22"/>
                <w:szCs w:val="22"/>
              </w:rPr>
              <w:t>2</w:t>
            </w:r>
          </w:p>
        </w:tc>
        <w:tc>
          <w:tcPr>
            <w:tcW w:w="1198" w:type="dxa"/>
            <w:tcBorders>
              <w:top w:val="nil"/>
              <w:left w:val="nil"/>
              <w:bottom w:val="single" w:sz="4" w:space="0" w:color="auto"/>
              <w:right w:val="single" w:sz="4" w:space="0" w:color="auto"/>
            </w:tcBorders>
            <w:shd w:val="clear" w:color="auto" w:fill="auto"/>
            <w:noWrap/>
            <w:vAlign w:val="center"/>
            <w:hideMark/>
          </w:tcPr>
          <w:p w14:paraId="42B9106B" w14:textId="77777777" w:rsidR="00BD152B" w:rsidRDefault="00BD152B" w:rsidP="00AC2FE3">
            <w:pPr>
              <w:jc w:val="center"/>
              <w:rPr>
                <w:rFonts w:ascii="Calibri" w:hAnsi="Calibri" w:cs="Calibri"/>
                <w:color w:val="000000"/>
                <w:sz w:val="22"/>
                <w:szCs w:val="22"/>
              </w:rPr>
            </w:pPr>
            <w:r>
              <w:rPr>
                <w:rFonts w:ascii="Calibri" w:hAnsi="Calibri" w:cs="Calibri"/>
                <w:color w:val="000000"/>
                <w:sz w:val="22"/>
                <w:szCs w:val="22"/>
              </w:rPr>
              <w:t>31-Mar-10</w:t>
            </w:r>
          </w:p>
        </w:tc>
        <w:tc>
          <w:tcPr>
            <w:tcW w:w="1159" w:type="dxa"/>
            <w:tcBorders>
              <w:top w:val="nil"/>
              <w:left w:val="nil"/>
              <w:bottom w:val="single" w:sz="4" w:space="0" w:color="auto"/>
              <w:right w:val="single" w:sz="4" w:space="0" w:color="auto"/>
            </w:tcBorders>
            <w:shd w:val="clear" w:color="auto" w:fill="auto"/>
            <w:noWrap/>
            <w:vAlign w:val="center"/>
            <w:hideMark/>
          </w:tcPr>
          <w:p w14:paraId="50B7B063" w14:textId="68B9D2D4" w:rsidR="00BD152B" w:rsidRDefault="00BD152B" w:rsidP="00AC2FE3">
            <w:pPr>
              <w:jc w:val="right"/>
              <w:rPr>
                <w:rFonts w:ascii="Calibri" w:hAnsi="Calibri" w:cs="Calibri"/>
                <w:color w:val="000000"/>
                <w:sz w:val="22"/>
                <w:szCs w:val="22"/>
              </w:rPr>
            </w:pPr>
            <w:r>
              <w:rPr>
                <w:rFonts w:ascii="Calibri" w:hAnsi="Calibri" w:cs="Calibri"/>
                <w:color w:val="000000"/>
                <w:sz w:val="22"/>
                <w:szCs w:val="22"/>
              </w:rPr>
              <w:t>30,66,000</w:t>
            </w:r>
          </w:p>
        </w:tc>
        <w:tc>
          <w:tcPr>
            <w:tcW w:w="1158" w:type="dxa"/>
            <w:tcBorders>
              <w:top w:val="nil"/>
              <w:left w:val="nil"/>
              <w:bottom w:val="single" w:sz="4" w:space="0" w:color="auto"/>
              <w:right w:val="single" w:sz="4" w:space="0" w:color="auto"/>
            </w:tcBorders>
            <w:shd w:val="clear" w:color="auto" w:fill="auto"/>
            <w:noWrap/>
            <w:vAlign w:val="center"/>
            <w:hideMark/>
          </w:tcPr>
          <w:p w14:paraId="31F6A5CD" w14:textId="34B2499B" w:rsidR="00BD152B" w:rsidRDefault="00BD152B" w:rsidP="00AC2FE3">
            <w:pPr>
              <w:jc w:val="center"/>
              <w:rPr>
                <w:rFonts w:ascii="Calibri" w:hAnsi="Calibri" w:cs="Calibri"/>
                <w:color w:val="000000"/>
                <w:sz w:val="22"/>
                <w:szCs w:val="22"/>
              </w:rPr>
            </w:pPr>
            <w:r>
              <w:rPr>
                <w:rFonts w:ascii="Calibri" w:hAnsi="Calibri" w:cs="Calibri"/>
                <w:color w:val="000000"/>
                <w:sz w:val="22"/>
                <w:szCs w:val="22"/>
              </w:rPr>
              <w:t>13</w:t>
            </w:r>
          </w:p>
        </w:tc>
        <w:tc>
          <w:tcPr>
            <w:tcW w:w="1419" w:type="dxa"/>
            <w:tcBorders>
              <w:top w:val="nil"/>
              <w:left w:val="nil"/>
              <w:bottom w:val="single" w:sz="4" w:space="0" w:color="auto"/>
              <w:right w:val="single" w:sz="4" w:space="0" w:color="auto"/>
            </w:tcBorders>
            <w:shd w:val="clear" w:color="auto" w:fill="auto"/>
            <w:noWrap/>
            <w:vAlign w:val="center"/>
            <w:hideMark/>
          </w:tcPr>
          <w:p w14:paraId="5B2632DE" w14:textId="34CF4F6D" w:rsidR="00BD152B" w:rsidRDefault="00BD152B" w:rsidP="00AC2FE3">
            <w:pPr>
              <w:jc w:val="right"/>
              <w:rPr>
                <w:rFonts w:ascii="Calibri" w:hAnsi="Calibri" w:cs="Calibri"/>
                <w:color w:val="000000"/>
                <w:sz w:val="22"/>
                <w:szCs w:val="22"/>
              </w:rPr>
            </w:pPr>
            <w:r>
              <w:rPr>
                <w:rFonts w:ascii="Calibri" w:hAnsi="Calibri" w:cs="Calibri"/>
                <w:color w:val="000000"/>
                <w:sz w:val="22"/>
                <w:szCs w:val="22"/>
              </w:rPr>
              <w:t>42,92,400</w:t>
            </w:r>
          </w:p>
        </w:tc>
        <w:tc>
          <w:tcPr>
            <w:tcW w:w="1419" w:type="dxa"/>
            <w:tcBorders>
              <w:top w:val="nil"/>
              <w:left w:val="nil"/>
              <w:bottom w:val="single" w:sz="4" w:space="0" w:color="auto"/>
              <w:right w:val="single" w:sz="4" w:space="0" w:color="auto"/>
            </w:tcBorders>
            <w:shd w:val="clear" w:color="auto" w:fill="auto"/>
            <w:noWrap/>
            <w:vAlign w:val="center"/>
            <w:hideMark/>
          </w:tcPr>
          <w:p w14:paraId="637A5AD8" w14:textId="3E1D3C1F" w:rsidR="00BD152B" w:rsidRDefault="00BD152B" w:rsidP="00AC2FE3">
            <w:pPr>
              <w:jc w:val="right"/>
              <w:rPr>
                <w:rFonts w:ascii="Calibri" w:hAnsi="Calibri" w:cs="Calibri"/>
                <w:color w:val="000000"/>
                <w:sz w:val="22"/>
                <w:szCs w:val="22"/>
              </w:rPr>
            </w:pPr>
            <w:r>
              <w:rPr>
                <w:rFonts w:ascii="Calibri" w:hAnsi="Calibri" w:cs="Calibri"/>
                <w:color w:val="000000"/>
                <w:sz w:val="22"/>
                <w:szCs w:val="22"/>
              </w:rPr>
              <w:t>17,12,668</w:t>
            </w:r>
          </w:p>
        </w:tc>
      </w:tr>
      <w:tr w:rsidR="00BD152B" w14:paraId="63F6D74C" w14:textId="77777777" w:rsidTr="00BD152B">
        <w:trPr>
          <w:trHeight w:val="290"/>
          <w:jc w:val="center"/>
        </w:trPr>
        <w:tc>
          <w:tcPr>
            <w:tcW w:w="538" w:type="dxa"/>
            <w:tcBorders>
              <w:top w:val="nil"/>
              <w:left w:val="single" w:sz="4" w:space="0" w:color="auto"/>
              <w:bottom w:val="single" w:sz="4" w:space="0" w:color="auto"/>
              <w:right w:val="single" w:sz="4" w:space="0" w:color="auto"/>
            </w:tcBorders>
            <w:shd w:val="clear" w:color="FFFFFF" w:fill="FFFFFF"/>
            <w:noWrap/>
            <w:vAlign w:val="center"/>
            <w:hideMark/>
          </w:tcPr>
          <w:p w14:paraId="4802173B" w14:textId="77777777" w:rsidR="00BD152B" w:rsidRDefault="00BD152B" w:rsidP="00AC2FE3">
            <w:pPr>
              <w:jc w:val="center"/>
              <w:rPr>
                <w:rFonts w:ascii="Calibri" w:hAnsi="Calibri" w:cs="Calibri"/>
                <w:color w:val="000000"/>
                <w:sz w:val="22"/>
                <w:szCs w:val="22"/>
              </w:rPr>
            </w:pPr>
            <w:r>
              <w:rPr>
                <w:rFonts w:ascii="Calibri" w:hAnsi="Calibri" w:cs="Calibri"/>
                <w:color w:val="000000"/>
                <w:sz w:val="22"/>
                <w:szCs w:val="22"/>
              </w:rPr>
              <w:t>5</w:t>
            </w:r>
          </w:p>
        </w:tc>
        <w:tc>
          <w:tcPr>
            <w:tcW w:w="2337" w:type="dxa"/>
            <w:tcBorders>
              <w:top w:val="nil"/>
              <w:left w:val="nil"/>
              <w:bottom w:val="single" w:sz="4" w:space="0" w:color="auto"/>
              <w:right w:val="single" w:sz="4" w:space="0" w:color="auto"/>
            </w:tcBorders>
            <w:shd w:val="clear" w:color="auto" w:fill="auto"/>
            <w:vAlign w:val="center"/>
            <w:hideMark/>
          </w:tcPr>
          <w:p w14:paraId="13420FB9" w14:textId="77777777" w:rsidR="00BD152B" w:rsidRDefault="00BD152B" w:rsidP="00AC2FE3">
            <w:pPr>
              <w:rPr>
                <w:rFonts w:ascii="Calibri" w:hAnsi="Calibri" w:cs="Calibri"/>
                <w:color w:val="000000"/>
                <w:sz w:val="22"/>
                <w:szCs w:val="22"/>
              </w:rPr>
            </w:pPr>
            <w:r>
              <w:rPr>
                <w:rFonts w:ascii="Calibri" w:hAnsi="Calibri" w:cs="Calibri"/>
                <w:color w:val="000000"/>
                <w:sz w:val="22"/>
                <w:szCs w:val="22"/>
              </w:rPr>
              <w:t>Agitator with civil tanks</w:t>
            </w:r>
          </w:p>
        </w:tc>
        <w:tc>
          <w:tcPr>
            <w:tcW w:w="548" w:type="dxa"/>
            <w:tcBorders>
              <w:top w:val="nil"/>
              <w:left w:val="nil"/>
              <w:bottom w:val="single" w:sz="4" w:space="0" w:color="auto"/>
              <w:right w:val="single" w:sz="4" w:space="0" w:color="auto"/>
            </w:tcBorders>
            <w:shd w:val="clear" w:color="auto" w:fill="auto"/>
            <w:noWrap/>
            <w:vAlign w:val="center"/>
            <w:hideMark/>
          </w:tcPr>
          <w:p w14:paraId="6861E527" w14:textId="77777777" w:rsidR="00BD152B" w:rsidRDefault="00BD152B" w:rsidP="00AC2FE3">
            <w:pPr>
              <w:jc w:val="center"/>
              <w:rPr>
                <w:rFonts w:ascii="Calibri" w:hAnsi="Calibri" w:cs="Calibri"/>
                <w:color w:val="000000"/>
                <w:sz w:val="22"/>
                <w:szCs w:val="22"/>
              </w:rPr>
            </w:pPr>
            <w:r>
              <w:rPr>
                <w:rFonts w:ascii="Calibri" w:hAnsi="Calibri" w:cs="Calibri"/>
                <w:color w:val="000000"/>
                <w:sz w:val="22"/>
                <w:szCs w:val="22"/>
              </w:rPr>
              <w:t>8</w:t>
            </w:r>
          </w:p>
        </w:tc>
        <w:tc>
          <w:tcPr>
            <w:tcW w:w="1198" w:type="dxa"/>
            <w:tcBorders>
              <w:top w:val="nil"/>
              <w:left w:val="nil"/>
              <w:bottom w:val="single" w:sz="4" w:space="0" w:color="auto"/>
              <w:right w:val="single" w:sz="4" w:space="0" w:color="auto"/>
            </w:tcBorders>
            <w:shd w:val="clear" w:color="auto" w:fill="auto"/>
            <w:noWrap/>
            <w:vAlign w:val="center"/>
            <w:hideMark/>
          </w:tcPr>
          <w:p w14:paraId="0EA0E4CF" w14:textId="77777777" w:rsidR="00BD152B" w:rsidRDefault="00BD152B" w:rsidP="00AC2FE3">
            <w:pPr>
              <w:jc w:val="center"/>
              <w:rPr>
                <w:rFonts w:ascii="Calibri" w:hAnsi="Calibri" w:cs="Calibri"/>
                <w:color w:val="000000"/>
                <w:sz w:val="22"/>
                <w:szCs w:val="22"/>
              </w:rPr>
            </w:pPr>
            <w:r>
              <w:rPr>
                <w:rFonts w:ascii="Calibri" w:hAnsi="Calibri" w:cs="Calibri"/>
                <w:color w:val="000000"/>
                <w:sz w:val="22"/>
                <w:szCs w:val="22"/>
              </w:rPr>
              <w:t>31-Mar-10</w:t>
            </w:r>
          </w:p>
        </w:tc>
        <w:tc>
          <w:tcPr>
            <w:tcW w:w="1159" w:type="dxa"/>
            <w:tcBorders>
              <w:top w:val="nil"/>
              <w:left w:val="nil"/>
              <w:bottom w:val="single" w:sz="4" w:space="0" w:color="auto"/>
              <w:right w:val="single" w:sz="4" w:space="0" w:color="auto"/>
            </w:tcBorders>
            <w:shd w:val="clear" w:color="auto" w:fill="auto"/>
            <w:noWrap/>
            <w:vAlign w:val="center"/>
            <w:hideMark/>
          </w:tcPr>
          <w:p w14:paraId="4D76924B" w14:textId="24445BA0" w:rsidR="00BD152B" w:rsidRDefault="00BD152B" w:rsidP="00AC2FE3">
            <w:pPr>
              <w:jc w:val="right"/>
              <w:rPr>
                <w:rFonts w:ascii="Calibri" w:hAnsi="Calibri" w:cs="Calibri"/>
                <w:color w:val="000000"/>
                <w:sz w:val="22"/>
                <w:szCs w:val="22"/>
              </w:rPr>
            </w:pPr>
            <w:r>
              <w:rPr>
                <w:rFonts w:ascii="Calibri" w:hAnsi="Calibri" w:cs="Calibri"/>
                <w:color w:val="000000"/>
                <w:sz w:val="22"/>
                <w:szCs w:val="22"/>
              </w:rPr>
              <w:t>14,00,000</w:t>
            </w:r>
          </w:p>
        </w:tc>
        <w:tc>
          <w:tcPr>
            <w:tcW w:w="1158" w:type="dxa"/>
            <w:tcBorders>
              <w:top w:val="nil"/>
              <w:left w:val="nil"/>
              <w:bottom w:val="single" w:sz="4" w:space="0" w:color="auto"/>
              <w:right w:val="single" w:sz="4" w:space="0" w:color="auto"/>
            </w:tcBorders>
            <w:shd w:val="clear" w:color="auto" w:fill="auto"/>
            <w:noWrap/>
            <w:vAlign w:val="center"/>
            <w:hideMark/>
          </w:tcPr>
          <w:p w14:paraId="58D730D2" w14:textId="3FCE3F4F" w:rsidR="00BD152B" w:rsidRDefault="00BD152B" w:rsidP="00AC2FE3">
            <w:pPr>
              <w:jc w:val="center"/>
              <w:rPr>
                <w:rFonts w:ascii="Calibri" w:hAnsi="Calibri" w:cs="Calibri"/>
                <w:color w:val="000000"/>
                <w:sz w:val="22"/>
                <w:szCs w:val="22"/>
              </w:rPr>
            </w:pPr>
            <w:r>
              <w:rPr>
                <w:rFonts w:ascii="Calibri" w:hAnsi="Calibri" w:cs="Calibri"/>
                <w:color w:val="000000"/>
                <w:sz w:val="22"/>
                <w:szCs w:val="22"/>
              </w:rPr>
              <w:t>13</w:t>
            </w:r>
          </w:p>
        </w:tc>
        <w:tc>
          <w:tcPr>
            <w:tcW w:w="1419" w:type="dxa"/>
            <w:tcBorders>
              <w:top w:val="nil"/>
              <w:left w:val="nil"/>
              <w:bottom w:val="single" w:sz="4" w:space="0" w:color="auto"/>
              <w:right w:val="single" w:sz="4" w:space="0" w:color="auto"/>
            </w:tcBorders>
            <w:shd w:val="clear" w:color="auto" w:fill="auto"/>
            <w:noWrap/>
            <w:vAlign w:val="center"/>
            <w:hideMark/>
          </w:tcPr>
          <w:p w14:paraId="7D57A22F" w14:textId="35080F66" w:rsidR="00BD152B" w:rsidRDefault="00BD152B" w:rsidP="00AC2FE3">
            <w:pPr>
              <w:jc w:val="right"/>
              <w:rPr>
                <w:rFonts w:ascii="Calibri" w:hAnsi="Calibri" w:cs="Calibri"/>
                <w:color w:val="000000"/>
                <w:sz w:val="22"/>
                <w:szCs w:val="22"/>
              </w:rPr>
            </w:pPr>
            <w:r>
              <w:rPr>
                <w:rFonts w:ascii="Calibri" w:hAnsi="Calibri" w:cs="Calibri"/>
                <w:color w:val="000000"/>
                <w:sz w:val="22"/>
                <w:szCs w:val="22"/>
              </w:rPr>
              <w:t>19,60,000</w:t>
            </w:r>
          </w:p>
        </w:tc>
        <w:tc>
          <w:tcPr>
            <w:tcW w:w="1419" w:type="dxa"/>
            <w:tcBorders>
              <w:top w:val="nil"/>
              <w:left w:val="nil"/>
              <w:bottom w:val="single" w:sz="4" w:space="0" w:color="auto"/>
              <w:right w:val="single" w:sz="4" w:space="0" w:color="auto"/>
            </w:tcBorders>
            <w:shd w:val="clear" w:color="auto" w:fill="auto"/>
            <w:noWrap/>
            <w:vAlign w:val="center"/>
            <w:hideMark/>
          </w:tcPr>
          <w:p w14:paraId="25F5DB9D" w14:textId="6841EAB7" w:rsidR="00BD152B" w:rsidRDefault="00BD152B" w:rsidP="00AC2FE3">
            <w:pPr>
              <w:jc w:val="right"/>
              <w:rPr>
                <w:rFonts w:ascii="Calibri" w:hAnsi="Calibri" w:cs="Calibri"/>
                <w:color w:val="000000"/>
                <w:sz w:val="22"/>
                <w:szCs w:val="22"/>
              </w:rPr>
            </w:pPr>
            <w:r>
              <w:rPr>
                <w:rFonts w:ascii="Calibri" w:hAnsi="Calibri" w:cs="Calibri"/>
                <w:color w:val="000000"/>
                <w:sz w:val="22"/>
                <w:szCs w:val="22"/>
              </w:rPr>
              <w:t>7,82,040</w:t>
            </w:r>
          </w:p>
        </w:tc>
      </w:tr>
      <w:tr w:rsidR="00BD152B" w14:paraId="15D343DA" w14:textId="77777777" w:rsidTr="00BD152B">
        <w:trPr>
          <w:trHeight w:val="290"/>
          <w:jc w:val="center"/>
        </w:trPr>
        <w:tc>
          <w:tcPr>
            <w:tcW w:w="538" w:type="dxa"/>
            <w:tcBorders>
              <w:top w:val="nil"/>
              <w:left w:val="single" w:sz="4" w:space="0" w:color="auto"/>
              <w:bottom w:val="single" w:sz="4" w:space="0" w:color="auto"/>
              <w:right w:val="single" w:sz="4" w:space="0" w:color="auto"/>
            </w:tcBorders>
            <w:shd w:val="clear" w:color="FFFFFF" w:fill="FFFFFF"/>
            <w:noWrap/>
            <w:vAlign w:val="center"/>
            <w:hideMark/>
          </w:tcPr>
          <w:p w14:paraId="0FAE6078" w14:textId="77777777" w:rsidR="00BD152B" w:rsidRDefault="00BD152B" w:rsidP="00AC2FE3">
            <w:pPr>
              <w:jc w:val="center"/>
              <w:rPr>
                <w:rFonts w:ascii="Calibri" w:hAnsi="Calibri" w:cs="Calibri"/>
                <w:color w:val="000000"/>
                <w:sz w:val="22"/>
                <w:szCs w:val="22"/>
              </w:rPr>
            </w:pPr>
            <w:r>
              <w:rPr>
                <w:rFonts w:ascii="Calibri" w:hAnsi="Calibri" w:cs="Calibri"/>
                <w:color w:val="000000"/>
                <w:sz w:val="22"/>
                <w:szCs w:val="22"/>
              </w:rPr>
              <w:t>6</w:t>
            </w:r>
          </w:p>
        </w:tc>
        <w:tc>
          <w:tcPr>
            <w:tcW w:w="2337" w:type="dxa"/>
            <w:tcBorders>
              <w:top w:val="nil"/>
              <w:left w:val="nil"/>
              <w:bottom w:val="single" w:sz="4" w:space="0" w:color="auto"/>
              <w:right w:val="single" w:sz="4" w:space="0" w:color="auto"/>
            </w:tcBorders>
            <w:shd w:val="clear" w:color="auto" w:fill="auto"/>
            <w:vAlign w:val="center"/>
            <w:hideMark/>
          </w:tcPr>
          <w:p w14:paraId="2FB7979D" w14:textId="77777777" w:rsidR="00BD152B" w:rsidRDefault="00BD152B" w:rsidP="00AC2FE3">
            <w:pPr>
              <w:rPr>
                <w:rFonts w:ascii="Calibri" w:hAnsi="Calibri" w:cs="Calibri"/>
                <w:color w:val="000000"/>
                <w:sz w:val="22"/>
                <w:szCs w:val="22"/>
              </w:rPr>
            </w:pPr>
            <w:r>
              <w:rPr>
                <w:rFonts w:ascii="Calibri" w:hAnsi="Calibri" w:cs="Calibri"/>
                <w:color w:val="000000"/>
                <w:sz w:val="22"/>
                <w:szCs w:val="22"/>
              </w:rPr>
              <w:t>Cutting Machine</w:t>
            </w:r>
          </w:p>
        </w:tc>
        <w:tc>
          <w:tcPr>
            <w:tcW w:w="548" w:type="dxa"/>
            <w:tcBorders>
              <w:top w:val="nil"/>
              <w:left w:val="nil"/>
              <w:bottom w:val="single" w:sz="4" w:space="0" w:color="auto"/>
              <w:right w:val="single" w:sz="4" w:space="0" w:color="auto"/>
            </w:tcBorders>
            <w:shd w:val="clear" w:color="auto" w:fill="auto"/>
            <w:noWrap/>
            <w:vAlign w:val="center"/>
            <w:hideMark/>
          </w:tcPr>
          <w:p w14:paraId="31402878" w14:textId="77777777" w:rsidR="00BD152B" w:rsidRDefault="00BD152B" w:rsidP="00AC2FE3">
            <w:pPr>
              <w:jc w:val="center"/>
              <w:rPr>
                <w:rFonts w:ascii="Calibri" w:hAnsi="Calibri" w:cs="Calibri"/>
                <w:color w:val="000000"/>
                <w:sz w:val="22"/>
                <w:szCs w:val="22"/>
              </w:rPr>
            </w:pPr>
            <w:r>
              <w:rPr>
                <w:rFonts w:ascii="Calibri" w:hAnsi="Calibri" w:cs="Calibri"/>
                <w:color w:val="000000"/>
                <w:sz w:val="22"/>
                <w:szCs w:val="22"/>
              </w:rPr>
              <w:t>1</w:t>
            </w:r>
          </w:p>
        </w:tc>
        <w:tc>
          <w:tcPr>
            <w:tcW w:w="1198" w:type="dxa"/>
            <w:tcBorders>
              <w:top w:val="nil"/>
              <w:left w:val="nil"/>
              <w:bottom w:val="single" w:sz="4" w:space="0" w:color="auto"/>
              <w:right w:val="single" w:sz="4" w:space="0" w:color="auto"/>
            </w:tcBorders>
            <w:shd w:val="clear" w:color="auto" w:fill="auto"/>
            <w:noWrap/>
            <w:vAlign w:val="center"/>
            <w:hideMark/>
          </w:tcPr>
          <w:p w14:paraId="055D538C" w14:textId="77777777" w:rsidR="00BD152B" w:rsidRDefault="00BD152B" w:rsidP="00AC2FE3">
            <w:pPr>
              <w:jc w:val="center"/>
              <w:rPr>
                <w:rFonts w:ascii="Calibri" w:hAnsi="Calibri" w:cs="Calibri"/>
                <w:color w:val="000000"/>
                <w:sz w:val="22"/>
                <w:szCs w:val="22"/>
              </w:rPr>
            </w:pPr>
            <w:r>
              <w:rPr>
                <w:rFonts w:ascii="Calibri" w:hAnsi="Calibri" w:cs="Calibri"/>
                <w:color w:val="000000"/>
                <w:sz w:val="22"/>
                <w:szCs w:val="22"/>
              </w:rPr>
              <w:t>31-Mar-10</w:t>
            </w:r>
          </w:p>
        </w:tc>
        <w:tc>
          <w:tcPr>
            <w:tcW w:w="1159" w:type="dxa"/>
            <w:tcBorders>
              <w:top w:val="nil"/>
              <w:left w:val="nil"/>
              <w:bottom w:val="single" w:sz="4" w:space="0" w:color="auto"/>
              <w:right w:val="single" w:sz="4" w:space="0" w:color="auto"/>
            </w:tcBorders>
            <w:shd w:val="clear" w:color="auto" w:fill="auto"/>
            <w:noWrap/>
            <w:vAlign w:val="center"/>
            <w:hideMark/>
          </w:tcPr>
          <w:p w14:paraId="685ACE11" w14:textId="128C7654" w:rsidR="00BD152B" w:rsidRDefault="00BD152B" w:rsidP="00AC2FE3">
            <w:pPr>
              <w:jc w:val="right"/>
              <w:rPr>
                <w:rFonts w:ascii="Calibri" w:hAnsi="Calibri" w:cs="Calibri"/>
                <w:color w:val="000000"/>
                <w:sz w:val="22"/>
                <w:szCs w:val="22"/>
              </w:rPr>
            </w:pPr>
            <w:r>
              <w:rPr>
                <w:rFonts w:ascii="Calibri" w:hAnsi="Calibri" w:cs="Calibri"/>
                <w:color w:val="000000"/>
                <w:sz w:val="22"/>
                <w:szCs w:val="22"/>
              </w:rPr>
              <w:t>12,70,000</w:t>
            </w:r>
          </w:p>
        </w:tc>
        <w:tc>
          <w:tcPr>
            <w:tcW w:w="1158" w:type="dxa"/>
            <w:tcBorders>
              <w:top w:val="nil"/>
              <w:left w:val="nil"/>
              <w:bottom w:val="single" w:sz="4" w:space="0" w:color="auto"/>
              <w:right w:val="single" w:sz="4" w:space="0" w:color="auto"/>
            </w:tcBorders>
            <w:shd w:val="clear" w:color="auto" w:fill="auto"/>
            <w:noWrap/>
            <w:vAlign w:val="center"/>
            <w:hideMark/>
          </w:tcPr>
          <w:p w14:paraId="7EA04275" w14:textId="047C0BF9" w:rsidR="00BD152B" w:rsidRDefault="00BD152B" w:rsidP="00AC2FE3">
            <w:pPr>
              <w:jc w:val="center"/>
              <w:rPr>
                <w:rFonts w:ascii="Calibri" w:hAnsi="Calibri" w:cs="Calibri"/>
                <w:color w:val="000000"/>
                <w:sz w:val="22"/>
                <w:szCs w:val="22"/>
              </w:rPr>
            </w:pPr>
            <w:r>
              <w:rPr>
                <w:rFonts w:ascii="Calibri" w:hAnsi="Calibri" w:cs="Calibri"/>
                <w:color w:val="000000"/>
                <w:sz w:val="22"/>
                <w:szCs w:val="22"/>
              </w:rPr>
              <w:t>13</w:t>
            </w:r>
          </w:p>
        </w:tc>
        <w:tc>
          <w:tcPr>
            <w:tcW w:w="1419" w:type="dxa"/>
            <w:tcBorders>
              <w:top w:val="nil"/>
              <w:left w:val="nil"/>
              <w:bottom w:val="single" w:sz="4" w:space="0" w:color="auto"/>
              <w:right w:val="single" w:sz="4" w:space="0" w:color="auto"/>
            </w:tcBorders>
            <w:shd w:val="clear" w:color="auto" w:fill="auto"/>
            <w:noWrap/>
            <w:vAlign w:val="center"/>
            <w:hideMark/>
          </w:tcPr>
          <w:p w14:paraId="7496329C" w14:textId="2A34284C" w:rsidR="00BD152B" w:rsidRDefault="00BD152B" w:rsidP="00AC2FE3">
            <w:pPr>
              <w:jc w:val="right"/>
              <w:rPr>
                <w:rFonts w:ascii="Calibri" w:hAnsi="Calibri" w:cs="Calibri"/>
                <w:color w:val="000000"/>
                <w:sz w:val="22"/>
                <w:szCs w:val="22"/>
              </w:rPr>
            </w:pPr>
            <w:r>
              <w:rPr>
                <w:rFonts w:ascii="Calibri" w:hAnsi="Calibri" w:cs="Calibri"/>
                <w:color w:val="000000"/>
                <w:sz w:val="22"/>
                <w:szCs w:val="22"/>
              </w:rPr>
              <w:t>17,78,000</w:t>
            </w:r>
          </w:p>
        </w:tc>
        <w:tc>
          <w:tcPr>
            <w:tcW w:w="1419" w:type="dxa"/>
            <w:tcBorders>
              <w:top w:val="nil"/>
              <w:left w:val="nil"/>
              <w:bottom w:val="single" w:sz="4" w:space="0" w:color="auto"/>
              <w:right w:val="single" w:sz="4" w:space="0" w:color="auto"/>
            </w:tcBorders>
            <w:shd w:val="clear" w:color="auto" w:fill="auto"/>
            <w:noWrap/>
            <w:vAlign w:val="center"/>
            <w:hideMark/>
          </w:tcPr>
          <w:p w14:paraId="4120791E" w14:textId="065C16A3" w:rsidR="00BD152B" w:rsidRDefault="00BD152B" w:rsidP="00AC2FE3">
            <w:pPr>
              <w:jc w:val="right"/>
              <w:rPr>
                <w:rFonts w:ascii="Calibri" w:hAnsi="Calibri" w:cs="Calibri"/>
                <w:color w:val="000000"/>
                <w:sz w:val="22"/>
                <w:szCs w:val="22"/>
              </w:rPr>
            </w:pPr>
            <w:r>
              <w:rPr>
                <w:rFonts w:ascii="Calibri" w:hAnsi="Calibri" w:cs="Calibri"/>
                <w:color w:val="000000"/>
                <w:sz w:val="22"/>
                <w:szCs w:val="22"/>
              </w:rPr>
              <w:t>7,09,422</w:t>
            </w:r>
          </w:p>
        </w:tc>
      </w:tr>
      <w:tr w:rsidR="00BD152B" w14:paraId="6FD6AF8B" w14:textId="77777777" w:rsidTr="00BD152B">
        <w:trPr>
          <w:trHeight w:val="290"/>
          <w:jc w:val="center"/>
        </w:trPr>
        <w:tc>
          <w:tcPr>
            <w:tcW w:w="538" w:type="dxa"/>
            <w:tcBorders>
              <w:top w:val="nil"/>
              <w:left w:val="single" w:sz="4" w:space="0" w:color="auto"/>
              <w:bottom w:val="single" w:sz="4" w:space="0" w:color="auto"/>
              <w:right w:val="single" w:sz="4" w:space="0" w:color="auto"/>
            </w:tcBorders>
            <w:shd w:val="clear" w:color="FFFFFF" w:fill="FFFFFF"/>
            <w:noWrap/>
            <w:vAlign w:val="center"/>
            <w:hideMark/>
          </w:tcPr>
          <w:p w14:paraId="64DEAE67" w14:textId="77777777" w:rsidR="00BD152B" w:rsidRDefault="00BD152B" w:rsidP="00AC2FE3">
            <w:pPr>
              <w:jc w:val="center"/>
              <w:rPr>
                <w:rFonts w:ascii="Calibri" w:hAnsi="Calibri" w:cs="Calibri"/>
                <w:color w:val="000000"/>
                <w:sz w:val="22"/>
                <w:szCs w:val="22"/>
              </w:rPr>
            </w:pPr>
            <w:r>
              <w:rPr>
                <w:rFonts w:ascii="Calibri" w:hAnsi="Calibri" w:cs="Calibri"/>
                <w:color w:val="000000"/>
                <w:sz w:val="22"/>
                <w:szCs w:val="22"/>
              </w:rPr>
              <w:t>7</w:t>
            </w:r>
          </w:p>
        </w:tc>
        <w:tc>
          <w:tcPr>
            <w:tcW w:w="2337" w:type="dxa"/>
            <w:tcBorders>
              <w:top w:val="nil"/>
              <w:left w:val="nil"/>
              <w:bottom w:val="single" w:sz="4" w:space="0" w:color="auto"/>
              <w:right w:val="single" w:sz="4" w:space="0" w:color="auto"/>
            </w:tcBorders>
            <w:shd w:val="clear" w:color="auto" w:fill="auto"/>
            <w:vAlign w:val="center"/>
            <w:hideMark/>
          </w:tcPr>
          <w:p w14:paraId="4DD585B3" w14:textId="77777777" w:rsidR="00BD152B" w:rsidRDefault="00BD152B" w:rsidP="00AC2FE3">
            <w:pPr>
              <w:rPr>
                <w:rFonts w:ascii="Calibri" w:hAnsi="Calibri" w:cs="Calibri"/>
                <w:color w:val="000000"/>
                <w:sz w:val="22"/>
                <w:szCs w:val="22"/>
              </w:rPr>
            </w:pPr>
            <w:r>
              <w:rPr>
                <w:rFonts w:ascii="Calibri" w:hAnsi="Calibri" w:cs="Calibri"/>
                <w:color w:val="000000"/>
                <w:sz w:val="22"/>
                <w:szCs w:val="22"/>
              </w:rPr>
              <w:t>Monorail hoist</w:t>
            </w:r>
          </w:p>
        </w:tc>
        <w:tc>
          <w:tcPr>
            <w:tcW w:w="548" w:type="dxa"/>
            <w:tcBorders>
              <w:top w:val="nil"/>
              <w:left w:val="nil"/>
              <w:bottom w:val="single" w:sz="4" w:space="0" w:color="auto"/>
              <w:right w:val="single" w:sz="4" w:space="0" w:color="auto"/>
            </w:tcBorders>
            <w:shd w:val="clear" w:color="auto" w:fill="auto"/>
            <w:noWrap/>
            <w:vAlign w:val="center"/>
            <w:hideMark/>
          </w:tcPr>
          <w:p w14:paraId="13770D88" w14:textId="77777777" w:rsidR="00BD152B" w:rsidRDefault="00BD152B" w:rsidP="00AC2FE3">
            <w:pPr>
              <w:jc w:val="center"/>
              <w:rPr>
                <w:rFonts w:ascii="Calibri" w:hAnsi="Calibri" w:cs="Calibri"/>
                <w:color w:val="000000"/>
                <w:sz w:val="22"/>
                <w:szCs w:val="22"/>
              </w:rPr>
            </w:pPr>
            <w:r>
              <w:rPr>
                <w:rFonts w:ascii="Calibri" w:hAnsi="Calibri" w:cs="Calibri"/>
                <w:color w:val="000000"/>
                <w:sz w:val="22"/>
                <w:szCs w:val="22"/>
              </w:rPr>
              <w:t>9</w:t>
            </w:r>
          </w:p>
        </w:tc>
        <w:tc>
          <w:tcPr>
            <w:tcW w:w="1198" w:type="dxa"/>
            <w:tcBorders>
              <w:top w:val="nil"/>
              <w:left w:val="nil"/>
              <w:bottom w:val="single" w:sz="4" w:space="0" w:color="auto"/>
              <w:right w:val="single" w:sz="4" w:space="0" w:color="auto"/>
            </w:tcBorders>
            <w:shd w:val="clear" w:color="auto" w:fill="auto"/>
            <w:noWrap/>
            <w:vAlign w:val="center"/>
            <w:hideMark/>
          </w:tcPr>
          <w:p w14:paraId="594EC44A" w14:textId="77777777" w:rsidR="00BD152B" w:rsidRDefault="00BD152B" w:rsidP="00AC2FE3">
            <w:pPr>
              <w:jc w:val="center"/>
              <w:rPr>
                <w:rFonts w:ascii="Calibri" w:hAnsi="Calibri" w:cs="Calibri"/>
                <w:color w:val="000000"/>
                <w:sz w:val="22"/>
                <w:szCs w:val="22"/>
              </w:rPr>
            </w:pPr>
            <w:r>
              <w:rPr>
                <w:rFonts w:ascii="Calibri" w:hAnsi="Calibri" w:cs="Calibri"/>
                <w:color w:val="000000"/>
                <w:sz w:val="22"/>
                <w:szCs w:val="22"/>
              </w:rPr>
              <w:t>31-Mar-10</w:t>
            </w:r>
          </w:p>
        </w:tc>
        <w:tc>
          <w:tcPr>
            <w:tcW w:w="1159" w:type="dxa"/>
            <w:tcBorders>
              <w:top w:val="nil"/>
              <w:left w:val="nil"/>
              <w:bottom w:val="single" w:sz="4" w:space="0" w:color="auto"/>
              <w:right w:val="single" w:sz="4" w:space="0" w:color="auto"/>
            </w:tcBorders>
            <w:shd w:val="clear" w:color="auto" w:fill="auto"/>
            <w:noWrap/>
            <w:vAlign w:val="center"/>
            <w:hideMark/>
          </w:tcPr>
          <w:p w14:paraId="3DCD3954" w14:textId="5F5F58ED" w:rsidR="00BD152B" w:rsidRDefault="00BD152B" w:rsidP="00AC2FE3">
            <w:pPr>
              <w:jc w:val="right"/>
              <w:rPr>
                <w:rFonts w:ascii="Calibri" w:hAnsi="Calibri" w:cs="Calibri"/>
                <w:color w:val="000000"/>
                <w:sz w:val="22"/>
                <w:szCs w:val="22"/>
              </w:rPr>
            </w:pPr>
            <w:r>
              <w:rPr>
                <w:rFonts w:ascii="Calibri" w:hAnsi="Calibri" w:cs="Calibri"/>
                <w:color w:val="000000"/>
                <w:sz w:val="22"/>
                <w:szCs w:val="22"/>
              </w:rPr>
              <w:t>9,72,000</w:t>
            </w:r>
          </w:p>
        </w:tc>
        <w:tc>
          <w:tcPr>
            <w:tcW w:w="1158" w:type="dxa"/>
            <w:tcBorders>
              <w:top w:val="nil"/>
              <w:left w:val="nil"/>
              <w:bottom w:val="single" w:sz="4" w:space="0" w:color="auto"/>
              <w:right w:val="single" w:sz="4" w:space="0" w:color="auto"/>
            </w:tcBorders>
            <w:shd w:val="clear" w:color="auto" w:fill="auto"/>
            <w:noWrap/>
            <w:vAlign w:val="center"/>
            <w:hideMark/>
          </w:tcPr>
          <w:p w14:paraId="051D1B51" w14:textId="1BFC54F8" w:rsidR="00BD152B" w:rsidRDefault="00BD152B" w:rsidP="00AC2FE3">
            <w:pPr>
              <w:jc w:val="center"/>
              <w:rPr>
                <w:rFonts w:ascii="Calibri" w:hAnsi="Calibri" w:cs="Calibri"/>
                <w:color w:val="000000"/>
                <w:sz w:val="22"/>
                <w:szCs w:val="22"/>
              </w:rPr>
            </w:pPr>
            <w:r>
              <w:rPr>
                <w:rFonts w:ascii="Calibri" w:hAnsi="Calibri" w:cs="Calibri"/>
                <w:color w:val="000000"/>
                <w:sz w:val="22"/>
                <w:szCs w:val="22"/>
              </w:rPr>
              <w:t>13</w:t>
            </w:r>
          </w:p>
        </w:tc>
        <w:tc>
          <w:tcPr>
            <w:tcW w:w="1419" w:type="dxa"/>
            <w:tcBorders>
              <w:top w:val="nil"/>
              <w:left w:val="nil"/>
              <w:bottom w:val="single" w:sz="4" w:space="0" w:color="auto"/>
              <w:right w:val="single" w:sz="4" w:space="0" w:color="auto"/>
            </w:tcBorders>
            <w:shd w:val="clear" w:color="auto" w:fill="auto"/>
            <w:noWrap/>
            <w:vAlign w:val="center"/>
            <w:hideMark/>
          </w:tcPr>
          <w:p w14:paraId="4B54A2F9" w14:textId="026FA8EE" w:rsidR="00BD152B" w:rsidRDefault="00BD152B" w:rsidP="00AC2FE3">
            <w:pPr>
              <w:jc w:val="right"/>
              <w:rPr>
                <w:rFonts w:ascii="Calibri" w:hAnsi="Calibri" w:cs="Calibri"/>
                <w:color w:val="000000"/>
                <w:sz w:val="22"/>
                <w:szCs w:val="22"/>
              </w:rPr>
            </w:pPr>
            <w:r>
              <w:rPr>
                <w:rFonts w:ascii="Calibri" w:hAnsi="Calibri" w:cs="Calibri"/>
                <w:color w:val="000000"/>
                <w:sz w:val="22"/>
                <w:szCs w:val="22"/>
              </w:rPr>
              <w:t>13,60,800</w:t>
            </w:r>
          </w:p>
        </w:tc>
        <w:tc>
          <w:tcPr>
            <w:tcW w:w="1419" w:type="dxa"/>
            <w:tcBorders>
              <w:top w:val="nil"/>
              <w:left w:val="nil"/>
              <w:bottom w:val="single" w:sz="4" w:space="0" w:color="auto"/>
              <w:right w:val="single" w:sz="4" w:space="0" w:color="auto"/>
            </w:tcBorders>
            <w:shd w:val="clear" w:color="auto" w:fill="auto"/>
            <w:noWrap/>
            <w:vAlign w:val="center"/>
            <w:hideMark/>
          </w:tcPr>
          <w:p w14:paraId="08FD1336" w14:textId="5B268FA5" w:rsidR="00BD152B" w:rsidRDefault="00BD152B" w:rsidP="00AC2FE3">
            <w:pPr>
              <w:jc w:val="right"/>
              <w:rPr>
                <w:rFonts w:ascii="Calibri" w:hAnsi="Calibri" w:cs="Calibri"/>
                <w:color w:val="000000"/>
                <w:sz w:val="22"/>
                <w:szCs w:val="22"/>
              </w:rPr>
            </w:pPr>
            <w:r>
              <w:rPr>
                <w:rFonts w:ascii="Calibri" w:hAnsi="Calibri" w:cs="Calibri"/>
                <w:color w:val="000000"/>
                <w:sz w:val="22"/>
                <w:szCs w:val="22"/>
              </w:rPr>
              <w:t>5,42,959</w:t>
            </w:r>
          </w:p>
        </w:tc>
      </w:tr>
      <w:tr w:rsidR="00BD152B" w14:paraId="382D4C79" w14:textId="77777777" w:rsidTr="00BD152B">
        <w:trPr>
          <w:trHeight w:val="290"/>
          <w:jc w:val="center"/>
        </w:trPr>
        <w:tc>
          <w:tcPr>
            <w:tcW w:w="538" w:type="dxa"/>
            <w:tcBorders>
              <w:top w:val="nil"/>
              <w:left w:val="single" w:sz="4" w:space="0" w:color="auto"/>
              <w:bottom w:val="single" w:sz="4" w:space="0" w:color="auto"/>
              <w:right w:val="single" w:sz="4" w:space="0" w:color="auto"/>
            </w:tcBorders>
            <w:shd w:val="clear" w:color="FFFFFF" w:fill="FFFFFF"/>
            <w:noWrap/>
            <w:vAlign w:val="center"/>
            <w:hideMark/>
          </w:tcPr>
          <w:p w14:paraId="1A1958CA" w14:textId="77777777" w:rsidR="00BD152B" w:rsidRDefault="00BD152B" w:rsidP="00AC2FE3">
            <w:pPr>
              <w:jc w:val="center"/>
              <w:rPr>
                <w:rFonts w:ascii="Calibri" w:hAnsi="Calibri" w:cs="Calibri"/>
                <w:color w:val="000000"/>
                <w:sz w:val="22"/>
                <w:szCs w:val="22"/>
              </w:rPr>
            </w:pPr>
            <w:r>
              <w:rPr>
                <w:rFonts w:ascii="Calibri" w:hAnsi="Calibri" w:cs="Calibri"/>
                <w:color w:val="000000"/>
                <w:sz w:val="22"/>
                <w:szCs w:val="22"/>
              </w:rPr>
              <w:t>8</w:t>
            </w:r>
          </w:p>
        </w:tc>
        <w:tc>
          <w:tcPr>
            <w:tcW w:w="2337" w:type="dxa"/>
            <w:tcBorders>
              <w:top w:val="nil"/>
              <w:left w:val="nil"/>
              <w:bottom w:val="single" w:sz="4" w:space="0" w:color="auto"/>
              <w:right w:val="single" w:sz="4" w:space="0" w:color="auto"/>
            </w:tcBorders>
            <w:shd w:val="clear" w:color="auto" w:fill="auto"/>
            <w:vAlign w:val="center"/>
            <w:hideMark/>
          </w:tcPr>
          <w:p w14:paraId="5970096F" w14:textId="77777777" w:rsidR="00BD152B" w:rsidRDefault="00BD152B" w:rsidP="00AC2FE3">
            <w:pPr>
              <w:rPr>
                <w:rFonts w:ascii="Calibri" w:hAnsi="Calibri" w:cs="Calibri"/>
                <w:color w:val="000000"/>
                <w:sz w:val="22"/>
                <w:szCs w:val="22"/>
              </w:rPr>
            </w:pPr>
            <w:r>
              <w:rPr>
                <w:rFonts w:ascii="Calibri" w:hAnsi="Calibri" w:cs="Calibri"/>
                <w:color w:val="000000"/>
                <w:sz w:val="22"/>
                <w:szCs w:val="22"/>
              </w:rPr>
              <w:t>Shaping Machine</w:t>
            </w:r>
          </w:p>
        </w:tc>
        <w:tc>
          <w:tcPr>
            <w:tcW w:w="548" w:type="dxa"/>
            <w:tcBorders>
              <w:top w:val="nil"/>
              <w:left w:val="nil"/>
              <w:bottom w:val="single" w:sz="4" w:space="0" w:color="auto"/>
              <w:right w:val="single" w:sz="4" w:space="0" w:color="auto"/>
            </w:tcBorders>
            <w:shd w:val="clear" w:color="auto" w:fill="auto"/>
            <w:noWrap/>
            <w:vAlign w:val="center"/>
            <w:hideMark/>
          </w:tcPr>
          <w:p w14:paraId="3A26CF2D" w14:textId="77777777" w:rsidR="00BD152B" w:rsidRDefault="00BD152B" w:rsidP="00AC2FE3">
            <w:pPr>
              <w:jc w:val="center"/>
              <w:rPr>
                <w:rFonts w:ascii="Calibri" w:hAnsi="Calibri" w:cs="Calibri"/>
                <w:color w:val="000000"/>
                <w:sz w:val="22"/>
                <w:szCs w:val="22"/>
              </w:rPr>
            </w:pPr>
            <w:r>
              <w:rPr>
                <w:rFonts w:ascii="Calibri" w:hAnsi="Calibri" w:cs="Calibri"/>
                <w:color w:val="000000"/>
                <w:sz w:val="22"/>
                <w:szCs w:val="22"/>
              </w:rPr>
              <w:t>3</w:t>
            </w:r>
          </w:p>
        </w:tc>
        <w:tc>
          <w:tcPr>
            <w:tcW w:w="1198" w:type="dxa"/>
            <w:tcBorders>
              <w:top w:val="nil"/>
              <w:left w:val="nil"/>
              <w:bottom w:val="single" w:sz="4" w:space="0" w:color="auto"/>
              <w:right w:val="single" w:sz="4" w:space="0" w:color="auto"/>
            </w:tcBorders>
            <w:shd w:val="clear" w:color="auto" w:fill="auto"/>
            <w:noWrap/>
            <w:vAlign w:val="center"/>
            <w:hideMark/>
          </w:tcPr>
          <w:p w14:paraId="7DE6C1BE" w14:textId="77777777" w:rsidR="00BD152B" w:rsidRDefault="00BD152B" w:rsidP="00AC2FE3">
            <w:pPr>
              <w:jc w:val="center"/>
              <w:rPr>
                <w:rFonts w:ascii="Calibri" w:hAnsi="Calibri" w:cs="Calibri"/>
                <w:color w:val="000000"/>
                <w:sz w:val="22"/>
                <w:szCs w:val="22"/>
              </w:rPr>
            </w:pPr>
            <w:r>
              <w:rPr>
                <w:rFonts w:ascii="Calibri" w:hAnsi="Calibri" w:cs="Calibri"/>
                <w:color w:val="000000"/>
                <w:sz w:val="22"/>
                <w:szCs w:val="22"/>
              </w:rPr>
              <w:t>31-Mar-11</w:t>
            </w:r>
          </w:p>
        </w:tc>
        <w:tc>
          <w:tcPr>
            <w:tcW w:w="1159" w:type="dxa"/>
            <w:tcBorders>
              <w:top w:val="nil"/>
              <w:left w:val="nil"/>
              <w:bottom w:val="single" w:sz="4" w:space="0" w:color="auto"/>
              <w:right w:val="single" w:sz="4" w:space="0" w:color="auto"/>
            </w:tcBorders>
            <w:shd w:val="clear" w:color="auto" w:fill="auto"/>
            <w:noWrap/>
            <w:vAlign w:val="center"/>
            <w:hideMark/>
          </w:tcPr>
          <w:p w14:paraId="18A39268" w14:textId="4611F19A" w:rsidR="00BD152B" w:rsidRDefault="00BD152B" w:rsidP="00AC2FE3">
            <w:pPr>
              <w:jc w:val="right"/>
              <w:rPr>
                <w:rFonts w:ascii="Calibri" w:hAnsi="Calibri" w:cs="Calibri"/>
                <w:color w:val="000000"/>
                <w:sz w:val="22"/>
                <w:szCs w:val="22"/>
              </w:rPr>
            </w:pPr>
            <w:r>
              <w:rPr>
                <w:rFonts w:ascii="Calibri" w:hAnsi="Calibri" w:cs="Calibri"/>
                <w:color w:val="000000"/>
                <w:sz w:val="22"/>
                <w:szCs w:val="22"/>
              </w:rPr>
              <w:t>24,75,000</w:t>
            </w:r>
          </w:p>
        </w:tc>
        <w:tc>
          <w:tcPr>
            <w:tcW w:w="1158" w:type="dxa"/>
            <w:tcBorders>
              <w:top w:val="nil"/>
              <w:left w:val="nil"/>
              <w:bottom w:val="single" w:sz="4" w:space="0" w:color="auto"/>
              <w:right w:val="single" w:sz="4" w:space="0" w:color="auto"/>
            </w:tcBorders>
            <w:shd w:val="clear" w:color="auto" w:fill="auto"/>
            <w:noWrap/>
            <w:vAlign w:val="center"/>
            <w:hideMark/>
          </w:tcPr>
          <w:p w14:paraId="56346756" w14:textId="60BF27CA" w:rsidR="00BD152B" w:rsidRDefault="00BD152B" w:rsidP="00AC2FE3">
            <w:pPr>
              <w:jc w:val="center"/>
              <w:rPr>
                <w:rFonts w:ascii="Calibri" w:hAnsi="Calibri" w:cs="Calibri"/>
                <w:color w:val="000000"/>
                <w:sz w:val="22"/>
                <w:szCs w:val="22"/>
              </w:rPr>
            </w:pPr>
            <w:r>
              <w:rPr>
                <w:rFonts w:ascii="Calibri" w:hAnsi="Calibri" w:cs="Calibri"/>
                <w:color w:val="000000"/>
                <w:sz w:val="22"/>
                <w:szCs w:val="22"/>
              </w:rPr>
              <w:t>12</w:t>
            </w:r>
          </w:p>
        </w:tc>
        <w:tc>
          <w:tcPr>
            <w:tcW w:w="1419" w:type="dxa"/>
            <w:tcBorders>
              <w:top w:val="nil"/>
              <w:left w:val="nil"/>
              <w:bottom w:val="single" w:sz="4" w:space="0" w:color="auto"/>
              <w:right w:val="single" w:sz="4" w:space="0" w:color="auto"/>
            </w:tcBorders>
            <w:shd w:val="clear" w:color="auto" w:fill="auto"/>
            <w:noWrap/>
            <w:vAlign w:val="center"/>
            <w:hideMark/>
          </w:tcPr>
          <w:p w14:paraId="00568065" w14:textId="7B83999F" w:rsidR="00BD152B" w:rsidRDefault="00BD152B" w:rsidP="00AC2FE3">
            <w:pPr>
              <w:jc w:val="right"/>
              <w:rPr>
                <w:rFonts w:ascii="Calibri" w:hAnsi="Calibri" w:cs="Calibri"/>
                <w:color w:val="000000"/>
                <w:sz w:val="22"/>
                <w:szCs w:val="22"/>
              </w:rPr>
            </w:pPr>
            <w:r>
              <w:rPr>
                <w:rFonts w:ascii="Calibri" w:hAnsi="Calibri" w:cs="Calibri"/>
                <w:color w:val="000000"/>
                <w:sz w:val="22"/>
                <w:szCs w:val="22"/>
              </w:rPr>
              <w:t>34,65,000</w:t>
            </w:r>
          </w:p>
        </w:tc>
        <w:tc>
          <w:tcPr>
            <w:tcW w:w="1419" w:type="dxa"/>
            <w:tcBorders>
              <w:top w:val="nil"/>
              <w:left w:val="nil"/>
              <w:bottom w:val="single" w:sz="4" w:space="0" w:color="auto"/>
              <w:right w:val="single" w:sz="4" w:space="0" w:color="auto"/>
            </w:tcBorders>
            <w:shd w:val="clear" w:color="auto" w:fill="auto"/>
            <w:noWrap/>
            <w:vAlign w:val="center"/>
            <w:hideMark/>
          </w:tcPr>
          <w:p w14:paraId="1188623C" w14:textId="3A2686B7" w:rsidR="00BD152B" w:rsidRDefault="00BD152B" w:rsidP="00AC2FE3">
            <w:pPr>
              <w:jc w:val="right"/>
              <w:rPr>
                <w:rFonts w:ascii="Calibri" w:hAnsi="Calibri" w:cs="Calibri"/>
                <w:color w:val="000000"/>
                <w:sz w:val="22"/>
                <w:szCs w:val="22"/>
              </w:rPr>
            </w:pPr>
            <w:r>
              <w:rPr>
                <w:rFonts w:ascii="Calibri" w:hAnsi="Calibri" w:cs="Calibri"/>
                <w:color w:val="000000"/>
                <w:sz w:val="22"/>
                <w:szCs w:val="22"/>
              </w:rPr>
              <w:t>15,38,460</w:t>
            </w:r>
          </w:p>
        </w:tc>
      </w:tr>
      <w:tr w:rsidR="00BD152B" w14:paraId="5D082E67" w14:textId="77777777" w:rsidTr="00BD152B">
        <w:trPr>
          <w:trHeight w:val="290"/>
          <w:jc w:val="center"/>
        </w:trPr>
        <w:tc>
          <w:tcPr>
            <w:tcW w:w="538" w:type="dxa"/>
            <w:tcBorders>
              <w:top w:val="nil"/>
              <w:left w:val="single" w:sz="4" w:space="0" w:color="auto"/>
              <w:bottom w:val="single" w:sz="4" w:space="0" w:color="auto"/>
              <w:right w:val="single" w:sz="4" w:space="0" w:color="auto"/>
            </w:tcBorders>
            <w:shd w:val="clear" w:color="FFFFFF" w:fill="FFFFFF"/>
            <w:noWrap/>
            <w:vAlign w:val="center"/>
            <w:hideMark/>
          </w:tcPr>
          <w:p w14:paraId="3CDB9A66" w14:textId="77777777" w:rsidR="00BD152B" w:rsidRDefault="00BD152B" w:rsidP="00AC2FE3">
            <w:pPr>
              <w:jc w:val="center"/>
              <w:rPr>
                <w:rFonts w:ascii="Calibri" w:hAnsi="Calibri" w:cs="Calibri"/>
                <w:color w:val="000000"/>
                <w:sz w:val="22"/>
                <w:szCs w:val="22"/>
              </w:rPr>
            </w:pPr>
            <w:r>
              <w:rPr>
                <w:rFonts w:ascii="Calibri" w:hAnsi="Calibri" w:cs="Calibri"/>
                <w:color w:val="000000"/>
                <w:sz w:val="22"/>
                <w:szCs w:val="22"/>
              </w:rPr>
              <w:t>9</w:t>
            </w:r>
          </w:p>
        </w:tc>
        <w:tc>
          <w:tcPr>
            <w:tcW w:w="2337" w:type="dxa"/>
            <w:tcBorders>
              <w:top w:val="nil"/>
              <w:left w:val="nil"/>
              <w:bottom w:val="single" w:sz="4" w:space="0" w:color="auto"/>
              <w:right w:val="single" w:sz="4" w:space="0" w:color="auto"/>
            </w:tcBorders>
            <w:shd w:val="clear" w:color="auto" w:fill="auto"/>
            <w:vAlign w:val="center"/>
            <w:hideMark/>
          </w:tcPr>
          <w:p w14:paraId="4FBF224E" w14:textId="645B2922" w:rsidR="00BD152B" w:rsidRDefault="00BD152B" w:rsidP="00AC2FE3">
            <w:pPr>
              <w:rPr>
                <w:rFonts w:ascii="Calibri" w:hAnsi="Calibri" w:cs="Calibri"/>
                <w:color w:val="000000"/>
                <w:sz w:val="22"/>
                <w:szCs w:val="22"/>
              </w:rPr>
            </w:pPr>
            <w:r>
              <w:rPr>
                <w:rFonts w:ascii="Calibri" w:hAnsi="Calibri" w:cs="Calibri"/>
                <w:color w:val="000000"/>
                <w:sz w:val="22"/>
                <w:szCs w:val="22"/>
              </w:rPr>
              <w:t>Overhead</w:t>
            </w:r>
            <w:r>
              <w:rPr>
                <w:rFonts w:ascii="Calibri" w:hAnsi="Calibri" w:cs="Calibri"/>
                <w:color w:val="000000"/>
                <w:sz w:val="22"/>
                <w:szCs w:val="22"/>
              </w:rPr>
              <w:t xml:space="preserve"> cranes 3 Ton</w:t>
            </w:r>
          </w:p>
        </w:tc>
        <w:tc>
          <w:tcPr>
            <w:tcW w:w="548" w:type="dxa"/>
            <w:tcBorders>
              <w:top w:val="nil"/>
              <w:left w:val="nil"/>
              <w:bottom w:val="single" w:sz="4" w:space="0" w:color="auto"/>
              <w:right w:val="single" w:sz="4" w:space="0" w:color="auto"/>
            </w:tcBorders>
            <w:shd w:val="clear" w:color="auto" w:fill="auto"/>
            <w:noWrap/>
            <w:vAlign w:val="center"/>
            <w:hideMark/>
          </w:tcPr>
          <w:p w14:paraId="7293EFB6" w14:textId="77777777" w:rsidR="00BD152B" w:rsidRDefault="00BD152B" w:rsidP="00AC2FE3">
            <w:pPr>
              <w:jc w:val="center"/>
              <w:rPr>
                <w:rFonts w:ascii="Calibri" w:hAnsi="Calibri" w:cs="Calibri"/>
                <w:color w:val="000000"/>
                <w:sz w:val="22"/>
                <w:szCs w:val="22"/>
              </w:rPr>
            </w:pPr>
            <w:r>
              <w:rPr>
                <w:rFonts w:ascii="Calibri" w:hAnsi="Calibri" w:cs="Calibri"/>
                <w:color w:val="000000"/>
                <w:sz w:val="22"/>
                <w:szCs w:val="22"/>
              </w:rPr>
              <w:t>2</w:t>
            </w:r>
          </w:p>
        </w:tc>
        <w:tc>
          <w:tcPr>
            <w:tcW w:w="1198" w:type="dxa"/>
            <w:tcBorders>
              <w:top w:val="nil"/>
              <w:left w:val="nil"/>
              <w:bottom w:val="single" w:sz="4" w:space="0" w:color="auto"/>
              <w:right w:val="single" w:sz="4" w:space="0" w:color="auto"/>
            </w:tcBorders>
            <w:shd w:val="clear" w:color="auto" w:fill="auto"/>
            <w:noWrap/>
            <w:vAlign w:val="center"/>
            <w:hideMark/>
          </w:tcPr>
          <w:p w14:paraId="3060101B" w14:textId="77777777" w:rsidR="00BD152B" w:rsidRDefault="00BD152B" w:rsidP="00AC2FE3">
            <w:pPr>
              <w:jc w:val="center"/>
              <w:rPr>
                <w:rFonts w:ascii="Calibri" w:hAnsi="Calibri" w:cs="Calibri"/>
                <w:color w:val="000000"/>
                <w:sz w:val="22"/>
                <w:szCs w:val="22"/>
              </w:rPr>
            </w:pPr>
            <w:r>
              <w:rPr>
                <w:rFonts w:ascii="Calibri" w:hAnsi="Calibri" w:cs="Calibri"/>
                <w:color w:val="000000"/>
                <w:sz w:val="22"/>
                <w:szCs w:val="22"/>
              </w:rPr>
              <w:t>31-Mar-10</w:t>
            </w:r>
          </w:p>
        </w:tc>
        <w:tc>
          <w:tcPr>
            <w:tcW w:w="1159" w:type="dxa"/>
            <w:tcBorders>
              <w:top w:val="nil"/>
              <w:left w:val="nil"/>
              <w:bottom w:val="single" w:sz="4" w:space="0" w:color="auto"/>
              <w:right w:val="single" w:sz="4" w:space="0" w:color="auto"/>
            </w:tcBorders>
            <w:shd w:val="clear" w:color="auto" w:fill="auto"/>
            <w:noWrap/>
            <w:vAlign w:val="center"/>
            <w:hideMark/>
          </w:tcPr>
          <w:p w14:paraId="7056A05E" w14:textId="07CFE502" w:rsidR="00BD152B" w:rsidRDefault="00BD152B" w:rsidP="00AC2FE3">
            <w:pPr>
              <w:jc w:val="right"/>
              <w:rPr>
                <w:rFonts w:ascii="Calibri" w:hAnsi="Calibri" w:cs="Calibri"/>
                <w:color w:val="000000"/>
                <w:sz w:val="22"/>
                <w:szCs w:val="22"/>
              </w:rPr>
            </w:pPr>
            <w:r>
              <w:rPr>
                <w:rFonts w:ascii="Calibri" w:hAnsi="Calibri" w:cs="Calibri"/>
                <w:color w:val="000000"/>
                <w:sz w:val="22"/>
                <w:szCs w:val="22"/>
              </w:rPr>
              <w:t>12,40,000</w:t>
            </w:r>
          </w:p>
        </w:tc>
        <w:tc>
          <w:tcPr>
            <w:tcW w:w="1158" w:type="dxa"/>
            <w:tcBorders>
              <w:top w:val="nil"/>
              <w:left w:val="nil"/>
              <w:bottom w:val="single" w:sz="4" w:space="0" w:color="auto"/>
              <w:right w:val="single" w:sz="4" w:space="0" w:color="auto"/>
            </w:tcBorders>
            <w:shd w:val="clear" w:color="auto" w:fill="auto"/>
            <w:noWrap/>
            <w:vAlign w:val="center"/>
            <w:hideMark/>
          </w:tcPr>
          <w:p w14:paraId="465317B4" w14:textId="57895902" w:rsidR="00BD152B" w:rsidRDefault="00BD152B" w:rsidP="00AC2FE3">
            <w:pPr>
              <w:jc w:val="center"/>
              <w:rPr>
                <w:rFonts w:ascii="Calibri" w:hAnsi="Calibri" w:cs="Calibri"/>
                <w:color w:val="000000"/>
                <w:sz w:val="22"/>
                <w:szCs w:val="22"/>
              </w:rPr>
            </w:pPr>
            <w:r>
              <w:rPr>
                <w:rFonts w:ascii="Calibri" w:hAnsi="Calibri" w:cs="Calibri"/>
                <w:color w:val="000000"/>
                <w:sz w:val="22"/>
                <w:szCs w:val="22"/>
              </w:rPr>
              <w:t>13</w:t>
            </w:r>
          </w:p>
        </w:tc>
        <w:tc>
          <w:tcPr>
            <w:tcW w:w="1419" w:type="dxa"/>
            <w:tcBorders>
              <w:top w:val="nil"/>
              <w:left w:val="nil"/>
              <w:bottom w:val="single" w:sz="4" w:space="0" w:color="auto"/>
              <w:right w:val="single" w:sz="4" w:space="0" w:color="auto"/>
            </w:tcBorders>
            <w:shd w:val="clear" w:color="auto" w:fill="auto"/>
            <w:noWrap/>
            <w:vAlign w:val="center"/>
            <w:hideMark/>
          </w:tcPr>
          <w:p w14:paraId="1CF73E00" w14:textId="2562263F" w:rsidR="00BD152B" w:rsidRDefault="00BD152B" w:rsidP="00AC2FE3">
            <w:pPr>
              <w:jc w:val="right"/>
              <w:rPr>
                <w:rFonts w:ascii="Calibri" w:hAnsi="Calibri" w:cs="Calibri"/>
                <w:color w:val="000000"/>
                <w:sz w:val="22"/>
                <w:szCs w:val="22"/>
              </w:rPr>
            </w:pPr>
            <w:r>
              <w:rPr>
                <w:rFonts w:ascii="Calibri" w:hAnsi="Calibri" w:cs="Calibri"/>
                <w:color w:val="000000"/>
                <w:sz w:val="22"/>
                <w:szCs w:val="22"/>
              </w:rPr>
              <w:t>17,36,000</w:t>
            </w:r>
          </w:p>
        </w:tc>
        <w:tc>
          <w:tcPr>
            <w:tcW w:w="1419" w:type="dxa"/>
            <w:tcBorders>
              <w:top w:val="nil"/>
              <w:left w:val="nil"/>
              <w:bottom w:val="single" w:sz="4" w:space="0" w:color="auto"/>
              <w:right w:val="single" w:sz="4" w:space="0" w:color="auto"/>
            </w:tcBorders>
            <w:shd w:val="clear" w:color="auto" w:fill="auto"/>
            <w:noWrap/>
            <w:vAlign w:val="center"/>
            <w:hideMark/>
          </w:tcPr>
          <w:p w14:paraId="54124C5B" w14:textId="692522B8" w:rsidR="00BD152B" w:rsidRDefault="00BD152B" w:rsidP="00AC2FE3">
            <w:pPr>
              <w:jc w:val="right"/>
              <w:rPr>
                <w:rFonts w:ascii="Calibri" w:hAnsi="Calibri" w:cs="Calibri"/>
                <w:color w:val="000000"/>
                <w:sz w:val="22"/>
                <w:szCs w:val="22"/>
              </w:rPr>
            </w:pPr>
            <w:r>
              <w:rPr>
                <w:rFonts w:ascii="Calibri" w:hAnsi="Calibri" w:cs="Calibri"/>
                <w:color w:val="000000"/>
                <w:sz w:val="22"/>
                <w:szCs w:val="22"/>
              </w:rPr>
              <w:t>6,92,664</w:t>
            </w:r>
          </w:p>
        </w:tc>
      </w:tr>
      <w:tr w:rsidR="00BD152B" w14:paraId="711DC227" w14:textId="77777777" w:rsidTr="00BD152B">
        <w:trPr>
          <w:trHeight w:val="290"/>
          <w:jc w:val="center"/>
        </w:trPr>
        <w:tc>
          <w:tcPr>
            <w:tcW w:w="538" w:type="dxa"/>
            <w:tcBorders>
              <w:top w:val="nil"/>
              <w:left w:val="single" w:sz="4" w:space="0" w:color="auto"/>
              <w:bottom w:val="single" w:sz="4" w:space="0" w:color="auto"/>
              <w:right w:val="single" w:sz="4" w:space="0" w:color="auto"/>
            </w:tcBorders>
            <w:shd w:val="clear" w:color="FFFFFF" w:fill="FFFFFF"/>
            <w:noWrap/>
            <w:vAlign w:val="center"/>
            <w:hideMark/>
          </w:tcPr>
          <w:p w14:paraId="1DE8FC1D" w14:textId="77777777" w:rsidR="00BD152B" w:rsidRDefault="00BD152B" w:rsidP="00AC2FE3">
            <w:pPr>
              <w:jc w:val="center"/>
              <w:rPr>
                <w:rFonts w:ascii="Calibri" w:hAnsi="Calibri" w:cs="Calibri"/>
                <w:color w:val="000000"/>
                <w:sz w:val="22"/>
                <w:szCs w:val="22"/>
              </w:rPr>
            </w:pPr>
            <w:r>
              <w:rPr>
                <w:rFonts w:ascii="Calibri" w:hAnsi="Calibri" w:cs="Calibri"/>
                <w:color w:val="000000"/>
                <w:sz w:val="22"/>
                <w:szCs w:val="22"/>
              </w:rPr>
              <w:t>10</w:t>
            </w:r>
          </w:p>
        </w:tc>
        <w:tc>
          <w:tcPr>
            <w:tcW w:w="2337" w:type="dxa"/>
            <w:tcBorders>
              <w:top w:val="nil"/>
              <w:left w:val="nil"/>
              <w:bottom w:val="single" w:sz="4" w:space="0" w:color="auto"/>
              <w:right w:val="single" w:sz="4" w:space="0" w:color="auto"/>
            </w:tcBorders>
            <w:shd w:val="clear" w:color="auto" w:fill="auto"/>
            <w:vAlign w:val="center"/>
            <w:hideMark/>
          </w:tcPr>
          <w:p w14:paraId="0E1C9E15" w14:textId="70B41740" w:rsidR="00BD152B" w:rsidRDefault="00BD152B" w:rsidP="00AC2FE3">
            <w:pPr>
              <w:rPr>
                <w:rFonts w:ascii="Calibri" w:hAnsi="Calibri" w:cs="Calibri"/>
                <w:color w:val="000000"/>
                <w:sz w:val="22"/>
                <w:szCs w:val="22"/>
              </w:rPr>
            </w:pPr>
            <w:r>
              <w:rPr>
                <w:rFonts w:ascii="Calibri" w:hAnsi="Calibri" w:cs="Calibri"/>
                <w:color w:val="000000"/>
                <w:sz w:val="22"/>
                <w:szCs w:val="22"/>
              </w:rPr>
              <w:t>Overhead</w:t>
            </w:r>
            <w:r>
              <w:rPr>
                <w:rFonts w:ascii="Calibri" w:hAnsi="Calibri" w:cs="Calibri"/>
                <w:color w:val="000000"/>
                <w:sz w:val="22"/>
                <w:szCs w:val="22"/>
              </w:rPr>
              <w:t xml:space="preserve"> cranes 2 Ton</w:t>
            </w:r>
          </w:p>
        </w:tc>
        <w:tc>
          <w:tcPr>
            <w:tcW w:w="548" w:type="dxa"/>
            <w:tcBorders>
              <w:top w:val="nil"/>
              <w:left w:val="nil"/>
              <w:bottom w:val="single" w:sz="4" w:space="0" w:color="auto"/>
              <w:right w:val="single" w:sz="4" w:space="0" w:color="auto"/>
            </w:tcBorders>
            <w:shd w:val="clear" w:color="auto" w:fill="auto"/>
            <w:noWrap/>
            <w:vAlign w:val="center"/>
            <w:hideMark/>
          </w:tcPr>
          <w:p w14:paraId="7AE95248" w14:textId="77777777" w:rsidR="00BD152B" w:rsidRDefault="00BD152B" w:rsidP="00AC2FE3">
            <w:pPr>
              <w:jc w:val="center"/>
              <w:rPr>
                <w:rFonts w:ascii="Calibri" w:hAnsi="Calibri" w:cs="Calibri"/>
                <w:color w:val="000000"/>
                <w:sz w:val="22"/>
                <w:szCs w:val="22"/>
              </w:rPr>
            </w:pPr>
            <w:r>
              <w:rPr>
                <w:rFonts w:ascii="Calibri" w:hAnsi="Calibri" w:cs="Calibri"/>
                <w:color w:val="000000"/>
                <w:sz w:val="22"/>
                <w:szCs w:val="22"/>
              </w:rPr>
              <w:t>1</w:t>
            </w:r>
          </w:p>
        </w:tc>
        <w:tc>
          <w:tcPr>
            <w:tcW w:w="1198" w:type="dxa"/>
            <w:tcBorders>
              <w:top w:val="nil"/>
              <w:left w:val="nil"/>
              <w:bottom w:val="single" w:sz="4" w:space="0" w:color="auto"/>
              <w:right w:val="single" w:sz="4" w:space="0" w:color="auto"/>
            </w:tcBorders>
            <w:shd w:val="clear" w:color="auto" w:fill="auto"/>
            <w:noWrap/>
            <w:vAlign w:val="center"/>
            <w:hideMark/>
          </w:tcPr>
          <w:p w14:paraId="64069F5F" w14:textId="77777777" w:rsidR="00BD152B" w:rsidRDefault="00BD152B" w:rsidP="00AC2FE3">
            <w:pPr>
              <w:jc w:val="center"/>
              <w:rPr>
                <w:rFonts w:ascii="Calibri" w:hAnsi="Calibri" w:cs="Calibri"/>
                <w:color w:val="000000"/>
                <w:sz w:val="22"/>
                <w:szCs w:val="22"/>
              </w:rPr>
            </w:pPr>
            <w:r>
              <w:rPr>
                <w:rFonts w:ascii="Calibri" w:hAnsi="Calibri" w:cs="Calibri"/>
                <w:color w:val="000000"/>
                <w:sz w:val="22"/>
                <w:szCs w:val="22"/>
              </w:rPr>
              <w:t>31-Mar-10</w:t>
            </w:r>
          </w:p>
        </w:tc>
        <w:tc>
          <w:tcPr>
            <w:tcW w:w="1159" w:type="dxa"/>
            <w:tcBorders>
              <w:top w:val="nil"/>
              <w:left w:val="nil"/>
              <w:bottom w:val="single" w:sz="4" w:space="0" w:color="auto"/>
              <w:right w:val="single" w:sz="4" w:space="0" w:color="auto"/>
            </w:tcBorders>
            <w:shd w:val="clear" w:color="auto" w:fill="auto"/>
            <w:noWrap/>
            <w:vAlign w:val="center"/>
            <w:hideMark/>
          </w:tcPr>
          <w:p w14:paraId="6D1CEC3B" w14:textId="4FFD4F4A" w:rsidR="00BD152B" w:rsidRDefault="00BD152B" w:rsidP="00AC2FE3">
            <w:pPr>
              <w:jc w:val="right"/>
              <w:rPr>
                <w:rFonts w:ascii="Calibri" w:hAnsi="Calibri" w:cs="Calibri"/>
                <w:color w:val="000000"/>
                <w:sz w:val="22"/>
                <w:szCs w:val="22"/>
              </w:rPr>
            </w:pPr>
            <w:r>
              <w:rPr>
                <w:rFonts w:ascii="Calibri" w:hAnsi="Calibri" w:cs="Calibri"/>
                <w:color w:val="000000"/>
                <w:sz w:val="22"/>
                <w:szCs w:val="22"/>
              </w:rPr>
              <w:t>3,75,000</w:t>
            </w:r>
          </w:p>
        </w:tc>
        <w:tc>
          <w:tcPr>
            <w:tcW w:w="1158" w:type="dxa"/>
            <w:tcBorders>
              <w:top w:val="nil"/>
              <w:left w:val="nil"/>
              <w:bottom w:val="single" w:sz="4" w:space="0" w:color="auto"/>
              <w:right w:val="single" w:sz="4" w:space="0" w:color="auto"/>
            </w:tcBorders>
            <w:shd w:val="clear" w:color="auto" w:fill="auto"/>
            <w:noWrap/>
            <w:vAlign w:val="center"/>
            <w:hideMark/>
          </w:tcPr>
          <w:p w14:paraId="099F82C8" w14:textId="410FF4A2" w:rsidR="00BD152B" w:rsidRDefault="00BD152B" w:rsidP="00AC2FE3">
            <w:pPr>
              <w:jc w:val="center"/>
              <w:rPr>
                <w:rFonts w:ascii="Calibri" w:hAnsi="Calibri" w:cs="Calibri"/>
                <w:color w:val="000000"/>
                <w:sz w:val="22"/>
                <w:szCs w:val="22"/>
              </w:rPr>
            </w:pPr>
            <w:r>
              <w:rPr>
                <w:rFonts w:ascii="Calibri" w:hAnsi="Calibri" w:cs="Calibri"/>
                <w:color w:val="000000"/>
                <w:sz w:val="22"/>
                <w:szCs w:val="22"/>
              </w:rPr>
              <w:t>13</w:t>
            </w:r>
          </w:p>
        </w:tc>
        <w:tc>
          <w:tcPr>
            <w:tcW w:w="1419" w:type="dxa"/>
            <w:tcBorders>
              <w:top w:val="nil"/>
              <w:left w:val="nil"/>
              <w:bottom w:val="single" w:sz="4" w:space="0" w:color="auto"/>
              <w:right w:val="single" w:sz="4" w:space="0" w:color="auto"/>
            </w:tcBorders>
            <w:shd w:val="clear" w:color="auto" w:fill="auto"/>
            <w:noWrap/>
            <w:vAlign w:val="center"/>
            <w:hideMark/>
          </w:tcPr>
          <w:p w14:paraId="1DDE7D33" w14:textId="470C7DD7" w:rsidR="00BD152B" w:rsidRDefault="00BD152B" w:rsidP="00AC2FE3">
            <w:pPr>
              <w:jc w:val="right"/>
              <w:rPr>
                <w:rFonts w:ascii="Calibri" w:hAnsi="Calibri" w:cs="Calibri"/>
                <w:color w:val="000000"/>
                <w:sz w:val="22"/>
                <w:szCs w:val="22"/>
              </w:rPr>
            </w:pPr>
            <w:r>
              <w:rPr>
                <w:rFonts w:ascii="Calibri" w:hAnsi="Calibri" w:cs="Calibri"/>
                <w:color w:val="000000"/>
                <w:sz w:val="22"/>
                <w:szCs w:val="22"/>
              </w:rPr>
              <w:t>5,25,000</w:t>
            </w:r>
          </w:p>
        </w:tc>
        <w:tc>
          <w:tcPr>
            <w:tcW w:w="1419" w:type="dxa"/>
            <w:tcBorders>
              <w:top w:val="nil"/>
              <w:left w:val="nil"/>
              <w:bottom w:val="single" w:sz="4" w:space="0" w:color="auto"/>
              <w:right w:val="single" w:sz="4" w:space="0" w:color="auto"/>
            </w:tcBorders>
            <w:shd w:val="clear" w:color="auto" w:fill="auto"/>
            <w:noWrap/>
            <w:vAlign w:val="center"/>
            <w:hideMark/>
          </w:tcPr>
          <w:p w14:paraId="7B75CBF0" w14:textId="6FC5C0BB" w:rsidR="00BD152B" w:rsidRDefault="00BD152B" w:rsidP="00AC2FE3">
            <w:pPr>
              <w:jc w:val="right"/>
              <w:rPr>
                <w:rFonts w:ascii="Calibri" w:hAnsi="Calibri" w:cs="Calibri"/>
                <w:color w:val="000000"/>
                <w:sz w:val="22"/>
                <w:szCs w:val="22"/>
              </w:rPr>
            </w:pPr>
            <w:r>
              <w:rPr>
                <w:rFonts w:ascii="Calibri" w:hAnsi="Calibri" w:cs="Calibri"/>
                <w:color w:val="000000"/>
                <w:sz w:val="22"/>
                <w:szCs w:val="22"/>
              </w:rPr>
              <w:t>2,09,475</w:t>
            </w:r>
          </w:p>
        </w:tc>
      </w:tr>
      <w:tr w:rsidR="00BD152B" w14:paraId="602E819D" w14:textId="77777777" w:rsidTr="00BD152B">
        <w:trPr>
          <w:trHeight w:val="290"/>
          <w:jc w:val="center"/>
        </w:trPr>
        <w:tc>
          <w:tcPr>
            <w:tcW w:w="538" w:type="dxa"/>
            <w:tcBorders>
              <w:top w:val="nil"/>
              <w:left w:val="single" w:sz="4" w:space="0" w:color="auto"/>
              <w:bottom w:val="single" w:sz="4" w:space="0" w:color="auto"/>
              <w:right w:val="single" w:sz="4" w:space="0" w:color="auto"/>
            </w:tcBorders>
            <w:shd w:val="clear" w:color="FFFFFF" w:fill="FFFFFF"/>
            <w:noWrap/>
            <w:vAlign w:val="center"/>
            <w:hideMark/>
          </w:tcPr>
          <w:p w14:paraId="1DAE37B3" w14:textId="77777777" w:rsidR="00BD152B" w:rsidRDefault="00BD152B" w:rsidP="00AC2FE3">
            <w:pPr>
              <w:jc w:val="center"/>
              <w:rPr>
                <w:rFonts w:ascii="Calibri" w:hAnsi="Calibri" w:cs="Calibri"/>
                <w:color w:val="000000"/>
                <w:sz w:val="22"/>
                <w:szCs w:val="22"/>
              </w:rPr>
            </w:pPr>
            <w:r>
              <w:rPr>
                <w:rFonts w:ascii="Calibri" w:hAnsi="Calibri" w:cs="Calibri"/>
                <w:color w:val="000000"/>
                <w:sz w:val="22"/>
                <w:szCs w:val="22"/>
              </w:rPr>
              <w:t>11</w:t>
            </w:r>
          </w:p>
        </w:tc>
        <w:tc>
          <w:tcPr>
            <w:tcW w:w="2337" w:type="dxa"/>
            <w:tcBorders>
              <w:top w:val="nil"/>
              <w:left w:val="nil"/>
              <w:bottom w:val="single" w:sz="4" w:space="0" w:color="auto"/>
              <w:right w:val="single" w:sz="4" w:space="0" w:color="auto"/>
            </w:tcBorders>
            <w:shd w:val="clear" w:color="auto" w:fill="auto"/>
            <w:vAlign w:val="center"/>
            <w:hideMark/>
          </w:tcPr>
          <w:p w14:paraId="3F9B864D" w14:textId="77777777" w:rsidR="00BD152B" w:rsidRDefault="00BD152B" w:rsidP="00AC2FE3">
            <w:pPr>
              <w:rPr>
                <w:rFonts w:ascii="Calibri" w:hAnsi="Calibri" w:cs="Calibri"/>
                <w:color w:val="000000"/>
                <w:sz w:val="22"/>
                <w:szCs w:val="22"/>
              </w:rPr>
            </w:pPr>
            <w:r>
              <w:rPr>
                <w:rFonts w:ascii="Calibri" w:hAnsi="Calibri" w:cs="Calibri"/>
                <w:color w:val="000000"/>
                <w:sz w:val="22"/>
                <w:szCs w:val="22"/>
              </w:rPr>
              <w:t>High speed blunger</w:t>
            </w:r>
          </w:p>
        </w:tc>
        <w:tc>
          <w:tcPr>
            <w:tcW w:w="548" w:type="dxa"/>
            <w:tcBorders>
              <w:top w:val="nil"/>
              <w:left w:val="nil"/>
              <w:bottom w:val="single" w:sz="4" w:space="0" w:color="auto"/>
              <w:right w:val="single" w:sz="4" w:space="0" w:color="auto"/>
            </w:tcBorders>
            <w:shd w:val="clear" w:color="auto" w:fill="auto"/>
            <w:noWrap/>
            <w:vAlign w:val="center"/>
            <w:hideMark/>
          </w:tcPr>
          <w:p w14:paraId="4C7BFB42" w14:textId="77777777" w:rsidR="00BD152B" w:rsidRDefault="00BD152B" w:rsidP="00AC2FE3">
            <w:pPr>
              <w:jc w:val="center"/>
              <w:rPr>
                <w:rFonts w:ascii="Calibri" w:hAnsi="Calibri" w:cs="Calibri"/>
                <w:color w:val="000000"/>
                <w:sz w:val="22"/>
                <w:szCs w:val="22"/>
              </w:rPr>
            </w:pPr>
            <w:r>
              <w:rPr>
                <w:rFonts w:ascii="Calibri" w:hAnsi="Calibri" w:cs="Calibri"/>
                <w:color w:val="000000"/>
                <w:sz w:val="22"/>
                <w:szCs w:val="22"/>
              </w:rPr>
              <w:t>5</w:t>
            </w:r>
          </w:p>
        </w:tc>
        <w:tc>
          <w:tcPr>
            <w:tcW w:w="1198" w:type="dxa"/>
            <w:tcBorders>
              <w:top w:val="nil"/>
              <w:left w:val="nil"/>
              <w:bottom w:val="single" w:sz="4" w:space="0" w:color="auto"/>
              <w:right w:val="single" w:sz="4" w:space="0" w:color="auto"/>
            </w:tcBorders>
            <w:shd w:val="clear" w:color="auto" w:fill="auto"/>
            <w:noWrap/>
            <w:vAlign w:val="center"/>
            <w:hideMark/>
          </w:tcPr>
          <w:p w14:paraId="4B62F129" w14:textId="77777777" w:rsidR="00BD152B" w:rsidRDefault="00BD152B" w:rsidP="00AC2FE3">
            <w:pPr>
              <w:jc w:val="center"/>
              <w:rPr>
                <w:rFonts w:ascii="Calibri" w:hAnsi="Calibri" w:cs="Calibri"/>
                <w:color w:val="000000"/>
                <w:sz w:val="22"/>
                <w:szCs w:val="22"/>
              </w:rPr>
            </w:pPr>
            <w:r>
              <w:rPr>
                <w:rFonts w:ascii="Calibri" w:hAnsi="Calibri" w:cs="Calibri"/>
                <w:color w:val="000000"/>
                <w:sz w:val="22"/>
                <w:szCs w:val="22"/>
              </w:rPr>
              <w:t>31-Mar-10</w:t>
            </w:r>
          </w:p>
        </w:tc>
        <w:tc>
          <w:tcPr>
            <w:tcW w:w="1159" w:type="dxa"/>
            <w:tcBorders>
              <w:top w:val="nil"/>
              <w:left w:val="nil"/>
              <w:bottom w:val="single" w:sz="4" w:space="0" w:color="auto"/>
              <w:right w:val="single" w:sz="4" w:space="0" w:color="auto"/>
            </w:tcBorders>
            <w:shd w:val="clear" w:color="auto" w:fill="auto"/>
            <w:noWrap/>
            <w:vAlign w:val="center"/>
            <w:hideMark/>
          </w:tcPr>
          <w:p w14:paraId="2DCA9819" w14:textId="0CD34D3A" w:rsidR="00BD152B" w:rsidRDefault="00BD152B" w:rsidP="00AC2FE3">
            <w:pPr>
              <w:jc w:val="right"/>
              <w:rPr>
                <w:rFonts w:ascii="Calibri" w:hAnsi="Calibri" w:cs="Calibri"/>
                <w:color w:val="000000"/>
                <w:sz w:val="22"/>
                <w:szCs w:val="22"/>
              </w:rPr>
            </w:pPr>
            <w:r>
              <w:rPr>
                <w:rFonts w:ascii="Calibri" w:hAnsi="Calibri" w:cs="Calibri"/>
                <w:color w:val="000000"/>
                <w:sz w:val="22"/>
                <w:szCs w:val="22"/>
              </w:rPr>
              <w:t>14,25,000</w:t>
            </w:r>
          </w:p>
        </w:tc>
        <w:tc>
          <w:tcPr>
            <w:tcW w:w="1158" w:type="dxa"/>
            <w:tcBorders>
              <w:top w:val="nil"/>
              <w:left w:val="nil"/>
              <w:bottom w:val="single" w:sz="4" w:space="0" w:color="auto"/>
              <w:right w:val="single" w:sz="4" w:space="0" w:color="auto"/>
            </w:tcBorders>
            <w:shd w:val="clear" w:color="auto" w:fill="auto"/>
            <w:noWrap/>
            <w:vAlign w:val="center"/>
            <w:hideMark/>
          </w:tcPr>
          <w:p w14:paraId="5039C7A1" w14:textId="24402CDE" w:rsidR="00BD152B" w:rsidRDefault="00BD152B" w:rsidP="00AC2FE3">
            <w:pPr>
              <w:jc w:val="center"/>
              <w:rPr>
                <w:rFonts w:ascii="Calibri" w:hAnsi="Calibri" w:cs="Calibri"/>
                <w:color w:val="000000"/>
                <w:sz w:val="22"/>
                <w:szCs w:val="22"/>
              </w:rPr>
            </w:pPr>
            <w:r>
              <w:rPr>
                <w:rFonts w:ascii="Calibri" w:hAnsi="Calibri" w:cs="Calibri"/>
                <w:color w:val="000000"/>
                <w:sz w:val="22"/>
                <w:szCs w:val="22"/>
              </w:rPr>
              <w:t>13</w:t>
            </w:r>
          </w:p>
        </w:tc>
        <w:tc>
          <w:tcPr>
            <w:tcW w:w="1419" w:type="dxa"/>
            <w:tcBorders>
              <w:top w:val="nil"/>
              <w:left w:val="nil"/>
              <w:bottom w:val="single" w:sz="4" w:space="0" w:color="auto"/>
              <w:right w:val="single" w:sz="4" w:space="0" w:color="auto"/>
            </w:tcBorders>
            <w:shd w:val="clear" w:color="auto" w:fill="auto"/>
            <w:noWrap/>
            <w:vAlign w:val="center"/>
            <w:hideMark/>
          </w:tcPr>
          <w:p w14:paraId="147087BB" w14:textId="6C1EE27E" w:rsidR="00BD152B" w:rsidRDefault="00BD152B" w:rsidP="00AC2FE3">
            <w:pPr>
              <w:jc w:val="right"/>
              <w:rPr>
                <w:rFonts w:ascii="Calibri" w:hAnsi="Calibri" w:cs="Calibri"/>
                <w:color w:val="000000"/>
                <w:sz w:val="22"/>
                <w:szCs w:val="22"/>
              </w:rPr>
            </w:pPr>
            <w:r>
              <w:rPr>
                <w:rFonts w:ascii="Calibri" w:hAnsi="Calibri" w:cs="Calibri"/>
                <w:color w:val="000000"/>
                <w:sz w:val="22"/>
                <w:szCs w:val="22"/>
              </w:rPr>
              <w:t>19,95,000</w:t>
            </w:r>
          </w:p>
        </w:tc>
        <w:tc>
          <w:tcPr>
            <w:tcW w:w="1419" w:type="dxa"/>
            <w:tcBorders>
              <w:top w:val="nil"/>
              <w:left w:val="nil"/>
              <w:bottom w:val="single" w:sz="4" w:space="0" w:color="auto"/>
              <w:right w:val="single" w:sz="4" w:space="0" w:color="auto"/>
            </w:tcBorders>
            <w:shd w:val="clear" w:color="auto" w:fill="auto"/>
            <w:noWrap/>
            <w:vAlign w:val="center"/>
            <w:hideMark/>
          </w:tcPr>
          <w:p w14:paraId="3C13D711" w14:textId="7F3E0376" w:rsidR="00BD152B" w:rsidRDefault="00BD152B" w:rsidP="00AC2FE3">
            <w:pPr>
              <w:jc w:val="right"/>
              <w:rPr>
                <w:rFonts w:ascii="Calibri" w:hAnsi="Calibri" w:cs="Calibri"/>
                <w:color w:val="000000"/>
                <w:sz w:val="22"/>
                <w:szCs w:val="22"/>
              </w:rPr>
            </w:pPr>
            <w:r>
              <w:rPr>
                <w:rFonts w:ascii="Calibri" w:hAnsi="Calibri" w:cs="Calibri"/>
                <w:color w:val="000000"/>
                <w:sz w:val="22"/>
                <w:szCs w:val="22"/>
              </w:rPr>
              <w:t>3,96,340</w:t>
            </w:r>
          </w:p>
        </w:tc>
      </w:tr>
      <w:tr w:rsidR="00BD152B" w14:paraId="6D9886CE" w14:textId="77777777" w:rsidTr="00BD152B">
        <w:trPr>
          <w:trHeight w:val="290"/>
          <w:jc w:val="center"/>
        </w:trPr>
        <w:tc>
          <w:tcPr>
            <w:tcW w:w="538" w:type="dxa"/>
            <w:tcBorders>
              <w:top w:val="nil"/>
              <w:left w:val="single" w:sz="4" w:space="0" w:color="auto"/>
              <w:bottom w:val="single" w:sz="4" w:space="0" w:color="auto"/>
              <w:right w:val="single" w:sz="4" w:space="0" w:color="auto"/>
            </w:tcBorders>
            <w:shd w:val="clear" w:color="FFFFFF" w:fill="FFFFFF"/>
            <w:noWrap/>
            <w:vAlign w:val="center"/>
            <w:hideMark/>
          </w:tcPr>
          <w:p w14:paraId="732F4716" w14:textId="77777777" w:rsidR="00BD152B" w:rsidRDefault="00BD152B" w:rsidP="00AC2FE3">
            <w:pPr>
              <w:jc w:val="center"/>
              <w:rPr>
                <w:rFonts w:ascii="Calibri" w:hAnsi="Calibri" w:cs="Calibri"/>
                <w:color w:val="000000"/>
                <w:sz w:val="22"/>
                <w:szCs w:val="22"/>
              </w:rPr>
            </w:pPr>
            <w:r>
              <w:rPr>
                <w:rFonts w:ascii="Calibri" w:hAnsi="Calibri" w:cs="Calibri"/>
                <w:color w:val="000000"/>
                <w:sz w:val="22"/>
                <w:szCs w:val="22"/>
              </w:rPr>
              <w:lastRenderedPageBreak/>
              <w:t>12</w:t>
            </w:r>
          </w:p>
        </w:tc>
        <w:tc>
          <w:tcPr>
            <w:tcW w:w="2337" w:type="dxa"/>
            <w:tcBorders>
              <w:top w:val="nil"/>
              <w:left w:val="nil"/>
              <w:bottom w:val="single" w:sz="4" w:space="0" w:color="auto"/>
              <w:right w:val="single" w:sz="4" w:space="0" w:color="auto"/>
            </w:tcBorders>
            <w:shd w:val="clear" w:color="auto" w:fill="auto"/>
            <w:vAlign w:val="center"/>
            <w:hideMark/>
          </w:tcPr>
          <w:p w14:paraId="77C71C23" w14:textId="77777777" w:rsidR="00BD152B" w:rsidRDefault="00BD152B" w:rsidP="00AC2FE3">
            <w:pPr>
              <w:rPr>
                <w:rFonts w:ascii="Calibri" w:hAnsi="Calibri" w:cs="Calibri"/>
                <w:color w:val="000000"/>
                <w:sz w:val="22"/>
                <w:szCs w:val="22"/>
              </w:rPr>
            </w:pPr>
            <w:r>
              <w:rPr>
                <w:rFonts w:ascii="Calibri" w:hAnsi="Calibri" w:cs="Calibri"/>
                <w:color w:val="000000"/>
                <w:sz w:val="22"/>
                <w:szCs w:val="22"/>
              </w:rPr>
              <w:t>Lab filter press</w:t>
            </w:r>
          </w:p>
        </w:tc>
        <w:tc>
          <w:tcPr>
            <w:tcW w:w="548" w:type="dxa"/>
            <w:tcBorders>
              <w:top w:val="nil"/>
              <w:left w:val="nil"/>
              <w:bottom w:val="single" w:sz="4" w:space="0" w:color="auto"/>
              <w:right w:val="single" w:sz="4" w:space="0" w:color="auto"/>
            </w:tcBorders>
            <w:shd w:val="clear" w:color="auto" w:fill="auto"/>
            <w:noWrap/>
            <w:vAlign w:val="center"/>
            <w:hideMark/>
          </w:tcPr>
          <w:p w14:paraId="2C8F6260" w14:textId="77777777" w:rsidR="00BD152B" w:rsidRDefault="00BD152B" w:rsidP="00AC2FE3">
            <w:pPr>
              <w:jc w:val="center"/>
              <w:rPr>
                <w:rFonts w:ascii="Calibri" w:hAnsi="Calibri" w:cs="Calibri"/>
                <w:color w:val="000000"/>
                <w:sz w:val="22"/>
                <w:szCs w:val="22"/>
              </w:rPr>
            </w:pPr>
            <w:r>
              <w:rPr>
                <w:rFonts w:ascii="Calibri" w:hAnsi="Calibri" w:cs="Calibri"/>
                <w:color w:val="000000"/>
                <w:sz w:val="22"/>
                <w:szCs w:val="22"/>
              </w:rPr>
              <w:t>1</w:t>
            </w:r>
          </w:p>
        </w:tc>
        <w:tc>
          <w:tcPr>
            <w:tcW w:w="1198" w:type="dxa"/>
            <w:tcBorders>
              <w:top w:val="nil"/>
              <w:left w:val="nil"/>
              <w:bottom w:val="single" w:sz="4" w:space="0" w:color="auto"/>
              <w:right w:val="single" w:sz="4" w:space="0" w:color="auto"/>
            </w:tcBorders>
            <w:shd w:val="clear" w:color="auto" w:fill="auto"/>
            <w:noWrap/>
            <w:vAlign w:val="center"/>
            <w:hideMark/>
          </w:tcPr>
          <w:p w14:paraId="13BDD9DD" w14:textId="77777777" w:rsidR="00BD152B" w:rsidRDefault="00BD152B" w:rsidP="00AC2FE3">
            <w:pPr>
              <w:jc w:val="center"/>
              <w:rPr>
                <w:rFonts w:ascii="Calibri" w:hAnsi="Calibri" w:cs="Calibri"/>
                <w:color w:val="000000"/>
                <w:sz w:val="22"/>
                <w:szCs w:val="22"/>
              </w:rPr>
            </w:pPr>
            <w:r>
              <w:rPr>
                <w:rFonts w:ascii="Calibri" w:hAnsi="Calibri" w:cs="Calibri"/>
                <w:color w:val="000000"/>
                <w:sz w:val="22"/>
                <w:szCs w:val="22"/>
              </w:rPr>
              <w:t>31-Mar-10</w:t>
            </w:r>
          </w:p>
        </w:tc>
        <w:tc>
          <w:tcPr>
            <w:tcW w:w="1159" w:type="dxa"/>
            <w:tcBorders>
              <w:top w:val="nil"/>
              <w:left w:val="nil"/>
              <w:bottom w:val="single" w:sz="4" w:space="0" w:color="auto"/>
              <w:right w:val="single" w:sz="4" w:space="0" w:color="auto"/>
            </w:tcBorders>
            <w:shd w:val="clear" w:color="auto" w:fill="auto"/>
            <w:noWrap/>
            <w:vAlign w:val="center"/>
            <w:hideMark/>
          </w:tcPr>
          <w:p w14:paraId="755BB6B8" w14:textId="7066EEA9" w:rsidR="00BD152B" w:rsidRDefault="00BD152B" w:rsidP="00AC2FE3">
            <w:pPr>
              <w:jc w:val="right"/>
              <w:rPr>
                <w:rFonts w:ascii="Calibri" w:hAnsi="Calibri" w:cs="Calibri"/>
                <w:color w:val="000000"/>
                <w:sz w:val="22"/>
                <w:szCs w:val="22"/>
              </w:rPr>
            </w:pPr>
            <w:r>
              <w:rPr>
                <w:rFonts w:ascii="Calibri" w:hAnsi="Calibri" w:cs="Calibri"/>
                <w:color w:val="000000"/>
                <w:sz w:val="22"/>
                <w:szCs w:val="22"/>
              </w:rPr>
              <w:t>2,05,000</w:t>
            </w:r>
          </w:p>
        </w:tc>
        <w:tc>
          <w:tcPr>
            <w:tcW w:w="1158" w:type="dxa"/>
            <w:tcBorders>
              <w:top w:val="nil"/>
              <w:left w:val="nil"/>
              <w:bottom w:val="single" w:sz="4" w:space="0" w:color="auto"/>
              <w:right w:val="single" w:sz="4" w:space="0" w:color="auto"/>
            </w:tcBorders>
            <w:shd w:val="clear" w:color="auto" w:fill="auto"/>
            <w:noWrap/>
            <w:vAlign w:val="center"/>
            <w:hideMark/>
          </w:tcPr>
          <w:p w14:paraId="5A7D9CF7" w14:textId="79D759AB" w:rsidR="00BD152B" w:rsidRDefault="00BD152B" w:rsidP="00AC2FE3">
            <w:pPr>
              <w:jc w:val="center"/>
              <w:rPr>
                <w:rFonts w:ascii="Calibri" w:hAnsi="Calibri" w:cs="Calibri"/>
                <w:color w:val="000000"/>
                <w:sz w:val="22"/>
                <w:szCs w:val="22"/>
              </w:rPr>
            </w:pPr>
            <w:r>
              <w:rPr>
                <w:rFonts w:ascii="Calibri" w:hAnsi="Calibri" w:cs="Calibri"/>
                <w:color w:val="000000"/>
                <w:sz w:val="22"/>
                <w:szCs w:val="22"/>
              </w:rPr>
              <w:t>13</w:t>
            </w:r>
          </w:p>
        </w:tc>
        <w:tc>
          <w:tcPr>
            <w:tcW w:w="1419" w:type="dxa"/>
            <w:tcBorders>
              <w:top w:val="nil"/>
              <w:left w:val="nil"/>
              <w:bottom w:val="single" w:sz="4" w:space="0" w:color="auto"/>
              <w:right w:val="single" w:sz="4" w:space="0" w:color="auto"/>
            </w:tcBorders>
            <w:shd w:val="clear" w:color="auto" w:fill="auto"/>
            <w:noWrap/>
            <w:vAlign w:val="center"/>
            <w:hideMark/>
          </w:tcPr>
          <w:p w14:paraId="107A7079" w14:textId="749D2766" w:rsidR="00BD152B" w:rsidRDefault="00BD152B" w:rsidP="00AC2FE3">
            <w:pPr>
              <w:jc w:val="right"/>
              <w:rPr>
                <w:rFonts w:ascii="Calibri" w:hAnsi="Calibri" w:cs="Calibri"/>
                <w:color w:val="000000"/>
                <w:sz w:val="22"/>
                <w:szCs w:val="22"/>
              </w:rPr>
            </w:pPr>
            <w:r>
              <w:rPr>
                <w:rFonts w:ascii="Calibri" w:hAnsi="Calibri" w:cs="Calibri"/>
                <w:color w:val="000000"/>
                <w:sz w:val="22"/>
                <w:szCs w:val="22"/>
              </w:rPr>
              <w:t>2,87,000</w:t>
            </w:r>
          </w:p>
        </w:tc>
        <w:tc>
          <w:tcPr>
            <w:tcW w:w="1419" w:type="dxa"/>
            <w:tcBorders>
              <w:top w:val="nil"/>
              <w:left w:val="nil"/>
              <w:bottom w:val="single" w:sz="4" w:space="0" w:color="auto"/>
              <w:right w:val="single" w:sz="4" w:space="0" w:color="auto"/>
            </w:tcBorders>
            <w:shd w:val="clear" w:color="auto" w:fill="auto"/>
            <w:noWrap/>
            <w:vAlign w:val="center"/>
            <w:hideMark/>
          </w:tcPr>
          <w:p w14:paraId="44398462" w14:textId="566D2D9F" w:rsidR="00BD152B" w:rsidRDefault="00BD152B" w:rsidP="00AC2FE3">
            <w:pPr>
              <w:jc w:val="right"/>
              <w:rPr>
                <w:rFonts w:ascii="Calibri" w:hAnsi="Calibri" w:cs="Calibri"/>
                <w:color w:val="000000"/>
                <w:sz w:val="22"/>
                <w:szCs w:val="22"/>
              </w:rPr>
            </w:pPr>
            <w:r>
              <w:rPr>
                <w:rFonts w:ascii="Calibri" w:hAnsi="Calibri" w:cs="Calibri"/>
                <w:color w:val="000000"/>
                <w:sz w:val="22"/>
                <w:szCs w:val="22"/>
              </w:rPr>
              <w:t>28,700</w:t>
            </w:r>
          </w:p>
        </w:tc>
      </w:tr>
      <w:tr w:rsidR="00BD152B" w14:paraId="0DC85CC1" w14:textId="77777777" w:rsidTr="00BD152B">
        <w:trPr>
          <w:trHeight w:val="290"/>
          <w:jc w:val="center"/>
        </w:trPr>
        <w:tc>
          <w:tcPr>
            <w:tcW w:w="538" w:type="dxa"/>
            <w:tcBorders>
              <w:top w:val="nil"/>
              <w:left w:val="single" w:sz="4" w:space="0" w:color="auto"/>
              <w:bottom w:val="single" w:sz="4" w:space="0" w:color="auto"/>
              <w:right w:val="single" w:sz="4" w:space="0" w:color="auto"/>
            </w:tcBorders>
            <w:shd w:val="clear" w:color="FFFFFF" w:fill="FFFFFF"/>
            <w:noWrap/>
            <w:vAlign w:val="center"/>
            <w:hideMark/>
          </w:tcPr>
          <w:p w14:paraId="0F78798F" w14:textId="77777777" w:rsidR="00BD152B" w:rsidRDefault="00BD152B" w:rsidP="00AC2FE3">
            <w:pPr>
              <w:jc w:val="center"/>
              <w:rPr>
                <w:rFonts w:ascii="Calibri" w:hAnsi="Calibri" w:cs="Calibri"/>
                <w:color w:val="000000"/>
                <w:sz w:val="22"/>
                <w:szCs w:val="22"/>
              </w:rPr>
            </w:pPr>
            <w:r>
              <w:rPr>
                <w:rFonts w:ascii="Calibri" w:hAnsi="Calibri" w:cs="Calibri"/>
                <w:color w:val="000000"/>
                <w:sz w:val="22"/>
                <w:szCs w:val="22"/>
              </w:rPr>
              <w:t>13</w:t>
            </w:r>
          </w:p>
        </w:tc>
        <w:tc>
          <w:tcPr>
            <w:tcW w:w="2337" w:type="dxa"/>
            <w:tcBorders>
              <w:top w:val="nil"/>
              <w:left w:val="nil"/>
              <w:bottom w:val="single" w:sz="4" w:space="0" w:color="auto"/>
              <w:right w:val="single" w:sz="4" w:space="0" w:color="auto"/>
            </w:tcBorders>
            <w:shd w:val="clear" w:color="auto" w:fill="auto"/>
            <w:vAlign w:val="center"/>
            <w:hideMark/>
          </w:tcPr>
          <w:p w14:paraId="1BDC2C02" w14:textId="77777777" w:rsidR="00BD152B" w:rsidRDefault="00BD152B" w:rsidP="00AC2FE3">
            <w:pPr>
              <w:rPr>
                <w:rFonts w:ascii="Calibri" w:hAnsi="Calibri" w:cs="Calibri"/>
                <w:color w:val="000000"/>
                <w:sz w:val="22"/>
                <w:szCs w:val="22"/>
              </w:rPr>
            </w:pPr>
            <w:r>
              <w:rPr>
                <w:rFonts w:ascii="Calibri" w:hAnsi="Calibri" w:cs="Calibri"/>
                <w:color w:val="000000"/>
                <w:sz w:val="22"/>
                <w:szCs w:val="22"/>
              </w:rPr>
              <w:t>Lab ball mill</w:t>
            </w:r>
          </w:p>
        </w:tc>
        <w:tc>
          <w:tcPr>
            <w:tcW w:w="548" w:type="dxa"/>
            <w:tcBorders>
              <w:top w:val="nil"/>
              <w:left w:val="nil"/>
              <w:bottom w:val="single" w:sz="4" w:space="0" w:color="auto"/>
              <w:right w:val="single" w:sz="4" w:space="0" w:color="auto"/>
            </w:tcBorders>
            <w:shd w:val="clear" w:color="auto" w:fill="auto"/>
            <w:noWrap/>
            <w:vAlign w:val="center"/>
            <w:hideMark/>
          </w:tcPr>
          <w:p w14:paraId="68910006" w14:textId="77777777" w:rsidR="00BD152B" w:rsidRDefault="00BD152B" w:rsidP="00AC2FE3">
            <w:pPr>
              <w:jc w:val="center"/>
              <w:rPr>
                <w:rFonts w:ascii="Calibri" w:hAnsi="Calibri" w:cs="Calibri"/>
                <w:color w:val="000000"/>
                <w:sz w:val="22"/>
                <w:szCs w:val="22"/>
              </w:rPr>
            </w:pPr>
            <w:r>
              <w:rPr>
                <w:rFonts w:ascii="Calibri" w:hAnsi="Calibri" w:cs="Calibri"/>
                <w:color w:val="000000"/>
                <w:sz w:val="22"/>
                <w:szCs w:val="22"/>
              </w:rPr>
              <w:t>1</w:t>
            </w:r>
          </w:p>
        </w:tc>
        <w:tc>
          <w:tcPr>
            <w:tcW w:w="1198" w:type="dxa"/>
            <w:tcBorders>
              <w:top w:val="nil"/>
              <w:left w:val="nil"/>
              <w:bottom w:val="single" w:sz="4" w:space="0" w:color="auto"/>
              <w:right w:val="single" w:sz="4" w:space="0" w:color="auto"/>
            </w:tcBorders>
            <w:shd w:val="clear" w:color="auto" w:fill="auto"/>
            <w:noWrap/>
            <w:vAlign w:val="center"/>
            <w:hideMark/>
          </w:tcPr>
          <w:p w14:paraId="1DBAC1F8" w14:textId="77777777" w:rsidR="00BD152B" w:rsidRDefault="00BD152B" w:rsidP="00AC2FE3">
            <w:pPr>
              <w:jc w:val="center"/>
              <w:rPr>
                <w:rFonts w:ascii="Calibri" w:hAnsi="Calibri" w:cs="Calibri"/>
                <w:color w:val="000000"/>
                <w:sz w:val="22"/>
                <w:szCs w:val="22"/>
              </w:rPr>
            </w:pPr>
            <w:r>
              <w:rPr>
                <w:rFonts w:ascii="Calibri" w:hAnsi="Calibri" w:cs="Calibri"/>
                <w:color w:val="000000"/>
                <w:sz w:val="22"/>
                <w:szCs w:val="22"/>
              </w:rPr>
              <w:t>31-Mar-10</w:t>
            </w:r>
          </w:p>
        </w:tc>
        <w:tc>
          <w:tcPr>
            <w:tcW w:w="1159" w:type="dxa"/>
            <w:tcBorders>
              <w:top w:val="nil"/>
              <w:left w:val="nil"/>
              <w:bottom w:val="single" w:sz="4" w:space="0" w:color="auto"/>
              <w:right w:val="single" w:sz="4" w:space="0" w:color="auto"/>
            </w:tcBorders>
            <w:shd w:val="clear" w:color="auto" w:fill="auto"/>
            <w:noWrap/>
            <w:vAlign w:val="center"/>
            <w:hideMark/>
          </w:tcPr>
          <w:p w14:paraId="20B00E21" w14:textId="721333BE" w:rsidR="00BD152B" w:rsidRDefault="00BD152B" w:rsidP="00AC2FE3">
            <w:pPr>
              <w:jc w:val="right"/>
              <w:rPr>
                <w:rFonts w:ascii="Calibri" w:hAnsi="Calibri" w:cs="Calibri"/>
                <w:color w:val="000000"/>
                <w:sz w:val="22"/>
                <w:szCs w:val="22"/>
              </w:rPr>
            </w:pPr>
            <w:r>
              <w:rPr>
                <w:rFonts w:ascii="Calibri" w:hAnsi="Calibri" w:cs="Calibri"/>
                <w:color w:val="000000"/>
                <w:sz w:val="22"/>
                <w:szCs w:val="22"/>
              </w:rPr>
              <w:t>50,000</w:t>
            </w:r>
          </w:p>
        </w:tc>
        <w:tc>
          <w:tcPr>
            <w:tcW w:w="1158" w:type="dxa"/>
            <w:tcBorders>
              <w:top w:val="nil"/>
              <w:left w:val="nil"/>
              <w:bottom w:val="single" w:sz="4" w:space="0" w:color="auto"/>
              <w:right w:val="single" w:sz="4" w:space="0" w:color="auto"/>
            </w:tcBorders>
            <w:shd w:val="clear" w:color="auto" w:fill="auto"/>
            <w:noWrap/>
            <w:vAlign w:val="center"/>
            <w:hideMark/>
          </w:tcPr>
          <w:p w14:paraId="1D1AC2F6" w14:textId="6C635C67" w:rsidR="00BD152B" w:rsidRDefault="00BD152B" w:rsidP="00AC2FE3">
            <w:pPr>
              <w:jc w:val="center"/>
              <w:rPr>
                <w:rFonts w:ascii="Calibri" w:hAnsi="Calibri" w:cs="Calibri"/>
                <w:color w:val="000000"/>
                <w:sz w:val="22"/>
                <w:szCs w:val="22"/>
              </w:rPr>
            </w:pPr>
            <w:r>
              <w:rPr>
                <w:rFonts w:ascii="Calibri" w:hAnsi="Calibri" w:cs="Calibri"/>
                <w:color w:val="000000"/>
                <w:sz w:val="22"/>
                <w:szCs w:val="22"/>
              </w:rPr>
              <w:t>13</w:t>
            </w:r>
          </w:p>
        </w:tc>
        <w:tc>
          <w:tcPr>
            <w:tcW w:w="1419" w:type="dxa"/>
            <w:tcBorders>
              <w:top w:val="nil"/>
              <w:left w:val="nil"/>
              <w:bottom w:val="single" w:sz="4" w:space="0" w:color="auto"/>
              <w:right w:val="single" w:sz="4" w:space="0" w:color="auto"/>
            </w:tcBorders>
            <w:shd w:val="clear" w:color="auto" w:fill="auto"/>
            <w:noWrap/>
            <w:vAlign w:val="center"/>
            <w:hideMark/>
          </w:tcPr>
          <w:p w14:paraId="3082F560" w14:textId="0BA364E6" w:rsidR="00BD152B" w:rsidRDefault="00BD152B" w:rsidP="00AC2FE3">
            <w:pPr>
              <w:jc w:val="right"/>
              <w:rPr>
                <w:rFonts w:ascii="Calibri" w:hAnsi="Calibri" w:cs="Calibri"/>
                <w:color w:val="000000"/>
                <w:sz w:val="22"/>
                <w:szCs w:val="22"/>
              </w:rPr>
            </w:pPr>
            <w:r>
              <w:rPr>
                <w:rFonts w:ascii="Calibri" w:hAnsi="Calibri" w:cs="Calibri"/>
                <w:color w:val="000000"/>
                <w:sz w:val="22"/>
                <w:szCs w:val="22"/>
              </w:rPr>
              <w:t>70,000</w:t>
            </w:r>
          </w:p>
        </w:tc>
        <w:tc>
          <w:tcPr>
            <w:tcW w:w="1419" w:type="dxa"/>
            <w:tcBorders>
              <w:top w:val="nil"/>
              <w:left w:val="nil"/>
              <w:bottom w:val="single" w:sz="4" w:space="0" w:color="auto"/>
              <w:right w:val="single" w:sz="4" w:space="0" w:color="auto"/>
            </w:tcBorders>
            <w:shd w:val="clear" w:color="auto" w:fill="auto"/>
            <w:noWrap/>
            <w:vAlign w:val="center"/>
            <w:hideMark/>
          </w:tcPr>
          <w:p w14:paraId="2B0C3134" w14:textId="5F1CE022" w:rsidR="00BD152B" w:rsidRDefault="00BD152B" w:rsidP="00AC2FE3">
            <w:pPr>
              <w:jc w:val="right"/>
              <w:rPr>
                <w:rFonts w:ascii="Calibri" w:hAnsi="Calibri" w:cs="Calibri"/>
                <w:color w:val="000000"/>
                <w:sz w:val="22"/>
                <w:szCs w:val="22"/>
              </w:rPr>
            </w:pPr>
            <w:r>
              <w:rPr>
                <w:rFonts w:ascii="Calibri" w:hAnsi="Calibri" w:cs="Calibri"/>
                <w:color w:val="000000"/>
                <w:sz w:val="22"/>
                <w:szCs w:val="22"/>
              </w:rPr>
              <w:t>7,000</w:t>
            </w:r>
          </w:p>
        </w:tc>
      </w:tr>
      <w:tr w:rsidR="00BD152B" w14:paraId="1EF96805" w14:textId="77777777" w:rsidTr="00BD152B">
        <w:trPr>
          <w:trHeight w:val="290"/>
          <w:jc w:val="center"/>
        </w:trPr>
        <w:tc>
          <w:tcPr>
            <w:tcW w:w="538" w:type="dxa"/>
            <w:tcBorders>
              <w:top w:val="nil"/>
              <w:left w:val="single" w:sz="4" w:space="0" w:color="auto"/>
              <w:bottom w:val="single" w:sz="4" w:space="0" w:color="auto"/>
              <w:right w:val="single" w:sz="4" w:space="0" w:color="auto"/>
            </w:tcBorders>
            <w:shd w:val="clear" w:color="FFFFFF" w:fill="FFFFFF"/>
            <w:noWrap/>
            <w:vAlign w:val="center"/>
            <w:hideMark/>
          </w:tcPr>
          <w:p w14:paraId="5A9B08D1" w14:textId="77777777" w:rsidR="00BD152B" w:rsidRDefault="00BD152B" w:rsidP="00AC2FE3">
            <w:pPr>
              <w:jc w:val="center"/>
              <w:rPr>
                <w:rFonts w:ascii="Calibri" w:hAnsi="Calibri" w:cs="Calibri"/>
                <w:color w:val="000000"/>
                <w:sz w:val="22"/>
                <w:szCs w:val="22"/>
              </w:rPr>
            </w:pPr>
            <w:r>
              <w:rPr>
                <w:rFonts w:ascii="Calibri" w:hAnsi="Calibri" w:cs="Calibri"/>
                <w:color w:val="000000"/>
                <w:sz w:val="22"/>
                <w:szCs w:val="22"/>
              </w:rPr>
              <w:t>14</w:t>
            </w:r>
          </w:p>
        </w:tc>
        <w:tc>
          <w:tcPr>
            <w:tcW w:w="2337" w:type="dxa"/>
            <w:tcBorders>
              <w:top w:val="nil"/>
              <w:left w:val="nil"/>
              <w:bottom w:val="single" w:sz="4" w:space="0" w:color="auto"/>
              <w:right w:val="single" w:sz="4" w:space="0" w:color="auto"/>
            </w:tcBorders>
            <w:shd w:val="clear" w:color="auto" w:fill="auto"/>
            <w:vAlign w:val="center"/>
            <w:hideMark/>
          </w:tcPr>
          <w:p w14:paraId="08AE1651" w14:textId="77777777" w:rsidR="00BD152B" w:rsidRDefault="00BD152B" w:rsidP="00AC2FE3">
            <w:pPr>
              <w:rPr>
                <w:rFonts w:ascii="Calibri" w:hAnsi="Calibri" w:cs="Calibri"/>
                <w:color w:val="000000"/>
                <w:sz w:val="22"/>
                <w:szCs w:val="22"/>
              </w:rPr>
            </w:pPr>
            <w:r>
              <w:rPr>
                <w:rFonts w:ascii="Calibri" w:hAnsi="Calibri" w:cs="Calibri"/>
                <w:color w:val="000000"/>
                <w:sz w:val="22"/>
                <w:szCs w:val="22"/>
              </w:rPr>
              <w:t>Jig &amp; Fixtures</w:t>
            </w:r>
          </w:p>
        </w:tc>
        <w:tc>
          <w:tcPr>
            <w:tcW w:w="548" w:type="dxa"/>
            <w:tcBorders>
              <w:top w:val="nil"/>
              <w:left w:val="nil"/>
              <w:bottom w:val="single" w:sz="4" w:space="0" w:color="auto"/>
              <w:right w:val="single" w:sz="4" w:space="0" w:color="auto"/>
            </w:tcBorders>
            <w:shd w:val="clear" w:color="auto" w:fill="auto"/>
            <w:noWrap/>
            <w:vAlign w:val="center"/>
            <w:hideMark/>
          </w:tcPr>
          <w:p w14:paraId="199AD37B" w14:textId="77777777" w:rsidR="00BD152B" w:rsidRDefault="00BD152B" w:rsidP="00AC2FE3">
            <w:pPr>
              <w:jc w:val="center"/>
              <w:rPr>
                <w:rFonts w:ascii="Calibri" w:hAnsi="Calibri" w:cs="Calibri"/>
                <w:color w:val="000000"/>
                <w:sz w:val="22"/>
                <w:szCs w:val="22"/>
              </w:rPr>
            </w:pPr>
            <w:r>
              <w:rPr>
                <w:rFonts w:ascii="Calibri" w:hAnsi="Calibri" w:cs="Calibri"/>
                <w:color w:val="000000"/>
                <w:sz w:val="22"/>
                <w:szCs w:val="22"/>
              </w:rPr>
              <w:t>1</w:t>
            </w:r>
          </w:p>
        </w:tc>
        <w:tc>
          <w:tcPr>
            <w:tcW w:w="1198" w:type="dxa"/>
            <w:tcBorders>
              <w:top w:val="nil"/>
              <w:left w:val="nil"/>
              <w:bottom w:val="single" w:sz="4" w:space="0" w:color="auto"/>
              <w:right w:val="single" w:sz="4" w:space="0" w:color="auto"/>
            </w:tcBorders>
            <w:shd w:val="clear" w:color="auto" w:fill="auto"/>
            <w:noWrap/>
            <w:vAlign w:val="center"/>
            <w:hideMark/>
          </w:tcPr>
          <w:p w14:paraId="63AFD60C" w14:textId="77777777" w:rsidR="00BD152B" w:rsidRDefault="00BD152B" w:rsidP="00AC2FE3">
            <w:pPr>
              <w:jc w:val="center"/>
              <w:rPr>
                <w:rFonts w:ascii="Calibri" w:hAnsi="Calibri" w:cs="Calibri"/>
                <w:color w:val="000000"/>
                <w:sz w:val="22"/>
                <w:szCs w:val="22"/>
              </w:rPr>
            </w:pPr>
            <w:r>
              <w:rPr>
                <w:rFonts w:ascii="Calibri" w:hAnsi="Calibri" w:cs="Calibri"/>
                <w:color w:val="000000"/>
                <w:sz w:val="22"/>
                <w:szCs w:val="22"/>
              </w:rPr>
              <w:t>31-Mar-11</w:t>
            </w:r>
          </w:p>
        </w:tc>
        <w:tc>
          <w:tcPr>
            <w:tcW w:w="1159" w:type="dxa"/>
            <w:tcBorders>
              <w:top w:val="nil"/>
              <w:left w:val="nil"/>
              <w:bottom w:val="single" w:sz="4" w:space="0" w:color="auto"/>
              <w:right w:val="single" w:sz="4" w:space="0" w:color="auto"/>
            </w:tcBorders>
            <w:shd w:val="clear" w:color="auto" w:fill="auto"/>
            <w:noWrap/>
            <w:vAlign w:val="center"/>
            <w:hideMark/>
          </w:tcPr>
          <w:p w14:paraId="6BB36552" w14:textId="3ADB849A" w:rsidR="00BD152B" w:rsidRDefault="00BD152B" w:rsidP="00AC2FE3">
            <w:pPr>
              <w:jc w:val="right"/>
              <w:rPr>
                <w:rFonts w:ascii="Calibri" w:hAnsi="Calibri" w:cs="Calibri"/>
                <w:color w:val="000000"/>
                <w:sz w:val="22"/>
                <w:szCs w:val="22"/>
              </w:rPr>
            </w:pPr>
            <w:r>
              <w:rPr>
                <w:rFonts w:ascii="Calibri" w:hAnsi="Calibri" w:cs="Calibri"/>
                <w:color w:val="000000"/>
                <w:sz w:val="22"/>
                <w:szCs w:val="22"/>
              </w:rPr>
              <w:t>44,500</w:t>
            </w:r>
          </w:p>
        </w:tc>
        <w:tc>
          <w:tcPr>
            <w:tcW w:w="1158" w:type="dxa"/>
            <w:tcBorders>
              <w:top w:val="nil"/>
              <w:left w:val="nil"/>
              <w:bottom w:val="single" w:sz="4" w:space="0" w:color="auto"/>
              <w:right w:val="single" w:sz="4" w:space="0" w:color="auto"/>
            </w:tcBorders>
            <w:shd w:val="clear" w:color="auto" w:fill="auto"/>
            <w:noWrap/>
            <w:vAlign w:val="center"/>
            <w:hideMark/>
          </w:tcPr>
          <w:p w14:paraId="5C42E842" w14:textId="0D1E05C0" w:rsidR="00BD152B" w:rsidRDefault="00BD152B" w:rsidP="00AC2FE3">
            <w:pPr>
              <w:jc w:val="center"/>
              <w:rPr>
                <w:rFonts w:ascii="Calibri" w:hAnsi="Calibri" w:cs="Calibri"/>
                <w:color w:val="000000"/>
                <w:sz w:val="22"/>
                <w:szCs w:val="22"/>
              </w:rPr>
            </w:pPr>
            <w:r>
              <w:rPr>
                <w:rFonts w:ascii="Calibri" w:hAnsi="Calibri" w:cs="Calibri"/>
                <w:color w:val="000000"/>
                <w:sz w:val="22"/>
                <w:szCs w:val="22"/>
              </w:rPr>
              <w:t>12</w:t>
            </w:r>
          </w:p>
        </w:tc>
        <w:tc>
          <w:tcPr>
            <w:tcW w:w="1419" w:type="dxa"/>
            <w:tcBorders>
              <w:top w:val="nil"/>
              <w:left w:val="nil"/>
              <w:bottom w:val="single" w:sz="4" w:space="0" w:color="auto"/>
              <w:right w:val="single" w:sz="4" w:space="0" w:color="auto"/>
            </w:tcBorders>
            <w:shd w:val="clear" w:color="auto" w:fill="auto"/>
            <w:noWrap/>
            <w:vAlign w:val="center"/>
            <w:hideMark/>
          </w:tcPr>
          <w:p w14:paraId="427A9B82" w14:textId="1C3FFB7E" w:rsidR="00BD152B" w:rsidRDefault="00BD152B" w:rsidP="00AC2FE3">
            <w:pPr>
              <w:jc w:val="right"/>
              <w:rPr>
                <w:rFonts w:ascii="Calibri" w:hAnsi="Calibri" w:cs="Calibri"/>
                <w:color w:val="000000"/>
                <w:sz w:val="22"/>
                <w:szCs w:val="22"/>
              </w:rPr>
            </w:pPr>
            <w:r>
              <w:rPr>
                <w:rFonts w:ascii="Calibri" w:hAnsi="Calibri" w:cs="Calibri"/>
                <w:color w:val="000000"/>
                <w:sz w:val="22"/>
                <w:szCs w:val="22"/>
              </w:rPr>
              <w:t>62,300</w:t>
            </w:r>
          </w:p>
        </w:tc>
        <w:tc>
          <w:tcPr>
            <w:tcW w:w="1419" w:type="dxa"/>
            <w:tcBorders>
              <w:top w:val="nil"/>
              <w:left w:val="nil"/>
              <w:bottom w:val="single" w:sz="4" w:space="0" w:color="auto"/>
              <w:right w:val="single" w:sz="4" w:space="0" w:color="auto"/>
            </w:tcBorders>
            <w:shd w:val="clear" w:color="auto" w:fill="auto"/>
            <w:noWrap/>
            <w:vAlign w:val="center"/>
            <w:hideMark/>
          </w:tcPr>
          <w:p w14:paraId="74ACA9C2" w14:textId="55CE1632" w:rsidR="00BD152B" w:rsidRDefault="00BD152B" w:rsidP="00AC2FE3">
            <w:pPr>
              <w:jc w:val="right"/>
              <w:rPr>
                <w:rFonts w:ascii="Calibri" w:hAnsi="Calibri" w:cs="Calibri"/>
                <w:color w:val="000000"/>
                <w:sz w:val="22"/>
                <w:szCs w:val="22"/>
              </w:rPr>
            </w:pPr>
            <w:r>
              <w:rPr>
                <w:rFonts w:ascii="Calibri" w:hAnsi="Calibri" w:cs="Calibri"/>
                <w:color w:val="000000"/>
                <w:sz w:val="22"/>
                <w:szCs w:val="22"/>
              </w:rPr>
              <w:t>16,115</w:t>
            </w:r>
          </w:p>
        </w:tc>
      </w:tr>
      <w:tr w:rsidR="00BD152B" w14:paraId="05446847" w14:textId="77777777" w:rsidTr="00BD152B">
        <w:trPr>
          <w:trHeight w:val="290"/>
          <w:jc w:val="center"/>
        </w:trPr>
        <w:tc>
          <w:tcPr>
            <w:tcW w:w="538" w:type="dxa"/>
            <w:tcBorders>
              <w:top w:val="nil"/>
              <w:left w:val="single" w:sz="4" w:space="0" w:color="auto"/>
              <w:bottom w:val="single" w:sz="4" w:space="0" w:color="auto"/>
              <w:right w:val="single" w:sz="4" w:space="0" w:color="auto"/>
            </w:tcBorders>
            <w:shd w:val="clear" w:color="FFFFFF" w:fill="FFFFFF"/>
            <w:noWrap/>
            <w:vAlign w:val="center"/>
            <w:hideMark/>
          </w:tcPr>
          <w:p w14:paraId="61185B0F" w14:textId="77777777" w:rsidR="00BD152B" w:rsidRDefault="00BD152B" w:rsidP="00AC2FE3">
            <w:pPr>
              <w:jc w:val="center"/>
              <w:rPr>
                <w:rFonts w:ascii="Calibri" w:hAnsi="Calibri" w:cs="Calibri"/>
                <w:color w:val="000000"/>
                <w:sz w:val="22"/>
                <w:szCs w:val="22"/>
              </w:rPr>
            </w:pPr>
            <w:r>
              <w:rPr>
                <w:rFonts w:ascii="Calibri" w:hAnsi="Calibri" w:cs="Calibri"/>
                <w:color w:val="000000"/>
                <w:sz w:val="22"/>
                <w:szCs w:val="22"/>
              </w:rPr>
              <w:t>15</w:t>
            </w:r>
          </w:p>
        </w:tc>
        <w:tc>
          <w:tcPr>
            <w:tcW w:w="2337" w:type="dxa"/>
            <w:tcBorders>
              <w:top w:val="nil"/>
              <w:left w:val="nil"/>
              <w:bottom w:val="single" w:sz="4" w:space="0" w:color="auto"/>
              <w:right w:val="single" w:sz="4" w:space="0" w:color="auto"/>
            </w:tcBorders>
            <w:shd w:val="clear" w:color="auto" w:fill="auto"/>
            <w:vAlign w:val="center"/>
            <w:hideMark/>
          </w:tcPr>
          <w:p w14:paraId="7E6A4715" w14:textId="77777777" w:rsidR="00BD152B" w:rsidRDefault="00BD152B" w:rsidP="00AC2FE3">
            <w:pPr>
              <w:rPr>
                <w:rFonts w:ascii="Calibri" w:hAnsi="Calibri" w:cs="Calibri"/>
                <w:color w:val="000000"/>
                <w:sz w:val="22"/>
                <w:szCs w:val="22"/>
              </w:rPr>
            </w:pPr>
            <w:r>
              <w:rPr>
                <w:rFonts w:ascii="Calibri" w:hAnsi="Calibri" w:cs="Calibri"/>
                <w:color w:val="000000"/>
                <w:sz w:val="22"/>
                <w:szCs w:val="22"/>
              </w:rPr>
              <w:t>Air Receiver</w:t>
            </w:r>
          </w:p>
        </w:tc>
        <w:tc>
          <w:tcPr>
            <w:tcW w:w="548" w:type="dxa"/>
            <w:tcBorders>
              <w:top w:val="nil"/>
              <w:left w:val="nil"/>
              <w:bottom w:val="single" w:sz="4" w:space="0" w:color="auto"/>
              <w:right w:val="single" w:sz="4" w:space="0" w:color="auto"/>
            </w:tcBorders>
            <w:shd w:val="clear" w:color="auto" w:fill="auto"/>
            <w:noWrap/>
            <w:vAlign w:val="center"/>
            <w:hideMark/>
          </w:tcPr>
          <w:p w14:paraId="4E35DB67" w14:textId="77777777" w:rsidR="00BD152B" w:rsidRDefault="00BD152B" w:rsidP="00AC2FE3">
            <w:pPr>
              <w:jc w:val="center"/>
              <w:rPr>
                <w:rFonts w:ascii="Calibri" w:hAnsi="Calibri" w:cs="Calibri"/>
                <w:color w:val="000000"/>
                <w:sz w:val="22"/>
                <w:szCs w:val="22"/>
              </w:rPr>
            </w:pPr>
            <w:r>
              <w:rPr>
                <w:rFonts w:ascii="Calibri" w:hAnsi="Calibri" w:cs="Calibri"/>
                <w:color w:val="000000"/>
                <w:sz w:val="22"/>
                <w:szCs w:val="22"/>
              </w:rPr>
              <w:t>1</w:t>
            </w:r>
          </w:p>
        </w:tc>
        <w:tc>
          <w:tcPr>
            <w:tcW w:w="1198" w:type="dxa"/>
            <w:tcBorders>
              <w:top w:val="nil"/>
              <w:left w:val="nil"/>
              <w:bottom w:val="single" w:sz="4" w:space="0" w:color="auto"/>
              <w:right w:val="single" w:sz="4" w:space="0" w:color="auto"/>
            </w:tcBorders>
            <w:shd w:val="clear" w:color="auto" w:fill="auto"/>
            <w:noWrap/>
            <w:vAlign w:val="center"/>
            <w:hideMark/>
          </w:tcPr>
          <w:p w14:paraId="032ED21E" w14:textId="77777777" w:rsidR="00BD152B" w:rsidRDefault="00BD152B" w:rsidP="00AC2FE3">
            <w:pPr>
              <w:jc w:val="center"/>
              <w:rPr>
                <w:rFonts w:ascii="Calibri" w:hAnsi="Calibri" w:cs="Calibri"/>
                <w:color w:val="000000"/>
                <w:sz w:val="22"/>
                <w:szCs w:val="22"/>
              </w:rPr>
            </w:pPr>
            <w:r>
              <w:rPr>
                <w:rFonts w:ascii="Calibri" w:hAnsi="Calibri" w:cs="Calibri"/>
                <w:color w:val="000000"/>
                <w:sz w:val="22"/>
                <w:szCs w:val="22"/>
              </w:rPr>
              <w:t>31-Mar-10</w:t>
            </w:r>
          </w:p>
        </w:tc>
        <w:tc>
          <w:tcPr>
            <w:tcW w:w="1159" w:type="dxa"/>
            <w:tcBorders>
              <w:top w:val="nil"/>
              <w:left w:val="nil"/>
              <w:bottom w:val="single" w:sz="4" w:space="0" w:color="auto"/>
              <w:right w:val="single" w:sz="4" w:space="0" w:color="auto"/>
            </w:tcBorders>
            <w:shd w:val="clear" w:color="auto" w:fill="auto"/>
            <w:noWrap/>
            <w:vAlign w:val="center"/>
            <w:hideMark/>
          </w:tcPr>
          <w:p w14:paraId="363F7841" w14:textId="67DE5B64" w:rsidR="00BD152B" w:rsidRDefault="00BD152B" w:rsidP="00AC2FE3">
            <w:pPr>
              <w:jc w:val="right"/>
              <w:rPr>
                <w:rFonts w:ascii="Calibri" w:hAnsi="Calibri" w:cs="Calibri"/>
                <w:color w:val="000000"/>
                <w:sz w:val="22"/>
                <w:szCs w:val="22"/>
              </w:rPr>
            </w:pPr>
            <w:r>
              <w:rPr>
                <w:rFonts w:ascii="Calibri" w:hAnsi="Calibri" w:cs="Calibri"/>
                <w:color w:val="000000"/>
                <w:sz w:val="22"/>
                <w:szCs w:val="22"/>
              </w:rPr>
              <w:t>43,074</w:t>
            </w:r>
          </w:p>
        </w:tc>
        <w:tc>
          <w:tcPr>
            <w:tcW w:w="1158" w:type="dxa"/>
            <w:tcBorders>
              <w:top w:val="nil"/>
              <w:left w:val="nil"/>
              <w:bottom w:val="single" w:sz="4" w:space="0" w:color="auto"/>
              <w:right w:val="single" w:sz="4" w:space="0" w:color="auto"/>
            </w:tcBorders>
            <w:shd w:val="clear" w:color="auto" w:fill="auto"/>
            <w:noWrap/>
            <w:vAlign w:val="center"/>
            <w:hideMark/>
          </w:tcPr>
          <w:p w14:paraId="3BF527AA" w14:textId="36A93B64" w:rsidR="00BD152B" w:rsidRDefault="00BD152B" w:rsidP="00AC2FE3">
            <w:pPr>
              <w:jc w:val="center"/>
              <w:rPr>
                <w:rFonts w:ascii="Calibri" w:hAnsi="Calibri" w:cs="Calibri"/>
                <w:color w:val="000000"/>
                <w:sz w:val="22"/>
                <w:szCs w:val="22"/>
              </w:rPr>
            </w:pPr>
            <w:r>
              <w:rPr>
                <w:rFonts w:ascii="Calibri" w:hAnsi="Calibri" w:cs="Calibri"/>
                <w:color w:val="000000"/>
                <w:sz w:val="22"/>
                <w:szCs w:val="22"/>
              </w:rPr>
              <w:t>13</w:t>
            </w:r>
          </w:p>
        </w:tc>
        <w:tc>
          <w:tcPr>
            <w:tcW w:w="1419" w:type="dxa"/>
            <w:tcBorders>
              <w:top w:val="nil"/>
              <w:left w:val="nil"/>
              <w:bottom w:val="single" w:sz="4" w:space="0" w:color="auto"/>
              <w:right w:val="single" w:sz="4" w:space="0" w:color="auto"/>
            </w:tcBorders>
            <w:shd w:val="clear" w:color="auto" w:fill="auto"/>
            <w:noWrap/>
            <w:vAlign w:val="center"/>
            <w:hideMark/>
          </w:tcPr>
          <w:p w14:paraId="4FC2E69F" w14:textId="690CB0B8" w:rsidR="00BD152B" w:rsidRDefault="00BD152B" w:rsidP="00AC2FE3">
            <w:pPr>
              <w:jc w:val="right"/>
              <w:rPr>
                <w:rFonts w:ascii="Calibri" w:hAnsi="Calibri" w:cs="Calibri"/>
                <w:color w:val="000000"/>
                <w:sz w:val="22"/>
                <w:szCs w:val="22"/>
              </w:rPr>
            </w:pPr>
            <w:r>
              <w:rPr>
                <w:rFonts w:ascii="Calibri" w:hAnsi="Calibri" w:cs="Calibri"/>
                <w:color w:val="000000"/>
                <w:sz w:val="22"/>
                <w:szCs w:val="22"/>
              </w:rPr>
              <w:t>60,304</w:t>
            </w:r>
          </w:p>
        </w:tc>
        <w:tc>
          <w:tcPr>
            <w:tcW w:w="1419" w:type="dxa"/>
            <w:tcBorders>
              <w:top w:val="nil"/>
              <w:left w:val="nil"/>
              <w:bottom w:val="single" w:sz="4" w:space="0" w:color="auto"/>
              <w:right w:val="single" w:sz="4" w:space="0" w:color="auto"/>
            </w:tcBorders>
            <w:shd w:val="clear" w:color="auto" w:fill="auto"/>
            <w:noWrap/>
            <w:vAlign w:val="center"/>
            <w:hideMark/>
          </w:tcPr>
          <w:p w14:paraId="03163037" w14:textId="26A6DEFE" w:rsidR="00BD152B" w:rsidRDefault="00BD152B" w:rsidP="00AC2FE3">
            <w:pPr>
              <w:jc w:val="right"/>
              <w:rPr>
                <w:rFonts w:ascii="Calibri" w:hAnsi="Calibri" w:cs="Calibri"/>
                <w:color w:val="000000"/>
                <w:sz w:val="22"/>
                <w:szCs w:val="22"/>
              </w:rPr>
            </w:pPr>
            <w:r>
              <w:rPr>
                <w:rFonts w:ascii="Calibri" w:hAnsi="Calibri" w:cs="Calibri"/>
                <w:color w:val="000000"/>
                <w:sz w:val="22"/>
                <w:szCs w:val="22"/>
              </w:rPr>
              <w:t>6,030</w:t>
            </w:r>
          </w:p>
        </w:tc>
      </w:tr>
      <w:tr w:rsidR="00BD152B" w14:paraId="4774C1C1" w14:textId="77777777" w:rsidTr="00BD152B">
        <w:trPr>
          <w:trHeight w:val="290"/>
          <w:jc w:val="center"/>
        </w:trPr>
        <w:tc>
          <w:tcPr>
            <w:tcW w:w="538" w:type="dxa"/>
            <w:tcBorders>
              <w:top w:val="nil"/>
              <w:left w:val="single" w:sz="4" w:space="0" w:color="auto"/>
              <w:bottom w:val="single" w:sz="4" w:space="0" w:color="auto"/>
              <w:right w:val="single" w:sz="4" w:space="0" w:color="auto"/>
            </w:tcBorders>
            <w:shd w:val="clear" w:color="FFFFFF" w:fill="FFFFFF"/>
            <w:noWrap/>
            <w:vAlign w:val="center"/>
            <w:hideMark/>
          </w:tcPr>
          <w:p w14:paraId="2C612B69" w14:textId="77777777" w:rsidR="00BD152B" w:rsidRDefault="00BD152B" w:rsidP="00AC2FE3">
            <w:pPr>
              <w:jc w:val="center"/>
              <w:rPr>
                <w:rFonts w:ascii="Calibri" w:hAnsi="Calibri" w:cs="Calibri"/>
                <w:color w:val="000000"/>
                <w:sz w:val="22"/>
                <w:szCs w:val="22"/>
              </w:rPr>
            </w:pPr>
            <w:r>
              <w:rPr>
                <w:rFonts w:ascii="Calibri" w:hAnsi="Calibri" w:cs="Calibri"/>
                <w:color w:val="000000"/>
                <w:sz w:val="22"/>
                <w:szCs w:val="22"/>
              </w:rPr>
              <w:t>16</w:t>
            </w:r>
          </w:p>
        </w:tc>
        <w:tc>
          <w:tcPr>
            <w:tcW w:w="2337" w:type="dxa"/>
            <w:tcBorders>
              <w:top w:val="nil"/>
              <w:left w:val="nil"/>
              <w:bottom w:val="single" w:sz="4" w:space="0" w:color="auto"/>
              <w:right w:val="single" w:sz="4" w:space="0" w:color="auto"/>
            </w:tcBorders>
            <w:shd w:val="clear" w:color="auto" w:fill="auto"/>
            <w:vAlign w:val="center"/>
            <w:hideMark/>
          </w:tcPr>
          <w:p w14:paraId="26CB2DC8" w14:textId="77777777" w:rsidR="00BD152B" w:rsidRDefault="00BD152B" w:rsidP="00AC2FE3">
            <w:pPr>
              <w:rPr>
                <w:rFonts w:ascii="Calibri" w:hAnsi="Calibri" w:cs="Calibri"/>
                <w:color w:val="000000"/>
                <w:sz w:val="22"/>
                <w:szCs w:val="22"/>
              </w:rPr>
            </w:pPr>
            <w:r>
              <w:rPr>
                <w:rFonts w:ascii="Calibri" w:hAnsi="Calibri" w:cs="Calibri"/>
                <w:color w:val="000000"/>
                <w:sz w:val="22"/>
                <w:szCs w:val="22"/>
              </w:rPr>
              <w:t>Lab blunger</w:t>
            </w:r>
          </w:p>
        </w:tc>
        <w:tc>
          <w:tcPr>
            <w:tcW w:w="548" w:type="dxa"/>
            <w:tcBorders>
              <w:top w:val="nil"/>
              <w:left w:val="nil"/>
              <w:bottom w:val="single" w:sz="4" w:space="0" w:color="auto"/>
              <w:right w:val="single" w:sz="4" w:space="0" w:color="auto"/>
            </w:tcBorders>
            <w:shd w:val="clear" w:color="auto" w:fill="auto"/>
            <w:noWrap/>
            <w:vAlign w:val="center"/>
            <w:hideMark/>
          </w:tcPr>
          <w:p w14:paraId="5BA829A8" w14:textId="77777777" w:rsidR="00BD152B" w:rsidRDefault="00BD152B" w:rsidP="00AC2FE3">
            <w:pPr>
              <w:jc w:val="center"/>
              <w:rPr>
                <w:rFonts w:ascii="Calibri" w:hAnsi="Calibri" w:cs="Calibri"/>
                <w:color w:val="000000"/>
                <w:sz w:val="22"/>
                <w:szCs w:val="22"/>
              </w:rPr>
            </w:pPr>
            <w:r>
              <w:rPr>
                <w:rFonts w:ascii="Calibri" w:hAnsi="Calibri" w:cs="Calibri"/>
                <w:color w:val="000000"/>
                <w:sz w:val="22"/>
                <w:szCs w:val="22"/>
              </w:rPr>
              <w:t>1</w:t>
            </w:r>
          </w:p>
        </w:tc>
        <w:tc>
          <w:tcPr>
            <w:tcW w:w="1198" w:type="dxa"/>
            <w:tcBorders>
              <w:top w:val="nil"/>
              <w:left w:val="nil"/>
              <w:bottom w:val="single" w:sz="4" w:space="0" w:color="auto"/>
              <w:right w:val="single" w:sz="4" w:space="0" w:color="auto"/>
            </w:tcBorders>
            <w:shd w:val="clear" w:color="auto" w:fill="auto"/>
            <w:noWrap/>
            <w:vAlign w:val="center"/>
            <w:hideMark/>
          </w:tcPr>
          <w:p w14:paraId="5D530BFA" w14:textId="77777777" w:rsidR="00BD152B" w:rsidRDefault="00BD152B" w:rsidP="00AC2FE3">
            <w:pPr>
              <w:jc w:val="center"/>
              <w:rPr>
                <w:rFonts w:ascii="Calibri" w:hAnsi="Calibri" w:cs="Calibri"/>
                <w:color w:val="000000"/>
                <w:sz w:val="22"/>
                <w:szCs w:val="22"/>
              </w:rPr>
            </w:pPr>
            <w:r>
              <w:rPr>
                <w:rFonts w:ascii="Calibri" w:hAnsi="Calibri" w:cs="Calibri"/>
                <w:color w:val="000000"/>
                <w:sz w:val="22"/>
                <w:szCs w:val="22"/>
              </w:rPr>
              <w:t>31-Mar-10</w:t>
            </w:r>
          </w:p>
        </w:tc>
        <w:tc>
          <w:tcPr>
            <w:tcW w:w="1159" w:type="dxa"/>
            <w:tcBorders>
              <w:top w:val="nil"/>
              <w:left w:val="nil"/>
              <w:bottom w:val="single" w:sz="4" w:space="0" w:color="auto"/>
              <w:right w:val="single" w:sz="4" w:space="0" w:color="auto"/>
            </w:tcBorders>
            <w:shd w:val="clear" w:color="auto" w:fill="auto"/>
            <w:noWrap/>
            <w:vAlign w:val="center"/>
            <w:hideMark/>
          </w:tcPr>
          <w:p w14:paraId="55FF543B" w14:textId="33F50B39" w:rsidR="00BD152B" w:rsidRDefault="00BD152B" w:rsidP="00AC2FE3">
            <w:pPr>
              <w:jc w:val="right"/>
              <w:rPr>
                <w:rFonts w:ascii="Calibri" w:hAnsi="Calibri" w:cs="Calibri"/>
                <w:color w:val="000000"/>
                <w:sz w:val="22"/>
                <w:szCs w:val="22"/>
              </w:rPr>
            </w:pPr>
            <w:r>
              <w:rPr>
                <w:rFonts w:ascii="Calibri" w:hAnsi="Calibri" w:cs="Calibri"/>
                <w:color w:val="000000"/>
                <w:sz w:val="22"/>
                <w:szCs w:val="22"/>
              </w:rPr>
              <w:t>41,000</w:t>
            </w:r>
          </w:p>
        </w:tc>
        <w:tc>
          <w:tcPr>
            <w:tcW w:w="1158" w:type="dxa"/>
            <w:tcBorders>
              <w:top w:val="nil"/>
              <w:left w:val="nil"/>
              <w:bottom w:val="single" w:sz="4" w:space="0" w:color="auto"/>
              <w:right w:val="single" w:sz="4" w:space="0" w:color="auto"/>
            </w:tcBorders>
            <w:shd w:val="clear" w:color="auto" w:fill="auto"/>
            <w:noWrap/>
            <w:vAlign w:val="center"/>
            <w:hideMark/>
          </w:tcPr>
          <w:p w14:paraId="3F4F302E" w14:textId="068ED731" w:rsidR="00BD152B" w:rsidRDefault="00BD152B" w:rsidP="00AC2FE3">
            <w:pPr>
              <w:jc w:val="center"/>
              <w:rPr>
                <w:rFonts w:ascii="Calibri" w:hAnsi="Calibri" w:cs="Calibri"/>
                <w:color w:val="000000"/>
                <w:sz w:val="22"/>
                <w:szCs w:val="22"/>
              </w:rPr>
            </w:pPr>
            <w:r>
              <w:rPr>
                <w:rFonts w:ascii="Calibri" w:hAnsi="Calibri" w:cs="Calibri"/>
                <w:color w:val="000000"/>
                <w:sz w:val="22"/>
                <w:szCs w:val="22"/>
              </w:rPr>
              <w:t>13</w:t>
            </w:r>
          </w:p>
        </w:tc>
        <w:tc>
          <w:tcPr>
            <w:tcW w:w="1419" w:type="dxa"/>
            <w:tcBorders>
              <w:top w:val="nil"/>
              <w:left w:val="nil"/>
              <w:bottom w:val="single" w:sz="4" w:space="0" w:color="auto"/>
              <w:right w:val="single" w:sz="4" w:space="0" w:color="auto"/>
            </w:tcBorders>
            <w:shd w:val="clear" w:color="auto" w:fill="auto"/>
            <w:noWrap/>
            <w:vAlign w:val="center"/>
            <w:hideMark/>
          </w:tcPr>
          <w:p w14:paraId="57DFEE45" w14:textId="6F4F33E8" w:rsidR="00BD152B" w:rsidRDefault="00BD152B" w:rsidP="00AC2FE3">
            <w:pPr>
              <w:jc w:val="right"/>
              <w:rPr>
                <w:rFonts w:ascii="Calibri" w:hAnsi="Calibri" w:cs="Calibri"/>
                <w:color w:val="000000"/>
                <w:sz w:val="22"/>
                <w:szCs w:val="22"/>
              </w:rPr>
            </w:pPr>
            <w:r>
              <w:rPr>
                <w:rFonts w:ascii="Calibri" w:hAnsi="Calibri" w:cs="Calibri"/>
                <w:color w:val="000000"/>
                <w:sz w:val="22"/>
                <w:szCs w:val="22"/>
              </w:rPr>
              <w:t>57,400</w:t>
            </w:r>
          </w:p>
        </w:tc>
        <w:tc>
          <w:tcPr>
            <w:tcW w:w="1419" w:type="dxa"/>
            <w:tcBorders>
              <w:top w:val="nil"/>
              <w:left w:val="nil"/>
              <w:bottom w:val="single" w:sz="4" w:space="0" w:color="auto"/>
              <w:right w:val="single" w:sz="4" w:space="0" w:color="auto"/>
            </w:tcBorders>
            <w:shd w:val="clear" w:color="auto" w:fill="auto"/>
            <w:noWrap/>
            <w:vAlign w:val="center"/>
            <w:hideMark/>
          </w:tcPr>
          <w:p w14:paraId="44C4A82E" w14:textId="7D14499E" w:rsidR="00BD152B" w:rsidRDefault="00BD152B" w:rsidP="00AC2FE3">
            <w:pPr>
              <w:jc w:val="right"/>
              <w:rPr>
                <w:rFonts w:ascii="Calibri" w:hAnsi="Calibri" w:cs="Calibri"/>
                <w:color w:val="000000"/>
                <w:sz w:val="22"/>
                <w:szCs w:val="22"/>
              </w:rPr>
            </w:pPr>
            <w:r>
              <w:rPr>
                <w:rFonts w:ascii="Calibri" w:hAnsi="Calibri" w:cs="Calibri"/>
                <w:color w:val="000000"/>
                <w:sz w:val="22"/>
                <w:szCs w:val="22"/>
              </w:rPr>
              <w:t>5,740</w:t>
            </w:r>
          </w:p>
        </w:tc>
      </w:tr>
      <w:tr w:rsidR="00BD152B" w14:paraId="692EA17A" w14:textId="77777777" w:rsidTr="00BD152B">
        <w:trPr>
          <w:trHeight w:val="290"/>
          <w:jc w:val="center"/>
        </w:trPr>
        <w:tc>
          <w:tcPr>
            <w:tcW w:w="538" w:type="dxa"/>
            <w:tcBorders>
              <w:top w:val="nil"/>
              <w:left w:val="single" w:sz="4" w:space="0" w:color="auto"/>
              <w:bottom w:val="single" w:sz="4" w:space="0" w:color="auto"/>
              <w:right w:val="single" w:sz="4" w:space="0" w:color="auto"/>
            </w:tcBorders>
            <w:shd w:val="clear" w:color="FFFFFF" w:fill="FFFFFF"/>
            <w:noWrap/>
            <w:vAlign w:val="center"/>
            <w:hideMark/>
          </w:tcPr>
          <w:p w14:paraId="6539E92B" w14:textId="77777777" w:rsidR="00BD152B" w:rsidRDefault="00BD152B" w:rsidP="00AC2FE3">
            <w:pPr>
              <w:jc w:val="center"/>
              <w:rPr>
                <w:rFonts w:ascii="Calibri" w:hAnsi="Calibri" w:cs="Calibri"/>
                <w:color w:val="000000"/>
                <w:sz w:val="22"/>
                <w:szCs w:val="22"/>
              </w:rPr>
            </w:pPr>
            <w:r>
              <w:rPr>
                <w:rFonts w:ascii="Calibri" w:hAnsi="Calibri" w:cs="Calibri"/>
                <w:color w:val="000000"/>
                <w:sz w:val="22"/>
                <w:szCs w:val="22"/>
              </w:rPr>
              <w:t>17</w:t>
            </w:r>
          </w:p>
        </w:tc>
        <w:tc>
          <w:tcPr>
            <w:tcW w:w="2337" w:type="dxa"/>
            <w:tcBorders>
              <w:top w:val="nil"/>
              <w:left w:val="nil"/>
              <w:bottom w:val="single" w:sz="4" w:space="0" w:color="auto"/>
              <w:right w:val="single" w:sz="4" w:space="0" w:color="auto"/>
            </w:tcBorders>
            <w:shd w:val="clear" w:color="auto" w:fill="auto"/>
            <w:vAlign w:val="center"/>
            <w:hideMark/>
          </w:tcPr>
          <w:p w14:paraId="79B31193" w14:textId="77777777" w:rsidR="00BD152B" w:rsidRDefault="00BD152B" w:rsidP="00AC2FE3">
            <w:pPr>
              <w:rPr>
                <w:rFonts w:ascii="Calibri" w:hAnsi="Calibri" w:cs="Calibri"/>
                <w:color w:val="000000"/>
                <w:sz w:val="22"/>
                <w:szCs w:val="22"/>
              </w:rPr>
            </w:pPr>
            <w:r>
              <w:rPr>
                <w:rFonts w:ascii="Calibri" w:hAnsi="Calibri" w:cs="Calibri"/>
                <w:color w:val="000000"/>
                <w:sz w:val="22"/>
                <w:szCs w:val="22"/>
              </w:rPr>
              <w:t>Lab Jar mill</w:t>
            </w:r>
          </w:p>
        </w:tc>
        <w:tc>
          <w:tcPr>
            <w:tcW w:w="548" w:type="dxa"/>
            <w:tcBorders>
              <w:top w:val="nil"/>
              <w:left w:val="nil"/>
              <w:bottom w:val="single" w:sz="4" w:space="0" w:color="auto"/>
              <w:right w:val="single" w:sz="4" w:space="0" w:color="auto"/>
            </w:tcBorders>
            <w:shd w:val="clear" w:color="auto" w:fill="auto"/>
            <w:noWrap/>
            <w:vAlign w:val="center"/>
            <w:hideMark/>
          </w:tcPr>
          <w:p w14:paraId="65B63760" w14:textId="77777777" w:rsidR="00BD152B" w:rsidRDefault="00BD152B" w:rsidP="00AC2FE3">
            <w:pPr>
              <w:jc w:val="center"/>
              <w:rPr>
                <w:rFonts w:ascii="Calibri" w:hAnsi="Calibri" w:cs="Calibri"/>
                <w:color w:val="000000"/>
                <w:sz w:val="22"/>
                <w:szCs w:val="22"/>
              </w:rPr>
            </w:pPr>
            <w:r>
              <w:rPr>
                <w:rFonts w:ascii="Calibri" w:hAnsi="Calibri" w:cs="Calibri"/>
                <w:color w:val="000000"/>
                <w:sz w:val="22"/>
                <w:szCs w:val="22"/>
              </w:rPr>
              <w:t>1</w:t>
            </w:r>
          </w:p>
        </w:tc>
        <w:tc>
          <w:tcPr>
            <w:tcW w:w="1198" w:type="dxa"/>
            <w:tcBorders>
              <w:top w:val="nil"/>
              <w:left w:val="nil"/>
              <w:bottom w:val="single" w:sz="4" w:space="0" w:color="auto"/>
              <w:right w:val="single" w:sz="4" w:space="0" w:color="auto"/>
            </w:tcBorders>
            <w:shd w:val="clear" w:color="auto" w:fill="auto"/>
            <w:noWrap/>
            <w:vAlign w:val="center"/>
            <w:hideMark/>
          </w:tcPr>
          <w:p w14:paraId="1A774B33" w14:textId="77777777" w:rsidR="00BD152B" w:rsidRDefault="00BD152B" w:rsidP="00AC2FE3">
            <w:pPr>
              <w:jc w:val="center"/>
              <w:rPr>
                <w:rFonts w:ascii="Calibri" w:hAnsi="Calibri" w:cs="Calibri"/>
                <w:color w:val="000000"/>
                <w:sz w:val="22"/>
                <w:szCs w:val="22"/>
              </w:rPr>
            </w:pPr>
            <w:r>
              <w:rPr>
                <w:rFonts w:ascii="Calibri" w:hAnsi="Calibri" w:cs="Calibri"/>
                <w:color w:val="000000"/>
                <w:sz w:val="22"/>
                <w:szCs w:val="22"/>
              </w:rPr>
              <w:t>31-Mar-10</w:t>
            </w:r>
          </w:p>
        </w:tc>
        <w:tc>
          <w:tcPr>
            <w:tcW w:w="1159" w:type="dxa"/>
            <w:tcBorders>
              <w:top w:val="nil"/>
              <w:left w:val="nil"/>
              <w:bottom w:val="single" w:sz="4" w:space="0" w:color="auto"/>
              <w:right w:val="single" w:sz="4" w:space="0" w:color="auto"/>
            </w:tcBorders>
            <w:shd w:val="clear" w:color="auto" w:fill="auto"/>
            <w:noWrap/>
            <w:vAlign w:val="center"/>
            <w:hideMark/>
          </w:tcPr>
          <w:p w14:paraId="6D8C9786" w14:textId="0BE65314" w:rsidR="00BD152B" w:rsidRDefault="00BD152B" w:rsidP="00AC2FE3">
            <w:pPr>
              <w:jc w:val="right"/>
              <w:rPr>
                <w:rFonts w:ascii="Calibri" w:hAnsi="Calibri" w:cs="Calibri"/>
                <w:color w:val="000000"/>
                <w:sz w:val="22"/>
                <w:szCs w:val="22"/>
              </w:rPr>
            </w:pPr>
            <w:r>
              <w:rPr>
                <w:rFonts w:ascii="Calibri" w:hAnsi="Calibri" w:cs="Calibri"/>
                <w:color w:val="000000"/>
                <w:sz w:val="22"/>
                <w:szCs w:val="22"/>
              </w:rPr>
              <w:t>35,000</w:t>
            </w:r>
          </w:p>
        </w:tc>
        <w:tc>
          <w:tcPr>
            <w:tcW w:w="1158" w:type="dxa"/>
            <w:tcBorders>
              <w:top w:val="nil"/>
              <w:left w:val="nil"/>
              <w:bottom w:val="single" w:sz="4" w:space="0" w:color="auto"/>
              <w:right w:val="single" w:sz="4" w:space="0" w:color="auto"/>
            </w:tcBorders>
            <w:shd w:val="clear" w:color="auto" w:fill="auto"/>
            <w:noWrap/>
            <w:vAlign w:val="center"/>
            <w:hideMark/>
          </w:tcPr>
          <w:p w14:paraId="459DF221" w14:textId="128CD50A" w:rsidR="00BD152B" w:rsidRDefault="00BD152B" w:rsidP="00AC2FE3">
            <w:pPr>
              <w:jc w:val="center"/>
              <w:rPr>
                <w:rFonts w:ascii="Calibri" w:hAnsi="Calibri" w:cs="Calibri"/>
                <w:color w:val="000000"/>
                <w:sz w:val="22"/>
                <w:szCs w:val="22"/>
              </w:rPr>
            </w:pPr>
            <w:r>
              <w:rPr>
                <w:rFonts w:ascii="Calibri" w:hAnsi="Calibri" w:cs="Calibri"/>
                <w:color w:val="000000"/>
                <w:sz w:val="22"/>
                <w:szCs w:val="22"/>
              </w:rPr>
              <w:t>13</w:t>
            </w:r>
          </w:p>
        </w:tc>
        <w:tc>
          <w:tcPr>
            <w:tcW w:w="1419" w:type="dxa"/>
            <w:tcBorders>
              <w:top w:val="nil"/>
              <w:left w:val="nil"/>
              <w:bottom w:val="single" w:sz="4" w:space="0" w:color="auto"/>
              <w:right w:val="single" w:sz="4" w:space="0" w:color="auto"/>
            </w:tcBorders>
            <w:shd w:val="clear" w:color="auto" w:fill="auto"/>
            <w:noWrap/>
            <w:vAlign w:val="center"/>
            <w:hideMark/>
          </w:tcPr>
          <w:p w14:paraId="68D107E8" w14:textId="6F50F27D" w:rsidR="00BD152B" w:rsidRDefault="00BD152B" w:rsidP="00AC2FE3">
            <w:pPr>
              <w:jc w:val="right"/>
              <w:rPr>
                <w:rFonts w:ascii="Calibri" w:hAnsi="Calibri" w:cs="Calibri"/>
                <w:color w:val="000000"/>
                <w:sz w:val="22"/>
                <w:szCs w:val="22"/>
              </w:rPr>
            </w:pPr>
            <w:r>
              <w:rPr>
                <w:rFonts w:ascii="Calibri" w:hAnsi="Calibri" w:cs="Calibri"/>
                <w:color w:val="000000"/>
                <w:sz w:val="22"/>
                <w:szCs w:val="22"/>
              </w:rPr>
              <w:t>49,000</w:t>
            </w:r>
          </w:p>
        </w:tc>
        <w:tc>
          <w:tcPr>
            <w:tcW w:w="1419" w:type="dxa"/>
            <w:tcBorders>
              <w:top w:val="nil"/>
              <w:left w:val="nil"/>
              <w:bottom w:val="single" w:sz="4" w:space="0" w:color="auto"/>
              <w:right w:val="single" w:sz="4" w:space="0" w:color="auto"/>
            </w:tcBorders>
            <w:shd w:val="clear" w:color="auto" w:fill="auto"/>
            <w:noWrap/>
            <w:vAlign w:val="center"/>
            <w:hideMark/>
          </w:tcPr>
          <w:p w14:paraId="36294AFD" w14:textId="5FB70B9C" w:rsidR="00BD152B" w:rsidRDefault="00BD152B" w:rsidP="00AC2FE3">
            <w:pPr>
              <w:jc w:val="right"/>
              <w:rPr>
                <w:rFonts w:ascii="Calibri" w:hAnsi="Calibri" w:cs="Calibri"/>
                <w:color w:val="000000"/>
                <w:sz w:val="22"/>
                <w:szCs w:val="22"/>
              </w:rPr>
            </w:pPr>
            <w:r>
              <w:rPr>
                <w:rFonts w:ascii="Calibri" w:hAnsi="Calibri" w:cs="Calibri"/>
                <w:color w:val="000000"/>
                <w:sz w:val="22"/>
                <w:szCs w:val="22"/>
              </w:rPr>
              <w:t>4,900</w:t>
            </w:r>
          </w:p>
        </w:tc>
      </w:tr>
      <w:tr w:rsidR="00BF78FC" w14:paraId="37ABB53D" w14:textId="77777777" w:rsidTr="00667F43">
        <w:trPr>
          <w:trHeight w:val="290"/>
          <w:jc w:val="center"/>
        </w:trPr>
        <w:tc>
          <w:tcPr>
            <w:tcW w:w="538" w:type="dxa"/>
            <w:tcBorders>
              <w:top w:val="nil"/>
              <w:left w:val="single" w:sz="4" w:space="0" w:color="auto"/>
              <w:bottom w:val="single" w:sz="4" w:space="0" w:color="auto"/>
              <w:right w:val="single" w:sz="4" w:space="0" w:color="auto"/>
            </w:tcBorders>
            <w:shd w:val="clear" w:color="FFFFFF" w:fill="FFFFFF"/>
            <w:noWrap/>
            <w:vAlign w:val="center"/>
            <w:hideMark/>
          </w:tcPr>
          <w:p w14:paraId="3CF5AFCB" w14:textId="77777777" w:rsidR="00BF78FC" w:rsidRDefault="00BF78FC" w:rsidP="00AC2FE3">
            <w:pPr>
              <w:jc w:val="center"/>
              <w:rPr>
                <w:rFonts w:ascii="Calibri" w:hAnsi="Calibri" w:cs="Calibri"/>
                <w:color w:val="000000"/>
                <w:sz w:val="22"/>
                <w:szCs w:val="22"/>
              </w:rPr>
            </w:pPr>
            <w:r>
              <w:rPr>
                <w:rFonts w:ascii="Calibri" w:hAnsi="Calibri" w:cs="Calibri"/>
                <w:color w:val="000000"/>
                <w:sz w:val="22"/>
                <w:szCs w:val="22"/>
              </w:rPr>
              <w:t>18</w:t>
            </w:r>
          </w:p>
        </w:tc>
        <w:tc>
          <w:tcPr>
            <w:tcW w:w="2337" w:type="dxa"/>
            <w:tcBorders>
              <w:top w:val="nil"/>
              <w:left w:val="nil"/>
              <w:bottom w:val="single" w:sz="4" w:space="0" w:color="auto"/>
              <w:right w:val="single" w:sz="4" w:space="0" w:color="auto"/>
            </w:tcBorders>
            <w:shd w:val="clear" w:color="auto" w:fill="auto"/>
            <w:vAlign w:val="center"/>
            <w:hideMark/>
          </w:tcPr>
          <w:p w14:paraId="3865DCDB" w14:textId="77777777" w:rsidR="00BF78FC" w:rsidRDefault="00BF78FC" w:rsidP="00AC2FE3">
            <w:pPr>
              <w:rPr>
                <w:rFonts w:ascii="Calibri" w:hAnsi="Calibri" w:cs="Calibri"/>
                <w:color w:val="000000"/>
                <w:sz w:val="22"/>
                <w:szCs w:val="22"/>
              </w:rPr>
            </w:pPr>
            <w:r>
              <w:rPr>
                <w:rFonts w:ascii="Calibri" w:hAnsi="Calibri" w:cs="Calibri"/>
                <w:color w:val="000000"/>
                <w:sz w:val="22"/>
                <w:szCs w:val="22"/>
              </w:rPr>
              <w:t>Ball Mill 1.5 Ton</w:t>
            </w:r>
          </w:p>
        </w:tc>
        <w:tc>
          <w:tcPr>
            <w:tcW w:w="548" w:type="dxa"/>
            <w:tcBorders>
              <w:top w:val="nil"/>
              <w:left w:val="nil"/>
              <w:bottom w:val="single" w:sz="4" w:space="0" w:color="auto"/>
              <w:right w:val="single" w:sz="4" w:space="0" w:color="auto"/>
            </w:tcBorders>
            <w:shd w:val="clear" w:color="auto" w:fill="auto"/>
            <w:noWrap/>
            <w:vAlign w:val="center"/>
            <w:hideMark/>
          </w:tcPr>
          <w:p w14:paraId="36D69CCB" w14:textId="77777777" w:rsidR="00BF78FC" w:rsidRDefault="00BF78FC" w:rsidP="00AC2FE3">
            <w:pPr>
              <w:jc w:val="center"/>
              <w:rPr>
                <w:rFonts w:ascii="Calibri" w:hAnsi="Calibri" w:cs="Calibri"/>
                <w:color w:val="000000"/>
                <w:sz w:val="22"/>
                <w:szCs w:val="22"/>
              </w:rPr>
            </w:pPr>
            <w:r>
              <w:rPr>
                <w:rFonts w:ascii="Calibri" w:hAnsi="Calibri" w:cs="Calibri"/>
                <w:color w:val="000000"/>
                <w:sz w:val="22"/>
                <w:szCs w:val="22"/>
              </w:rPr>
              <w:t>2</w:t>
            </w:r>
          </w:p>
        </w:tc>
        <w:tc>
          <w:tcPr>
            <w:tcW w:w="1198" w:type="dxa"/>
            <w:tcBorders>
              <w:top w:val="nil"/>
              <w:left w:val="nil"/>
              <w:bottom w:val="single" w:sz="4" w:space="0" w:color="auto"/>
              <w:right w:val="single" w:sz="4" w:space="0" w:color="auto"/>
            </w:tcBorders>
            <w:shd w:val="clear" w:color="auto" w:fill="auto"/>
            <w:noWrap/>
            <w:vAlign w:val="center"/>
            <w:hideMark/>
          </w:tcPr>
          <w:p w14:paraId="6249EC6A" w14:textId="77777777" w:rsidR="00BF78FC" w:rsidRDefault="00BF78FC" w:rsidP="00AC2FE3">
            <w:pPr>
              <w:jc w:val="center"/>
              <w:rPr>
                <w:rFonts w:ascii="Calibri" w:hAnsi="Calibri" w:cs="Calibri"/>
                <w:color w:val="000000"/>
                <w:sz w:val="22"/>
                <w:szCs w:val="22"/>
              </w:rPr>
            </w:pPr>
            <w:r>
              <w:rPr>
                <w:rFonts w:ascii="Calibri" w:hAnsi="Calibri" w:cs="Calibri"/>
                <w:color w:val="000000"/>
                <w:sz w:val="22"/>
                <w:szCs w:val="22"/>
              </w:rPr>
              <w:t>31-Mar-10</w:t>
            </w:r>
          </w:p>
        </w:tc>
        <w:tc>
          <w:tcPr>
            <w:tcW w:w="1159" w:type="dxa"/>
            <w:vMerge w:val="restart"/>
            <w:tcBorders>
              <w:top w:val="nil"/>
              <w:left w:val="nil"/>
              <w:right w:val="single" w:sz="4" w:space="0" w:color="auto"/>
            </w:tcBorders>
            <w:shd w:val="clear" w:color="auto" w:fill="auto"/>
            <w:noWrap/>
            <w:vAlign w:val="center"/>
            <w:hideMark/>
          </w:tcPr>
          <w:p w14:paraId="48FF8216" w14:textId="0EFCC5E8" w:rsidR="00BF78FC" w:rsidRDefault="00BF78FC" w:rsidP="00AC2FE3">
            <w:pPr>
              <w:jc w:val="center"/>
              <w:rPr>
                <w:rFonts w:ascii="Calibri" w:hAnsi="Calibri" w:cs="Calibri"/>
                <w:color w:val="000000"/>
                <w:sz w:val="22"/>
                <w:szCs w:val="22"/>
              </w:rPr>
            </w:pPr>
            <w:r>
              <w:rPr>
                <w:rFonts w:ascii="Calibri" w:hAnsi="Calibri" w:cs="Calibri"/>
                <w:color w:val="000000"/>
                <w:sz w:val="22"/>
                <w:szCs w:val="22"/>
              </w:rPr>
              <w:t>Invoices not available</w:t>
            </w:r>
          </w:p>
        </w:tc>
        <w:tc>
          <w:tcPr>
            <w:tcW w:w="1158" w:type="dxa"/>
            <w:tcBorders>
              <w:top w:val="nil"/>
              <w:left w:val="nil"/>
              <w:bottom w:val="single" w:sz="4" w:space="0" w:color="auto"/>
              <w:right w:val="single" w:sz="4" w:space="0" w:color="auto"/>
            </w:tcBorders>
            <w:shd w:val="clear" w:color="auto" w:fill="auto"/>
            <w:noWrap/>
            <w:vAlign w:val="center"/>
            <w:hideMark/>
          </w:tcPr>
          <w:p w14:paraId="0D2E6F32" w14:textId="441DBBF9" w:rsidR="00BF78FC" w:rsidRDefault="00BF78FC" w:rsidP="00AC2FE3">
            <w:pPr>
              <w:jc w:val="center"/>
              <w:rPr>
                <w:rFonts w:ascii="Calibri" w:hAnsi="Calibri" w:cs="Calibri"/>
                <w:color w:val="000000"/>
                <w:sz w:val="22"/>
                <w:szCs w:val="22"/>
              </w:rPr>
            </w:pPr>
            <w:r>
              <w:rPr>
                <w:rFonts w:ascii="Calibri" w:hAnsi="Calibri" w:cs="Calibri"/>
                <w:color w:val="000000"/>
                <w:sz w:val="22"/>
                <w:szCs w:val="22"/>
              </w:rPr>
              <w:t>13</w:t>
            </w:r>
          </w:p>
        </w:tc>
        <w:tc>
          <w:tcPr>
            <w:tcW w:w="1419" w:type="dxa"/>
            <w:tcBorders>
              <w:top w:val="nil"/>
              <w:left w:val="nil"/>
              <w:bottom w:val="single" w:sz="4" w:space="0" w:color="auto"/>
              <w:right w:val="single" w:sz="4" w:space="0" w:color="auto"/>
            </w:tcBorders>
            <w:shd w:val="clear" w:color="auto" w:fill="auto"/>
            <w:noWrap/>
            <w:vAlign w:val="center"/>
            <w:hideMark/>
          </w:tcPr>
          <w:p w14:paraId="634BD7B2" w14:textId="0F8074C7" w:rsidR="00BF78FC" w:rsidRDefault="00BF78FC" w:rsidP="00AC2FE3">
            <w:pPr>
              <w:jc w:val="right"/>
              <w:rPr>
                <w:rFonts w:ascii="Calibri" w:hAnsi="Calibri" w:cs="Calibri"/>
                <w:color w:val="000000"/>
                <w:sz w:val="22"/>
                <w:szCs w:val="22"/>
              </w:rPr>
            </w:pPr>
            <w:r>
              <w:rPr>
                <w:rFonts w:ascii="Calibri" w:hAnsi="Calibri" w:cs="Calibri"/>
                <w:color w:val="000000"/>
                <w:sz w:val="22"/>
                <w:szCs w:val="22"/>
              </w:rPr>
              <w:t>1,00,00,000</w:t>
            </w:r>
          </w:p>
        </w:tc>
        <w:tc>
          <w:tcPr>
            <w:tcW w:w="1419" w:type="dxa"/>
            <w:tcBorders>
              <w:top w:val="nil"/>
              <w:left w:val="nil"/>
              <w:bottom w:val="single" w:sz="4" w:space="0" w:color="auto"/>
              <w:right w:val="single" w:sz="4" w:space="0" w:color="auto"/>
            </w:tcBorders>
            <w:shd w:val="clear" w:color="auto" w:fill="auto"/>
            <w:noWrap/>
            <w:vAlign w:val="center"/>
            <w:hideMark/>
          </w:tcPr>
          <w:p w14:paraId="6F9EBC53" w14:textId="59DC1994" w:rsidR="00BF78FC" w:rsidRDefault="00BF78FC" w:rsidP="00AC2FE3">
            <w:pPr>
              <w:jc w:val="right"/>
              <w:rPr>
                <w:rFonts w:ascii="Calibri" w:hAnsi="Calibri" w:cs="Calibri"/>
                <w:color w:val="000000"/>
                <w:sz w:val="22"/>
                <w:szCs w:val="22"/>
              </w:rPr>
            </w:pPr>
            <w:r>
              <w:rPr>
                <w:rFonts w:ascii="Calibri" w:hAnsi="Calibri" w:cs="Calibri"/>
                <w:color w:val="000000"/>
                <w:sz w:val="22"/>
                <w:szCs w:val="22"/>
              </w:rPr>
              <w:t>39,90,000</w:t>
            </w:r>
          </w:p>
        </w:tc>
      </w:tr>
      <w:tr w:rsidR="00BF78FC" w14:paraId="1378BCF3" w14:textId="77777777" w:rsidTr="00667F43">
        <w:trPr>
          <w:trHeight w:val="290"/>
          <w:jc w:val="center"/>
        </w:trPr>
        <w:tc>
          <w:tcPr>
            <w:tcW w:w="538" w:type="dxa"/>
            <w:tcBorders>
              <w:top w:val="nil"/>
              <w:left w:val="single" w:sz="4" w:space="0" w:color="auto"/>
              <w:bottom w:val="single" w:sz="4" w:space="0" w:color="auto"/>
              <w:right w:val="single" w:sz="4" w:space="0" w:color="auto"/>
            </w:tcBorders>
            <w:shd w:val="clear" w:color="FFFFFF" w:fill="FFFFFF"/>
            <w:noWrap/>
            <w:vAlign w:val="center"/>
            <w:hideMark/>
          </w:tcPr>
          <w:p w14:paraId="5154AD04" w14:textId="77777777" w:rsidR="00BF78FC" w:rsidRDefault="00BF78FC" w:rsidP="00AC2FE3">
            <w:pPr>
              <w:jc w:val="center"/>
              <w:rPr>
                <w:rFonts w:ascii="Calibri" w:hAnsi="Calibri" w:cs="Calibri"/>
                <w:color w:val="000000"/>
                <w:sz w:val="22"/>
                <w:szCs w:val="22"/>
              </w:rPr>
            </w:pPr>
            <w:r>
              <w:rPr>
                <w:rFonts w:ascii="Calibri" w:hAnsi="Calibri" w:cs="Calibri"/>
                <w:color w:val="000000"/>
                <w:sz w:val="22"/>
                <w:szCs w:val="22"/>
              </w:rPr>
              <w:t>19</w:t>
            </w:r>
          </w:p>
        </w:tc>
        <w:tc>
          <w:tcPr>
            <w:tcW w:w="2337" w:type="dxa"/>
            <w:tcBorders>
              <w:top w:val="nil"/>
              <w:left w:val="nil"/>
              <w:bottom w:val="single" w:sz="4" w:space="0" w:color="auto"/>
              <w:right w:val="single" w:sz="4" w:space="0" w:color="auto"/>
            </w:tcBorders>
            <w:shd w:val="clear" w:color="auto" w:fill="auto"/>
            <w:vAlign w:val="center"/>
            <w:hideMark/>
          </w:tcPr>
          <w:p w14:paraId="387E53B6" w14:textId="77777777" w:rsidR="00BF78FC" w:rsidRDefault="00BF78FC" w:rsidP="00AC2FE3">
            <w:pPr>
              <w:rPr>
                <w:rFonts w:ascii="Calibri" w:hAnsi="Calibri" w:cs="Calibri"/>
                <w:color w:val="000000"/>
                <w:sz w:val="22"/>
                <w:szCs w:val="22"/>
              </w:rPr>
            </w:pPr>
            <w:r>
              <w:rPr>
                <w:rFonts w:ascii="Calibri" w:hAnsi="Calibri" w:cs="Calibri"/>
                <w:color w:val="000000"/>
                <w:sz w:val="22"/>
                <w:szCs w:val="22"/>
              </w:rPr>
              <w:t>Pug Mill 750mm</w:t>
            </w:r>
          </w:p>
        </w:tc>
        <w:tc>
          <w:tcPr>
            <w:tcW w:w="548" w:type="dxa"/>
            <w:tcBorders>
              <w:top w:val="nil"/>
              <w:left w:val="nil"/>
              <w:bottom w:val="single" w:sz="4" w:space="0" w:color="auto"/>
              <w:right w:val="single" w:sz="4" w:space="0" w:color="auto"/>
            </w:tcBorders>
            <w:shd w:val="clear" w:color="auto" w:fill="auto"/>
            <w:noWrap/>
            <w:vAlign w:val="center"/>
            <w:hideMark/>
          </w:tcPr>
          <w:p w14:paraId="615E3E1D" w14:textId="77777777" w:rsidR="00BF78FC" w:rsidRDefault="00BF78FC" w:rsidP="00AC2FE3">
            <w:pPr>
              <w:jc w:val="center"/>
              <w:rPr>
                <w:rFonts w:ascii="Calibri" w:hAnsi="Calibri" w:cs="Calibri"/>
                <w:color w:val="000000"/>
                <w:sz w:val="22"/>
                <w:szCs w:val="22"/>
              </w:rPr>
            </w:pPr>
            <w:r>
              <w:rPr>
                <w:rFonts w:ascii="Calibri" w:hAnsi="Calibri" w:cs="Calibri"/>
                <w:color w:val="000000"/>
                <w:sz w:val="22"/>
                <w:szCs w:val="22"/>
              </w:rPr>
              <w:t>1</w:t>
            </w:r>
          </w:p>
        </w:tc>
        <w:tc>
          <w:tcPr>
            <w:tcW w:w="1198" w:type="dxa"/>
            <w:tcBorders>
              <w:top w:val="nil"/>
              <w:left w:val="nil"/>
              <w:bottom w:val="single" w:sz="4" w:space="0" w:color="auto"/>
              <w:right w:val="single" w:sz="4" w:space="0" w:color="auto"/>
            </w:tcBorders>
            <w:shd w:val="clear" w:color="auto" w:fill="auto"/>
            <w:noWrap/>
            <w:vAlign w:val="center"/>
            <w:hideMark/>
          </w:tcPr>
          <w:p w14:paraId="7781C5EF" w14:textId="77777777" w:rsidR="00BF78FC" w:rsidRDefault="00BF78FC" w:rsidP="00AC2FE3">
            <w:pPr>
              <w:jc w:val="center"/>
              <w:rPr>
                <w:rFonts w:ascii="Calibri" w:hAnsi="Calibri" w:cs="Calibri"/>
                <w:color w:val="000000"/>
                <w:sz w:val="22"/>
                <w:szCs w:val="22"/>
              </w:rPr>
            </w:pPr>
            <w:r>
              <w:rPr>
                <w:rFonts w:ascii="Calibri" w:hAnsi="Calibri" w:cs="Calibri"/>
                <w:color w:val="000000"/>
                <w:sz w:val="22"/>
                <w:szCs w:val="22"/>
              </w:rPr>
              <w:t>31-Mar-12</w:t>
            </w:r>
          </w:p>
        </w:tc>
        <w:tc>
          <w:tcPr>
            <w:tcW w:w="1159" w:type="dxa"/>
            <w:vMerge/>
            <w:tcBorders>
              <w:left w:val="nil"/>
              <w:right w:val="single" w:sz="4" w:space="0" w:color="auto"/>
            </w:tcBorders>
            <w:shd w:val="clear" w:color="auto" w:fill="auto"/>
            <w:noWrap/>
            <w:vAlign w:val="center"/>
            <w:hideMark/>
          </w:tcPr>
          <w:p w14:paraId="48935523" w14:textId="6BCE243F" w:rsidR="00BF78FC" w:rsidRDefault="00BF78FC" w:rsidP="00AC2FE3">
            <w:pPr>
              <w:jc w:val="center"/>
              <w:rPr>
                <w:rFonts w:ascii="Calibri" w:hAnsi="Calibri" w:cs="Calibri"/>
                <w:color w:val="000000"/>
                <w:sz w:val="22"/>
                <w:szCs w:val="22"/>
              </w:rPr>
            </w:pPr>
          </w:p>
        </w:tc>
        <w:tc>
          <w:tcPr>
            <w:tcW w:w="1158" w:type="dxa"/>
            <w:tcBorders>
              <w:top w:val="nil"/>
              <w:left w:val="nil"/>
              <w:bottom w:val="single" w:sz="4" w:space="0" w:color="auto"/>
              <w:right w:val="single" w:sz="4" w:space="0" w:color="auto"/>
            </w:tcBorders>
            <w:shd w:val="clear" w:color="auto" w:fill="auto"/>
            <w:noWrap/>
            <w:vAlign w:val="center"/>
            <w:hideMark/>
          </w:tcPr>
          <w:p w14:paraId="57360E88" w14:textId="747AA26B" w:rsidR="00BF78FC" w:rsidRDefault="00BF78FC" w:rsidP="00AC2FE3">
            <w:pPr>
              <w:jc w:val="center"/>
              <w:rPr>
                <w:rFonts w:ascii="Calibri" w:hAnsi="Calibri" w:cs="Calibri"/>
                <w:color w:val="000000"/>
                <w:sz w:val="22"/>
                <w:szCs w:val="22"/>
              </w:rPr>
            </w:pPr>
            <w:r>
              <w:rPr>
                <w:rFonts w:ascii="Calibri" w:hAnsi="Calibri" w:cs="Calibri"/>
                <w:color w:val="000000"/>
                <w:sz w:val="22"/>
                <w:szCs w:val="22"/>
              </w:rPr>
              <w:t>11</w:t>
            </w:r>
          </w:p>
        </w:tc>
        <w:tc>
          <w:tcPr>
            <w:tcW w:w="1419" w:type="dxa"/>
            <w:tcBorders>
              <w:top w:val="nil"/>
              <w:left w:val="nil"/>
              <w:bottom w:val="single" w:sz="4" w:space="0" w:color="auto"/>
              <w:right w:val="single" w:sz="4" w:space="0" w:color="auto"/>
            </w:tcBorders>
            <w:shd w:val="clear" w:color="auto" w:fill="auto"/>
            <w:noWrap/>
            <w:vAlign w:val="center"/>
            <w:hideMark/>
          </w:tcPr>
          <w:p w14:paraId="3C6924C1" w14:textId="718A26EA" w:rsidR="00BF78FC" w:rsidRDefault="00BF78FC" w:rsidP="00AC2FE3">
            <w:pPr>
              <w:jc w:val="right"/>
              <w:rPr>
                <w:rFonts w:ascii="Calibri" w:hAnsi="Calibri" w:cs="Calibri"/>
                <w:color w:val="000000"/>
                <w:sz w:val="22"/>
                <w:szCs w:val="22"/>
              </w:rPr>
            </w:pPr>
            <w:r>
              <w:rPr>
                <w:rFonts w:ascii="Calibri" w:hAnsi="Calibri" w:cs="Calibri"/>
                <w:color w:val="000000"/>
                <w:sz w:val="22"/>
                <w:szCs w:val="22"/>
              </w:rPr>
              <w:t>90,00,000</w:t>
            </w:r>
          </w:p>
        </w:tc>
        <w:tc>
          <w:tcPr>
            <w:tcW w:w="1419" w:type="dxa"/>
            <w:tcBorders>
              <w:top w:val="nil"/>
              <w:left w:val="nil"/>
              <w:bottom w:val="single" w:sz="4" w:space="0" w:color="auto"/>
              <w:right w:val="single" w:sz="4" w:space="0" w:color="auto"/>
            </w:tcBorders>
            <w:shd w:val="clear" w:color="auto" w:fill="auto"/>
            <w:noWrap/>
            <w:vAlign w:val="center"/>
            <w:hideMark/>
          </w:tcPr>
          <w:p w14:paraId="28B3C426" w14:textId="1BF5C806" w:rsidR="00BF78FC" w:rsidRDefault="00BF78FC" w:rsidP="00AC2FE3">
            <w:pPr>
              <w:jc w:val="right"/>
              <w:rPr>
                <w:rFonts w:ascii="Calibri" w:hAnsi="Calibri" w:cs="Calibri"/>
                <w:color w:val="000000"/>
                <w:sz w:val="22"/>
                <w:szCs w:val="22"/>
              </w:rPr>
            </w:pPr>
            <w:r>
              <w:rPr>
                <w:rFonts w:ascii="Calibri" w:hAnsi="Calibri" w:cs="Calibri"/>
                <w:color w:val="000000"/>
                <w:sz w:val="22"/>
                <w:szCs w:val="22"/>
              </w:rPr>
              <w:t>44,01,000</w:t>
            </w:r>
          </w:p>
        </w:tc>
      </w:tr>
      <w:tr w:rsidR="00BF78FC" w14:paraId="1AA182D0" w14:textId="77777777" w:rsidTr="00667F43">
        <w:trPr>
          <w:trHeight w:val="290"/>
          <w:jc w:val="center"/>
        </w:trPr>
        <w:tc>
          <w:tcPr>
            <w:tcW w:w="538" w:type="dxa"/>
            <w:tcBorders>
              <w:top w:val="nil"/>
              <w:left w:val="single" w:sz="4" w:space="0" w:color="auto"/>
              <w:bottom w:val="single" w:sz="4" w:space="0" w:color="auto"/>
              <w:right w:val="single" w:sz="4" w:space="0" w:color="auto"/>
            </w:tcBorders>
            <w:shd w:val="clear" w:color="FFFFFF" w:fill="FFFFFF"/>
            <w:noWrap/>
            <w:vAlign w:val="center"/>
            <w:hideMark/>
          </w:tcPr>
          <w:p w14:paraId="19F57346" w14:textId="77777777" w:rsidR="00BF78FC" w:rsidRDefault="00BF78FC" w:rsidP="00AC2FE3">
            <w:pPr>
              <w:jc w:val="center"/>
              <w:rPr>
                <w:rFonts w:ascii="Calibri" w:hAnsi="Calibri" w:cs="Calibri"/>
                <w:color w:val="000000"/>
                <w:sz w:val="22"/>
                <w:szCs w:val="22"/>
              </w:rPr>
            </w:pPr>
            <w:r>
              <w:rPr>
                <w:rFonts w:ascii="Calibri" w:hAnsi="Calibri" w:cs="Calibri"/>
                <w:color w:val="000000"/>
                <w:sz w:val="22"/>
                <w:szCs w:val="22"/>
              </w:rPr>
              <w:t>20</w:t>
            </w:r>
          </w:p>
        </w:tc>
        <w:tc>
          <w:tcPr>
            <w:tcW w:w="2337" w:type="dxa"/>
            <w:tcBorders>
              <w:top w:val="nil"/>
              <w:left w:val="nil"/>
              <w:bottom w:val="single" w:sz="4" w:space="0" w:color="auto"/>
              <w:right w:val="single" w:sz="4" w:space="0" w:color="auto"/>
            </w:tcBorders>
            <w:shd w:val="clear" w:color="auto" w:fill="auto"/>
            <w:vAlign w:val="center"/>
            <w:hideMark/>
          </w:tcPr>
          <w:p w14:paraId="7853F25C" w14:textId="77777777" w:rsidR="00BF78FC" w:rsidRDefault="00BF78FC" w:rsidP="00AC2FE3">
            <w:pPr>
              <w:rPr>
                <w:rFonts w:ascii="Calibri" w:hAnsi="Calibri" w:cs="Calibri"/>
                <w:color w:val="000000"/>
                <w:sz w:val="22"/>
                <w:szCs w:val="22"/>
              </w:rPr>
            </w:pPr>
            <w:r>
              <w:rPr>
                <w:rFonts w:ascii="Calibri" w:hAnsi="Calibri" w:cs="Calibri"/>
                <w:color w:val="000000"/>
                <w:sz w:val="22"/>
                <w:szCs w:val="22"/>
              </w:rPr>
              <w:t>Filter Press No. 1</w:t>
            </w:r>
          </w:p>
        </w:tc>
        <w:tc>
          <w:tcPr>
            <w:tcW w:w="548" w:type="dxa"/>
            <w:tcBorders>
              <w:top w:val="nil"/>
              <w:left w:val="nil"/>
              <w:bottom w:val="single" w:sz="4" w:space="0" w:color="auto"/>
              <w:right w:val="single" w:sz="4" w:space="0" w:color="auto"/>
            </w:tcBorders>
            <w:shd w:val="clear" w:color="auto" w:fill="auto"/>
            <w:noWrap/>
            <w:vAlign w:val="center"/>
            <w:hideMark/>
          </w:tcPr>
          <w:p w14:paraId="47859A86" w14:textId="77777777" w:rsidR="00BF78FC" w:rsidRDefault="00BF78FC" w:rsidP="00AC2FE3">
            <w:pPr>
              <w:jc w:val="center"/>
              <w:rPr>
                <w:rFonts w:ascii="Calibri" w:hAnsi="Calibri" w:cs="Calibri"/>
                <w:color w:val="000000"/>
                <w:sz w:val="22"/>
                <w:szCs w:val="22"/>
              </w:rPr>
            </w:pPr>
            <w:r>
              <w:rPr>
                <w:rFonts w:ascii="Calibri" w:hAnsi="Calibri" w:cs="Calibri"/>
                <w:color w:val="000000"/>
                <w:sz w:val="22"/>
                <w:szCs w:val="22"/>
              </w:rPr>
              <w:t>1</w:t>
            </w:r>
          </w:p>
        </w:tc>
        <w:tc>
          <w:tcPr>
            <w:tcW w:w="1198" w:type="dxa"/>
            <w:tcBorders>
              <w:top w:val="nil"/>
              <w:left w:val="nil"/>
              <w:bottom w:val="single" w:sz="4" w:space="0" w:color="auto"/>
              <w:right w:val="single" w:sz="4" w:space="0" w:color="auto"/>
            </w:tcBorders>
            <w:shd w:val="clear" w:color="auto" w:fill="auto"/>
            <w:noWrap/>
            <w:vAlign w:val="center"/>
            <w:hideMark/>
          </w:tcPr>
          <w:p w14:paraId="6B85DE1E" w14:textId="77777777" w:rsidR="00BF78FC" w:rsidRDefault="00BF78FC" w:rsidP="00AC2FE3">
            <w:pPr>
              <w:jc w:val="center"/>
              <w:rPr>
                <w:rFonts w:ascii="Calibri" w:hAnsi="Calibri" w:cs="Calibri"/>
                <w:color w:val="000000"/>
                <w:sz w:val="22"/>
                <w:szCs w:val="22"/>
              </w:rPr>
            </w:pPr>
            <w:r>
              <w:rPr>
                <w:rFonts w:ascii="Calibri" w:hAnsi="Calibri" w:cs="Calibri"/>
                <w:color w:val="000000"/>
                <w:sz w:val="22"/>
                <w:szCs w:val="22"/>
              </w:rPr>
              <w:t>31-Mar-10</w:t>
            </w:r>
          </w:p>
        </w:tc>
        <w:tc>
          <w:tcPr>
            <w:tcW w:w="1159" w:type="dxa"/>
            <w:vMerge/>
            <w:tcBorders>
              <w:left w:val="nil"/>
              <w:right w:val="single" w:sz="4" w:space="0" w:color="auto"/>
            </w:tcBorders>
            <w:shd w:val="clear" w:color="auto" w:fill="auto"/>
            <w:noWrap/>
            <w:vAlign w:val="center"/>
            <w:hideMark/>
          </w:tcPr>
          <w:p w14:paraId="09A72421" w14:textId="3F0752AA" w:rsidR="00BF78FC" w:rsidRDefault="00BF78FC" w:rsidP="00AC2FE3">
            <w:pPr>
              <w:jc w:val="center"/>
              <w:rPr>
                <w:rFonts w:ascii="Calibri" w:hAnsi="Calibri" w:cs="Calibri"/>
                <w:color w:val="000000"/>
                <w:sz w:val="22"/>
                <w:szCs w:val="22"/>
              </w:rPr>
            </w:pPr>
          </w:p>
        </w:tc>
        <w:tc>
          <w:tcPr>
            <w:tcW w:w="1158" w:type="dxa"/>
            <w:tcBorders>
              <w:top w:val="nil"/>
              <w:left w:val="nil"/>
              <w:bottom w:val="single" w:sz="4" w:space="0" w:color="auto"/>
              <w:right w:val="single" w:sz="4" w:space="0" w:color="auto"/>
            </w:tcBorders>
            <w:shd w:val="clear" w:color="auto" w:fill="auto"/>
            <w:noWrap/>
            <w:vAlign w:val="center"/>
            <w:hideMark/>
          </w:tcPr>
          <w:p w14:paraId="6C21C9F2" w14:textId="3AC806F6" w:rsidR="00BF78FC" w:rsidRDefault="00BF78FC" w:rsidP="00AC2FE3">
            <w:pPr>
              <w:jc w:val="center"/>
              <w:rPr>
                <w:rFonts w:ascii="Calibri" w:hAnsi="Calibri" w:cs="Calibri"/>
                <w:color w:val="000000"/>
                <w:sz w:val="22"/>
                <w:szCs w:val="22"/>
              </w:rPr>
            </w:pPr>
            <w:r>
              <w:rPr>
                <w:rFonts w:ascii="Calibri" w:hAnsi="Calibri" w:cs="Calibri"/>
                <w:color w:val="000000"/>
                <w:sz w:val="22"/>
                <w:szCs w:val="22"/>
              </w:rPr>
              <w:t>13</w:t>
            </w:r>
          </w:p>
        </w:tc>
        <w:tc>
          <w:tcPr>
            <w:tcW w:w="1419" w:type="dxa"/>
            <w:tcBorders>
              <w:top w:val="nil"/>
              <w:left w:val="nil"/>
              <w:bottom w:val="single" w:sz="4" w:space="0" w:color="auto"/>
              <w:right w:val="single" w:sz="4" w:space="0" w:color="auto"/>
            </w:tcBorders>
            <w:shd w:val="clear" w:color="auto" w:fill="auto"/>
            <w:noWrap/>
            <w:vAlign w:val="center"/>
            <w:hideMark/>
          </w:tcPr>
          <w:p w14:paraId="19880668" w14:textId="588F54B6" w:rsidR="00BF78FC" w:rsidRDefault="00BF78FC" w:rsidP="00AC2FE3">
            <w:pPr>
              <w:jc w:val="right"/>
              <w:rPr>
                <w:rFonts w:ascii="Calibri" w:hAnsi="Calibri" w:cs="Calibri"/>
                <w:color w:val="000000"/>
                <w:sz w:val="22"/>
                <w:szCs w:val="22"/>
              </w:rPr>
            </w:pPr>
            <w:r>
              <w:rPr>
                <w:rFonts w:ascii="Calibri" w:hAnsi="Calibri" w:cs="Calibri"/>
                <w:color w:val="000000"/>
                <w:sz w:val="22"/>
                <w:szCs w:val="22"/>
              </w:rPr>
              <w:t>9,50,000</w:t>
            </w:r>
          </w:p>
        </w:tc>
        <w:tc>
          <w:tcPr>
            <w:tcW w:w="1419" w:type="dxa"/>
            <w:tcBorders>
              <w:top w:val="nil"/>
              <w:left w:val="nil"/>
              <w:bottom w:val="single" w:sz="4" w:space="0" w:color="auto"/>
              <w:right w:val="single" w:sz="4" w:space="0" w:color="auto"/>
            </w:tcBorders>
            <w:shd w:val="clear" w:color="auto" w:fill="auto"/>
            <w:noWrap/>
            <w:vAlign w:val="center"/>
            <w:hideMark/>
          </w:tcPr>
          <w:p w14:paraId="126A7F47" w14:textId="76C8932F" w:rsidR="00BF78FC" w:rsidRDefault="00BF78FC" w:rsidP="00AC2FE3">
            <w:pPr>
              <w:jc w:val="right"/>
              <w:rPr>
                <w:rFonts w:ascii="Calibri" w:hAnsi="Calibri" w:cs="Calibri"/>
                <w:color w:val="000000"/>
                <w:sz w:val="22"/>
                <w:szCs w:val="22"/>
              </w:rPr>
            </w:pPr>
            <w:r>
              <w:rPr>
                <w:rFonts w:ascii="Calibri" w:hAnsi="Calibri" w:cs="Calibri"/>
                <w:color w:val="000000"/>
                <w:sz w:val="22"/>
                <w:szCs w:val="22"/>
              </w:rPr>
              <w:t>3,79,050</w:t>
            </w:r>
          </w:p>
        </w:tc>
      </w:tr>
      <w:tr w:rsidR="00BF78FC" w14:paraId="3929D5BF" w14:textId="77777777" w:rsidTr="00667F43">
        <w:trPr>
          <w:trHeight w:val="290"/>
          <w:jc w:val="center"/>
        </w:trPr>
        <w:tc>
          <w:tcPr>
            <w:tcW w:w="538" w:type="dxa"/>
            <w:tcBorders>
              <w:top w:val="nil"/>
              <w:left w:val="single" w:sz="4" w:space="0" w:color="auto"/>
              <w:bottom w:val="single" w:sz="4" w:space="0" w:color="auto"/>
              <w:right w:val="single" w:sz="4" w:space="0" w:color="auto"/>
            </w:tcBorders>
            <w:shd w:val="clear" w:color="FFFFFF" w:fill="FFFFFF"/>
            <w:noWrap/>
            <w:vAlign w:val="center"/>
            <w:hideMark/>
          </w:tcPr>
          <w:p w14:paraId="41242BFF" w14:textId="77777777" w:rsidR="00BF78FC" w:rsidRDefault="00BF78FC" w:rsidP="00AC2FE3">
            <w:pPr>
              <w:jc w:val="center"/>
              <w:rPr>
                <w:rFonts w:ascii="Calibri" w:hAnsi="Calibri" w:cs="Calibri"/>
                <w:color w:val="000000"/>
                <w:sz w:val="22"/>
                <w:szCs w:val="22"/>
              </w:rPr>
            </w:pPr>
            <w:r>
              <w:rPr>
                <w:rFonts w:ascii="Calibri" w:hAnsi="Calibri" w:cs="Calibri"/>
                <w:color w:val="000000"/>
                <w:sz w:val="22"/>
                <w:szCs w:val="22"/>
              </w:rPr>
              <w:t>21</w:t>
            </w:r>
          </w:p>
        </w:tc>
        <w:tc>
          <w:tcPr>
            <w:tcW w:w="2337" w:type="dxa"/>
            <w:tcBorders>
              <w:top w:val="nil"/>
              <w:left w:val="nil"/>
              <w:bottom w:val="single" w:sz="4" w:space="0" w:color="auto"/>
              <w:right w:val="single" w:sz="4" w:space="0" w:color="auto"/>
            </w:tcBorders>
            <w:shd w:val="clear" w:color="auto" w:fill="auto"/>
            <w:vAlign w:val="center"/>
            <w:hideMark/>
          </w:tcPr>
          <w:p w14:paraId="23B8A596" w14:textId="77777777" w:rsidR="00BF78FC" w:rsidRDefault="00BF78FC" w:rsidP="00AC2FE3">
            <w:pPr>
              <w:rPr>
                <w:rFonts w:ascii="Calibri" w:hAnsi="Calibri" w:cs="Calibri"/>
                <w:color w:val="000000"/>
                <w:sz w:val="22"/>
                <w:szCs w:val="22"/>
              </w:rPr>
            </w:pPr>
            <w:r>
              <w:rPr>
                <w:rFonts w:ascii="Calibri" w:hAnsi="Calibri" w:cs="Calibri"/>
                <w:color w:val="000000"/>
                <w:sz w:val="22"/>
                <w:szCs w:val="22"/>
              </w:rPr>
              <w:t>Filter Press No. 2</w:t>
            </w:r>
          </w:p>
        </w:tc>
        <w:tc>
          <w:tcPr>
            <w:tcW w:w="548" w:type="dxa"/>
            <w:tcBorders>
              <w:top w:val="nil"/>
              <w:left w:val="nil"/>
              <w:bottom w:val="single" w:sz="4" w:space="0" w:color="auto"/>
              <w:right w:val="single" w:sz="4" w:space="0" w:color="auto"/>
            </w:tcBorders>
            <w:shd w:val="clear" w:color="auto" w:fill="auto"/>
            <w:noWrap/>
            <w:vAlign w:val="center"/>
            <w:hideMark/>
          </w:tcPr>
          <w:p w14:paraId="7DB53E0F" w14:textId="77777777" w:rsidR="00BF78FC" w:rsidRDefault="00BF78FC" w:rsidP="00AC2FE3">
            <w:pPr>
              <w:jc w:val="center"/>
              <w:rPr>
                <w:rFonts w:ascii="Calibri" w:hAnsi="Calibri" w:cs="Calibri"/>
                <w:color w:val="000000"/>
                <w:sz w:val="22"/>
                <w:szCs w:val="22"/>
              </w:rPr>
            </w:pPr>
            <w:r>
              <w:rPr>
                <w:rFonts w:ascii="Calibri" w:hAnsi="Calibri" w:cs="Calibri"/>
                <w:color w:val="000000"/>
                <w:sz w:val="22"/>
                <w:szCs w:val="22"/>
              </w:rPr>
              <w:t>1</w:t>
            </w:r>
          </w:p>
        </w:tc>
        <w:tc>
          <w:tcPr>
            <w:tcW w:w="1198" w:type="dxa"/>
            <w:tcBorders>
              <w:top w:val="nil"/>
              <w:left w:val="nil"/>
              <w:bottom w:val="single" w:sz="4" w:space="0" w:color="auto"/>
              <w:right w:val="single" w:sz="4" w:space="0" w:color="auto"/>
            </w:tcBorders>
            <w:shd w:val="clear" w:color="auto" w:fill="auto"/>
            <w:noWrap/>
            <w:vAlign w:val="center"/>
            <w:hideMark/>
          </w:tcPr>
          <w:p w14:paraId="2D1ACC19" w14:textId="77777777" w:rsidR="00BF78FC" w:rsidRDefault="00BF78FC" w:rsidP="00AC2FE3">
            <w:pPr>
              <w:jc w:val="center"/>
              <w:rPr>
                <w:rFonts w:ascii="Calibri" w:hAnsi="Calibri" w:cs="Calibri"/>
                <w:color w:val="000000"/>
                <w:sz w:val="22"/>
                <w:szCs w:val="22"/>
              </w:rPr>
            </w:pPr>
            <w:r>
              <w:rPr>
                <w:rFonts w:ascii="Calibri" w:hAnsi="Calibri" w:cs="Calibri"/>
                <w:color w:val="000000"/>
                <w:sz w:val="22"/>
                <w:szCs w:val="22"/>
              </w:rPr>
              <w:t>31-Mar-10</w:t>
            </w:r>
          </w:p>
        </w:tc>
        <w:tc>
          <w:tcPr>
            <w:tcW w:w="1159" w:type="dxa"/>
            <w:vMerge/>
            <w:tcBorders>
              <w:left w:val="nil"/>
              <w:right w:val="single" w:sz="4" w:space="0" w:color="auto"/>
            </w:tcBorders>
            <w:shd w:val="clear" w:color="auto" w:fill="auto"/>
            <w:noWrap/>
            <w:vAlign w:val="center"/>
            <w:hideMark/>
          </w:tcPr>
          <w:p w14:paraId="78149E4A" w14:textId="07C373A1" w:rsidR="00BF78FC" w:rsidRDefault="00BF78FC" w:rsidP="00AC2FE3">
            <w:pPr>
              <w:jc w:val="center"/>
              <w:rPr>
                <w:rFonts w:ascii="Calibri" w:hAnsi="Calibri" w:cs="Calibri"/>
                <w:color w:val="000000"/>
                <w:sz w:val="22"/>
                <w:szCs w:val="22"/>
              </w:rPr>
            </w:pPr>
          </w:p>
        </w:tc>
        <w:tc>
          <w:tcPr>
            <w:tcW w:w="1158" w:type="dxa"/>
            <w:tcBorders>
              <w:top w:val="nil"/>
              <w:left w:val="nil"/>
              <w:bottom w:val="single" w:sz="4" w:space="0" w:color="auto"/>
              <w:right w:val="single" w:sz="4" w:space="0" w:color="auto"/>
            </w:tcBorders>
            <w:shd w:val="clear" w:color="auto" w:fill="auto"/>
            <w:noWrap/>
            <w:vAlign w:val="center"/>
            <w:hideMark/>
          </w:tcPr>
          <w:p w14:paraId="4A097A76" w14:textId="20970386" w:rsidR="00BF78FC" w:rsidRDefault="00BF78FC" w:rsidP="00AC2FE3">
            <w:pPr>
              <w:jc w:val="center"/>
              <w:rPr>
                <w:rFonts w:ascii="Calibri" w:hAnsi="Calibri" w:cs="Calibri"/>
                <w:color w:val="000000"/>
                <w:sz w:val="22"/>
                <w:szCs w:val="22"/>
              </w:rPr>
            </w:pPr>
            <w:r>
              <w:rPr>
                <w:rFonts w:ascii="Calibri" w:hAnsi="Calibri" w:cs="Calibri"/>
                <w:color w:val="000000"/>
                <w:sz w:val="22"/>
                <w:szCs w:val="22"/>
              </w:rPr>
              <w:t>13</w:t>
            </w:r>
          </w:p>
        </w:tc>
        <w:tc>
          <w:tcPr>
            <w:tcW w:w="1419" w:type="dxa"/>
            <w:tcBorders>
              <w:top w:val="nil"/>
              <w:left w:val="nil"/>
              <w:bottom w:val="single" w:sz="4" w:space="0" w:color="auto"/>
              <w:right w:val="single" w:sz="4" w:space="0" w:color="auto"/>
            </w:tcBorders>
            <w:shd w:val="clear" w:color="auto" w:fill="auto"/>
            <w:noWrap/>
            <w:vAlign w:val="center"/>
            <w:hideMark/>
          </w:tcPr>
          <w:p w14:paraId="266A86FA" w14:textId="1D81A6DE" w:rsidR="00BF78FC" w:rsidRDefault="00BF78FC" w:rsidP="00AC2FE3">
            <w:pPr>
              <w:jc w:val="right"/>
              <w:rPr>
                <w:rFonts w:ascii="Calibri" w:hAnsi="Calibri" w:cs="Calibri"/>
                <w:color w:val="000000"/>
                <w:sz w:val="22"/>
                <w:szCs w:val="22"/>
              </w:rPr>
            </w:pPr>
            <w:r>
              <w:rPr>
                <w:rFonts w:ascii="Calibri" w:hAnsi="Calibri" w:cs="Calibri"/>
                <w:color w:val="000000"/>
                <w:sz w:val="22"/>
                <w:szCs w:val="22"/>
              </w:rPr>
              <w:t>9,50,000</w:t>
            </w:r>
          </w:p>
        </w:tc>
        <w:tc>
          <w:tcPr>
            <w:tcW w:w="1419" w:type="dxa"/>
            <w:tcBorders>
              <w:top w:val="nil"/>
              <w:left w:val="nil"/>
              <w:bottom w:val="single" w:sz="4" w:space="0" w:color="auto"/>
              <w:right w:val="single" w:sz="4" w:space="0" w:color="auto"/>
            </w:tcBorders>
            <w:shd w:val="clear" w:color="auto" w:fill="auto"/>
            <w:noWrap/>
            <w:vAlign w:val="center"/>
            <w:hideMark/>
          </w:tcPr>
          <w:p w14:paraId="5FC8E5EE" w14:textId="0DA8605D" w:rsidR="00BF78FC" w:rsidRDefault="00BF78FC" w:rsidP="00AC2FE3">
            <w:pPr>
              <w:jc w:val="right"/>
              <w:rPr>
                <w:rFonts w:ascii="Calibri" w:hAnsi="Calibri" w:cs="Calibri"/>
                <w:color w:val="000000"/>
                <w:sz w:val="22"/>
                <w:szCs w:val="22"/>
              </w:rPr>
            </w:pPr>
            <w:r>
              <w:rPr>
                <w:rFonts w:ascii="Calibri" w:hAnsi="Calibri" w:cs="Calibri"/>
                <w:color w:val="000000"/>
                <w:sz w:val="22"/>
                <w:szCs w:val="22"/>
              </w:rPr>
              <w:t>3,79,050</w:t>
            </w:r>
          </w:p>
        </w:tc>
      </w:tr>
      <w:tr w:rsidR="00BF78FC" w14:paraId="64684A13" w14:textId="77777777" w:rsidTr="00667F43">
        <w:trPr>
          <w:trHeight w:val="290"/>
          <w:jc w:val="center"/>
        </w:trPr>
        <w:tc>
          <w:tcPr>
            <w:tcW w:w="538" w:type="dxa"/>
            <w:tcBorders>
              <w:top w:val="nil"/>
              <w:left w:val="single" w:sz="4" w:space="0" w:color="auto"/>
              <w:bottom w:val="single" w:sz="4" w:space="0" w:color="auto"/>
              <w:right w:val="single" w:sz="4" w:space="0" w:color="auto"/>
            </w:tcBorders>
            <w:shd w:val="clear" w:color="FFFFFF" w:fill="FFFFFF"/>
            <w:noWrap/>
            <w:vAlign w:val="center"/>
            <w:hideMark/>
          </w:tcPr>
          <w:p w14:paraId="14F9C4A6" w14:textId="77777777" w:rsidR="00BF78FC" w:rsidRDefault="00BF78FC" w:rsidP="00AC2FE3">
            <w:pPr>
              <w:jc w:val="center"/>
              <w:rPr>
                <w:rFonts w:ascii="Calibri" w:hAnsi="Calibri" w:cs="Calibri"/>
                <w:color w:val="000000"/>
                <w:sz w:val="22"/>
                <w:szCs w:val="22"/>
              </w:rPr>
            </w:pPr>
            <w:r>
              <w:rPr>
                <w:rFonts w:ascii="Calibri" w:hAnsi="Calibri" w:cs="Calibri"/>
                <w:color w:val="000000"/>
                <w:sz w:val="22"/>
                <w:szCs w:val="22"/>
              </w:rPr>
              <w:t>22</w:t>
            </w:r>
          </w:p>
        </w:tc>
        <w:tc>
          <w:tcPr>
            <w:tcW w:w="2337" w:type="dxa"/>
            <w:tcBorders>
              <w:top w:val="nil"/>
              <w:left w:val="nil"/>
              <w:bottom w:val="single" w:sz="4" w:space="0" w:color="auto"/>
              <w:right w:val="single" w:sz="4" w:space="0" w:color="auto"/>
            </w:tcBorders>
            <w:shd w:val="clear" w:color="auto" w:fill="auto"/>
            <w:vAlign w:val="center"/>
            <w:hideMark/>
          </w:tcPr>
          <w:p w14:paraId="4CF9D9FD" w14:textId="0F858FB4" w:rsidR="00BF78FC" w:rsidRDefault="00BF78FC" w:rsidP="00AC2FE3">
            <w:pPr>
              <w:rPr>
                <w:rFonts w:ascii="Calibri" w:hAnsi="Calibri" w:cs="Calibri"/>
                <w:color w:val="000000"/>
                <w:sz w:val="22"/>
                <w:szCs w:val="22"/>
              </w:rPr>
            </w:pPr>
            <w:r>
              <w:rPr>
                <w:rFonts w:ascii="Calibri" w:hAnsi="Calibri" w:cs="Calibri"/>
                <w:color w:val="000000"/>
                <w:sz w:val="22"/>
                <w:szCs w:val="22"/>
              </w:rPr>
              <w:t>Filter Press No. 3</w:t>
            </w:r>
          </w:p>
        </w:tc>
        <w:tc>
          <w:tcPr>
            <w:tcW w:w="548" w:type="dxa"/>
            <w:tcBorders>
              <w:top w:val="nil"/>
              <w:left w:val="nil"/>
              <w:bottom w:val="single" w:sz="4" w:space="0" w:color="auto"/>
              <w:right w:val="single" w:sz="4" w:space="0" w:color="auto"/>
            </w:tcBorders>
            <w:shd w:val="clear" w:color="auto" w:fill="auto"/>
            <w:noWrap/>
            <w:vAlign w:val="center"/>
            <w:hideMark/>
          </w:tcPr>
          <w:p w14:paraId="282C95E7" w14:textId="77777777" w:rsidR="00BF78FC" w:rsidRDefault="00BF78FC" w:rsidP="00AC2FE3">
            <w:pPr>
              <w:jc w:val="center"/>
              <w:rPr>
                <w:rFonts w:ascii="Calibri" w:hAnsi="Calibri" w:cs="Calibri"/>
                <w:color w:val="000000"/>
                <w:sz w:val="22"/>
                <w:szCs w:val="22"/>
              </w:rPr>
            </w:pPr>
            <w:r>
              <w:rPr>
                <w:rFonts w:ascii="Calibri" w:hAnsi="Calibri" w:cs="Calibri"/>
                <w:color w:val="000000"/>
                <w:sz w:val="22"/>
                <w:szCs w:val="22"/>
              </w:rPr>
              <w:t>1</w:t>
            </w:r>
          </w:p>
        </w:tc>
        <w:tc>
          <w:tcPr>
            <w:tcW w:w="1198" w:type="dxa"/>
            <w:tcBorders>
              <w:top w:val="nil"/>
              <w:left w:val="nil"/>
              <w:bottom w:val="single" w:sz="4" w:space="0" w:color="auto"/>
              <w:right w:val="single" w:sz="4" w:space="0" w:color="auto"/>
            </w:tcBorders>
            <w:shd w:val="clear" w:color="auto" w:fill="auto"/>
            <w:noWrap/>
            <w:vAlign w:val="center"/>
            <w:hideMark/>
          </w:tcPr>
          <w:p w14:paraId="517F9456" w14:textId="77777777" w:rsidR="00BF78FC" w:rsidRDefault="00BF78FC" w:rsidP="00AC2FE3">
            <w:pPr>
              <w:jc w:val="center"/>
              <w:rPr>
                <w:rFonts w:ascii="Calibri" w:hAnsi="Calibri" w:cs="Calibri"/>
                <w:color w:val="000000"/>
                <w:sz w:val="22"/>
                <w:szCs w:val="22"/>
              </w:rPr>
            </w:pPr>
            <w:r>
              <w:rPr>
                <w:rFonts w:ascii="Calibri" w:hAnsi="Calibri" w:cs="Calibri"/>
                <w:color w:val="000000"/>
                <w:sz w:val="22"/>
                <w:szCs w:val="22"/>
              </w:rPr>
              <w:t>31-Dec-13</w:t>
            </w:r>
          </w:p>
        </w:tc>
        <w:tc>
          <w:tcPr>
            <w:tcW w:w="1159" w:type="dxa"/>
            <w:vMerge/>
            <w:tcBorders>
              <w:left w:val="nil"/>
              <w:right w:val="single" w:sz="4" w:space="0" w:color="auto"/>
            </w:tcBorders>
            <w:shd w:val="clear" w:color="auto" w:fill="auto"/>
            <w:noWrap/>
            <w:vAlign w:val="center"/>
            <w:hideMark/>
          </w:tcPr>
          <w:p w14:paraId="266A83C8" w14:textId="11E69D8C" w:rsidR="00BF78FC" w:rsidRDefault="00BF78FC" w:rsidP="00AC2FE3">
            <w:pPr>
              <w:jc w:val="center"/>
              <w:rPr>
                <w:rFonts w:ascii="Calibri" w:hAnsi="Calibri" w:cs="Calibri"/>
                <w:color w:val="000000"/>
                <w:sz w:val="22"/>
                <w:szCs w:val="22"/>
              </w:rPr>
            </w:pPr>
          </w:p>
        </w:tc>
        <w:tc>
          <w:tcPr>
            <w:tcW w:w="1158" w:type="dxa"/>
            <w:tcBorders>
              <w:top w:val="nil"/>
              <w:left w:val="nil"/>
              <w:bottom w:val="single" w:sz="4" w:space="0" w:color="auto"/>
              <w:right w:val="single" w:sz="4" w:space="0" w:color="auto"/>
            </w:tcBorders>
            <w:shd w:val="clear" w:color="auto" w:fill="auto"/>
            <w:noWrap/>
            <w:vAlign w:val="center"/>
            <w:hideMark/>
          </w:tcPr>
          <w:p w14:paraId="5F4E4FA5" w14:textId="6A0A2591" w:rsidR="00BF78FC" w:rsidRDefault="00BF78FC" w:rsidP="00AC2FE3">
            <w:pPr>
              <w:jc w:val="center"/>
              <w:rPr>
                <w:rFonts w:ascii="Calibri" w:hAnsi="Calibri" w:cs="Calibri"/>
                <w:color w:val="000000"/>
                <w:sz w:val="22"/>
                <w:szCs w:val="22"/>
              </w:rPr>
            </w:pPr>
            <w:r>
              <w:rPr>
                <w:rFonts w:ascii="Calibri" w:hAnsi="Calibri" w:cs="Calibri"/>
                <w:color w:val="000000"/>
                <w:sz w:val="22"/>
                <w:szCs w:val="22"/>
              </w:rPr>
              <w:t>10</w:t>
            </w:r>
          </w:p>
        </w:tc>
        <w:tc>
          <w:tcPr>
            <w:tcW w:w="1419" w:type="dxa"/>
            <w:tcBorders>
              <w:top w:val="nil"/>
              <w:left w:val="nil"/>
              <w:bottom w:val="single" w:sz="4" w:space="0" w:color="auto"/>
              <w:right w:val="single" w:sz="4" w:space="0" w:color="auto"/>
            </w:tcBorders>
            <w:shd w:val="clear" w:color="auto" w:fill="auto"/>
            <w:noWrap/>
            <w:vAlign w:val="center"/>
            <w:hideMark/>
          </w:tcPr>
          <w:p w14:paraId="22247050" w14:textId="5C0FC036" w:rsidR="00BF78FC" w:rsidRDefault="00BF78FC" w:rsidP="00AC2FE3">
            <w:pPr>
              <w:jc w:val="right"/>
              <w:rPr>
                <w:rFonts w:ascii="Calibri" w:hAnsi="Calibri" w:cs="Calibri"/>
                <w:color w:val="000000"/>
                <w:sz w:val="22"/>
                <w:szCs w:val="22"/>
              </w:rPr>
            </w:pPr>
            <w:r>
              <w:rPr>
                <w:rFonts w:ascii="Calibri" w:hAnsi="Calibri" w:cs="Calibri"/>
                <w:color w:val="000000"/>
                <w:sz w:val="22"/>
                <w:szCs w:val="22"/>
              </w:rPr>
              <w:t>9,50,000</w:t>
            </w:r>
          </w:p>
        </w:tc>
        <w:tc>
          <w:tcPr>
            <w:tcW w:w="1419" w:type="dxa"/>
            <w:tcBorders>
              <w:top w:val="nil"/>
              <w:left w:val="nil"/>
              <w:bottom w:val="single" w:sz="4" w:space="0" w:color="auto"/>
              <w:right w:val="single" w:sz="4" w:space="0" w:color="auto"/>
            </w:tcBorders>
            <w:shd w:val="clear" w:color="auto" w:fill="auto"/>
            <w:noWrap/>
            <w:vAlign w:val="center"/>
            <w:hideMark/>
          </w:tcPr>
          <w:p w14:paraId="6AF56D20" w14:textId="382D3533" w:rsidR="00BF78FC" w:rsidRDefault="00BF78FC" w:rsidP="00AC2FE3">
            <w:pPr>
              <w:jc w:val="right"/>
              <w:rPr>
                <w:rFonts w:ascii="Calibri" w:hAnsi="Calibri" w:cs="Calibri"/>
                <w:color w:val="000000"/>
                <w:sz w:val="22"/>
                <w:szCs w:val="22"/>
              </w:rPr>
            </w:pPr>
            <w:r>
              <w:rPr>
                <w:rFonts w:ascii="Calibri" w:hAnsi="Calibri" w:cs="Calibri"/>
                <w:color w:val="000000"/>
                <w:sz w:val="22"/>
                <w:szCs w:val="22"/>
              </w:rPr>
              <w:t>5,39,363</w:t>
            </w:r>
          </w:p>
        </w:tc>
      </w:tr>
      <w:tr w:rsidR="00BF78FC" w14:paraId="30C4BBC5" w14:textId="77777777" w:rsidTr="00667F43">
        <w:trPr>
          <w:trHeight w:val="290"/>
          <w:jc w:val="center"/>
        </w:trPr>
        <w:tc>
          <w:tcPr>
            <w:tcW w:w="538" w:type="dxa"/>
            <w:tcBorders>
              <w:top w:val="nil"/>
              <w:left w:val="single" w:sz="4" w:space="0" w:color="auto"/>
              <w:bottom w:val="single" w:sz="4" w:space="0" w:color="auto"/>
              <w:right w:val="single" w:sz="4" w:space="0" w:color="auto"/>
            </w:tcBorders>
            <w:shd w:val="clear" w:color="FFFFFF" w:fill="FFFFFF"/>
            <w:noWrap/>
            <w:vAlign w:val="center"/>
            <w:hideMark/>
          </w:tcPr>
          <w:p w14:paraId="0FEEB903" w14:textId="77777777" w:rsidR="00BF78FC" w:rsidRDefault="00BF78FC" w:rsidP="00AC2FE3">
            <w:pPr>
              <w:jc w:val="center"/>
              <w:rPr>
                <w:rFonts w:ascii="Calibri" w:hAnsi="Calibri" w:cs="Calibri"/>
                <w:color w:val="000000"/>
                <w:sz w:val="22"/>
                <w:szCs w:val="22"/>
              </w:rPr>
            </w:pPr>
            <w:r>
              <w:rPr>
                <w:rFonts w:ascii="Calibri" w:hAnsi="Calibri" w:cs="Calibri"/>
                <w:color w:val="000000"/>
                <w:sz w:val="22"/>
                <w:szCs w:val="22"/>
              </w:rPr>
              <w:t>23</w:t>
            </w:r>
          </w:p>
        </w:tc>
        <w:tc>
          <w:tcPr>
            <w:tcW w:w="2337" w:type="dxa"/>
            <w:tcBorders>
              <w:top w:val="nil"/>
              <w:left w:val="nil"/>
              <w:bottom w:val="single" w:sz="4" w:space="0" w:color="auto"/>
              <w:right w:val="single" w:sz="4" w:space="0" w:color="auto"/>
            </w:tcBorders>
            <w:shd w:val="clear" w:color="auto" w:fill="auto"/>
            <w:vAlign w:val="center"/>
            <w:hideMark/>
          </w:tcPr>
          <w:p w14:paraId="543C501A" w14:textId="77777777" w:rsidR="00BF78FC" w:rsidRDefault="00BF78FC" w:rsidP="00AC2FE3">
            <w:pPr>
              <w:rPr>
                <w:rFonts w:ascii="Calibri" w:hAnsi="Calibri" w:cs="Calibri"/>
                <w:color w:val="000000"/>
                <w:sz w:val="22"/>
                <w:szCs w:val="22"/>
              </w:rPr>
            </w:pPr>
            <w:r>
              <w:rPr>
                <w:rFonts w:ascii="Calibri" w:hAnsi="Calibri" w:cs="Calibri"/>
                <w:color w:val="000000"/>
                <w:sz w:val="22"/>
                <w:szCs w:val="22"/>
              </w:rPr>
              <w:t>Dryer No. 1</w:t>
            </w:r>
          </w:p>
        </w:tc>
        <w:tc>
          <w:tcPr>
            <w:tcW w:w="548" w:type="dxa"/>
            <w:tcBorders>
              <w:top w:val="nil"/>
              <w:left w:val="nil"/>
              <w:bottom w:val="single" w:sz="4" w:space="0" w:color="auto"/>
              <w:right w:val="single" w:sz="4" w:space="0" w:color="auto"/>
            </w:tcBorders>
            <w:shd w:val="clear" w:color="auto" w:fill="auto"/>
            <w:noWrap/>
            <w:vAlign w:val="center"/>
            <w:hideMark/>
          </w:tcPr>
          <w:p w14:paraId="28D9CF23" w14:textId="77777777" w:rsidR="00BF78FC" w:rsidRDefault="00BF78FC" w:rsidP="00AC2FE3">
            <w:pPr>
              <w:jc w:val="center"/>
              <w:rPr>
                <w:rFonts w:ascii="Calibri" w:hAnsi="Calibri" w:cs="Calibri"/>
                <w:color w:val="000000"/>
                <w:sz w:val="22"/>
                <w:szCs w:val="22"/>
              </w:rPr>
            </w:pPr>
            <w:r>
              <w:rPr>
                <w:rFonts w:ascii="Calibri" w:hAnsi="Calibri" w:cs="Calibri"/>
                <w:color w:val="000000"/>
                <w:sz w:val="22"/>
                <w:szCs w:val="22"/>
              </w:rPr>
              <w:t>1</w:t>
            </w:r>
          </w:p>
        </w:tc>
        <w:tc>
          <w:tcPr>
            <w:tcW w:w="1198" w:type="dxa"/>
            <w:tcBorders>
              <w:top w:val="nil"/>
              <w:left w:val="nil"/>
              <w:bottom w:val="single" w:sz="4" w:space="0" w:color="auto"/>
              <w:right w:val="single" w:sz="4" w:space="0" w:color="auto"/>
            </w:tcBorders>
            <w:shd w:val="clear" w:color="auto" w:fill="auto"/>
            <w:noWrap/>
            <w:vAlign w:val="center"/>
            <w:hideMark/>
          </w:tcPr>
          <w:p w14:paraId="46EC3573" w14:textId="77777777" w:rsidR="00BF78FC" w:rsidRDefault="00BF78FC" w:rsidP="00AC2FE3">
            <w:pPr>
              <w:jc w:val="center"/>
              <w:rPr>
                <w:rFonts w:ascii="Calibri" w:hAnsi="Calibri" w:cs="Calibri"/>
                <w:color w:val="000000"/>
                <w:sz w:val="22"/>
                <w:szCs w:val="22"/>
              </w:rPr>
            </w:pPr>
            <w:r>
              <w:rPr>
                <w:rFonts w:ascii="Calibri" w:hAnsi="Calibri" w:cs="Calibri"/>
                <w:color w:val="000000"/>
                <w:sz w:val="22"/>
                <w:szCs w:val="22"/>
              </w:rPr>
              <w:t>31-Mar-10</w:t>
            </w:r>
          </w:p>
        </w:tc>
        <w:tc>
          <w:tcPr>
            <w:tcW w:w="1159" w:type="dxa"/>
            <w:vMerge/>
            <w:tcBorders>
              <w:left w:val="nil"/>
              <w:right w:val="single" w:sz="4" w:space="0" w:color="auto"/>
            </w:tcBorders>
            <w:shd w:val="clear" w:color="auto" w:fill="auto"/>
            <w:noWrap/>
            <w:vAlign w:val="center"/>
            <w:hideMark/>
          </w:tcPr>
          <w:p w14:paraId="6ECB5E68" w14:textId="395EC18A" w:rsidR="00BF78FC" w:rsidRDefault="00BF78FC" w:rsidP="00AC2FE3">
            <w:pPr>
              <w:jc w:val="center"/>
              <w:rPr>
                <w:rFonts w:ascii="Calibri" w:hAnsi="Calibri" w:cs="Calibri"/>
                <w:color w:val="000000"/>
                <w:sz w:val="22"/>
                <w:szCs w:val="22"/>
              </w:rPr>
            </w:pPr>
          </w:p>
        </w:tc>
        <w:tc>
          <w:tcPr>
            <w:tcW w:w="1158" w:type="dxa"/>
            <w:tcBorders>
              <w:top w:val="nil"/>
              <w:left w:val="nil"/>
              <w:bottom w:val="single" w:sz="4" w:space="0" w:color="auto"/>
              <w:right w:val="single" w:sz="4" w:space="0" w:color="auto"/>
            </w:tcBorders>
            <w:shd w:val="clear" w:color="auto" w:fill="auto"/>
            <w:noWrap/>
            <w:vAlign w:val="center"/>
            <w:hideMark/>
          </w:tcPr>
          <w:p w14:paraId="0AF1AFA0" w14:textId="6F9D3281" w:rsidR="00BF78FC" w:rsidRDefault="00BF78FC" w:rsidP="00AC2FE3">
            <w:pPr>
              <w:jc w:val="center"/>
              <w:rPr>
                <w:rFonts w:ascii="Calibri" w:hAnsi="Calibri" w:cs="Calibri"/>
                <w:color w:val="000000"/>
                <w:sz w:val="22"/>
                <w:szCs w:val="22"/>
              </w:rPr>
            </w:pPr>
            <w:r>
              <w:rPr>
                <w:rFonts w:ascii="Calibri" w:hAnsi="Calibri" w:cs="Calibri"/>
                <w:color w:val="000000"/>
                <w:sz w:val="22"/>
                <w:szCs w:val="22"/>
              </w:rPr>
              <w:t>13</w:t>
            </w:r>
          </w:p>
        </w:tc>
        <w:tc>
          <w:tcPr>
            <w:tcW w:w="1419" w:type="dxa"/>
            <w:tcBorders>
              <w:top w:val="nil"/>
              <w:left w:val="nil"/>
              <w:bottom w:val="single" w:sz="4" w:space="0" w:color="auto"/>
              <w:right w:val="single" w:sz="4" w:space="0" w:color="auto"/>
            </w:tcBorders>
            <w:shd w:val="clear" w:color="auto" w:fill="auto"/>
            <w:noWrap/>
            <w:vAlign w:val="center"/>
            <w:hideMark/>
          </w:tcPr>
          <w:p w14:paraId="7F11B183" w14:textId="4533B935" w:rsidR="00BF78FC" w:rsidRDefault="00BF78FC" w:rsidP="00AC2FE3">
            <w:pPr>
              <w:jc w:val="right"/>
              <w:rPr>
                <w:rFonts w:ascii="Calibri" w:hAnsi="Calibri" w:cs="Calibri"/>
                <w:color w:val="000000"/>
                <w:sz w:val="22"/>
                <w:szCs w:val="22"/>
              </w:rPr>
            </w:pPr>
            <w:r>
              <w:rPr>
                <w:rFonts w:ascii="Calibri" w:hAnsi="Calibri" w:cs="Calibri"/>
                <w:color w:val="000000"/>
                <w:sz w:val="22"/>
                <w:szCs w:val="22"/>
              </w:rPr>
              <w:t>20,00,000</w:t>
            </w:r>
          </w:p>
        </w:tc>
        <w:tc>
          <w:tcPr>
            <w:tcW w:w="1419" w:type="dxa"/>
            <w:tcBorders>
              <w:top w:val="nil"/>
              <w:left w:val="nil"/>
              <w:bottom w:val="single" w:sz="4" w:space="0" w:color="auto"/>
              <w:right w:val="single" w:sz="4" w:space="0" w:color="auto"/>
            </w:tcBorders>
            <w:shd w:val="clear" w:color="auto" w:fill="auto"/>
            <w:noWrap/>
            <w:vAlign w:val="center"/>
            <w:hideMark/>
          </w:tcPr>
          <w:p w14:paraId="64D3E9FF" w14:textId="167B0D2A" w:rsidR="00BF78FC" w:rsidRDefault="00BF78FC" w:rsidP="00AC2FE3">
            <w:pPr>
              <w:jc w:val="right"/>
              <w:rPr>
                <w:rFonts w:ascii="Calibri" w:hAnsi="Calibri" w:cs="Calibri"/>
                <w:color w:val="000000"/>
                <w:sz w:val="22"/>
                <w:szCs w:val="22"/>
              </w:rPr>
            </w:pPr>
            <w:r>
              <w:rPr>
                <w:rFonts w:ascii="Calibri" w:hAnsi="Calibri" w:cs="Calibri"/>
                <w:color w:val="000000"/>
                <w:sz w:val="22"/>
                <w:szCs w:val="22"/>
              </w:rPr>
              <w:t>7,98,000</w:t>
            </w:r>
          </w:p>
        </w:tc>
      </w:tr>
      <w:tr w:rsidR="00BF78FC" w14:paraId="68E09C56" w14:textId="77777777" w:rsidTr="00667F43">
        <w:trPr>
          <w:trHeight w:val="290"/>
          <w:jc w:val="center"/>
        </w:trPr>
        <w:tc>
          <w:tcPr>
            <w:tcW w:w="538" w:type="dxa"/>
            <w:tcBorders>
              <w:top w:val="nil"/>
              <w:left w:val="single" w:sz="4" w:space="0" w:color="auto"/>
              <w:bottom w:val="single" w:sz="4" w:space="0" w:color="auto"/>
              <w:right w:val="single" w:sz="4" w:space="0" w:color="auto"/>
            </w:tcBorders>
            <w:shd w:val="clear" w:color="FFFFFF" w:fill="FFFFFF"/>
            <w:noWrap/>
            <w:vAlign w:val="center"/>
            <w:hideMark/>
          </w:tcPr>
          <w:p w14:paraId="06645022" w14:textId="77777777" w:rsidR="00BF78FC" w:rsidRDefault="00BF78FC" w:rsidP="00AC2FE3">
            <w:pPr>
              <w:jc w:val="center"/>
              <w:rPr>
                <w:rFonts w:ascii="Calibri" w:hAnsi="Calibri" w:cs="Calibri"/>
                <w:color w:val="000000"/>
                <w:sz w:val="22"/>
                <w:szCs w:val="22"/>
              </w:rPr>
            </w:pPr>
            <w:r>
              <w:rPr>
                <w:rFonts w:ascii="Calibri" w:hAnsi="Calibri" w:cs="Calibri"/>
                <w:color w:val="000000"/>
                <w:sz w:val="22"/>
                <w:szCs w:val="22"/>
              </w:rPr>
              <w:t>24</w:t>
            </w:r>
          </w:p>
        </w:tc>
        <w:tc>
          <w:tcPr>
            <w:tcW w:w="2337" w:type="dxa"/>
            <w:tcBorders>
              <w:top w:val="nil"/>
              <w:left w:val="nil"/>
              <w:bottom w:val="single" w:sz="4" w:space="0" w:color="auto"/>
              <w:right w:val="single" w:sz="4" w:space="0" w:color="auto"/>
            </w:tcBorders>
            <w:shd w:val="clear" w:color="auto" w:fill="auto"/>
            <w:vAlign w:val="center"/>
            <w:hideMark/>
          </w:tcPr>
          <w:p w14:paraId="5162DA7A" w14:textId="77777777" w:rsidR="00BF78FC" w:rsidRDefault="00BF78FC" w:rsidP="00AC2FE3">
            <w:pPr>
              <w:rPr>
                <w:rFonts w:ascii="Calibri" w:hAnsi="Calibri" w:cs="Calibri"/>
                <w:color w:val="000000"/>
                <w:sz w:val="22"/>
                <w:szCs w:val="22"/>
              </w:rPr>
            </w:pPr>
            <w:r>
              <w:rPr>
                <w:rFonts w:ascii="Calibri" w:hAnsi="Calibri" w:cs="Calibri"/>
                <w:color w:val="000000"/>
                <w:sz w:val="22"/>
                <w:szCs w:val="22"/>
              </w:rPr>
              <w:t>Dryer No. 2</w:t>
            </w:r>
          </w:p>
        </w:tc>
        <w:tc>
          <w:tcPr>
            <w:tcW w:w="548" w:type="dxa"/>
            <w:tcBorders>
              <w:top w:val="nil"/>
              <w:left w:val="nil"/>
              <w:bottom w:val="single" w:sz="4" w:space="0" w:color="auto"/>
              <w:right w:val="single" w:sz="4" w:space="0" w:color="auto"/>
            </w:tcBorders>
            <w:shd w:val="clear" w:color="auto" w:fill="auto"/>
            <w:noWrap/>
            <w:vAlign w:val="center"/>
            <w:hideMark/>
          </w:tcPr>
          <w:p w14:paraId="58646804" w14:textId="77777777" w:rsidR="00BF78FC" w:rsidRDefault="00BF78FC" w:rsidP="00AC2FE3">
            <w:pPr>
              <w:jc w:val="center"/>
              <w:rPr>
                <w:rFonts w:ascii="Calibri" w:hAnsi="Calibri" w:cs="Calibri"/>
                <w:color w:val="000000"/>
                <w:sz w:val="22"/>
                <w:szCs w:val="22"/>
              </w:rPr>
            </w:pPr>
            <w:r>
              <w:rPr>
                <w:rFonts w:ascii="Calibri" w:hAnsi="Calibri" w:cs="Calibri"/>
                <w:color w:val="000000"/>
                <w:sz w:val="22"/>
                <w:szCs w:val="22"/>
              </w:rPr>
              <w:t>1</w:t>
            </w:r>
          </w:p>
        </w:tc>
        <w:tc>
          <w:tcPr>
            <w:tcW w:w="1198" w:type="dxa"/>
            <w:tcBorders>
              <w:top w:val="nil"/>
              <w:left w:val="nil"/>
              <w:bottom w:val="single" w:sz="4" w:space="0" w:color="auto"/>
              <w:right w:val="single" w:sz="4" w:space="0" w:color="auto"/>
            </w:tcBorders>
            <w:shd w:val="clear" w:color="auto" w:fill="auto"/>
            <w:noWrap/>
            <w:vAlign w:val="center"/>
            <w:hideMark/>
          </w:tcPr>
          <w:p w14:paraId="1EF7384C" w14:textId="77777777" w:rsidR="00BF78FC" w:rsidRDefault="00BF78FC" w:rsidP="00AC2FE3">
            <w:pPr>
              <w:jc w:val="center"/>
              <w:rPr>
                <w:rFonts w:ascii="Calibri" w:hAnsi="Calibri" w:cs="Calibri"/>
                <w:color w:val="000000"/>
                <w:sz w:val="22"/>
                <w:szCs w:val="22"/>
              </w:rPr>
            </w:pPr>
            <w:r>
              <w:rPr>
                <w:rFonts w:ascii="Calibri" w:hAnsi="Calibri" w:cs="Calibri"/>
                <w:color w:val="000000"/>
                <w:sz w:val="22"/>
                <w:szCs w:val="22"/>
              </w:rPr>
              <w:t>31-Mar-10</w:t>
            </w:r>
          </w:p>
        </w:tc>
        <w:tc>
          <w:tcPr>
            <w:tcW w:w="1159" w:type="dxa"/>
            <w:vMerge/>
            <w:tcBorders>
              <w:left w:val="nil"/>
              <w:right w:val="single" w:sz="4" w:space="0" w:color="auto"/>
            </w:tcBorders>
            <w:shd w:val="clear" w:color="auto" w:fill="auto"/>
            <w:noWrap/>
            <w:vAlign w:val="center"/>
            <w:hideMark/>
          </w:tcPr>
          <w:p w14:paraId="0D378318" w14:textId="09B4D303" w:rsidR="00BF78FC" w:rsidRDefault="00BF78FC" w:rsidP="00AC2FE3">
            <w:pPr>
              <w:jc w:val="center"/>
              <w:rPr>
                <w:rFonts w:ascii="Calibri" w:hAnsi="Calibri" w:cs="Calibri"/>
                <w:color w:val="000000"/>
                <w:sz w:val="22"/>
                <w:szCs w:val="22"/>
              </w:rPr>
            </w:pPr>
          </w:p>
        </w:tc>
        <w:tc>
          <w:tcPr>
            <w:tcW w:w="1158" w:type="dxa"/>
            <w:tcBorders>
              <w:top w:val="nil"/>
              <w:left w:val="nil"/>
              <w:bottom w:val="single" w:sz="4" w:space="0" w:color="auto"/>
              <w:right w:val="single" w:sz="4" w:space="0" w:color="auto"/>
            </w:tcBorders>
            <w:shd w:val="clear" w:color="auto" w:fill="auto"/>
            <w:noWrap/>
            <w:vAlign w:val="center"/>
            <w:hideMark/>
          </w:tcPr>
          <w:p w14:paraId="25ACEE23" w14:textId="6DC12BAF" w:rsidR="00BF78FC" w:rsidRDefault="00BF78FC" w:rsidP="00AC2FE3">
            <w:pPr>
              <w:jc w:val="center"/>
              <w:rPr>
                <w:rFonts w:ascii="Calibri" w:hAnsi="Calibri" w:cs="Calibri"/>
                <w:color w:val="000000"/>
                <w:sz w:val="22"/>
                <w:szCs w:val="22"/>
              </w:rPr>
            </w:pPr>
            <w:r>
              <w:rPr>
                <w:rFonts w:ascii="Calibri" w:hAnsi="Calibri" w:cs="Calibri"/>
                <w:color w:val="000000"/>
                <w:sz w:val="22"/>
                <w:szCs w:val="22"/>
              </w:rPr>
              <w:t>13</w:t>
            </w:r>
          </w:p>
        </w:tc>
        <w:tc>
          <w:tcPr>
            <w:tcW w:w="1419" w:type="dxa"/>
            <w:tcBorders>
              <w:top w:val="nil"/>
              <w:left w:val="nil"/>
              <w:bottom w:val="single" w:sz="4" w:space="0" w:color="auto"/>
              <w:right w:val="single" w:sz="4" w:space="0" w:color="auto"/>
            </w:tcBorders>
            <w:shd w:val="clear" w:color="auto" w:fill="auto"/>
            <w:noWrap/>
            <w:vAlign w:val="center"/>
            <w:hideMark/>
          </w:tcPr>
          <w:p w14:paraId="6EC53D2A" w14:textId="2B81ABEC" w:rsidR="00BF78FC" w:rsidRDefault="00BF78FC" w:rsidP="00AC2FE3">
            <w:pPr>
              <w:jc w:val="right"/>
              <w:rPr>
                <w:rFonts w:ascii="Calibri" w:hAnsi="Calibri" w:cs="Calibri"/>
                <w:color w:val="000000"/>
                <w:sz w:val="22"/>
                <w:szCs w:val="22"/>
              </w:rPr>
            </w:pPr>
            <w:r>
              <w:rPr>
                <w:rFonts w:ascii="Calibri" w:hAnsi="Calibri" w:cs="Calibri"/>
                <w:color w:val="000000"/>
                <w:sz w:val="22"/>
                <w:szCs w:val="22"/>
              </w:rPr>
              <w:t>20,00,000</w:t>
            </w:r>
          </w:p>
        </w:tc>
        <w:tc>
          <w:tcPr>
            <w:tcW w:w="1419" w:type="dxa"/>
            <w:tcBorders>
              <w:top w:val="nil"/>
              <w:left w:val="nil"/>
              <w:bottom w:val="single" w:sz="4" w:space="0" w:color="auto"/>
              <w:right w:val="single" w:sz="4" w:space="0" w:color="auto"/>
            </w:tcBorders>
            <w:shd w:val="clear" w:color="auto" w:fill="auto"/>
            <w:noWrap/>
            <w:vAlign w:val="center"/>
            <w:hideMark/>
          </w:tcPr>
          <w:p w14:paraId="1FC87942" w14:textId="1B32CA59" w:rsidR="00BF78FC" w:rsidRDefault="00BF78FC" w:rsidP="00AC2FE3">
            <w:pPr>
              <w:jc w:val="right"/>
              <w:rPr>
                <w:rFonts w:ascii="Calibri" w:hAnsi="Calibri" w:cs="Calibri"/>
                <w:color w:val="000000"/>
                <w:sz w:val="22"/>
                <w:szCs w:val="22"/>
              </w:rPr>
            </w:pPr>
            <w:r>
              <w:rPr>
                <w:rFonts w:ascii="Calibri" w:hAnsi="Calibri" w:cs="Calibri"/>
                <w:color w:val="000000"/>
                <w:sz w:val="22"/>
                <w:szCs w:val="22"/>
              </w:rPr>
              <w:t>7,98,000</w:t>
            </w:r>
          </w:p>
        </w:tc>
      </w:tr>
      <w:tr w:rsidR="00BF78FC" w14:paraId="4D74B7B7" w14:textId="77777777" w:rsidTr="00667F43">
        <w:trPr>
          <w:trHeight w:val="290"/>
          <w:jc w:val="center"/>
        </w:trPr>
        <w:tc>
          <w:tcPr>
            <w:tcW w:w="538" w:type="dxa"/>
            <w:tcBorders>
              <w:top w:val="nil"/>
              <w:left w:val="single" w:sz="4" w:space="0" w:color="auto"/>
              <w:bottom w:val="single" w:sz="4" w:space="0" w:color="auto"/>
              <w:right w:val="single" w:sz="4" w:space="0" w:color="auto"/>
            </w:tcBorders>
            <w:shd w:val="clear" w:color="FFFFFF" w:fill="FFFFFF"/>
            <w:noWrap/>
            <w:vAlign w:val="center"/>
            <w:hideMark/>
          </w:tcPr>
          <w:p w14:paraId="0BDA7466" w14:textId="77777777" w:rsidR="00BF78FC" w:rsidRDefault="00BF78FC" w:rsidP="00AC2FE3">
            <w:pPr>
              <w:jc w:val="center"/>
              <w:rPr>
                <w:rFonts w:ascii="Calibri" w:hAnsi="Calibri" w:cs="Calibri"/>
                <w:color w:val="000000"/>
                <w:sz w:val="22"/>
                <w:szCs w:val="22"/>
              </w:rPr>
            </w:pPr>
            <w:r>
              <w:rPr>
                <w:rFonts w:ascii="Calibri" w:hAnsi="Calibri" w:cs="Calibri"/>
                <w:color w:val="000000"/>
                <w:sz w:val="22"/>
                <w:szCs w:val="22"/>
              </w:rPr>
              <w:t>25</w:t>
            </w:r>
          </w:p>
        </w:tc>
        <w:tc>
          <w:tcPr>
            <w:tcW w:w="2337" w:type="dxa"/>
            <w:tcBorders>
              <w:top w:val="nil"/>
              <w:left w:val="nil"/>
              <w:bottom w:val="single" w:sz="4" w:space="0" w:color="auto"/>
              <w:right w:val="single" w:sz="4" w:space="0" w:color="auto"/>
            </w:tcBorders>
            <w:shd w:val="clear" w:color="auto" w:fill="auto"/>
            <w:vAlign w:val="center"/>
            <w:hideMark/>
          </w:tcPr>
          <w:p w14:paraId="56B028C5" w14:textId="77777777" w:rsidR="00BF78FC" w:rsidRDefault="00BF78FC" w:rsidP="00AC2FE3">
            <w:pPr>
              <w:rPr>
                <w:rFonts w:ascii="Calibri" w:hAnsi="Calibri" w:cs="Calibri"/>
                <w:color w:val="000000"/>
                <w:sz w:val="22"/>
                <w:szCs w:val="22"/>
              </w:rPr>
            </w:pPr>
            <w:r>
              <w:rPr>
                <w:rFonts w:ascii="Calibri" w:hAnsi="Calibri" w:cs="Calibri"/>
                <w:color w:val="000000"/>
                <w:sz w:val="22"/>
                <w:szCs w:val="22"/>
              </w:rPr>
              <w:t>Dryer No. 3</w:t>
            </w:r>
          </w:p>
        </w:tc>
        <w:tc>
          <w:tcPr>
            <w:tcW w:w="548" w:type="dxa"/>
            <w:tcBorders>
              <w:top w:val="nil"/>
              <w:left w:val="nil"/>
              <w:bottom w:val="single" w:sz="4" w:space="0" w:color="auto"/>
              <w:right w:val="single" w:sz="4" w:space="0" w:color="auto"/>
            </w:tcBorders>
            <w:shd w:val="clear" w:color="auto" w:fill="auto"/>
            <w:noWrap/>
            <w:vAlign w:val="center"/>
            <w:hideMark/>
          </w:tcPr>
          <w:p w14:paraId="3F1904DA" w14:textId="77777777" w:rsidR="00BF78FC" w:rsidRDefault="00BF78FC" w:rsidP="00AC2FE3">
            <w:pPr>
              <w:jc w:val="center"/>
              <w:rPr>
                <w:rFonts w:ascii="Calibri" w:hAnsi="Calibri" w:cs="Calibri"/>
                <w:color w:val="000000"/>
                <w:sz w:val="22"/>
                <w:szCs w:val="22"/>
              </w:rPr>
            </w:pPr>
            <w:r>
              <w:rPr>
                <w:rFonts w:ascii="Calibri" w:hAnsi="Calibri" w:cs="Calibri"/>
                <w:color w:val="000000"/>
                <w:sz w:val="22"/>
                <w:szCs w:val="22"/>
              </w:rPr>
              <w:t>1</w:t>
            </w:r>
          </w:p>
        </w:tc>
        <w:tc>
          <w:tcPr>
            <w:tcW w:w="1198" w:type="dxa"/>
            <w:tcBorders>
              <w:top w:val="nil"/>
              <w:left w:val="nil"/>
              <w:bottom w:val="single" w:sz="4" w:space="0" w:color="auto"/>
              <w:right w:val="single" w:sz="4" w:space="0" w:color="auto"/>
            </w:tcBorders>
            <w:shd w:val="clear" w:color="auto" w:fill="auto"/>
            <w:noWrap/>
            <w:vAlign w:val="center"/>
            <w:hideMark/>
          </w:tcPr>
          <w:p w14:paraId="3DDBFFA1" w14:textId="77777777" w:rsidR="00BF78FC" w:rsidRDefault="00BF78FC" w:rsidP="00AC2FE3">
            <w:pPr>
              <w:jc w:val="center"/>
              <w:rPr>
                <w:rFonts w:ascii="Calibri" w:hAnsi="Calibri" w:cs="Calibri"/>
                <w:color w:val="000000"/>
                <w:sz w:val="22"/>
                <w:szCs w:val="22"/>
              </w:rPr>
            </w:pPr>
            <w:r>
              <w:rPr>
                <w:rFonts w:ascii="Calibri" w:hAnsi="Calibri" w:cs="Calibri"/>
                <w:color w:val="000000"/>
                <w:sz w:val="22"/>
                <w:szCs w:val="22"/>
              </w:rPr>
              <w:t>31-Mar-10</w:t>
            </w:r>
          </w:p>
        </w:tc>
        <w:tc>
          <w:tcPr>
            <w:tcW w:w="1159" w:type="dxa"/>
            <w:vMerge/>
            <w:tcBorders>
              <w:left w:val="nil"/>
              <w:right w:val="single" w:sz="4" w:space="0" w:color="auto"/>
            </w:tcBorders>
            <w:shd w:val="clear" w:color="auto" w:fill="auto"/>
            <w:noWrap/>
            <w:vAlign w:val="center"/>
            <w:hideMark/>
          </w:tcPr>
          <w:p w14:paraId="3BEA9490" w14:textId="06896B96" w:rsidR="00BF78FC" w:rsidRDefault="00BF78FC" w:rsidP="00AC2FE3">
            <w:pPr>
              <w:jc w:val="center"/>
              <w:rPr>
                <w:rFonts w:ascii="Calibri" w:hAnsi="Calibri" w:cs="Calibri"/>
                <w:color w:val="000000"/>
                <w:sz w:val="22"/>
                <w:szCs w:val="22"/>
              </w:rPr>
            </w:pPr>
          </w:p>
        </w:tc>
        <w:tc>
          <w:tcPr>
            <w:tcW w:w="1158" w:type="dxa"/>
            <w:tcBorders>
              <w:top w:val="nil"/>
              <w:left w:val="nil"/>
              <w:bottom w:val="single" w:sz="4" w:space="0" w:color="auto"/>
              <w:right w:val="single" w:sz="4" w:space="0" w:color="auto"/>
            </w:tcBorders>
            <w:shd w:val="clear" w:color="auto" w:fill="auto"/>
            <w:noWrap/>
            <w:vAlign w:val="center"/>
            <w:hideMark/>
          </w:tcPr>
          <w:p w14:paraId="31522052" w14:textId="1BEFC7BB" w:rsidR="00BF78FC" w:rsidRDefault="00BF78FC" w:rsidP="00AC2FE3">
            <w:pPr>
              <w:jc w:val="center"/>
              <w:rPr>
                <w:rFonts w:ascii="Calibri" w:hAnsi="Calibri" w:cs="Calibri"/>
                <w:color w:val="000000"/>
                <w:sz w:val="22"/>
                <w:szCs w:val="22"/>
              </w:rPr>
            </w:pPr>
            <w:r>
              <w:rPr>
                <w:rFonts w:ascii="Calibri" w:hAnsi="Calibri" w:cs="Calibri"/>
                <w:color w:val="000000"/>
                <w:sz w:val="22"/>
                <w:szCs w:val="22"/>
              </w:rPr>
              <w:t>13</w:t>
            </w:r>
          </w:p>
        </w:tc>
        <w:tc>
          <w:tcPr>
            <w:tcW w:w="1419" w:type="dxa"/>
            <w:tcBorders>
              <w:top w:val="nil"/>
              <w:left w:val="nil"/>
              <w:bottom w:val="single" w:sz="4" w:space="0" w:color="auto"/>
              <w:right w:val="single" w:sz="4" w:space="0" w:color="auto"/>
            </w:tcBorders>
            <w:shd w:val="clear" w:color="auto" w:fill="auto"/>
            <w:noWrap/>
            <w:vAlign w:val="center"/>
            <w:hideMark/>
          </w:tcPr>
          <w:p w14:paraId="67074684" w14:textId="7C237F12" w:rsidR="00BF78FC" w:rsidRDefault="00BF78FC" w:rsidP="00AC2FE3">
            <w:pPr>
              <w:jc w:val="right"/>
              <w:rPr>
                <w:rFonts w:ascii="Calibri" w:hAnsi="Calibri" w:cs="Calibri"/>
                <w:color w:val="000000"/>
                <w:sz w:val="22"/>
                <w:szCs w:val="22"/>
              </w:rPr>
            </w:pPr>
            <w:r>
              <w:rPr>
                <w:rFonts w:ascii="Calibri" w:hAnsi="Calibri" w:cs="Calibri"/>
                <w:color w:val="000000"/>
                <w:sz w:val="22"/>
                <w:szCs w:val="22"/>
              </w:rPr>
              <w:t>20,00,000</w:t>
            </w:r>
          </w:p>
        </w:tc>
        <w:tc>
          <w:tcPr>
            <w:tcW w:w="1419" w:type="dxa"/>
            <w:tcBorders>
              <w:top w:val="nil"/>
              <w:left w:val="nil"/>
              <w:bottom w:val="single" w:sz="4" w:space="0" w:color="auto"/>
              <w:right w:val="single" w:sz="4" w:space="0" w:color="auto"/>
            </w:tcBorders>
            <w:shd w:val="clear" w:color="auto" w:fill="auto"/>
            <w:noWrap/>
            <w:vAlign w:val="center"/>
            <w:hideMark/>
          </w:tcPr>
          <w:p w14:paraId="1D291E1B" w14:textId="2E94F242" w:rsidR="00BF78FC" w:rsidRDefault="00BF78FC" w:rsidP="00AC2FE3">
            <w:pPr>
              <w:jc w:val="right"/>
              <w:rPr>
                <w:rFonts w:ascii="Calibri" w:hAnsi="Calibri" w:cs="Calibri"/>
                <w:color w:val="000000"/>
                <w:sz w:val="22"/>
                <w:szCs w:val="22"/>
              </w:rPr>
            </w:pPr>
            <w:r>
              <w:rPr>
                <w:rFonts w:ascii="Calibri" w:hAnsi="Calibri" w:cs="Calibri"/>
                <w:color w:val="000000"/>
                <w:sz w:val="22"/>
                <w:szCs w:val="22"/>
              </w:rPr>
              <w:t>7,98,000</w:t>
            </w:r>
          </w:p>
        </w:tc>
      </w:tr>
      <w:tr w:rsidR="00BF78FC" w14:paraId="4E386899" w14:textId="77777777" w:rsidTr="00667F43">
        <w:trPr>
          <w:trHeight w:val="290"/>
          <w:jc w:val="center"/>
        </w:trPr>
        <w:tc>
          <w:tcPr>
            <w:tcW w:w="538" w:type="dxa"/>
            <w:tcBorders>
              <w:top w:val="nil"/>
              <w:left w:val="single" w:sz="4" w:space="0" w:color="auto"/>
              <w:bottom w:val="single" w:sz="4" w:space="0" w:color="auto"/>
              <w:right w:val="single" w:sz="4" w:space="0" w:color="auto"/>
            </w:tcBorders>
            <w:shd w:val="clear" w:color="FFFFFF" w:fill="FFFFFF"/>
            <w:noWrap/>
            <w:vAlign w:val="center"/>
            <w:hideMark/>
          </w:tcPr>
          <w:p w14:paraId="11B8D361" w14:textId="77777777" w:rsidR="00BF78FC" w:rsidRDefault="00BF78FC" w:rsidP="00AC2FE3">
            <w:pPr>
              <w:jc w:val="center"/>
              <w:rPr>
                <w:rFonts w:ascii="Calibri" w:hAnsi="Calibri" w:cs="Calibri"/>
                <w:color w:val="000000"/>
                <w:sz w:val="22"/>
                <w:szCs w:val="22"/>
              </w:rPr>
            </w:pPr>
            <w:r>
              <w:rPr>
                <w:rFonts w:ascii="Calibri" w:hAnsi="Calibri" w:cs="Calibri"/>
                <w:color w:val="000000"/>
                <w:sz w:val="22"/>
                <w:szCs w:val="22"/>
              </w:rPr>
              <w:t>26</w:t>
            </w:r>
          </w:p>
        </w:tc>
        <w:tc>
          <w:tcPr>
            <w:tcW w:w="2337" w:type="dxa"/>
            <w:tcBorders>
              <w:top w:val="nil"/>
              <w:left w:val="nil"/>
              <w:bottom w:val="single" w:sz="4" w:space="0" w:color="auto"/>
              <w:right w:val="single" w:sz="4" w:space="0" w:color="auto"/>
            </w:tcBorders>
            <w:shd w:val="clear" w:color="auto" w:fill="auto"/>
            <w:vAlign w:val="center"/>
            <w:hideMark/>
          </w:tcPr>
          <w:p w14:paraId="7A91F94A" w14:textId="77777777" w:rsidR="00BF78FC" w:rsidRDefault="00BF78FC" w:rsidP="00AC2FE3">
            <w:pPr>
              <w:rPr>
                <w:rFonts w:ascii="Calibri" w:hAnsi="Calibri" w:cs="Calibri"/>
                <w:color w:val="000000"/>
                <w:sz w:val="22"/>
                <w:szCs w:val="22"/>
              </w:rPr>
            </w:pPr>
            <w:r>
              <w:rPr>
                <w:rFonts w:ascii="Calibri" w:hAnsi="Calibri" w:cs="Calibri"/>
                <w:color w:val="000000"/>
                <w:sz w:val="22"/>
                <w:szCs w:val="22"/>
              </w:rPr>
              <w:t>Dryer No. 4</w:t>
            </w:r>
          </w:p>
        </w:tc>
        <w:tc>
          <w:tcPr>
            <w:tcW w:w="548" w:type="dxa"/>
            <w:tcBorders>
              <w:top w:val="nil"/>
              <w:left w:val="nil"/>
              <w:bottom w:val="single" w:sz="4" w:space="0" w:color="auto"/>
              <w:right w:val="single" w:sz="4" w:space="0" w:color="auto"/>
            </w:tcBorders>
            <w:shd w:val="clear" w:color="auto" w:fill="auto"/>
            <w:noWrap/>
            <w:vAlign w:val="center"/>
            <w:hideMark/>
          </w:tcPr>
          <w:p w14:paraId="4D158FE8" w14:textId="77777777" w:rsidR="00BF78FC" w:rsidRDefault="00BF78FC" w:rsidP="00AC2FE3">
            <w:pPr>
              <w:jc w:val="center"/>
              <w:rPr>
                <w:rFonts w:ascii="Calibri" w:hAnsi="Calibri" w:cs="Calibri"/>
                <w:color w:val="000000"/>
                <w:sz w:val="22"/>
                <w:szCs w:val="22"/>
              </w:rPr>
            </w:pPr>
            <w:r>
              <w:rPr>
                <w:rFonts w:ascii="Calibri" w:hAnsi="Calibri" w:cs="Calibri"/>
                <w:color w:val="000000"/>
                <w:sz w:val="22"/>
                <w:szCs w:val="22"/>
              </w:rPr>
              <w:t>1</w:t>
            </w:r>
          </w:p>
        </w:tc>
        <w:tc>
          <w:tcPr>
            <w:tcW w:w="1198" w:type="dxa"/>
            <w:tcBorders>
              <w:top w:val="nil"/>
              <w:left w:val="nil"/>
              <w:bottom w:val="single" w:sz="4" w:space="0" w:color="auto"/>
              <w:right w:val="single" w:sz="4" w:space="0" w:color="auto"/>
            </w:tcBorders>
            <w:shd w:val="clear" w:color="auto" w:fill="auto"/>
            <w:noWrap/>
            <w:vAlign w:val="center"/>
            <w:hideMark/>
          </w:tcPr>
          <w:p w14:paraId="4F3E9338" w14:textId="77777777" w:rsidR="00BF78FC" w:rsidRDefault="00BF78FC" w:rsidP="00AC2FE3">
            <w:pPr>
              <w:jc w:val="center"/>
              <w:rPr>
                <w:rFonts w:ascii="Calibri" w:hAnsi="Calibri" w:cs="Calibri"/>
                <w:color w:val="000000"/>
                <w:sz w:val="22"/>
                <w:szCs w:val="22"/>
              </w:rPr>
            </w:pPr>
            <w:r>
              <w:rPr>
                <w:rFonts w:ascii="Calibri" w:hAnsi="Calibri" w:cs="Calibri"/>
                <w:color w:val="000000"/>
                <w:sz w:val="22"/>
                <w:szCs w:val="22"/>
              </w:rPr>
              <w:t>31-Mar-10</w:t>
            </w:r>
          </w:p>
        </w:tc>
        <w:tc>
          <w:tcPr>
            <w:tcW w:w="1159" w:type="dxa"/>
            <w:vMerge/>
            <w:tcBorders>
              <w:left w:val="nil"/>
              <w:right w:val="single" w:sz="4" w:space="0" w:color="auto"/>
            </w:tcBorders>
            <w:shd w:val="clear" w:color="auto" w:fill="auto"/>
            <w:noWrap/>
            <w:vAlign w:val="center"/>
            <w:hideMark/>
          </w:tcPr>
          <w:p w14:paraId="2EA2A050" w14:textId="231E8B58" w:rsidR="00BF78FC" w:rsidRDefault="00BF78FC" w:rsidP="00AC2FE3">
            <w:pPr>
              <w:jc w:val="center"/>
              <w:rPr>
                <w:rFonts w:ascii="Calibri" w:hAnsi="Calibri" w:cs="Calibri"/>
                <w:color w:val="000000"/>
                <w:sz w:val="22"/>
                <w:szCs w:val="22"/>
              </w:rPr>
            </w:pPr>
          </w:p>
        </w:tc>
        <w:tc>
          <w:tcPr>
            <w:tcW w:w="1158" w:type="dxa"/>
            <w:tcBorders>
              <w:top w:val="nil"/>
              <w:left w:val="nil"/>
              <w:bottom w:val="single" w:sz="4" w:space="0" w:color="auto"/>
              <w:right w:val="single" w:sz="4" w:space="0" w:color="auto"/>
            </w:tcBorders>
            <w:shd w:val="clear" w:color="auto" w:fill="auto"/>
            <w:noWrap/>
            <w:vAlign w:val="center"/>
            <w:hideMark/>
          </w:tcPr>
          <w:p w14:paraId="2FECF627" w14:textId="24356E86" w:rsidR="00BF78FC" w:rsidRDefault="00BF78FC" w:rsidP="00AC2FE3">
            <w:pPr>
              <w:jc w:val="center"/>
              <w:rPr>
                <w:rFonts w:ascii="Calibri" w:hAnsi="Calibri" w:cs="Calibri"/>
                <w:color w:val="000000"/>
                <w:sz w:val="22"/>
                <w:szCs w:val="22"/>
              </w:rPr>
            </w:pPr>
            <w:r>
              <w:rPr>
                <w:rFonts w:ascii="Calibri" w:hAnsi="Calibri" w:cs="Calibri"/>
                <w:color w:val="000000"/>
                <w:sz w:val="22"/>
                <w:szCs w:val="22"/>
              </w:rPr>
              <w:t>13</w:t>
            </w:r>
          </w:p>
        </w:tc>
        <w:tc>
          <w:tcPr>
            <w:tcW w:w="1419" w:type="dxa"/>
            <w:tcBorders>
              <w:top w:val="nil"/>
              <w:left w:val="nil"/>
              <w:bottom w:val="single" w:sz="4" w:space="0" w:color="auto"/>
              <w:right w:val="single" w:sz="4" w:space="0" w:color="auto"/>
            </w:tcBorders>
            <w:shd w:val="clear" w:color="auto" w:fill="auto"/>
            <w:noWrap/>
            <w:vAlign w:val="center"/>
            <w:hideMark/>
          </w:tcPr>
          <w:p w14:paraId="53C3D056" w14:textId="0AF300F7" w:rsidR="00BF78FC" w:rsidRDefault="00BF78FC" w:rsidP="00AC2FE3">
            <w:pPr>
              <w:jc w:val="right"/>
              <w:rPr>
                <w:rFonts w:ascii="Calibri" w:hAnsi="Calibri" w:cs="Calibri"/>
                <w:color w:val="000000"/>
                <w:sz w:val="22"/>
                <w:szCs w:val="22"/>
              </w:rPr>
            </w:pPr>
            <w:r>
              <w:rPr>
                <w:rFonts w:ascii="Calibri" w:hAnsi="Calibri" w:cs="Calibri"/>
                <w:color w:val="000000"/>
                <w:sz w:val="22"/>
                <w:szCs w:val="22"/>
              </w:rPr>
              <w:t>20,00,000</w:t>
            </w:r>
          </w:p>
        </w:tc>
        <w:tc>
          <w:tcPr>
            <w:tcW w:w="1419" w:type="dxa"/>
            <w:tcBorders>
              <w:top w:val="nil"/>
              <w:left w:val="nil"/>
              <w:bottom w:val="single" w:sz="4" w:space="0" w:color="auto"/>
              <w:right w:val="single" w:sz="4" w:space="0" w:color="auto"/>
            </w:tcBorders>
            <w:shd w:val="clear" w:color="auto" w:fill="auto"/>
            <w:noWrap/>
            <w:vAlign w:val="center"/>
            <w:hideMark/>
          </w:tcPr>
          <w:p w14:paraId="1A1C6416" w14:textId="5EAE8BB0" w:rsidR="00BF78FC" w:rsidRDefault="00BF78FC" w:rsidP="00AC2FE3">
            <w:pPr>
              <w:jc w:val="right"/>
              <w:rPr>
                <w:rFonts w:ascii="Calibri" w:hAnsi="Calibri" w:cs="Calibri"/>
                <w:color w:val="000000"/>
                <w:sz w:val="22"/>
                <w:szCs w:val="22"/>
              </w:rPr>
            </w:pPr>
            <w:r>
              <w:rPr>
                <w:rFonts w:ascii="Calibri" w:hAnsi="Calibri" w:cs="Calibri"/>
                <w:color w:val="000000"/>
                <w:sz w:val="22"/>
                <w:szCs w:val="22"/>
              </w:rPr>
              <w:t>7,98,000</w:t>
            </w:r>
          </w:p>
        </w:tc>
      </w:tr>
      <w:tr w:rsidR="00BF78FC" w14:paraId="30CAB64D" w14:textId="77777777" w:rsidTr="00667F43">
        <w:trPr>
          <w:trHeight w:val="290"/>
          <w:jc w:val="center"/>
        </w:trPr>
        <w:tc>
          <w:tcPr>
            <w:tcW w:w="538" w:type="dxa"/>
            <w:tcBorders>
              <w:top w:val="nil"/>
              <w:left w:val="single" w:sz="4" w:space="0" w:color="auto"/>
              <w:bottom w:val="single" w:sz="4" w:space="0" w:color="auto"/>
              <w:right w:val="single" w:sz="4" w:space="0" w:color="auto"/>
            </w:tcBorders>
            <w:shd w:val="clear" w:color="FFFFFF" w:fill="FFFFFF"/>
            <w:noWrap/>
            <w:vAlign w:val="center"/>
            <w:hideMark/>
          </w:tcPr>
          <w:p w14:paraId="65118FCB" w14:textId="77777777" w:rsidR="00BF78FC" w:rsidRDefault="00BF78FC" w:rsidP="00AC2FE3">
            <w:pPr>
              <w:jc w:val="center"/>
              <w:rPr>
                <w:rFonts w:ascii="Calibri" w:hAnsi="Calibri" w:cs="Calibri"/>
                <w:color w:val="000000"/>
                <w:sz w:val="22"/>
                <w:szCs w:val="22"/>
              </w:rPr>
            </w:pPr>
            <w:r>
              <w:rPr>
                <w:rFonts w:ascii="Calibri" w:hAnsi="Calibri" w:cs="Calibri"/>
                <w:color w:val="000000"/>
                <w:sz w:val="22"/>
                <w:szCs w:val="22"/>
              </w:rPr>
              <w:t>27</w:t>
            </w:r>
          </w:p>
        </w:tc>
        <w:tc>
          <w:tcPr>
            <w:tcW w:w="2337" w:type="dxa"/>
            <w:tcBorders>
              <w:top w:val="nil"/>
              <w:left w:val="nil"/>
              <w:bottom w:val="single" w:sz="4" w:space="0" w:color="auto"/>
              <w:right w:val="single" w:sz="4" w:space="0" w:color="auto"/>
            </w:tcBorders>
            <w:shd w:val="clear" w:color="auto" w:fill="auto"/>
            <w:vAlign w:val="center"/>
            <w:hideMark/>
          </w:tcPr>
          <w:p w14:paraId="6DC65342" w14:textId="77777777" w:rsidR="00BF78FC" w:rsidRDefault="00BF78FC" w:rsidP="00AC2FE3">
            <w:pPr>
              <w:rPr>
                <w:rFonts w:ascii="Calibri" w:hAnsi="Calibri" w:cs="Calibri"/>
                <w:color w:val="000000"/>
                <w:sz w:val="22"/>
                <w:szCs w:val="22"/>
              </w:rPr>
            </w:pPr>
            <w:r>
              <w:rPr>
                <w:rFonts w:ascii="Calibri" w:hAnsi="Calibri" w:cs="Calibri"/>
                <w:color w:val="000000"/>
                <w:sz w:val="22"/>
                <w:szCs w:val="22"/>
              </w:rPr>
              <w:t>Dryer No. 5</w:t>
            </w:r>
          </w:p>
        </w:tc>
        <w:tc>
          <w:tcPr>
            <w:tcW w:w="548" w:type="dxa"/>
            <w:tcBorders>
              <w:top w:val="nil"/>
              <w:left w:val="nil"/>
              <w:bottom w:val="single" w:sz="4" w:space="0" w:color="auto"/>
              <w:right w:val="single" w:sz="4" w:space="0" w:color="auto"/>
            </w:tcBorders>
            <w:shd w:val="clear" w:color="auto" w:fill="auto"/>
            <w:noWrap/>
            <w:vAlign w:val="center"/>
            <w:hideMark/>
          </w:tcPr>
          <w:p w14:paraId="6C74F61F" w14:textId="77777777" w:rsidR="00BF78FC" w:rsidRDefault="00BF78FC" w:rsidP="00AC2FE3">
            <w:pPr>
              <w:jc w:val="center"/>
              <w:rPr>
                <w:rFonts w:ascii="Calibri" w:hAnsi="Calibri" w:cs="Calibri"/>
                <w:color w:val="000000"/>
                <w:sz w:val="22"/>
                <w:szCs w:val="22"/>
              </w:rPr>
            </w:pPr>
            <w:r>
              <w:rPr>
                <w:rFonts w:ascii="Calibri" w:hAnsi="Calibri" w:cs="Calibri"/>
                <w:color w:val="000000"/>
                <w:sz w:val="22"/>
                <w:szCs w:val="22"/>
              </w:rPr>
              <w:t>1</w:t>
            </w:r>
          </w:p>
        </w:tc>
        <w:tc>
          <w:tcPr>
            <w:tcW w:w="1198" w:type="dxa"/>
            <w:tcBorders>
              <w:top w:val="nil"/>
              <w:left w:val="nil"/>
              <w:bottom w:val="single" w:sz="4" w:space="0" w:color="auto"/>
              <w:right w:val="single" w:sz="4" w:space="0" w:color="auto"/>
            </w:tcBorders>
            <w:shd w:val="clear" w:color="auto" w:fill="auto"/>
            <w:noWrap/>
            <w:vAlign w:val="center"/>
            <w:hideMark/>
          </w:tcPr>
          <w:p w14:paraId="5E12F9DF" w14:textId="77777777" w:rsidR="00BF78FC" w:rsidRDefault="00BF78FC" w:rsidP="00AC2FE3">
            <w:pPr>
              <w:jc w:val="center"/>
              <w:rPr>
                <w:rFonts w:ascii="Calibri" w:hAnsi="Calibri" w:cs="Calibri"/>
                <w:color w:val="000000"/>
                <w:sz w:val="22"/>
                <w:szCs w:val="22"/>
              </w:rPr>
            </w:pPr>
            <w:r>
              <w:rPr>
                <w:rFonts w:ascii="Calibri" w:hAnsi="Calibri" w:cs="Calibri"/>
                <w:color w:val="000000"/>
                <w:sz w:val="22"/>
                <w:szCs w:val="22"/>
              </w:rPr>
              <w:t>31-Mar-10</w:t>
            </w:r>
          </w:p>
        </w:tc>
        <w:tc>
          <w:tcPr>
            <w:tcW w:w="1159" w:type="dxa"/>
            <w:vMerge/>
            <w:tcBorders>
              <w:left w:val="nil"/>
              <w:right w:val="single" w:sz="4" w:space="0" w:color="auto"/>
            </w:tcBorders>
            <w:shd w:val="clear" w:color="auto" w:fill="auto"/>
            <w:noWrap/>
            <w:vAlign w:val="center"/>
            <w:hideMark/>
          </w:tcPr>
          <w:p w14:paraId="1908CE89" w14:textId="6931D912" w:rsidR="00BF78FC" w:rsidRDefault="00BF78FC" w:rsidP="00AC2FE3">
            <w:pPr>
              <w:jc w:val="center"/>
              <w:rPr>
                <w:rFonts w:ascii="Calibri" w:hAnsi="Calibri" w:cs="Calibri"/>
                <w:color w:val="000000"/>
                <w:sz w:val="22"/>
                <w:szCs w:val="22"/>
              </w:rPr>
            </w:pPr>
          </w:p>
        </w:tc>
        <w:tc>
          <w:tcPr>
            <w:tcW w:w="1158" w:type="dxa"/>
            <w:tcBorders>
              <w:top w:val="nil"/>
              <w:left w:val="nil"/>
              <w:bottom w:val="single" w:sz="4" w:space="0" w:color="auto"/>
              <w:right w:val="single" w:sz="4" w:space="0" w:color="auto"/>
            </w:tcBorders>
            <w:shd w:val="clear" w:color="auto" w:fill="auto"/>
            <w:noWrap/>
            <w:vAlign w:val="center"/>
            <w:hideMark/>
          </w:tcPr>
          <w:p w14:paraId="01E80E2D" w14:textId="0B4ED300" w:rsidR="00BF78FC" w:rsidRDefault="00BF78FC" w:rsidP="00AC2FE3">
            <w:pPr>
              <w:jc w:val="center"/>
              <w:rPr>
                <w:rFonts w:ascii="Calibri" w:hAnsi="Calibri" w:cs="Calibri"/>
                <w:color w:val="000000"/>
                <w:sz w:val="22"/>
                <w:szCs w:val="22"/>
              </w:rPr>
            </w:pPr>
            <w:r>
              <w:rPr>
                <w:rFonts w:ascii="Calibri" w:hAnsi="Calibri" w:cs="Calibri"/>
                <w:color w:val="000000"/>
                <w:sz w:val="22"/>
                <w:szCs w:val="22"/>
              </w:rPr>
              <w:t>13</w:t>
            </w:r>
          </w:p>
        </w:tc>
        <w:tc>
          <w:tcPr>
            <w:tcW w:w="1419" w:type="dxa"/>
            <w:tcBorders>
              <w:top w:val="nil"/>
              <w:left w:val="nil"/>
              <w:bottom w:val="single" w:sz="4" w:space="0" w:color="auto"/>
              <w:right w:val="single" w:sz="4" w:space="0" w:color="auto"/>
            </w:tcBorders>
            <w:shd w:val="clear" w:color="auto" w:fill="auto"/>
            <w:noWrap/>
            <w:vAlign w:val="center"/>
            <w:hideMark/>
          </w:tcPr>
          <w:p w14:paraId="197FA4D4" w14:textId="23224641" w:rsidR="00BF78FC" w:rsidRDefault="00BF78FC" w:rsidP="00AC2FE3">
            <w:pPr>
              <w:jc w:val="right"/>
              <w:rPr>
                <w:rFonts w:ascii="Calibri" w:hAnsi="Calibri" w:cs="Calibri"/>
                <w:color w:val="000000"/>
                <w:sz w:val="22"/>
                <w:szCs w:val="22"/>
              </w:rPr>
            </w:pPr>
            <w:r>
              <w:rPr>
                <w:rFonts w:ascii="Calibri" w:hAnsi="Calibri" w:cs="Calibri"/>
                <w:color w:val="000000"/>
                <w:sz w:val="22"/>
                <w:szCs w:val="22"/>
              </w:rPr>
              <w:t>20,00,000</w:t>
            </w:r>
          </w:p>
        </w:tc>
        <w:tc>
          <w:tcPr>
            <w:tcW w:w="1419" w:type="dxa"/>
            <w:tcBorders>
              <w:top w:val="nil"/>
              <w:left w:val="nil"/>
              <w:bottom w:val="single" w:sz="4" w:space="0" w:color="auto"/>
              <w:right w:val="single" w:sz="4" w:space="0" w:color="auto"/>
            </w:tcBorders>
            <w:shd w:val="clear" w:color="auto" w:fill="auto"/>
            <w:noWrap/>
            <w:vAlign w:val="center"/>
            <w:hideMark/>
          </w:tcPr>
          <w:p w14:paraId="50E30885" w14:textId="64CDC470" w:rsidR="00BF78FC" w:rsidRDefault="00BF78FC" w:rsidP="00AC2FE3">
            <w:pPr>
              <w:jc w:val="right"/>
              <w:rPr>
                <w:rFonts w:ascii="Calibri" w:hAnsi="Calibri" w:cs="Calibri"/>
                <w:color w:val="000000"/>
                <w:sz w:val="22"/>
                <w:szCs w:val="22"/>
              </w:rPr>
            </w:pPr>
            <w:r>
              <w:rPr>
                <w:rFonts w:ascii="Calibri" w:hAnsi="Calibri" w:cs="Calibri"/>
                <w:color w:val="000000"/>
                <w:sz w:val="22"/>
                <w:szCs w:val="22"/>
              </w:rPr>
              <w:t>7,98,000</w:t>
            </w:r>
          </w:p>
        </w:tc>
      </w:tr>
      <w:tr w:rsidR="00BF78FC" w14:paraId="54E169E9" w14:textId="77777777" w:rsidTr="00667F43">
        <w:trPr>
          <w:trHeight w:val="290"/>
          <w:jc w:val="center"/>
        </w:trPr>
        <w:tc>
          <w:tcPr>
            <w:tcW w:w="538" w:type="dxa"/>
            <w:tcBorders>
              <w:top w:val="nil"/>
              <w:left w:val="single" w:sz="4" w:space="0" w:color="auto"/>
              <w:bottom w:val="single" w:sz="4" w:space="0" w:color="auto"/>
              <w:right w:val="single" w:sz="4" w:space="0" w:color="auto"/>
            </w:tcBorders>
            <w:shd w:val="clear" w:color="FFFFFF" w:fill="FFFFFF"/>
            <w:noWrap/>
            <w:vAlign w:val="center"/>
            <w:hideMark/>
          </w:tcPr>
          <w:p w14:paraId="6BC07599" w14:textId="77777777" w:rsidR="00BF78FC" w:rsidRDefault="00BF78FC" w:rsidP="00AC2FE3">
            <w:pPr>
              <w:jc w:val="center"/>
              <w:rPr>
                <w:rFonts w:ascii="Calibri" w:hAnsi="Calibri" w:cs="Calibri"/>
                <w:color w:val="000000"/>
                <w:sz w:val="22"/>
                <w:szCs w:val="22"/>
              </w:rPr>
            </w:pPr>
            <w:r>
              <w:rPr>
                <w:rFonts w:ascii="Calibri" w:hAnsi="Calibri" w:cs="Calibri"/>
                <w:color w:val="000000"/>
                <w:sz w:val="22"/>
                <w:szCs w:val="22"/>
              </w:rPr>
              <w:t>28</w:t>
            </w:r>
          </w:p>
        </w:tc>
        <w:tc>
          <w:tcPr>
            <w:tcW w:w="2337" w:type="dxa"/>
            <w:tcBorders>
              <w:top w:val="nil"/>
              <w:left w:val="nil"/>
              <w:bottom w:val="single" w:sz="4" w:space="0" w:color="auto"/>
              <w:right w:val="single" w:sz="4" w:space="0" w:color="auto"/>
            </w:tcBorders>
            <w:shd w:val="clear" w:color="auto" w:fill="auto"/>
            <w:vAlign w:val="center"/>
            <w:hideMark/>
          </w:tcPr>
          <w:p w14:paraId="516C4F50" w14:textId="77777777" w:rsidR="00BF78FC" w:rsidRDefault="00BF78FC" w:rsidP="00AC2FE3">
            <w:pPr>
              <w:rPr>
                <w:rFonts w:ascii="Calibri" w:hAnsi="Calibri" w:cs="Calibri"/>
                <w:color w:val="000000"/>
                <w:sz w:val="22"/>
                <w:szCs w:val="22"/>
              </w:rPr>
            </w:pPr>
            <w:r>
              <w:rPr>
                <w:rFonts w:ascii="Calibri" w:hAnsi="Calibri" w:cs="Calibri"/>
                <w:color w:val="000000"/>
                <w:sz w:val="22"/>
                <w:szCs w:val="22"/>
              </w:rPr>
              <w:t>Dryer No. 6</w:t>
            </w:r>
          </w:p>
        </w:tc>
        <w:tc>
          <w:tcPr>
            <w:tcW w:w="548" w:type="dxa"/>
            <w:tcBorders>
              <w:top w:val="nil"/>
              <w:left w:val="nil"/>
              <w:bottom w:val="single" w:sz="4" w:space="0" w:color="auto"/>
              <w:right w:val="single" w:sz="4" w:space="0" w:color="auto"/>
            </w:tcBorders>
            <w:shd w:val="clear" w:color="auto" w:fill="auto"/>
            <w:noWrap/>
            <w:vAlign w:val="center"/>
            <w:hideMark/>
          </w:tcPr>
          <w:p w14:paraId="432B9D15" w14:textId="77777777" w:rsidR="00BF78FC" w:rsidRDefault="00BF78FC" w:rsidP="00AC2FE3">
            <w:pPr>
              <w:jc w:val="center"/>
              <w:rPr>
                <w:rFonts w:ascii="Calibri" w:hAnsi="Calibri" w:cs="Calibri"/>
                <w:color w:val="000000"/>
                <w:sz w:val="22"/>
                <w:szCs w:val="22"/>
              </w:rPr>
            </w:pPr>
            <w:r>
              <w:rPr>
                <w:rFonts w:ascii="Calibri" w:hAnsi="Calibri" w:cs="Calibri"/>
                <w:color w:val="000000"/>
                <w:sz w:val="22"/>
                <w:szCs w:val="22"/>
              </w:rPr>
              <w:t>1</w:t>
            </w:r>
          </w:p>
        </w:tc>
        <w:tc>
          <w:tcPr>
            <w:tcW w:w="1198" w:type="dxa"/>
            <w:tcBorders>
              <w:top w:val="nil"/>
              <w:left w:val="nil"/>
              <w:bottom w:val="single" w:sz="4" w:space="0" w:color="auto"/>
              <w:right w:val="single" w:sz="4" w:space="0" w:color="auto"/>
            </w:tcBorders>
            <w:shd w:val="clear" w:color="auto" w:fill="auto"/>
            <w:noWrap/>
            <w:vAlign w:val="center"/>
            <w:hideMark/>
          </w:tcPr>
          <w:p w14:paraId="7B36137B" w14:textId="77777777" w:rsidR="00BF78FC" w:rsidRDefault="00BF78FC" w:rsidP="00AC2FE3">
            <w:pPr>
              <w:jc w:val="center"/>
              <w:rPr>
                <w:rFonts w:ascii="Calibri" w:hAnsi="Calibri" w:cs="Calibri"/>
                <w:color w:val="000000"/>
                <w:sz w:val="22"/>
                <w:szCs w:val="22"/>
              </w:rPr>
            </w:pPr>
            <w:r>
              <w:rPr>
                <w:rFonts w:ascii="Calibri" w:hAnsi="Calibri" w:cs="Calibri"/>
                <w:color w:val="000000"/>
                <w:sz w:val="22"/>
                <w:szCs w:val="22"/>
              </w:rPr>
              <w:t>31-Mar-10</w:t>
            </w:r>
          </w:p>
        </w:tc>
        <w:tc>
          <w:tcPr>
            <w:tcW w:w="1159" w:type="dxa"/>
            <w:vMerge/>
            <w:tcBorders>
              <w:left w:val="nil"/>
              <w:right w:val="single" w:sz="4" w:space="0" w:color="auto"/>
            </w:tcBorders>
            <w:shd w:val="clear" w:color="auto" w:fill="auto"/>
            <w:noWrap/>
            <w:vAlign w:val="center"/>
            <w:hideMark/>
          </w:tcPr>
          <w:p w14:paraId="64964241" w14:textId="44F5F6E5" w:rsidR="00BF78FC" w:rsidRDefault="00BF78FC" w:rsidP="00AC2FE3">
            <w:pPr>
              <w:jc w:val="center"/>
              <w:rPr>
                <w:rFonts w:ascii="Calibri" w:hAnsi="Calibri" w:cs="Calibri"/>
                <w:color w:val="000000"/>
                <w:sz w:val="22"/>
                <w:szCs w:val="22"/>
              </w:rPr>
            </w:pPr>
          </w:p>
        </w:tc>
        <w:tc>
          <w:tcPr>
            <w:tcW w:w="1158" w:type="dxa"/>
            <w:tcBorders>
              <w:top w:val="nil"/>
              <w:left w:val="nil"/>
              <w:bottom w:val="single" w:sz="4" w:space="0" w:color="auto"/>
              <w:right w:val="single" w:sz="4" w:space="0" w:color="auto"/>
            </w:tcBorders>
            <w:shd w:val="clear" w:color="auto" w:fill="auto"/>
            <w:noWrap/>
            <w:vAlign w:val="center"/>
            <w:hideMark/>
          </w:tcPr>
          <w:p w14:paraId="73789918" w14:textId="42C758A3" w:rsidR="00BF78FC" w:rsidRDefault="00BF78FC" w:rsidP="00AC2FE3">
            <w:pPr>
              <w:jc w:val="center"/>
              <w:rPr>
                <w:rFonts w:ascii="Calibri" w:hAnsi="Calibri" w:cs="Calibri"/>
                <w:color w:val="000000"/>
                <w:sz w:val="22"/>
                <w:szCs w:val="22"/>
              </w:rPr>
            </w:pPr>
            <w:r>
              <w:rPr>
                <w:rFonts w:ascii="Calibri" w:hAnsi="Calibri" w:cs="Calibri"/>
                <w:color w:val="000000"/>
                <w:sz w:val="22"/>
                <w:szCs w:val="22"/>
              </w:rPr>
              <w:t>13</w:t>
            </w:r>
          </w:p>
        </w:tc>
        <w:tc>
          <w:tcPr>
            <w:tcW w:w="1419" w:type="dxa"/>
            <w:tcBorders>
              <w:top w:val="nil"/>
              <w:left w:val="nil"/>
              <w:bottom w:val="single" w:sz="4" w:space="0" w:color="auto"/>
              <w:right w:val="single" w:sz="4" w:space="0" w:color="auto"/>
            </w:tcBorders>
            <w:shd w:val="clear" w:color="auto" w:fill="auto"/>
            <w:noWrap/>
            <w:vAlign w:val="center"/>
            <w:hideMark/>
          </w:tcPr>
          <w:p w14:paraId="3C7B95CD" w14:textId="614CCE06" w:rsidR="00BF78FC" w:rsidRDefault="00BF78FC" w:rsidP="00AC2FE3">
            <w:pPr>
              <w:jc w:val="right"/>
              <w:rPr>
                <w:rFonts w:ascii="Calibri" w:hAnsi="Calibri" w:cs="Calibri"/>
                <w:color w:val="000000"/>
                <w:sz w:val="22"/>
                <w:szCs w:val="22"/>
              </w:rPr>
            </w:pPr>
            <w:r>
              <w:rPr>
                <w:rFonts w:ascii="Calibri" w:hAnsi="Calibri" w:cs="Calibri"/>
                <w:color w:val="000000"/>
                <w:sz w:val="22"/>
                <w:szCs w:val="22"/>
              </w:rPr>
              <w:t>20,00,000</w:t>
            </w:r>
          </w:p>
        </w:tc>
        <w:tc>
          <w:tcPr>
            <w:tcW w:w="1419" w:type="dxa"/>
            <w:tcBorders>
              <w:top w:val="nil"/>
              <w:left w:val="nil"/>
              <w:bottom w:val="single" w:sz="4" w:space="0" w:color="auto"/>
              <w:right w:val="single" w:sz="4" w:space="0" w:color="auto"/>
            </w:tcBorders>
            <w:shd w:val="clear" w:color="auto" w:fill="auto"/>
            <w:noWrap/>
            <w:vAlign w:val="center"/>
            <w:hideMark/>
          </w:tcPr>
          <w:p w14:paraId="6C2EA79F" w14:textId="47A7C732" w:rsidR="00BF78FC" w:rsidRDefault="00BF78FC" w:rsidP="00AC2FE3">
            <w:pPr>
              <w:jc w:val="right"/>
              <w:rPr>
                <w:rFonts w:ascii="Calibri" w:hAnsi="Calibri" w:cs="Calibri"/>
                <w:color w:val="000000"/>
                <w:sz w:val="22"/>
                <w:szCs w:val="22"/>
              </w:rPr>
            </w:pPr>
            <w:r>
              <w:rPr>
                <w:rFonts w:ascii="Calibri" w:hAnsi="Calibri" w:cs="Calibri"/>
                <w:color w:val="000000"/>
                <w:sz w:val="22"/>
                <w:szCs w:val="22"/>
              </w:rPr>
              <w:t>7,98,000</w:t>
            </w:r>
          </w:p>
        </w:tc>
      </w:tr>
      <w:tr w:rsidR="00BF78FC" w14:paraId="67BC7986" w14:textId="77777777" w:rsidTr="00667F43">
        <w:trPr>
          <w:trHeight w:val="290"/>
          <w:jc w:val="center"/>
        </w:trPr>
        <w:tc>
          <w:tcPr>
            <w:tcW w:w="538" w:type="dxa"/>
            <w:tcBorders>
              <w:top w:val="nil"/>
              <w:left w:val="single" w:sz="4" w:space="0" w:color="auto"/>
              <w:bottom w:val="single" w:sz="4" w:space="0" w:color="auto"/>
              <w:right w:val="single" w:sz="4" w:space="0" w:color="auto"/>
            </w:tcBorders>
            <w:shd w:val="clear" w:color="FFFFFF" w:fill="FFFFFF"/>
            <w:noWrap/>
            <w:vAlign w:val="center"/>
            <w:hideMark/>
          </w:tcPr>
          <w:p w14:paraId="66A8DFE4" w14:textId="77777777" w:rsidR="00BF78FC" w:rsidRDefault="00BF78FC" w:rsidP="00AC2FE3">
            <w:pPr>
              <w:jc w:val="center"/>
              <w:rPr>
                <w:rFonts w:ascii="Calibri" w:hAnsi="Calibri" w:cs="Calibri"/>
                <w:color w:val="000000"/>
                <w:sz w:val="22"/>
                <w:szCs w:val="22"/>
              </w:rPr>
            </w:pPr>
            <w:r>
              <w:rPr>
                <w:rFonts w:ascii="Calibri" w:hAnsi="Calibri" w:cs="Calibri"/>
                <w:color w:val="000000"/>
                <w:sz w:val="22"/>
                <w:szCs w:val="22"/>
              </w:rPr>
              <w:t>29</w:t>
            </w:r>
          </w:p>
        </w:tc>
        <w:tc>
          <w:tcPr>
            <w:tcW w:w="2337" w:type="dxa"/>
            <w:tcBorders>
              <w:top w:val="nil"/>
              <w:left w:val="nil"/>
              <w:bottom w:val="single" w:sz="4" w:space="0" w:color="auto"/>
              <w:right w:val="single" w:sz="4" w:space="0" w:color="auto"/>
            </w:tcBorders>
            <w:shd w:val="clear" w:color="auto" w:fill="auto"/>
            <w:vAlign w:val="center"/>
            <w:hideMark/>
          </w:tcPr>
          <w:p w14:paraId="77A21C45" w14:textId="77777777" w:rsidR="00BF78FC" w:rsidRDefault="00BF78FC" w:rsidP="00AC2FE3">
            <w:pPr>
              <w:rPr>
                <w:rFonts w:ascii="Calibri" w:hAnsi="Calibri" w:cs="Calibri"/>
                <w:color w:val="000000"/>
                <w:sz w:val="22"/>
                <w:szCs w:val="22"/>
              </w:rPr>
            </w:pPr>
            <w:r>
              <w:rPr>
                <w:rFonts w:ascii="Calibri" w:hAnsi="Calibri" w:cs="Calibri"/>
                <w:color w:val="000000"/>
                <w:sz w:val="22"/>
                <w:szCs w:val="22"/>
              </w:rPr>
              <w:t>KILN No. 1</w:t>
            </w:r>
          </w:p>
        </w:tc>
        <w:tc>
          <w:tcPr>
            <w:tcW w:w="548" w:type="dxa"/>
            <w:tcBorders>
              <w:top w:val="nil"/>
              <w:left w:val="nil"/>
              <w:bottom w:val="single" w:sz="4" w:space="0" w:color="auto"/>
              <w:right w:val="single" w:sz="4" w:space="0" w:color="auto"/>
            </w:tcBorders>
            <w:shd w:val="clear" w:color="auto" w:fill="auto"/>
            <w:noWrap/>
            <w:vAlign w:val="center"/>
            <w:hideMark/>
          </w:tcPr>
          <w:p w14:paraId="2123793B" w14:textId="77777777" w:rsidR="00BF78FC" w:rsidRDefault="00BF78FC" w:rsidP="00AC2FE3">
            <w:pPr>
              <w:jc w:val="center"/>
              <w:rPr>
                <w:rFonts w:ascii="Calibri" w:hAnsi="Calibri" w:cs="Calibri"/>
                <w:color w:val="000000"/>
                <w:sz w:val="22"/>
                <w:szCs w:val="22"/>
              </w:rPr>
            </w:pPr>
            <w:r>
              <w:rPr>
                <w:rFonts w:ascii="Calibri" w:hAnsi="Calibri" w:cs="Calibri"/>
                <w:color w:val="000000"/>
                <w:sz w:val="22"/>
                <w:szCs w:val="22"/>
              </w:rPr>
              <w:t>1</w:t>
            </w:r>
          </w:p>
        </w:tc>
        <w:tc>
          <w:tcPr>
            <w:tcW w:w="1198" w:type="dxa"/>
            <w:tcBorders>
              <w:top w:val="nil"/>
              <w:left w:val="nil"/>
              <w:bottom w:val="single" w:sz="4" w:space="0" w:color="auto"/>
              <w:right w:val="single" w:sz="4" w:space="0" w:color="auto"/>
            </w:tcBorders>
            <w:shd w:val="clear" w:color="auto" w:fill="auto"/>
            <w:noWrap/>
            <w:vAlign w:val="center"/>
            <w:hideMark/>
          </w:tcPr>
          <w:p w14:paraId="68EE9124" w14:textId="77777777" w:rsidR="00BF78FC" w:rsidRDefault="00BF78FC" w:rsidP="00AC2FE3">
            <w:pPr>
              <w:jc w:val="center"/>
              <w:rPr>
                <w:rFonts w:ascii="Calibri" w:hAnsi="Calibri" w:cs="Calibri"/>
                <w:color w:val="000000"/>
                <w:sz w:val="22"/>
                <w:szCs w:val="22"/>
              </w:rPr>
            </w:pPr>
            <w:r>
              <w:rPr>
                <w:rFonts w:ascii="Calibri" w:hAnsi="Calibri" w:cs="Calibri"/>
                <w:color w:val="000000"/>
                <w:sz w:val="22"/>
                <w:szCs w:val="22"/>
              </w:rPr>
              <w:t>31-Mar-10</w:t>
            </w:r>
          </w:p>
        </w:tc>
        <w:tc>
          <w:tcPr>
            <w:tcW w:w="1159" w:type="dxa"/>
            <w:vMerge/>
            <w:tcBorders>
              <w:left w:val="nil"/>
              <w:right w:val="single" w:sz="4" w:space="0" w:color="auto"/>
            </w:tcBorders>
            <w:shd w:val="clear" w:color="auto" w:fill="auto"/>
            <w:noWrap/>
            <w:vAlign w:val="center"/>
            <w:hideMark/>
          </w:tcPr>
          <w:p w14:paraId="23430193" w14:textId="0A9199A4" w:rsidR="00BF78FC" w:rsidRDefault="00BF78FC" w:rsidP="00AC2FE3">
            <w:pPr>
              <w:jc w:val="center"/>
              <w:rPr>
                <w:rFonts w:ascii="Calibri" w:hAnsi="Calibri" w:cs="Calibri"/>
                <w:color w:val="000000"/>
                <w:sz w:val="22"/>
                <w:szCs w:val="22"/>
              </w:rPr>
            </w:pPr>
          </w:p>
        </w:tc>
        <w:tc>
          <w:tcPr>
            <w:tcW w:w="1158" w:type="dxa"/>
            <w:tcBorders>
              <w:top w:val="nil"/>
              <w:left w:val="nil"/>
              <w:bottom w:val="single" w:sz="4" w:space="0" w:color="auto"/>
              <w:right w:val="single" w:sz="4" w:space="0" w:color="auto"/>
            </w:tcBorders>
            <w:shd w:val="clear" w:color="auto" w:fill="auto"/>
            <w:noWrap/>
            <w:vAlign w:val="center"/>
            <w:hideMark/>
          </w:tcPr>
          <w:p w14:paraId="5CA022AB" w14:textId="71E29153" w:rsidR="00BF78FC" w:rsidRDefault="00BF78FC" w:rsidP="00AC2FE3">
            <w:pPr>
              <w:jc w:val="center"/>
              <w:rPr>
                <w:rFonts w:ascii="Calibri" w:hAnsi="Calibri" w:cs="Calibri"/>
                <w:color w:val="000000"/>
                <w:sz w:val="22"/>
                <w:szCs w:val="22"/>
              </w:rPr>
            </w:pPr>
            <w:r>
              <w:rPr>
                <w:rFonts w:ascii="Calibri" w:hAnsi="Calibri" w:cs="Calibri"/>
                <w:color w:val="000000"/>
                <w:sz w:val="22"/>
                <w:szCs w:val="22"/>
              </w:rPr>
              <w:t>13</w:t>
            </w:r>
          </w:p>
        </w:tc>
        <w:tc>
          <w:tcPr>
            <w:tcW w:w="1419" w:type="dxa"/>
            <w:tcBorders>
              <w:top w:val="nil"/>
              <w:left w:val="nil"/>
              <w:bottom w:val="single" w:sz="4" w:space="0" w:color="auto"/>
              <w:right w:val="single" w:sz="4" w:space="0" w:color="auto"/>
            </w:tcBorders>
            <w:shd w:val="clear" w:color="auto" w:fill="auto"/>
            <w:noWrap/>
            <w:vAlign w:val="center"/>
            <w:hideMark/>
          </w:tcPr>
          <w:p w14:paraId="7EA2F9C9" w14:textId="592659ED" w:rsidR="00BF78FC" w:rsidRDefault="00BF78FC" w:rsidP="00AC2FE3">
            <w:pPr>
              <w:jc w:val="right"/>
              <w:rPr>
                <w:rFonts w:ascii="Calibri" w:hAnsi="Calibri" w:cs="Calibri"/>
                <w:color w:val="000000"/>
                <w:sz w:val="22"/>
                <w:szCs w:val="22"/>
              </w:rPr>
            </w:pPr>
            <w:r>
              <w:rPr>
                <w:rFonts w:ascii="Calibri" w:hAnsi="Calibri" w:cs="Calibri"/>
                <w:color w:val="000000"/>
                <w:sz w:val="22"/>
                <w:szCs w:val="22"/>
              </w:rPr>
              <w:t>90,00,000</w:t>
            </w:r>
          </w:p>
        </w:tc>
        <w:tc>
          <w:tcPr>
            <w:tcW w:w="1419" w:type="dxa"/>
            <w:tcBorders>
              <w:top w:val="nil"/>
              <w:left w:val="nil"/>
              <w:bottom w:val="single" w:sz="4" w:space="0" w:color="auto"/>
              <w:right w:val="single" w:sz="4" w:space="0" w:color="auto"/>
            </w:tcBorders>
            <w:shd w:val="clear" w:color="auto" w:fill="auto"/>
            <w:noWrap/>
            <w:vAlign w:val="center"/>
            <w:hideMark/>
          </w:tcPr>
          <w:p w14:paraId="4D559831" w14:textId="60C8C2B1" w:rsidR="00BF78FC" w:rsidRDefault="00BF78FC" w:rsidP="00AC2FE3">
            <w:pPr>
              <w:jc w:val="right"/>
              <w:rPr>
                <w:rFonts w:ascii="Calibri" w:hAnsi="Calibri" w:cs="Calibri"/>
                <w:color w:val="000000"/>
                <w:sz w:val="22"/>
                <w:szCs w:val="22"/>
              </w:rPr>
            </w:pPr>
            <w:r>
              <w:rPr>
                <w:rFonts w:ascii="Calibri" w:hAnsi="Calibri" w:cs="Calibri"/>
                <w:color w:val="000000"/>
                <w:sz w:val="22"/>
                <w:szCs w:val="22"/>
              </w:rPr>
              <w:t>35,91,000</w:t>
            </w:r>
          </w:p>
        </w:tc>
      </w:tr>
      <w:tr w:rsidR="00BF78FC" w14:paraId="2D170068" w14:textId="77777777" w:rsidTr="00667F43">
        <w:trPr>
          <w:trHeight w:val="290"/>
          <w:jc w:val="center"/>
        </w:trPr>
        <w:tc>
          <w:tcPr>
            <w:tcW w:w="538" w:type="dxa"/>
            <w:tcBorders>
              <w:top w:val="nil"/>
              <w:left w:val="single" w:sz="4" w:space="0" w:color="auto"/>
              <w:bottom w:val="single" w:sz="4" w:space="0" w:color="auto"/>
              <w:right w:val="single" w:sz="4" w:space="0" w:color="auto"/>
            </w:tcBorders>
            <w:shd w:val="clear" w:color="FFFFFF" w:fill="FFFFFF"/>
            <w:noWrap/>
            <w:vAlign w:val="center"/>
            <w:hideMark/>
          </w:tcPr>
          <w:p w14:paraId="448EEED5" w14:textId="77777777" w:rsidR="00BF78FC" w:rsidRDefault="00BF78FC" w:rsidP="00AC2FE3">
            <w:pPr>
              <w:jc w:val="center"/>
              <w:rPr>
                <w:rFonts w:ascii="Calibri" w:hAnsi="Calibri" w:cs="Calibri"/>
                <w:color w:val="000000"/>
                <w:sz w:val="22"/>
                <w:szCs w:val="22"/>
              </w:rPr>
            </w:pPr>
            <w:r>
              <w:rPr>
                <w:rFonts w:ascii="Calibri" w:hAnsi="Calibri" w:cs="Calibri"/>
                <w:color w:val="000000"/>
                <w:sz w:val="22"/>
                <w:szCs w:val="22"/>
              </w:rPr>
              <w:t>30</w:t>
            </w:r>
          </w:p>
        </w:tc>
        <w:tc>
          <w:tcPr>
            <w:tcW w:w="2337" w:type="dxa"/>
            <w:tcBorders>
              <w:top w:val="nil"/>
              <w:left w:val="nil"/>
              <w:bottom w:val="single" w:sz="4" w:space="0" w:color="auto"/>
              <w:right w:val="single" w:sz="4" w:space="0" w:color="auto"/>
            </w:tcBorders>
            <w:shd w:val="clear" w:color="auto" w:fill="auto"/>
            <w:vAlign w:val="center"/>
            <w:hideMark/>
          </w:tcPr>
          <w:p w14:paraId="3A6D4376" w14:textId="77777777" w:rsidR="00BF78FC" w:rsidRDefault="00BF78FC" w:rsidP="00AC2FE3">
            <w:pPr>
              <w:rPr>
                <w:rFonts w:ascii="Calibri" w:hAnsi="Calibri" w:cs="Calibri"/>
                <w:color w:val="000000"/>
                <w:sz w:val="22"/>
                <w:szCs w:val="22"/>
              </w:rPr>
            </w:pPr>
            <w:r>
              <w:rPr>
                <w:rFonts w:ascii="Calibri" w:hAnsi="Calibri" w:cs="Calibri"/>
                <w:color w:val="000000"/>
                <w:sz w:val="22"/>
                <w:szCs w:val="22"/>
              </w:rPr>
              <w:t>KILN No. 2 (Capital WIP)</w:t>
            </w:r>
          </w:p>
        </w:tc>
        <w:tc>
          <w:tcPr>
            <w:tcW w:w="548" w:type="dxa"/>
            <w:tcBorders>
              <w:top w:val="nil"/>
              <w:left w:val="nil"/>
              <w:bottom w:val="single" w:sz="4" w:space="0" w:color="auto"/>
              <w:right w:val="single" w:sz="4" w:space="0" w:color="auto"/>
            </w:tcBorders>
            <w:shd w:val="clear" w:color="auto" w:fill="auto"/>
            <w:noWrap/>
            <w:vAlign w:val="center"/>
            <w:hideMark/>
          </w:tcPr>
          <w:p w14:paraId="0CC1D6CB" w14:textId="77777777" w:rsidR="00BF78FC" w:rsidRDefault="00BF78FC" w:rsidP="00AC2FE3">
            <w:pPr>
              <w:jc w:val="center"/>
              <w:rPr>
                <w:rFonts w:ascii="Calibri" w:hAnsi="Calibri" w:cs="Calibri"/>
                <w:color w:val="000000"/>
                <w:sz w:val="22"/>
                <w:szCs w:val="22"/>
              </w:rPr>
            </w:pPr>
            <w:r>
              <w:rPr>
                <w:rFonts w:ascii="Calibri" w:hAnsi="Calibri" w:cs="Calibri"/>
                <w:color w:val="000000"/>
                <w:sz w:val="22"/>
                <w:szCs w:val="22"/>
              </w:rPr>
              <w:t>1</w:t>
            </w:r>
          </w:p>
        </w:tc>
        <w:tc>
          <w:tcPr>
            <w:tcW w:w="1198" w:type="dxa"/>
            <w:tcBorders>
              <w:top w:val="nil"/>
              <w:left w:val="nil"/>
              <w:bottom w:val="single" w:sz="4" w:space="0" w:color="auto"/>
              <w:right w:val="single" w:sz="4" w:space="0" w:color="auto"/>
            </w:tcBorders>
            <w:shd w:val="clear" w:color="auto" w:fill="auto"/>
            <w:noWrap/>
            <w:vAlign w:val="center"/>
            <w:hideMark/>
          </w:tcPr>
          <w:p w14:paraId="0359E3D2" w14:textId="77777777" w:rsidR="00BF78FC" w:rsidRDefault="00BF78FC" w:rsidP="00AC2FE3">
            <w:pPr>
              <w:jc w:val="center"/>
              <w:rPr>
                <w:rFonts w:ascii="Calibri" w:hAnsi="Calibri" w:cs="Calibri"/>
                <w:color w:val="000000"/>
                <w:sz w:val="22"/>
                <w:szCs w:val="22"/>
              </w:rPr>
            </w:pPr>
            <w:r>
              <w:rPr>
                <w:rFonts w:ascii="Calibri" w:hAnsi="Calibri" w:cs="Calibri"/>
                <w:color w:val="000000"/>
                <w:sz w:val="22"/>
                <w:szCs w:val="22"/>
              </w:rPr>
              <w:t>31-Mar-13</w:t>
            </w:r>
          </w:p>
        </w:tc>
        <w:tc>
          <w:tcPr>
            <w:tcW w:w="1159" w:type="dxa"/>
            <w:vMerge/>
            <w:tcBorders>
              <w:left w:val="nil"/>
              <w:right w:val="single" w:sz="4" w:space="0" w:color="auto"/>
            </w:tcBorders>
            <w:shd w:val="clear" w:color="auto" w:fill="auto"/>
            <w:noWrap/>
            <w:vAlign w:val="center"/>
            <w:hideMark/>
          </w:tcPr>
          <w:p w14:paraId="2A859A00" w14:textId="10E1EFA6" w:rsidR="00BF78FC" w:rsidRDefault="00BF78FC" w:rsidP="00AC2FE3">
            <w:pPr>
              <w:jc w:val="center"/>
              <w:rPr>
                <w:rFonts w:ascii="Calibri" w:hAnsi="Calibri" w:cs="Calibri"/>
                <w:color w:val="000000"/>
                <w:sz w:val="22"/>
                <w:szCs w:val="22"/>
              </w:rPr>
            </w:pPr>
          </w:p>
        </w:tc>
        <w:tc>
          <w:tcPr>
            <w:tcW w:w="1158" w:type="dxa"/>
            <w:tcBorders>
              <w:top w:val="nil"/>
              <w:left w:val="nil"/>
              <w:bottom w:val="single" w:sz="4" w:space="0" w:color="auto"/>
              <w:right w:val="single" w:sz="4" w:space="0" w:color="auto"/>
            </w:tcBorders>
            <w:shd w:val="clear" w:color="auto" w:fill="auto"/>
            <w:noWrap/>
            <w:vAlign w:val="center"/>
            <w:hideMark/>
          </w:tcPr>
          <w:p w14:paraId="6271BA01" w14:textId="6B021DC2" w:rsidR="00BF78FC" w:rsidRDefault="00BF78FC" w:rsidP="00AC2FE3">
            <w:pPr>
              <w:jc w:val="center"/>
              <w:rPr>
                <w:rFonts w:ascii="Calibri" w:hAnsi="Calibri" w:cs="Calibri"/>
                <w:color w:val="000000"/>
                <w:sz w:val="22"/>
                <w:szCs w:val="22"/>
              </w:rPr>
            </w:pPr>
            <w:r>
              <w:rPr>
                <w:rFonts w:ascii="Calibri" w:hAnsi="Calibri" w:cs="Calibri"/>
                <w:color w:val="000000"/>
                <w:sz w:val="22"/>
                <w:szCs w:val="22"/>
              </w:rPr>
              <w:t>10</w:t>
            </w:r>
          </w:p>
        </w:tc>
        <w:tc>
          <w:tcPr>
            <w:tcW w:w="1419" w:type="dxa"/>
            <w:tcBorders>
              <w:top w:val="nil"/>
              <w:left w:val="nil"/>
              <w:bottom w:val="single" w:sz="4" w:space="0" w:color="auto"/>
              <w:right w:val="single" w:sz="4" w:space="0" w:color="auto"/>
            </w:tcBorders>
            <w:shd w:val="clear" w:color="auto" w:fill="auto"/>
            <w:noWrap/>
            <w:vAlign w:val="center"/>
            <w:hideMark/>
          </w:tcPr>
          <w:p w14:paraId="679DE1B4" w14:textId="425C6C22" w:rsidR="00BF78FC" w:rsidRDefault="00BF78FC" w:rsidP="00AC2FE3">
            <w:pPr>
              <w:jc w:val="right"/>
              <w:rPr>
                <w:rFonts w:ascii="Calibri" w:hAnsi="Calibri" w:cs="Calibri"/>
                <w:color w:val="000000"/>
                <w:sz w:val="22"/>
                <w:szCs w:val="22"/>
              </w:rPr>
            </w:pPr>
            <w:r>
              <w:rPr>
                <w:rFonts w:ascii="Calibri" w:hAnsi="Calibri" w:cs="Calibri"/>
                <w:color w:val="000000"/>
                <w:sz w:val="22"/>
                <w:szCs w:val="22"/>
              </w:rPr>
              <w:t>90,00,000</w:t>
            </w:r>
          </w:p>
        </w:tc>
        <w:tc>
          <w:tcPr>
            <w:tcW w:w="1419" w:type="dxa"/>
            <w:tcBorders>
              <w:top w:val="nil"/>
              <w:left w:val="nil"/>
              <w:bottom w:val="single" w:sz="4" w:space="0" w:color="auto"/>
              <w:right w:val="single" w:sz="4" w:space="0" w:color="auto"/>
            </w:tcBorders>
            <w:shd w:val="clear" w:color="auto" w:fill="auto"/>
            <w:noWrap/>
            <w:vAlign w:val="center"/>
            <w:hideMark/>
          </w:tcPr>
          <w:p w14:paraId="2EE89E8B" w14:textId="01FD8011" w:rsidR="00BF78FC" w:rsidRDefault="00BF78FC" w:rsidP="00AC2FE3">
            <w:pPr>
              <w:jc w:val="right"/>
              <w:rPr>
                <w:rFonts w:ascii="Calibri" w:hAnsi="Calibri" w:cs="Calibri"/>
                <w:color w:val="000000"/>
                <w:sz w:val="22"/>
                <w:szCs w:val="22"/>
              </w:rPr>
            </w:pPr>
            <w:r>
              <w:rPr>
                <w:rFonts w:ascii="Calibri" w:hAnsi="Calibri" w:cs="Calibri"/>
                <w:color w:val="000000"/>
                <w:sz w:val="22"/>
                <w:szCs w:val="22"/>
              </w:rPr>
              <w:t>48,06,000</w:t>
            </w:r>
          </w:p>
        </w:tc>
      </w:tr>
      <w:tr w:rsidR="00BF78FC" w14:paraId="186A18C2" w14:textId="77777777" w:rsidTr="00667F43">
        <w:trPr>
          <w:trHeight w:val="290"/>
          <w:jc w:val="center"/>
        </w:trPr>
        <w:tc>
          <w:tcPr>
            <w:tcW w:w="538" w:type="dxa"/>
            <w:tcBorders>
              <w:top w:val="nil"/>
              <w:left w:val="single" w:sz="4" w:space="0" w:color="auto"/>
              <w:bottom w:val="single" w:sz="4" w:space="0" w:color="auto"/>
              <w:right w:val="single" w:sz="4" w:space="0" w:color="auto"/>
            </w:tcBorders>
            <w:shd w:val="clear" w:color="FFFFFF" w:fill="FFFFFF"/>
            <w:noWrap/>
            <w:vAlign w:val="center"/>
            <w:hideMark/>
          </w:tcPr>
          <w:p w14:paraId="66775B50" w14:textId="77777777" w:rsidR="00BF78FC" w:rsidRDefault="00BF78FC" w:rsidP="00AC2FE3">
            <w:pPr>
              <w:jc w:val="center"/>
              <w:rPr>
                <w:rFonts w:ascii="Calibri" w:hAnsi="Calibri" w:cs="Calibri"/>
                <w:color w:val="000000"/>
                <w:sz w:val="22"/>
                <w:szCs w:val="22"/>
              </w:rPr>
            </w:pPr>
            <w:r>
              <w:rPr>
                <w:rFonts w:ascii="Calibri" w:hAnsi="Calibri" w:cs="Calibri"/>
                <w:color w:val="000000"/>
                <w:sz w:val="22"/>
                <w:szCs w:val="22"/>
              </w:rPr>
              <w:t>31</w:t>
            </w:r>
          </w:p>
        </w:tc>
        <w:tc>
          <w:tcPr>
            <w:tcW w:w="2337" w:type="dxa"/>
            <w:tcBorders>
              <w:top w:val="nil"/>
              <w:left w:val="nil"/>
              <w:bottom w:val="single" w:sz="4" w:space="0" w:color="auto"/>
              <w:right w:val="single" w:sz="4" w:space="0" w:color="auto"/>
            </w:tcBorders>
            <w:shd w:val="clear" w:color="auto" w:fill="auto"/>
            <w:vAlign w:val="center"/>
            <w:hideMark/>
          </w:tcPr>
          <w:p w14:paraId="0BF6FB7C" w14:textId="77777777" w:rsidR="00BF78FC" w:rsidRDefault="00BF78FC" w:rsidP="00AC2FE3">
            <w:pPr>
              <w:rPr>
                <w:rFonts w:ascii="Calibri" w:hAnsi="Calibri" w:cs="Calibri"/>
                <w:color w:val="000000"/>
                <w:sz w:val="22"/>
                <w:szCs w:val="22"/>
              </w:rPr>
            </w:pPr>
            <w:r>
              <w:rPr>
                <w:rFonts w:ascii="Calibri" w:hAnsi="Calibri" w:cs="Calibri"/>
                <w:color w:val="000000"/>
                <w:sz w:val="22"/>
                <w:szCs w:val="22"/>
              </w:rPr>
              <w:t>Electrical Dryer 1</w:t>
            </w:r>
          </w:p>
        </w:tc>
        <w:tc>
          <w:tcPr>
            <w:tcW w:w="548" w:type="dxa"/>
            <w:tcBorders>
              <w:top w:val="nil"/>
              <w:left w:val="nil"/>
              <w:bottom w:val="single" w:sz="4" w:space="0" w:color="auto"/>
              <w:right w:val="single" w:sz="4" w:space="0" w:color="auto"/>
            </w:tcBorders>
            <w:shd w:val="clear" w:color="auto" w:fill="auto"/>
            <w:noWrap/>
            <w:vAlign w:val="center"/>
            <w:hideMark/>
          </w:tcPr>
          <w:p w14:paraId="1D1A7B59" w14:textId="77777777" w:rsidR="00BF78FC" w:rsidRDefault="00BF78FC" w:rsidP="00AC2FE3">
            <w:pPr>
              <w:jc w:val="center"/>
              <w:rPr>
                <w:rFonts w:ascii="Calibri" w:hAnsi="Calibri" w:cs="Calibri"/>
                <w:color w:val="000000"/>
                <w:sz w:val="22"/>
                <w:szCs w:val="22"/>
              </w:rPr>
            </w:pPr>
            <w:r>
              <w:rPr>
                <w:rFonts w:ascii="Calibri" w:hAnsi="Calibri" w:cs="Calibri"/>
                <w:color w:val="000000"/>
                <w:sz w:val="22"/>
                <w:szCs w:val="22"/>
              </w:rPr>
              <w:t>3</w:t>
            </w:r>
          </w:p>
        </w:tc>
        <w:tc>
          <w:tcPr>
            <w:tcW w:w="1198" w:type="dxa"/>
            <w:tcBorders>
              <w:top w:val="nil"/>
              <w:left w:val="nil"/>
              <w:bottom w:val="single" w:sz="4" w:space="0" w:color="auto"/>
              <w:right w:val="single" w:sz="4" w:space="0" w:color="auto"/>
            </w:tcBorders>
            <w:shd w:val="clear" w:color="auto" w:fill="auto"/>
            <w:noWrap/>
            <w:vAlign w:val="center"/>
            <w:hideMark/>
          </w:tcPr>
          <w:p w14:paraId="1BFABAC2" w14:textId="77777777" w:rsidR="00BF78FC" w:rsidRDefault="00BF78FC" w:rsidP="00AC2FE3">
            <w:pPr>
              <w:jc w:val="center"/>
              <w:rPr>
                <w:rFonts w:ascii="Calibri" w:hAnsi="Calibri" w:cs="Calibri"/>
                <w:color w:val="000000"/>
                <w:sz w:val="22"/>
                <w:szCs w:val="22"/>
              </w:rPr>
            </w:pPr>
            <w:r>
              <w:rPr>
                <w:rFonts w:ascii="Calibri" w:hAnsi="Calibri" w:cs="Calibri"/>
                <w:color w:val="000000"/>
                <w:sz w:val="22"/>
                <w:szCs w:val="22"/>
              </w:rPr>
              <w:t>31-Mar-10</w:t>
            </w:r>
          </w:p>
        </w:tc>
        <w:tc>
          <w:tcPr>
            <w:tcW w:w="1159" w:type="dxa"/>
            <w:vMerge/>
            <w:tcBorders>
              <w:left w:val="nil"/>
              <w:right w:val="single" w:sz="4" w:space="0" w:color="auto"/>
            </w:tcBorders>
            <w:shd w:val="clear" w:color="auto" w:fill="auto"/>
            <w:noWrap/>
            <w:vAlign w:val="center"/>
            <w:hideMark/>
          </w:tcPr>
          <w:p w14:paraId="7CDB6B81" w14:textId="7526C20C" w:rsidR="00BF78FC" w:rsidRDefault="00BF78FC" w:rsidP="00AC2FE3">
            <w:pPr>
              <w:jc w:val="center"/>
              <w:rPr>
                <w:rFonts w:ascii="Calibri" w:hAnsi="Calibri" w:cs="Calibri"/>
                <w:color w:val="000000"/>
                <w:sz w:val="22"/>
                <w:szCs w:val="22"/>
              </w:rPr>
            </w:pPr>
          </w:p>
        </w:tc>
        <w:tc>
          <w:tcPr>
            <w:tcW w:w="1158" w:type="dxa"/>
            <w:tcBorders>
              <w:top w:val="nil"/>
              <w:left w:val="nil"/>
              <w:bottom w:val="single" w:sz="4" w:space="0" w:color="auto"/>
              <w:right w:val="single" w:sz="4" w:space="0" w:color="auto"/>
            </w:tcBorders>
            <w:shd w:val="clear" w:color="auto" w:fill="auto"/>
            <w:noWrap/>
            <w:vAlign w:val="center"/>
            <w:hideMark/>
          </w:tcPr>
          <w:p w14:paraId="08B83B90" w14:textId="7625A592" w:rsidR="00BF78FC" w:rsidRDefault="00BF78FC" w:rsidP="00AC2FE3">
            <w:pPr>
              <w:jc w:val="center"/>
              <w:rPr>
                <w:rFonts w:ascii="Calibri" w:hAnsi="Calibri" w:cs="Calibri"/>
                <w:color w:val="000000"/>
                <w:sz w:val="22"/>
                <w:szCs w:val="22"/>
              </w:rPr>
            </w:pPr>
            <w:r>
              <w:rPr>
                <w:rFonts w:ascii="Calibri" w:hAnsi="Calibri" w:cs="Calibri"/>
                <w:color w:val="000000"/>
                <w:sz w:val="22"/>
                <w:szCs w:val="22"/>
              </w:rPr>
              <w:t>13</w:t>
            </w:r>
          </w:p>
        </w:tc>
        <w:tc>
          <w:tcPr>
            <w:tcW w:w="1419" w:type="dxa"/>
            <w:tcBorders>
              <w:top w:val="nil"/>
              <w:left w:val="nil"/>
              <w:bottom w:val="single" w:sz="4" w:space="0" w:color="auto"/>
              <w:right w:val="single" w:sz="4" w:space="0" w:color="auto"/>
            </w:tcBorders>
            <w:shd w:val="clear" w:color="auto" w:fill="auto"/>
            <w:noWrap/>
            <w:vAlign w:val="center"/>
            <w:hideMark/>
          </w:tcPr>
          <w:p w14:paraId="6E193828" w14:textId="0BC44C3F" w:rsidR="00BF78FC" w:rsidRDefault="00BF78FC" w:rsidP="00AC2FE3">
            <w:pPr>
              <w:jc w:val="right"/>
              <w:rPr>
                <w:rFonts w:ascii="Calibri" w:hAnsi="Calibri" w:cs="Calibri"/>
                <w:color w:val="000000"/>
                <w:sz w:val="22"/>
                <w:szCs w:val="22"/>
              </w:rPr>
            </w:pPr>
            <w:r>
              <w:rPr>
                <w:rFonts w:ascii="Calibri" w:hAnsi="Calibri" w:cs="Calibri"/>
                <w:color w:val="000000"/>
                <w:sz w:val="22"/>
                <w:szCs w:val="22"/>
              </w:rPr>
              <w:t>13,50,000</w:t>
            </w:r>
          </w:p>
        </w:tc>
        <w:tc>
          <w:tcPr>
            <w:tcW w:w="1419" w:type="dxa"/>
            <w:tcBorders>
              <w:top w:val="nil"/>
              <w:left w:val="nil"/>
              <w:bottom w:val="single" w:sz="4" w:space="0" w:color="auto"/>
              <w:right w:val="single" w:sz="4" w:space="0" w:color="auto"/>
            </w:tcBorders>
            <w:shd w:val="clear" w:color="auto" w:fill="auto"/>
            <w:noWrap/>
            <w:vAlign w:val="center"/>
            <w:hideMark/>
          </w:tcPr>
          <w:p w14:paraId="588C4619" w14:textId="16C837D5" w:rsidR="00BF78FC" w:rsidRDefault="00BF78FC" w:rsidP="00AC2FE3">
            <w:pPr>
              <w:jc w:val="right"/>
              <w:rPr>
                <w:rFonts w:ascii="Calibri" w:hAnsi="Calibri" w:cs="Calibri"/>
                <w:color w:val="000000"/>
                <w:sz w:val="22"/>
                <w:szCs w:val="22"/>
              </w:rPr>
            </w:pPr>
            <w:r>
              <w:rPr>
                <w:rFonts w:ascii="Calibri" w:hAnsi="Calibri" w:cs="Calibri"/>
                <w:color w:val="000000"/>
                <w:sz w:val="22"/>
                <w:szCs w:val="22"/>
              </w:rPr>
              <w:t>5,38,650</w:t>
            </w:r>
          </w:p>
        </w:tc>
      </w:tr>
      <w:tr w:rsidR="00BF78FC" w14:paraId="0EF52801" w14:textId="77777777" w:rsidTr="00667F43">
        <w:trPr>
          <w:trHeight w:val="290"/>
          <w:jc w:val="center"/>
        </w:trPr>
        <w:tc>
          <w:tcPr>
            <w:tcW w:w="538" w:type="dxa"/>
            <w:tcBorders>
              <w:top w:val="nil"/>
              <w:left w:val="single" w:sz="4" w:space="0" w:color="auto"/>
              <w:bottom w:val="single" w:sz="4" w:space="0" w:color="auto"/>
              <w:right w:val="single" w:sz="4" w:space="0" w:color="auto"/>
            </w:tcBorders>
            <w:shd w:val="clear" w:color="FFFFFF" w:fill="FFFFFF"/>
            <w:noWrap/>
            <w:vAlign w:val="center"/>
            <w:hideMark/>
          </w:tcPr>
          <w:p w14:paraId="39447EA1" w14:textId="77777777" w:rsidR="00BF78FC" w:rsidRDefault="00BF78FC" w:rsidP="00AC2FE3">
            <w:pPr>
              <w:jc w:val="center"/>
              <w:rPr>
                <w:rFonts w:ascii="Calibri" w:hAnsi="Calibri" w:cs="Calibri"/>
                <w:color w:val="000000"/>
                <w:sz w:val="22"/>
                <w:szCs w:val="22"/>
              </w:rPr>
            </w:pPr>
            <w:r>
              <w:rPr>
                <w:rFonts w:ascii="Calibri" w:hAnsi="Calibri" w:cs="Calibri"/>
                <w:color w:val="000000"/>
                <w:sz w:val="22"/>
                <w:szCs w:val="22"/>
              </w:rPr>
              <w:t>32</w:t>
            </w:r>
          </w:p>
        </w:tc>
        <w:tc>
          <w:tcPr>
            <w:tcW w:w="2337" w:type="dxa"/>
            <w:tcBorders>
              <w:top w:val="nil"/>
              <w:left w:val="nil"/>
              <w:bottom w:val="single" w:sz="4" w:space="0" w:color="auto"/>
              <w:right w:val="single" w:sz="4" w:space="0" w:color="auto"/>
            </w:tcBorders>
            <w:shd w:val="clear" w:color="auto" w:fill="auto"/>
            <w:vAlign w:val="center"/>
            <w:hideMark/>
          </w:tcPr>
          <w:p w14:paraId="13BAAA27" w14:textId="77777777" w:rsidR="00BF78FC" w:rsidRDefault="00BF78FC" w:rsidP="00AC2FE3">
            <w:pPr>
              <w:rPr>
                <w:rFonts w:ascii="Calibri" w:hAnsi="Calibri" w:cs="Calibri"/>
                <w:color w:val="000000"/>
                <w:sz w:val="22"/>
                <w:szCs w:val="22"/>
              </w:rPr>
            </w:pPr>
            <w:r>
              <w:rPr>
                <w:rFonts w:ascii="Calibri" w:hAnsi="Calibri" w:cs="Calibri"/>
                <w:color w:val="000000"/>
                <w:sz w:val="22"/>
                <w:szCs w:val="22"/>
              </w:rPr>
              <w:t>Electrical Dryer 2</w:t>
            </w:r>
          </w:p>
        </w:tc>
        <w:tc>
          <w:tcPr>
            <w:tcW w:w="548" w:type="dxa"/>
            <w:tcBorders>
              <w:top w:val="nil"/>
              <w:left w:val="nil"/>
              <w:bottom w:val="single" w:sz="4" w:space="0" w:color="auto"/>
              <w:right w:val="single" w:sz="4" w:space="0" w:color="auto"/>
            </w:tcBorders>
            <w:shd w:val="clear" w:color="auto" w:fill="auto"/>
            <w:noWrap/>
            <w:vAlign w:val="center"/>
            <w:hideMark/>
          </w:tcPr>
          <w:p w14:paraId="7B1E4E77" w14:textId="77777777" w:rsidR="00BF78FC" w:rsidRDefault="00BF78FC" w:rsidP="00AC2FE3">
            <w:pPr>
              <w:jc w:val="center"/>
              <w:rPr>
                <w:rFonts w:ascii="Calibri" w:hAnsi="Calibri" w:cs="Calibri"/>
                <w:color w:val="000000"/>
                <w:sz w:val="22"/>
                <w:szCs w:val="22"/>
              </w:rPr>
            </w:pPr>
            <w:r>
              <w:rPr>
                <w:rFonts w:ascii="Calibri" w:hAnsi="Calibri" w:cs="Calibri"/>
                <w:color w:val="000000"/>
                <w:sz w:val="22"/>
                <w:szCs w:val="22"/>
              </w:rPr>
              <w:t>3</w:t>
            </w:r>
          </w:p>
        </w:tc>
        <w:tc>
          <w:tcPr>
            <w:tcW w:w="1198" w:type="dxa"/>
            <w:tcBorders>
              <w:top w:val="nil"/>
              <w:left w:val="nil"/>
              <w:bottom w:val="single" w:sz="4" w:space="0" w:color="auto"/>
              <w:right w:val="single" w:sz="4" w:space="0" w:color="auto"/>
            </w:tcBorders>
            <w:shd w:val="clear" w:color="auto" w:fill="auto"/>
            <w:noWrap/>
            <w:vAlign w:val="center"/>
            <w:hideMark/>
          </w:tcPr>
          <w:p w14:paraId="54B52331" w14:textId="77777777" w:rsidR="00BF78FC" w:rsidRDefault="00BF78FC" w:rsidP="00AC2FE3">
            <w:pPr>
              <w:jc w:val="center"/>
              <w:rPr>
                <w:rFonts w:ascii="Calibri" w:hAnsi="Calibri" w:cs="Calibri"/>
                <w:color w:val="000000"/>
                <w:sz w:val="22"/>
                <w:szCs w:val="22"/>
              </w:rPr>
            </w:pPr>
            <w:r>
              <w:rPr>
                <w:rFonts w:ascii="Calibri" w:hAnsi="Calibri" w:cs="Calibri"/>
                <w:color w:val="000000"/>
                <w:sz w:val="22"/>
                <w:szCs w:val="22"/>
              </w:rPr>
              <w:t>31-Mar-10</w:t>
            </w:r>
          </w:p>
        </w:tc>
        <w:tc>
          <w:tcPr>
            <w:tcW w:w="1159" w:type="dxa"/>
            <w:vMerge/>
            <w:tcBorders>
              <w:left w:val="nil"/>
              <w:right w:val="single" w:sz="4" w:space="0" w:color="auto"/>
            </w:tcBorders>
            <w:shd w:val="clear" w:color="auto" w:fill="auto"/>
            <w:noWrap/>
            <w:vAlign w:val="center"/>
            <w:hideMark/>
          </w:tcPr>
          <w:p w14:paraId="4413E14C" w14:textId="1A12AFD0" w:rsidR="00BF78FC" w:rsidRDefault="00BF78FC" w:rsidP="00AC2FE3">
            <w:pPr>
              <w:jc w:val="center"/>
              <w:rPr>
                <w:rFonts w:ascii="Calibri" w:hAnsi="Calibri" w:cs="Calibri"/>
                <w:color w:val="000000"/>
                <w:sz w:val="22"/>
                <w:szCs w:val="22"/>
              </w:rPr>
            </w:pPr>
          </w:p>
        </w:tc>
        <w:tc>
          <w:tcPr>
            <w:tcW w:w="1158" w:type="dxa"/>
            <w:tcBorders>
              <w:top w:val="nil"/>
              <w:left w:val="nil"/>
              <w:bottom w:val="single" w:sz="4" w:space="0" w:color="auto"/>
              <w:right w:val="single" w:sz="4" w:space="0" w:color="auto"/>
            </w:tcBorders>
            <w:shd w:val="clear" w:color="auto" w:fill="auto"/>
            <w:noWrap/>
            <w:vAlign w:val="center"/>
            <w:hideMark/>
          </w:tcPr>
          <w:p w14:paraId="49B6F9EC" w14:textId="52023AC9" w:rsidR="00BF78FC" w:rsidRDefault="00BF78FC" w:rsidP="00AC2FE3">
            <w:pPr>
              <w:jc w:val="center"/>
              <w:rPr>
                <w:rFonts w:ascii="Calibri" w:hAnsi="Calibri" w:cs="Calibri"/>
                <w:color w:val="000000"/>
                <w:sz w:val="22"/>
                <w:szCs w:val="22"/>
              </w:rPr>
            </w:pPr>
            <w:r>
              <w:rPr>
                <w:rFonts w:ascii="Calibri" w:hAnsi="Calibri" w:cs="Calibri"/>
                <w:color w:val="000000"/>
                <w:sz w:val="22"/>
                <w:szCs w:val="22"/>
              </w:rPr>
              <w:t>13</w:t>
            </w:r>
          </w:p>
        </w:tc>
        <w:tc>
          <w:tcPr>
            <w:tcW w:w="1419" w:type="dxa"/>
            <w:tcBorders>
              <w:top w:val="nil"/>
              <w:left w:val="nil"/>
              <w:bottom w:val="single" w:sz="4" w:space="0" w:color="auto"/>
              <w:right w:val="single" w:sz="4" w:space="0" w:color="auto"/>
            </w:tcBorders>
            <w:shd w:val="clear" w:color="auto" w:fill="auto"/>
            <w:noWrap/>
            <w:vAlign w:val="center"/>
            <w:hideMark/>
          </w:tcPr>
          <w:p w14:paraId="644632EE" w14:textId="262CEBE4" w:rsidR="00BF78FC" w:rsidRDefault="00BF78FC" w:rsidP="00AC2FE3">
            <w:pPr>
              <w:jc w:val="right"/>
              <w:rPr>
                <w:rFonts w:ascii="Calibri" w:hAnsi="Calibri" w:cs="Calibri"/>
                <w:color w:val="000000"/>
                <w:sz w:val="22"/>
                <w:szCs w:val="22"/>
              </w:rPr>
            </w:pPr>
            <w:r>
              <w:rPr>
                <w:rFonts w:ascii="Calibri" w:hAnsi="Calibri" w:cs="Calibri"/>
                <w:color w:val="000000"/>
                <w:sz w:val="22"/>
                <w:szCs w:val="22"/>
              </w:rPr>
              <w:t>13,50,000</w:t>
            </w:r>
          </w:p>
        </w:tc>
        <w:tc>
          <w:tcPr>
            <w:tcW w:w="1419" w:type="dxa"/>
            <w:tcBorders>
              <w:top w:val="nil"/>
              <w:left w:val="nil"/>
              <w:bottom w:val="single" w:sz="4" w:space="0" w:color="auto"/>
              <w:right w:val="single" w:sz="4" w:space="0" w:color="auto"/>
            </w:tcBorders>
            <w:shd w:val="clear" w:color="auto" w:fill="auto"/>
            <w:noWrap/>
            <w:vAlign w:val="center"/>
            <w:hideMark/>
          </w:tcPr>
          <w:p w14:paraId="741CC66D" w14:textId="6A0451EB" w:rsidR="00BF78FC" w:rsidRDefault="00BF78FC" w:rsidP="00AC2FE3">
            <w:pPr>
              <w:jc w:val="right"/>
              <w:rPr>
                <w:rFonts w:ascii="Calibri" w:hAnsi="Calibri" w:cs="Calibri"/>
                <w:color w:val="000000"/>
                <w:sz w:val="22"/>
                <w:szCs w:val="22"/>
              </w:rPr>
            </w:pPr>
            <w:r>
              <w:rPr>
                <w:rFonts w:ascii="Calibri" w:hAnsi="Calibri" w:cs="Calibri"/>
                <w:color w:val="000000"/>
                <w:sz w:val="22"/>
                <w:szCs w:val="22"/>
              </w:rPr>
              <w:t>5,38,650</w:t>
            </w:r>
          </w:p>
        </w:tc>
      </w:tr>
      <w:tr w:rsidR="00BF78FC" w14:paraId="1A043EF3" w14:textId="77777777" w:rsidTr="00667F43">
        <w:trPr>
          <w:trHeight w:val="581"/>
          <w:jc w:val="center"/>
        </w:trPr>
        <w:tc>
          <w:tcPr>
            <w:tcW w:w="538" w:type="dxa"/>
            <w:tcBorders>
              <w:top w:val="nil"/>
              <w:left w:val="single" w:sz="4" w:space="0" w:color="auto"/>
              <w:bottom w:val="single" w:sz="4" w:space="0" w:color="auto"/>
              <w:right w:val="single" w:sz="4" w:space="0" w:color="auto"/>
            </w:tcBorders>
            <w:shd w:val="clear" w:color="FFFFFF" w:fill="FFFFFF"/>
            <w:noWrap/>
            <w:vAlign w:val="center"/>
            <w:hideMark/>
          </w:tcPr>
          <w:p w14:paraId="6E0C711F" w14:textId="77777777" w:rsidR="00BF78FC" w:rsidRDefault="00BF78FC" w:rsidP="00AC2FE3">
            <w:pPr>
              <w:jc w:val="center"/>
              <w:rPr>
                <w:rFonts w:ascii="Calibri" w:hAnsi="Calibri" w:cs="Calibri"/>
                <w:color w:val="000000"/>
                <w:sz w:val="22"/>
                <w:szCs w:val="22"/>
              </w:rPr>
            </w:pPr>
            <w:r>
              <w:rPr>
                <w:rFonts w:ascii="Calibri" w:hAnsi="Calibri" w:cs="Calibri"/>
                <w:color w:val="000000"/>
                <w:sz w:val="22"/>
                <w:szCs w:val="22"/>
              </w:rPr>
              <w:t>33</w:t>
            </w:r>
          </w:p>
        </w:tc>
        <w:tc>
          <w:tcPr>
            <w:tcW w:w="2337" w:type="dxa"/>
            <w:tcBorders>
              <w:top w:val="nil"/>
              <w:left w:val="nil"/>
              <w:bottom w:val="single" w:sz="4" w:space="0" w:color="auto"/>
              <w:right w:val="single" w:sz="4" w:space="0" w:color="auto"/>
            </w:tcBorders>
            <w:shd w:val="clear" w:color="auto" w:fill="auto"/>
            <w:vAlign w:val="center"/>
            <w:hideMark/>
          </w:tcPr>
          <w:p w14:paraId="6E5CAC64" w14:textId="77777777" w:rsidR="00BF78FC" w:rsidRDefault="00BF78FC" w:rsidP="00AC2FE3">
            <w:pPr>
              <w:rPr>
                <w:rFonts w:ascii="Calibri" w:hAnsi="Calibri" w:cs="Calibri"/>
                <w:color w:val="000000"/>
                <w:sz w:val="22"/>
                <w:szCs w:val="22"/>
              </w:rPr>
            </w:pPr>
            <w:r>
              <w:rPr>
                <w:rFonts w:ascii="Calibri" w:hAnsi="Calibri" w:cs="Calibri"/>
                <w:color w:val="000000"/>
                <w:sz w:val="22"/>
                <w:szCs w:val="22"/>
              </w:rPr>
              <w:t>CNC Turning &amp; Boring Lathe Machine</w:t>
            </w:r>
          </w:p>
        </w:tc>
        <w:tc>
          <w:tcPr>
            <w:tcW w:w="548" w:type="dxa"/>
            <w:tcBorders>
              <w:top w:val="nil"/>
              <w:left w:val="nil"/>
              <w:bottom w:val="single" w:sz="4" w:space="0" w:color="auto"/>
              <w:right w:val="single" w:sz="4" w:space="0" w:color="auto"/>
            </w:tcBorders>
            <w:shd w:val="clear" w:color="auto" w:fill="auto"/>
            <w:noWrap/>
            <w:vAlign w:val="center"/>
            <w:hideMark/>
          </w:tcPr>
          <w:p w14:paraId="744E7B86" w14:textId="77777777" w:rsidR="00BF78FC" w:rsidRDefault="00BF78FC" w:rsidP="00AC2FE3">
            <w:pPr>
              <w:jc w:val="center"/>
              <w:rPr>
                <w:rFonts w:ascii="Calibri" w:hAnsi="Calibri" w:cs="Calibri"/>
                <w:color w:val="000000"/>
                <w:sz w:val="22"/>
                <w:szCs w:val="22"/>
              </w:rPr>
            </w:pPr>
            <w:r>
              <w:rPr>
                <w:rFonts w:ascii="Calibri" w:hAnsi="Calibri" w:cs="Calibri"/>
                <w:color w:val="000000"/>
                <w:sz w:val="22"/>
                <w:szCs w:val="22"/>
              </w:rPr>
              <w:t>1</w:t>
            </w:r>
          </w:p>
        </w:tc>
        <w:tc>
          <w:tcPr>
            <w:tcW w:w="1198" w:type="dxa"/>
            <w:tcBorders>
              <w:top w:val="nil"/>
              <w:left w:val="nil"/>
              <w:bottom w:val="single" w:sz="4" w:space="0" w:color="auto"/>
              <w:right w:val="single" w:sz="4" w:space="0" w:color="auto"/>
            </w:tcBorders>
            <w:shd w:val="clear" w:color="auto" w:fill="auto"/>
            <w:noWrap/>
            <w:vAlign w:val="center"/>
            <w:hideMark/>
          </w:tcPr>
          <w:p w14:paraId="01E5C5FC" w14:textId="77777777" w:rsidR="00BF78FC" w:rsidRDefault="00BF78FC" w:rsidP="00AC2FE3">
            <w:pPr>
              <w:jc w:val="center"/>
              <w:rPr>
                <w:rFonts w:ascii="Calibri" w:hAnsi="Calibri" w:cs="Calibri"/>
                <w:color w:val="000000"/>
                <w:sz w:val="22"/>
                <w:szCs w:val="22"/>
              </w:rPr>
            </w:pPr>
            <w:r>
              <w:rPr>
                <w:rFonts w:ascii="Calibri" w:hAnsi="Calibri" w:cs="Calibri"/>
                <w:color w:val="000000"/>
                <w:sz w:val="22"/>
                <w:szCs w:val="22"/>
              </w:rPr>
              <w:t>31-Mar-10</w:t>
            </w:r>
          </w:p>
        </w:tc>
        <w:tc>
          <w:tcPr>
            <w:tcW w:w="1159" w:type="dxa"/>
            <w:vMerge/>
            <w:tcBorders>
              <w:left w:val="nil"/>
              <w:right w:val="single" w:sz="4" w:space="0" w:color="auto"/>
            </w:tcBorders>
            <w:shd w:val="clear" w:color="auto" w:fill="auto"/>
            <w:noWrap/>
            <w:vAlign w:val="center"/>
            <w:hideMark/>
          </w:tcPr>
          <w:p w14:paraId="66E9033A" w14:textId="42C783E8" w:rsidR="00BF78FC" w:rsidRDefault="00BF78FC" w:rsidP="00AC2FE3">
            <w:pPr>
              <w:jc w:val="center"/>
              <w:rPr>
                <w:rFonts w:ascii="Calibri" w:hAnsi="Calibri" w:cs="Calibri"/>
                <w:color w:val="000000"/>
                <w:sz w:val="22"/>
                <w:szCs w:val="22"/>
              </w:rPr>
            </w:pPr>
          </w:p>
        </w:tc>
        <w:tc>
          <w:tcPr>
            <w:tcW w:w="1158" w:type="dxa"/>
            <w:tcBorders>
              <w:top w:val="nil"/>
              <w:left w:val="nil"/>
              <w:bottom w:val="single" w:sz="4" w:space="0" w:color="auto"/>
              <w:right w:val="single" w:sz="4" w:space="0" w:color="auto"/>
            </w:tcBorders>
            <w:shd w:val="clear" w:color="auto" w:fill="auto"/>
            <w:noWrap/>
            <w:vAlign w:val="center"/>
            <w:hideMark/>
          </w:tcPr>
          <w:p w14:paraId="142DA822" w14:textId="01D5F2F7" w:rsidR="00BF78FC" w:rsidRDefault="00BF78FC" w:rsidP="00AC2FE3">
            <w:pPr>
              <w:jc w:val="center"/>
              <w:rPr>
                <w:rFonts w:ascii="Calibri" w:hAnsi="Calibri" w:cs="Calibri"/>
                <w:color w:val="000000"/>
                <w:sz w:val="22"/>
                <w:szCs w:val="22"/>
              </w:rPr>
            </w:pPr>
            <w:r>
              <w:rPr>
                <w:rFonts w:ascii="Calibri" w:hAnsi="Calibri" w:cs="Calibri"/>
                <w:color w:val="000000"/>
                <w:sz w:val="22"/>
                <w:szCs w:val="22"/>
              </w:rPr>
              <w:t>13</w:t>
            </w:r>
          </w:p>
        </w:tc>
        <w:tc>
          <w:tcPr>
            <w:tcW w:w="1419" w:type="dxa"/>
            <w:tcBorders>
              <w:top w:val="nil"/>
              <w:left w:val="nil"/>
              <w:bottom w:val="single" w:sz="4" w:space="0" w:color="auto"/>
              <w:right w:val="single" w:sz="4" w:space="0" w:color="auto"/>
            </w:tcBorders>
            <w:shd w:val="clear" w:color="auto" w:fill="auto"/>
            <w:noWrap/>
            <w:vAlign w:val="center"/>
            <w:hideMark/>
          </w:tcPr>
          <w:p w14:paraId="7C4F7F09" w14:textId="72CFB3BE" w:rsidR="00BF78FC" w:rsidRDefault="00BF78FC" w:rsidP="00AC2FE3">
            <w:pPr>
              <w:jc w:val="right"/>
              <w:rPr>
                <w:rFonts w:ascii="Calibri" w:hAnsi="Calibri" w:cs="Calibri"/>
                <w:color w:val="000000"/>
                <w:sz w:val="22"/>
                <w:szCs w:val="22"/>
              </w:rPr>
            </w:pPr>
            <w:r>
              <w:rPr>
                <w:rFonts w:ascii="Calibri" w:hAnsi="Calibri" w:cs="Calibri"/>
                <w:color w:val="000000"/>
                <w:sz w:val="22"/>
                <w:szCs w:val="22"/>
              </w:rPr>
              <w:t>35,00,000</w:t>
            </w:r>
          </w:p>
        </w:tc>
        <w:tc>
          <w:tcPr>
            <w:tcW w:w="1419" w:type="dxa"/>
            <w:tcBorders>
              <w:top w:val="nil"/>
              <w:left w:val="nil"/>
              <w:bottom w:val="single" w:sz="4" w:space="0" w:color="auto"/>
              <w:right w:val="single" w:sz="4" w:space="0" w:color="auto"/>
            </w:tcBorders>
            <w:shd w:val="clear" w:color="auto" w:fill="auto"/>
            <w:noWrap/>
            <w:vAlign w:val="center"/>
            <w:hideMark/>
          </w:tcPr>
          <w:p w14:paraId="10C96A6B" w14:textId="297F6C71" w:rsidR="00BF78FC" w:rsidRDefault="00BF78FC" w:rsidP="00AC2FE3">
            <w:pPr>
              <w:jc w:val="right"/>
              <w:rPr>
                <w:rFonts w:ascii="Calibri" w:hAnsi="Calibri" w:cs="Calibri"/>
                <w:color w:val="000000"/>
                <w:sz w:val="22"/>
                <w:szCs w:val="22"/>
              </w:rPr>
            </w:pPr>
            <w:r>
              <w:rPr>
                <w:rFonts w:ascii="Calibri" w:hAnsi="Calibri" w:cs="Calibri"/>
                <w:color w:val="000000"/>
                <w:sz w:val="22"/>
                <w:szCs w:val="22"/>
              </w:rPr>
              <w:t>13,96,500</w:t>
            </w:r>
          </w:p>
        </w:tc>
      </w:tr>
      <w:tr w:rsidR="00BF78FC" w14:paraId="6D022063" w14:textId="77777777" w:rsidTr="00667F43">
        <w:trPr>
          <w:trHeight w:val="290"/>
          <w:jc w:val="center"/>
        </w:trPr>
        <w:tc>
          <w:tcPr>
            <w:tcW w:w="538" w:type="dxa"/>
            <w:tcBorders>
              <w:top w:val="nil"/>
              <w:left w:val="single" w:sz="4" w:space="0" w:color="auto"/>
              <w:bottom w:val="single" w:sz="4" w:space="0" w:color="auto"/>
              <w:right w:val="single" w:sz="4" w:space="0" w:color="auto"/>
            </w:tcBorders>
            <w:shd w:val="clear" w:color="FFFFFF" w:fill="FFFFFF"/>
            <w:noWrap/>
            <w:vAlign w:val="center"/>
            <w:hideMark/>
          </w:tcPr>
          <w:p w14:paraId="2FEFACF8" w14:textId="77777777" w:rsidR="00BF78FC" w:rsidRDefault="00BF78FC" w:rsidP="00AC2FE3">
            <w:pPr>
              <w:jc w:val="center"/>
              <w:rPr>
                <w:rFonts w:ascii="Calibri" w:hAnsi="Calibri" w:cs="Calibri"/>
                <w:color w:val="000000"/>
                <w:sz w:val="22"/>
                <w:szCs w:val="22"/>
              </w:rPr>
            </w:pPr>
            <w:r>
              <w:rPr>
                <w:rFonts w:ascii="Calibri" w:hAnsi="Calibri" w:cs="Calibri"/>
                <w:color w:val="000000"/>
                <w:sz w:val="22"/>
                <w:szCs w:val="22"/>
              </w:rPr>
              <w:t>34</w:t>
            </w:r>
          </w:p>
        </w:tc>
        <w:tc>
          <w:tcPr>
            <w:tcW w:w="2337" w:type="dxa"/>
            <w:tcBorders>
              <w:top w:val="nil"/>
              <w:left w:val="nil"/>
              <w:bottom w:val="single" w:sz="4" w:space="0" w:color="auto"/>
              <w:right w:val="single" w:sz="4" w:space="0" w:color="auto"/>
            </w:tcBorders>
            <w:shd w:val="clear" w:color="auto" w:fill="auto"/>
            <w:vAlign w:val="center"/>
            <w:hideMark/>
          </w:tcPr>
          <w:p w14:paraId="18CB84E1" w14:textId="77777777" w:rsidR="00BF78FC" w:rsidRDefault="00BF78FC" w:rsidP="00AC2FE3">
            <w:pPr>
              <w:rPr>
                <w:rFonts w:ascii="Calibri" w:hAnsi="Calibri" w:cs="Calibri"/>
                <w:color w:val="000000"/>
                <w:sz w:val="22"/>
                <w:szCs w:val="22"/>
              </w:rPr>
            </w:pPr>
            <w:r>
              <w:rPr>
                <w:rFonts w:ascii="Calibri" w:hAnsi="Calibri" w:cs="Calibri"/>
                <w:color w:val="000000"/>
                <w:sz w:val="22"/>
                <w:szCs w:val="22"/>
              </w:rPr>
              <w:t>water pressure testing</w:t>
            </w:r>
          </w:p>
        </w:tc>
        <w:tc>
          <w:tcPr>
            <w:tcW w:w="548" w:type="dxa"/>
            <w:tcBorders>
              <w:top w:val="nil"/>
              <w:left w:val="nil"/>
              <w:bottom w:val="single" w:sz="4" w:space="0" w:color="auto"/>
              <w:right w:val="single" w:sz="4" w:space="0" w:color="auto"/>
            </w:tcBorders>
            <w:shd w:val="clear" w:color="auto" w:fill="auto"/>
            <w:noWrap/>
            <w:vAlign w:val="center"/>
            <w:hideMark/>
          </w:tcPr>
          <w:p w14:paraId="52B57CF6" w14:textId="77777777" w:rsidR="00BF78FC" w:rsidRDefault="00BF78FC" w:rsidP="00AC2FE3">
            <w:pPr>
              <w:jc w:val="center"/>
              <w:rPr>
                <w:rFonts w:ascii="Calibri" w:hAnsi="Calibri" w:cs="Calibri"/>
                <w:color w:val="000000"/>
                <w:sz w:val="22"/>
                <w:szCs w:val="22"/>
              </w:rPr>
            </w:pPr>
            <w:r>
              <w:rPr>
                <w:rFonts w:ascii="Calibri" w:hAnsi="Calibri" w:cs="Calibri"/>
                <w:color w:val="000000"/>
                <w:sz w:val="22"/>
                <w:szCs w:val="22"/>
              </w:rPr>
              <w:t>1</w:t>
            </w:r>
          </w:p>
        </w:tc>
        <w:tc>
          <w:tcPr>
            <w:tcW w:w="1198" w:type="dxa"/>
            <w:tcBorders>
              <w:top w:val="nil"/>
              <w:left w:val="nil"/>
              <w:bottom w:val="single" w:sz="4" w:space="0" w:color="auto"/>
              <w:right w:val="single" w:sz="4" w:space="0" w:color="auto"/>
            </w:tcBorders>
            <w:shd w:val="clear" w:color="auto" w:fill="auto"/>
            <w:noWrap/>
            <w:vAlign w:val="center"/>
            <w:hideMark/>
          </w:tcPr>
          <w:p w14:paraId="1787BF50" w14:textId="77777777" w:rsidR="00BF78FC" w:rsidRDefault="00BF78FC" w:rsidP="00AC2FE3">
            <w:pPr>
              <w:jc w:val="center"/>
              <w:rPr>
                <w:rFonts w:ascii="Calibri" w:hAnsi="Calibri" w:cs="Calibri"/>
                <w:color w:val="000000"/>
                <w:sz w:val="22"/>
                <w:szCs w:val="22"/>
              </w:rPr>
            </w:pPr>
            <w:r>
              <w:rPr>
                <w:rFonts w:ascii="Calibri" w:hAnsi="Calibri" w:cs="Calibri"/>
                <w:color w:val="000000"/>
                <w:sz w:val="22"/>
                <w:szCs w:val="22"/>
              </w:rPr>
              <w:t>31-Mar-10</w:t>
            </w:r>
          </w:p>
        </w:tc>
        <w:tc>
          <w:tcPr>
            <w:tcW w:w="1159" w:type="dxa"/>
            <w:vMerge/>
            <w:tcBorders>
              <w:left w:val="nil"/>
              <w:right w:val="single" w:sz="4" w:space="0" w:color="auto"/>
            </w:tcBorders>
            <w:shd w:val="clear" w:color="auto" w:fill="auto"/>
            <w:noWrap/>
            <w:vAlign w:val="center"/>
            <w:hideMark/>
          </w:tcPr>
          <w:p w14:paraId="4DC320A6" w14:textId="1870069E" w:rsidR="00BF78FC" w:rsidRDefault="00BF78FC" w:rsidP="00AC2FE3">
            <w:pPr>
              <w:jc w:val="center"/>
              <w:rPr>
                <w:rFonts w:ascii="Calibri" w:hAnsi="Calibri" w:cs="Calibri"/>
                <w:color w:val="000000"/>
                <w:sz w:val="22"/>
                <w:szCs w:val="22"/>
              </w:rPr>
            </w:pPr>
          </w:p>
        </w:tc>
        <w:tc>
          <w:tcPr>
            <w:tcW w:w="1158" w:type="dxa"/>
            <w:tcBorders>
              <w:top w:val="nil"/>
              <w:left w:val="nil"/>
              <w:bottom w:val="single" w:sz="4" w:space="0" w:color="auto"/>
              <w:right w:val="single" w:sz="4" w:space="0" w:color="auto"/>
            </w:tcBorders>
            <w:shd w:val="clear" w:color="auto" w:fill="auto"/>
            <w:noWrap/>
            <w:vAlign w:val="center"/>
            <w:hideMark/>
          </w:tcPr>
          <w:p w14:paraId="51C8702C" w14:textId="3BD43B60" w:rsidR="00BF78FC" w:rsidRDefault="00BF78FC" w:rsidP="00AC2FE3">
            <w:pPr>
              <w:jc w:val="center"/>
              <w:rPr>
                <w:rFonts w:ascii="Calibri" w:hAnsi="Calibri" w:cs="Calibri"/>
                <w:color w:val="000000"/>
                <w:sz w:val="22"/>
                <w:szCs w:val="22"/>
              </w:rPr>
            </w:pPr>
            <w:r>
              <w:rPr>
                <w:rFonts w:ascii="Calibri" w:hAnsi="Calibri" w:cs="Calibri"/>
                <w:color w:val="000000"/>
                <w:sz w:val="22"/>
                <w:szCs w:val="22"/>
              </w:rPr>
              <w:t>13</w:t>
            </w:r>
          </w:p>
        </w:tc>
        <w:tc>
          <w:tcPr>
            <w:tcW w:w="1419" w:type="dxa"/>
            <w:tcBorders>
              <w:top w:val="nil"/>
              <w:left w:val="nil"/>
              <w:bottom w:val="single" w:sz="4" w:space="0" w:color="auto"/>
              <w:right w:val="single" w:sz="4" w:space="0" w:color="auto"/>
            </w:tcBorders>
            <w:shd w:val="clear" w:color="auto" w:fill="auto"/>
            <w:noWrap/>
            <w:vAlign w:val="center"/>
            <w:hideMark/>
          </w:tcPr>
          <w:p w14:paraId="162940C8" w14:textId="5C0E0610" w:rsidR="00BF78FC" w:rsidRDefault="00BF78FC" w:rsidP="00AC2FE3">
            <w:pPr>
              <w:jc w:val="right"/>
              <w:rPr>
                <w:rFonts w:ascii="Calibri" w:hAnsi="Calibri" w:cs="Calibri"/>
                <w:color w:val="000000"/>
                <w:sz w:val="22"/>
                <w:szCs w:val="22"/>
              </w:rPr>
            </w:pPr>
            <w:r>
              <w:rPr>
                <w:rFonts w:ascii="Calibri" w:hAnsi="Calibri" w:cs="Calibri"/>
                <w:color w:val="000000"/>
                <w:sz w:val="22"/>
                <w:szCs w:val="22"/>
              </w:rPr>
              <w:t>1,25,000</w:t>
            </w:r>
          </w:p>
        </w:tc>
        <w:tc>
          <w:tcPr>
            <w:tcW w:w="1419" w:type="dxa"/>
            <w:tcBorders>
              <w:top w:val="nil"/>
              <w:left w:val="nil"/>
              <w:bottom w:val="single" w:sz="4" w:space="0" w:color="auto"/>
              <w:right w:val="single" w:sz="4" w:space="0" w:color="auto"/>
            </w:tcBorders>
            <w:shd w:val="clear" w:color="auto" w:fill="auto"/>
            <w:noWrap/>
            <w:vAlign w:val="center"/>
            <w:hideMark/>
          </w:tcPr>
          <w:p w14:paraId="47A701F0" w14:textId="503ADD2A" w:rsidR="00BF78FC" w:rsidRDefault="00BF78FC" w:rsidP="00AC2FE3">
            <w:pPr>
              <w:jc w:val="right"/>
              <w:rPr>
                <w:rFonts w:ascii="Calibri" w:hAnsi="Calibri" w:cs="Calibri"/>
                <w:color w:val="000000"/>
                <w:sz w:val="22"/>
                <w:szCs w:val="22"/>
              </w:rPr>
            </w:pPr>
            <w:r>
              <w:rPr>
                <w:rFonts w:ascii="Calibri" w:hAnsi="Calibri" w:cs="Calibri"/>
                <w:color w:val="000000"/>
                <w:sz w:val="22"/>
                <w:szCs w:val="22"/>
              </w:rPr>
              <w:t>24,833</w:t>
            </w:r>
          </w:p>
        </w:tc>
      </w:tr>
      <w:tr w:rsidR="00BF78FC" w14:paraId="1E2BD9CC" w14:textId="77777777" w:rsidTr="00667F43">
        <w:trPr>
          <w:trHeight w:val="290"/>
          <w:jc w:val="center"/>
        </w:trPr>
        <w:tc>
          <w:tcPr>
            <w:tcW w:w="538" w:type="dxa"/>
            <w:tcBorders>
              <w:top w:val="nil"/>
              <w:left w:val="single" w:sz="4" w:space="0" w:color="auto"/>
              <w:bottom w:val="single" w:sz="4" w:space="0" w:color="auto"/>
              <w:right w:val="single" w:sz="4" w:space="0" w:color="auto"/>
            </w:tcBorders>
            <w:shd w:val="clear" w:color="FFFFFF" w:fill="FFFFFF"/>
            <w:noWrap/>
            <w:vAlign w:val="center"/>
            <w:hideMark/>
          </w:tcPr>
          <w:p w14:paraId="05A16BC2" w14:textId="77777777" w:rsidR="00BF78FC" w:rsidRDefault="00BF78FC" w:rsidP="00AC2FE3">
            <w:pPr>
              <w:jc w:val="center"/>
              <w:rPr>
                <w:rFonts w:ascii="Calibri" w:hAnsi="Calibri" w:cs="Calibri"/>
                <w:color w:val="000000"/>
                <w:sz w:val="22"/>
                <w:szCs w:val="22"/>
              </w:rPr>
            </w:pPr>
            <w:r>
              <w:rPr>
                <w:rFonts w:ascii="Calibri" w:hAnsi="Calibri" w:cs="Calibri"/>
                <w:color w:val="000000"/>
                <w:sz w:val="22"/>
                <w:szCs w:val="22"/>
              </w:rPr>
              <w:t>35</w:t>
            </w:r>
          </w:p>
        </w:tc>
        <w:tc>
          <w:tcPr>
            <w:tcW w:w="2337" w:type="dxa"/>
            <w:tcBorders>
              <w:top w:val="nil"/>
              <w:left w:val="nil"/>
              <w:bottom w:val="single" w:sz="4" w:space="0" w:color="auto"/>
              <w:right w:val="single" w:sz="4" w:space="0" w:color="auto"/>
            </w:tcBorders>
            <w:shd w:val="clear" w:color="auto" w:fill="auto"/>
            <w:vAlign w:val="center"/>
            <w:hideMark/>
          </w:tcPr>
          <w:p w14:paraId="1CAF9346" w14:textId="19EBF41E" w:rsidR="00BF78FC" w:rsidRDefault="00BF78FC" w:rsidP="00AC2FE3">
            <w:pPr>
              <w:rPr>
                <w:rFonts w:ascii="Calibri" w:hAnsi="Calibri" w:cs="Calibri"/>
                <w:color w:val="000000"/>
                <w:sz w:val="22"/>
                <w:szCs w:val="22"/>
              </w:rPr>
            </w:pPr>
            <w:r>
              <w:rPr>
                <w:rFonts w:ascii="Calibri" w:hAnsi="Calibri" w:cs="Calibri"/>
                <w:color w:val="000000"/>
                <w:sz w:val="22"/>
                <w:szCs w:val="22"/>
              </w:rPr>
              <w:t xml:space="preserve">Electrical </w:t>
            </w:r>
            <w:r>
              <w:rPr>
                <w:rFonts w:ascii="Calibri" w:hAnsi="Calibri" w:cs="Calibri"/>
                <w:color w:val="000000"/>
                <w:sz w:val="22"/>
                <w:szCs w:val="22"/>
              </w:rPr>
              <w:t>Stacker</w:t>
            </w:r>
            <w:r>
              <w:rPr>
                <w:rFonts w:ascii="Calibri" w:hAnsi="Calibri" w:cs="Calibri"/>
                <w:color w:val="000000"/>
                <w:sz w:val="22"/>
                <w:szCs w:val="22"/>
              </w:rPr>
              <w:t xml:space="preserve"> / Pallet truck</w:t>
            </w:r>
          </w:p>
        </w:tc>
        <w:tc>
          <w:tcPr>
            <w:tcW w:w="548" w:type="dxa"/>
            <w:tcBorders>
              <w:top w:val="nil"/>
              <w:left w:val="nil"/>
              <w:bottom w:val="single" w:sz="4" w:space="0" w:color="auto"/>
              <w:right w:val="single" w:sz="4" w:space="0" w:color="auto"/>
            </w:tcBorders>
            <w:shd w:val="clear" w:color="auto" w:fill="auto"/>
            <w:noWrap/>
            <w:vAlign w:val="center"/>
            <w:hideMark/>
          </w:tcPr>
          <w:p w14:paraId="16B194D6" w14:textId="77777777" w:rsidR="00BF78FC" w:rsidRDefault="00BF78FC" w:rsidP="00AC2FE3">
            <w:pPr>
              <w:jc w:val="center"/>
              <w:rPr>
                <w:rFonts w:ascii="Calibri" w:hAnsi="Calibri" w:cs="Calibri"/>
                <w:color w:val="000000"/>
                <w:sz w:val="22"/>
                <w:szCs w:val="22"/>
              </w:rPr>
            </w:pPr>
            <w:r>
              <w:rPr>
                <w:rFonts w:ascii="Calibri" w:hAnsi="Calibri" w:cs="Calibri"/>
                <w:color w:val="000000"/>
                <w:sz w:val="22"/>
                <w:szCs w:val="22"/>
              </w:rPr>
              <w:t>2</w:t>
            </w:r>
          </w:p>
        </w:tc>
        <w:tc>
          <w:tcPr>
            <w:tcW w:w="1198" w:type="dxa"/>
            <w:tcBorders>
              <w:top w:val="nil"/>
              <w:left w:val="nil"/>
              <w:bottom w:val="single" w:sz="4" w:space="0" w:color="auto"/>
              <w:right w:val="single" w:sz="4" w:space="0" w:color="auto"/>
            </w:tcBorders>
            <w:shd w:val="clear" w:color="auto" w:fill="auto"/>
            <w:noWrap/>
            <w:vAlign w:val="center"/>
            <w:hideMark/>
          </w:tcPr>
          <w:p w14:paraId="35A79642" w14:textId="77777777" w:rsidR="00BF78FC" w:rsidRDefault="00BF78FC" w:rsidP="00AC2FE3">
            <w:pPr>
              <w:jc w:val="center"/>
              <w:rPr>
                <w:rFonts w:ascii="Calibri" w:hAnsi="Calibri" w:cs="Calibri"/>
                <w:color w:val="000000"/>
                <w:sz w:val="22"/>
                <w:szCs w:val="22"/>
              </w:rPr>
            </w:pPr>
            <w:r>
              <w:rPr>
                <w:rFonts w:ascii="Calibri" w:hAnsi="Calibri" w:cs="Calibri"/>
                <w:color w:val="000000"/>
                <w:sz w:val="22"/>
                <w:szCs w:val="22"/>
              </w:rPr>
              <w:t>31-Mar-10</w:t>
            </w:r>
          </w:p>
        </w:tc>
        <w:tc>
          <w:tcPr>
            <w:tcW w:w="1159" w:type="dxa"/>
            <w:vMerge/>
            <w:tcBorders>
              <w:left w:val="nil"/>
              <w:right w:val="single" w:sz="4" w:space="0" w:color="auto"/>
            </w:tcBorders>
            <w:shd w:val="clear" w:color="auto" w:fill="auto"/>
            <w:noWrap/>
            <w:vAlign w:val="center"/>
            <w:hideMark/>
          </w:tcPr>
          <w:p w14:paraId="793C2482" w14:textId="7D4376EF" w:rsidR="00BF78FC" w:rsidRDefault="00BF78FC" w:rsidP="00AC2FE3">
            <w:pPr>
              <w:jc w:val="center"/>
              <w:rPr>
                <w:rFonts w:ascii="Calibri" w:hAnsi="Calibri" w:cs="Calibri"/>
                <w:color w:val="000000"/>
                <w:sz w:val="22"/>
                <w:szCs w:val="22"/>
              </w:rPr>
            </w:pPr>
          </w:p>
        </w:tc>
        <w:tc>
          <w:tcPr>
            <w:tcW w:w="1158" w:type="dxa"/>
            <w:tcBorders>
              <w:top w:val="nil"/>
              <w:left w:val="nil"/>
              <w:bottom w:val="single" w:sz="4" w:space="0" w:color="auto"/>
              <w:right w:val="single" w:sz="4" w:space="0" w:color="auto"/>
            </w:tcBorders>
            <w:shd w:val="clear" w:color="auto" w:fill="auto"/>
            <w:noWrap/>
            <w:vAlign w:val="center"/>
            <w:hideMark/>
          </w:tcPr>
          <w:p w14:paraId="13519AD2" w14:textId="6E2A4299" w:rsidR="00BF78FC" w:rsidRDefault="00BF78FC" w:rsidP="00AC2FE3">
            <w:pPr>
              <w:jc w:val="center"/>
              <w:rPr>
                <w:rFonts w:ascii="Calibri" w:hAnsi="Calibri" w:cs="Calibri"/>
                <w:color w:val="000000"/>
                <w:sz w:val="22"/>
                <w:szCs w:val="22"/>
              </w:rPr>
            </w:pPr>
            <w:r>
              <w:rPr>
                <w:rFonts w:ascii="Calibri" w:hAnsi="Calibri" w:cs="Calibri"/>
                <w:color w:val="000000"/>
                <w:sz w:val="22"/>
                <w:szCs w:val="22"/>
              </w:rPr>
              <w:t>13</w:t>
            </w:r>
          </w:p>
        </w:tc>
        <w:tc>
          <w:tcPr>
            <w:tcW w:w="1419" w:type="dxa"/>
            <w:tcBorders>
              <w:top w:val="nil"/>
              <w:left w:val="nil"/>
              <w:bottom w:val="single" w:sz="4" w:space="0" w:color="auto"/>
              <w:right w:val="single" w:sz="4" w:space="0" w:color="auto"/>
            </w:tcBorders>
            <w:shd w:val="clear" w:color="auto" w:fill="auto"/>
            <w:noWrap/>
            <w:vAlign w:val="center"/>
            <w:hideMark/>
          </w:tcPr>
          <w:p w14:paraId="5AA61F7E" w14:textId="67F77EB1" w:rsidR="00BF78FC" w:rsidRDefault="00BF78FC" w:rsidP="00AC2FE3">
            <w:pPr>
              <w:jc w:val="right"/>
              <w:rPr>
                <w:rFonts w:ascii="Calibri" w:hAnsi="Calibri" w:cs="Calibri"/>
                <w:color w:val="000000"/>
                <w:sz w:val="22"/>
                <w:szCs w:val="22"/>
              </w:rPr>
            </w:pPr>
            <w:r>
              <w:rPr>
                <w:rFonts w:ascii="Calibri" w:hAnsi="Calibri" w:cs="Calibri"/>
                <w:color w:val="000000"/>
                <w:sz w:val="22"/>
                <w:szCs w:val="22"/>
              </w:rPr>
              <w:t>1,70,000</w:t>
            </w:r>
          </w:p>
        </w:tc>
        <w:tc>
          <w:tcPr>
            <w:tcW w:w="1419" w:type="dxa"/>
            <w:tcBorders>
              <w:top w:val="nil"/>
              <w:left w:val="nil"/>
              <w:bottom w:val="single" w:sz="4" w:space="0" w:color="auto"/>
              <w:right w:val="single" w:sz="4" w:space="0" w:color="auto"/>
            </w:tcBorders>
            <w:shd w:val="clear" w:color="auto" w:fill="auto"/>
            <w:noWrap/>
            <w:vAlign w:val="center"/>
            <w:hideMark/>
          </w:tcPr>
          <w:p w14:paraId="32130176" w14:textId="301CB508" w:rsidR="00BF78FC" w:rsidRDefault="00BF78FC" w:rsidP="00AC2FE3">
            <w:pPr>
              <w:jc w:val="right"/>
              <w:rPr>
                <w:rFonts w:ascii="Calibri" w:hAnsi="Calibri" w:cs="Calibri"/>
                <w:color w:val="000000"/>
                <w:sz w:val="22"/>
                <w:szCs w:val="22"/>
              </w:rPr>
            </w:pPr>
            <w:r>
              <w:rPr>
                <w:rFonts w:ascii="Calibri" w:hAnsi="Calibri" w:cs="Calibri"/>
                <w:color w:val="000000"/>
                <w:sz w:val="22"/>
                <w:szCs w:val="22"/>
              </w:rPr>
              <w:t>17,000</w:t>
            </w:r>
          </w:p>
        </w:tc>
      </w:tr>
      <w:tr w:rsidR="00BF78FC" w14:paraId="55430919" w14:textId="77777777" w:rsidTr="00667F43">
        <w:trPr>
          <w:trHeight w:val="290"/>
          <w:jc w:val="center"/>
        </w:trPr>
        <w:tc>
          <w:tcPr>
            <w:tcW w:w="538" w:type="dxa"/>
            <w:tcBorders>
              <w:top w:val="nil"/>
              <w:left w:val="single" w:sz="4" w:space="0" w:color="auto"/>
              <w:bottom w:val="single" w:sz="4" w:space="0" w:color="auto"/>
              <w:right w:val="single" w:sz="4" w:space="0" w:color="auto"/>
            </w:tcBorders>
            <w:shd w:val="clear" w:color="FFFFFF" w:fill="FFFFFF"/>
            <w:noWrap/>
            <w:vAlign w:val="center"/>
            <w:hideMark/>
          </w:tcPr>
          <w:p w14:paraId="134F16FE" w14:textId="77777777" w:rsidR="00BF78FC" w:rsidRDefault="00BF78FC" w:rsidP="00AC2FE3">
            <w:pPr>
              <w:jc w:val="center"/>
              <w:rPr>
                <w:rFonts w:ascii="Calibri" w:hAnsi="Calibri" w:cs="Calibri"/>
                <w:color w:val="000000"/>
                <w:sz w:val="22"/>
                <w:szCs w:val="22"/>
              </w:rPr>
            </w:pPr>
            <w:r>
              <w:rPr>
                <w:rFonts w:ascii="Calibri" w:hAnsi="Calibri" w:cs="Calibri"/>
                <w:color w:val="000000"/>
                <w:sz w:val="22"/>
                <w:szCs w:val="22"/>
              </w:rPr>
              <w:t>36</w:t>
            </w:r>
          </w:p>
        </w:tc>
        <w:tc>
          <w:tcPr>
            <w:tcW w:w="2337" w:type="dxa"/>
            <w:tcBorders>
              <w:top w:val="nil"/>
              <w:left w:val="nil"/>
              <w:bottom w:val="single" w:sz="4" w:space="0" w:color="auto"/>
              <w:right w:val="single" w:sz="4" w:space="0" w:color="auto"/>
            </w:tcBorders>
            <w:shd w:val="clear" w:color="auto" w:fill="auto"/>
            <w:vAlign w:val="center"/>
            <w:hideMark/>
          </w:tcPr>
          <w:p w14:paraId="5C31C45F" w14:textId="77777777" w:rsidR="00BF78FC" w:rsidRDefault="00BF78FC" w:rsidP="00AC2FE3">
            <w:pPr>
              <w:rPr>
                <w:rFonts w:ascii="Calibri" w:hAnsi="Calibri" w:cs="Calibri"/>
                <w:color w:val="000000"/>
                <w:sz w:val="22"/>
                <w:szCs w:val="22"/>
              </w:rPr>
            </w:pPr>
            <w:r>
              <w:rPr>
                <w:rFonts w:ascii="Calibri" w:hAnsi="Calibri" w:cs="Calibri"/>
                <w:color w:val="000000"/>
                <w:sz w:val="22"/>
                <w:szCs w:val="22"/>
              </w:rPr>
              <w:t>Cutting &amp; grinding m/c</w:t>
            </w:r>
          </w:p>
        </w:tc>
        <w:tc>
          <w:tcPr>
            <w:tcW w:w="548" w:type="dxa"/>
            <w:tcBorders>
              <w:top w:val="nil"/>
              <w:left w:val="nil"/>
              <w:bottom w:val="single" w:sz="4" w:space="0" w:color="auto"/>
              <w:right w:val="single" w:sz="4" w:space="0" w:color="auto"/>
            </w:tcBorders>
            <w:shd w:val="clear" w:color="auto" w:fill="auto"/>
            <w:noWrap/>
            <w:vAlign w:val="center"/>
            <w:hideMark/>
          </w:tcPr>
          <w:p w14:paraId="7C474FE4" w14:textId="77777777" w:rsidR="00BF78FC" w:rsidRDefault="00BF78FC" w:rsidP="00AC2FE3">
            <w:pPr>
              <w:jc w:val="center"/>
              <w:rPr>
                <w:rFonts w:ascii="Calibri" w:hAnsi="Calibri" w:cs="Calibri"/>
                <w:color w:val="000000"/>
                <w:sz w:val="22"/>
                <w:szCs w:val="22"/>
              </w:rPr>
            </w:pPr>
            <w:r>
              <w:rPr>
                <w:rFonts w:ascii="Calibri" w:hAnsi="Calibri" w:cs="Calibri"/>
                <w:color w:val="000000"/>
                <w:sz w:val="22"/>
                <w:szCs w:val="22"/>
              </w:rPr>
              <w:t>1</w:t>
            </w:r>
          </w:p>
        </w:tc>
        <w:tc>
          <w:tcPr>
            <w:tcW w:w="1198" w:type="dxa"/>
            <w:tcBorders>
              <w:top w:val="nil"/>
              <w:left w:val="nil"/>
              <w:bottom w:val="single" w:sz="4" w:space="0" w:color="auto"/>
              <w:right w:val="single" w:sz="4" w:space="0" w:color="auto"/>
            </w:tcBorders>
            <w:shd w:val="clear" w:color="auto" w:fill="auto"/>
            <w:noWrap/>
            <w:vAlign w:val="center"/>
            <w:hideMark/>
          </w:tcPr>
          <w:p w14:paraId="56D0E6CC" w14:textId="77777777" w:rsidR="00BF78FC" w:rsidRDefault="00BF78FC" w:rsidP="00AC2FE3">
            <w:pPr>
              <w:jc w:val="center"/>
              <w:rPr>
                <w:rFonts w:ascii="Calibri" w:hAnsi="Calibri" w:cs="Calibri"/>
                <w:color w:val="000000"/>
                <w:sz w:val="22"/>
                <w:szCs w:val="22"/>
              </w:rPr>
            </w:pPr>
            <w:r>
              <w:rPr>
                <w:rFonts w:ascii="Calibri" w:hAnsi="Calibri" w:cs="Calibri"/>
                <w:color w:val="000000"/>
                <w:sz w:val="22"/>
                <w:szCs w:val="22"/>
              </w:rPr>
              <w:t>31-Mar-10</w:t>
            </w:r>
          </w:p>
        </w:tc>
        <w:tc>
          <w:tcPr>
            <w:tcW w:w="1159" w:type="dxa"/>
            <w:vMerge/>
            <w:tcBorders>
              <w:left w:val="nil"/>
              <w:right w:val="single" w:sz="4" w:space="0" w:color="auto"/>
            </w:tcBorders>
            <w:shd w:val="clear" w:color="auto" w:fill="auto"/>
            <w:noWrap/>
            <w:vAlign w:val="center"/>
            <w:hideMark/>
          </w:tcPr>
          <w:p w14:paraId="2732FB73" w14:textId="5859B4CB" w:rsidR="00BF78FC" w:rsidRDefault="00BF78FC" w:rsidP="00AC2FE3">
            <w:pPr>
              <w:jc w:val="center"/>
              <w:rPr>
                <w:rFonts w:ascii="Calibri" w:hAnsi="Calibri" w:cs="Calibri"/>
                <w:color w:val="000000"/>
                <w:sz w:val="22"/>
                <w:szCs w:val="22"/>
              </w:rPr>
            </w:pPr>
          </w:p>
        </w:tc>
        <w:tc>
          <w:tcPr>
            <w:tcW w:w="1158" w:type="dxa"/>
            <w:tcBorders>
              <w:top w:val="nil"/>
              <w:left w:val="nil"/>
              <w:bottom w:val="single" w:sz="4" w:space="0" w:color="auto"/>
              <w:right w:val="single" w:sz="4" w:space="0" w:color="auto"/>
            </w:tcBorders>
            <w:shd w:val="clear" w:color="auto" w:fill="auto"/>
            <w:noWrap/>
            <w:vAlign w:val="center"/>
            <w:hideMark/>
          </w:tcPr>
          <w:p w14:paraId="69E52E5C" w14:textId="4C265D3F" w:rsidR="00BF78FC" w:rsidRDefault="00BF78FC" w:rsidP="00AC2FE3">
            <w:pPr>
              <w:jc w:val="center"/>
              <w:rPr>
                <w:rFonts w:ascii="Calibri" w:hAnsi="Calibri" w:cs="Calibri"/>
                <w:color w:val="000000"/>
                <w:sz w:val="22"/>
                <w:szCs w:val="22"/>
              </w:rPr>
            </w:pPr>
            <w:r>
              <w:rPr>
                <w:rFonts w:ascii="Calibri" w:hAnsi="Calibri" w:cs="Calibri"/>
                <w:color w:val="000000"/>
                <w:sz w:val="22"/>
                <w:szCs w:val="22"/>
              </w:rPr>
              <w:t>13</w:t>
            </w:r>
          </w:p>
        </w:tc>
        <w:tc>
          <w:tcPr>
            <w:tcW w:w="1419" w:type="dxa"/>
            <w:tcBorders>
              <w:top w:val="nil"/>
              <w:left w:val="nil"/>
              <w:bottom w:val="single" w:sz="4" w:space="0" w:color="auto"/>
              <w:right w:val="single" w:sz="4" w:space="0" w:color="auto"/>
            </w:tcBorders>
            <w:shd w:val="clear" w:color="auto" w:fill="auto"/>
            <w:noWrap/>
            <w:vAlign w:val="center"/>
            <w:hideMark/>
          </w:tcPr>
          <w:p w14:paraId="16B13968" w14:textId="42061C35" w:rsidR="00BF78FC" w:rsidRDefault="00BF78FC" w:rsidP="00AC2FE3">
            <w:pPr>
              <w:jc w:val="right"/>
              <w:rPr>
                <w:rFonts w:ascii="Calibri" w:hAnsi="Calibri" w:cs="Calibri"/>
                <w:color w:val="000000"/>
                <w:sz w:val="22"/>
                <w:szCs w:val="22"/>
              </w:rPr>
            </w:pPr>
            <w:r>
              <w:rPr>
                <w:rFonts w:ascii="Calibri" w:hAnsi="Calibri" w:cs="Calibri"/>
                <w:color w:val="000000"/>
                <w:sz w:val="22"/>
                <w:szCs w:val="22"/>
              </w:rPr>
              <w:t>1,50,000</w:t>
            </w:r>
          </w:p>
        </w:tc>
        <w:tc>
          <w:tcPr>
            <w:tcW w:w="1419" w:type="dxa"/>
            <w:tcBorders>
              <w:top w:val="nil"/>
              <w:left w:val="nil"/>
              <w:bottom w:val="single" w:sz="4" w:space="0" w:color="auto"/>
              <w:right w:val="single" w:sz="4" w:space="0" w:color="auto"/>
            </w:tcBorders>
            <w:shd w:val="clear" w:color="auto" w:fill="auto"/>
            <w:noWrap/>
            <w:vAlign w:val="center"/>
            <w:hideMark/>
          </w:tcPr>
          <w:p w14:paraId="27F3F677" w14:textId="42470746" w:rsidR="00BF78FC" w:rsidRDefault="00BF78FC" w:rsidP="00AC2FE3">
            <w:pPr>
              <w:jc w:val="right"/>
              <w:rPr>
                <w:rFonts w:ascii="Calibri" w:hAnsi="Calibri" w:cs="Calibri"/>
                <w:color w:val="000000"/>
                <w:sz w:val="22"/>
                <w:szCs w:val="22"/>
              </w:rPr>
            </w:pPr>
            <w:r>
              <w:rPr>
                <w:rFonts w:ascii="Calibri" w:hAnsi="Calibri" w:cs="Calibri"/>
                <w:color w:val="000000"/>
                <w:sz w:val="22"/>
                <w:szCs w:val="22"/>
              </w:rPr>
              <w:t>15,000</w:t>
            </w:r>
          </w:p>
        </w:tc>
      </w:tr>
      <w:tr w:rsidR="00BF78FC" w14:paraId="1CD15E2E" w14:textId="77777777" w:rsidTr="00667F43">
        <w:trPr>
          <w:trHeight w:val="290"/>
          <w:jc w:val="center"/>
        </w:trPr>
        <w:tc>
          <w:tcPr>
            <w:tcW w:w="538" w:type="dxa"/>
            <w:tcBorders>
              <w:top w:val="nil"/>
              <w:left w:val="single" w:sz="4" w:space="0" w:color="auto"/>
              <w:bottom w:val="single" w:sz="4" w:space="0" w:color="auto"/>
              <w:right w:val="single" w:sz="4" w:space="0" w:color="auto"/>
            </w:tcBorders>
            <w:shd w:val="clear" w:color="FFFFFF" w:fill="FFFFFF"/>
            <w:noWrap/>
            <w:vAlign w:val="center"/>
            <w:hideMark/>
          </w:tcPr>
          <w:p w14:paraId="07C0E412" w14:textId="77777777" w:rsidR="00BF78FC" w:rsidRDefault="00BF78FC" w:rsidP="00AC2FE3">
            <w:pPr>
              <w:jc w:val="center"/>
              <w:rPr>
                <w:rFonts w:ascii="Calibri" w:hAnsi="Calibri" w:cs="Calibri"/>
                <w:color w:val="000000"/>
                <w:sz w:val="22"/>
                <w:szCs w:val="22"/>
              </w:rPr>
            </w:pPr>
            <w:r>
              <w:rPr>
                <w:rFonts w:ascii="Calibri" w:hAnsi="Calibri" w:cs="Calibri"/>
                <w:color w:val="000000"/>
                <w:sz w:val="22"/>
                <w:szCs w:val="22"/>
              </w:rPr>
              <w:t>37</w:t>
            </w:r>
          </w:p>
        </w:tc>
        <w:tc>
          <w:tcPr>
            <w:tcW w:w="2337" w:type="dxa"/>
            <w:tcBorders>
              <w:top w:val="nil"/>
              <w:left w:val="nil"/>
              <w:bottom w:val="single" w:sz="4" w:space="0" w:color="auto"/>
              <w:right w:val="single" w:sz="4" w:space="0" w:color="auto"/>
            </w:tcBorders>
            <w:shd w:val="clear" w:color="auto" w:fill="auto"/>
            <w:vAlign w:val="center"/>
            <w:hideMark/>
          </w:tcPr>
          <w:p w14:paraId="0DFA2DCE" w14:textId="77777777" w:rsidR="00BF78FC" w:rsidRDefault="00BF78FC" w:rsidP="00AC2FE3">
            <w:pPr>
              <w:rPr>
                <w:rFonts w:ascii="Calibri" w:hAnsi="Calibri" w:cs="Calibri"/>
                <w:color w:val="000000"/>
                <w:sz w:val="22"/>
                <w:szCs w:val="22"/>
              </w:rPr>
            </w:pPr>
            <w:r>
              <w:rPr>
                <w:rFonts w:ascii="Calibri" w:hAnsi="Calibri" w:cs="Calibri"/>
                <w:color w:val="000000"/>
                <w:sz w:val="22"/>
                <w:szCs w:val="22"/>
              </w:rPr>
              <w:t>Solid core cutting m/c</w:t>
            </w:r>
          </w:p>
        </w:tc>
        <w:tc>
          <w:tcPr>
            <w:tcW w:w="548" w:type="dxa"/>
            <w:tcBorders>
              <w:top w:val="nil"/>
              <w:left w:val="nil"/>
              <w:bottom w:val="single" w:sz="4" w:space="0" w:color="auto"/>
              <w:right w:val="single" w:sz="4" w:space="0" w:color="auto"/>
            </w:tcBorders>
            <w:shd w:val="clear" w:color="auto" w:fill="auto"/>
            <w:noWrap/>
            <w:vAlign w:val="center"/>
            <w:hideMark/>
          </w:tcPr>
          <w:p w14:paraId="51BBF234" w14:textId="77777777" w:rsidR="00BF78FC" w:rsidRDefault="00BF78FC" w:rsidP="00AC2FE3">
            <w:pPr>
              <w:jc w:val="center"/>
              <w:rPr>
                <w:rFonts w:ascii="Calibri" w:hAnsi="Calibri" w:cs="Calibri"/>
                <w:color w:val="000000"/>
                <w:sz w:val="22"/>
                <w:szCs w:val="22"/>
              </w:rPr>
            </w:pPr>
            <w:r>
              <w:rPr>
                <w:rFonts w:ascii="Calibri" w:hAnsi="Calibri" w:cs="Calibri"/>
                <w:color w:val="000000"/>
                <w:sz w:val="22"/>
                <w:szCs w:val="22"/>
              </w:rPr>
              <w:t>1</w:t>
            </w:r>
          </w:p>
        </w:tc>
        <w:tc>
          <w:tcPr>
            <w:tcW w:w="1198" w:type="dxa"/>
            <w:tcBorders>
              <w:top w:val="nil"/>
              <w:left w:val="nil"/>
              <w:bottom w:val="single" w:sz="4" w:space="0" w:color="auto"/>
              <w:right w:val="single" w:sz="4" w:space="0" w:color="auto"/>
            </w:tcBorders>
            <w:shd w:val="clear" w:color="auto" w:fill="auto"/>
            <w:noWrap/>
            <w:vAlign w:val="center"/>
            <w:hideMark/>
          </w:tcPr>
          <w:p w14:paraId="3247A1D6" w14:textId="77777777" w:rsidR="00BF78FC" w:rsidRDefault="00BF78FC" w:rsidP="00AC2FE3">
            <w:pPr>
              <w:jc w:val="center"/>
              <w:rPr>
                <w:rFonts w:ascii="Calibri" w:hAnsi="Calibri" w:cs="Calibri"/>
                <w:color w:val="000000"/>
                <w:sz w:val="22"/>
                <w:szCs w:val="22"/>
              </w:rPr>
            </w:pPr>
            <w:r>
              <w:rPr>
                <w:rFonts w:ascii="Calibri" w:hAnsi="Calibri" w:cs="Calibri"/>
                <w:color w:val="000000"/>
                <w:sz w:val="22"/>
                <w:szCs w:val="22"/>
              </w:rPr>
              <w:t>31-Mar-10</w:t>
            </w:r>
          </w:p>
        </w:tc>
        <w:tc>
          <w:tcPr>
            <w:tcW w:w="1159" w:type="dxa"/>
            <w:vMerge/>
            <w:tcBorders>
              <w:left w:val="nil"/>
              <w:right w:val="single" w:sz="4" w:space="0" w:color="auto"/>
            </w:tcBorders>
            <w:shd w:val="clear" w:color="auto" w:fill="auto"/>
            <w:noWrap/>
            <w:vAlign w:val="center"/>
            <w:hideMark/>
          </w:tcPr>
          <w:p w14:paraId="01186CA2" w14:textId="39EEE75D" w:rsidR="00BF78FC" w:rsidRDefault="00BF78FC" w:rsidP="00AC2FE3">
            <w:pPr>
              <w:jc w:val="center"/>
              <w:rPr>
                <w:rFonts w:ascii="Calibri" w:hAnsi="Calibri" w:cs="Calibri"/>
                <w:color w:val="000000"/>
                <w:sz w:val="22"/>
                <w:szCs w:val="22"/>
              </w:rPr>
            </w:pPr>
          </w:p>
        </w:tc>
        <w:tc>
          <w:tcPr>
            <w:tcW w:w="1158" w:type="dxa"/>
            <w:tcBorders>
              <w:top w:val="nil"/>
              <w:left w:val="nil"/>
              <w:bottom w:val="single" w:sz="4" w:space="0" w:color="auto"/>
              <w:right w:val="single" w:sz="4" w:space="0" w:color="auto"/>
            </w:tcBorders>
            <w:shd w:val="clear" w:color="auto" w:fill="auto"/>
            <w:noWrap/>
            <w:vAlign w:val="center"/>
            <w:hideMark/>
          </w:tcPr>
          <w:p w14:paraId="210C26D2" w14:textId="24A0469E" w:rsidR="00BF78FC" w:rsidRDefault="00BF78FC" w:rsidP="00AC2FE3">
            <w:pPr>
              <w:jc w:val="center"/>
              <w:rPr>
                <w:rFonts w:ascii="Calibri" w:hAnsi="Calibri" w:cs="Calibri"/>
                <w:color w:val="000000"/>
                <w:sz w:val="22"/>
                <w:szCs w:val="22"/>
              </w:rPr>
            </w:pPr>
            <w:r>
              <w:rPr>
                <w:rFonts w:ascii="Calibri" w:hAnsi="Calibri" w:cs="Calibri"/>
                <w:color w:val="000000"/>
                <w:sz w:val="22"/>
                <w:szCs w:val="22"/>
              </w:rPr>
              <w:t>13</w:t>
            </w:r>
          </w:p>
        </w:tc>
        <w:tc>
          <w:tcPr>
            <w:tcW w:w="1419" w:type="dxa"/>
            <w:tcBorders>
              <w:top w:val="nil"/>
              <w:left w:val="nil"/>
              <w:bottom w:val="single" w:sz="4" w:space="0" w:color="auto"/>
              <w:right w:val="single" w:sz="4" w:space="0" w:color="auto"/>
            </w:tcBorders>
            <w:shd w:val="clear" w:color="auto" w:fill="auto"/>
            <w:noWrap/>
            <w:vAlign w:val="center"/>
            <w:hideMark/>
          </w:tcPr>
          <w:p w14:paraId="4E43A4F6" w14:textId="275B3B7D" w:rsidR="00BF78FC" w:rsidRDefault="00BF78FC" w:rsidP="00AC2FE3">
            <w:pPr>
              <w:jc w:val="right"/>
              <w:rPr>
                <w:rFonts w:ascii="Calibri" w:hAnsi="Calibri" w:cs="Calibri"/>
                <w:color w:val="000000"/>
                <w:sz w:val="22"/>
                <w:szCs w:val="22"/>
              </w:rPr>
            </w:pPr>
            <w:r>
              <w:rPr>
                <w:rFonts w:ascii="Calibri" w:hAnsi="Calibri" w:cs="Calibri"/>
                <w:color w:val="000000"/>
                <w:sz w:val="22"/>
                <w:szCs w:val="22"/>
              </w:rPr>
              <w:t>36,000</w:t>
            </w:r>
          </w:p>
        </w:tc>
        <w:tc>
          <w:tcPr>
            <w:tcW w:w="1419" w:type="dxa"/>
            <w:tcBorders>
              <w:top w:val="nil"/>
              <w:left w:val="nil"/>
              <w:bottom w:val="single" w:sz="4" w:space="0" w:color="auto"/>
              <w:right w:val="single" w:sz="4" w:space="0" w:color="auto"/>
            </w:tcBorders>
            <w:shd w:val="clear" w:color="auto" w:fill="auto"/>
            <w:noWrap/>
            <w:vAlign w:val="center"/>
            <w:hideMark/>
          </w:tcPr>
          <w:p w14:paraId="141C4D62" w14:textId="69DE33F1" w:rsidR="00BF78FC" w:rsidRDefault="00BF78FC" w:rsidP="00AC2FE3">
            <w:pPr>
              <w:jc w:val="right"/>
              <w:rPr>
                <w:rFonts w:ascii="Calibri" w:hAnsi="Calibri" w:cs="Calibri"/>
                <w:color w:val="000000"/>
                <w:sz w:val="22"/>
                <w:szCs w:val="22"/>
              </w:rPr>
            </w:pPr>
            <w:r>
              <w:rPr>
                <w:rFonts w:ascii="Calibri" w:hAnsi="Calibri" w:cs="Calibri"/>
                <w:color w:val="000000"/>
                <w:sz w:val="22"/>
                <w:szCs w:val="22"/>
              </w:rPr>
              <w:t>3,600</w:t>
            </w:r>
          </w:p>
        </w:tc>
      </w:tr>
      <w:tr w:rsidR="00BF78FC" w14:paraId="2A66C737" w14:textId="77777777" w:rsidTr="00667F43">
        <w:trPr>
          <w:trHeight w:val="290"/>
          <w:jc w:val="center"/>
        </w:trPr>
        <w:tc>
          <w:tcPr>
            <w:tcW w:w="538" w:type="dxa"/>
            <w:tcBorders>
              <w:top w:val="nil"/>
              <w:left w:val="single" w:sz="4" w:space="0" w:color="auto"/>
              <w:bottom w:val="single" w:sz="4" w:space="0" w:color="auto"/>
              <w:right w:val="single" w:sz="4" w:space="0" w:color="auto"/>
            </w:tcBorders>
            <w:shd w:val="clear" w:color="FFFFFF" w:fill="FFFFFF"/>
            <w:noWrap/>
            <w:vAlign w:val="center"/>
            <w:hideMark/>
          </w:tcPr>
          <w:p w14:paraId="2716B951" w14:textId="77777777" w:rsidR="00BF78FC" w:rsidRDefault="00BF78FC" w:rsidP="00AC2FE3">
            <w:pPr>
              <w:jc w:val="center"/>
              <w:rPr>
                <w:rFonts w:ascii="Calibri" w:hAnsi="Calibri" w:cs="Calibri"/>
                <w:color w:val="000000"/>
                <w:sz w:val="22"/>
                <w:szCs w:val="22"/>
              </w:rPr>
            </w:pPr>
            <w:r>
              <w:rPr>
                <w:rFonts w:ascii="Calibri" w:hAnsi="Calibri" w:cs="Calibri"/>
                <w:color w:val="000000"/>
                <w:sz w:val="22"/>
                <w:szCs w:val="22"/>
              </w:rPr>
              <w:t>38</w:t>
            </w:r>
          </w:p>
        </w:tc>
        <w:tc>
          <w:tcPr>
            <w:tcW w:w="2337" w:type="dxa"/>
            <w:tcBorders>
              <w:top w:val="nil"/>
              <w:left w:val="nil"/>
              <w:bottom w:val="single" w:sz="4" w:space="0" w:color="auto"/>
              <w:right w:val="single" w:sz="4" w:space="0" w:color="auto"/>
            </w:tcBorders>
            <w:shd w:val="clear" w:color="auto" w:fill="auto"/>
            <w:vAlign w:val="center"/>
            <w:hideMark/>
          </w:tcPr>
          <w:p w14:paraId="2DD03184" w14:textId="77777777" w:rsidR="00BF78FC" w:rsidRDefault="00BF78FC" w:rsidP="00AC2FE3">
            <w:pPr>
              <w:rPr>
                <w:rFonts w:ascii="Calibri" w:hAnsi="Calibri" w:cs="Calibri"/>
                <w:color w:val="000000"/>
                <w:sz w:val="22"/>
                <w:szCs w:val="22"/>
              </w:rPr>
            </w:pPr>
            <w:proofErr w:type="spellStart"/>
            <w:r>
              <w:rPr>
                <w:rFonts w:ascii="Calibri" w:hAnsi="Calibri" w:cs="Calibri"/>
                <w:color w:val="000000"/>
                <w:sz w:val="22"/>
                <w:szCs w:val="22"/>
              </w:rPr>
              <w:t>Enkay</w:t>
            </w:r>
            <w:proofErr w:type="spellEnd"/>
            <w:r>
              <w:rPr>
                <w:rFonts w:ascii="Calibri" w:hAnsi="Calibri" w:cs="Calibri"/>
                <w:color w:val="000000"/>
                <w:sz w:val="22"/>
                <w:szCs w:val="22"/>
              </w:rPr>
              <w:t xml:space="preserve"> Universal Testing Machine</w:t>
            </w:r>
          </w:p>
        </w:tc>
        <w:tc>
          <w:tcPr>
            <w:tcW w:w="548" w:type="dxa"/>
            <w:tcBorders>
              <w:top w:val="nil"/>
              <w:left w:val="nil"/>
              <w:bottom w:val="single" w:sz="4" w:space="0" w:color="auto"/>
              <w:right w:val="single" w:sz="4" w:space="0" w:color="auto"/>
            </w:tcBorders>
            <w:shd w:val="clear" w:color="auto" w:fill="auto"/>
            <w:noWrap/>
            <w:vAlign w:val="center"/>
            <w:hideMark/>
          </w:tcPr>
          <w:p w14:paraId="27086DAC" w14:textId="77777777" w:rsidR="00BF78FC" w:rsidRDefault="00BF78FC" w:rsidP="00AC2FE3">
            <w:pPr>
              <w:jc w:val="center"/>
              <w:rPr>
                <w:rFonts w:ascii="Calibri" w:hAnsi="Calibri" w:cs="Calibri"/>
                <w:color w:val="000000"/>
                <w:sz w:val="22"/>
                <w:szCs w:val="22"/>
              </w:rPr>
            </w:pPr>
            <w:r>
              <w:rPr>
                <w:rFonts w:ascii="Calibri" w:hAnsi="Calibri" w:cs="Calibri"/>
                <w:color w:val="000000"/>
                <w:sz w:val="22"/>
                <w:szCs w:val="22"/>
              </w:rPr>
              <w:t>1</w:t>
            </w:r>
          </w:p>
        </w:tc>
        <w:tc>
          <w:tcPr>
            <w:tcW w:w="1198" w:type="dxa"/>
            <w:tcBorders>
              <w:top w:val="nil"/>
              <w:left w:val="nil"/>
              <w:bottom w:val="single" w:sz="4" w:space="0" w:color="auto"/>
              <w:right w:val="single" w:sz="4" w:space="0" w:color="auto"/>
            </w:tcBorders>
            <w:shd w:val="clear" w:color="auto" w:fill="auto"/>
            <w:noWrap/>
            <w:vAlign w:val="center"/>
            <w:hideMark/>
          </w:tcPr>
          <w:p w14:paraId="0964155D" w14:textId="77777777" w:rsidR="00BF78FC" w:rsidRDefault="00BF78FC" w:rsidP="00AC2FE3">
            <w:pPr>
              <w:jc w:val="center"/>
              <w:rPr>
                <w:rFonts w:ascii="Calibri" w:hAnsi="Calibri" w:cs="Calibri"/>
                <w:color w:val="000000"/>
                <w:sz w:val="22"/>
                <w:szCs w:val="22"/>
              </w:rPr>
            </w:pPr>
            <w:r>
              <w:rPr>
                <w:rFonts w:ascii="Calibri" w:hAnsi="Calibri" w:cs="Calibri"/>
                <w:color w:val="000000"/>
                <w:sz w:val="22"/>
                <w:szCs w:val="22"/>
              </w:rPr>
              <w:t>31-Mar-10</w:t>
            </w:r>
          </w:p>
        </w:tc>
        <w:tc>
          <w:tcPr>
            <w:tcW w:w="1159" w:type="dxa"/>
            <w:vMerge/>
            <w:tcBorders>
              <w:left w:val="nil"/>
              <w:right w:val="single" w:sz="4" w:space="0" w:color="auto"/>
            </w:tcBorders>
            <w:shd w:val="clear" w:color="auto" w:fill="auto"/>
            <w:noWrap/>
            <w:vAlign w:val="center"/>
            <w:hideMark/>
          </w:tcPr>
          <w:p w14:paraId="5F9434E6" w14:textId="0C7B8297" w:rsidR="00BF78FC" w:rsidRDefault="00BF78FC" w:rsidP="00AC2FE3">
            <w:pPr>
              <w:jc w:val="center"/>
              <w:rPr>
                <w:rFonts w:ascii="Calibri" w:hAnsi="Calibri" w:cs="Calibri"/>
                <w:color w:val="000000"/>
                <w:sz w:val="22"/>
                <w:szCs w:val="22"/>
              </w:rPr>
            </w:pPr>
          </w:p>
        </w:tc>
        <w:tc>
          <w:tcPr>
            <w:tcW w:w="1158" w:type="dxa"/>
            <w:tcBorders>
              <w:top w:val="nil"/>
              <w:left w:val="nil"/>
              <w:bottom w:val="single" w:sz="4" w:space="0" w:color="auto"/>
              <w:right w:val="single" w:sz="4" w:space="0" w:color="auto"/>
            </w:tcBorders>
            <w:shd w:val="clear" w:color="auto" w:fill="auto"/>
            <w:noWrap/>
            <w:vAlign w:val="center"/>
            <w:hideMark/>
          </w:tcPr>
          <w:p w14:paraId="53BE4A86" w14:textId="2F1DC745" w:rsidR="00BF78FC" w:rsidRDefault="00BF78FC" w:rsidP="00AC2FE3">
            <w:pPr>
              <w:jc w:val="center"/>
              <w:rPr>
                <w:rFonts w:ascii="Calibri" w:hAnsi="Calibri" w:cs="Calibri"/>
                <w:color w:val="000000"/>
                <w:sz w:val="22"/>
                <w:szCs w:val="22"/>
              </w:rPr>
            </w:pPr>
            <w:r>
              <w:rPr>
                <w:rFonts w:ascii="Calibri" w:hAnsi="Calibri" w:cs="Calibri"/>
                <w:color w:val="000000"/>
                <w:sz w:val="22"/>
                <w:szCs w:val="22"/>
              </w:rPr>
              <w:t>13</w:t>
            </w:r>
          </w:p>
        </w:tc>
        <w:tc>
          <w:tcPr>
            <w:tcW w:w="1419" w:type="dxa"/>
            <w:tcBorders>
              <w:top w:val="nil"/>
              <w:left w:val="nil"/>
              <w:bottom w:val="single" w:sz="4" w:space="0" w:color="auto"/>
              <w:right w:val="single" w:sz="4" w:space="0" w:color="auto"/>
            </w:tcBorders>
            <w:shd w:val="clear" w:color="auto" w:fill="auto"/>
            <w:noWrap/>
            <w:vAlign w:val="center"/>
            <w:hideMark/>
          </w:tcPr>
          <w:p w14:paraId="4C83AF57" w14:textId="045DF8DE" w:rsidR="00BF78FC" w:rsidRDefault="00BF78FC" w:rsidP="00AC2FE3">
            <w:pPr>
              <w:jc w:val="right"/>
              <w:rPr>
                <w:rFonts w:ascii="Calibri" w:hAnsi="Calibri" w:cs="Calibri"/>
                <w:color w:val="000000"/>
                <w:sz w:val="22"/>
                <w:szCs w:val="22"/>
              </w:rPr>
            </w:pPr>
            <w:r>
              <w:rPr>
                <w:rFonts w:ascii="Calibri" w:hAnsi="Calibri" w:cs="Calibri"/>
                <w:color w:val="000000"/>
                <w:sz w:val="22"/>
                <w:szCs w:val="22"/>
              </w:rPr>
              <w:t>8,50,000</w:t>
            </w:r>
          </w:p>
        </w:tc>
        <w:tc>
          <w:tcPr>
            <w:tcW w:w="1419" w:type="dxa"/>
            <w:tcBorders>
              <w:top w:val="nil"/>
              <w:left w:val="nil"/>
              <w:bottom w:val="single" w:sz="4" w:space="0" w:color="auto"/>
              <w:right w:val="single" w:sz="4" w:space="0" w:color="auto"/>
            </w:tcBorders>
            <w:shd w:val="clear" w:color="auto" w:fill="auto"/>
            <w:noWrap/>
            <w:vAlign w:val="center"/>
            <w:hideMark/>
          </w:tcPr>
          <w:p w14:paraId="72EA87C0" w14:textId="23D628E7" w:rsidR="00BF78FC" w:rsidRDefault="00BF78FC" w:rsidP="00AC2FE3">
            <w:pPr>
              <w:jc w:val="right"/>
              <w:rPr>
                <w:rFonts w:ascii="Calibri" w:hAnsi="Calibri" w:cs="Calibri"/>
                <w:color w:val="000000"/>
                <w:sz w:val="22"/>
                <w:szCs w:val="22"/>
              </w:rPr>
            </w:pPr>
            <w:r>
              <w:rPr>
                <w:rFonts w:ascii="Calibri" w:hAnsi="Calibri" w:cs="Calibri"/>
                <w:color w:val="000000"/>
                <w:sz w:val="22"/>
                <w:szCs w:val="22"/>
              </w:rPr>
              <w:t>3,39,150</w:t>
            </w:r>
          </w:p>
        </w:tc>
      </w:tr>
      <w:tr w:rsidR="00BF78FC" w14:paraId="11D4F469" w14:textId="77777777" w:rsidTr="00667F43">
        <w:trPr>
          <w:trHeight w:val="581"/>
          <w:jc w:val="center"/>
        </w:trPr>
        <w:tc>
          <w:tcPr>
            <w:tcW w:w="538" w:type="dxa"/>
            <w:tcBorders>
              <w:top w:val="nil"/>
              <w:left w:val="single" w:sz="4" w:space="0" w:color="auto"/>
              <w:bottom w:val="single" w:sz="4" w:space="0" w:color="auto"/>
              <w:right w:val="single" w:sz="4" w:space="0" w:color="auto"/>
            </w:tcBorders>
            <w:shd w:val="clear" w:color="FFFFFF" w:fill="FFFFFF"/>
            <w:noWrap/>
            <w:vAlign w:val="center"/>
            <w:hideMark/>
          </w:tcPr>
          <w:p w14:paraId="43F54333" w14:textId="77777777" w:rsidR="00BF78FC" w:rsidRDefault="00BF78FC" w:rsidP="00AC2FE3">
            <w:pPr>
              <w:jc w:val="center"/>
              <w:rPr>
                <w:rFonts w:ascii="Calibri" w:hAnsi="Calibri" w:cs="Calibri"/>
                <w:color w:val="000000"/>
                <w:sz w:val="22"/>
                <w:szCs w:val="22"/>
              </w:rPr>
            </w:pPr>
            <w:r>
              <w:rPr>
                <w:rFonts w:ascii="Calibri" w:hAnsi="Calibri" w:cs="Calibri"/>
                <w:color w:val="000000"/>
                <w:sz w:val="22"/>
                <w:szCs w:val="22"/>
              </w:rPr>
              <w:t>39</w:t>
            </w:r>
          </w:p>
        </w:tc>
        <w:tc>
          <w:tcPr>
            <w:tcW w:w="2337" w:type="dxa"/>
            <w:tcBorders>
              <w:top w:val="nil"/>
              <w:left w:val="nil"/>
              <w:bottom w:val="single" w:sz="4" w:space="0" w:color="auto"/>
              <w:right w:val="single" w:sz="4" w:space="0" w:color="auto"/>
            </w:tcBorders>
            <w:shd w:val="clear" w:color="auto" w:fill="auto"/>
            <w:vAlign w:val="center"/>
            <w:hideMark/>
          </w:tcPr>
          <w:p w14:paraId="331FDA8A" w14:textId="77777777" w:rsidR="00BF78FC" w:rsidRDefault="00BF78FC" w:rsidP="00AC2FE3">
            <w:pPr>
              <w:rPr>
                <w:rFonts w:ascii="Calibri" w:hAnsi="Calibri" w:cs="Calibri"/>
                <w:color w:val="000000"/>
                <w:sz w:val="22"/>
                <w:szCs w:val="22"/>
              </w:rPr>
            </w:pPr>
            <w:proofErr w:type="spellStart"/>
            <w:r>
              <w:rPr>
                <w:rFonts w:ascii="Calibri" w:hAnsi="Calibri" w:cs="Calibri"/>
                <w:color w:val="000000"/>
                <w:sz w:val="22"/>
                <w:szCs w:val="22"/>
              </w:rPr>
              <w:t>Enkay</w:t>
            </w:r>
            <w:proofErr w:type="spellEnd"/>
            <w:r>
              <w:rPr>
                <w:rFonts w:ascii="Calibri" w:hAnsi="Calibri" w:cs="Calibri"/>
                <w:color w:val="000000"/>
                <w:sz w:val="22"/>
                <w:szCs w:val="22"/>
              </w:rPr>
              <w:t xml:space="preserve"> Horizontal Tensile Testing Machine</w:t>
            </w:r>
          </w:p>
        </w:tc>
        <w:tc>
          <w:tcPr>
            <w:tcW w:w="548" w:type="dxa"/>
            <w:tcBorders>
              <w:top w:val="nil"/>
              <w:left w:val="nil"/>
              <w:bottom w:val="single" w:sz="4" w:space="0" w:color="auto"/>
              <w:right w:val="single" w:sz="4" w:space="0" w:color="auto"/>
            </w:tcBorders>
            <w:shd w:val="clear" w:color="auto" w:fill="auto"/>
            <w:noWrap/>
            <w:vAlign w:val="center"/>
            <w:hideMark/>
          </w:tcPr>
          <w:p w14:paraId="680F9FE5" w14:textId="77777777" w:rsidR="00BF78FC" w:rsidRDefault="00BF78FC" w:rsidP="00AC2FE3">
            <w:pPr>
              <w:jc w:val="center"/>
              <w:rPr>
                <w:rFonts w:ascii="Calibri" w:hAnsi="Calibri" w:cs="Calibri"/>
                <w:color w:val="000000"/>
                <w:sz w:val="22"/>
                <w:szCs w:val="22"/>
              </w:rPr>
            </w:pPr>
            <w:r>
              <w:rPr>
                <w:rFonts w:ascii="Calibri" w:hAnsi="Calibri" w:cs="Calibri"/>
                <w:color w:val="000000"/>
                <w:sz w:val="22"/>
                <w:szCs w:val="22"/>
              </w:rPr>
              <w:t>1</w:t>
            </w:r>
          </w:p>
        </w:tc>
        <w:tc>
          <w:tcPr>
            <w:tcW w:w="1198" w:type="dxa"/>
            <w:tcBorders>
              <w:top w:val="nil"/>
              <w:left w:val="nil"/>
              <w:bottom w:val="single" w:sz="4" w:space="0" w:color="auto"/>
              <w:right w:val="single" w:sz="4" w:space="0" w:color="auto"/>
            </w:tcBorders>
            <w:shd w:val="clear" w:color="auto" w:fill="auto"/>
            <w:noWrap/>
            <w:vAlign w:val="center"/>
            <w:hideMark/>
          </w:tcPr>
          <w:p w14:paraId="3A760423" w14:textId="77777777" w:rsidR="00BF78FC" w:rsidRDefault="00BF78FC" w:rsidP="00AC2FE3">
            <w:pPr>
              <w:jc w:val="center"/>
              <w:rPr>
                <w:rFonts w:ascii="Calibri" w:hAnsi="Calibri" w:cs="Calibri"/>
                <w:color w:val="000000"/>
                <w:sz w:val="22"/>
                <w:szCs w:val="22"/>
              </w:rPr>
            </w:pPr>
            <w:r>
              <w:rPr>
                <w:rFonts w:ascii="Calibri" w:hAnsi="Calibri" w:cs="Calibri"/>
                <w:color w:val="000000"/>
                <w:sz w:val="22"/>
                <w:szCs w:val="22"/>
              </w:rPr>
              <w:t>31-Mar-10</w:t>
            </w:r>
          </w:p>
        </w:tc>
        <w:tc>
          <w:tcPr>
            <w:tcW w:w="1159" w:type="dxa"/>
            <w:vMerge/>
            <w:tcBorders>
              <w:left w:val="nil"/>
              <w:right w:val="single" w:sz="4" w:space="0" w:color="auto"/>
            </w:tcBorders>
            <w:shd w:val="clear" w:color="auto" w:fill="auto"/>
            <w:noWrap/>
            <w:vAlign w:val="center"/>
            <w:hideMark/>
          </w:tcPr>
          <w:p w14:paraId="5C89746D" w14:textId="69EBE647" w:rsidR="00BF78FC" w:rsidRDefault="00BF78FC" w:rsidP="00AC2FE3">
            <w:pPr>
              <w:jc w:val="center"/>
              <w:rPr>
                <w:rFonts w:ascii="Calibri" w:hAnsi="Calibri" w:cs="Calibri"/>
                <w:color w:val="000000"/>
                <w:sz w:val="22"/>
                <w:szCs w:val="22"/>
              </w:rPr>
            </w:pPr>
          </w:p>
        </w:tc>
        <w:tc>
          <w:tcPr>
            <w:tcW w:w="1158" w:type="dxa"/>
            <w:tcBorders>
              <w:top w:val="nil"/>
              <w:left w:val="nil"/>
              <w:bottom w:val="single" w:sz="4" w:space="0" w:color="auto"/>
              <w:right w:val="single" w:sz="4" w:space="0" w:color="auto"/>
            </w:tcBorders>
            <w:shd w:val="clear" w:color="auto" w:fill="auto"/>
            <w:noWrap/>
            <w:vAlign w:val="center"/>
            <w:hideMark/>
          </w:tcPr>
          <w:p w14:paraId="20445EE7" w14:textId="622BF35E" w:rsidR="00BF78FC" w:rsidRDefault="00BF78FC" w:rsidP="00AC2FE3">
            <w:pPr>
              <w:jc w:val="center"/>
              <w:rPr>
                <w:rFonts w:ascii="Calibri" w:hAnsi="Calibri" w:cs="Calibri"/>
                <w:color w:val="000000"/>
                <w:sz w:val="22"/>
                <w:szCs w:val="22"/>
              </w:rPr>
            </w:pPr>
            <w:r>
              <w:rPr>
                <w:rFonts w:ascii="Calibri" w:hAnsi="Calibri" w:cs="Calibri"/>
                <w:color w:val="000000"/>
                <w:sz w:val="22"/>
                <w:szCs w:val="22"/>
              </w:rPr>
              <w:t>13</w:t>
            </w:r>
          </w:p>
        </w:tc>
        <w:tc>
          <w:tcPr>
            <w:tcW w:w="1419" w:type="dxa"/>
            <w:tcBorders>
              <w:top w:val="nil"/>
              <w:left w:val="nil"/>
              <w:bottom w:val="single" w:sz="4" w:space="0" w:color="auto"/>
              <w:right w:val="single" w:sz="4" w:space="0" w:color="auto"/>
            </w:tcBorders>
            <w:shd w:val="clear" w:color="auto" w:fill="auto"/>
            <w:noWrap/>
            <w:vAlign w:val="center"/>
            <w:hideMark/>
          </w:tcPr>
          <w:p w14:paraId="75B90914" w14:textId="43E76DAD" w:rsidR="00BF78FC" w:rsidRDefault="00BF78FC" w:rsidP="00AC2FE3">
            <w:pPr>
              <w:jc w:val="right"/>
              <w:rPr>
                <w:rFonts w:ascii="Calibri" w:hAnsi="Calibri" w:cs="Calibri"/>
                <w:color w:val="000000"/>
                <w:sz w:val="22"/>
                <w:szCs w:val="22"/>
              </w:rPr>
            </w:pPr>
            <w:r>
              <w:rPr>
                <w:rFonts w:ascii="Calibri" w:hAnsi="Calibri" w:cs="Calibri"/>
                <w:color w:val="000000"/>
                <w:sz w:val="22"/>
                <w:szCs w:val="22"/>
              </w:rPr>
              <w:t>15,00,000</w:t>
            </w:r>
          </w:p>
        </w:tc>
        <w:tc>
          <w:tcPr>
            <w:tcW w:w="1419" w:type="dxa"/>
            <w:tcBorders>
              <w:top w:val="nil"/>
              <w:left w:val="nil"/>
              <w:bottom w:val="single" w:sz="4" w:space="0" w:color="auto"/>
              <w:right w:val="single" w:sz="4" w:space="0" w:color="auto"/>
            </w:tcBorders>
            <w:shd w:val="clear" w:color="auto" w:fill="auto"/>
            <w:noWrap/>
            <w:vAlign w:val="center"/>
            <w:hideMark/>
          </w:tcPr>
          <w:p w14:paraId="569E4BF6" w14:textId="38531A2C" w:rsidR="00BF78FC" w:rsidRDefault="00BF78FC" w:rsidP="00AC2FE3">
            <w:pPr>
              <w:jc w:val="right"/>
              <w:rPr>
                <w:rFonts w:ascii="Calibri" w:hAnsi="Calibri" w:cs="Calibri"/>
                <w:color w:val="000000"/>
                <w:sz w:val="22"/>
                <w:szCs w:val="22"/>
              </w:rPr>
            </w:pPr>
            <w:r>
              <w:rPr>
                <w:rFonts w:ascii="Calibri" w:hAnsi="Calibri" w:cs="Calibri"/>
                <w:color w:val="000000"/>
                <w:sz w:val="22"/>
                <w:szCs w:val="22"/>
              </w:rPr>
              <w:t>5,98,500</w:t>
            </w:r>
          </w:p>
        </w:tc>
      </w:tr>
      <w:tr w:rsidR="00BF78FC" w14:paraId="38583D6E" w14:textId="77777777" w:rsidTr="00667F43">
        <w:trPr>
          <w:trHeight w:val="290"/>
          <w:jc w:val="center"/>
        </w:trPr>
        <w:tc>
          <w:tcPr>
            <w:tcW w:w="538" w:type="dxa"/>
            <w:tcBorders>
              <w:top w:val="nil"/>
              <w:left w:val="single" w:sz="4" w:space="0" w:color="auto"/>
              <w:bottom w:val="single" w:sz="4" w:space="0" w:color="auto"/>
              <w:right w:val="single" w:sz="4" w:space="0" w:color="auto"/>
            </w:tcBorders>
            <w:shd w:val="clear" w:color="FFFFFF" w:fill="FFFFFF"/>
            <w:noWrap/>
            <w:vAlign w:val="center"/>
            <w:hideMark/>
          </w:tcPr>
          <w:p w14:paraId="31B12408" w14:textId="77777777" w:rsidR="00BF78FC" w:rsidRDefault="00BF78FC" w:rsidP="00AC2FE3">
            <w:pPr>
              <w:jc w:val="center"/>
              <w:rPr>
                <w:rFonts w:ascii="Calibri" w:hAnsi="Calibri" w:cs="Calibri"/>
                <w:color w:val="000000"/>
                <w:sz w:val="22"/>
                <w:szCs w:val="22"/>
              </w:rPr>
            </w:pPr>
            <w:r>
              <w:rPr>
                <w:rFonts w:ascii="Calibri" w:hAnsi="Calibri" w:cs="Calibri"/>
                <w:color w:val="000000"/>
                <w:sz w:val="22"/>
                <w:szCs w:val="22"/>
              </w:rPr>
              <w:t>40</w:t>
            </w:r>
          </w:p>
        </w:tc>
        <w:tc>
          <w:tcPr>
            <w:tcW w:w="2337" w:type="dxa"/>
            <w:tcBorders>
              <w:top w:val="nil"/>
              <w:left w:val="nil"/>
              <w:bottom w:val="single" w:sz="4" w:space="0" w:color="auto"/>
              <w:right w:val="single" w:sz="4" w:space="0" w:color="auto"/>
            </w:tcBorders>
            <w:shd w:val="clear" w:color="auto" w:fill="auto"/>
            <w:vAlign w:val="center"/>
            <w:hideMark/>
          </w:tcPr>
          <w:p w14:paraId="73C0101C" w14:textId="77777777" w:rsidR="00BF78FC" w:rsidRDefault="00BF78FC" w:rsidP="00AC2FE3">
            <w:pPr>
              <w:rPr>
                <w:rFonts w:ascii="Calibri" w:hAnsi="Calibri" w:cs="Calibri"/>
                <w:color w:val="000000"/>
                <w:sz w:val="22"/>
                <w:szCs w:val="22"/>
              </w:rPr>
            </w:pPr>
            <w:r>
              <w:rPr>
                <w:rFonts w:ascii="Calibri" w:hAnsi="Calibri" w:cs="Calibri"/>
                <w:color w:val="000000"/>
                <w:sz w:val="22"/>
                <w:szCs w:val="22"/>
              </w:rPr>
              <w:t>DG Set</w:t>
            </w:r>
          </w:p>
        </w:tc>
        <w:tc>
          <w:tcPr>
            <w:tcW w:w="548" w:type="dxa"/>
            <w:tcBorders>
              <w:top w:val="nil"/>
              <w:left w:val="nil"/>
              <w:bottom w:val="single" w:sz="4" w:space="0" w:color="auto"/>
              <w:right w:val="single" w:sz="4" w:space="0" w:color="auto"/>
            </w:tcBorders>
            <w:shd w:val="clear" w:color="auto" w:fill="auto"/>
            <w:noWrap/>
            <w:vAlign w:val="center"/>
            <w:hideMark/>
          </w:tcPr>
          <w:p w14:paraId="2A36EDC5" w14:textId="77777777" w:rsidR="00BF78FC" w:rsidRDefault="00BF78FC" w:rsidP="00AC2FE3">
            <w:pPr>
              <w:jc w:val="center"/>
              <w:rPr>
                <w:rFonts w:ascii="Calibri" w:hAnsi="Calibri" w:cs="Calibri"/>
                <w:color w:val="000000"/>
                <w:sz w:val="22"/>
                <w:szCs w:val="22"/>
              </w:rPr>
            </w:pPr>
            <w:r>
              <w:rPr>
                <w:rFonts w:ascii="Calibri" w:hAnsi="Calibri" w:cs="Calibri"/>
                <w:color w:val="000000"/>
                <w:sz w:val="22"/>
                <w:szCs w:val="22"/>
              </w:rPr>
              <w:t>1</w:t>
            </w:r>
          </w:p>
        </w:tc>
        <w:tc>
          <w:tcPr>
            <w:tcW w:w="1198" w:type="dxa"/>
            <w:tcBorders>
              <w:top w:val="nil"/>
              <w:left w:val="nil"/>
              <w:bottom w:val="single" w:sz="4" w:space="0" w:color="auto"/>
              <w:right w:val="single" w:sz="4" w:space="0" w:color="auto"/>
            </w:tcBorders>
            <w:shd w:val="clear" w:color="auto" w:fill="auto"/>
            <w:noWrap/>
            <w:vAlign w:val="center"/>
            <w:hideMark/>
          </w:tcPr>
          <w:p w14:paraId="184C721D" w14:textId="77777777" w:rsidR="00BF78FC" w:rsidRDefault="00BF78FC" w:rsidP="00AC2FE3">
            <w:pPr>
              <w:jc w:val="center"/>
              <w:rPr>
                <w:rFonts w:ascii="Calibri" w:hAnsi="Calibri" w:cs="Calibri"/>
                <w:color w:val="000000"/>
                <w:sz w:val="22"/>
                <w:szCs w:val="22"/>
              </w:rPr>
            </w:pPr>
            <w:r>
              <w:rPr>
                <w:rFonts w:ascii="Calibri" w:hAnsi="Calibri" w:cs="Calibri"/>
                <w:color w:val="000000"/>
                <w:sz w:val="22"/>
                <w:szCs w:val="22"/>
              </w:rPr>
              <w:t>31-Mar-10</w:t>
            </w:r>
          </w:p>
        </w:tc>
        <w:tc>
          <w:tcPr>
            <w:tcW w:w="1159" w:type="dxa"/>
            <w:vMerge/>
            <w:tcBorders>
              <w:left w:val="nil"/>
              <w:right w:val="single" w:sz="4" w:space="0" w:color="auto"/>
            </w:tcBorders>
            <w:shd w:val="clear" w:color="auto" w:fill="auto"/>
            <w:noWrap/>
            <w:vAlign w:val="center"/>
            <w:hideMark/>
          </w:tcPr>
          <w:p w14:paraId="47C28A51" w14:textId="671FD4C3" w:rsidR="00BF78FC" w:rsidRDefault="00BF78FC" w:rsidP="00AC2FE3">
            <w:pPr>
              <w:jc w:val="center"/>
              <w:rPr>
                <w:rFonts w:ascii="Calibri" w:hAnsi="Calibri" w:cs="Calibri"/>
                <w:color w:val="000000"/>
                <w:sz w:val="22"/>
                <w:szCs w:val="22"/>
              </w:rPr>
            </w:pPr>
          </w:p>
        </w:tc>
        <w:tc>
          <w:tcPr>
            <w:tcW w:w="1158" w:type="dxa"/>
            <w:tcBorders>
              <w:top w:val="nil"/>
              <w:left w:val="nil"/>
              <w:bottom w:val="single" w:sz="4" w:space="0" w:color="auto"/>
              <w:right w:val="single" w:sz="4" w:space="0" w:color="auto"/>
            </w:tcBorders>
            <w:shd w:val="clear" w:color="auto" w:fill="auto"/>
            <w:noWrap/>
            <w:vAlign w:val="center"/>
            <w:hideMark/>
          </w:tcPr>
          <w:p w14:paraId="0D411FB8" w14:textId="5D351084" w:rsidR="00BF78FC" w:rsidRDefault="00BF78FC" w:rsidP="00AC2FE3">
            <w:pPr>
              <w:jc w:val="center"/>
              <w:rPr>
                <w:rFonts w:ascii="Calibri" w:hAnsi="Calibri" w:cs="Calibri"/>
                <w:color w:val="000000"/>
                <w:sz w:val="22"/>
                <w:szCs w:val="22"/>
              </w:rPr>
            </w:pPr>
            <w:r>
              <w:rPr>
                <w:rFonts w:ascii="Calibri" w:hAnsi="Calibri" w:cs="Calibri"/>
                <w:color w:val="000000"/>
                <w:sz w:val="22"/>
                <w:szCs w:val="22"/>
              </w:rPr>
              <w:t>13</w:t>
            </w:r>
          </w:p>
        </w:tc>
        <w:tc>
          <w:tcPr>
            <w:tcW w:w="1419" w:type="dxa"/>
            <w:tcBorders>
              <w:top w:val="nil"/>
              <w:left w:val="nil"/>
              <w:bottom w:val="single" w:sz="4" w:space="0" w:color="auto"/>
              <w:right w:val="single" w:sz="4" w:space="0" w:color="auto"/>
            </w:tcBorders>
            <w:shd w:val="clear" w:color="auto" w:fill="auto"/>
            <w:noWrap/>
            <w:vAlign w:val="center"/>
            <w:hideMark/>
          </w:tcPr>
          <w:p w14:paraId="0F6DC89D" w14:textId="045FD8CF" w:rsidR="00BF78FC" w:rsidRDefault="00BF78FC" w:rsidP="00AC2FE3">
            <w:pPr>
              <w:jc w:val="right"/>
              <w:rPr>
                <w:rFonts w:ascii="Calibri" w:hAnsi="Calibri" w:cs="Calibri"/>
                <w:color w:val="000000"/>
                <w:sz w:val="22"/>
                <w:szCs w:val="22"/>
              </w:rPr>
            </w:pPr>
            <w:r>
              <w:rPr>
                <w:rFonts w:ascii="Calibri" w:hAnsi="Calibri" w:cs="Calibri"/>
                <w:color w:val="000000"/>
                <w:sz w:val="22"/>
                <w:szCs w:val="22"/>
              </w:rPr>
              <w:t>21,00,000</w:t>
            </w:r>
          </w:p>
        </w:tc>
        <w:tc>
          <w:tcPr>
            <w:tcW w:w="1419" w:type="dxa"/>
            <w:tcBorders>
              <w:top w:val="nil"/>
              <w:left w:val="nil"/>
              <w:bottom w:val="single" w:sz="4" w:space="0" w:color="auto"/>
              <w:right w:val="single" w:sz="4" w:space="0" w:color="auto"/>
            </w:tcBorders>
            <w:shd w:val="clear" w:color="auto" w:fill="auto"/>
            <w:noWrap/>
            <w:vAlign w:val="center"/>
            <w:hideMark/>
          </w:tcPr>
          <w:p w14:paraId="01B5D926" w14:textId="51BDA6C2" w:rsidR="00BF78FC" w:rsidRDefault="00BF78FC" w:rsidP="00AC2FE3">
            <w:pPr>
              <w:jc w:val="right"/>
              <w:rPr>
                <w:rFonts w:ascii="Calibri" w:hAnsi="Calibri" w:cs="Calibri"/>
                <w:color w:val="000000"/>
                <w:sz w:val="22"/>
                <w:szCs w:val="22"/>
              </w:rPr>
            </w:pPr>
            <w:r>
              <w:rPr>
                <w:rFonts w:ascii="Calibri" w:hAnsi="Calibri" w:cs="Calibri"/>
                <w:color w:val="000000"/>
                <w:sz w:val="22"/>
                <w:szCs w:val="22"/>
              </w:rPr>
              <w:t>8,37,900</w:t>
            </w:r>
          </w:p>
        </w:tc>
      </w:tr>
      <w:tr w:rsidR="00BF78FC" w14:paraId="70B9CF8F" w14:textId="77777777" w:rsidTr="00667F43">
        <w:trPr>
          <w:trHeight w:val="290"/>
          <w:jc w:val="center"/>
        </w:trPr>
        <w:tc>
          <w:tcPr>
            <w:tcW w:w="538" w:type="dxa"/>
            <w:tcBorders>
              <w:top w:val="nil"/>
              <w:left w:val="single" w:sz="4" w:space="0" w:color="auto"/>
              <w:bottom w:val="single" w:sz="4" w:space="0" w:color="auto"/>
              <w:right w:val="single" w:sz="4" w:space="0" w:color="auto"/>
            </w:tcBorders>
            <w:shd w:val="clear" w:color="FFFFFF" w:fill="FFFFFF"/>
            <w:noWrap/>
            <w:vAlign w:val="center"/>
            <w:hideMark/>
          </w:tcPr>
          <w:p w14:paraId="2C396866" w14:textId="77777777" w:rsidR="00BF78FC" w:rsidRDefault="00BF78FC" w:rsidP="00AC2FE3">
            <w:pPr>
              <w:jc w:val="center"/>
              <w:rPr>
                <w:rFonts w:ascii="Calibri" w:hAnsi="Calibri" w:cs="Calibri"/>
                <w:color w:val="000000"/>
                <w:sz w:val="22"/>
                <w:szCs w:val="22"/>
              </w:rPr>
            </w:pPr>
            <w:r>
              <w:rPr>
                <w:rFonts w:ascii="Calibri" w:hAnsi="Calibri" w:cs="Calibri"/>
                <w:color w:val="000000"/>
                <w:sz w:val="22"/>
                <w:szCs w:val="22"/>
              </w:rPr>
              <w:t>41</w:t>
            </w:r>
          </w:p>
        </w:tc>
        <w:tc>
          <w:tcPr>
            <w:tcW w:w="2337" w:type="dxa"/>
            <w:tcBorders>
              <w:top w:val="nil"/>
              <w:left w:val="nil"/>
              <w:bottom w:val="single" w:sz="4" w:space="0" w:color="auto"/>
              <w:right w:val="single" w:sz="4" w:space="0" w:color="auto"/>
            </w:tcBorders>
            <w:shd w:val="clear" w:color="auto" w:fill="auto"/>
            <w:vAlign w:val="center"/>
            <w:hideMark/>
          </w:tcPr>
          <w:p w14:paraId="3166EDD1" w14:textId="77777777" w:rsidR="00BF78FC" w:rsidRDefault="00BF78FC" w:rsidP="00AC2FE3">
            <w:pPr>
              <w:rPr>
                <w:rFonts w:ascii="Calibri" w:hAnsi="Calibri" w:cs="Calibri"/>
                <w:color w:val="000000"/>
                <w:sz w:val="22"/>
                <w:szCs w:val="22"/>
              </w:rPr>
            </w:pPr>
            <w:r>
              <w:rPr>
                <w:rFonts w:ascii="Calibri" w:hAnsi="Calibri" w:cs="Calibri"/>
                <w:color w:val="000000"/>
                <w:sz w:val="22"/>
                <w:szCs w:val="22"/>
              </w:rPr>
              <w:t>LDO tanks 10k &amp; 5K liter</w:t>
            </w:r>
          </w:p>
        </w:tc>
        <w:tc>
          <w:tcPr>
            <w:tcW w:w="548" w:type="dxa"/>
            <w:tcBorders>
              <w:top w:val="nil"/>
              <w:left w:val="nil"/>
              <w:bottom w:val="single" w:sz="4" w:space="0" w:color="auto"/>
              <w:right w:val="single" w:sz="4" w:space="0" w:color="auto"/>
            </w:tcBorders>
            <w:shd w:val="clear" w:color="auto" w:fill="auto"/>
            <w:noWrap/>
            <w:vAlign w:val="center"/>
            <w:hideMark/>
          </w:tcPr>
          <w:p w14:paraId="54BE3FD2" w14:textId="77777777" w:rsidR="00BF78FC" w:rsidRDefault="00BF78FC" w:rsidP="00AC2FE3">
            <w:pPr>
              <w:jc w:val="center"/>
              <w:rPr>
                <w:rFonts w:ascii="Calibri" w:hAnsi="Calibri" w:cs="Calibri"/>
                <w:color w:val="000000"/>
                <w:sz w:val="22"/>
                <w:szCs w:val="22"/>
              </w:rPr>
            </w:pPr>
            <w:r>
              <w:rPr>
                <w:rFonts w:ascii="Calibri" w:hAnsi="Calibri" w:cs="Calibri"/>
                <w:color w:val="000000"/>
                <w:sz w:val="22"/>
                <w:szCs w:val="22"/>
              </w:rPr>
              <w:t>2</w:t>
            </w:r>
          </w:p>
        </w:tc>
        <w:tc>
          <w:tcPr>
            <w:tcW w:w="1198" w:type="dxa"/>
            <w:tcBorders>
              <w:top w:val="nil"/>
              <w:left w:val="nil"/>
              <w:bottom w:val="single" w:sz="4" w:space="0" w:color="auto"/>
              <w:right w:val="single" w:sz="4" w:space="0" w:color="auto"/>
            </w:tcBorders>
            <w:shd w:val="clear" w:color="auto" w:fill="auto"/>
            <w:noWrap/>
            <w:vAlign w:val="center"/>
            <w:hideMark/>
          </w:tcPr>
          <w:p w14:paraId="21A32D6A" w14:textId="77777777" w:rsidR="00BF78FC" w:rsidRDefault="00BF78FC" w:rsidP="00AC2FE3">
            <w:pPr>
              <w:jc w:val="center"/>
              <w:rPr>
                <w:rFonts w:ascii="Calibri" w:hAnsi="Calibri" w:cs="Calibri"/>
                <w:color w:val="000000"/>
                <w:sz w:val="22"/>
                <w:szCs w:val="22"/>
              </w:rPr>
            </w:pPr>
            <w:r>
              <w:rPr>
                <w:rFonts w:ascii="Calibri" w:hAnsi="Calibri" w:cs="Calibri"/>
                <w:color w:val="000000"/>
                <w:sz w:val="22"/>
                <w:szCs w:val="22"/>
              </w:rPr>
              <w:t>31-Mar-10</w:t>
            </w:r>
          </w:p>
        </w:tc>
        <w:tc>
          <w:tcPr>
            <w:tcW w:w="1159" w:type="dxa"/>
            <w:vMerge/>
            <w:tcBorders>
              <w:left w:val="nil"/>
              <w:right w:val="single" w:sz="4" w:space="0" w:color="auto"/>
            </w:tcBorders>
            <w:shd w:val="clear" w:color="auto" w:fill="auto"/>
            <w:noWrap/>
            <w:vAlign w:val="center"/>
            <w:hideMark/>
          </w:tcPr>
          <w:p w14:paraId="0C11F1FC" w14:textId="73B34F4B" w:rsidR="00BF78FC" w:rsidRDefault="00BF78FC" w:rsidP="00AC2FE3">
            <w:pPr>
              <w:jc w:val="center"/>
              <w:rPr>
                <w:rFonts w:ascii="Calibri" w:hAnsi="Calibri" w:cs="Calibri"/>
                <w:color w:val="000000"/>
                <w:sz w:val="22"/>
                <w:szCs w:val="22"/>
              </w:rPr>
            </w:pPr>
          </w:p>
        </w:tc>
        <w:tc>
          <w:tcPr>
            <w:tcW w:w="1158" w:type="dxa"/>
            <w:tcBorders>
              <w:top w:val="nil"/>
              <w:left w:val="nil"/>
              <w:bottom w:val="single" w:sz="4" w:space="0" w:color="auto"/>
              <w:right w:val="single" w:sz="4" w:space="0" w:color="auto"/>
            </w:tcBorders>
            <w:shd w:val="clear" w:color="auto" w:fill="auto"/>
            <w:noWrap/>
            <w:vAlign w:val="center"/>
            <w:hideMark/>
          </w:tcPr>
          <w:p w14:paraId="277D060C" w14:textId="340DF502" w:rsidR="00BF78FC" w:rsidRDefault="00BF78FC" w:rsidP="00AC2FE3">
            <w:pPr>
              <w:jc w:val="center"/>
              <w:rPr>
                <w:rFonts w:ascii="Calibri" w:hAnsi="Calibri" w:cs="Calibri"/>
                <w:color w:val="000000"/>
                <w:sz w:val="22"/>
                <w:szCs w:val="22"/>
              </w:rPr>
            </w:pPr>
            <w:r>
              <w:rPr>
                <w:rFonts w:ascii="Calibri" w:hAnsi="Calibri" w:cs="Calibri"/>
                <w:color w:val="000000"/>
                <w:sz w:val="22"/>
                <w:szCs w:val="22"/>
              </w:rPr>
              <w:t>13</w:t>
            </w:r>
          </w:p>
        </w:tc>
        <w:tc>
          <w:tcPr>
            <w:tcW w:w="1419" w:type="dxa"/>
            <w:tcBorders>
              <w:top w:val="nil"/>
              <w:left w:val="nil"/>
              <w:bottom w:val="single" w:sz="4" w:space="0" w:color="auto"/>
              <w:right w:val="single" w:sz="4" w:space="0" w:color="auto"/>
            </w:tcBorders>
            <w:shd w:val="clear" w:color="auto" w:fill="auto"/>
            <w:noWrap/>
            <w:vAlign w:val="center"/>
            <w:hideMark/>
          </w:tcPr>
          <w:p w14:paraId="62DC4EA2" w14:textId="1BBE6425" w:rsidR="00BF78FC" w:rsidRDefault="00BF78FC" w:rsidP="00AC2FE3">
            <w:pPr>
              <w:jc w:val="right"/>
              <w:rPr>
                <w:rFonts w:ascii="Calibri" w:hAnsi="Calibri" w:cs="Calibri"/>
                <w:color w:val="000000"/>
                <w:sz w:val="22"/>
                <w:szCs w:val="22"/>
              </w:rPr>
            </w:pPr>
            <w:r>
              <w:rPr>
                <w:rFonts w:ascii="Calibri" w:hAnsi="Calibri" w:cs="Calibri"/>
                <w:color w:val="000000"/>
                <w:sz w:val="22"/>
                <w:szCs w:val="22"/>
              </w:rPr>
              <w:t>60,000</w:t>
            </w:r>
          </w:p>
        </w:tc>
        <w:tc>
          <w:tcPr>
            <w:tcW w:w="1419" w:type="dxa"/>
            <w:tcBorders>
              <w:top w:val="nil"/>
              <w:left w:val="nil"/>
              <w:bottom w:val="single" w:sz="4" w:space="0" w:color="auto"/>
              <w:right w:val="single" w:sz="4" w:space="0" w:color="auto"/>
            </w:tcBorders>
            <w:shd w:val="clear" w:color="auto" w:fill="auto"/>
            <w:noWrap/>
            <w:vAlign w:val="center"/>
            <w:hideMark/>
          </w:tcPr>
          <w:p w14:paraId="38C17532" w14:textId="1BE4A112" w:rsidR="00BF78FC" w:rsidRDefault="00BF78FC" w:rsidP="00AC2FE3">
            <w:pPr>
              <w:jc w:val="right"/>
              <w:rPr>
                <w:rFonts w:ascii="Calibri" w:hAnsi="Calibri" w:cs="Calibri"/>
                <w:color w:val="000000"/>
                <w:sz w:val="22"/>
                <w:szCs w:val="22"/>
              </w:rPr>
            </w:pPr>
            <w:r>
              <w:rPr>
                <w:rFonts w:ascii="Calibri" w:hAnsi="Calibri" w:cs="Calibri"/>
                <w:color w:val="000000"/>
                <w:sz w:val="22"/>
                <w:szCs w:val="22"/>
              </w:rPr>
              <w:t>11,920</w:t>
            </w:r>
          </w:p>
        </w:tc>
      </w:tr>
      <w:tr w:rsidR="00BF78FC" w14:paraId="462B7079" w14:textId="77777777" w:rsidTr="00667F43">
        <w:trPr>
          <w:trHeight w:val="290"/>
          <w:jc w:val="center"/>
        </w:trPr>
        <w:tc>
          <w:tcPr>
            <w:tcW w:w="538" w:type="dxa"/>
            <w:tcBorders>
              <w:top w:val="nil"/>
              <w:left w:val="single" w:sz="4" w:space="0" w:color="auto"/>
              <w:bottom w:val="single" w:sz="4" w:space="0" w:color="auto"/>
              <w:right w:val="single" w:sz="4" w:space="0" w:color="auto"/>
            </w:tcBorders>
            <w:shd w:val="clear" w:color="FFFFFF" w:fill="FFFFFF"/>
            <w:noWrap/>
            <w:vAlign w:val="center"/>
            <w:hideMark/>
          </w:tcPr>
          <w:p w14:paraId="235C9D55" w14:textId="77777777" w:rsidR="00BF78FC" w:rsidRDefault="00BF78FC" w:rsidP="00AC2FE3">
            <w:pPr>
              <w:jc w:val="center"/>
              <w:rPr>
                <w:rFonts w:ascii="Calibri" w:hAnsi="Calibri" w:cs="Calibri"/>
                <w:color w:val="000000"/>
                <w:sz w:val="22"/>
                <w:szCs w:val="22"/>
              </w:rPr>
            </w:pPr>
            <w:r>
              <w:rPr>
                <w:rFonts w:ascii="Calibri" w:hAnsi="Calibri" w:cs="Calibri"/>
                <w:color w:val="000000"/>
                <w:sz w:val="22"/>
                <w:szCs w:val="22"/>
              </w:rPr>
              <w:t>42</w:t>
            </w:r>
          </w:p>
        </w:tc>
        <w:tc>
          <w:tcPr>
            <w:tcW w:w="2337" w:type="dxa"/>
            <w:tcBorders>
              <w:top w:val="nil"/>
              <w:left w:val="nil"/>
              <w:bottom w:val="single" w:sz="4" w:space="0" w:color="auto"/>
              <w:right w:val="single" w:sz="4" w:space="0" w:color="auto"/>
            </w:tcBorders>
            <w:shd w:val="clear" w:color="auto" w:fill="auto"/>
            <w:vAlign w:val="center"/>
            <w:hideMark/>
          </w:tcPr>
          <w:p w14:paraId="330C8D70" w14:textId="77777777" w:rsidR="00BF78FC" w:rsidRDefault="00BF78FC" w:rsidP="00AC2FE3">
            <w:pPr>
              <w:rPr>
                <w:rFonts w:ascii="Calibri" w:hAnsi="Calibri" w:cs="Calibri"/>
                <w:color w:val="000000"/>
                <w:sz w:val="22"/>
                <w:szCs w:val="22"/>
              </w:rPr>
            </w:pPr>
            <w:r>
              <w:rPr>
                <w:rFonts w:ascii="Calibri" w:hAnsi="Calibri" w:cs="Calibri"/>
                <w:color w:val="000000"/>
                <w:sz w:val="22"/>
                <w:szCs w:val="22"/>
              </w:rPr>
              <w:t>Chimney For FBC</w:t>
            </w:r>
          </w:p>
        </w:tc>
        <w:tc>
          <w:tcPr>
            <w:tcW w:w="548" w:type="dxa"/>
            <w:tcBorders>
              <w:top w:val="nil"/>
              <w:left w:val="nil"/>
              <w:bottom w:val="single" w:sz="4" w:space="0" w:color="auto"/>
              <w:right w:val="single" w:sz="4" w:space="0" w:color="auto"/>
            </w:tcBorders>
            <w:shd w:val="clear" w:color="auto" w:fill="auto"/>
            <w:noWrap/>
            <w:vAlign w:val="center"/>
            <w:hideMark/>
          </w:tcPr>
          <w:p w14:paraId="039AC713" w14:textId="77777777" w:rsidR="00BF78FC" w:rsidRDefault="00BF78FC" w:rsidP="00AC2FE3">
            <w:pPr>
              <w:jc w:val="center"/>
              <w:rPr>
                <w:rFonts w:ascii="Calibri" w:hAnsi="Calibri" w:cs="Calibri"/>
                <w:color w:val="000000"/>
                <w:sz w:val="22"/>
                <w:szCs w:val="22"/>
              </w:rPr>
            </w:pPr>
            <w:r>
              <w:rPr>
                <w:rFonts w:ascii="Calibri" w:hAnsi="Calibri" w:cs="Calibri"/>
                <w:color w:val="000000"/>
                <w:sz w:val="22"/>
                <w:szCs w:val="22"/>
              </w:rPr>
              <w:t>1</w:t>
            </w:r>
          </w:p>
        </w:tc>
        <w:tc>
          <w:tcPr>
            <w:tcW w:w="1198" w:type="dxa"/>
            <w:tcBorders>
              <w:top w:val="nil"/>
              <w:left w:val="nil"/>
              <w:bottom w:val="single" w:sz="4" w:space="0" w:color="auto"/>
              <w:right w:val="single" w:sz="4" w:space="0" w:color="auto"/>
            </w:tcBorders>
            <w:shd w:val="clear" w:color="auto" w:fill="auto"/>
            <w:noWrap/>
            <w:vAlign w:val="center"/>
            <w:hideMark/>
          </w:tcPr>
          <w:p w14:paraId="63D3DF05" w14:textId="77777777" w:rsidR="00BF78FC" w:rsidRDefault="00BF78FC" w:rsidP="00AC2FE3">
            <w:pPr>
              <w:jc w:val="center"/>
              <w:rPr>
                <w:rFonts w:ascii="Calibri" w:hAnsi="Calibri" w:cs="Calibri"/>
                <w:color w:val="000000"/>
                <w:sz w:val="22"/>
                <w:szCs w:val="22"/>
              </w:rPr>
            </w:pPr>
            <w:r>
              <w:rPr>
                <w:rFonts w:ascii="Calibri" w:hAnsi="Calibri" w:cs="Calibri"/>
                <w:color w:val="000000"/>
                <w:sz w:val="22"/>
                <w:szCs w:val="22"/>
              </w:rPr>
              <w:t>31-Mar-10</w:t>
            </w:r>
          </w:p>
        </w:tc>
        <w:tc>
          <w:tcPr>
            <w:tcW w:w="1159" w:type="dxa"/>
            <w:vMerge/>
            <w:tcBorders>
              <w:left w:val="nil"/>
              <w:right w:val="single" w:sz="4" w:space="0" w:color="auto"/>
            </w:tcBorders>
            <w:shd w:val="clear" w:color="auto" w:fill="auto"/>
            <w:noWrap/>
            <w:vAlign w:val="center"/>
            <w:hideMark/>
          </w:tcPr>
          <w:p w14:paraId="521FA8B8" w14:textId="2D03E544" w:rsidR="00BF78FC" w:rsidRDefault="00BF78FC" w:rsidP="00AC2FE3">
            <w:pPr>
              <w:jc w:val="center"/>
              <w:rPr>
                <w:rFonts w:ascii="Calibri" w:hAnsi="Calibri" w:cs="Calibri"/>
                <w:color w:val="000000"/>
                <w:sz w:val="22"/>
                <w:szCs w:val="22"/>
              </w:rPr>
            </w:pPr>
          </w:p>
        </w:tc>
        <w:tc>
          <w:tcPr>
            <w:tcW w:w="1158" w:type="dxa"/>
            <w:tcBorders>
              <w:top w:val="nil"/>
              <w:left w:val="nil"/>
              <w:bottom w:val="single" w:sz="4" w:space="0" w:color="auto"/>
              <w:right w:val="single" w:sz="4" w:space="0" w:color="auto"/>
            </w:tcBorders>
            <w:shd w:val="clear" w:color="auto" w:fill="auto"/>
            <w:noWrap/>
            <w:vAlign w:val="center"/>
            <w:hideMark/>
          </w:tcPr>
          <w:p w14:paraId="239875E2" w14:textId="6CB827BB" w:rsidR="00BF78FC" w:rsidRDefault="00BF78FC" w:rsidP="00AC2FE3">
            <w:pPr>
              <w:jc w:val="center"/>
              <w:rPr>
                <w:rFonts w:ascii="Calibri" w:hAnsi="Calibri" w:cs="Calibri"/>
                <w:color w:val="000000"/>
                <w:sz w:val="22"/>
                <w:szCs w:val="22"/>
              </w:rPr>
            </w:pPr>
            <w:r>
              <w:rPr>
                <w:rFonts w:ascii="Calibri" w:hAnsi="Calibri" w:cs="Calibri"/>
                <w:color w:val="000000"/>
                <w:sz w:val="22"/>
                <w:szCs w:val="22"/>
              </w:rPr>
              <w:t>13</w:t>
            </w:r>
          </w:p>
        </w:tc>
        <w:tc>
          <w:tcPr>
            <w:tcW w:w="1419" w:type="dxa"/>
            <w:tcBorders>
              <w:top w:val="nil"/>
              <w:left w:val="nil"/>
              <w:bottom w:val="single" w:sz="4" w:space="0" w:color="auto"/>
              <w:right w:val="single" w:sz="4" w:space="0" w:color="auto"/>
            </w:tcBorders>
            <w:shd w:val="clear" w:color="auto" w:fill="auto"/>
            <w:noWrap/>
            <w:vAlign w:val="center"/>
            <w:hideMark/>
          </w:tcPr>
          <w:p w14:paraId="34A4FB87" w14:textId="23B9AC00" w:rsidR="00BF78FC" w:rsidRDefault="00BF78FC" w:rsidP="00AC2FE3">
            <w:pPr>
              <w:jc w:val="right"/>
              <w:rPr>
                <w:rFonts w:ascii="Calibri" w:hAnsi="Calibri" w:cs="Calibri"/>
                <w:color w:val="000000"/>
                <w:sz w:val="22"/>
                <w:szCs w:val="22"/>
              </w:rPr>
            </w:pPr>
            <w:r>
              <w:rPr>
                <w:rFonts w:ascii="Calibri" w:hAnsi="Calibri" w:cs="Calibri"/>
                <w:color w:val="000000"/>
                <w:sz w:val="22"/>
                <w:szCs w:val="22"/>
              </w:rPr>
              <w:t>5,50,000</w:t>
            </w:r>
          </w:p>
        </w:tc>
        <w:tc>
          <w:tcPr>
            <w:tcW w:w="1419" w:type="dxa"/>
            <w:tcBorders>
              <w:top w:val="nil"/>
              <w:left w:val="nil"/>
              <w:bottom w:val="single" w:sz="4" w:space="0" w:color="auto"/>
              <w:right w:val="single" w:sz="4" w:space="0" w:color="auto"/>
            </w:tcBorders>
            <w:shd w:val="clear" w:color="auto" w:fill="auto"/>
            <w:noWrap/>
            <w:vAlign w:val="center"/>
            <w:hideMark/>
          </w:tcPr>
          <w:p w14:paraId="38523E43" w14:textId="472340B5" w:rsidR="00BF78FC" w:rsidRDefault="00BF78FC" w:rsidP="00AC2FE3">
            <w:pPr>
              <w:jc w:val="right"/>
              <w:rPr>
                <w:rFonts w:ascii="Calibri" w:hAnsi="Calibri" w:cs="Calibri"/>
                <w:color w:val="000000"/>
                <w:sz w:val="22"/>
                <w:szCs w:val="22"/>
              </w:rPr>
            </w:pPr>
            <w:r>
              <w:rPr>
                <w:rFonts w:ascii="Calibri" w:hAnsi="Calibri" w:cs="Calibri"/>
                <w:color w:val="000000"/>
                <w:sz w:val="22"/>
                <w:szCs w:val="22"/>
              </w:rPr>
              <w:t>2,19,450</w:t>
            </w:r>
          </w:p>
        </w:tc>
      </w:tr>
      <w:tr w:rsidR="00BF78FC" w14:paraId="261DF25F" w14:textId="77777777" w:rsidTr="00667F43">
        <w:trPr>
          <w:trHeight w:val="290"/>
          <w:jc w:val="center"/>
        </w:trPr>
        <w:tc>
          <w:tcPr>
            <w:tcW w:w="538" w:type="dxa"/>
            <w:tcBorders>
              <w:top w:val="nil"/>
              <w:left w:val="single" w:sz="4" w:space="0" w:color="auto"/>
              <w:bottom w:val="single" w:sz="4" w:space="0" w:color="auto"/>
              <w:right w:val="single" w:sz="4" w:space="0" w:color="auto"/>
            </w:tcBorders>
            <w:shd w:val="clear" w:color="FFFFFF" w:fill="FFFFFF"/>
            <w:noWrap/>
            <w:vAlign w:val="center"/>
            <w:hideMark/>
          </w:tcPr>
          <w:p w14:paraId="0B86AD86" w14:textId="77777777" w:rsidR="00BF78FC" w:rsidRDefault="00BF78FC" w:rsidP="00AC2FE3">
            <w:pPr>
              <w:jc w:val="center"/>
              <w:rPr>
                <w:rFonts w:ascii="Calibri" w:hAnsi="Calibri" w:cs="Calibri"/>
                <w:color w:val="000000"/>
                <w:sz w:val="22"/>
                <w:szCs w:val="22"/>
              </w:rPr>
            </w:pPr>
            <w:r>
              <w:rPr>
                <w:rFonts w:ascii="Calibri" w:hAnsi="Calibri" w:cs="Calibri"/>
                <w:color w:val="000000"/>
                <w:sz w:val="22"/>
                <w:szCs w:val="22"/>
              </w:rPr>
              <w:t>43</w:t>
            </w:r>
          </w:p>
        </w:tc>
        <w:tc>
          <w:tcPr>
            <w:tcW w:w="2337" w:type="dxa"/>
            <w:tcBorders>
              <w:top w:val="nil"/>
              <w:left w:val="nil"/>
              <w:bottom w:val="single" w:sz="4" w:space="0" w:color="auto"/>
              <w:right w:val="single" w:sz="4" w:space="0" w:color="auto"/>
            </w:tcBorders>
            <w:shd w:val="clear" w:color="auto" w:fill="auto"/>
            <w:vAlign w:val="center"/>
            <w:hideMark/>
          </w:tcPr>
          <w:p w14:paraId="48BB9FCE" w14:textId="77777777" w:rsidR="00BF78FC" w:rsidRDefault="00BF78FC" w:rsidP="00AC2FE3">
            <w:pPr>
              <w:rPr>
                <w:rFonts w:ascii="Calibri" w:hAnsi="Calibri" w:cs="Calibri"/>
                <w:color w:val="000000"/>
                <w:sz w:val="22"/>
                <w:szCs w:val="22"/>
              </w:rPr>
            </w:pPr>
            <w:r>
              <w:rPr>
                <w:rFonts w:ascii="Calibri" w:hAnsi="Calibri" w:cs="Calibri"/>
                <w:color w:val="000000"/>
                <w:sz w:val="22"/>
                <w:szCs w:val="22"/>
              </w:rPr>
              <w:t>Gem Make Cooling Tower</w:t>
            </w:r>
          </w:p>
        </w:tc>
        <w:tc>
          <w:tcPr>
            <w:tcW w:w="548" w:type="dxa"/>
            <w:tcBorders>
              <w:top w:val="nil"/>
              <w:left w:val="nil"/>
              <w:bottom w:val="single" w:sz="4" w:space="0" w:color="auto"/>
              <w:right w:val="single" w:sz="4" w:space="0" w:color="auto"/>
            </w:tcBorders>
            <w:shd w:val="clear" w:color="auto" w:fill="auto"/>
            <w:noWrap/>
            <w:vAlign w:val="center"/>
            <w:hideMark/>
          </w:tcPr>
          <w:p w14:paraId="60EE8F87" w14:textId="77777777" w:rsidR="00BF78FC" w:rsidRDefault="00BF78FC" w:rsidP="00AC2FE3">
            <w:pPr>
              <w:jc w:val="center"/>
              <w:rPr>
                <w:rFonts w:ascii="Calibri" w:hAnsi="Calibri" w:cs="Calibri"/>
                <w:color w:val="000000"/>
                <w:sz w:val="22"/>
                <w:szCs w:val="22"/>
              </w:rPr>
            </w:pPr>
            <w:r>
              <w:rPr>
                <w:rFonts w:ascii="Calibri" w:hAnsi="Calibri" w:cs="Calibri"/>
                <w:color w:val="000000"/>
                <w:sz w:val="22"/>
                <w:szCs w:val="22"/>
              </w:rPr>
              <w:t>1</w:t>
            </w:r>
          </w:p>
        </w:tc>
        <w:tc>
          <w:tcPr>
            <w:tcW w:w="1198" w:type="dxa"/>
            <w:tcBorders>
              <w:top w:val="nil"/>
              <w:left w:val="nil"/>
              <w:bottom w:val="single" w:sz="4" w:space="0" w:color="auto"/>
              <w:right w:val="single" w:sz="4" w:space="0" w:color="auto"/>
            </w:tcBorders>
            <w:shd w:val="clear" w:color="auto" w:fill="auto"/>
            <w:noWrap/>
            <w:vAlign w:val="center"/>
            <w:hideMark/>
          </w:tcPr>
          <w:p w14:paraId="3B052B40" w14:textId="77777777" w:rsidR="00BF78FC" w:rsidRDefault="00BF78FC" w:rsidP="00AC2FE3">
            <w:pPr>
              <w:jc w:val="center"/>
              <w:rPr>
                <w:rFonts w:ascii="Calibri" w:hAnsi="Calibri" w:cs="Calibri"/>
                <w:color w:val="000000"/>
                <w:sz w:val="22"/>
                <w:szCs w:val="22"/>
              </w:rPr>
            </w:pPr>
            <w:r>
              <w:rPr>
                <w:rFonts w:ascii="Calibri" w:hAnsi="Calibri" w:cs="Calibri"/>
                <w:color w:val="000000"/>
                <w:sz w:val="22"/>
                <w:szCs w:val="22"/>
              </w:rPr>
              <w:t>31-Mar-10</w:t>
            </w:r>
          </w:p>
        </w:tc>
        <w:tc>
          <w:tcPr>
            <w:tcW w:w="1159" w:type="dxa"/>
            <w:vMerge/>
            <w:tcBorders>
              <w:left w:val="nil"/>
              <w:right w:val="single" w:sz="4" w:space="0" w:color="auto"/>
            </w:tcBorders>
            <w:shd w:val="clear" w:color="auto" w:fill="auto"/>
            <w:noWrap/>
            <w:vAlign w:val="center"/>
            <w:hideMark/>
          </w:tcPr>
          <w:p w14:paraId="5058FDBB" w14:textId="2E763147" w:rsidR="00BF78FC" w:rsidRDefault="00BF78FC" w:rsidP="00AC2FE3">
            <w:pPr>
              <w:jc w:val="center"/>
              <w:rPr>
                <w:rFonts w:ascii="Calibri" w:hAnsi="Calibri" w:cs="Calibri"/>
                <w:color w:val="000000"/>
                <w:sz w:val="22"/>
                <w:szCs w:val="22"/>
              </w:rPr>
            </w:pPr>
          </w:p>
        </w:tc>
        <w:tc>
          <w:tcPr>
            <w:tcW w:w="1158" w:type="dxa"/>
            <w:tcBorders>
              <w:top w:val="nil"/>
              <w:left w:val="nil"/>
              <w:bottom w:val="single" w:sz="4" w:space="0" w:color="auto"/>
              <w:right w:val="single" w:sz="4" w:space="0" w:color="auto"/>
            </w:tcBorders>
            <w:shd w:val="clear" w:color="auto" w:fill="auto"/>
            <w:noWrap/>
            <w:vAlign w:val="center"/>
            <w:hideMark/>
          </w:tcPr>
          <w:p w14:paraId="010AD3B7" w14:textId="390D135B" w:rsidR="00BF78FC" w:rsidRDefault="00BF78FC" w:rsidP="00AC2FE3">
            <w:pPr>
              <w:jc w:val="center"/>
              <w:rPr>
                <w:rFonts w:ascii="Calibri" w:hAnsi="Calibri" w:cs="Calibri"/>
                <w:color w:val="000000"/>
                <w:sz w:val="22"/>
                <w:szCs w:val="22"/>
              </w:rPr>
            </w:pPr>
            <w:r>
              <w:rPr>
                <w:rFonts w:ascii="Calibri" w:hAnsi="Calibri" w:cs="Calibri"/>
                <w:color w:val="000000"/>
                <w:sz w:val="22"/>
                <w:szCs w:val="22"/>
              </w:rPr>
              <w:t>13</w:t>
            </w:r>
          </w:p>
        </w:tc>
        <w:tc>
          <w:tcPr>
            <w:tcW w:w="1419" w:type="dxa"/>
            <w:tcBorders>
              <w:top w:val="nil"/>
              <w:left w:val="nil"/>
              <w:bottom w:val="single" w:sz="4" w:space="0" w:color="auto"/>
              <w:right w:val="single" w:sz="4" w:space="0" w:color="auto"/>
            </w:tcBorders>
            <w:shd w:val="clear" w:color="auto" w:fill="auto"/>
            <w:noWrap/>
            <w:vAlign w:val="center"/>
            <w:hideMark/>
          </w:tcPr>
          <w:p w14:paraId="2B68C260" w14:textId="7222D704" w:rsidR="00BF78FC" w:rsidRDefault="00BF78FC" w:rsidP="00AC2FE3">
            <w:pPr>
              <w:jc w:val="right"/>
              <w:rPr>
                <w:rFonts w:ascii="Calibri" w:hAnsi="Calibri" w:cs="Calibri"/>
                <w:color w:val="000000"/>
                <w:sz w:val="22"/>
                <w:szCs w:val="22"/>
              </w:rPr>
            </w:pPr>
            <w:r>
              <w:rPr>
                <w:rFonts w:ascii="Calibri" w:hAnsi="Calibri" w:cs="Calibri"/>
                <w:color w:val="000000"/>
                <w:sz w:val="22"/>
                <w:szCs w:val="22"/>
              </w:rPr>
              <w:t>1,50,000</w:t>
            </w:r>
          </w:p>
        </w:tc>
        <w:tc>
          <w:tcPr>
            <w:tcW w:w="1419" w:type="dxa"/>
            <w:tcBorders>
              <w:top w:val="nil"/>
              <w:left w:val="nil"/>
              <w:bottom w:val="single" w:sz="4" w:space="0" w:color="auto"/>
              <w:right w:val="single" w:sz="4" w:space="0" w:color="auto"/>
            </w:tcBorders>
            <w:shd w:val="clear" w:color="auto" w:fill="auto"/>
            <w:noWrap/>
            <w:vAlign w:val="center"/>
            <w:hideMark/>
          </w:tcPr>
          <w:p w14:paraId="6CF5A092" w14:textId="32D40380" w:rsidR="00BF78FC" w:rsidRDefault="00BF78FC" w:rsidP="00AC2FE3">
            <w:pPr>
              <w:jc w:val="right"/>
              <w:rPr>
                <w:rFonts w:ascii="Calibri" w:hAnsi="Calibri" w:cs="Calibri"/>
                <w:color w:val="000000"/>
                <w:sz w:val="22"/>
                <w:szCs w:val="22"/>
              </w:rPr>
            </w:pPr>
            <w:r>
              <w:rPr>
                <w:rFonts w:ascii="Calibri" w:hAnsi="Calibri" w:cs="Calibri"/>
                <w:color w:val="000000"/>
                <w:sz w:val="22"/>
                <w:szCs w:val="22"/>
              </w:rPr>
              <w:t>29,800</w:t>
            </w:r>
          </w:p>
        </w:tc>
      </w:tr>
      <w:tr w:rsidR="00BF78FC" w14:paraId="1968D656" w14:textId="77777777" w:rsidTr="00667F43">
        <w:trPr>
          <w:trHeight w:val="290"/>
          <w:jc w:val="center"/>
        </w:trPr>
        <w:tc>
          <w:tcPr>
            <w:tcW w:w="538" w:type="dxa"/>
            <w:tcBorders>
              <w:top w:val="nil"/>
              <w:left w:val="single" w:sz="4" w:space="0" w:color="auto"/>
              <w:bottom w:val="single" w:sz="4" w:space="0" w:color="auto"/>
              <w:right w:val="single" w:sz="4" w:space="0" w:color="auto"/>
            </w:tcBorders>
            <w:shd w:val="clear" w:color="FFFFFF" w:fill="FFFFFF"/>
            <w:noWrap/>
            <w:vAlign w:val="center"/>
            <w:hideMark/>
          </w:tcPr>
          <w:p w14:paraId="65E7E2FA" w14:textId="77777777" w:rsidR="00BF78FC" w:rsidRDefault="00BF78FC" w:rsidP="00AC2FE3">
            <w:pPr>
              <w:jc w:val="center"/>
              <w:rPr>
                <w:rFonts w:ascii="Calibri" w:hAnsi="Calibri" w:cs="Calibri"/>
                <w:color w:val="000000"/>
                <w:sz w:val="22"/>
                <w:szCs w:val="22"/>
              </w:rPr>
            </w:pPr>
            <w:r>
              <w:rPr>
                <w:rFonts w:ascii="Calibri" w:hAnsi="Calibri" w:cs="Calibri"/>
                <w:color w:val="000000"/>
                <w:sz w:val="22"/>
                <w:szCs w:val="22"/>
              </w:rPr>
              <w:t>44</w:t>
            </w:r>
          </w:p>
        </w:tc>
        <w:tc>
          <w:tcPr>
            <w:tcW w:w="2337" w:type="dxa"/>
            <w:tcBorders>
              <w:top w:val="nil"/>
              <w:left w:val="nil"/>
              <w:bottom w:val="single" w:sz="4" w:space="0" w:color="auto"/>
              <w:right w:val="single" w:sz="4" w:space="0" w:color="auto"/>
            </w:tcBorders>
            <w:shd w:val="clear" w:color="auto" w:fill="auto"/>
            <w:vAlign w:val="center"/>
            <w:hideMark/>
          </w:tcPr>
          <w:p w14:paraId="0BFB8111" w14:textId="28FD74EF" w:rsidR="00BF78FC" w:rsidRDefault="00BF78FC" w:rsidP="00AC2FE3">
            <w:pPr>
              <w:rPr>
                <w:rFonts w:ascii="Calibri" w:hAnsi="Calibri" w:cs="Calibri"/>
                <w:color w:val="000000"/>
                <w:sz w:val="22"/>
                <w:szCs w:val="22"/>
              </w:rPr>
            </w:pPr>
            <w:r>
              <w:rPr>
                <w:rFonts w:ascii="Calibri" w:hAnsi="Calibri" w:cs="Calibri"/>
                <w:color w:val="000000"/>
                <w:sz w:val="22"/>
                <w:szCs w:val="22"/>
              </w:rPr>
              <w:t>Scrap handling</w:t>
            </w:r>
          </w:p>
        </w:tc>
        <w:tc>
          <w:tcPr>
            <w:tcW w:w="548" w:type="dxa"/>
            <w:tcBorders>
              <w:top w:val="nil"/>
              <w:left w:val="nil"/>
              <w:bottom w:val="single" w:sz="4" w:space="0" w:color="auto"/>
              <w:right w:val="single" w:sz="4" w:space="0" w:color="auto"/>
            </w:tcBorders>
            <w:shd w:val="clear" w:color="auto" w:fill="auto"/>
            <w:noWrap/>
            <w:vAlign w:val="center"/>
            <w:hideMark/>
          </w:tcPr>
          <w:p w14:paraId="4A932066" w14:textId="77777777" w:rsidR="00BF78FC" w:rsidRDefault="00BF78FC" w:rsidP="00AC2FE3">
            <w:pPr>
              <w:jc w:val="center"/>
              <w:rPr>
                <w:rFonts w:ascii="Calibri" w:hAnsi="Calibri" w:cs="Calibri"/>
                <w:color w:val="000000"/>
                <w:sz w:val="22"/>
                <w:szCs w:val="22"/>
              </w:rPr>
            </w:pPr>
            <w:r>
              <w:rPr>
                <w:rFonts w:ascii="Calibri" w:hAnsi="Calibri" w:cs="Calibri"/>
                <w:color w:val="000000"/>
                <w:sz w:val="22"/>
                <w:szCs w:val="22"/>
              </w:rPr>
              <w:t>1</w:t>
            </w:r>
          </w:p>
        </w:tc>
        <w:tc>
          <w:tcPr>
            <w:tcW w:w="1198" w:type="dxa"/>
            <w:tcBorders>
              <w:top w:val="nil"/>
              <w:left w:val="nil"/>
              <w:bottom w:val="single" w:sz="4" w:space="0" w:color="auto"/>
              <w:right w:val="single" w:sz="4" w:space="0" w:color="auto"/>
            </w:tcBorders>
            <w:shd w:val="clear" w:color="auto" w:fill="auto"/>
            <w:noWrap/>
            <w:vAlign w:val="center"/>
            <w:hideMark/>
          </w:tcPr>
          <w:p w14:paraId="094EBDE1" w14:textId="77777777" w:rsidR="00BF78FC" w:rsidRDefault="00BF78FC" w:rsidP="00AC2FE3">
            <w:pPr>
              <w:jc w:val="center"/>
              <w:rPr>
                <w:rFonts w:ascii="Calibri" w:hAnsi="Calibri" w:cs="Calibri"/>
                <w:color w:val="000000"/>
                <w:sz w:val="22"/>
                <w:szCs w:val="22"/>
              </w:rPr>
            </w:pPr>
            <w:r>
              <w:rPr>
                <w:rFonts w:ascii="Calibri" w:hAnsi="Calibri" w:cs="Calibri"/>
                <w:color w:val="000000"/>
                <w:sz w:val="22"/>
                <w:szCs w:val="22"/>
              </w:rPr>
              <w:t>31-Mar-10</w:t>
            </w:r>
          </w:p>
        </w:tc>
        <w:tc>
          <w:tcPr>
            <w:tcW w:w="1159" w:type="dxa"/>
            <w:vMerge/>
            <w:tcBorders>
              <w:left w:val="nil"/>
              <w:right w:val="single" w:sz="4" w:space="0" w:color="auto"/>
            </w:tcBorders>
            <w:shd w:val="clear" w:color="auto" w:fill="auto"/>
            <w:noWrap/>
            <w:vAlign w:val="center"/>
            <w:hideMark/>
          </w:tcPr>
          <w:p w14:paraId="2CD70588" w14:textId="0A971B12" w:rsidR="00BF78FC" w:rsidRDefault="00BF78FC" w:rsidP="00AC2FE3">
            <w:pPr>
              <w:jc w:val="center"/>
              <w:rPr>
                <w:rFonts w:ascii="Calibri" w:hAnsi="Calibri" w:cs="Calibri"/>
                <w:color w:val="000000"/>
                <w:sz w:val="22"/>
                <w:szCs w:val="22"/>
              </w:rPr>
            </w:pPr>
          </w:p>
        </w:tc>
        <w:tc>
          <w:tcPr>
            <w:tcW w:w="1158" w:type="dxa"/>
            <w:tcBorders>
              <w:top w:val="nil"/>
              <w:left w:val="nil"/>
              <w:bottom w:val="single" w:sz="4" w:space="0" w:color="auto"/>
              <w:right w:val="single" w:sz="4" w:space="0" w:color="auto"/>
            </w:tcBorders>
            <w:shd w:val="clear" w:color="auto" w:fill="auto"/>
            <w:noWrap/>
            <w:vAlign w:val="center"/>
            <w:hideMark/>
          </w:tcPr>
          <w:p w14:paraId="4FFBED00" w14:textId="3FDACF6A" w:rsidR="00BF78FC" w:rsidRDefault="00BF78FC" w:rsidP="00AC2FE3">
            <w:pPr>
              <w:jc w:val="center"/>
              <w:rPr>
                <w:rFonts w:ascii="Calibri" w:hAnsi="Calibri" w:cs="Calibri"/>
                <w:color w:val="000000"/>
                <w:sz w:val="22"/>
                <w:szCs w:val="22"/>
              </w:rPr>
            </w:pPr>
            <w:r>
              <w:rPr>
                <w:rFonts w:ascii="Calibri" w:hAnsi="Calibri" w:cs="Calibri"/>
                <w:color w:val="000000"/>
                <w:sz w:val="22"/>
                <w:szCs w:val="22"/>
              </w:rPr>
              <w:t>13</w:t>
            </w:r>
          </w:p>
        </w:tc>
        <w:tc>
          <w:tcPr>
            <w:tcW w:w="1419" w:type="dxa"/>
            <w:tcBorders>
              <w:top w:val="nil"/>
              <w:left w:val="nil"/>
              <w:bottom w:val="single" w:sz="4" w:space="0" w:color="auto"/>
              <w:right w:val="single" w:sz="4" w:space="0" w:color="auto"/>
            </w:tcBorders>
            <w:shd w:val="clear" w:color="auto" w:fill="auto"/>
            <w:noWrap/>
            <w:vAlign w:val="center"/>
            <w:hideMark/>
          </w:tcPr>
          <w:p w14:paraId="751330EE" w14:textId="329FFEF0" w:rsidR="00BF78FC" w:rsidRDefault="00BF78FC" w:rsidP="00AC2FE3">
            <w:pPr>
              <w:jc w:val="right"/>
              <w:rPr>
                <w:rFonts w:ascii="Calibri" w:hAnsi="Calibri" w:cs="Calibri"/>
                <w:color w:val="000000"/>
                <w:sz w:val="22"/>
                <w:szCs w:val="22"/>
              </w:rPr>
            </w:pPr>
            <w:r>
              <w:rPr>
                <w:rFonts w:ascii="Calibri" w:hAnsi="Calibri" w:cs="Calibri"/>
                <w:color w:val="000000"/>
                <w:sz w:val="22"/>
                <w:szCs w:val="22"/>
              </w:rPr>
              <w:t>50,000</w:t>
            </w:r>
          </w:p>
        </w:tc>
        <w:tc>
          <w:tcPr>
            <w:tcW w:w="1419" w:type="dxa"/>
            <w:tcBorders>
              <w:top w:val="nil"/>
              <w:left w:val="nil"/>
              <w:bottom w:val="single" w:sz="4" w:space="0" w:color="auto"/>
              <w:right w:val="single" w:sz="4" w:space="0" w:color="auto"/>
            </w:tcBorders>
            <w:shd w:val="clear" w:color="auto" w:fill="auto"/>
            <w:noWrap/>
            <w:vAlign w:val="center"/>
            <w:hideMark/>
          </w:tcPr>
          <w:p w14:paraId="7C490C46" w14:textId="1B16B7AA" w:rsidR="00BF78FC" w:rsidRDefault="00BF78FC" w:rsidP="00AC2FE3">
            <w:pPr>
              <w:jc w:val="right"/>
              <w:rPr>
                <w:rFonts w:ascii="Calibri" w:hAnsi="Calibri" w:cs="Calibri"/>
                <w:color w:val="000000"/>
                <w:sz w:val="22"/>
                <w:szCs w:val="22"/>
              </w:rPr>
            </w:pPr>
            <w:r>
              <w:rPr>
                <w:rFonts w:ascii="Calibri" w:hAnsi="Calibri" w:cs="Calibri"/>
                <w:color w:val="000000"/>
                <w:sz w:val="22"/>
                <w:szCs w:val="22"/>
              </w:rPr>
              <w:t>5,000</w:t>
            </w:r>
          </w:p>
        </w:tc>
      </w:tr>
      <w:tr w:rsidR="00BF78FC" w14:paraId="3C71D47D" w14:textId="77777777" w:rsidTr="00667F43">
        <w:trPr>
          <w:trHeight w:val="581"/>
          <w:jc w:val="center"/>
        </w:trPr>
        <w:tc>
          <w:tcPr>
            <w:tcW w:w="538" w:type="dxa"/>
            <w:tcBorders>
              <w:top w:val="nil"/>
              <w:left w:val="single" w:sz="4" w:space="0" w:color="auto"/>
              <w:bottom w:val="single" w:sz="4" w:space="0" w:color="auto"/>
              <w:right w:val="single" w:sz="4" w:space="0" w:color="auto"/>
            </w:tcBorders>
            <w:shd w:val="clear" w:color="FFFFFF" w:fill="FFFFFF"/>
            <w:noWrap/>
            <w:vAlign w:val="center"/>
            <w:hideMark/>
          </w:tcPr>
          <w:p w14:paraId="65F37349" w14:textId="77777777" w:rsidR="00BF78FC" w:rsidRDefault="00BF78FC" w:rsidP="00AC2FE3">
            <w:pPr>
              <w:jc w:val="center"/>
              <w:rPr>
                <w:rFonts w:ascii="Calibri" w:hAnsi="Calibri" w:cs="Calibri"/>
                <w:color w:val="000000"/>
                <w:sz w:val="22"/>
                <w:szCs w:val="22"/>
              </w:rPr>
            </w:pPr>
            <w:r>
              <w:rPr>
                <w:rFonts w:ascii="Calibri" w:hAnsi="Calibri" w:cs="Calibri"/>
                <w:color w:val="000000"/>
                <w:sz w:val="22"/>
                <w:szCs w:val="22"/>
              </w:rPr>
              <w:lastRenderedPageBreak/>
              <w:t>45</w:t>
            </w:r>
          </w:p>
        </w:tc>
        <w:tc>
          <w:tcPr>
            <w:tcW w:w="2337" w:type="dxa"/>
            <w:tcBorders>
              <w:top w:val="nil"/>
              <w:left w:val="nil"/>
              <w:bottom w:val="single" w:sz="4" w:space="0" w:color="auto"/>
              <w:right w:val="single" w:sz="4" w:space="0" w:color="auto"/>
            </w:tcBorders>
            <w:shd w:val="clear" w:color="auto" w:fill="auto"/>
            <w:vAlign w:val="center"/>
            <w:hideMark/>
          </w:tcPr>
          <w:p w14:paraId="479AB3C0" w14:textId="77777777" w:rsidR="00BF78FC" w:rsidRDefault="00BF78FC" w:rsidP="00AC2FE3">
            <w:pPr>
              <w:rPr>
                <w:rFonts w:ascii="Calibri" w:hAnsi="Calibri" w:cs="Calibri"/>
                <w:color w:val="000000"/>
                <w:sz w:val="22"/>
                <w:szCs w:val="22"/>
              </w:rPr>
            </w:pPr>
            <w:r>
              <w:rPr>
                <w:rFonts w:ascii="Calibri" w:hAnsi="Calibri" w:cs="Calibri"/>
                <w:color w:val="000000"/>
                <w:sz w:val="22"/>
                <w:szCs w:val="22"/>
              </w:rPr>
              <w:t>Electro Magnetic Crack Detection Machine/ porosity test</w:t>
            </w:r>
          </w:p>
        </w:tc>
        <w:tc>
          <w:tcPr>
            <w:tcW w:w="548" w:type="dxa"/>
            <w:tcBorders>
              <w:top w:val="nil"/>
              <w:left w:val="nil"/>
              <w:bottom w:val="single" w:sz="4" w:space="0" w:color="auto"/>
              <w:right w:val="single" w:sz="4" w:space="0" w:color="auto"/>
            </w:tcBorders>
            <w:shd w:val="clear" w:color="auto" w:fill="auto"/>
            <w:noWrap/>
            <w:vAlign w:val="center"/>
            <w:hideMark/>
          </w:tcPr>
          <w:p w14:paraId="14EEACBC" w14:textId="77777777" w:rsidR="00BF78FC" w:rsidRDefault="00BF78FC" w:rsidP="00AC2FE3">
            <w:pPr>
              <w:jc w:val="center"/>
              <w:rPr>
                <w:rFonts w:ascii="Calibri" w:hAnsi="Calibri" w:cs="Calibri"/>
                <w:color w:val="000000"/>
                <w:sz w:val="22"/>
                <w:szCs w:val="22"/>
              </w:rPr>
            </w:pPr>
            <w:r>
              <w:rPr>
                <w:rFonts w:ascii="Calibri" w:hAnsi="Calibri" w:cs="Calibri"/>
                <w:color w:val="000000"/>
                <w:sz w:val="22"/>
                <w:szCs w:val="22"/>
              </w:rPr>
              <w:t>1</w:t>
            </w:r>
          </w:p>
        </w:tc>
        <w:tc>
          <w:tcPr>
            <w:tcW w:w="1198" w:type="dxa"/>
            <w:tcBorders>
              <w:top w:val="nil"/>
              <w:left w:val="nil"/>
              <w:bottom w:val="single" w:sz="4" w:space="0" w:color="auto"/>
              <w:right w:val="single" w:sz="4" w:space="0" w:color="auto"/>
            </w:tcBorders>
            <w:shd w:val="clear" w:color="auto" w:fill="auto"/>
            <w:noWrap/>
            <w:vAlign w:val="center"/>
            <w:hideMark/>
          </w:tcPr>
          <w:p w14:paraId="236575ED" w14:textId="77777777" w:rsidR="00BF78FC" w:rsidRDefault="00BF78FC" w:rsidP="00AC2FE3">
            <w:pPr>
              <w:jc w:val="center"/>
              <w:rPr>
                <w:rFonts w:ascii="Calibri" w:hAnsi="Calibri" w:cs="Calibri"/>
                <w:color w:val="000000"/>
                <w:sz w:val="22"/>
                <w:szCs w:val="22"/>
              </w:rPr>
            </w:pPr>
            <w:r>
              <w:rPr>
                <w:rFonts w:ascii="Calibri" w:hAnsi="Calibri" w:cs="Calibri"/>
                <w:color w:val="000000"/>
                <w:sz w:val="22"/>
                <w:szCs w:val="22"/>
              </w:rPr>
              <w:t>31-Mar-10</w:t>
            </w:r>
          </w:p>
        </w:tc>
        <w:tc>
          <w:tcPr>
            <w:tcW w:w="1159" w:type="dxa"/>
            <w:vMerge/>
            <w:tcBorders>
              <w:left w:val="nil"/>
              <w:right w:val="single" w:sz="4" w:space="0" w:color="auto"/>
            </w:tcBorders>
            <w:shd w:val="clear" w:color="auto" w:fill="auto"/>
            <w:noWrap/>
            <w:vAlign w:val="center"/>
            <w:hideMark/>
          </w:tcPr>
          <w:p w14:paraId="0669BF78" w14:textId="5190C30F" w:rsidR="00BF78FC" w:rsidRDefault="00BF78FC" w:rsidP="00AC2FE3">
            <w:pPr>
              <w:jc w:val="center"/>
              <w:rPr>
                <w:rFonts w:ascii="Calibri" w:hAnsi="Calibri" w:cs="Calibri"/>
                <w:color w:val="000000"/>
                <w:sz w:val="22"/>
                <w:szCs w:val="22"/>
              </w:rPr>
            </w:pPr>
          </w:p>
        </w:tc>
        <w:tc>
          <w:tcPr>
            <w:tcW w:w="1158" w:type="dxa"/>
            <w:tcBorders>
              <w:top w:val="nil"/>
              <w:left w:val="nil"/>
              <w:bottom w:val="single" w:sz="4" w:space="0" w:color="auto"/>
              <w:right w:val="single" w:sz="4" w:space="0" w:color="auto"/>
            </w:tcBorders>
            <w:shd w:val="clear" w:color="auto" w:fill="auto"/>
            <w:noWrap/>
            <w:vAlign w:val="center"/>
            <w:hideMark/>
          </w:tcPr>
          <w:p w14:paraId="21E3252E" w14:textId="13D904D8" w:rsidR="00BF78FC" w:rsidRDefault="00BF78FC" w:rsidP="00AC2FE3">
            <w:pPr>
              <w:jc w:val="center"/>
              <w:rPr>
                <w:rFonts w:ascii="Calibri" w:hAnsi="Calibri" w:cs="Calibri"/>
                <w:color w:val="000000"/>
                <w:sz w:val="22"/>
                <w:szCs w:val="22"/>
              </w:rPr>
            </w:pPr>
            <w:r>
              <w:rPr>
                <w:rFonts w:ascii="Calibri" w:hAnsi="Calibri" w:cs="Calibri"/>
                <w:color w:val="000000"/>
                <w:sz w:val="22"/>
                <w:szCs w:val="22"/>
              </w:rPr>
              <w:t>13</w:t>
            </w:r>
          </w:p>
        </w:tc>
        <w:tc>
          <w:tcPr>
            <w:tcW w:w="1419" w:type="dxa"/>
            <w:tcBorders>
              <w:top w:val="nil"/>
              <w:left w:val="nil"/>
              <w:bottom w:val="single" w:sz="4" w:space="0" w:color="auto"/>
              <w:right w:val="single" w:sz="4" w:space="0" w:color="auto"/>
            </w:tcBorders>
            <w:shd w:val="clear" w:color="auto" w:fill="auto"/>
            <w:noWrap/>
            <w:vAlign w:val="center"/>
            <w:hideMark/>
          </w:tcPr>
          <w:p w14:paraId="43068120" w14:textId="01D4ED68" w:rsidR="00BF78FC" w:rsidRDefault="00BF78FC" w:rsidP="00AC2FE3">
            <w:pPr>
              <w:jc w:val="right"/>
              <w:rPr>
                <w:rFonts w:ascii="Calibri" w:hAnsi="Calibri" w:cs="Calibri"/>
                <w:color w:val="000000"/>
                <w:sz w:val="22"/>
                <w:szCs w:val="22"/>
              </w:rPr>
            </w:pPr>
            <w:r>
              <w:rPr>
                <w:rFonts w:ascii="Calibri" w:hAnsi="Calibri" w:cs="Calibri"/>
                <w:color w:val="000000"/>
                <w:sz w:val="22"/>
                <w:szCs w:val="22"/>
              </w:rPr>
              <w:t>5,00,000</w:t>
            </w:r>
          </w:p>
        </w:tc>
        <w:tc>
          <w:tcPr>
            <w:tcW w:w="1419" w:type="dxa"/>
            <w:tcBorders>
              <w:top w:val="nil"/>
              <w:left w:val="nil"/>
              <w:bottom w:val="single" w:sz="4" w:space="0" w:color="auto"/>
              <w:right w:val="single" w:sz="4" w:space="0" w:color="auto"/>
            </w:tcBorders>
            <w:shd w:val="clear" w:color="auto" w:fill="auto"/>
            <w:noWrap/>
            <w:vAlign w:val="center"/>
            <w:hideMark/>
          </w:tcPr>
          <w:p w14:paraId="6B9489A8" w14:textId="1ABF6DA8" w:rsidR="00BF78FC" w:rsidRDefault="00BF78FC" w:rsidP="00AC2FE3">
            <w:pPr>
              <w:jc w:val="right"/>
              <w:rPr>
                <w:rFonts w:ascii="Calibri" w:hAnsi="Calibri" w:cs="Calibri"/>
                <w:color w:val="000000"/>
                <w:sz w:val="22"/>
                <w:szCs w:val="22"/>
              </w:rPr>
            </w:pPr>
            <w:r>
              <w:rPr>
                <w:rFonts w:ascii="Calibri" w:hAnsi="Calibri" w:cs="Calibri"/>
                <w:color w:val="000000"/>
                <w:sz w:val="22"/>
                <w:szCs w:val="22"/>
              </w:rPr>
              <w:t>1,99,500</w:t>
            </w:r>
          </w:p>
        </w:tc>
      </w:tr>
      <w:tr w:rsidR="00BF78FC" w14:paraId="1B2484E2" w14:textId="77777777" w:rsidTr="00667F43">
        <w:trPr>
          <w:trHeight w:val="290"/>
          <w:jc w:val="center"/>
        </w:trPr>
        <w:tc>
          <w:tcPr>
            <w:tcW w:w="538" w:type="dxa"/>
            <w:tcBorders>
              <w:top w:val="nil"/>
              <w:left w:val="single" w:sz="4" w:space="0" w:color="auto"/>
              <w:bottom w:val="single" w:sz="4" w:space="0" w:color="auto"/>
              <w:right w:val="single" w:sz="4" w:space="0" w:color="auto"/>
            </w:tcBorders>
            <w:shd w:val="clear" w:color="FFFFFF" w:fill="FFFFFF"/>
            <w:noWrap/>
            <w:vAlign w:val="center"/>
            <w:hideMark/>
          </w:tcPr>
          <w:p w14:paraId="75F18CF5" w14:textId="77777777" w:rsidR="00BF78FC" w:rsidRDefault="00BF78FC" w:rsidP="00AC2FE3">
            <w:pPr>
              <w:jc w:val="center"/>
              <w:rPr>
                <w:rFonts w:ascii="Calibri" w:hAnsi="Calibri" w:cs="Calibri"/>
                <w:color w:val="000000"/>
                <w:sz w:val="22"/>
                <w:szCs w:val="22"/>
              </w:rPr>
            </w:pPr>
            <w:r>
              <w:rPr>
                <w:rFonts w:ascii="Calibri" w:hAnsi="Calibri" w:cs="Calibri"/>
                <w:color w:val="000000"/>
                <w:sz w:val="22"/>
                <w:szCs w:val="22"/>
              </w:rPr>
              <w:t>46</w:t>
            </w:r>
          </w:p>
        </w:tc>
        <w:tc>
          <w:tcPr>
            <w:tcW w:w="2337" w:type="dxa"/>
            <w:tcBorders>
              <w:top w:val="nil"/>
              <w:left w:val="nil"/>
              <w:bottom w:val="single" w:sz="4" w:space="0" w:color="auto"/>
              <w:right w:val="single" w:sz="4" w:space="0" w:color="auto"/>
            </w:tcBorders>
            <w:shd w:val="clear" w:color="auto" w:fill="auto"/>
            <w:vAlign w:val="center"/>
            <w:hideMark/>
          </w:tcPr>
          <w:p w14:paraId="4EB99321" w14:textId="77777777" w:rsidR="00BF78FC" w:rsidRDefault="00BF78FC" w:rsidP="00AC2FE3">
            <w:pPr>
              <w:rPr>
                <w:rFonts w:ascii="Calibri" w:hAnsi="Calibri" w:cs="Calibri"/>
                <w:color w:val="000000"/>
                <w:sz w:val="22"/>
                <w:szCs w:val="22"/>
              </w:rPr>
            </w:pPr>
            <w:r>
              <w:rPr>
                <w:rFonts w:ascii="Calibri" w:hAnsi="Calibri" w:cs="Calibri"/>
                <w:color w:val="000000"/>
                <w:sz w:val="22"/>
                <w:szCs w:val="22"/>
              </w:rPr>
              <w:t>Weighing machine</w:t>
            </w:r>
          </w:p>
        </w:tc>
        <w:tc>
          <w:tcPr>
            <w:tcW w:w="548" w:type="dxa"/>
            <w:tcBorders>
              <w:top w:val="nil"/>
              <w:left w:val="nil"/>
              <w:bottom w:val="single" w:sz="4" w:space="0" w:color="auto"/>
              <w:right w:val="single" w:sz="4" w:space="0" w:color="auto"/>
            </w:tcBorders>
            <w:shd w:val="clear" w:color="auto" w:fill="auto"/>
            <w:noWrap/>
            <w:vAlign w:val="center"/>
            <w:hideMark/>
          </w:tcPr>
          <w:p w14:paraId="404E4A35" w14:textId="77777777" w:rsidR="00BF78FC" w:rsidRDefault="00BF78FC" w:rsidP="00AC2FE3">
            <w:pPr>
              <w:jc w:val="center"/>
              <w:rPr>
                <w:rFonts w:ascii="Calibri" w:hAnsi="Calibri" w:cs="Calibri"/>
                <w:color w:val="000000"/>
                <w:sz w:val="22"/>
                <w:szCs w:val="22"/>
              </w:rPr>
            </w:pPr>
            <w:r>
              <w:rPr>
                <w:rFonts w:ascii="Calibri" w:hAnsi="Calibri" w:cs="Calibri"/>
                <w:color w:val="000000"/>
                <w:sz w:val="22"/>
                <w:szCs w:val="22"/>
              </w:rPr>
              <w:t>2</w:t>
            </w:r>
          </w:p>
        </w:tc>
        <w:tc>
          <w:tcPr>
            <w:tcW w:w="1198" w:type="dxa"/>
            <w:tcBorders>
              <w:top w:val="nil"/>
              <w:left w:val="nil"/>
              <w:bottom w:val="single" w:sz="4" w:space="0" w:color="auto"/>
              <w:right w:val="single" w:sz="4" w:space="0" w:color="auto"/>
            </w:tcBorders>
            <w:shd w:val="clear" w:color="auto" w:fill="auto"/>
            <w:noWrap/>
            <w:vAlign w:val="center"/>
            <w:hideMark/>
          </w:tcPr>
          <w:p w14:paraId="16819857" w14:textId="77777777" w:rsidR="00BF78FC" w:rsidRDefault="00BF78FC" w:rsidP="00AC2FE3">
            <w:pPr>
              <w:jc w:val="center"/>
              <w:rPr>
                <w:rFonts w:ascii="Calibri" w:hAnsi="Calibri" w:cs="Calibri"/>
                <w:color w:val="000000"/>
                <w:sz w:val="22"/>
                <w:szCs w:val="22"/>
              </w:rPr>
            </w:pPr>
            <w:r>
              <w:rPr>
                <w:rFonts w:ascii="Calibri" w:hAnsi="Calibri" w:cs="Calibri"/>
                <w:color w:val="000000"/>
                <w:sz w:val="22"/>
                <w:szCs w:val="22"/>
              </w:rPr>
              <w:t>31-Mar-10</w:t>
            </w:r>
          </w:p>
        </w:tc>
        <w:tc>
          <w:tcPr>
            <w:tcW w:w="1159" w:type="dxa"/>
            <w:vMerge/>
            <w:tcBorders>
              <w:left w:val="nil"/>
              <w:right w:val="single" w:sz="4" w:space="0" w:color="auto"/>
            </w:tcBorders>
            <w:shd w:val="clear" w:color="auto" w:fill="auto"/>
            <w:noWrap/>
            <w:vAlign w:val="center"/>
            <w:hideMark/>
          </w:tcPr>
          <w:p w14:paraId="04BE0738" w14:textId="3CDE8D10" w:rsidR="00BF78FC" w:rsidRDefault="00BF78FC" w:rsidP="00AC2FE3">
            <w:pPr>
              <w:jc w:val="center"/>
              <w:rPr>
                <w:rFonts w:ascii="Calibri" w:hAnsi="Calibri" w:cs="Calibri"/>
                <w:color w:val="000000"/>
                <w:sz w:val="22"/>
                <w:szCs w:val="22"/>
              </w:rPr>
            </w:pPr>
          </w:p>
        </w:tc>
        <w:tc>
          <w:tcPr>
            <w:tcW w:w="1158" w:type="dxa"/>
            <w:tcBorders>
              <w:top w:val="nil"/>
              <w:left w:val="nil"/>
              <w:bottom w:val="single" w:sz="4" w:space="0" w:color="auto"/>
              <w:right w:val="single" w:sz="4" w:space="0" w:color="auto"/>
            </w:tcBorders>
            <w:shd w:val="clear" w:color="auto" w:fill="auto"/>
            <w:noWrap/>
            <w:vAlign w:val="center"/>
            <w:hideMark/>
          </w:tcPr>
          <w:p w14:paraId="09279902" w14:textId="7FFEE367" w:rsidR="00BF78FC" w:rsidRDefault="00BF78FC" w:rsidP="00AC2FE3">
            <w:pPr>
              <w:jc w:val="center"/>
              <w:rPr>
                <w:rFonts w:ascii="Calibri" w:hAnsi="Calibri" w:cs="Calibri"/>
                <w:color w:val="000000"/>
                <w:sz w:val="22"/>
                <w:szCs w:val="22"/>
              </w:rPr>
            </w:pPr>
            <w:r>
              <w:rPr>
                <w:rFonts w:ascii="Calibri" w:hAnsi="Calibri" w:cs="Calibri"/>
                <w:color w:val="000000"/>
                <w:sz w:val="22"/>
                <w:szCs w:val="22"/>
              </w:rPr>
              <w:t>13</w:t>
            </w:r>
          </w:p>
        </w:tc>
        <w:tc>
          <w:tcPr>
            <w:tcW w:w="1419" w:type="dxa"/>
            <w:tcBorders>
              <w:top w:val="nil"/>
              <w:left w:val="nil"/>
              <w:bottom w:val="single" w:sz="4" w:space="0" w:color="auto"/>
              <w:right w:val="single" w:sz="4" w:space="0" w:color="auto"/>
            </w:tcBorders>
            <w:shd w:val="clear" w:color="auto" w:fill="auto"/>
            <w:noWrap/>
            <w:vAlign w:val="center"/>
            <w:hideMark/>
          </w:tcPr>
          <w:p w14:paraId="6FCE3E14" w14:textId="0341B805" w:rsidR="00BF78FC" w:rsidRDefault="00BF78FC" w:rsidP="00AC2FE3">
            <w:pPr>
              <w:jc w:val="right"/>
              <w:rPr>
                <w:rFonts w:ascii="Calibri" w:hAnsi="Calibri" w:cs="Calibri"/>
                <w:color w:val="000000"/>
                <w:sz w:val="22"/>
                <w:szCs w:val="22"/>
              </w:rPr>
            </w:pPr>
            <w:r>
              <w:rPr>
                <w:rFonts w:ascii="Calibri" w:hAnsi="Calibri" w:cs="Calibri"/>
                <w:color w:val="000000"/>
                <w:sz w:val="22"/>
                <w:szCs w:val="22"/>
              </w:rPr>
              <w:t>50,000</w:t>
            </w:r>
          </w:p>
        </w:tc>
        <w:tc>
          <w:tcPr>
            <w:tcW w:w="1419" w:type="dxa"/>
            <w:tcBorders>
              <w:top w:val="nil"/>
              <w:left w:val="nil"/>
              <w:bottom w:val="single" w:sz="4" w:space="0" w:color="auto"/>
              <w:right w:val="single" w:sz="4" w:space="0" w:color="auto"/>
            </w:tcBorders>
            <w:shd w:val="clear" w:color="auto" w:fill="auto"/>
            <w:noWrap/>
            <w:vAlign w:val="center"/>
            <w:hideMark/>
          </w:tcPr>
          <w:p w14:paraId="56306F23" w14:textId="49505B7C" w:rsidR="00BF78FC" w:rsidRDefault="00BF78FC" w:rsidP="00AC2FE3">
            <w:pPr>
              <w:jc w:val="right"/>
              <w:rPr>
                <w:rFonts w:ascii="Calibri" w:hAnsi="Calibri" w:cs="Calibri"/>
                <w:color w:val="000000"/>
                <w:sz w:val="22"/>
                <w:szCs w:val="22"/>
              </w:rPr>
            </w:pPr>
            <w:r>
              <w:rPr>
                <w:rFonts w:ascii="Calibri" w:hAnsi="Calibri" w:cs="Calibri"/>
                <w:color w:val="000000"/>
                <w:sz w:val="22"/>
                <w:szCs w:val="22"/>
              </w:rPr>
              <w:t>5,000</w:t>
            </w:r>
          </w:p>
        </w:tc>
      </w:tr>
      <w:tr w:rsidR="00BF78FC" w14:paraId="67736319" w14:textId="77777777" w:rsidTr="00667F43">
        <w:trPr>
          <w:trHeight w:val="290"/>
          <w:jc w:val="center"/>
        </w:trPr>
        <w:tc>
          <w:tcPr>
            <w:tcW w:w="538" w:type="dxa"/>
            <w:tcBorders>
              <w:top w:val="nil"/>
              <w:left w:val="single" w:sz="4" w:space="0" w:color="auto"/>
              <w:bottom w:val="single" w:sz="4" w:space="0" w:color="auto"/>
              <w:right w:val="single" w:sz="4" w:space="0" w:color="auto"/>
            </w:tcBorders>
            <w:shd w:val="clear" w:color="FFFFFF" w:fill="FFFFFF"/>
            <w:noWrap/>
            <w:vAlign w:val="center"/>
            <w:hideMark/>
          </w:tcPr>
          <w:p w14:paraId="630A8C8B" w14:textId="77777777" w:rsidR="00BF78FC" w:rsidRDefault="00BF78FC" w:rsidP="00AC2FE3">
            <w:pPr>
              <w:jc w:val="center"/>
              <w:rPr>
                <w:rFonts w:ascii="Calibri" w:hAnsi="Calibri" w:cs="Calibri"/>
                <w:color w:val="000000"/>
                <w:sz w:val="22"/>
                <w:szCs w:val="22"/>
              </w:rPr>
            </w:pPr>
            <w:r>
              <w:rPr>
                <w:rFonts w:ascii="Calibri" w:hAnsi="Calibri" w:cs="Calibri"/>
                <w:color w:val="000000"/>
                <w:sz w:val="22"/>
                <w:szCs w:val="22"/>
              </w:rPr>
              <w:t>47</w:t>
            </w:r>
          </w:p>
        </w:tc>
        <w:tc>
          <w:tcPr>
            <w:tcW w:w="2337" w:type="dxa"/>
            <w:tcBorders>
              <w:top w:val="nil"/>
              <w:left w:val="nil"/>
              <w:bottom w:val="single" w:sz="4" w:space="0" w:color="auto"/>
              <w:right w:val="single" w:sz="4" w:space="0" w:color="auto"/>
            </w:tcBorders>
            <w:shd w:val="clear" w:color="auto" w:fill="auto"/>
            <w:vAlign w:val="center"/>
            <w:hideMark/>
          </w:tcPr>
          <w:p w14:paraId="26BEA469" w14:textId="68700B1B" w:rsidR="00BF78FC" w:rsidRDefault="00BF78FC" w:rsidP="00AC2FE3">
            <w:pPr>
              <w:rPr>
                <w:rFonts w:ascii="Calibri" w:hAnsi="Calibri" w:cs="Calibri"/>
                <w:color w:val="000000"/>
                <w:sz w:val="22"/>
                <w:szCs w:val="22"/>
              </w:rPr>
            </w:pPr>
            <w:r>
              <w:rPr>
                <w:rFonts w:ascii="Calibri" w:hAnsi="Calibri" w:cs="Calibri"/>
                <w:color w:val="000000"/>
                <w:sz w:val="22"/>
                <w:szCs w:val="22"/>
              </w:rPr>
              <w:t>Lathe machine 2 meter</w:t>
            </w:r>
          </w:p>
        </w:tc>
        <w:tc>
          <w:tcPr>
            <w:tcW w:w="548" w:type="dxa"/>
            <w:tcBorders>
              <w:top w:val="nil"/>
              <w:left w:val="nil"/>
              <w:bottom w:val="single" w:sz="4" w:space="0" w:color="auto"/>
              <w:right w:val="single" w:sz="4" w:space="0" w:color="auto"/>
            </w:tcBorders>
            <w:shd w:val="clear" w:color="auto" w:fill="auto"/>
            <w:noWrap/>
            <w:vAlign w:val="center"/>
            <w:hideMark/>
          </w:tcPr>
          <w:p w14:paraId="7AB629E8" w14:textId="77777777" w:rsidR="00BF78FC" w:rsidRDefault="00BF78FC" w:rsidP="00AC2FE3">
            <w:pPr>
              <w:jc w:val="center"/>
              <w:rPr>
                <w:rFonts w:ascii="Calibri" w:hAnsi="Calibri" w:cs="Calibri"/>
                <w:color w:val="000000"/>
                <w:sz w:val="22"/>
                <w:szCs w:val="22"/>
              </w:rPr>
            </w:pPr>
            <w:r>
              <w:rPr>
                <w:rFonts w:ascii="Calibri" w:hAnsi="Calibri" w:cs="Calibri"/>
                <w:color w:val="000000"/>
                <w:sz w:val="22"/>
                <w:szCs w:val="22"/>
              </w:rPr>
              <w:t>1</w:t>
            </w:r>
          </w:p>
        </w:tc>
        <w:tc>
          <w:tcPr>
            <w:tcW w:w="1198" w:type="dxa"/>
            <w:tcBorders>
              <w:top w:val="nil"/>
              <w:left w:val="nil"/>
              <w:bottom w:val="single" w:sz="4" w:space="0" w:color="auto"/>
              <w:right w:val="single" w:sz="4" w:space="0" w:color="auto"/>
            </w:tcBorders>
            <w:shd w:val="clear" w:color="auto" w:fill="auto"/>
            <w:noWrap/>
            <w:vAlign w:val="center"/>
            <w:hideMark/>
          </w:tcPr>
          <w:p w14:paraId="39729A59" w14:textId="77777777" w:rsidR="00BF78FC" w:rsidRDefault="00BF78FC" w:rsidP="00AC2FE3">
            <w:pPr>
              <w:jc w:val="center"/>
              <w:rPr>
                <w:rFonts w:ascii="Calibri" w:hAnsi="Calibri" w:cs="Calibri"/>
                <w:color w:val="000000"/>
                <w:sz w:val="22"/>
                <w:szCs w:val="22"/>
              </w:rPr>
            </w:pPr>
            <w:r>
              <w:rPr>
                <w:rFonts w:ascii="Calibri" w:hAnsi="Calibri" w:cs="Calibri"/>
                <w:color w:val="000000"/>
                <w:sz w:val="22"/>
                <w:szCs w:val="22"/>
              </w:rPr>
              <w:t>31-Mar-10</w:t>
            </w:r>
          </w:p>
        </w:tc>
        <w:tc>
          <w:tcPr>
            <w:tcW w:w="1159" w:type="dxa"/>
            <w:vMerge/>
            <w:tcBorders>
              <w:left w:val="nil"/>
              <w:right w:val="single" w:sz="4" w:space="0" w:color="auto"/>
            </w:tcBorders>
            <w:shd w:val="clear" w:color="auto" w:fill="auto"/>
            <w:noWrap/>
            <w:vAlign w:val="center"/>
            <w:hideMark/>
          </w:tcPr>
          <w:p w14:paraId="7C9825EA" w14:textId="2AD290AB" w:rsidR="00BF78FC" w:rsidRDefault="00BF78FC" w:rsidP="00AC2FE3">
            <w:pPr>
              <w:jc w:val="center"/>
              <w:rPr>
                <w:rFonts w:ascii="Calibri" w:hAnsi="Calibri" w:cs="Calibri"/>
                <w:color w:val="000000"/>
                <w:sz w:val="22"/>
                <w:szCs w:val="22"/>
              </w:rPr>
            </w:pPr>
          </w:p>
        </w:tc>
        <w:tc>
          <w:tcPr>
            <w:tcW w:w="1158" w:type="dxa"/>
            <w:tcBorders>
              <w:top w:val="nil"/>
              <w:left w:val="nil"/>
              <w:bottom w:val="single" w:sz="4" w:space="0" w:color="auto"/>
              <w:right w:val="single" w:sz="4" w:space="0" w:color="auto"/>
            </w:tcBorders>
            <w:shd w:val="clear" w:color="auto" w:fill="auto"/>
            <w:noWrap/>
            <w:vAlign w:val="center"/>
            <w:hideMark/>
          </w:tcPr>
          <w:p w14:paraId="73F37D30" w14:textId="2D1609F8" w:rsidR="00BF78FC" w:rsidRDefault="00BF78FC" w:rsidP="00AC2FE3">
            <w:pPr>
              <w:jc w:val="center"/>
              <w:rPr>
                <w:rFonts w:ascii="Calibri" w:hAnsi="Calibri" w:cs="Calibri"/>
                <w:color w:val="000000"/>
                <w:sz w:val="22"/>
                <w:szCs w:val="22"/>
              </w:rPr>
            </w:pPr>
            <w:r>
              <w:rPr>
                <w:rFonts w:ascii="Calibri" w:hAnsi="Calibri" w:cs="Calibri"/>
                <w:color w:val="000000"/>
                <w:sz w:val="22"/>
                <w:szCs w:val="22"/>
              </w:rPr>
              <w:t>13</w:t>
            </w:r>
          </w:p>
        </w:tc>
        <w:tc>
          <w:tcPr>
            <w:tcW w:w="1419" w:type="dxa"/>
            <w:tcBorders>
              <w:top w:val="nil"/>
              <w:left w:val="nil"/>
              <w:bottom w:val="single" w:sz="4" w:space="0" w:color="auto"/>
              <w:right w:val="single" w:sz="4" w:space="0" w:color="auto"/>
            </w:tcBorders>
            <w:shd w:val="clear" w:color="auto" w:fill="auto"/>
            <w:noWrap/>
            <w:vAlign w:val="center"/>
            <w:hideMark/>
          </w:tcPr>
          <w:p w14:paraId="7F03F0AB" w14:textId="4508E9F7" w:rsidR="00BF78FC" w:rsidRDefault="00BF78FC" w:rsidP="00AC2FE3">
            <w:pPr>
              <w:jc w:val="right"/>
              <w:rPr>
                <w:rFonts w:ascii="Calibri" w:hAnsi="Calibri" w:cs="Calibri"/>
                <w:color w:val="000000"/>
                <w:sz w:val="22"/>
                <w:szCs w:val="22"/>
              </w:rPr>
            </w:pPr>
            <w:r>
              <w:rPr>
                <w:rFonts w:ascii="Calibri" w:hAnsi="Calibri" w:cs="Calibri"/>
                <w:color w:val="000000"/>
                <w:sz w:val="22"/>
                <w:szCs w:val="22"/>
              </w:rPr>
              <w:t>1,25,000</w:t>
            </w:r>
          </w:p>
        </w:tc>
        <w:tc>
          <w:tcPr>
            <w:tcW w:w="1419" w:type="dxa"/>
            <w:tcBorders>
              <w:top w:val="nil"/>
              <w:left w:val="nil"/>
              <w:bottom w:val="single" w:sz="4" w:space="0" w:color="auto"/>
              <w:right w:val="single" w:sz="4" w:space="0" w:color="auto"/>
            </w:tcBorders>
            <w:shd w:val="clear" w:color="auto" w:fill="auto"/>
            <w:noWrap/>
            <w:vAlign w:val="center"/>
            <w:hideMark/>
          </w:tcPr>
          <w:p w14:paraId="5534D8F0" w14:textId="00853E90" w:rsidR="00BF78FC" w:rsidRDefault="00BF78FC" w:rsidP="00AC2FE3">
            <w:pPr>
              <w:jc w:val="right"/>
              <w:rPr>
                <w:rFonts w:ascii="Calibri" w:hAnsi="Calibri" w:cs="Calibri"/>
                <w:color w:val="000000"/>
                <w:sz w:val="22"/>
                <w:szCs w:val="22"/>
              </w:rPr>
            </w:pPr>
            <w:r>
              <w:rPr>
                <w:rFonts w:ascii="Calibri" w:hAnsi="Calibri" w:cs="Calibri"/>
                <w:color w:val="000000"/>
                <w:sz w:val="22"/>
                <w:szCs w:val="22"/>
              </w:rPr>
              <w:t>24,833</w:t>
            </w:r>
          </w:p>
        </w:tc>
      </w:tr>
      <w:tr w:rsidR="00BF78FC" w14:paraId="289924C1" w14:textId="77777777" w:rsidTr="00667F43">
        <w:trPr>
          <w:trHeight w:val="290"/>
          <w:jc w:val="center"/>
        </w:trPr>
        <w:tc>
          <w:tcPr>
            <w:tcW w:w="538" w:type="dxa"/>
            <w:tcBorders>
              <w:top w:val="nil"/>
              <w:left w:val="single" w:sz="4" w:space="0" w:color="auto"/>
              <w:bottom w:val="single" w:sz="4" w:space="0" w:color="auto"/>
              <w:right w:val="single" w:sz="4" w:space="0" w:color="auto"/>
            </w:tcBorders>
            <w:shd w:val="clear" w:color="FFFFFF" w:fill="FFFFFF"/>
            <w:noWrap/>
            <w:vAlign w:val="center"/>
            <w:hideMark/>
          </w:tcPr>
          <w:p w14:paraId="50ADB635" w14:textId="77777777" w:rsidR="00BF78FC" w:rsidRDefault="00BF78FC" w:rsidP="00AC2FE3">
            <w:pPr>
              <w:jc w:val="center"/>
              <w:rPr>
                <w:rFonts w:ascii="Calibri" w:hAnsi="Calibri" w:cs="Calibri"/>
                <w:color w:val="000000"/>
                <w:sz w:val="22"/>
                <w:szCs w:val="22"/>
              </w:rPr>
            </w:pPr>
            <w:r>
              <w:rPr>
                <w:rFonts w:ascii="Calibri" w:hAnsi="Calibri" w:cs="Calibri"/>
                <w:color w:val="000000"/>
                <w:sz w:val="22"/>
                <w:szCs w:val="22"/>
              </w:rPr>
              <w:t>48</w:t>
            </w:r>
          </w:p>
        </w:tc>
        <w:tc>
          <w:tcPr>
            <w:tcW w:w="2337" w:type="dxa"/>
            <w:tcBorders>
              <w:top w:val="nil"/>
              <w:left w:val="nil"/>
              <w:bottom w:val="single" w:sz="4" w:space="0" w:color="auto"/>
              <w:right w:val="single" w:sz="4" w:space="0" w:color="auto"/>
            </w:tcBorders>
            <w:shd w:val="clear" w:color="auto" w:fill="auto"/>
            <w:vAlign w:val="center"/>
            <w:hideMark/>
          </w:tcPr>
          <w:p w14:paraId="33340052" w14:textId="77777777" w:rsidR="00BF78FC" w:rsidRDefault="00BF78FC" w:rsidP="00AC2FE3">
            <w:pPr>
              <w:rPr>
                <w:rFonts w:ascii="Calibri" w:hAnsi="Calibri" w:cs="Calibri"/>
                <w:color w:val="000000"/>
                <w:sz w:val="22"/>
                <w:szCs w:val="22"/>
              </w:rPr>
            </w:pPr>
            <w:r>
              <w:rPr>
                <w:rFonts w:ascii="Calibri" w:hAnsi="Calibri" w:cs="Calibri"/>
                <w:color w:val="000000"/>
                <w:sz w:val="22"/>
                <w:szCs w:val="22"/>
              </w:rPr>
              <w:t>Electrical installations</w:t>
            </w:r>
          </w:p>
        </w:tc>
        <w:tc>
          <w:tcPr>
            <w:tcW w:w="548" w:type="dxa"/>
            <w:tcBorders>
              <w:top w:val="nil"/>
              <w:left w:val="nil"/>
              <w:bottom w:val="single" w:sz="4" w:space="0" w:color="auto"/>
              <w:right w:val="single" w:sz="4" w:space="0" w:color="auto"/>
            </w:tcBorders>
            <w:shd w:val="clear" w:color="auto" w:fill="auto"/>
            <w:noWrap/>
            <w:vAlign w:val="center"/>
            <w:hideMark/>
          </w:tcPr>
          <w:p w14:paraId="6CFD274C" w14:textId="77777777" w:rsidR="00BF78FC" w:rsidRDefault="00BF78FC" w:rsidP="00AC2FE3">
            <w:pPr>
              <w:jc w:val="center"/>
              <w:rPr>
                <w:rFonts w:ascii="Calibri" w:hAnsi="Calibri" w:cs="Calibri"/>
                <w:color w:val="000000"/>
                <w:sz w:val="22"/>
                <w:szCs w:val="22"/>
              </w:rPr>
            </w:pPr>
            <w:r>
              <w:rPr>
                <w:rFonts w:ascii="Calibri" w:hAnsi="Calibri" w:cs="Calibri"/>
                <w:color w:val="000000"/>
                <w:sz w:val="22"/>
                <w:szCs w:val="22"/>
              </w:rPr>
              <w:t>1</w:t>
            </w:r>
          </w:p>
        </w:tc>
        <w:tc>
          <w:tcPr>
            <w:tcW w:w="1198" w:type="dxa"/>
            <w:tcBorders>
              <w:top w:val="nil"/>
              <w:left w:val="nil"/>
              <w:bottom w:val="single" w:sz="4" w:space="0" w:color="auto"/>
              <w:right w:val="single" w:sz="4" w:space="0" w:color="auto"/>
            </w:tcBorders>
            <w:shd w:val="clear" w:color="auto" w:fill="auto"/>
            <w:noWrap/>
            <w:vAlign w:val="center"/>
            <w:hideMark/>
          </w:tcPr>
          <w:p w14:paraId="46D982D3" w14:textId="77777777" w:rsidR="00BF78FC" w:rsidRDefault="00BF78FC" w:rsidP="00AC2FE3">
            <w:pPr>
              <w:jc w:val="center"/>
              <w:rPr>
                <w:rFonts w:ascii="Calibri" w:hAnsi="Calibri" w:cs="Calibri"/>
                <w:color w:val="000000"/>
                <w:sz w:val="22"/>
                <w:szCs w:val="22"/>
              </w:rPr>
            </w:pPr>
            <w:r>
              <w:rPr>
                <w:rFonts w:ascii="Calibri" w:hAnsi="Calibri" w:cs="Calibri"/>
                <w:color w:val="000000"/>
                <w:sz w:val="22"/>
                <w:szCs w:val="22"/>
              </w:rPr>
              <w:t>31-Mar-11</w:t>
            </w:r>
          </w:p>
        </w:tc>
        <w:tc>
          <w:tcPr>
            <w:tcW w:w="1159" w:type="dxa"/>
            <w:vMerge/>
            <w:tcBorders>
              <w:left w:val="nil"/>
              <w:right w:val="single" w:sz="4" w:space="0" w:color="auto"/>
            </w:tcBorders>
            <w:shd w:val="clear" w:color="auto" w:fill="auto"/>
            <w:noWrap/>
            <w:vAlign w:val="center"/>
            <w:hideMark/>
          </w:tcPr>
          <w:p w14:paraId="217CA801" w14:textId="12BDC69A" w:rsidR="00BF78FC" w:rsidRDefault="00BF78FC" w:rsidP="00AC2FE3">
            <w:pPr>
              <w:jc w:val="center"/>
              <w:rPr>
                <w:rFonts w:ascii="Calibri" w:hAnsi="Calibri" w:cs="Calibri"/>
                <w:color w:val="000000"/>
                <w:sz w:val="22"/>
                <w:szCs w:val="22"/>
              </w:rPr>
            </w:pPr>
          </w:p>
        </w:tc>
        <w:tc>
          <w:tcPr>
            <w:tcW w:w="1158" w:type="dxa"/>
            <w:tcBorders>
              <w:top w:val="nil"/>
              <w:left w:val="nil"/>
              <w:bottom w:val="single" w:sz="4" w:space="0" w:color="auto"/>
              <w:right w:val="single" w:sz="4" w:space="0" w:color="auto"/>
            </w:tcBorders>
            <w:shd w:val="clear" w:color="auto" w:fill="auto"/>
            <w:noWrap/>
            <w:vAlign w:val="center"/>
            <w:hideMark/>
          </w:tcPr>
          <w:p w14:paraId="4645EF8D" w14:textId="5289CBC7" w:rsidR="00BF78FC" w:rsidRDefault="00BF78FC" w:rsidP="00AC2FE3">
            <w:pPr>
              <w:jc w:val="center"/>
              <w:rPr>
                <w:rFonts w:ascii="Calibri" w:hAnsi="Calibri" w:cs="Calibri"/>
                <w:color w:val="000000"/>
                <w:sz w:val="22"/>
                <w:szCs w:val="22"/>
              </w:rPr>
            </w:pPr>
            <w:r>
              <w:rPr>
                <w:rFonts w:ascii="Calibri" w:hAnsi="Calibri" w:cs="Calibri"/>
                <w:color w:val="000000"/>
                <w:sz w:val="22"/>
                <w:szCs w:val="22"/>
              </w:rPr>
              <w:t>12</w:t>
            </w:r>
          </w:p>
        </w:tc>
        <w:tc>
          <w:tcPr>
            <w:tcW w:w="1419" w:type="dxa"/>
            <w:tcBorders>
              <w:top w:val="nil"/>
              <w:left w:val="nil"/>
              <w:bottom w:val="single" w:sz="4" w:space="0" w:color="auto"/>
              <w:right w:val="single" w:sz="4" w:space="0" w:color="auto"/>
            </w:tcBorders>
            <w:shd w:val="clear" w:color="auto" w:fill="auto"/>
            <w:noWrap/>
            <w:vAlign w:val="center"/>
            <w:hideMark/>
          </w:tcPr>
          <w:p w14:paraId="212D4BAD" w14:textId="42608F08" w:rsidR="00BF78FC" w:rsidRDefault="00BF78FC" w:rsidP="00AC2FE3">
            <w:pPr>
              <w:jc w:val="right"/>
              <w:rPr>
                <w:rFonts w:ascii="Calibri" w:hAnsi="Calibri" w:cs="Calibri"/>
                <w:color w:val="000000"/>
                <w:sz w:val="22"/>
                <w:szCs w:val="22"/>
              </w:rPr>
            </w:pPr>
            <w:r>
              <w:rPr>
                <w:rFonts w:ascii="Calibri" w:hAnsi="Calibri" w:cs="Calibri"/>
                <w:color w:val="000000"/>
                <w:sz w:val="22"/>
                <w:szCs w:val="22"/>
              </w:rPr>
              <w:t>80,00,000</w:t>
            </w:r>
          </w:p>
        </w:tc>
        <w:tc>
          <w:tcPr>
            <w:tcW w:w="1419" w:type="dxa"/>
            <w:tcBorders>
              <w:top w:val="nil"/>
              <w:left w:val="nil"/>
              <w:bottom w:val="single" w:sz="4" w:space="0" w:color="auto"/>
              <w:right w:val="single" w:sz="4" w:space="0" w:color="auto"/>
            </w:tcBorders>
            <w:shd w:val="clear" w:color="auto" w:fill="auto"/>
            <w:noWrap/>
            <w:vAlign w:val="center"/>
            <w:hideMark/>
          </w:tcPr>
          <w:p w14:paraId="61BCF1E7" w14:textId="1EF3229A" w:rsidR="00BF78FC" w:rsidRDefault="00BF78FC" w:rsidP="00AC2FE3">
            <w:pPr>
              <w:jc w:val="right"/>
              <w:rPr>
                <w:rFonts w:ascii="Calibri" w:hAnsi="Calibri" w:cs="Calibri"/>
                <w:color w:val="000000"/>
                <w:sz w:val="22"/>
                <w:szCs w:val="22"/>
              </w:rPr>
            </w:pPr>
            <w:r>
              <w:rPr>
                <w:rFonts w:ascii="Calibri" w:hAnsi="Calibri" w:cs="Calibri"/>
                <w:color w:val="000000"/>
                <w:sz w:val="22"/>
                <w:szCs w:val="22"/>
              </w:rPr>
              <w:t>35,52,000</w:t>
            </w:r>
          </w:p>
        </w:tc>
      </w:tr>
      <w:tr w:rsidR="00BF78FC" w14:paraId="21D49A30" w14:textId="77777777" w:rsidTr="00667F43">
        <w:trPr>
          <w:trHeight w:val="290"/>
          <w:jc w:val="center"/>
        </w:trPr>
        <w:tc>
          <w:tcPr>
            <w:tcW w:w="538" w:type="dxa"/>
            <w:tcBorders>
              <w:top w:val="nil"/>
              <w:left w:val="single" w:sz="4" w:space="0" w:color="auto"/>
              <w:bottom w:val="single" w:sz="4" w:space="0" w:color="auto"/>
              <w:right w:val="single" w:sz="4" w:space="0" w:color="auto"/>
            </w:tcBorders>
            <w:shd w:val="clear" w:color="FFFFFF" w:fill="FFFFFF"/>
            <w:noWrap/>
            <w:vAlign w:val="center"/>
            <w:hideMark/>
          </w:tcPr>
          <w:p w14:paraId="1623C0EE" w14:textId="77777777" w:rsidR="00BF78FC" w:rsidRDefault="00BF78FC" w:rsidP="00AC2FE3">
            <w:pPr>
              <w:jc w:val="center"/>
              <w:rPr>
                <w:rFonts w:ascii="Calibri" w:hAnsi="Calibri" w:cs="Calibri"/>
                <w:color w:val="000000"/>
                <w:sz w:val="22"/>
                <w:szCs w:val="22"/>
              </w:rPr>
            </w:pPr>
            <w:r>
              <w:rPr>
                <w:rFonts w:ascii="Calibri" w:hAnsi="Calibri" w:cs="Calibri"/>
                <w:color w:val="000000"/>
                <w:sz w:val="22"/>
                <w:szCs w:val="22"/>
              </w:rPr>
              <w:t>49</w:t>
            </w:r>
          </w:p>
        </w:tc>
        <w:tc>
          <w:tcPr>
            <w:tcW w:w="2337" w:type="dxa"/>
            <w:tcBorders>
              <w:top w:val="nil"/>
              <w:left w:val="nil"/>
              <w:bottom w:val="single" w:sz="4" w:space="0" w:color="auto"/>
              <w:right w:val="single" w:sz="4" w:space="0" w:color="auto"/>
            </w:tcBorders>
            <w:shd w:val="clear" w:color="auto" w:fill="auto"/>
            <w:vAlign w:val="center"/>
            <w:hideMark/>
          </w:tcPr>
          <w:p w14:paraId="74AD2281" w14:textId="77777777" w:rsidR="00BF78FC" w:rsidRDefault="00BF78FC" w:rsidP="00AC2FE3">
            <w:pPr>
              <w:rPr>
                <w:rFonts w:ascii="Calibri" w:hAnsi="Calibri" w:cs="Calibri"/>
                <w:color w:val="000000"/>
                <w:sz w:val="22"/>
                <w:szCs w:val="22"/>
              </w:rPr>
            </w:pPr>
            <w:r>
              <w:rPr>
                <w:rFonts w:ascii="Calibri" w:hAnsi="Calibri" w:cs="Calibri"/>
                <w:color w:val="000000"/>
                <w:sz w:val="22"/>
                <w:szCs w:val="22"/>
              </w:rPr>
              <w:t>High Voltage Testing Machine</w:t>
            </w:r>
          </w:p>
        </w:tc>
        <w:tc>
          <w:tcPr>
            <w:tcW w:w="548" w:type="dxa"/>
            <w:tcBorders>
              <w:top w:val="nil"/>
              <w:left w:val="nil"/>
              <w:bottom w:val="single" w:sz="4" w:space="0" w:color="auto"/>
              <w:right w:val="single" w:sz="4" w:space="0" w:color="auto"/>
            </w:tcBorders>
            <w:shd w:val="clear" w:color="auto" w:fill="auto"/>
            <w:noWrap/>
            <w:vAlign w:val="center"/>
            <w:hideMark/>
          </w:tcPr>
          <w:p w14:paraId="3111A9F9" w14:textId="77777777" w:rsidR="00BF78FC" w:rsidRDefault="00BF78FC" w:rsidP="00AC2FE3">
            <w:pPr>
              <w:jc w:val="center"/>
              <w:rPr>
                <w:rFonts w:ascii="Calibri" w:hAnsi="Calibri" w:cs="Calibri"/>
                <w:color w:val="000000"/>
                <w:sz w:val="22"/>
                <w:szCs w:val="22"/>
              </w:rPr>
            </w:pPr>
            <w:r>
              <w:rPr>
                <w:rFonts w:ascii="Calibri" w:hAnsi="Calibri" w:cs="Calibri"/>
                <w:color w:val="000000"/>
                <w:sz w:val="22"/>
                <w:szCs w:val="22"/>
              </w:rPr>
              <w:t>1</w:t>
            </w:r>
          </w:p>
        </w:tc>
        <w:tc>
          <w:tcPr>
            <w:tcW w:w="1198" w:type="dxa"/>
            <w:tcBorders>
              <w:top w:val="nil"/>
              <w:left w:val="nil"/>
              <w:bottom w:val="single" w:sz="4" w:space="0" w:color="auto"/>
              <w:right w:val="single" w:sz="4" w:space="0" w:color="auto"/>
            </w:tcBorders>
            <w:shd w:val="clear" w:color="auto" w:fill="auto"/>
            <w:noWrap/>
            <w:vAlign w:val="center"/>
            <w:hideMark/>
          </w:tcPr>
          <w:p w14:paraId="0DB279B8" w14:textId="77777777" w:rsidR="00BF78FC" w:rsidRDefault="00BF78FC" w:rsidP="00AC2FE3">
            <w:pPr>
              <w:jc w:val="center"/>
              <w:rPr>
                <w:rFonts w:ascii="Calibri" w:hAnsi="Calibri" w:cs="Calibri"/>
                <w:color w:val="000000"/>
                <w:sz w:val="22"/>
                <w:szCs w:val="22"/>
              </w:rPr>
            </w:pPr>
            <w:r>
              <w:rPr>
                <w:rFonts w:ascii="Calibri" w:hAnsi="Calibri" w:cs="Calibri"/>
                <w:color w:val="000000"/>
                <w:sz w:val="22"/>
                <w:szCs w:val="22"/>
              </w:rPr>
              <w:t>31-Mar-10</w:t>
            </w:r>
          </w:p>
        </w:tc>
        <w:tc>
          <w:tcPr>
            <w:tcW w:w="1159" w:type="dxa"/>
            <w:vMerge/>
            <w:tcBorders>
              <w:left w:val="nil"/>
              <w:right w:val="single" w:sz="4" w:space="0" w:color="auto"/>
            </w:tcBorders>
            <w:shd w:val="clear" w:color="auto" w:fill="auto"/>
            <w:noWrap/>
            <w:vAlign w:val="center"/>
            <w:hideMark/>
          </w:tcPr>
          <w:p w14:paraId="12F44D88" w14:textId="70833413" w:rsidR="00BF78FC" w:rsidRDefault="00BF78FC" w:rsidP="00AC2FE3">
            <w:pPr>
              <w:jc w:val="center"/>
              <w:rPr>
                <w:rFonts w:ascii="Calibri" w:hAnsi="Calibri" w:cs="Calibri"/>
                <w:color w:val="000000"/>
                <w:sz w:val="22"/>
                <w:szCs w:val="22"/>
              </w:rPr>
            </w:pPr>
          </w:p>
        </w:tc>
        <w:tc>
          <w:tcPr>
            <w:tcW w:w="1158" w:type="dxa"/>
            <w:tcBorders>
              <w:top w:val="nil"/>
              <w:left w:val="nil"/>
              <w:bottom w:val="single" w:sz="4" w:space="0" w:color="auto"/>
              <w:right w:val="single" w:sz="4" w:space="0" w:color="auto"/>
            </w:tcBorders>
            <w:shd w:val="clear" w:color="auto" w:fill="auto"/>
            <w:noWrap/>
            <w:vAlign w:val="center"/>
            <w:hideMark/>
          </w:tcPr>
          <w:p w14:paraId="414F0B09" w14:textId="4A878585" w:rsidR="00BF78FC" w:rsidRDefault="00BF78FC" w:rsidP="00AC2FE3">
            <w:pPr>
              <w:jc w:val="center"/>
              <w:rPr>
                <w:rFonts w:ascii="Calibri" w:hAnsi="Calibri" w:cs="Calibri"/>
                <w:color w:val="000000"/>
                <w:sz w:val="22"/>
                <w:szCs w:val="22"/>
              </w:rPr>
            </w:pPr>
            <w:r>
              <w:rPr>
                <w:rFonts w:ascii="Calibri" w:hAnsi="Calibri" w:cs="Calibri"/>
                <w:color w:val="000000"/>
                <w:sz w:val="22"/>
                <w:szCs w:val="22"/>
              </w:rPr>
              <w:t>13</w:t>
            </w:r>
          </w:p>
        </w:tc>
        <w:tc>
          <w:tcPr>
            <w:tcW w:w="1419" w:type="dxa"/>
            <w:tcBorders>
              <w:top w:val="nil"/>
              <w:left w:val="nil"/>
              <w:bottom w:val="single" w:sz="4" w:space="0" w:color="auto"/>
              <w:right w:val="single" w:sz="4" w:space="0" w:color="auto"/>
            </w:tcBorders>
            <w:shd w:val="clear" w:color="auto" w:fill="auto"/>
            <w:noWrap/>
            <w:vAlign w:val="center"/>
            <w:hideMark/>
          </w:tcPr>
          <w:p w14:paraId="61509579" w14:textId="620119D2" w:rsidR="00BF78FC" w:rsidRDefault="00BF78FC" w:rsidP="00AC2FE3">
            <w:pPr>
              <w:jc w:val="right"/>
              <w:rPr>
                <w:rFonts w:ascii="Calibri" w:hAnsi="Calibri" w:cs="Calibri"/>
                <w:color w:val="000000"/>
                <w:sz w:val="22"/>
                <w:szCs w:val="22"/>
              </w:rPr>
            </w:pPr>
            <w:r>
              <w:rPr>
                <w:rFonts w:ascii="Calibri" w:hAnsi="Calibri" w:cs="Calibri"/>
                <w:color w:val="000000"/>
                <w:sz w:val="22"/>
                <w:szCs w:val="22"/>
              </w:rPr>
              <w:t>31,000</w:t>
            </w:r>
          </w:p>
        </w:tc>
        <w:tc>
          <w:tcPr>
            <w:tcW w:w="1419" w:type="dxa"/>
            <w:tcBorders>
              <w:top w:val="nil"/>
              <w:left w:val="nil"/>
              <w:bottom w:val="single" w:sz="4" w:space="0" w:color="auto"/>
              <w:right w:val="single" w:sz="4" w:space="0" w:color="auto"/>
            </w:tcBorders>
            <w:shd w:val="clear" w:color="auto" w:fill="auto"/>
            <w:noWrap/>
            <w:vAlign w:val="center"/>
            <w:hideMark/>
          </w:tcPr>
          <w:p w14:paraId="6B83294F" w14:textId="7D187010" w:rsidR="00BF78FC" w:rsidRDefault="00BF78FC" w:rsidP="00AC2FE3">
            <w:pPr>
              <w:jc w:val="right"/>
              <w:rPr>
                <w:rFonts w:ascii="Calibri" w:hAnsi="Calibri" w:cs="Calibri"/>
                <w:color w:val="000000"/>
                <w:sz w:val="22"/>
                <w:szCs w:val="22"/>
              </w:rPr>
            </w:pPr>
            <w:r>
              <w:rPr>
                <w:rFonts w:ascii="Calibri" w:hAnsi="Calibri" w:cs="Calibri"/>
                <w:color w:val="000000"/>
                <w:sz w:val="22"/>
                <w:szCs w:val="22"/>
              </w:rPr>
              <w:t>3,100</w:t>
            </w:r>
          </w:p>
        </w:tc>
      </w:tr>
      <w:tr w:rsidR="00BF78FC" w14:paraId="07486357" w14:textId="77777777" w:rsidTr="00667F43">
        <w:trPr>
          <w:trHeight w:val="290"/>
          <w:jc w:val="center"/>
        </w:trPr>
        <w:tc>
          <w:tcPr>
            <w:tcW w:w="538" w:type="dxa"/>
            <w:tcBorders>
              <w:top w:val="nil"/>
              <w:left w:val="single" w:sz="4" w:space="0" w:color="auto"/>
              <w:bottom w:val="single" w:sz="4" w:space="0" w:color="auto"/>
              <w:right w:val="single" w:sz="4" w:space="0" w:color="auto"/>
            </w:tcBorders>
            <w:shd w:val="clear" w:color="FFFFFF" w:fill="FFFFFF"/>
            <w:noWrap/>
            <w:vAlign w:val="center"/>
            <w:hideMark/>
          </w:tcPr>
          <w:p w14:paraId="742BD8DC" w14:textId="77777777" w:rsidR="00BF78FC" w:rsidRDefault="00BF78FC" w:rsidP="00AC2FE3">
            <w:pPr>
              <w:jc w:val="center"/>
              <w:rPr>
                <w:rFonts w:ascii="Calibri" w:hAnsi="Calibri" w:cs="Calibri"/>
                <w:color w:val="000000"/>
                <w:sz w:val="22"/>
                <w:szCs w:val="22"/>
              </w:rPr>
            </w:pPr>
            <w:r>
              <w:rPr>
                <w:rFonts w:ascii="Calibri" w:hAnsi="Calibri" w:cs="Calibri"/>
                <w:color w:val="000000"/>
                <w:sz w:val="22"/>
                <w:szCs w:val="22"/>
              </w:rPr>
              <w:t>50</w:t>
            </w:r>
          </w:p>
        </w:tc>
        <w:tc>
          <w:tcPr>
            <w:tcW w:w="2337" w:type="dxa"/>
            <w:tcBorders>
              <w:top w:val="nil"/>
              <w:left w:val="nil"/>
              <w:bottom w:val="single" w:sz="4" w:space="0" w:color="auto"/>
              <w:right w:val="single" w:sz="4" w:space="0" w:color="auto"/>
            </w:tcBorders>
            <w:shd w:val="clear" w:color="auto" w:fill="auto"/>
            <w:vAlign w:val="center"/>
            <w:hideMark/>
          </w:tcPr>
          <w:p w14:paraId="512B5D51" w14:textId="77777777" w:rsidR="00BF78FC" w:rsidRDefault="00BF78FC" w:rsidP="00AC2FE3">
            <w:pPr>
              <w:rPr>
                <w:rFonts w:ascii="Calibri" w:hAnsi="Calibri" w:cs="Calibri"/>
                <w:color w:val="000000"/>
                <w:sz w:val="22"/>
                <w:szCs w:val="22"/>
              </w:rPr>
            </w:pPr>
            <w:r>
              <w:rPr>
                <w:rFonts w:ascii="Calibri" w:hAnsi="Calibri" w:cs="Calibri"/>
                <w:color w:val="000000"/>
                <w:sz w:val="22"/>
                <w:szCs w:val="22"/>
              </w:rPr>
              <w:t>Rotary Feeder</w:t>
            </w:r>
          </w:p>
        </w:tc>
        <w:tc>
          <w:tcPr>
            <w:tcW w:w="548" w:type="dxa"/>
            <w:tcBorders>
              <w:top w:val="nil"/>
              <w:left w:val="nil"/>
              <w:bottom w:val="single" w:sz="4" w:space="0" w:color="auto"/>
              <w:right w:val="single" w:sz="4" w:space="0" w:color="auto"/>
            </w:tcBorders>
            <w:shd w:val="clear" w:color="auto" w:fill="auto"/>
            <w:noWrap/>
            <w:vAlign w:val="center"/>
            <w:hideMark/>
          </w:tcPr>
          <w:p w14:paraId="07A7CDC3" w14:textId="77777777" w:rsidR="00BF78FC" w:rsidRDefault="00BF78FC" w:rsidP="00AC2FE3">
            <w:pPr>
              <w:jc w:val="center"/>
              <w:rPr>
                <w:rFonts w:ascii="Calibri" w:hAnsi="Calibri" w:cs="Calibri"/>
                <w:color w:val="000000"/>
                <w:sz w:val="22"/>
                <w:szCs w:val="22"/>
              </w:rPr>
            </w:pPr>
            <w:r>
              <w:rPr>
                <w:rFonts w:ascii="Calibri" w:hAnsi="Calibri" w:cs="Calibri"/>
                <w:color w:val="000000"/>
                <w:sz w:val="22"/>
                <w:szCs w:val="22"/>
              </w:rPr>
              <w:t>1</w:t>
            </w:r>
          </w:p>
        </w:tc>
        <w:tc>
          <w:tcPr>
            <w:tcW w:w="1198" w:type="dxa"/>
            <w:tcBorders>
              <w:top w:val="nil"/>
              <w:left w:val="nil"/>
              <w:bottom w:val="single" w:sz="4" w:space="0" w:color="auto"/>
              <w:right w:val="single" w:sz="4" w:space="0" w:color="auto"/>
            </w:tcBorders>
            <w:shd w:val="clear" w:color="auto" w:fill="auto"/>
            <w:noWrap/>
            <w:vAlign w:val="center"/>
            <w:hideMark/>
          </w:tcPr>
          <w:p w14:paraId="4B8D6371" w14:textId="77777777" w:rsidR="00BF78FC" w:rsidRDefault="00BF78FC" w:rsidP="00AC2FE3">
            <w:pPr>
              <w:jc w:val="center"/>
              <w:rPr>
                <w:rFonts w:ascii="Calibri" w:hAnsi="Calibri" w:cs="Calibri"/>
                <w:color w:val="000000"/>
                <w:sz w:val="22"/>
                <w:szCs w:val="22"/>
              </w:rPr>
            </w:pPr>
            <w:r>
              <w:rPr>
                <w:rFonts w:ascii="Calibri" w:hAnsi="Calibri" w:cs="Calibri"/>
                <w:color w:val="000000"/>
                <w:sz w:val="22"/>
                <w:szCs w:val="22"/>
              </w:rPr>
              <w:t>31-Mar-10</w:t>
            </w:r>
          </w:p>
        </w:tc>
        <w:tc>
          <w:tcPr>
            <w:tcW w:w="1159" w:type="dxa"/>
            <w:vMerge/>
            <w:tcBorders>
              <w:left w:val="nil"/>
              <w:right w:val="single" w:sz="4" w:space="0" w:color="auto"/>
            </w:tcBorders>
            <w:shd w:val="clear" w:color="auto" w:fill="auto"/>
            <w:noWrap/>
            <w:vAlign w:val="center"/>
            <w:hideMark/>
          </w:tcPr>
          <w:p w14:paraId="0A2CC956" w14:textId="2D9015DE" w:rsidR="00BF78FC" w:rsidRDefault="00BF78FC" w:rsidP="00AC2FE3">
            <w:pPr>
              <w:jc w:val="center"/>
              <w:rPr>
                <w:rFonts w:ascii="Calibri" w:hAnsi="Calibri" w:cs="Calibri"/>
                <w:color w:val="000000"/>
                <w:sz w:val="22"/>
                <w:szCs w:val="22"/>
              </w:rPr>
            </w:pPr>
          </w:p>
        </w:tc>
        <w:tc>
          <w:tcPr>
            <w:tcW w:w="1158" w:type="dxa"/>
            <w:tcBorders>
              <w:top w:val="nil"/>
              <w:left w:val="nil"/>
              <w:bottom w:val="single" w:sz="4" w:space="0" w:color="auto"/>
              <w:right w:val="single" w:sz="4" w:space="0" w:color="auto"/>
            </w:tcBorders>
            <w:shd w:val="clear" w:color="auto" w:fill="auto"/>
            <w:noWrap/>
            <w:vAlign w:val="center"/>
            <w:hideMark/>
          </w:tcPr>
          <w:p w14:paraId="73348F34" w14:textId="20A8D61B" w:rsidR="00BF78FC" w:rsidRDefault="00BF78FC" w:rsidP="00AC2FE3">
            <w:pPr>
              <w:jc w:val="center"/>
              <w:rPr>
                <w:rFonts w:ascii="Calibri" w:hAnsi="Calibri" w:cs="Calibri"/>
                <w:color w:val="000000"/>
                <w:sz w:val="22"/>
                <w:szCs w:val="22"/>
              </w:rPr>
            </w:pPr>
            <w:r>
              <w:rPr>
                <w:rFonts w:ascii="Calibri" w:hAnsi="Calibri" w:cs="Calibri"/>
                <w:color w:val="000000"/>
                <w:sz w:val="22"/>
                <w:szCs w:val="22"/>
              </w:rPr>
              <w:t>13</w:t>
            </w:r>
          </w:p>
        </w:tc>
        <w:tc>
          <w:tcPr>
            <w:tcW w:w="1419" w:type="dxa"/>
            <w:tcBorders>
              <w:top w:val="nil"/>
              <w:left w:val="nil"/>
              <w:bottom w:val="single" w:sz="4" w:space="0" w:color="auto"/>
              <w:right w:val="single" w:sz="4" w:space="0" w:color="auto"/>
            </w:tcBorders>
            <w:shd w:val="clear" w:color="auto" w:fill="auto"/>
            <w:noWrap/>
            <w:vAlign w:val="center"/>
            <w:hideMark/>
          </w:tcPr>
          <w:p w14:paraId="777294AC" w14:textId="2319313C" w:rsidR="00BF78FC" w:rsidRDefault="00BF78FC" w:rsidP="00AC2FE3">
            <w:pPr>
              <w:jc w:val="right"/>
              <w:rPr>
                <w:rFonts w:ascii="Calibri" w:hAnsi="Calibri" w:cs="Calibri"/>
                <w:color w:val="000000"/>
                <w:sz w:val="22"/>
                <w:szCs w:val="22"/>
              </w:rPr>
            </w:pPr>
            <w:r>
              <w:rPr>
                <w:rFonts w:ascii="Calibri" w:hAnsi="Calibri" w:cs="Calibri"/>
                <w:color w:val="000000"/>
                <w:sz w:val="22"/>
                <w:szCs w:val="22"/>
              </w:rPr>
              <w:t>2,05,000</w:t>
            </w:r>
          </w:p>
        </w:tc>
        <w:tc>
          <w:tcPr>
            <w:tcW w:w="1419" w:type="dxa"/>
            <w:tcBorders>
              <w:top w:val="nil"/>
              <w:left w:val="nil"/>
              <w:bottom w:val="single" w:sz="4" w:space="0" w:color="auto"/>
              <w:right w:val="single" w:sz="4" w:space="0" w:color="auto"/>
            </w:tcBorders>
            <w:shd w:val="clear" w:color="auto" w:fill="auto"/>
            <w:noWrap/>
            <w:vAlign w:val="center"/>
            <w:hideMark/>
          </w:tcPr>
          <w:p w14:paraId="01BE9435" w14:textId="65F5DE44" w:rsidR="00BF78FC" w:rsidRDefault="00BF78FC" w:rsidP="00AC2FE3">
            <w:pPr>
              <w:jc w:val="right"/>
              <w:rPr>
                <w:rFonts w:ascii="Calibri" w:hAnsi="Calibri" w:cs="Calibri"/>
                <w:color w:val="000000"/>
                <w:sz w:val="22"/>
                <w:szCs w:val="22"/>
              </w:rPr>
            </w:pPr>
            <w:r>
              <w:rPr>
                <w:rFonts w:ascii="Calibri" w:hAnsi="Calibri" w:cs="Calibri"/>
                <w:color w:val="000000"/>
                <w:sz w:val="22"/>
                <w:szCs w:val="22"/>
              </w:rPr>
              <w:t>40,727</w:t>
            </w:r>
          </w:p>
        </w:tc>
      </w:tr>
      <w:tr w:rsidR="00BF78FC" w14:paraId="2F44C8B6" w14:textId="77777777" w:rsidTr="00667F43">
        <w:trPr>
          <w:trHeight w:val="290"/>
          <w:jc w:val="center"/>
        </w:trPr>
        <w:tc>
          <w:tcPr>
            <w:tcW w:w="538" w:type="dxa"/>
            <w:tcBorders>
              <w:top w:val="nil"/>
              <w:left w:val="single" w:sz="4" w:space="0" w:color="auto"/>
              <w:bottom w:val="single" w:sz="4" w:space="0" w:color="auto"/>
              <w:right w:val="single" w:sz="4" w:space="0" w:color="auto"/>
            </w:tcBorders>
            <w:shd w:val="clear" w:color="FFFFFF" w:fill="FFFFFF"/>
            <w:noWrap/>
            <w:vAlign w:val="center"/>
            <w:hideMark/>
          </w:tcPr>
          <w:p w14:paraId="7F17A8EA" w14:textId="77777777" w:rsidR="00BF78FC" w:rsidRDefault="00BF78FC" w:rsidP="00AC2FE3">
            <w:pPr>
              <w:jc w:val="center"/>
              <w:rPr>
                <w:rFonts w:ascii="Calibri" w:hAnsi="Calibri" w:cs="Calibri"/>
                <w:color w:val="000000"/>
                <w:sz w:val="22"/>
                <w:szCs w:val="22"/>
              </w:rPr>
            </w:pPr>
            <w:r>
              <w:rPr>
                <w:rFonts w:ascii="Calibri" w:hAnsi="Calibri" w:cs="Calibri"/>
                <w:color w:val="000000"/>
                <w:sz w:val="22"/>
                <w:szCs w:val="22"/>
              </w:rPr>
              <w:t>51</w:t>
            </w:r>
          </w:p>
        </w:tc>
        <w:tc>
          <w:tcPr>
            <w:tcW w:w="2337" w:type="dxa"/>
            <w:tcBorders>
              <w:top w:val="nil"/>
              <w:left w:val="nil"/>
              <w:bottom w:val="single" w:sz="4" w:space="0" w:color="auto"/>
              <w:right w:val="single" w:sz="4" w:space="0" w:color="auto"/>
            </w:tcBorders>
            <w:shd w:val="clear" w:color="auto" w:fill="auto"/>
            <w:vAlign w:val="center"/>
            <w:hideMark/>
          </w:tcPr>
          <w:p w14:paraId="49B82590" w14:textId="245CC17A" w:rsidR="00BF78FC" w:rsidRDefault="00BF78FC" w:rsidP="00AC2FE3">
            <w:pPr>
              <w:rPr>
                <w:rFonts w:ascii="Calibri" w:hAnsi="Calibri" w:cs="Calibri"/>
                <w:color w:val="000000"/>
                <w:sz w:val="22"/>
                <w:szCs w:val="22"/>
              </w:rPr>
            </w:pPr>
            <w:r>
              <w:rPr>
                <w:rFonts w:ascii="Calibri" w:hAnsi="Calibri" w:cs="Calibri"/>
                <w:color w:val="000000"/>
                <w:sz w:val="22"/>
                <w:szCs w:val="22"/>
              </w:rPr>
              <w:t>Glazing chamber</w:t>
            </w:r>
          </w:p>
        </w:tc>
        <w:tc>
          <w:tcPr>
            <w:tcW w:w="548" w:type="dxa"/>
            <w:tcBorders>
              <w:top w:val="nil"/>
              <w:left w:val="nil"/>
              <w:bottom w:val="single" w:sz="4" w:space="0" w:color="auto"/>
              <w:right w:val="single" w:sz="4" w:space="0" w:color="auto"/>
            </w:tcBorders>
            <w:shd w:val="clear" w:color="auto" w:fill="auto"/>
            <w:noWrap/>
            <w:vAlign w:val="center"/>
            <w:hideMark/>
          </w:tcPr>
          <w:p w14:paraId="3885ED17" w14:textId="77777777" w:rsidR="00BF78FC" w:rsidRDefault="00BF78FC" w:rsidP="00AC2FE3">
            <w:pPr>
              <w:jc w:val="center"/>
              <w:rPr>
                <w:rFonts w:ascii="Calibri" w:hAnsi="Calibri" w:cs="Calibri"/>
                <w:color w:val="000000"/>
                <w:sz w:val="22"/>
                <w:szCs w:val="22"/>
              </w:rPr>
            </w:pPr>
            <w:r>
              <w:rPr>
                <w:rFonts w:ascii="Calibri" w:hAnsi="Calibri" w:cs="Calibri"/>
                <w:color w:val="000000"/>
                <w:sz w:val="22"/>
                <w:szCs w:val="22"/>
              </w:rPr>
              <w:t>4</w:t>
            </w:r>
          </w:p>
        </w:tc>
        <w:tc>
          <w:tcPr>
            <w:tcW w:w="1198" w:type="dxa"/>
            <w:tcBorders>
              <w:top w:val="nil"/>
              <w:left w:val="nil"/>
              <w:bottom w:val="single" w:sz="4" w:space="0" w:color="auto"/>
              <w:right w:val="single" w:sz="4" w:space="0" w:color="auto"/>
            </w:tcBorders>
            <w:shd w:val="clear" w:color="auto" w:fill="auto"/>
            <w:noWrap/>
            <w:vAlign w:val="center"/>
            <w:hideMark/>
          </w:tcPr>
          <w:p w14:paraId="04E554CA" w14:textId="77777777" w:rsidR="00BF78FC" w:rsidRDefault="00BF78FC" w:rsidP="00AC2FE3">
            <w:pPr>
              <w:jc w:val="center"/>
              <w:rPr>
                <w:rFonts w:ascii="Calibri" w:hAnsi="Calibri" w:cs="Calibri"/>
                <w:color w:val="000000"/>
                <w:sz w:val="22"/>
                <w:szCs w:val="22"/>
              </w:rPr>
            </w:pPr>
            <w:r>
              <w:rPr>
                <w:rFonts w:ascii="Calibri" w:hAnsi="Calibri" w:cs="Calibri"/>
                <w:color w:val="000000"/>
                <w:sz w:val="22"/>
                <w:szCs w:val="22"/>
              </w:rPr>
              <w:t>31-Mar-10</w:t>
            </w:r>
          </w:p>
        </w:tc>
        <w:tc>
          <w:tcPr>
            <w:tcW w:w="1159" w:type="dxa"/>
            <w:vMerge/>
            <w:tcBorders>
              <w:left w:val="nil"/>
              <w:right w:val="single" w:sz="4" w:space="0" w:color="auto"/>
            </w:tcBorders>
            <w:shd w:val="clear" w:color="auto" w:fill="auto"/>
            <w:noWrap/>
            <w:vAlign w:val="center"/>
            <w:hideMark/>
          </w:tcPr>
          <w:p w14:paraId="6CF27D28" w14:textId="157738F1" w:rsidR="00BF78FC" w:rsidRDefault="00BF78FC" w:rsidP="00AC2FE3">
            <w:pPr>
              <w:jc w:val="center"/>
              <w:rPr>
                <w:rFonts w:ascii="Calibri" w:hAnsi="Calibri" w:cs="Calibri"/>
                <w:color w:val="000000"/>
                <w:sz w:val="22"/>
                <w:szCs w:val="22"/>
              </w:rPr>
            </w:pPr>
          </w:p>
        </w:tc>
        <w:tc>
          <w:tcPr>
            <w:tcW w:w="1158" w:type="dxa"/>
            <w:tcBorders>
              <w:top w:val="nil"/>
              <w:left w:val="nil"/>
              <w:bottom w:val="single" w:sz="4" w:space="0" w:color="auto"/>
              <w:right w:val="single" w:sz="4" w:space="0" w:color="auto"/>
            </w:tcBorders>
            <w:shd w:val="clear" w:color="auto" w:fill="auto"/>
            <w:noWrap/>
            <w:vAlign w:val="center"/>
            <w:hideMark/>
          </w:tcPr>
          <w:p w14:paraId="2DB85514" w14:textId="65D91423" w:rsidR="00BF78FC" w:rsidRDefault="00BF78FC" w:rsidP="00AC2FE3">
            <w:pPr>
              <w:jc w:val="center"/>
              <w:rPr>
                <w:rFonts w:ascii="Calibri" w:hAnsi="Calibri" w:cs="Calibri"/>
                <w:color w:val="000000"/>
                <w:sz w:val="22"/>
                <w:szCs w:val="22"/>
              </w:rPr>
            </w:pPr>
            <w:r>
              <w:rPr>
                <w:rFonts w:ascii="Calibri" w:hAnsi="Calibri" w:cs="Calibri"/>
                <w:color w:val="000000"/>
                <w:sz w:val="22"/>
                <w:szCs w:val="22"/>
              </w:rPr>
              <w:t>13</w:t>
            </w:r>
          </w:p>
        </w:tc>
        <w:tc>
          <w:tcPr>
            <w:tcW w:w="1419" w:type="dxa"/>
            <w:tcBorders>
              <w:top w:val="nil"/>
              <w:left w:val="nil"/>
              <w:bottom w:val="single" w:sz="4" w:space="0" w:color="auto"/>
              <w:right w:val="single" w:sz="4" w:space="0" w:color="auto"/>
            </w:tcBorders>
            <w:shd w:val="clear" w:color="auto" w:fill="auto"/>
            <w:noWrap/>
            <w:vAlign w:val="center"/>
            <w:hideMark/>
          </w:tcPr>
          <w:p w14:paraId="2F008C73" w14:textId="3C5C366E" w:rsidR="00BF78FC" w:rsidRDefault="00BF78FC" w:rsidP="00AC2FE3">
            <w:pPr>
              <w:jc w:val="right"/>
              <w:rPr>
                <w:rFonts w:ascii="Calibri" w:hAnsi="Calibri" w:cs="Calibri"/>
                <w:color w:val="000000"/>
                <w:sz w:val="22"/>
                <w:szCs w:val="22"/>
              </w:rPr>
            </w:pPr>
            <w:r>
              <w:rPr>
                <w:rFonts w:ascii="Calibri" w:hAnsi="Calibri" w:cs="Calibri"/>
                <w:color w:val="000000"/>
                <w:sz w:val="22"/>
                <w:szCs w:val="22"/>
              </w:rPr>
              <w:t>84,000</w:t>
            </w:r>
          </w:p>
        </w:tc>
        <w:tc>
          <w:tcPr>
            <w:tcW w:w="1419" w:type="dxa"/>
            <w:tcBorders>
              <w:top w:val="nil"/>
              <w:left w:val="nil"/>
              <w:bottom w:val="single" w:sz="4" w:space="0" w:color="auto"/>
              <w:right w:val="single" w:sz="4" w:space="0" w:color="auto"/>
            </w:tcBorders>
            <w:shd w:val="clear" w:color="auto" w:fill="auto"/>
            <w:noWrap/>
            <w:vAlign w:val="center"/>
            <w:hideMark/>
          </w:tcPr>
          <w:p w14:paraId="4318F391" w14:textId="117693FE" w:rsidR="00BF78FC" w:rsidRDefault="00BF78FC" w:rsidP="00AC2FE3">
            <w:pPr>
              <w:jc w:val="right"/>
              <w:rPr>
                <w:rFonts w:ascii="Calibri" w:hAnsi="Calibri" w:cs="Calibri"/>
                <w:color w:val="000000"/>
                <w:sz w:val="22"/>
                <w:szCs w:val="22"/>
              </w:rPr>
            </w:pPr>
            <w:r>
              <w:rPr>
                <w:rFonts w:ascii="Calibri" w:hAnsi="Calibri" w:cs="Calibri"/>
                <w:color w:val="000000"/>
                <w:sz w:val="22"/>
                <w:szCs w:val="22"/>
              </w:rPr>
              <w:t>8,400</w:t>
            </w:r>
          </w:p>
        </w:tc>
      </w:tr>
      <w:tr w:rsidR="00BF78FC" w14:paraId="0CD41278" w14:textId="77777777" w:rsidTr="00667F43">
        <w:trPr>
          <w:trHeight w:val="581"/>
          <w:jc w:val="center"/>
        </w:trPr>
        <w:tc>
          <w:tcPr>
            <w:tcW w:w="538" w:type="dxa"/>
            <w:tcBorders>
              <w:top w:val="nil"/>
              <w:left w:val="single" w:sz="4" w:space="0" w:color="auto"/>
              <w:bottom w:val="single" w:sz="4" w:space="0" w:color="auto"/>
              <w:right w:val="single" w:sz="4" w:space="0" w:color="auto"/>
            </w:tcBorders>
            <w:shd w:val="clear" w:color="FFFFFF" w:fill="FFFFFF"/>
            <w:noWrap/>
            <w:vAlign w:val="center"/>
            <w:hideMark/>
          </w:tcPr>
          <w:p w14:paraId="7CD4A915" w14:textId="77777777" w:rsidR="00BF78FC" w:rsidRDefault="00BF78FC" w:rsidP="00AC2FE3">
            <w:pPr>
              <w:jc w:val="center"/>
              <w:rPr>
                <w:rFonts w:ascii="Calibri" w:hAnsi="Calibri" w:cs="Calibri"/>
                <w:color w:val="000000"/>
                <w:sz w:val="22"/>
                <w:szCs w:val="22"/>
              </w:rPr>
            </w:pPr>
            <w:r>
              <w:rPr>
                <w:rFonts w:ascii="Calibri" w:hAnsi="Calibri" w:cs="Calibri"/>
                <w:color w:val="000000"/>
                <w:sz w:val="22"/>
                <w:szCs w:val="22"/>
              </w:rPr>
              <w:t>52</w:t>
            </w:r>
          </w:p>
        </w:tc>
        <w:tc>
          <w:tcPr>
            <w:tcW w:w="2337" w:type="dxa"/>
            <w:tcBorders>
              <w:top w:val="nil"/>
              <w:left w:val="nil"/>
              <w:bottom w:val="single" w:sz="4" w:space="0" w:color="auto"/>
              <w:right w:val="single" w:sz="4" w:space="0" w:color="auto"/>
            </w:tcBorders>
            <w:shd w:val="clear" w:color="auto" w:fill="auto"/>
            <w:vAlign w:val="center"/>
            <w:hideMark/>
          </w:tcPr>
          <w:p w14:paraId="056788F6" w14:textId="77777777" w:rsidR="00BF78FC" w:rsidRDefault="00BF78FC" w:rsidP="00AC2FE3">
            <w:pPr>
              <w:rPr>
                <w:rFonts w:ascii="Calibri" w:hAnsi="Calibri" w:cs="Calibri"/>
                <w:color w:val="000000"/>
                <w:sz w:val="22"/>
                <w:szCs w:val="22"/>
              </w:rPr>
            </w:pPr>
            <w:r>
              <w:rPr>
                <w:rFonts w:ascii="Calibri" w:hAnsi="Calibri" w:cs="Calibri"/>
                <w:color w:val="000000"/>
                <w:sz w:val="22"/>
                <w:szCs w:val="22"/>
              </w:rPr>
              <w:t>Crack detection Porosity Testing Machine 100mm x 500mm HT</w:t>
            </w:r>
          </w:p>
        </w:tc>
        <w:tc>
          <w:tcPr>
            <w:tcW w:w="548" w:type="dxa"/>
            <w:tcBorders>
              <w:top w:val="nil"/>
              <w:left w:val="nil"/>
              <w:bottom w:val="single" w:sz="4" w:space="0" w:color="auto"/>
              <w:right w:val="single" w:sz="4" w:space="0" w:color="auto"/>
            </w:tcBorders>
            <w:shd w:val="clear" w:color="auto" w:fill="auto"/>
            <w:noWrap/>
            <w:vAlign w:val="center"/>
            <w:hideMark/>
          </w:tcPr>
          <w:p w14:paraId="6FFE026E" w14:textId="77777777" w:rsidR="00BF78FC" w:rsidRDefault="00BF78FC" w:rsidP="00AC2FE3">
            <w:pPr>
              <w:jc w:val="center"/>
              <w:rPr>
                <w:rFonts w:ascii="Calibri" w:hAnsi="Calibri" w:cs="Calibri"/>
                <w:color w:val="000000"/>
                <w:sz w:val="22"/>
                <w:szCs w:val="22"/>
              </w:rPr>
            </w:pPr>
            <w:r>
              <w:rPr>
                <w:rFonts w:ascii="Calibri" w:hAnsi="Calibri" w:cs="Calibri"/>
                <w:color w:val="000000"/>
                <w:sz w:val="22"/>
                <w:szCs w:val="22"/>
              </w:rPr>
              <w:t>1</w:t>
            </w:r>
          </w:p>
        </w:tc>
        <w:tc>
          <w:tcPr>
            <w:tcW w:w="1198" w:type="dxa"/>
            <w:tcBorders>
              <w:top w:val="nil"/>
              <w:left w:val="nil"/>
              <w:bottom w:val="single" w:sz="4" w:space="0" w:color="auto"/>
              <w:right w:val="single" w:sz="4" w:space="0" w:color="auto"/>
            </w:tcBorders>
            <w:shd w:val="clear" w:color="auto" w:fill="auto"/>
            <w:noWrap/>
            <w:vAlign w:val="center"/>
            <w:hideMark/>
          </w:tcPr>
          <w:p w14:paraId="7EB03795" w14:textId="77777777" w:rsidR="00BF78FC" w:rsidRDefault="00BF78FC" w:rsidP="00AC2FE3">
            <w:pPr>
              <w:jc w:val="center"/>
              <w:rPr>
                <w:rFonts w:ascii="Calibri" w:hAnsi="Calibri" w:cs="Calibri"/>
                <w:color w:val="000000"/>
                <w:sz w:val="22"/>
                <w:szCs w:val="22"/>
              </w:rPr>
            </w:pPr>
            <w:r>
              <w:rPr>
                <w:rFonts w:ascii="Calibri" w:hAnsi="Calibri" w:cs="Calibri"/>
                <w:color w:val="000000"/>
                <w:sz w:val="22"/>
                <w:szCs w:val="22"/>
              </w:rPr>
              <w:t>31-Mar-10</w:t>
            </w:r>
          </w:p>
        </w:tc>
        <w:tc>
          <w:tcPr>
            <w:tcW w:w="1159" w:type="dxa"/>
            <w:vMerge/>
            <w:tcBorders>
              <w:left w:val="nil"/>
              <w:right w:val="single" w:sz="4" w:space="0" w:color="auto"/>
            </w:tcBorders>
            <w:shd w:val="clear" w:color="auto" w:fill="auto"/>
            <w:noWrap/>
            <w:vAlign w:val="center"/>
            <w:hideMark/>
          </w:tcPr>
          <w:p w14:paraId="4951589F" w14:textId="0D18383D" w:rsidR="00BF78FC" w:rsidRDefault="00BF78FC" w:rsidP="00AC2FE3">
            <w:pPr>
              <w:jc w:val="center"/>
              <w:rPr>
                <w:rFonts w:ascii="Calibri" w:hAnsi="Calibri" w:cs="Calibri"/>
                <w:color w:val="000000"/>
                <w:sz w:val="22"/>
                <w:szCs w:val="22"/>
              </w:rPr>
            </w:pPr>
          </w:p>
        </w:tc>
        <w:tc>
          <w:tcPr>
            <w:tcW w:w="1158" w:type="dxa"/>
            <w:tcBorders>
              <w:top w:val="nil"/>
              <w:left w:val="nil"/>
              <w:bottom w:val="single" w:sz="4" w:space="0" w:color="auto"/>
              <w:right w:val="single" w:sz="4" w:space="0" w:color="auto"/>
            </w:tcBorders>
            <w:shd w:val="clear" w:color="auto" w:fill="auto"/>
            <w:noWrap/>
            <w:vAlign w:val="center"/>
            <w:hideMark/>
          </w:tcPr>
          <w:p w14:paraId="50C1B197" w14:textId="242051F2" w:rsidR="00BF78FC" w:rsidRDefault="00BF78FC" w:rsidP="00AC2FE3">
            <w:pPr>
              <w:jc w:val="center"/>
              <w:rPr>
                <w:rFonts w:ascii="Calibri" w:hAnsi="Calibri" w:cs="Calibri"/>
                <w:color w:val="000000"/>
                <w:sz w:val="22"/>
                <w:szCs w:val="22"/>
              </w:rPr>
            </w:pPr>
            <w:r>
              <w:rPr>
                <w:rFonts w:ascii="Calibri" w:hAnsi="Calibri" w:cs="Calibri"/>
                <w:color w:val="000000"/>
                <w:sz w:val="22"/>
                <w:szCs w:val="22"/>
              </w:rPr>
              <w:t>13</w:t>
            </w:r>
          </w:p>
        </w:tc>
        <w:tc>
          <w:tcPr>
            <w:tcW w:w="1419" w:type="dxa"/>
            <w:tcBorders>
              <w:top w:val="nil"/>
              <w:left w:val="nil"/>
              <w:bottom w:val="single" w:sz="4" w:space="0" w:color="auto"/>
              <w:right w:val="single" w:sz="4" w:space="0" w:color="auto"/>
            </w:tcBorders>
            <w:shd w:val="clear" w:color="auto" w:fill="auto"/>
            <w:noWrap/>
            <w:vAlign w:val="center"/>
            <w:hideMark/>
          </w:tcPr>
          <w:p w14:paraId="310A734C" w14:textId="598EA113" w:rsidR="00BF78FC" w:rsidRDefault="00BF78FC" w:rsidP="00AC2FE3">
            <w:pPr>
              <w:jc w:val="right"/>
              <w:rPr>
                <w:rFonts w:ascii="Calibri" w:hAnsi="Calibri" w:cs="Calibri"/>
                <w:color w:val="000000"/>
                <w:sz w:val="22"/>
                <w:szCs w:val="22"/>
              </w:rPr>
            </w:pPr>
            <w:r>
              <w:rPr>
                <w:rFonts w:ascii="Calibri" w:hAnsi="Calibri" w:cs="Calibri"/>
                <w:color w:val="000000"/>
                <w:sz w:val="22"/>
                <w:szCs w:val="22"/>
              </w:rPr>
              <w:t>1,50,000</w:t>
            </w:r>
          </w:p>
        </w:tc>
        <w:tc>
          <w:tcPr>
            <w:tcW w:w="1419" w:type="dxa"/>
            <w:tcBorders>
              <w:top w:val="nil"/>
              <w:left w:val="nil"/>
              <w:bottom w:val="single" w:sz="4" w:space="0" w:color="auto"/>
              <w:right w:val="single" w:sz="4" w:space="0" w:color="auto"/>
            </w:tcBorders>
            <w:shd w:val="clear" w:color="auto" w:fill="auto"/>
            <w:noWrap/>
            <w:vAlign w:val="center"/>
            <w:hideMark/>
          </w:tcPr>
          <w:p w14:paraId="78F5E80C" w14:textId="030DE796" w:rsidR="00BF78FC" w:rsidRDefault="00BF78FC" w:rsidP="00AC2FE3">
            <w:pPr>
              <w:jc w:val="right"/>
              <w:rPr>
                <w:rFonts w:ascii="Calibri" w:hAnsi="Calibri" w:cs="Calibri"/>
                <w:color w:val="000000"/>
                <w:sz w:val="22"/>
                <w:szCs w:val="22"/>
              </w:rPr>
            </w:pPr>
            <w:r>
              <w:rPr>
                <w:rFonts w:ascii="Calibri" w:hAnsi="Calibri" w:cs="Calibri"/>
                <w:color w:val="000000"/>
                <w:sz w:val="22"/>
                <w:szCs w:val="22"/>
              </w:rPr>
              <w:t>15,000</w:t>
            </w:r>
          </w:p>
        </w:tc>
      </w:tr>
      <w:tr w:rsidR="00BF78FC" w14:paraId="5D2BC3F6" w14:textId="77777777" w:rsidTr="00667F43">
        <w:trPr>
          <w:trHeight w:val="290"/>
          <w:jc w:val="center"/>
        </w:trPr>
        <w:tc>
          <w:tcPr>
            <w:tcW w:w="538" w:type="dxa"/>
            <w:tcBorders>
              <w:top w:val="nil"/>
              <w:left w:val="single" w:sz="4" w:space="0" w:color="auto"/>
              <w:bottom w:val="single" w:sz="4" w:space="0" w:color="auto"/>
              <w:right w:val="single" w:sz="4" w:space="0" w:color="auto"/>
            </w:tcBorders>
            <w:shd w:val="clear" w:color="FFFFFF" w:fill="FFFFFF"/>
            <w:noWrap/>
            <w:vAlign w:val="center"/>
            <w:hideMark/>
          </w:tcPr>
          <w:p w14:paraId="3ED52DAE" w14:textId="77777777" w:rsidR="00BF78FC" w:rsidRDefault="00BF78FC" w:rsidP="00AC2FE3">
            <w:pPr>
              <w:jc w:val="center"/>
              <w:rPr>
                <w:rFonts w:ascii="Calibri" w:hAnsi="Calibri" w:cs="Calibri"/>
                <w:color w:val="000000"/>
                <w:sz w:val="22"/>
                <w:szCs w:val="22"/>
              </w:rPr>
            </w:pPr>
            <w:r>
              <w:rPr>
                <w:rFonts w:ascii="Calibri" w:hAnsi="Calibri" w:cs="Calibri"/>
                <w:color w:val="000000"/>
                <w:sz w:val="22"/>
                <w:szCs w:val="22"/>
              </w:rPr>
              <w:t>53</w:t>
            </w:r>
          </w:p>
        </w:tc>
        <w:tc>
          <w:tcPr>
            <w:tcW w:w="2337" w:type="dxa"/>
            <w:tcBorders>
              <w:top w:val="nil"/>
              <w:left w:val="nil"/>
              <w:bottom w:val="single" w:sz="4" w:space="0" w:color="auto"/>
              <w:right w:val="single" w:sz="4" w:space="0" w:color="auto"/>
            </w:tcBorders>
            <w:shd w:val="clear" w:color="auto" w:fill="auto"/>
            <w:vAlign w:val="center"/>
            <w:hideMark/>
          </w:tcPr>
          <w:p w14:paraId="13464CDF" w14:textId="03FBA831" w:rsidR="00BF78FC" w:rsidRDefault="00BF78FC" w:rsidP="00AC2FE3">
            <w:pPr>
              <w:rPr>
                <w:rFonts w:ascii="Calibri" w:hAnsi="Calibri" w:cs="Calibri"/>
                <w:color w:val="000000"/>
                <w:sz w:val="22"/>
                <w:szCs w:val="22"/>
              </w:rPr>
            </w:pPr>
            <w:r>
              <w:rPr>
                <w:rFonts w:ascii="Calibri" w:hAnsi="Calibri" w:cs="Calibri"/>
                <w:color w:val="000000"/>
                <w:sz w:val="22"/>
                <w:szCs w:val="22"/>
              </w:rPr>
              <w:t>Air compress</w:t>
            </w:r>
            <w:r>
              <w:rPr>
                <w:rFonts w:ascii="Calibri" w:hAnsi="Calibri" w:cs="Calibri"/>
                <w:color w:val="000000"/>
                <w:sz w:val="22"/>
                <w:szCs w:val="22"/>
              </w:rPr>
              <w:t>o</w:t>
            </w:r>
            <w:r>
              <w:rPr>
                <w:rFonts w:ascii="Calibri" w:hAnsi="Calibri" w:cs="Calibri"/>
                <w:color w:val="000000"/>
                <w:sz w:val="22"/>
                <w:szCs w:val="22"/>
              </w:rPr>
              <w:t>r</w:t>
            </w:r>
          </w:p>
        </w:tc>
        <w:tc>
          <w:tcPr>
            <w:tcW w:w="548" w:type="dxa"/>
            <w:tcBorders>
              <w:top w:val="nil"/>
              <w:left w:val="nil"/>
              <w:bottom w:val="single" w:sz="4" w:space="0" w:color="auto"/>
              <w:right w:val="single" w:sz="4" w:space="0" w:color="auto"/>
            </w:tcBorders>
            <w:shd w:val="clear" w:color="auto" w:fill="auto"/>
            <w:noWrap/>
            <w:vAlign w:val="center"/>
            <w:hideMark/>
          </w:tcPr>
          <w:p w14:paraId="0AFFC6A1" w14:textId="77777777" w:rsidR="00BF78FC" w:rsidRDefault="00BF78FC" w:rsidP="00AC2FE3">
            <w:pPr>
              <w:jc w:val="center"/>
              <w:rPr>
                <w:rFonts w:ascii="Calibri" w:hAnsi="Calibri" w:cs="Calibri"/>
                <w:color w:val="000000"/>
                <w:sz w:val="22"/>
                <w:szCs w:val="22"/>
              </w:rPr>
            </w:pPr>
            <w:r>
              <w:rPr>
                <w:rFonts w:ascii="Calibri" w:hAnsi="Calibri" w:cs="Calibri"/>
                <w:color w:val="000000"/>
                <w:sz w:val="22"/>
                <w:szCs w:val="22"/>
              </w:rPr>
              <w:t>2</w:t>
            </w:r>
          </w:p>
        </w:tc>
        <w:tc>
          <w:tcPr>
            <w:tcW w:w="1198" w:type="dxa"/>
            <w:tcBorders>
              <w:top w:val="nil"/>
              <w:left w:val="nil"/>
              <w:bottom w:val="single" w:sz="4" w:space="0" w:color="auto"/>
              <w:right w:val="single" w:sz="4" w:space="0" w:color="auto"/>
            </w:tcBorders>
            <w:shd w:val="clear" w:color="auto" w:fill="auto"/>
            <w:noWrap/>
            <w:vAlign w:val="center"/>
            <w:hideMark/>
          </w:tcPr>
          <w:p w14:paraId="1173CA22" w14:textId="77777777" w:rsidR="00BF78FC" w:rsidRDefault="00BF78FC" w:rsidP="00AC2FE3">
            <w:pPr>
              <w:jc w:val="center"/>
              <w:rPr>
                <w:rFonts w:ascii="Calibri" w:hAnsi="Calibri" w:cs="Calibri"/>
                <w:color w:val="000000"/>
                <w:sz w:val="22"/>
                <w:szCs w:val="22"/>
              </w:rPr>
            </w:pPr>
            <w:r>
              <w:rPr>
                <w:rFonts w:ascii="Calibri" w:hAnsi="Calibri" w:cs="Calibri"/>
                <w:color w:val="000000"/>
                <w:sz w:val="22"/>
                <w:szCs w:val="22"/>
              </w:rPr>
              <w:t>31-Mar-10</w:t>
            </w:r>
          </w:p>
        </w:tc>
        <w:tc>
          <w:tcPr>
            <w:tcW w:w="1159" w:type="dxa"/>
            <w:vMerge/>
            <w:tcBorders>
              <w:left w:val="nil"/>
              <w:right w:val="single" w:sz="4" w:space="0" w:color="auto"/>
            </w:tcBorders>
            <w:shd w:val="clear" w:color="auto" w:fill="auto"/>
            <w:noWrap/>
            <w:vAlign w:val="center"/>
            <w:hideMark/>
          </w:tcPr>
          <w:p w14:paraId="221E444F" w14:textId="477A0A5B" w:rsidR="00BF78FC" w:rsidRDefault="00BF78FC" w:rsidP="00AC2FE3">
            <w:pPr>
              <w:jc w:val="center"/>
              <w:rPr>
                <w:rFonts w:ascii="Calibri" w:hAnsi="Calibri" w:cs="Calibri"/>
                <w:color w:val="000000"/>
                <w:sz w:val="22"/>
                <w:szCs w:val="22"/>
              </w:rPr>
            </w:pPr>
          </w:p>
        </w:tc>
        <w:tc>
          <w:tcPr>
            <w:tcW w:w="1158" w:type="dxa"/>
            <w:tcBorders>
              <w:top w:val="nil"/>
              <w:left w:val="nil"/>
              <w:bottom w:val="single" w:sz="4" w:space="0" w:color="auto"/>
              <w:right w:val="single" w:sz="4" w:space="0" w:color="auto"/>
            </w:tcBorders>
            <w:shd w:val="clear" w:color="auto" w:fill="auto"/>
            <w:noWrap/>
            <w:vAlign w:val="center"/>
            <w:hideMark/>
          </w:tcPr>
          <w:p w14:paraId="7E2F48E3" w14:textId="1286ADEB" w:rsidR="00BF78FC" w:rsidRDefault="00BF78FC" w:rsidP="00AC2FE3">
            <w:pPr>
              <w:jc w:val="center"/>
              <w:rPr>
                <w:rFonts w:ascii="Calibri" w:hAnsi="Calibri" w:cs="Calibri"/>
                <w:color w:val="000000"/>
                <w:sz w:val="22"/>
                <w:szCs w:val="22"/>
              </w:rPr>
            </w:pPr>
            <w:r>
              <w:rPr>
                <w:rFonts w:ascii="Calibri" w:hAnsi="Calibri" w:cs="Calibri"/>
                <w:color w:val="000000"/>
                <w:sz w:val="22"/>
                <w:szCs w:val="22"/>
              </w:rPr>
              <w:t>13</w:t>
            </w:r>
          </w:p>
        </w:tc>
        <w:tc>
          <w:tcPr>
            <w:tcW w:w="1419" w:type="dxa"/>
            <w:tcBorders>
              <w:top w:val="nil"/>
              <w:left w:val="nil"/>
              <w:bottom w:val="single" w:sz="4" w:space="0" w:color="auto"/>
              <w:right w:val="single" w:sz="4" w:space="0" w:color="auto"/>
            </w:tcBorders>
            <w:shd w:val="clear" w:color="auto" w:fill="auto"/>
            <w:noWrap/>
            <w:vAlign w:val="center"/>
            <w:hideMark/>
          </w:tcPr>
          <w:p w14:paraId="27BBBDA6" w14:textId="25F4E0A1" w:rsidR="00BF78FC" w:rsidRDefault="00BF78FC" w:rsidP="00AC2FE3">
            <w:pPr>
              <w:jc w:val="right"/>
              <w:rPr>
                <w:rFonts w:ascii="Calibri" w:hAnsi="Calibri" w:cs="Calibri"/>
                <w:color w:val="000000"/>
                <w:sz w:val="22"/>
                <w:szCs w:val="22"/>
              </w:rPr>
            </w:pPr>
            <w:r>
              <w:rPr>
                <w:rFonts w:ascii="Calibri" w:hAnsi="Calibri" w:cs="Calibri"/>
                <w:color w:val="000000"/>
                <w:sz w:val="22"/>
                <w:szCs w:val="22"/>
              </w:rPr>
              <w:t>2,56,000</w:t>
            </w:r>
          </w:p>
        </w:tc>
        <w:tc>
          <w:tcPr>
            <w:tcW w:w="1419" w:type="dxa"/>
            <w:tcBorders>
              <w:top w:val="nil"/>
              <w:left w:val="nil"/>
              <w:bottom w:val="single" w:sz="4" w:space="0" w:color="auto"/>
              <w:right w:val="single" w:sz="4" w:space="0" w:color="auto"/>
            </w:tcBorders>
            <w:shd w:val="clear" w:color="auto" w:fill="auto"/>
            <w:noWrap/>
            <w:vAlign w:val="center"/>
            <w:hideMark/>
          </w:tcPr>
          <w:p w14:paraId="6867476B" w14:textId="283FFD1B" w:rsidR="00BF78FC" w:rsidRDefault="00BF78FC" w:rsidP="00AC2FE3">
            <w:pPr>
              <w:jc w:val="right"/>
              <w:rPr>
                <w:rFonts w:ascii="Calibri" w:hAnsi="Calibri" w:cs="Calibri"/>
                <w:color w:val="000000"/>
                <w:sz w:val="22"/>
                <w:szCs w:val="22"/>
              </w:rPr>
            </w:pPr>
            <w:r>
              <w:rPr>
                <w:rFonts w:ascii="Calibri" w:hAnsi="Calibri" w:cs="Calibri"/>
                <w:color w:val="000000"/>
                <w:sz w:val="22"/>
                <w:szCs w:val="22"/>
              </w:rPr>
              <w:t>25,600</w:t>
            </w:r>
          </w:p>
        </w:tc>
      </w:tr>
      <w:tr w:rsidR="00BF78FC" w14:paraId="5832E927" w14:textId="77777777" w:rsidTr="00667F43">
        <w:trPr>
          <w:trHeight w:val="290"/>
          <w:jc w:val="center"/>
        </w:trPr>
        <w:tc>
          <w:tcPr>
            <w:tcW w:w="538" w:type="dxa"/>
            <w:tcBorders>
              <w:top w:val="nil"/>
              <w:left w:val="single" w:sz="4" w:space="0" w:color="auto"/>
              <w:bottom w:val="single" w:sz="4" w:space="0" w:color="auto"/>
              <w:right w:val="single" w:sz="4" w:space="0" w:color="auto"/>
            </w:tcBorders>
            <w:shd w:val="clear" w:color="FFFFFF" w:fill="FFFFFF"/>
            <w:noWrap/>
            <w:vAlign w:val="center"/>
            <w:hideMark/>
          </w:tcPr>
          <w:p w14:paraId="7309AA60" w14:textId="77777777" w:rsidR="00BF78FC" w:rsidRDefault="00BF78FC" w:rsidP="00AC2FE3">
            <w:pPr>
              <w:jc w:val="center"/>
              <w:rPr>
                <w:rFonts w:ascii="Calibri" w:hAnsi="Calibri" w:cs="Calibri"/>
                <w:color w:val="000000"/>
                <w:sz w:val="22"/>
                <w:szCs w:val="22"/>
              </w:rPr>
            </w:pPr>
            <w:r>
              <w:rPr>
                <w:rFonts w:ascii="Calibri" w:hAnsi="Calibri" w:cs="Calibri"/>
                <w:color w:val="000000"/>
                <w:sz w:val="22"/>
                <w:szCs w:val="22"/>
              </w:rPr>
              <w:t>54</w:t>
            </w:r>
          </w:p>
        </w:tc>
        <w:tc>
          <w:tcPr>
            <w:tcW w:w="2337" w:type="dxa"/>
            <w:tcBorders>
              <w:top w:val="nil"/>
              <w:left w:val="nil"/>
              <w:bottom w:val="single" w:sz="4" w:space="0" w:color="auto"/>
              <w:right w:val="single" w:sz="4" w:space="0" w:color="auto"/>
            </w:tcBorders>
            <w:shd w:val="clear" w:color="auto" w:fill="auto"/>
            <w:vAlign w:val="center"/>
            <w:hideMark/>
          </w:tcPr>
          <w:p w14:paraId="54DA284C" w14:textId="77777777" w:rsidR="00BF78FC" w:rsidRDefault="00BF78FC" w:rsidP="00AC2FE3">
            <w:pPr>
              <w:rPr>
                <w:rFonts w:ascii="Calibri" w:hAnsi="Calibri" w:cs="Calibri"/>
                <w:color w:val="000000"/>
                <w:sz w:val="22"/>
                <w:szCs w:val="22"/>
              </w:rPr>
            </w:pPr>
            <w:r>
              <w:rPr>
                <w:rFonts w:ascii="Calibri" w:hAnsi="Calibri" w:cs="Calibri"/>
                <w:color w:val="000000"/>
                <w:sz w:val="22"/>
                <w:szCs w:val="22"/>
              </w:rPr>
              <w:t>Lab drier</w:t>
            </w:r>
          </w:p>
        </w:tc>
        <w:tc>
          <w:tcPr>
            <w:tcW w:w="548" w:type="dxa"/>
            <w:tcBorders>
              <w:top w:val="nil"/>
              <w:left w:val="nil"/>
              <w:bottom w:val="single" w:sz="4" w:space="0" w:color="auto"/>
              <w:right w:val="single" w:sz="4" w:space="0" w:color="auto"/>
            </w:tcBorders>
            <w:shd w:val="clear" w:color="auto" w:fill="auto"/>
            <w:noWrap/>
            <w:vAlign w:val="center"/>
            <w:hideMark/>
          </w:tcPr>
          <w:p w14:paraId="5048DC87" w14:textId="77777777" w:rsidR="00BF78FC" w:rsidRDefault="00BF78FC" w:rsidP="00AC2FE3">
            <w:pPr>
              <w:jc w:val="center"/>
              <w:rPr>
                <w:rFonts w:ascii="Calibri" w:hAnsi="Calibri" w:cs="Calibri"/>
                <w:color w:val="000000"/>
                <w:sz w:val="22"/>
                <w:szCs w:val="22"/>
              </w:rPr>
            </w:pPr>
            <w:r>
              <w:rPr>
                <w:rFonts w:ascii="Calibri" w:hAnsi="Calibri" w:cs="Calibri"/>
                <w:color w:val="000000"/>
                <w:sz w:val="22"/>
                <w:szCs w:val="22"/>
              </w:rPr>
              <w:t>1</w:t>
            </w:r>
          </w:p>
        </w:tc>
        <w:tc>
          <w:tcPr>
            <w:tcW w:w="1198" w:type="dxa"/>
            <w:tcBorders>
              <w:top w:val="nil"/>
              <w:left w:val="nil"/>
              <w:bottom w:val="single" w:sz="4" w:space="0" w:color="auto"/>
              <w:right w:val="single" w:sz="4" w:space="0" w:color="auto"/>
            </w:tcBorders>
            <w:shd w:val="clear" w:color="auto" w:fill="auto"/>
            <w:noWrap/>
            <w:vAlign w:val="center"/>
            <w:hideMark/>
          </w:tcPr>
          <w:p w14:paraId="1640F69F" w14:textId="77777777" w:rsidR="00BF78FC" w:rsidRDefault="00BF78FC" w:rsidP="00AC2FE3">
            <w:pPr>
              <w:jc w:val="center"/>
              <w:rPr>
                <w:rFonts w:ascii="Calibri" w:hAnsi="Calibri" w:cs="Calibri"/>
                <w:color w:val="000000"/>
                <w:sz w:val="22"/>
                <w:szCs w:val="22"/>
              </w:rPr>
            </w:pPr>
            <w:r>
              <w:rPr>
                <w:rFonts w:ascii="Calibri" w:hAnsi="Calibri" w:cs="Calibri"/>
                <w:color w:val="000000"/>
                <w:sz w:val="22"/>
                <w:szCs w:val="22"/>
              </w:rPr>
              <w:t>31-Mar-10</w:t>
            </w:r>
          </w:p>
        </w:tc>
        <w:tc>
          <w:tcPr>
            <w:tcW w:w="1159" w:type="dxa"/>
            <w:vMerge/>
            <w:tcBorders>
              <w:left w:val="nil"/>
              <w:right w:val="single" w:sz="4" w:space="0" w:color="auto"/>
            </w:tcBorders>
            <w:shd w:val="clear" w:color="auto" w:fill="auto"/>
            <w:noWrap/>
            <w:vAlign w:val="center"/>
            <w:hideMark/>
          </w:tcPr>
          <w:p w14:paraId="5541E17D" w14:textId="39DDCE59" w:rsidR="00BF78FC" w:rsidRDefault="00BF78FC" w:rsidP="00AC2FE3">
            <w:pPr>
              <w:jc w:val="center"/>
              <w:rPr>
                <w:rFonts w:ascii="Calibri" w:hAnsi="Calibri" w:cs="Calibri"/>
                <w:color w:val="000000"/>
                <w:sz w:val="22"/>
                <w:szCs w:val="22"/>
              </w:rPr>
            </w:pPr>
          </w:p>
        </w:tc>
        <w:tc>
          <w:tcPr>
            <w:tcW w:w="1158" w:type="dxa"/>
            <w:tcBorders>
              <w:top w:val="nil"/>
              <w:left w:val="nil"/>
              <w:bottom w:val="single" w:sz="4" w:space="0" w:color="auto"/>
              <w:right w:val="single" w:sz="4" w:space="0" w:color="auto"/>
            </w:tcBorders>
            <w:shd w:val="clear" w:color="auto" w:fill="auto"/>
            <w:noWrap/>
            <w:vAlign w:val="center"/>
            <w:hideMark/>
          </w:tcPr>
          <w:p w14:paraId="5B746D4C" w14:textId="394CB3A6" w:rsidR="00BF78FC" w:rsidRDefault="00BF78FC" w:rsidP="00AC2FE3">
            <w:pPr>
              <w:jc w:val="center"/>
              <w:rPr>
                <w:rFonts w:ascii="Calibri" w:hAnsi="Calibri" w:cs="Calibri"/>
                <w:color w:val="000000"/>
                <w:sz w:val="22"/>
                <w:szCs w:val="22"/>
              </w:rPr>
            </w:pPr>
            <w:r>
              <w:rPr>
                <w:rFonts w:ascii="Calibri" w:hAnsi="Calibri" w:cs="Calibri"/>
                <w:color w:val="000000"/>
                <w:sz w:val="22"/>
                <w:szCs w:val="22"/>
              </w:rPr>
              <w:t>13</w:t>
            </w:r>
          </w:p>
        </w:tc>
        <w:tc>
          <w:tcPr>
            <w:tcW w:w="1419" w:type="dxa"/>
            <w:tcBorders>
              <w:top w:val="nil"/>
              <w:left w:val="nil"/>
              <w:bottom w:val="single" w:sz="4" w:space="0" w:color="auto"/>
              <w:right w:val="single" w:sz="4" w:space="0" w:color="auto"/>
            </w:tcBorders>
            <w:shd w:val="clear" w:color="auto" w:fill="auto"/>
            <w:noWrap/>
            <w:vAlign w:val="center"/>
            <w:hideMark/>
          </w:tcPr>
          <w:p w14:paraId="23EDB3A8" w14:textId="424E15D7" w:rsidR="00BF78FC" w:rsidRDefault="00BF78FC" w:rsidP="00AC2FE3">
            <w:pPr>
              <w:jc w:val="right"/>
              <w:rPr>
                <w:rFonts w:ascii="Calibri" w:hAnsi="Calibri" w:cs="Calibri"/>
                <w:color w:val="000000"/>
                <w:sz w:val="22"/>
                <w:szCs w:val="22"/>
              </w:rPr>
            </w:pPr>
            <w:r>
              <w:rPr>
                <w:rFonts w:ascii="Calibri" w:hAnsi="Calibri" w:cs="Calibri"/>
                <w:color w:val="000000"/>
                <w:sz w:val="22"/>
                <w:szCs w:val="22"/>
              </w:rPr>
              <w:t>21,000</w:t>
            </w:r>
          </w:p>
        </w:tc>
        <w:tc>
          <w:tcPr>
            <w:tcW w:w="1419" w:type="dxa"/>
            <w:tcBorders>
              <w:top w:val="nil"/>
              <w:left w:val="nil"/>
              <w:bottom w:val="single" w:sz="4" w:space="0" w:color="auto"/>
              <w:right w:val="single" w:sz="4" w:space="0" w:color="auto"/>
            </w:tcBorders>
            <w:shd w:val="clear" w:color="auto" w:fill="auto"/>
            <w:noWrap/>
            <w:vAlign w:val="center"/>
            <w:hideMark/>
          </w:tcPr>
          <w:p w14:paraId="7111F00C" w14:textId="092833A3" w:rsidR="00BF78FC" w:rsidRDefault="00BF78FC" w:rsidP="00AC2FE3">
            <w:pPr>
              <w:jc w:val="right"/>
              <w:rPr>
                <w:rFonts w:ascii="Calibri" w:hAnsi="Calibri" w:cs="Calibri"/>
                <w:color w:val="000000"/>
                <w:sz w:val="22"/>
                <w:szCs w:val="22"/>
              </w:rPr>
            </w:pPr>
            <w:r>
              <w:rPr>
                <w:rFonts w:ascii="Calibri" w:hAnsi="Calibri" w:cs="Calibri"/>
                <w:color w:val="000000"/>
                <w:sz w:val="22"/>
                <w:szCs w:val="22"/>
              </w:rPr>
              <w:t>2,100</w:t>
            </w:r>
          </w:p>
        </w:tc>
      </w:tr>
      <w:tr w:rsidR="00BF78FC" w14:paraId="326F25B8" w14:textId="77777777" w:rsidTr="00667F43">
        <w:trPr>
          <w:trHeight w:val="290"/>
          <w:jc w:val="center"/>
        </w:trPr>
        <w:tc>
          <w:tcPr>
            <w:tcW w:w="538" w:type="dxa"/>
            <w:tcBorders>
              <w:top w:val="nil"/>
              <w:left w:val="single" w:sz="4" w:space="0" w:color="auto"/>
              <w:bottom w:val="single" w:sz="4" w:space="0" w:color="auto"/>
              <w:right w:val="single" w:sz="4" w:space="0" w:color="auto"/>
            </w:tcBorders>
            <w:shd w:val="clear" w:color="FFFFFF" w:fill="FFFFFF"/>
            <w:noWrap/>
            <w:vAlign w:val="center"/>
            <w:hideMark/>
          </w:tcPr>
          <w:p w14:paraId="3427737B" w14:textId="77777777" w:rsidR="00BF78FC" w:rsidRDefault="00BF78FC" w:rsidP="00AC2FE3">
            <w:pPr>
              <w:jc w:val="center"/>
              <w:rPr>
                <w:rFonts w:ascii="Calibri" w:hAnsi="Calibri" w:cs="Calibri"/>
                <w:color w:val="000000"/>
                <w:sz w:val="22"/>
                <w:szCs w:val="22"/>
              </w:rPr>
            </w:pPr>
            <w:r>
              <w:rPr>
                <w:rFonts w:ascii="Calibri" w:hAnsi="Calibri" w:cs="Calibri"/>
                <w:color w:val="000000"/>
                <w:sz w:val="22"/>
                <w:szCs w:val="22"/>
              </w:rPr>
              <w:t>55</w:t>
            </w:r>
          </w:p>
        </w:tc>
        <w:tc>
          <w:tcPr>
            <w:tcW w:w="2337" w:type="dxa"/>
            <w:tcBorders>
              <w:top w:val="nil"/>
              <w:left w:val="nil"/>
              <w:bottom w:val="single" w:sz="4" w:space="0" w:color="auto"/>
              <w:right w:val="single" w:sz="4" w:space="0" w:color="auto"/>
            </w:tcBorders>
            <w:shd w:val="clear" w:color="auto" w:fill="auto"/>
            <w:vAlign w:val="center"/>
            <w:hideMark/>
          </w:tcPr>
          <w:p w14:paraId="68860841" w14:textId="77777777" w:rsidR="00BF78FC" w:rsidRDefault="00BF78FC" w:rsidP="00AC2FE3">
            <w:pPr>
              <w:rPr>
                <w:rFonts w:ascii="Calibri" w:hAnsi="Calibri" w:cs="Calibri"/>
                <w:color w:val="000000"/>
                <w:sz w:val="22"/>
                <w:szCs w:val="22"/>
              </w:rPr>
            </w:pPr>
            <w:r>
              <w:rPr>
                <w:rFonts w:ascii="Calibri" w:hAnsi="Calibri" w:cs="Calibri"/>
                <w:color w:val="000000"/>
                <w:sz w:val="22"/>
                <w:szCs w:val="22"/>
              </w:rPr>
              <w:t>Magnetic stirrer</w:t>
            </w:r>
          </w:p>
        </w:tc>
        <w:tc>
          <w:tcPr>
            <w:tcW w:w="548" w:type="dxa"/>
            <w:tcBorders>
              <w:top w:val="nil"/>
              <w:left w:val="nil"/>
              <w:bottom w:val="single" w:sz="4" w:space="0" w:color="auto"/>
              <w:right w:val="single" w:sz="4" w:space="0" w:color="auto"/>
            </w:tcBorders>
            <w:shd w:val="clear" w:color="auto" w:fill="auto"/>
            <w:noWrap/>
            <w:vAlign w:val="center"/>
            <w:hideMark/>
          </w:tcPr>
          <w:p w14:paraId="78F785E5" w14:textId="77777777" w:rsidR="00BF78FC" w:rsidRDefault="00BF78FC" w:rsidP="00AC2FE3">
            <w:pPr>
              <w:jc w:val="center"/>
              <w:rPr>
                <w:rFonts w:ascii="Calibri" w:hAnsi="Calibri" w:cs="Calibri"/>
                <w:color w:val="000000"/>
                <w:sz w:val="22"/>
                <w:szCs w:val="22"/>
              </w:rPr>
            </w:pPr>
            <w:r>
              <w:rPr>
                <w:rFonts w:ascii="Calibri" w:hAnsi="Calibri" w:cs="Calibri"/>
                <w:color w:val="000000"/>
                <w:sz w:val="22"/>
                <w:szCs w:val="22"/>
              </w:rPr>
              <w:t>1</w:t>
            </w:r>
          </w:p>
        </w:tc>
        <w:tc>
          <w:tcPr>
            <w:tcW w:w="1198" w:type="dxa"/>
            <w:tcBorders>
              <w:top w:val="nil"/>
              <w:left w:val="nil"/>
              <w:bottom w:val="single" w:sz="4" w:space="0" w:color="auto"/>
              <w:right w:val="single" w:sz="4" w:space="0" w:color="auto"/>
            </w:tcBorders>
            <w:shd w:val="clear" w:color="auto" w:fill="auto"/>
            <w:noWrap/>
            <w:vAlign w:val="center"/>
            <w:hideMark/>
          </w:tcPr>
          <w:p w14:paraId="4AD88BB1" w14:textId="77777777" w:rsidR="00BF78FC" w:rsidRDefault="00BF78FC" w:rsidP="00AC2FE3">
            <w:pPr>
              <w:jc w:val="center"/>
              <w:rPr>
                <w:rFonts w:ascii="Calibri" w:hAnsi="Calibri" w:cs="Calibri"/>
                <w:color w:val="000000"/>
                <w:sz w:val="22"/>
                <w:szCs w:val="22"/>
              </w:rPr>
            </w:pPr>
            <w:r>
              <w:rPr>
                <w:rFonts w:ascii="Calibri" w:hAnsi="Calibri" w:cs="Calibri"/>
                <w:color w:val="000000"/>
                <w:sz w:val="22"/>
                <w:szCs w:val="22"/>
              </w:rPr>
              <w:t>31-Mar-10</w:t>
            </w:r>
          </w:p>
        </w:tc>
        <w:tc>
          <w:tcPr>
            <w:tcW w:w="1159" w:type="dxa"/>
            <w:vMerge/>
            <w:tcBorders>
              <w:left w:val="nil"/>
              <w:right w:val="single" w:sz="4" w:space="0" w:color="auto"/>
            </w:tcBorders>
            <w:shd w:val="clear" w:color="auto" w:fill="auto"/>
            <w:noWrap/>
            <w:vAlign w:val="center"/>
            <w:hideMark/>
          </w:tcPr>
          <w:p w14:paraId="7073D58C" w14:textId="665199D4" w:rsidR="00BF78FC" w:rsidRDefault="00BF78FC" w:rsidP="00AC2FE3">
            <w:pPr>
              <w:jc w:val="center"/>
              <w:rPr>
                <w:rFonts w:ascii="Calibri" w:hAnsi="Calibri" w:cs="Calibri"/>
                <w:color w:val="000000"/>
                <w:sz w:val="22"/>
                <w:szCs w:val="22"/>
              </w:rPr>
            </w:pPr>
          </w:p>
        </w:tc>
        <w:tc>
          <w:tcPr>
            <w:tcW w:w="1158" w:type="dxa"/>
            <w:tcBorders>
              <w:top w:val="nil"/>
              <w:left w:val="nil"/>
              <w:bottom w:val="single" w:sz="4" w:space="0" w:color="auto"/>
              <w:right w:val="single" w:sz="4" w:space="0" w:color="auto"/>
            </w:tcBorders>
            <w:shd w:val="clear" w:color="auto" w:fill="auto"/>
            <w:noWrap/>
            <w:vAlign w:val="center"/>
            <w:hideMark/>
          </w:tcPr>
          <w:p w14:paraId="26D44A4E" w14:textId="55EB5E13" w:rsidR="00BF78FC" w:rsidRDefault="00BF78FC" w:rsidP="00AC2FE3">
            <w:pPr>
              <w:jc w:val="center"/>
              <w:rPr>
                <w:rFonts w:ascii="Calibri" w:hAnsi="Calibri" w:cs="Calibri"/>
                <w:color w:val="000000"/>
                <w:sz w:val="22"/>
                <w:szCs w:val="22"/>
              </w:rPr>
            </w:pPr>
            <w:r>
              <w:rPr>
                <w:rFonts w:ascii="Calibri" w:hAnsi="Calibri" w:cs="Calibri"/>
                <w:color w:val="000000"/>
                <w:sz w:val="22"/>
                <w:szCs w:val="22"/>
              </w:rPr>
              <w:t>13</w:t>
            </w:r>
          </w:p>
        </w:tc>
        <w:tc>
          <w:tcPr>
            <w:tcW w:w="1419" w:type="dxa"/>
            <w:tcBorders>
              <w:top w:val="nil"/>
              <w:left w:val="nil"/>
              <w:bottom w:val="single" w:sz="4" w:space="0" w:color="auto"/>
              <w:right w:val="single" w:sz="4" w:space="0" w:color="auto"/>
            </w:tcBorders>
            <w:shd w:val="clear" w:color="auto" w:fill="auto"/>
            <w:noWrap/>
            <w:vAlign w:val="center"/>
            <w:hideMark/>
          </w:tcPr>
          <w:p w14:paraId="034E5D18" w14:textId="3B025BF5" w:rsidR="00BF78FC" w:rsidRDefault="00BF78FC" w:rsidP="00AC2FE3">
            <w:pPr>
              <w:jc w:val="right"/>
              <w:rPr>
                <w:rFonts w:ascii="Calibri" w:hAnsi="Calibri" w:cs="Calibri"/>
                <w:color w:val="000000"/>
                <w:sz w:val="22"/>
                <w:szCs w:val="22"/>
              </w:rPr>
            </w:pPr>
            <w:r>
              <w:rPr>
                <w:rFonts w:ascii="Calibri" w:hAnsi="Calibri" w:cs="Calibri"/>
                <w:color w:val="000000"/>
                <w:sz w:val="22"/>
                <w:szCs w:val="22"/>
              </w:rPr>
              <w:t>16,500</w:t>
            </w:r>
          </w:p>
        </w:tc>
        <w:tc>
          <w:tcPr>
            <w:tcW w:w="1419" w:type="dxa"/>
            <w:tcBorders>
              <w:top w:val="nil"/>
              <w:left w:val="nil"/>
              <w:bottom w:val="single" w:sz="4" w:space="0" w:color="auto"/>
              <w:right w:val="single" w:sz="4" w:space="0" w:color="auto"/>
            </w:tcBorders>
            <w:shd w:val="clear" w:color="auto" w:fill="auto"/>
            <w:noWrap/>
            <w:vAlign w:val="center"/>
            <w:hideMark/>
          </w:tcPr>
          <w:p w14:paraId="70561BA3" w14:textId="4D498224" w:rsidR="00BF78FC" w:rsidRDefault="00BF78FC" w:rsidP="00AC2FE3">
            <w:pPr>
              <w:jc w:val="right"/>
              <w:rPr>
                <w:rFonts w:ascii="Calibri" w:hAnsi="Calibri" w:cs="Calibri"/>
                <w:color w:val="000000"/>
                <w:sz w:val="22"/>
                <w:szCs w:val="22"/>
              </w:rPr>
            </w:pPr>
            <w:r>
              <w:rPr>
                <w:rFonts w:ascii="Calibri" w:hAnsi="Calibri" w:cs="Calibri"/>
                <w:color w:val="000000"/>
                <w:sz w:val="22"/>
                <w:szCs w:val="22"/>
              </w:rPr>
              <w:t>1,650</w:t>
            </w:r>
          </w:p>
        </w:tc>
      </w:tr>
      <w:tr w:rsidR="00BF78FC" w14:paraId="5A935E73" w14:textId="77777777" w:rsidTr="00667F43">
        <w:trPr>
          <w:trHeight w:val="290"/>
          <w:jc w:val="center"/>
        </w:trPr>
        <w:tc>
          <w:tcPr>
            <w:tcW w:w="538" w:type="dxa"/>
            <w:tcBorders>
              <w:top w:val="nil"/>
              <w:left w:val="single" w:sz="4" w:space="0" w:color="auto"/>
              <w:bottom w:val="single" w:sz="4" w:space="0" w:color="auto"/>
              <w:right w:val="single" w:sz="4" w:space="0" w:color="auto"/>
            </w:tcBorders>
            <w:shd w:val="clear" w:color="FFFFFF" w:fill="FFFFFF"/>
            <w:noWrap/>
            <w:vAlign w:val="center"/>
            <w:hideMark/>
          </w:tcPr>
          <w:p w14:paraId="6D06C4CE" w14:textId="77777777" w:rsidR="00BF78FC" w:rsidRDefault="00BF78FC" w:rsidP="00AC2FE3">
            <w:pPr>
              <w:jc w:val="center"/>
              <w:rPr>
                <w:rFonts w:ascii="Calibri" w:hAnsi="Calibri" w:cs="Calibri"/>
                <w:color w:val="000000"/>
                <w:sz w:val="22"/>
                <w:szCs w:val="22"/>
              </w:rPr>
            </w:pPr>
            <w:r>
              <w:rPr>
                <w:rFonts w:ascii="Calibri" w:hAnsi="Calibri" w:cs="Calibri"/>
                <w:color w:val="000000"/>
                <w:sz w:val="22"/>
                <w:szCs w:val="22"/>
              </w:rPr>
              <w:t>56</w:t>
            </w:r>
          </w:p>
        </w:tc>
        <w:tc>
          <w:tcPr>
            <w:tcW w:w="2337" w:type="dxa"/>
            <w:tcBorders>
              <w:top w:val="nil"/>
              <w:left w:val="nil"/>
              <w:bottom w:val="single" w:sz="4" w:space="0" w:color="auto"/>
              <w:right w:val="single" w:sz="4" w:space="0" w:color="auto"/>
            </w:tcBorders>
            <w:shd w:val="clear" w:color="auto" w:fill="auto"/>
            <w:vAlign w:val="center"/>
            <w:hideMark/>
          </w:tcPr>
          <w:p w14:paraId="37B8FF2F" w14:textId="5E536F6D" w:rsidR="00BF78FC" w:rsidRDefault="00BF78FC" w:rsidP="00AC2FE3">
            <w:pPr>
              <w:rPr>
                <w:rFonts w:ascii="Calibri" w:hAnsi="Calibri" w:cs="Calibri"/>
                <w:color w:val="000000"/>
                <w:sz w:val="22"/>
                <w:szCs w:val="22"/>
              </w:rPr>
            </w:pPr>
            <w:r>
              <w:rPr>
                <w:rFonts w:ascii="Calibri" w:hAnsi="Calibri" w:cs="Calibri"/>
                <w:color w:val="000000"/>
                <w:sz w:val="22"/>
                <w:szCs w:val="22"/>
              </w:rPr>
              <w:t>Moisture sep</w:t>
            </w:r>
            <w:r>
              <w:rPr>
                <w:rFonts w:ascii="Calibri" w:hAnsi="Calibri" w:cs="Calibri"/>
                <w:color w:val="000000"/>
                <w:sz w:val="22"/>
                <w:szCs w:val="22"/>
              </w:rPr>
              <w:t>a</w:t>
            </w:r>
            <w:r>
              <w:rPr>
                <w:rFonts w:ascii="Calibri" w:hAnsi="Calibri" w:cs="Calibri"/>
                <w:color w:val="000000"/>
                <w:sz w:val="22"/>
                <w:szCs w:val="22"/>
              </w:rPr>
              <w:t>rator</w:t>
            </w:r>
          </w:p>
        </w:tc>
        <w:tc>
          <w:tcPr>
            <w:tcW w:w="548" w:type="dxa"/>
            <w:tcBorders>
              <w:top w:val="nil"/>
              <w:left w:val="nil"/>
              <w:bottom w:val="single" w:sz="4" w:space="0" w:color="auto"/>
              <w:right w:val="single" w:sz="4" w:space="0" w:color="auto"/>
            </w:tcBorders>
            <w:shd w:val="clear" w:color="auto" w:fill="auto"/>
            <w:noWrap/>
            <w:vAlign w:val="center"/>
            <w:hideMark/>
          </w:tcPr>
          <w:p w14:paraId="4F227ABA" w14:textId="77777777" w:rsidR="00BF78FC" w:rsidRDefault="00BF78FC" w:rsidP="00AC2FE3">
            <w:pPr>
              <w:jc w:val="center"/>
              <w:rPr>
                <w:rFonts w:ascii="Calibri" w:hAnsi="Calibri" w:cs="Calibri"/>
                <w:color w:val="000000"/>
                <w:sz w:val="22"/>
                <w:szCs w:val="22"/>
              </w:rPr>
            </w:pPr>
            <w:r>
              <w:rPr>
                <w:rFonts w:ascii="Calibri" w:hAnsi="Calibri" w:cs="Calibri"/>
                <w:color w:val="000000"/>
                <w:sz w:val="22"/>
                <w:szCs w:val="22"/>
              </w:rPr>
              <w:t>1</w:t>
            </w:r>
          </w:p>
        </w:tc>
        <w:tc>
          <w:tcPr>
            <w:tcW w:w="1198" w:type="dxa"/>
            <w:tcBorders>
              <w:top w:val="nil"/>
              <w:left w:val="nil"/>
              <w:bottom w:val="single" w:sz="4" w:space="0" w:color="auto"/>
              <w:right w:val="single" w:sz="4" w:space="0" w:color="auto"/>
            </w:tcBorders>
            <w:shd w:val="clear" w:color="auto" w:fill="auto"/>
            <w:noWrap/>
            <w:vAlign w:val="center"/>
            <w:hideMark/>
          </w:tcPr>
          <w:p w14:paraId="78CB0470" w14:textId="77777777" w:rsidR="00BF78FC" w:rsidRDefault="00BF78FC" w:rsidP="00AC2FE3">
            <w:pPr>
              <w:jc w:val="center"/>
              <w:rPr>
                <w:rFonts w:ascii="Calibri" w:hAnsi="Calibri" w:cs="Calibri"/>
                <w:color w:val="000000"/>
                <w:sz w:val="22"/>
                <w:szCs w:val="22"/>
              </w:rPr>
            </w:pPr>
            <w:r>
              <w:rPr>
                <w:rFonts w:ascii="Calibri" w:hAnsi="Calibri" w:cs="Calibri"/>
                <w:color w:val="000000"/>
                <w:sz w:val="22"/>
                <w:szCs w:val="22"/>
              </w:rPr>
              <w:t>31-Mar-10</w:t>
            </w:r>
          </w:p>
        </w:tc>
        <w:tc>
          <w:tcPr>
            <w:tcW w:w="1159" w:type="dxa"/>
            <w:vMerge/>
            <w:tcBorders>
              <w:left w:val="nil"/>
              <w:right w:val="single" w:sz="4" w:space="0" w:color="auto"/>
            </w:tcBorders>
            <w:shd w:val="clear" w:color="auto" w:fill="auto"/>
            <w:noWrap/>
            <w:vAlign w:val="center"/>
            <w:hideMark/>
          </w:tcPr>
          <w:p w14:paraId="1F7638D9" w14:textId="18128A27" w:rsidR="00BF78FC" w:rsidRDefault="00BF78FC" w:rsidP="00AC2FE3">
            <w:pPr>
              <w:jc w:val="center"/>
              <w:rPr>
                <w:rFonts w:ascii="Calibri" w:hAnsi="Calibri" w:cs="Calibri"/>
                <w:color w:val="000000"/>
                <w:sz w:val="22"/>
                <w:szCs w:val="22"/>
              </w:rPr>
            </w:pPr>
          </w:p>
        </w:tc>
        <w:tc>
          <w:tcPr>
            <w:tcW w:w="1158" w:type="dxa"/>
            <w:tcBorders>
              <w:top w:val="nil"/>
              <w:left w:val="nil"/>
              <w:bottom w:val="single" w:sz="4" w:space="0" w:color="auto"/>
              <w:right w:val="single" w:sz="4" w:space="0" w:color="auto"/>
            </w:tcBorders>
            <w:shd w:val="clear" w:color="auto" w:fill="auto"/>
            <w:noWrap/>
            <w:vAlign w:val="center"/>
            <w:hideMark/>
          </w:tcPr>
          <w:p w14:paraId="156F8F90" w14:textId="41331F3D" w:rsidR="00BF78FC" w:rsidRDefault="00BF78FC" w:rsidP="00AC2FE3">
            <w:pPr>
              <w:jc w:val="center"/>
              <w:rPr>
                <w:rFonts w:ascii="Calibri" w:hAnsi="Calibri" w:cs="Calibri"/>
                <w:color w:val="000000"/>
                <w:sz w:val="22"/>
                <w:szCs w:val="22"/>
              </w:rPr>
            </w:pPr>
            <w:r>
              <w:rPr>
                <w:rFonts w:ascii="Calibri" w:hAnsi="Calibri" w:cs="Calibri"/>
                <w:color w:val="000000"/>
                <w:sz w:val="22"/>
                <w:szCs w:val="22"/>
              </w:rPr>
              <w:t>13</w:t>
            </w:r>
          </w:p>
        </w:tc>
        <w:tc>
          <w:tcPr>
            <w:tcW w:w="1419" w:type="dxa"/>
            <w:tcBorders>
              <w:top w:val="nil"/>
              <w:left w:val="nil"/>
              <w:bottom w:val="single" w:sz="4" w:space="0" w:color="auto"/>
              <w:right w:val="single" w:sz="4" w:space="0" w:color="auto"/>
            </w:tcBorders>
            <w:shd w:val="clear" w:color="auto" w:fill="auto"/>
            <w:noWrap/>
            <w:vAlign w:val="center"/>
            <w:hideMark/>
          </w:tcPr>
          <w:p w14:paraId="6F280AFE" w14:textId="329B6AB9" w:rsidR="00BF78FC" w:rsidRDefault="00BF78FC" w:rsidP="00AC2FE3">
            <w:pPr>
              <w:jc w:val="right"/>
              <w:rPr>
                <w:rFonts w:ascii="Calibri" w:hAnsi="Calibri" w:cs="Calibri"/>
                <w:color w:val="000000"/>
                <w:sz w:val="22"/>
                <w:szCs w:val="22"/>
              </w:rPr>
            </w:pPr>
            <w:r>
              <w:rPr>
                <w:rFonts w:ascii="Calibri" w:hAnsi="Calibri" w:cs="Calibri"/>
                <w:color w:val="000000"/>
                <w:sz w:val="22"/>
                <w:szCs w:val="22"/>
              </w:rPr>
              <w:t>1,660</w:t>
            </w:r>
          </w:p>
        </w:tc>
        <w:tc>
          <w:tcPr>
            <w:tcW w:w="1419" w:type="dxa"/>
            <w:tcBorders>
              <w:top w:val="nil"/>
              <w:left w:val="nil"/>
              <w:bottom w:val="single" w:sz="4" w:space="0" w:color="auto"/>
              <w:right w:val="single" w:sz="4" w:space="0" w:color="auto"/>
            </w:tcBorders>
            <w:shd w:val="clear" w:color="auto" w:fill="auto"/>
            <w:noWrap/>
            <w:vAlign w:val="center"/>
            <w:hideMark/>
          </w:tcPr>
          <w:p w14:paraId="6E3AA330" w14:textId="09D88DB9" w:rsidR="00BF78FC" w:rsidRDefault="00BF78FC" w:rsidP="00AC2FE3">
            <w:pPr>
              <w:jc w:val="right"/>
              <w:rPr>
                <w:rFonts w:ascii="Calibri" w:hAnsi="Calibri" w:cs="Calibri"/>
                <w:color w:val="000000"/>
                <w:sz w:val="22"/>
                <w:szCs w:val="22"/>
              </w:rPr>
            </w:pPr>
            <w:r>
              <w:rPr>
                <w:rFonts w:ascii="Calibri" w:hAnsi="Calibri" w:cs="Calibri"/>
                <w:color w:val="000000"/>
                <w:sz w:val="22"/>
                <w:szCs w:val="22"/>
              </w:rPr>
              <w:t>166</w:t>
            </w:r>
          </w:p>
        </w:tc>
      </w:tr>
      <w:tr w:rsidR="00BF78FC" w14:paraId="187905C5" w14:textId="77777777" w:rsidTr="00667F43">
        <w:trPr>
          <w:trHeight w:val="290"/>
          <w:jc w:val="center"/>
        </w:trPr>
        <w:tc>
          <w:tcPr>
            <w:tcW w:w="538" w:type="dxa"/>
            <w:tcBorders>
              <w:top w:val="nil"/>
              <w:left w:val="single" w:sz="4" w:space="0" w:color="auto"/>
              <w:bottom w:val="single" w:sz="4" w:space="0" w:color="auto"/>
              <w:right w:val="single" w:sz="4" w:space="0" w:color="auto"/>
            </w:tcBorders>
            <w:shd w:val="clear" w:color="FFFFFF" w:fill="FFFFFF"/>
            <w:noWrap/>
            <w:vAlign w:val="center"/>
            <w:hideMark/>
          </w:tcPr>
          <w:p w14:paraId="629B3EE9" w14:textId="77777777" w:rsidR="00BF78FC" w:rsidRDefault="00BF78FC" w:rsidP="00AC2FE3">
            <w:pPr>
              <w:jc w:val="center"/>
              <w:rPr>
                <w:rFonts w:ascii="Calibri" w:hAnsi="Calibri" w:cs="Calibri"/>
                <w:color w:val="000000"/>
                <w:sz w:val="22"/>
                <w:szCs w:val="22"/>
              </w:rPr>
            </w:pPr>
            <w:r>
              <w:rPr>
                <w:rFonts w:ascii="Calibri" w:hAnsi="Calibri" w:cs="Calibri"/>
                <w:color w:val="000000"/>
                <w:sz w:val="22"/>
                <w:szCs w:val="22"/>
              </w:rPr>
              <w:t>57</w:t>
            </w:r>
          </w:p>
        </w:tc>
        <w:tc>
          <w:tcPr>
            <w:tcW w:w="2337" w:type="dxa"/>
            <w:tcBorders>
              <w:top w:val="nil"/>
              <w:left w:val="nil"/>
              <w:bottom w:val="single" w:sz="4" w:space="0" w:color="auto"/>
              <w:right w:val="single" w:sz="4" w:space="0" w:color="auto"/>
            </w:tcBorders>
            <w:shd w:val="clear" w:color="auto" w:fill="auto"/>
            <w:vAlign w:val="center"/>
            <w:hideMark/>
          </w:tcPr>
          <w:p w14:paraId="78C96860" w14:textId="45F62BFA" w:rsidR="00BF78FC" w:rsidRDefault="00BF78FC" w:rsidP="00AC2FE3">
            <w:pPr>
              <w:rPr>
                <w:rFonts w:ascii="Calibri" w:hAnsi="Calibri" w:cs="Calibri"/>
                <w:color w:val="000000"/>
                <w:sz w:val="22"/>
                <w:szCs w:val="22"/>
              </w:rPr>
            </w:pPr>
            <w:r>
              <w:rPr>
                <w:rFonts w:ascii="Calibri" w:hAnsi="Calibri" w:cs="Calibri"/>
                <w:color w:val="000000"/>
                <w:sz w:val="22"/>
                <w:szCs w:val="22"/>
              </w:rPr>
              <w:t>Particle analy</w:t>
            </w:r>
            <w:r>
              <w:rPr>
                <w:rFonts w:ascii="Calibri" w:hAnsi="Calibri" w:cs="Calibri"/>
                <w:color w:val="000000"/>
                <w:sz w:val="22"/>
                <w:szCs w:val="22"/>
              </w:rPr>
              <w:t>z</w:t>
            </w:r>
            <w:r>
              <w:rPr>
                <w:rFonts w:ascii="Calibri" w:hAnsi="Calibri" w:cs="Calibri"/>
                <w:color w:val="000000"/>
                <w:sz w:val="22"/>
                <w:szCs w:val="22"/>
              </w:rPr>
              <w:t>er</w:t>
            </w:r>
          </w:p>
        </w:tc>
        <w:tc>
          <w:tcPr>
            <w:tcW w:w="548" w:type="dxa"/>
            <w:tcBorders>
              <w:top w:val="nil"/>
              <w:left w:val="nil"/>
              <w:bottom w:val="single" w:sz="4" w:space="0" w:color="auto"/>
              <w:right w:val="single" w:sz="4" w:space="0" w:color="auto"/>
            </w:tcBorders>
            <w:shd w:val="clear" w:color="auto" w:fill="auto"/>
            <w:noWrap/>
            <w:vAlign w:val="center"/>
            <w:hideMark/>
          </w:tcPr>
          <w:p w14:paraId="61B6351E" w14:textId="77777777" w:rsidR="00BF78FC" w:rsidRDefault="00BF78FC" w:rsidP="00AC2FE3">
            <w:pPr>
              <w:jc w:val="center"/>
              <w:rPr>
                <w:rFonts w:ascii="Calibri" w:hAnsi="Calibri" w:cs="Calibri"/>
                <w:color w:val="000000"/>
                <w:sz w:val="22"/>
                <w:szCs w:val="22"/>
              </w:rPr>
            </w:pPr>
            <w:r>
              <w:rPr>
                <w:rFonts w:ascii="Calibri" w:hAnsi="Calibri" w:cs="Calibri"/>
                <w:color w:val="000000"/>
                <w:sz w:val="22"/>
                <w:szCs w:val="22"/>
              </w:rPr>
              <w:t>1</w:t>
            </w:r>
          </w:p>
        </w:tc>
        <w:tc>
          <w:tcPr>
            <w:tcW w:w="1198" w:type="dxa"/>
            <w:tcBorders>
              <w:top w:val="nil"/>
              <w:left w:val="nil"/>
              <w:bottom w:val="single" w:sz="4" w:space="0" w:color="auto"/>
              <w:right w:val="single" w:sz="4" w:space="0" w:color="auto"/>
            </w:tcBorders>
            <w:shd w:val="clear" w:color="auto" w:fill="auto"/>
            <w:noWrap/>
            <w:vAlign w:val="center"/>
            <w:hideMark/>
          </w:tcPr>
          <w:p w14:paraId="26209EAF" w14:textId="77777777" w:rsidR="00BF78FC" w:rsidRDefault="00BF78FC" w:rsidP="00AC2FE3">
            <w:pPr>
              <w:jc w:val="center"/>
              <w:rPr>
                <w:rFonts w:ascii="Calibri" w:hAnsi="Calibri" w:cs="Calibri"/>
                <w:color w:val="000000"/>
                <w:sz w:val="22"/>
                <w:szCs w:val="22"/>
              </w:rPr>
            </w:pPr>
            <w:r>
              <w:rPr>
                <w:rFonts w:ascii="Calibri" w:hAnsi="Calibri" w:cs="Calibri"/>
                <w:color w:val="000000"/>
                <w:sz w:val="22"/>
                <w:szCs w:val="22"/>
              </w:rPr>
              <w:t>31-Mar-10</w:t>
            </w:r>
          </w:p>
        </w:tc>
        <w:tc>
          <w:tcPr>
            <w:tcW w:w="1159" w:type="dxa"/>
            <w:vMerge/>
            <w:tcBorders>
              <w:left w:val="nil"/>
              <w:right w:val="single" w:sz="4" w:space="0" w:color="auto"/>
            </w:tcBorders>
            <w:shd w:val="clear" w:color="auto" w:fill="auto"/>
            <w:noWrap/>
            <w:vAlign w:val="center"/>
            <w:hideMark/>
          </w:tcPr>
          <w:p w14:paraId="4C7470CC" w14:textId="53C19CC4" w:rsidR="00BF78FC" w:rsidRDefault="00BF78FC" w:rsidP="00AC2FE3">
            <w:pPr>
              <w:jc w:val="center"/>
              <w:rPr>
                <w:rFonts w:ascii="Calibri" w:hAnsi="Calibri" w:cs="Calibri"/>
                <w:color w:val="000000"/>
                <w:sz w:val="22"/>
                <w:szCs w:val="22"/>
              </w:rPr>
            </w:pPr>
          </w:p>
        </w:tc>
        <w:tc>
          <w:tcPr>
            <w:tcW w:w="1158" w:type="dxa"/>
            <w:tcBorders>
              <w:top w:val="nil"/>
              <w:left w:val="nil"/>
              <w:bottom w:val="single" w:sz="4" w:space="0" w:color="auto"/>
              <w:right w:val="single" w:sz="4" w:space="0" w:color="auto"/>
            </w:tcBorders>
            <w:shd w:val="clear" w:color="auto" w:fill="auto"/>
            <w:noWrap/>
            <w:vAlign w:val="center"/>
            <w:hideMark/>
          </w:tcPr>
          <w:p w14:paraId="2A18180E" w14:textId="56079D49" w:rsidR="00BF78FC" w:rsidRDefault="00BF78FC" w:rsidP="00AC2FE3">
            <w:pPr>
              <w:jc w:val="center"/>
              <w:rPr>
                <w:rFonts w:ascii="Calibri" w:hAnsi="Calibri" w:cs="Calibri"/>
                <w:color w:val="000000"/>
                <w:sz w:val="22"/>
                <w:szCs w:val="22"/>
              </w:rPr>
            </w:pPr>
            <w:r>
              <w:rPr>
                <w:rFonts w:ascii="Calibri" w:hAnsi="Calibri" w:cs="Calibri"/>
                <w:color w:val="000000"/>
                <w:sz w:val="22"/>
                <w:szCs w:val="22"/>
              </w:rPr>
              <w:t>13</w:t>
            </w:r>
          </w:p>
        </w:tc>
        <w:tc>
          <w:tcPr>
            <w:tcW w:w="1419" w:type="dxa"/>
            <w:tcBorders>
              <w:top w:val="nil"/>
              <w:left w:val="nil"/>
              <w:bottom w:val="single" w:sz="4" w:space="0" w:color="auto"/>
              <w:right w:val="single" w:sz="4" w:space="0" w:color="auto"/>
            </w:tcBorders>
            <w:shd w:val="clear" w:color="auto" w:fill="auto"/>
            <w:noWrap/>
            <w:vAlign w:val="center"/>
            <w:hideMark/>
          </w:tcPr>
          <w:p w14:paraId="6264635A" w14:textId="01A013F6" w:rsidR="00BF78FC" w:rsidRDefault="00BF78FC" w:rsidP="00AC2FE3">
            <w:pPr>
              <w:jc w:val="right"/>
              <w:rPr>
                <w:rFonts w:ascii="Calibri" w:hAnsi="Calibri" w:cs="Calibri"/>
                <w:color w:val="000000"/>
                <w:sz w:val="22"/>
                <w:szCs w:val="22"/>
              </w:rPr>
            </w:pPr>
            <w:r>
              <w:rPr>
                <w:rFonts w:ascii="Calibri" w:hAnsi="Calibri" w:cs="Calibri"/>
                <w:color w:val="000000"/>
                <w:sz w:val="22"/>
                <w:szCs w:val="22"/>
              </w:rPr>
              <w:t>1,00,000</w:t>
            </w:r>
          </w:p>
        </w:tc>
        <w:tc>
          <w:tcPr>
            <w:tcW w:w="1419" w:type="dxa"/>
            <w:tcBorders>
              <w:top w:val="nil"/>
              <w:left w:val="nil"/>
              <w:bottom w:val="single" w:sz="4" w:space="0" w:color="auto"/>
              <w:right w:val="single" w:sz="4" w:space="0" w:color="auto"/>
            </w:tcBorders>
            <w:shd w:val="clear" w:color="auto" w:fill="auto"/>
            <w:noWrap/>
            <w:vAlign w:val="center"/>
            <w:hideMark/>
          </w:tcPr>
          <w:p w14:paraId="404454E1" w14:textId="7647E489" w:rsidR="00BF78FC" w:rsidRDefault="00BF78FC" w:rsidP="00AC2FE3">
            <w:pPr>
              <w:jc w:val="right"/>
              <w:rPr>
                <w:rFonts w:ascii="Calibri" w:hAnsi="Calibri" w:cs="Calibri"/>
                <w:color w:val="000000"/>
                <w:sz w:val="22"/>
                <w:szCs w:val="22"/>
              </w:rPr>
            </w:pPr>
            <w:r>
              <w:rPr>
                <w:rFonts w:ascii="Calibri" w:hAnsi="Calibri" w:cs="Calibri"/>
                <w:color w:val="000000"/>
                <w:sz w:val="22"/>
                <w:szCs w:val="22"/>
              </w:rPr>
              <w:t>10,000</w:t>
            </w:r>
          </w:p>
        </w:tc>
      </w:tr>
      <w:tr w:rsidR="00BF78FC" w14:paraId="38759E17" w14:textId="77777777" w:rsidTr="00667F43">
        <w:trPr>
          <w:trHeight w:val="290"/>
          <w:jc w:val="center"/>
        </w:trPr>
        <w:tc>
          <w:tcPr>
            <w:tcW w:w="538" w:type="dxa"/>
            <w:tcBorders>
              <w:top w:val="nil"/>
              <w:left w:val="single" w:sz="4" w:space="0" w:color="auto"/>
              <w:bottom w:val="single" w:sz="4" w:space="0" w:color="auto"/>
              <w:right w:val="single" w:sz="4" w:space="0" w:color="auto"/>
            </w:tcBorders>
            <w:shd w:val="clear" w:color="FFFFFF" w:fill="FFFFFF"/>
            <w:noWrap/>
            <w:vAlign w:val="center"/>
            <w:hideMark/>
          </w:tcPr>
          <w:p w14:paraId="75DF1BB9" w14:textId="77777777" w:rsidR="00BF78FC" w:rsidRDefault="00BF78FC" w:rsidP="00AC2FE3">
            <w:pPr>
              <w:jc w:val="center"/>
              <w:rPr>
                <w:rFonts w:ascii="Calibri" w:hAnsi="Calibri" w:cs="Calibri"/>
                <w:color w:val="000000"/>
                <w:sz w:val="22"/>
                <w:szCs w:val="22"/>
              </w:rPr>
            </w:pPr>
            <w:r>
              <w:rPr>
                <w:rFonts w:ascii="Calibri" w:hAnsi="Calibri" w:cs="Calibri"/>
                <w:color w:val="000000"/>
                <w:sz w:val="22"/>
                <w:szCs w:val="22"/>
              </w:rPr>
              <w:t>58</w:t>
            </w:r>
          </w:p>
        </w:tc>
        <w:tc>
          <w:tcPr>
            <w:tcW w:w="2337" w:type="dxa"/>
            <w:tcBorders>
              <w:top w:val="nil"/>
              <w:left w:val="nil"/>
              <w:bottom w:val="single" w:sz="4" w:space="0" w:color="auto"/>
              <w:right w:val="single" w:sz="4" w:space="0" w:color="auto"/>
            </w:tcBorders>
            <w:shd w:val="clear" w:color="auto" w:fill="auto"/>
            <w:vAlign w:val="center"/>
            <w:hideMark/>
          </w:tcPr>
          <w:p w14:paraId="0B377B27" w14:textId="35AD140F" w:rsidR="00BF78FC" w:rsidRDefault="00BF78FC" w:rsidP="00AC2FE3">
            <w:pPr>
              <w:rPr>
                <w:rFonts w:ascii="Calibri" w:hAnsi="Calibri" w:cs="Calibri"/>
                <w:color w:val="000000"/>
                <w:sz w:val="22"/>
                <w:szCs w:val="22"/>
              </w:rPr>
            </w:pPr>
            <w:r>
              <w:rPr>
                <w:rFonts w:ascii="Calibri" w:hAnsi="Calibri" w:cs="Calibri"/>
                <w:color w:val="000000"/>
                <w:sz w:val="22"/>
                <w:szCs w:val="22"/>
              </w:rPr>
              <w:t>Water analy</w:t>
            </w:r>
            <w:r>
              <w:rPr>
                <w:rFonts w:ascii="Calibri" w:hAnsi="Calibri" w:cs="Calibri"/>
                <w:color w:val="000000"/>
                <w:sz w:val="22"/>
                <w:szCs w:val="22"/>
              </w:rPr>
              <w:t>z</w:t>
            </w:r>
            <w:r>
              <w:rPr>
                <w:rFonts w:ascii="Calibri" w:hAnsi="Calibri" w:cs="Calibri"/>
                <w:color w:val="000000"/>
                <w:sz w:val="22"/>
                <w:szCs w:val="22"/>
              </w:rPr>
              <w:t>er</w:t>
            </w:r>
          </w:p>
        </w:tc>
        <w:tc>
          <w:tcPr>
            <w:tcW w:w="548" w:type="dxa"/>
            <w:tcBorders>
              <w:top w:val="nil"/>
              <w:left w:val="nil"/>
              <w:bottom w:val="single" w:sz="4" w:space="0" w:color="auto"/>
              <w:right w:val="single" w:sz="4" w:space="0" w:color="auto"/>
            </w:tcBorders>
            <w:shd w:val="clear" w:color="auto" w:fill="auto"/>
            <w:noWrap/>
            <w:vAlign w:val="center"/>
            <w:hideMark/>
          </w:tcPr>
          <w:p w14:paraId="6A7C2CDB" w14:textId="77777777" w:rsidR="00BF78FC" w:rsidRDefault="00BF78FC" w:rsidP="00AC2FE3">
            <w:pPr>
              <w:jc w:val="center"/>
              <w:rPr>
                <w:rFonts w:ascii="Calibri" w:hAnsi="Calibri" w:cs="Calibri"/>
                <w:color w:val="000000"/>
                <w:sz w:val="22"/>
                <w:szCs w:val="22"/>
              </w:rPr>
            </w:pPr>
            <w:r>
              <w:rPr>
                <w:rFonts w:ascii="Calibri" w:hAnsi="Calibri" w:cs="Calibri"/>
                <w:color w:val="000000"/>
                <w:sz w:val="22"/>
                <w:szCs w:val="22"/>
              </w:rPr>
              <w:t>1</w:t>
            </w:r>
          </w:p>
        </w:tc>
        <w:tc>
          <w:tcPr>
            <w:tcW w:w="1198" w:type="dxa"/>
            <w:tcBorders>
              <w:top w:val="nil"/>
              <w:left w:val="nil"/>
              <w:bottom w:val="single" w:sz="4" w:space="0" w:color="auto"/>
              <w:right w:val="single" w:sz="4" w:space="0" w:color="auto"/>
            </w:tcBorders>
            <w:shd w:val="clear" w:color="auto" w:fill="auto"/>
            <w:noWrap/>
            <w:vAlign w:val="center"/>
            <w:hideMark/>
          </w:tcPr>
          <w:p w14:paraId="38D1B569" w14:textId="77777777" w:rsidR="00BF78FC" w:rsidRDefault="00BF78FC" w:rsidP="00AC2FE3">
            <w:pPr>
              <w:jc w:val="center"/>
              <w:rPr>
                <w:rFonts w:ascii="Calibri" w:hAnsi="Calibri" w:cs="Calibri"/>
                <w:color w:val="000000"/>
                <w:sz w:val="22"/>
                <w:szCs w:val="22"/>
              </w:rPr>
            </w:pPr>
            <w:r>
              <w:rPr>
                <w:rFonts w:ascii="Calibri" w:hAnsi="Calibri" w:cs="Calibri"/>
                <w:color w:val="000000"/>
                <w:sz w:val="22"/>
                <w:szCs w:val="22"/>
              </w:rPr>
              <w:t>31-Mar-08</w:t>
            </w:r>
          </w:p>
        </w:tc>
        <w:tc>
          <w:tcPr>
            <w:tcW w:w="1159" w:type="dxa"/>
            <w:vMerge/>
            <w:tcBorders>
              <w:left w:val="nil"/>
              <w:right w:val="single" w:sz="4" w:space="0" w:color="auto"/>
            </w:tcBorders>
            <w:shd w:val="clear" w:color="auto" w:fill="auto"/>
            <w:noWrap/>
            <w:vAlign w:val="center"/>
            <w:hideMark/>
          </w:tcPr>
          <w:p w14:paraId="60294D8A" w14:textId="3F175561" w:rsidR="00BF78FC" w:rsidRDefault="00BF78FC" w:rsidP="00AC2FE3">
            <w:pPr>
              <w:jc w:val="center"/>
              <w:rPr>
                <w:rFonts w:ascii="Calibri" w:hAnsi="Calibri" w:cs="Calibri"/>
                <w:color w:val="000000"/>
                <w:sz w:val="22"/>
                <w:szCs w:val="22"/>
              </w:rPr>
            </w:pPr>
          </w:p>
        </w:tc>
        <w:tc>
          <w:tcPr>
            <w:tcW w:w="1158" w:type="dxa"/>
            <w:tcBorders>
              <w:top w:val="nil"/>
              <w:left w:val="nil"/>
              <w:bottom w:val="single" w:sz="4" w:space="0" w:color="auto"/>
              <w:right w:val="single" w:sz="4" w:space="0" w:color="auto"/>
            </w:tcBorders>
            <w:shd w:val="clear" w:color="auto" w:fill="auto"/>
            <w:noWrap/>
            <w:vAlign w:val="center"/>
            <w:hideMark/>
          </w:tcPr>
          <w:p w14:paraId="2B90A384" w14:textId="31A811DF" w:rsidR="00BF78FC" w:rsidRDefault="00BF78FC" w:rsidP="00AC2FE3">
            <w:pPr>
              <w:jc w:val="center"/>
              <w:rPr>
                <w:rFonts w:ascii="Calibri" w:hAnsi="Calibri" w:cs="Calibri"/>
                <w:color w:val="000000"/>
                <w:sz w:val="22"/>
                <w:szCs w:val="22"/>
              </w:rPr>
            </w:pPr>
            <w:r>
              <w:rPr>
                <w:rFonts w:ascii="Calibri" w:hAnsi="Calibri" w:cs="Calibri"/>
                <w:color w:val="000000"/>
                <w:sz w:val="22"/>
                <w:szCs w:val="22"/>
              </w:rPr>
              <w:t>15</w:t>
            </w:r>
          </w:p>
        </w:tc>
        <w:tc>
          <w:tcPr>
            <w:tcW w:w="1419" w:type="dxa"/>
            <w:tcBorders>
              <w:top w:val="nil"/>
              <w:left w:val="nil"/>
              <w:bottom w:val="single" w:sz="4" w:space="0" w:color="auto"/>
              <w:right w:val="single" w:sz="4" w:space="0" w:color="auto"/>
            </w:tcBorders>
            <w:shd w:val="clear" w:color="auto" w:fill="auto"/>
            <w:noWrap/>
            <w:vAlign w:val="center"/>
            <w:hideMark/>
          </w:tcPr>
          <w:p w14:paraId="651554F9" w14:textId="040F2949" w:rsidR="00BF78FC" w:rsidRDefault="00BF78FC" w:rsidP="00AC2FE3">
            <w:pPr>
              <w:jc w:val="right"/>
              <w:rPr>
                <w:rFonts w:ascii="Calibri" w:hAnsi="Calibri" w:cs="Calibri"/>
                <w:color w:val="000000"/>
                <w:sz w:val="22"/>
                <w:szCs w:val="22"/>
              </w:rPr>
            </w:pPr>
            <w:r>
              <w:rPr>
                <w:rFonts w:ascii="Calibri" w:hAnsi="Calibri" w:cs="Calibri"/>
                <w:color w:val="000000"/>
                <w:sz w:val="22"/>
                <w:szCs w:val="22"/>
              </w:rPr>
              <w:t>94,900</w:t>
            </w:r>
          </w:p>
        </w:tc>
        <w:tc>
          <w:tcPr>
            <w:tcW w:w="1419" w:type="dxa"/>
            <w:tcBorders>
              <w:top w:val="nil"/>
              <w:left w:val="nil"/>
              <w:bottom w:val="single" w:sz="4" w:space="0" w:color="auto"/>
              <w:right w:val="single" w:sz="4" w:space="0" w:color="auto"/>
            </w:tcBorders>
            <w:shd w:val="clear" w:color="auto" w:fill="auto"/>
            <w:noWrap/>
            <w:vAlign w:val="center"/>
            <w:hideMark/>
          </w:tcPr>
          <w:p w14:paraId="7E69B5EF" w14:textId="6DD3E88C" w:rsidR="00BF78FC" w:rsidRDefault="00BF78FC" w:rsidP="00AC2FE3">
            <w:pPr>
              <w:jc w:val="right"/>
              <w:rPr>
                <w:rFonts w:ascii="Calibri" w:hAnsi="Calibri" w:cs="Calibri"/>
                <w:color w:val="000000"/>
                <w:sz w:val="22"/>
                <w:szCs w:val="22"/>
              </w:rPr>
            </w:pPr>
            <w:r>
              <w:rPr>
                <w:rFonts w:ascii="Calibri" w:hAnsi="Calibri" w:cs="Calibri"/>
                <w:color w:val="000000"/>
                <w:sz w:val="22"/>
                <w:szCs w:val="22"/>
              </w:rPr>
              <w:t>9,490</w:t>
            </w:r>
          </w:p>
        </w:tc>
      </w:tr>
      <w:tr w:rsidR="00BF78FC" w14:paraId="7AEBCEB1" w14:textId="77777777" w:rsidTr="00667F43">
        <w:trPr>
          <w:trHeight w:val="290"/>
          <w:jc w:val="center"/>
        </w:trPr>
        <w:tc>
          <w:tcPr>
            <w:tcW w:w="538" w:type="dxa"/>
            <w:tcBorders>
              <w:top w:val="nil"/>
              <w:left w:val="single" w:sz="4" w:space="0" w:color="auto"/>
              <w:bottom w:val="single" w:sz="4" w:space="0" w:color="auto"/>
              <w:right w:val="single" w:sz="4" w:space="0" w:color="auto"/>
            </w:tcBorders>
            <w:shd w:val="clear" w:color="FFFFFF" w:fill="FFFFFF"/>
            <w:noWrap/>
            <w:vAlign w:val="center"/>
            <w:hideMark/>
          </w:tcPr>
          <w:p w14:paraId="133EB365" w14:textId="77777777" w:rsidR="00BF78FC" w:rsidRDefault="00BF78FC" w:rsidP="00AC2FE3">
            <w:pPr>
              <w:jc w:val="center"/>
              <w:rPr>
                <w:rFonts w:ascii="Calibri" w:hAnsi="Calibri" w:cs="Calibri"/>
                <w:color w:val="000000"/>
                <w:sz w:val="22"/>
                <w:szCs w:val="22"/>
              </w:rPr>
            </w:pPr>
            <w:r>
              <w:rPr>
                <w:rFonts w:ascii="Calibri" w:hAnsi="Calibri" w:cs="Calibri"/>
                <w:color w:val="000000"/>
                <w:sz w:val="22"/>
                <w:szCs w:val="22"/>
              </w:rPr>
              <w:t>59</w:t>
            </w:r>
          </w:p>
        </w:tc>
        <w:tc>
          <w:tcPr>
            <w:tcW w:w="2337" w:type="dxa"/>
            <w:tcBorders>
              <w:top w:val="nil"/>
              <w:left w:val="nil"/>
              <w:bottom w:val="single" w:sz="4" w:space="0" w:color="auto"/>
              <w:right w:val="single" w:sz="4" w:space="0" w:color="auto"/>
            </w:tcBorders>
            <w:shd w:val="clear" w:color="auto" w:fill="auto"/>
            <w:vAlign w:val="center"/>
            <w:hideMark/>
          </w:tcPr>
          <w:p w14:paraId="6774F7C4" w14:textId="77777777" w:rsidR="00BF78FC" w:rsidRDefault="00BF78FC" w:rsidP="00AC2FE3">
            <w:pPr>
              <w:rPr>
                <w:rFonts w:ascii="Calibri" w:hAnsi="Calibri" w:cs="Calibri"/>
                <w:color w:val="000000"/>
                <w:sz w:val="22"/>
                <w:szCs w:val="22"/>
              </w:rPr>
            </w:pPr>
            <w:r>
              <w:rPr>
                <w:rFonts w:ascii="Calibri" w:hAnsi="Calibri" w:cs="Calibri"/>
                <w:color w:val="000000"/>
                <w:sz w:val="22"/>
                <w:szCs w:val="22"/>
              </w:rPr>
              <w:t>Transformer</w:t>
            </w:r>
          </w:p>
        </w:tc>
        <w:tc>
          <w:tcPr>
            <w:tcW w:w="548" w:type="dxa"/>
            <w:tcBorders>
              <w:top w:val="nil"/>
              <w:left w:val="nil"/>
              <w:bottom w:val="single" w:sz="4" w:space="0" w:color="auto"/>
              <w:right w:val="single" w:sz="4" w:space="0" w:color="auto"/>
            </w:tcBorders>
            <w:shd w:val="clear" w:color="auto" w:fill="auto"/>
            <w:noWrap/>
            <w:vAlign w:val="center"/>
            <w:hideMark/>
          </w:tcPr>
          <w:p w14:paraId="0D51FE63" w14:textId="77777777" w:rsidR="00BF78FC" w:rsidRDefault="00BF78FC" w:rsidP="00AC2FE3">
            <w:pPr>
              <w:jc w:val="center"/>
              <w:rPr>
                <w:rFonts w:ascii="Calibri" w:hAnsi="Calibri" w:cs="Calibri"/>
                <w:color w:val="000000"/>
                <w:sz w:val="22"/>
                <w:szCs w:val="22"/>
              </w:rPr>
            </w:pPr>
            <w:r>
              <w:rPr>
                <w:rFonts w:ascii="Calibri" w:hAnsi="Calibri" w:cs="Calibri"/>
                <w:color w:val="000000"/>
                <w:sz w:val="22"/>
                <w:szCs w:val="22"/>
              </w:rPr>
              <w:t>1</w:t>
            </w:r>
          </w:p>
        </w:tc>
        <w:tc>
          <w:tcPr>
            <w:tcW w:w="1198" w:type="dxa"/>
            <w:tcBorders>
              <w:top w:val="nil"/>
              <w:left w:val="nil"/>
              <w:bottom w:val="single" w:sz="4" w:space="0" w:color="auto"/>
              <w:right w:val="single" w:sz="4" w:space="0" w:color="auto"/>
            </w:tcBorders>
            <w:shd w:val="clear" w:color="auto" w:fill="auto"/>
            <w:noWrap/>
            <w:vAlign w:val="center"/>
            <w:hideMark/>
          </w:tcPr>
          <w:p w14:paraId="1D98C9D3" w14:textId="77777777" w:rsidR="00BF78FC" w:rsidRDefault="00BF78FC" w:rsidP="00AC2FE3">
            <w:pPr>
              <w:jc w:val="center"/>
              <w:rPr>
                <w:rFonts w:ascii="Calibri" w:hAnsi="Calibri" w:cs="Calibri"/>
                <w:color w:val="000000"/>
                <w:sz w:val="22"/>
                <w:szCs w:val="22"/>
              </w:rPr>
            </w:pPr>
            <w:r>
              <w:rPr>
                <w:rFonts w:ascii="Calibri" w:hAnsi="Calibri" w:cs="Calibri"/>
                <w:color w:val="000000"/>
                <w:sz w:val="22"/>
                <w:szCs w:val="22"/>
              </w:rPr>
              <w:t>31-Mar-10</w:t>
            </w:r>
          </w:p>
        </w:tc>
        <w:tc>
          <w:tcPr>
            <w:tcW w:w="1159" w:type="dxa"/>
            <w:vMerge/>
            <w:tcBorders>
              <w:left w:val="nil"/>
              <w:right w:val="single" w:sz="4" w:space="0" w:color="auto"/>
            </w:tcBorders>
            <w:shd w:val="clear" w:color="auto" w:fill="auto"/>
            <w:noWrap/>
            <w:vAlign w:val="center"/>
            <w:hideMark/>
          </w:tcPr>
          <w:p w14:paraId="09835D6D" w14:textId="758D3187" w:rsidR="00BF78FC" w:rsidRDefault="00BF78FC" w:rsidP="00AC2FE3">
            <w:pPr>
              <w:jc w:val="center"/>
              <w:rPr>
                <w:rFonts w:ascii="Calibri" w:hAnsi="Calibri" w:cs="Calibri"/>
                <w:color w:val="000000"/>
                <w:sz w:val="22"/>
                <w:szCs w:val="22"/>
              </w:rPr>
            </w:pPr>
          </w:p>
        </w:tc>
        <w:tc>
          <w:tcPr>
            <w:tcW w:w="1158" w:type="dxa"/>
            <w:tcBorders>
              <w:top w:val="nil"/>
              <w:left w:val="nil"/>
              <w:bottom w:val="single" w:sz="4" w:space="0" w:color="auto"/>
              <w:right w:val="single" w:sz="4" w:space="0" w:color="auto"/>
            </w:tcBorders>
            <w:shd w:val="clear" w:color="auto" w:fill="auto"/>
            <w:noWrap/>
            <w:vAlign w:val="center"/>
            <w:hideMark/>
          </w:tcPr>
          <w:p w14:paraId="0FA3D3CD" w14:textId="78D719F7" w:rsidR="00BF78FC" w:rsidRDefault="00BF78FC" w:rsidP="00AC2FE3">
            <w:pPr>
              <w:jc w:val="center"/>
              <w:rPr>
                <w:rFonts w:ascii="Calibri" w:hAnsi="Calibri" w:cs="Calibri"/>
                <w:color w:val="000000"/>
                <w:sz w:val="22"/>
                <w:szCs w:val="22"/>
              </w:rPr>
            </w:pPr>
            <w:r>
              <w:rPr>
                <w:rFonts w:ascii="Calibri" w:hAnsi="Calibri" w:cs="Calibri"/>
                <w:color w:val="000000"/>
                <w:sz w:val="22"/>
                <w:szCs w:val="22"/>
              </w:rPr>
              <w:t>13</w:t>
            </w:r>
          </w:p>
        </w:tc>
        <w:tc>
          <w:tcPr>
            <w:tcW w:w="1419" w:type="dxa"/>
            <w:tcBorders>
              <w:top w:val="nil"/>
              <w:left w:val="nil"/>
              <w:bottom w:val="single" w:sz="4" w:space="0" w:color="auto"/>
              <w:right w:val="single" w:sz="4" w:space="0" w:color="auto"/>
            </w:tcBorders>
            <w:shd w:val="clear" w:color="auto" w:fill="auto"/>
            <w:noWrap/>
            <w:vAlign w:val="center"/>
            <w:hideMark/>
          </w:tcPr>
          <w:p w14:paraId="130D0848" w14:textId="527DEACF" w:rsidR="00BF78FC" w:rsidRDefault="00BF78FC" w:rsidP="00AC2FE3">
            <w:pPr>
              <w:jc w:val="right"/>
              <w:rPr>
                <w:rFonts w:ascii="Calibri" w:hAnsi="Calibri" w:cs="Calibri"/>
                <w:color w:val="000000"/>
                <w:sz w:val="22"/>
                <w:szCs w:val="22"/>
              </w:rPr>
            </w:pPr>
            <w:r>
              <w:rPr>
                <w:rFonts w:ascii="Calibri" w:hAnsi="Calibri" w:cs="Calibri"/>
                <w:color w:val="000000"/>
                <w:sz w:val="22"/>
                <w:szCs w:val="22"/>
              </w:rPr>
              <w:t>22,00,000</w:t>
            </w:r>
          </w:p>
        </w:tc>
        <w:tc>
          <w:tcPr>
            <w:tcW w:w="1419" w:type="dxa"/>
            <w:tcBorders>
              <w:top w:val="nil"/>
              <w:left w:val="nil"/>
              <w:bottom w:val="single" w:sz="4" w:space="0" w:color="auto"/>
              <w:right w:val="single" w:sz="4" w:space="0" w:color="auto"/>
            </w:tcBorders>
            <w:shd w:val="clear" w:color="auto" w:fill="auto"/>
            <w:noWrap/>
            <w:vAlign w:val="center"/>
            <w:hideMark/>
          </w:tcPr>
          <w:p w14:paraId="760362A2" w14:textId="5193E1D1" w:rsidR="00BF78FC" w:rsidRDefault="00BF78FC" w:rsidP="00AC2FE3">
            <w:pPr>
              <w:jc w:val="right"/>
              <w:rPr>
                <w:rFonts w:ascii="Calibri" w:hAnsi="Calibri" w:cs="Calibri"/>
                <w:color w:val="000000"/>
                <w:sz w:val="22"/>
                <w:szCs w:val="22"/>
              </w:rPr>
            </w:pPr>
            <w:r>
              <w:rPr>
                <w:rFonts w:ascii="Calibri" w:hAnsi="Calibri" w:cs="Calibri"/>
                <w:color w:val="000000"/>
                <w:sz w:val="22"/>
                <w:szCs w:val="22"/>
              </w:rPr>
              <w:t>8,77,800</w:t>
            </w:r>
          </w:p>
        </w:tc>
      </w:tr>
      <w:tr w:rsidR="00BF78FC" w14:paraId="2C4333D3" w14:textId="77777777" w:rsidTr="00667F43">
        <w:trPr>
          <w:trHeight w:val="290"/>
          <w:jc w:val="center"/>
        </w:trPr>
        <w:tc>
          <w:tcPr>
            <w:tcW w:w="538" w:type="dxa"/>
            <w:tcBorders>
              <w:top w:val="nil"/>
              <w:left w:val="single" w:sz="4" w:space="0" w:color="auto"/>
              <w:bottom w:val="single" w:sz="4" w:space="0" w:color="auto"/>
              <w:right w:val="single" w:sz="4" w:space="0" w:color="auto"/>
            </w:tcBorders>
            <w:shd w:val="clear" w:color="FFFFFF" w:fill="FFFFFF"/>
            <w:noWrap/>
            <w:vAlign w:val="center"/>
            <w:hideMark/>
          </w:tcPr>
          <w:p w14:paraId="43656798" w14:textId="77777777" w:rsidR="00BF78FC" w:rsidRDefault="00BF78FC" w:rsidP="00AC2FE3">
            <w:pPr>
              <w:jc w:val="center"/>
              <w:rPr>
                <w:rFonts w:ascii="Calibri" w:hAnsi="Calibri" w:cs="Calibri"/>
                <w:color w:val="000000"/>
                <w:sz w:val="22"/>
                <w:szCs w:val="22"/>
              </w:rPr>
            </w:pPr>
            <w:r>
              <w:rPr>
                <w:rFonts w:ascii="Calibri" w:hAnsi="Calibri" w:cs="Calibri"/>
                <w:color w:val="000000"/>
                <w:sz w:val="22"/>
                <w:szCs w:val="22"/>
              </w:rPr>
              <w:t>60</w:t>
            </w:r>
          </w:p>
        </w:tc>
        <w:tc>
          <w:tcPr>
            <w:tcW w:w="2337" w:type="dxa"/>
            <w:tcBorders>
              <w:top w:val="nil"/>
              <w:left w:val="nil"/>
              <w:bottom w:val="single" w:sz="4" w:space="0" w:color="auto"/>
              <w:right w:val="single" w:sz="4" w:space="0" w:color="auto"/>
            </w:tcBorders>
            <w:shd w:val="clear" w:color="auto" w:fill="auto"/>
            <w:vAlign w:val="center"/>
            <w:hideMark/>
          </w:tcPr>
          <w:p w14:paraId="2443FF79" w14:textId="77777777" w:rsidR="00BF78FC" w:rsidRDefault="00BF78FC" w:rsidP="00AC2FE3">
            <w:pPr>
              <w:rPr>
                <w:rFonts w:ascii="Calibri" w:hAnsi="Calibri" w:cs="Calibri"/>
                <w:color w:val="000000"/>
                <w:sz w:val="22"/>
                <w:szCs w:val="22"/>
              </w:rPr>
            </w:pPr>
            <w:r>
              <w:rPr>
                <w:rFonts w:ascii="Calibri" w:hAnsi="Calibri" w:cs="Calibri"/>
                <w:color w:val="000000"/>
                <w:sz w:val="22"/>
                <w:szCs w:val="22"/>
              </w:rPr>
              <w:t>RO plant</w:t>
            </w:r>
          </w:p>
        </w:tc>
        <w:tc>
          <w:tcPr>
            <w:tcW w:w="548" w:type="dxa"/>
            <w:tcBorders>
              <w:top w:val="nil"/>
              <w:left w:val="nil"/>
              <w:bottom w:val="single" w:sz="4" w:space="0" w:color="auto"/>
              <w:right w:val="single" w:sz="4" w:space="0" w:color="auto"/>
            </w:tcBorders>
            <w:shd w:val="clear" w:color="auto" w:fill="auto"/>
            <w:noWrap/>
            <w:vAlign w:val="center"/>
            <w:hideMark/>
          </w:tcPr>
          <w:p w14:paraId="5FAC82D9" w14:textId="77777777" w:rsidR="00BF78FC" w:rsidRDefault="00BF78FC" w:rsidP="00AC2FE3">
            <w:pPr>
              <w:jc w:val="center"/>
              <w:rPr>
                <w:rFonts w:ascii="Calibri" w:hAnsi="Calibri" w:cs="Calibri"/>
                <w:color w:val="000000"/>
                <w:sz w:val="22"/>
                <w:szCs w:val="22"/>
              </w:rPr>
            </w:pPr>
            <w:r>
              <w:rPr>
                <w:rFonts w:ascii="Calibri" w:hAnsi="Calibri" w:cs="Calibri"/>
                <w:color w:val="000000"/>
                <w:sz w:val="22"/>
                <w:szCs w:val="22"/>
              </w:rPr>
              <w:t>1</w:t>
            </w:r>
          </w:p>
        </w:tc>
        <w:tc>
          <w:tcPr>
            <w:tcW w:w="1198" w:type="dxa"/>
            <w:tcBorders>
              <w:top w:val="nil"/>
              <w:left w:val="nil"/>
              <w:bottom w:val="single" w:sz="4" w:space="0" w:color="auto"/>
              <w:right w:val="single" w:sz="4" w:space="0" w:color="auto"/>
            </w:tcBorders>
            <w:shd w:val="clear" w:color="auto" w:fill="auto"/>
            <w:noWrap/>
            <w:vAlign w:val="center"/>
            <w:hideMark/>
          </w:tcPr>
          <w:p w14:paraId="78249A04" w14:textId="77777777" w:rsidR="00BF78FC" w:rsidRDefault="00BF78FC" w:rsidP="00AC2FE3">
            <w:pPr>
              <w:jc w:val="center"/>
              <w:rPr>
                <w:rFonts w:ascii="Calibri" w:hAnsi="Calibri" w:cs="Calibri"/>
                <w:color w:val="000000"/>
                <w:sz w:val="22"/>
                <w:szCs w:val="22"/>
              </w:rPr>
            </w:pPr>
            <w:r>
              <w:rPr>
                <w:rFonts w:ascii="Calibri" w:hAnsi="Calibri" w:cs="Calibri"/>
                <w:color w:val="000000"/>
                <w:sz w:val="22"/>
                <w:szCs w:val="22"/>
              </w:rPr>
              <w:t>31-Mar-10</w:t>
            </w:r>
          </w:p>
        </w:tc>
        <w:tc>
          <w:tcPr>
            <w:tcW w:w="1159" w:type="dxa"/>
            <w:vMerge/>
            <w:tcBorders>
              <w:left w:val="nil"/>
              <w:right w:val="single" w:sz="4" w:space="0" w:color="auto"/>
            </w:tcBorders>
            <w:shd w:val="clear" w:color="auto" w:fill="auto"/>
            <w:noWrap/>
            <w:vAlign w:val="center"/>
            <w:hideMark/>
          </w:tcPr>
          <w:p w14:paraId="2F358DD4" w14:textId="314AEA1D" w:rsidR="00BF78FC" w:rsidRDefault="00BF78FC" w:rsidP="00AC2FE3">
            <w:pPr>
              <w:jc w:val="center"/>
              <w:rPr>
                <w:rFonts w:ascii="Calibri" w:hAnsi="Calibri" w:cs="Calibri"/>
                <w:color w:val="000000"/>
                <w:sz w:val="22"/>
                <w:szCs w:val="22"/>
              </w:rPr>
            </w:pPr>
          </w:p>
        </w:tc>
        <w:tc>
          <w:tcPr>
            <w:tcW w:w="1158" w:type="dxa"/>
            <w:tcBorders>
              <w:top w:val="nil"/>
              <w:left w:val="nil"/>
              <w:bottom w:val="single" w:sz="4" w:space="0" w:color="auto"/>
              <w:right w:val="single" w:sz="4" w:space="0" w:color="auto"/>
            </w:tcBorders>
            <w:shd w:val="clear" w:color="auto" w:fill="auto"/>
            <w:noWrap/>
            <w:vAlign w:val="center"/>
            <w:hideMark/>
          </w:tcPr>
          <w:p w14:paraId="348ED9F4" w14:textId="16AD74CD" w:rsidR="00BF78FC" w:rsidRDefault="00BF78FC" w:rsidP="00AC2FE3">
            <w:pPr>
              <w:jc w:val="center"/>
              <w:rPr>
                <w:rFonts w:ascii="Calibri" w:hAnsi="Calibri" w:cs="Calibri"/>
                <w:color w:val="000000"/>
                <w:sz w:val="22"/>
                <w:szCs w:val="22"/>
              </w:rPr>
            </w:pPr>
            <w:r>
              <w:rPr>
                <w:rFonts w:ascii="Calibri" w:hAnsi="Calibri" w:cs="Calibri"/>
                <w:color w:val="000000"/>
                <w:sz w:val="22"/>
                <w:szCs w:val="22"/>
              </w:rPr>
              <w:t>13</w:t>
            </w:r>
          </w:p>
        </w:tc>
        <w:tc>
          <w:tcPr>
            <w:tcW w:w="1419" w:type="dxa"/>
            <w:tcBorders>
              <w:top w:val="nil"/>
              <w:left w:val="nil"/>
              <w:bottom w:val="single" w:sz="4" w:space="0" w:color="auto"/>
              <w:right w:val="single" w:sz="4" w:space="0" w:color="auto"/>
            </w:tcBorders>
            <w:shd w:val="clear" w:color="auto" w:fill="auto"/>
            <w:noWrap/>
            <w:vAlign w:val="center"/>
            <w:hideMark/>
          </w:tcPr>
          <w:p w14:paraId="72714BC2" w14:textId="1E8C862B" w:rsidR="00BF78FC" w:rsidRDefault="00BF78FC" w:rsidP="00AC2FE3">
            <w:pPr>
              <w:jc w:val="right"/>
              <w:rPr>
                <w:rFonts w:ascii="Calibri" w:hAnsi="Calibri" w:cs="Calibri"/>
                <w:color w:val="000000"/>
                <w:sz w:val="22"/>
                <w:szCs w:val="22"/>
              </w:rPr>
            </w:pPr>
            <w:r>
              <w:rPr>
                <w:rFonts w:ascii="Calibri" w:hAnsi="Calibri" w:cs="Calibri"/>
                <w:color w:val="000000"/>
                <w:sz w:val="22"/>
                <w:szCs w:val="22"/>
              </w:rPr>
              <w:t>1,50,000</w:t>
            </w:r>
          </w:p>
        </w:tc>
        <w:tc>
          <w:tcPr>
            <w:tcW w:w="1419" w:type="dxa"/>
            <w:tcBorders>
              <w:top w:val="nil"/>
              <w:left w:val="nil"/>
              <w:bottom w:val="single" w:sz="4" w:space="0" w:color="auto"/>
              <w:right w:val="single" w:sz="4" w:space="0" w:color="auto"/>
            </w:tcBorders>
            <w:shd w:val="clear" w:color="auto" w:fill="auto"/>
            <w:noWrap/>
            <w:vAlign w:val="center"/>
            <w:hideMark/>
          </w:tcPr>
          <w:p w14:paraId="7F74508D" w14:textId="0138B00E" w:rsidR="00BF78FC" w:rsidRDefault="00BF78FC" w:rsidP="00AC2FE3">
            <w:pPr>
              <w:jc w:val="right"/>
              <w:rPr>
                <w:rFonts w:ascii="Calibri" w:hAnsi="Calibri" w:cs="Calibri"/>
                <w:color w:val="000000"/>
                <w:sz w:val="22"/>
                <w:szCs w:val="22"/>
              </w:rPr>
            </w:pPr>
            <w:r>
              <w:rPr>
                <w:rFonts w:ascii="Calibri" w:hAnsi="Calibri" w:cs="Calibri"/>
                <w:color w:val="000000"/>
                <w:sz w:val="22"/>
                <w:szCs w:val="22"/>
              </w:rPr>
              <w:t>15,000</w:t>
            </w:r>
          </w:p>
        </w:tc>
      </w:tr>
      <w:tr w:rsidR="00BF78FC" w14:paraId="1530B45F" w14:textId="77777777" w:rsidTr="00667F43">
        <w:trPr>
          <w:trHeight w:val="290"/>
          <w:jc w:val="center"/>
        </w:trPr>
        <w:tc>
          <w:tcPr>
            <w:tcW w:w="538" w:type="dxa"/>
            <w:tcBorders>
              <w:top w:val="nil"/>
              <w:left w:val="single" w:sz="4" w:space="0" w:color="auto"/>
              <w:bottom w:val="single" w:sz="4" w:space="0" w:color="auto"/>
              <w:right w:val="single" w:sz="4" w:space="0" w:color="auto"/>
            </w:tcBorders>
            <w:shd w:val="clear" w:color="FFFFFF" w:fill="FFFFFF"/>
            <w:noWrap/>
            <w:vAlign w:val="center"/>
            <w:hideMark/>
          </w:tcPr>
          <w:p w14:paraId="2927F035" w14:textId="77777777" w:rsidR="00BF78FC" w:rsidRDefault="00BF78FC" w:rsidP="00AC2FE3">
            <w:pPr>
              <w:jc w:val="center"/>
              <w:rPr>
                <w:rFonts w:ascii="Calibri" w:hAnsi="Calibri" w:cs="Calibri"/>
                <w:color w:val="000000"/>
                <w:sz w:val="22"/>
                <w:szCs w:val="22"/>
              </w:rPr>
            </w:pPr>
            <w:r>
              <w:rPr>
                <w:rFonts w:ascii="Calibri" w:hAnsi="Calibri" w:cs="Calibri"/>
                <w:color w:val="000000"/>
                <w:sz w:val="22"/>
                <w:szCs w:val="22"/>
              </w:rPr>
              <w:t>61</w:t>
            </w:r>
          </w:p>
        </w:tc>
        <w:tc>
          <w:tcPr>
            <w:tcW w:w="2337" w:type="dxa"/>
            <w:tcBorders>
              <w:top w:val="nil"/>
              <w:left w:val="nil"/>
              <w:bottom w:val="single" w:sz="4" w:space="0" w:color="auto"/>
              <w:right w:val="single" w:sz="4" w:space="0" w:color="auto"/>
            </w:tcBorders>
            <w:shd w:val="clear" w:color="auto" w:fill="auto"/>
            <w:vAlign w:val="center"/>
            <w:hideMark/>
          </w:tcPr>
          <w:p w14:paraId="7C36F0D3" w14:textId="77777777" w:rsidR="00BF78FC" w:rsidRDefault="00BF78FC" w:rsidP="00AC2FE3">
            <w:pPr>
              <w:rPr>
                <w:rFonts w:ascii="Calibri" w:hAnsi="Calibri" w:cs="Calibri"/>
                <w:color w:val="000000"/>
                <w:sz w:val="22"/>
                <w:szCs w:val="22"/>
              </w:rPr>
            </w:pPr>
            <w:r>
              <w:rPr>
                <w:rFonts w:ascii="Calibri" w:hAnsi="Calibri" w:cs="Calibri"/>
                <w:color w:val="000000"/>
                <w:sz w:val="22"/>
                <w:szCs w:val="22"/>
              </w:rPr>
              <w:t>Lab Pot mill</w:t>
            </w:r>
          </w:p>
        </w:tc>
        <w:tc>
          <w:tcPr>
            <w:tcW w:w="548" w:type="dxa"/>
            <w:tcBorders>
              <w:top w:val="nil"/>
              <w:left w:val="nil"/>
              <w:bottom w:val="single" w:sz="4" w:space="0" w:color="auto"/>
              <w:right w:val="single" w:sz="4" w:space="0" w:color="auto"/>
            </w:tcBorders>
            <w:shd w:val="clear" w:color="auto" w:fill="auto"/>
            <w:noWrap/>
            <w:vAlign w:val="center"/>
            <w:hideMark/>
          </w:tcPr>
          <w:p w14:paraId="62C1CB1B" w14:textId="77777777" w:rsidR="00BF78FC" w:rsidRDefault="00BF78FC" w:rsidP="00AC2FE3">
            <w:pPr>
              <w:jc w:val="center"/>
              <w:rPr>
                <w:rFonts w:ascii="Calibri" w:hAnsi="Calibri" w:cs="Calibri"/>
                <w:color w:val="000000"/>
                <w:sz w:val="22"/>
                <w:szCs w:val="22"/>
              </w:rPr>
            </w:pPr>
            <w:r>
              <w:rPr>
                <w:rFonts w:ascii="Calibri" w:hAnsi="Calibri" w:cs="Calibri"/>
                <w:color w:val="000000"/>
                <w:sz w:val="22"/>
                <w:szCs w:val="22"/>
              </w:rPr>
              <w:t>1</w:t>
            </w:r>
          </w:p>
        </w:tc>
        <w:tc>
          <w:tcPr>
            <w:tcW w:w="1198" w:type="dxa"/>
            <w:tcBorders>
              <w:top w:val="nil"/>
              <w:left w:val="nil"/>
              <w:bottom w:val="single" w:sz="4" w:space="0" w:color="auto"/>
              <w:right w:val="single" w:sz="4" w:space="0" w:color="auto"/>
            </w:tcBorders>
            <w:shd w:val="clear" w:color="auto" w:fill="auto"/>
            <w:noWrap/>
            <w:vAlign w:val="center"/>
            <w:hideMark/>
          </w:tcPr>
          <w:p w14:paraId="3F99BFC6" w14:textId="77777777" w:rsidR="00BF78FC" w:rsidRDefault="00BF78FC" w:rsidP="00AC2FE3">
            <w:pPr>
              <w:jc w:val="center"/>
              <w:rPr>
                <w:rFonts w:ascii="Calibri" w:hAnsi="Calibri" w:cs="Calibri"/>
                <w:color w:val="000000"/>
                <w:sz w:val="22"/>
                <w:szCs w:val="22"/>
              </w:rPr>
            </w:pPr>
            <w:r>
              <w:rPr>
                <w:rFonts w:ascii="Calibri" w:hAnsi="Calibri" w:cs="Calibri"/>
                <w:color w:val="000000"/>
                <w:sz w:val="22"/>
                <w:szCs w:val="22"/>
              </w:rPr>
              <w:t>31-Mar-10</w:t>
            </w:r>
          </w:p>
        </w:tc>
        <w:tc>
          <w:tcPr>
            <w:tcW w:w="1159" w:type="dxa"/>
            <w:vMerge/>
            <w:tcBorders>
              <w:left w:val="nil"/>
              <w:bottom w:val="single" w:sz="4" w:space="0" w:color="auto"/>
              <w:right w:val="single" w:sz="4" w:space="0" w:color="auto"/>
            </w:tcBorders>
            <w:shd w:val="clear" w:color="auto" w:fill="auto"/>
            <w:noWrap/>
            <w:vAlign w:val="center"/>
            <w:hideMark/>
          </w:tcPr>
          <w:p w14:paraId="085ED72A" w14:textId="76C6BCEF" w:rsidR="00BF78FC" w:rsidRDefault="00BF78FC" w:rsidP="00AC2FE3">
            <w:pPr>
              <w:jc w:val="center"/>
              <w:rPr>
                <w:rFonts w:ascii="Calibri" w:hAnsi="Calibri" w:cs="Calibri"/>
                <w:color w:val="000000"/>
                <w:sz w:val="22"/>
                <w:szCs w:val="22"/>
              </w:rPr>
            </w:pPr>
          </w:p>
        </w:tc>
        <w:tc>
          <w:tcPr>
            <w:tcW w:w="1158" w:type="dxa"/>
            <w:tcBorders>
              <w:top w:val="nil"/>
              <w:left w:val="nil"/>
              <w:bottom w:val="single" w:sz="4" w:space="0" w:color="auto"/>
              <w:right w:val="single" w:sz="4" w:space="0" w:color="auto"/>
            </w:tcBorders>
            <w:shd w:val="clear" w:color="auto" w:fill="auto"/>
            <w:noWrap/>
            <w:vAlign w:val="center"/>
            <w:hideMark/>
          </w:tcPr>
          <w:p w14:paraId="39711DA1" w14:textId="77E50700" w:rsidR="00BF78FC" w:rsidRDefault="00BF78FC" w:rsidP="00AC2FE3">
            <w:pPr>
              <w:jc w:val="center"/>
              <w:rPr>
                <w:rFonts w:ascii="Calibri" w:hAnsi="Calibri" w:cs="Calibri"/>
                <w:color w:val="000000"/>
                <w:sz w:val="22"/>
                <w:szCs w:val="22"/>
              </w:rPr>
            </w:pPr>
            <w:r>
              <w:rPr>
                <w:rFonts w:ascii="Calibri" w:hAnsi="Calibri" w:cs="Calibri"/>
                <w:color w:val="000000"/>
                <w:sz w:val="22"/>
                <w:szCs w:val="22"/>
              </w:rPr>
              <w:t>13</w:t>
            </w:r>
          </w:p>
        </w:tc>
        <w:tc>
          <w:tcPr>
            <w:tcW w:w="1419" w:type="dxa"/>
            <w:tcBorders>
              <w:top w:val="nil"/>
              <w:left w:val="nil"/>
              <w:bottom w:val="single" w:sz="4" w:space="0" w:color="auto"/>
              <w:right w:val="single" w:sz="4" w:space="0" w:color="auto"/>
            </w:tcBorders>
            <w:shd w:val="clear" w:color="auto" w:fill="auto"/>
            <w:noWrap/>
            <w:vAlign w:val="center"/>
            <w:hideMark/>
          </w:tcPr>
          <w:p w14:paraId="35330FCC" w14:textId="600A9946" w:rsidR="00BF78FC" w:rsidRDefault="00BF78FC" w:rsidP="00AC2FE3">
            <w:pPr>
              <w:jc w:val="right"/>
              <w:rPr>
                <w:rFonts w:ascii="Calibri" w:hAnsi="Calibri" w:cs="Calibri"/>
                <w:color w:val="000000"/>
                <w:sz w:val="22"/>
                <w:szCs w:val="22"/>
              </w:rPr>
            </w:pPr>
            <w:r>
              <w:rPr>
                <w:rFonts w:ascii="Calibri" w:hAnsi="Calibri" w:cs="Calibri"/>
                <w:color w:val="000000"/>
                <w:sz w:val="22"/>
                <w:szCs w:val="22"/>
              </w:rPr>
              <w:t>39,000</w:t>
            </w:r>
          </w:p>
        </w:tc>
        <w:tc>
          <w:tcPr>
            <w:tcW w:w="1419" w:type="dxa"/>
            <w:tcBorders>
              <w:top w:val="nil"/>
              <w:left w:val="nil"/>
              <w:bottom w:val="single" w:sz="4" w:space="0" w:color="auto"/>
              <w:right w:val="single" w:sz="4" w:space="0" w:color="auto"/>
            </w:tcBorders>
            <w:shd w:val="clear" w:color="auto" w:fill="auto"/>
            <w:noWrap/>
            <w:vAlign w:val="center"/>
            <w:hideMark/>
          </w:tcPr>
          <w:p w14:paraId="02F1E6D2" w14:textId="4D91AFEB" w:rsidR="00BF78FC" w:rsidRDefault="00BF78FC" w:rsidP="00AC2FE3">
            <w:pPr>
              <w:jc w:val="right"/>
              <w:rPr>
                <w:rFonts w:ascii="Calibri" w:hAnsi="Calibri" w:cs="Calibri"/>
                <w:color w:val="000000"/>
                <w:sz w:val="22"/>
                <w:szCs w:val="22"/>
              </w:rPr>
            </w:pPr>
            <w:r>
              <w:rPr>
                <w:rFonts w:ascii="Calibri" w:hAnsi="Calibri" w:cs="Calibri"/>
                <w:color w:val="000000"/>
                <w:sz w:val="22"/>
                <w:szCs w:val="22"/>
              </w:rPr>
              <w:t>3,900</w:t>
            </w:r>
          </w:p>
        </w:tc>
      </w:tr>
      <w:tr w:rsidR="00BD152B" w14:paraId="451EEA35" w14:textId="77777777" w:rsidTr="00BD152B">
        <w:trPr>
          <w:trHeight w:val="290"/>
          <w:jc w:val="center"/>
        </w:trPr>
        <w:tc>
          <w:tcPr>
            <w:tcW w:w="6938" w:type="dxa"/>
            <w:gridSpan w:val="6"/>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14:paraId="5FE5195F" w14:textId="2B799749" w:rsidR="00BD152B" w:rsidRPr="00BD152B" w:rsidRDefault="00BD152B" w:rsidP="00BD152B">
            <w:pPr>
              <w:jc w:val="right"/>
              <w:rPr>
                <w:rFonts w:ascii="Calibri" w:hAnsi="Calibri" w:cs="Calibri"/>
                <w:b/>
                <w:bCs/>
                <w:color w:val="000000"/>
                <w:sz w:val="22"/>
                <w:szCs w:val="22"/>
              </w:rPr>
            </w:pPr>
            <w:r w:rsidRPr="00BD152B">
              <w:rPr>
                <w:rFonts w:ascii="Calibri" w:hAnsi="Calibri" w:cs="Calibri"/>
                <w:b/>
                <w:bCs/>
                <w:color w:val="000000"/>
                <w:sz w:val="22"/>
                <w:szCs w:val="22"/>
              </w:rPr>
              <w:t>Total</w:t>
            </w:r>
          </w:p>
        </w:tc>
        <w:tc>
          <w:tcPr>
            <w:tcW w:w="1419"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14:paraId="730B42E0" w14:textId="66A0D496" w:rsidR="00BD152B" w:rsidRPr="00BD152B" w:rsidRDefault="00BD152B" w:rsidP="00BD152B">
            <w:pPr>
              <w:jc w:val="right"/>
              <w:rPr>
                <w:rFonts w:ascii="Calibri" w:hAnsi="Calibri" w:cs="Calibri"/>
                <w:b/>
                <w:bCs/>
                <w:color w:val="000000"/>
                <w:sz w:val="22"/>
                <w:szCs w:val="22"/>
              </w:rPr>
            </w:pPr>
            <w:r w:rsidRPr="00BD152B">
              <w:rPr>
                <w:rFonts w:ascii="Calibri" w:hAnsi="Calibri" w:cs="Calibri"/>
                <w:b/>
                <w:bCs/>
                <w:color w:val="000000"/>
                <w:sz w:val="22"/>
                <w:szCs w:val="22"/>
              </w:rPr>
              <w:t>10,78,63,264</w:t>
            </w:r>
          </w:p>
        </w:tc>
        <w:tc>
          <w:tcPr>
            <w:tcW w:w="1419" w:type="dxa"/>
            <w:tcBorders>
              <w:top w:val="single" w:sz="4" w:space="0" w:color="auto"/>
              <w:left w:val="nil"/>
              <w:bottom w:val="single" w:sz="4" w:space="0" w:color="auto"/>
              <w:right w:val="single" w:sz="4" w:space="0" w:color="auto"/>
            </w:tcBorders>
            <w:shd w:val="clear" w:color="auto" w:fill="D9D9D9" w:themeFill="background1" w:themeFillShade="D9"/>
            <w:noWrap/>
            <w:vAlign w:val="center"/>
          </w:tcPr>
          <w:p w14:paraId="121184C3" w14:textId="373C2C7C" w:rsidR="00BD152B" w:rsidRPr="00BD152B" w:rsidRDefault="00BD152B" w:rsidP="00BD152B">
            <w:pPr>
              <w:jc w:val="right"/>
              <w:rPr>
                <w:rFonts w:ascii="Calibri" w:hAnsi="Calibri" w:cs="Calibri"/>
                <w:b/>
                <w:bCs/>
                <w:color w:val="000000"/>
                <w:sz w:val="22"/>
                <w:szCs w:val="22"/>
              </w:rPr>
            </w:pPr>
            <w:r w:rsidRPr="00BD152B">
              <w:rPr>
                <w:rFonts w:ascii="Calibri" w:hAnsi="Calibri" w:cs="Calibri"/>
                <w:b/>
                <w:bCs/>
                <w:color w:val="000000"/>
                <w:sz w:val="22"/>
                <w:szCs w:val="22"/>
              </w:rPr>
              <w:t>4,46,21,845</w:t>
            </w:r>
          </w:p>
        </w:tc>
      </w:tr>
    </w:tbl>
    <w:p w14:paraId="751A041A" w14:textId="77777777" w:rsidR="00AC2FE3" w:rsidRDefault="00AC2FE3"/>
    <w:p w14:paraId="35BA1834" w14:textId="5EE17C85" w:rsidR="00096F08" w:rsidRDefault="00AC2FE3" w:rsidP="00096F08">
      <w:pPr>
        <w:ind w:left="-426"/>
        <w:rPr>
          <w:rFonts w:ascii="Arial" w:hAnsi="Arial" w:cs="Arial"/>
          <w:b/>
          <w:bCs/>
          <w:u w:val="single"/>
        </w:rPr>
      </w:pPr>
      <w:r w:rsidRPr="00AC2FE3">
        <w:t xml:space="preserve"> </w:t>
      </w:r>
      <w:r w:rsidR="00042B48">
        <w:rPr>
          <w:rFonts w:ascii="Arial" w:hAnsi="Arial" w:cs="Arial"/>
          <w:b/>
          <w:bCs/>
          <w:u w:val="single"/>
        </w:rPr>
        <w:br w:type="page"/>
      </w:r>
      <w:r w:rsidR="00BF78FC" w:rsidRPr="00BF78FC">
        <w:lastRenderedPageBreak/>
        <w:drawing>
          <wp:inline distT="0" distB="0" distL="0" distR="0" wp14:anchorId="71FD5622" wp14:editId="734F2562">
            <wp:extent cx="6275070" cy="5657850"/>
            <wp:effectExtent l="0" t="0" r="0" b="0"/>
            <wp:docPr id="1459299495"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277367" cy="5659921"/>
                    </a:xfrm>
                    <a:prstGeom prst="rect">
                      <a:avLst/>
                    </a:prstGeom>
                    <a:noFill/>
                    <a:ln>
                      <a:noFill/>
                    </a:ln>
                  </pic:spPr>
                </pic:pic>
              </a:graphicData>
            </a:graphic>
          </wp:inline>
        </w:drawing>
      </w:r>
    </w:p>
    <w:p w14:paraId="07BF3324" w14:textId="360D006F" w:rsidR="00042B48" w:rsidRDefault="00096F08" w:rsidP="00096F08">
      <w:pPr>
        <w:rPr>
          <w:rFonts w:ascii="Arial" w:hAnsi="Arial" w:cs="Arial"/>
          <w:b/>
          <w:bCs/>
          <w:u w:val="single"/>
        </w:rPr>
      </w:pPr>
      <w:r>
        <w:rPr>
          <w:rFonts w:ascii="Arial" w:hAnsi="Arial" w:cs="Arial"/>
          <w:b/>
          <w:bCs/>
          <w:u w:val="single"/>
        </w:rPr>
        <w:br w:type="page"/>
      </w:r>
    </w:p>
    <w:tbl>
      <w:tblPr>
        <w:tblStyle w:val="TableGrid"/>
        <w:tblW w:w="0" w:type="auto"/>
        <w:jc w:val="center"/>
        <w:tblLook w:val="04A0" w:firstRow="1" w:lastRow="0" w:firstColumn="1" w:lastColumn="0" w:noHBand="0" w:noVBand="1"/>
      </w:tblPr>
      <w:tblGrid>
        <w:gridCol w:w="1487"/>
        <w:gridCol w:w="7532"/>
      </w:tblGrid>
      <w:tr w:rsidR="00AB575E" w14:paraId="7FA2B5D6" w14:textId="77777777" w:rsidTr="0087784F">
        <w:trPr>
          <w:trHeight w:val="447"/>
          <w:jc w:val="center"/>
        </w:trPr>
        <w:tc>
          <w:tcPr>
            <w:tcW w:w="1487" w:type="dxa"/>
            <w:shd w:val="clear" w:color="auto" w:fill="002060"/>
            <w:vAlign w:val="center"/>
          </w:tcPr>
          <w:p w14:paraId="7059B2C4" w14:textId="5D91E8DE" w:rsidR="00AB575E" w:rsidRPr="00525FC7" w:rsidRDefault="00AB575E" w:rsidP="0087784F">
            <w:pPr>
              <w:jc w:val="center"/>
              <w:rPr>
                <w:rFonts w:ascii="Arial" w:hAnsi="Arial" w:cs="Arial"/>
                <w:b/>
                <w:i/>
                <w:sz w:val="16"/>
                <w:szCs w:val="16"/>
              </w:rPr>
            </w:pPr>
            <w:r w:rsidRPr="00525FC7">
              <w:rPr>
                <w:rFonts w:ascii="Arial" w:hAnsi="Arial" w:cs="Arial"/>
                <w:b/>
              </w:rPr>
              <w:lastRenderedPageBreak/>
              <w:t xml:space="preserve">PART </w:t>
            </w:r>
            <w:r>
              <w:rPr>
                <w:rFonts w:ascii="Arial" w:hAnsi="Arial" w:cs="Arial"/>
                <w:b/>
              </w:rPr>
              <w:t>E</w:t>
            </w:r>
          </w:p>
        </w:tc>
        <w:tc>
          <w:tcPr>
            <w:tcW w:w="7532" w:type="dxa"/>
            <w:shd w:val="clear" w:color="auto" w:fill="C6D9F1" w:themeFill="text2" w:themeFillTint="33"/>
            <w:vAlign w:val="center"/>
          </w:tcPr>
          <w:p w14:paraId="3C2C0403" w14:textId="16CE2B99" w:rsidR="00AB575E" w:rsidRPr="007D399A" w:rsidRDefault="00D11A54" w:rsidP="0087784F">
            <w:pPr>
              <w:jc w:val="center"/>
              <w:rPr>
                <w:rFonts w:ascii="Arial" w:hAnsi="Arial" w:cs="Arial"/>
                <w:b/>
                <w:i/>
                <w:sz w:val="16"/>
                <w:szCs w:val="16"/>
              </w:rPr>
            </w:pPr>
            <w:r w:rsidRPr="00D11A54">
              <w:rPr>
                <w:rFonts w:ascii="Arial" w:hAnsi="Arial" w:cs="Arial"/>
                <w:b/>
              </w:rPr>
              <w:t>CONSOLIDATED VALUATION ASSESSMENT OF THE ASSETS</w:t>
            </w:r>
          </w:p>
        </w:tc>
      </w:tr>
    </w:tbl>
    <w:p w14:paraId="620EE450" w14:textId="77777777" w:rsidR="00AB575E" w:rsidRPr="00A24360" w:rsidRDefault="00AB575E" w:rsidP="00FC759F">
      <w:pPr>
        <w:rPr>
          <w:rFonts w:ascii="Arial" w:hAnsi="Arial" w:cs="Arial"/>
          <w:b/>
          <w:bCs/>
          <w:u w:val="single"/>
        </w:rPr>
      </w:pPr>
    </w:p>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846"/>
        <w:gridCol w:w="4123"/>
        <w:gridCol w:w="3106"/>
        <w:gridCol w:w="3119"/>
      </w:tblGrid>
      <w:tr w:rsidR="008328ED" w:rsidRPr="00A77C76" w14:paraId="695FF4F3" w14:textId="77777777" w:rsidTr="005478D6">
        <w:trPr>
          <w:trHeight w:val="395"/>
          <w:jc w:val="center"/>
        </w:trPr>
        <w:tc>
          <w:tcPr>
            <w:tcW w:w="846" w:type="dxa"/>
            <w:shd w:val="clear" w:color="auto" w:fill="002060"/>
            <w:vAlign w:val="center"/>
          </w:tcPr>
          <w:p w14:paraId="756D8939" w14:textId="3D005533" w:rsidR="008328ED" w:rsidRPr="00537AE3" w:rsidRDefault="008328ED" w:rsidP="00B279D2">
            <w:pPr>
              <w:widowControl w:val="0"/>
              <w:numPr>
                <w:ilvl w:val="0"/>
                <w:numId w:val="9"/>
              </w:numPr>
              <w:autoSpaceDE w:val="0"/>
              <w:autoSpaceDN w:val="0"/>
              <w:spacing w:after="160" w:line="259" w:lineRule="auto"/>
              <w:contextualSpacing/>
              <w:rPr>
                <w:rFonts w:ascii="Arial" w:eastAsia="Arial" w:hAnsi="Arial" w:cs="Arial"/>
                <w:sz w:val="22"/>
                <w:szCs w:val="20"/>
                <w:lang w:bidi="en-US"/>
              </w:rPr>
            </w:pPr>
          </w:p>
        </w:tc>
        <w:tc>
          <w:tcPr>
            <w:tcW w:w="10348" w:type="dxa"/>
            <w:gridSpan w:val="3"/>
            <w:shd w:val="clear" w:color="auto" w:fill="002060"/>
            <w:vAlign w:val="center"/>
          </w:tcPr>
          <w:p w14:paraId="06363A1C" w14:textId="1755C314" w:rsidR="008328ED" w:rsidRPr="008328ED" w:rsidRDefault="008328ED" w:rsidP="00FE00B4">
            <w:pPr>
              <w:tabs>
                <w:tab w:val="left" w:pos="360"/>
              </w:tabs>
              <w:spacing w:line="276" w:lineRule="auto"/>
              <w:jc w:val="center"/>
              <w:rPr>
                <w:rFonts w:ascii="Arial" w:hAnsi="Arial" w:cs="Arial"/>
                <w:b/>
                <w:sz w:val="22"/>
                <w:szCs w:val="22"/>
              </w:rPr>
            </w:pPr>
            <w:r w:rsidRPr="008328ED">
              <w:rPr>
                <w:rFonts w:ascii="Arial" w:hAnsi="Arial" w:cs="Arial"/>
                <w:b/>
                <w:sz w:val="22"/>
                <w:szCs w:val="22"/>
              </w:rPr>
              <w:t xml:space="preserve">CONSOLIDATED </w:t>
            </w:r>
            <w:r w:rsidR="00D11A54">
              <w:rPr>
                <w:rFonts w:ascii="Arial" w:hAnsi="Arial" w:cs="Arial"/>
                <w:b/>
                <w:sz w:val="22"/>
                <w:szCs w:val="22"/>
              </w:rPr>
              <w:t xml:space="preserve">SUMMARY OF </w:t>
            </w:r>
            <w:r w:rsidRPr="008328ED">
              <w:rPr>
                <w:rFonts w:ascii="Arial" w:hAnsi="Arial" w:cs="Arial"/>
                <w:b/>
                <w:sz w:val="22"/>
                <w:szCs w:val="22"/>
              </w:rPr>
              <w:t>VALUATION ASSESSMENT</w:t>
            </w:r>
          </w:p>
        </w:tc>
      </w:tr>
      <w:tr w:rsidR="008328ED" w:rsidRPr="00A77C76" w14:paraId="2F84B90E" w14:textId="77777777" w:rsidTr="00C52384">
        <w:trPr>
          <w:trHeight w:val="58"/>
          <w:jc w:val="center"/>
        </w:trPr>
        <w:tc>
          <w:tcPr>
            <w:tcW w:w="846" w:type="dxa"/>
            <w:shd w:val="clear" w:color="auto" w:fill="C6D9F1" w:themeFill="text2" w:themeFillTint="33"/>
            <w:vAlign w:val="center"/>
          </w:tcPr>
          <w:p w14:paraId="2144F1A2" w14:textId="3ADD8E5C" w:rsidR="008328ED" w:rsidRPr="008328ED" w:rsidRDefault="008328ED" w:rsidP="00FE00B4">
            <w:pPr>
              <w:spacing w:line="276" w:lineRule="auto"/>
              <w:jc w:val="center"/>
              <w:rPr>
                <w:rFonts w:ascii="Arial" w:hAnsi="Arial" w:cs="Arial"/>
                <w:sz w:val="22"/>
                <w:szCs w:val="22"/>
              </w:rPr>
            </w:pPr>
            <w:r w:rsidRPr="008328ED">
              <w:rPr>
                <w:rFonts w:ascii="Arial" w:hAnsi="Arial" w:cs="Arial"/>
                <w:b/>
                <w:sz w:val="22"/>
                <w:szCs w:val="22"/>
              </w:rPr>
              <w:t>S.</w:t>
            </w:r>
            <w:r w:rsidR="00292F99">
              <w:rPr>
                <w:rFonts w:ascii="Arial" w:hAnsi="Arial" w:cs="Arial"/>
                <w:b/>
                <w:sz w:val="22"/>
                <w:szCs w:val="22"/>
              </w:rPr>
              <w:t xml:space="preserve"> </w:t>
            </w:r>
            <w:r w:rsidRPr="008328ED">
              <w:rPr>
                <w:rFonts w:ascii="Arial" w:hAnsi="Arial" w:cs="Arial"/>
                <w:b/>
                <w:sz w:val="22"/>
                <w:szCs w:val="22"/>
              </w:rPr>
              <w:t>No.</w:t>
            </w:r>
          </w:p>
        </w:tc>
        <w:tc>
          <w:tcPr>
            <w:tcW w:w="4123" w:type="dxa"/>
            <w:shd w:val="clear" w:color="auto" w:fill="C6D9F1" w:themeFill="text2" w:themeFillTint="33"/>
            <w:vAlign w:val="center"/>
          </w:tcPr>
          <w:p w14:paraId="6CF6A825" w14:textId="77777777" w:rsidR="008328ED" w:rsidRPr="008328ED" w:rsidRDefault="008328ED" w:rsidP="00FE00B4">
            <w:pPr>
              <w:spacing w:line="276" w:lineRule="auto"/>
              <w:jc w:val="center"/>
              <w:rPr>
                <w:rFonts w:ascii="Arial" w:hAnsi="Arial" w:cs="Arial"/>
                <w:sz w:val="22"/>
                <w:szCs w:val="22"/>
              </w:rPr>
            </w:pPr>
            <w:r w:rsidRPr="008328ED">
              <w:rPr>
                <w:rFonts w:ascii="Arial" w:hAnsi="Arial" w:cs="Arial"/>
                <w:b/>
                <w:sz w:val="22"/>
                <w:szCs w:val="22"/>
              </w:rPr>
              <w:t>Particulars</w:t>
            </w:r>
          </w:p>
        </w:tc>
        <w:tc>
          <w:tcPr>
            <w:tcW w:w="3106" w:type="dxa"/>
            <w:shd w:val="clear" w:color="auto" w:fill="C6D9F1" w:themeFill="text2" w:themeFillTint="33"/>
            <w:vAlign w:val="center"/>
          </w:tcPr>
          <w:p w14:paraId="4D9D7A8B" w14:textId="33340CF6" w:rsidR="00D11A54" w:rsidRPr="00A24360" w:rsidRDefault="00775CDF" w:rsidP="00A24360">
            <w:pPr>
              <w:tabs>
                <w:tab w:val="left" w:pos="360"/>
              </w:tabs>
              <w:spacing w:line="276" w:lineRule="auto"/>
              <w:jc w:val="center"/>
              <w:rPr>
                <w:rFonts w:ascii="Arial" w:hAnsi="Arial" w:cs="Arial"/>
                <w:bCs/>
                <w:i/>
                <w:iCs/>
                <w:sz w:val="22"/>
                <w:szCs w:val="22"/>
              </w:rPr>
            </w:pPr>
            <w:r>
              <w:rPr>
                <w:rFonts w:ascii="Arial" w:hAnsi="Arial" w:cs="Arial"/>
                <w:b/>
                <w:sz w:val="22"/>
                <w:szCs w:val="22"/>
              </w:rPr>
              <w:t>Invoice</w:t>
            </w:r>
            <w:r w:rsidR="00EA1922">
              <w:rPr>
                <w:rFonts w:ascii="Arial" w:hAnsi="Arial" w:cs="Arial"/>
                <w:b/>
                <w:sz w:val="22"/>
                <w:szCs w:val="22"/>
              </w:rPr>
              <w:t xml:space="preserve"> Value</w:t>
            </w:r>
          </w:p>
        </w:tc>
        <w:tc>
          <w:tcPr>
            <w:tcW w:w="3119" w:type="dxa"/>
            <w:shd w:val="clear" w:color="auto" w:fill="C6D9F1" w:themeFill="text2" w:themeFillTint="33"/>
            <w:vAlign w:val="center"/>
          </w:tcPr>
          <w:p w14:paraId="2D72FDF0" w14:textId="6B5D1CEF" w:rsidR="00D11A54" w:rsidRPr="000C2F09" w:rsidRDefault="008328ED" w:rsidP="000C2F09">
            <w:pPr>
              <w:tabs>
                <w:tab w:val="left" w:pos="360"/>
              </w:tabs>
              <w:spacing w:line="276" w:lineRule="auto"/>
              <w:jc w:val="center"/>
              <w:rPr>
                <w:rFonts w:ascii="Arial" w:hAnsi="Arial" w:cs="Arial"/>
                <w:b/>
                <w:sz w:val="22"/>
                <w:szCs w:val="22"/>
              </w:rPr>
            </w:pPr>
            <w:r w:rsidRPr="00170B26">
              <w:rPr>
                <w:rFonts w:ascii="Arial" w:hAnsi="Arial" w:cs="Arial"/>
                <w:b/>
                <w:sz w:val="22"/>
                <w:szCs w:val="22"/>
              </w:rPr>
              <w:t xml:space="preserve">Indicative &amp; Estimated Prospective </w:t>
            </w:r>
            <w:sdt>
              <w:sdtPr>
                <w:rPr>
                  <w:rFonts w:ascii="Arial" w:hAnsi="Arial" w:cs="Arial"/>
                  <w:b/>
                  <w:sz w:val="22"/>
                  <w:szCs w:val="22"/>
                </w:rPr>
                <w:id w:val="939569753"/>
                <w:placeholder>
                  <w:docPart w:val="87D1ED75652E43CD83D8BE888AC47629"/>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Pr="00170B26">
                  <w:rPr>
                    <w:rFonts w:ascii="Arial" w:hAnsi="Arial" w:cs="Arial"/>
                    <w:b/>
                    <w:sz w:val="22"/>
                    <w:szCs w:val="22"/>
                  </w:rPr>
                  <w:t>Fair Market Value</w:t>
                </w:r>
              </w:sdtContent>
            </w:sdt>
          </w:p>
        </w:tc>
      </w:tr>
      <w:tr w:rsidR="00333DCA" w:rsidRPr="00A77C76" w14:paraId="5E6CCBA5" w14:textId="77777777" w:rsidTr="00F753BE">
        <w:trPr>
          <w:trHeight w:val="58"/>
          <w:jc w:val="center"/>
        </w:trPr>
        <w:tc>
          <w:tcPr>
            <w:tcW w:w="846" w:type="dxa"/>
          </w:tcPr>
          <w:p w14:paraId="11BC11E6" w14:textId="77777777" w:rsidR="00333DCA" w:rsidRPr="00917390" w:rsidRDefault="00333DCA" w:rsidP="00333DCA">
            <w:pPr>
              <w:numPr>
                <w:ilvl w:val="0"/>
                <w:numId w:val="3"/>
              </w:numPr>
              <w:spacing w:line="276" w:lineRule="auto"/>
              <w:ind w:left="643"/>
              <w:contextualSpacing/>
              <w:jc w:val="center"/>
              <w:rPr>
                <w:b/>
              </w:rPr>
            </w:pPr>
          </w:p>
        </w:tc>
        <w:tc>
          <w:tcPr>
            <w:tcW w:w="4123" w:type="dxa"/>
            <w:vAlign w:val="center"/>
          </w:tcPr>
          <w:p w14:paraId="770766CA" w14:textId="32B6B458" w:rsidR="00333DCA" w:rsidRPr="00785FD9" w:rsidRDefault="003E1B76" w:rsidP="008D7CE5">
            <w:pPr>
              <w:spacing w:line="276" w:lineRule="auto"/>
              <w:rPr>
                <w:rFonts w:ascii="Arial" w:hAnsi="Arial" w:cs="Arial"/>
                <w:sz w:val="22"/>
                <w:szCs w:val="22"/>
              </w:rPr>
            </w:pPr>
            <w:r>
              <w:rPr>
                <w:rFonts w:ascii="Arial" w:hAnsi="Arial" w:cs="Arial"/>
                <w:sz w:val="22"/>
                <w:szCs w:val="22"/>
              </w:rPr>
              <w:t>Machinery &amp; Equipments</w:t>
            </w:r>
            <w:r w:rsidR="00333DCA">
              <w:rPr>
                <w:rFonts w:ascii="Arial" w:hAnsi="Arial" w:cs="Arial"/>
                <w:sz w:val="22"/>
                <w:szCs w:val="22"/>
              </w:rPr>
              <w:t xml:space="preserve"> Value</w:t>
            </w:r>
          </w:p>
        </w:tc>
        <w:tc>
          <w:tcPr>
            <w:tcW w:w="3106" w:type="dxa"/>
            <w:vAlign w:val="center"/>
          </w:tcPr>
          <w:p w14:paraId="71FF4319" w14:textId="789961DA" w:rsidR="00333DCA" w:rsidRPr="00775CDF" w:rsidRDefault="00114673" w:rsidP="00775CDF">
            <w:pPr>
              <w:jc w:val="center"/>
              <w:rPr>
                <w:rFonts w:ascii="Arial" w:hAnsi="Arial" w:cs="Arial"/>
                <w:sz w:val="22"/>
                <w:szCs w:val="22"/>
              </w:rPr>
            </w:pPr>
            <w:r w:rsidRPr="00775CDF">
              <w:rPr>
                <w:rFonts w:ascii="Arial" w:hAnsi="Arial" w:cs="Arial"/>
                <w:sz w:val="22"/>
                <w:szCs w:val="22"/>
              </w:rPr>
              <w:t>NA</w:t>
            </w:r>
          </w:p>
        </w:tc>
        <w:tc>
          <w:tcPr>
            <w:tcW w:w="3119" w:type="dxa"/>
            <w:vAlign w:val="center"/>
          </w:tcPr>
          <w:p w14:paraId="68BE0FB0" w14:textId="0FA36B96" w:rsidR="00333DCA" w:rsidRPr="00C52384" w:rsidRDefault="00623B97" w:rsidP="00A05995">
            <w:pPr>
              <w:tabs>
                <w:tab w:val="left" w:pos="360"/>
              </w:tabs>
              <w:spacing w:line="360" w:lineRule="auto"/>
              <w:jc w:val="center"/>
              <w:rPr>
                <w:rFonts w:ascii="Arial" w:hAnsi="Arial" w:cs="Arial"/>
                <w:sz w:val="22"/>
                <w:szCs w:val="22"/>
                <w:highlight w:val="yellow"/>
              </w:rPr>
            </w:pPr>
            <w:r>
              <w:rPr>
                <w:rFonts w:ascii="Arial" w:hAnsi="Arial" w:cs="Arial"/>
                <w:sz w:val="22"/>
                <w:szCs w:val="22"/>
              </w:rPr>
              <w:t>Rs.</w:t>
            </w:r>
            <w:r w:rsidR="00BF366B" w:rsidRPr="00BF366B">
              <w:rPr>
                <w:rFonts w:ascii="Arial" w:hAnsi="Arial" w:cs="Arial"/>
                <w:sz w:val="22"/>
                <w:szCs w:val="22"/>
              </w:rPr>
              <w:t>4,46,21,845</w:t>
            </w:r>
            <w:r w:rsidR="000C2F09">
              <w:rPr>
                <w:rFonts w:ascii="Arial" w:hAnsi="Arial" w:cs="Arial"/>
                <w:sz w:val="22"/>
                <w:szCs w:val="22"/>
              </w:rPr>
              <w:t>/-</w:t>
            </w:r>
          </w:p>
        </w:tc>
      </w:tr>
      <w:tr w:rsidR="00333DCA" w:rsidRPr="00A77C76" w14:paraId="6B3B150F" w14:textId="77777777" w:rsidTr="00F753BE">
        <w:trPr>
          <w:trHeight w:val="143"/>
          <w:jc w:val="center"/>
        </w:trPr>
        <w:tc>
          <w:tcPr>
            <w:tcW w:w="846" w:type="dxa"/>
            <w:vMerge w:val="restart"/>
            <w:vAlign w:val="center"/>
          </w:tcPr>
          <w:p w14:paraId="4C29FFD4" w14:textId="77777777" w:rsidR="00333DCA" w:rsidRPr="00887A8B" w:rsidRDefault="00333DCA" w:rsidP="00333DCA">
            <w:pPr>
              <w:numPr>
                <w:ilvl w:val="0"/>
                <w:numId w:val="3"/>
              </w:numPr>
              <w:spacing w:line="276" w:lineRule="auto"/>
              <w:ind w:left="643"/>
              <w:contextualSpacing/>
              <w:jc w:val="center"/>
              <w:rPr>
                <w:b/>
              </w:rPr>
            </w:pPr>
          </w:p>
        </w:tc>
        <w:tc>
          <w:tcPr>
            <w:tcW w:w="4123" w:type="dxa"/>
            <w:vAlign w:val="center"/>
          </w:tcPr>
          <w:p w14:paraId="02483678" w14:textId="374561E0" w:rsidR="00333DCA" w:rsidRPr="00785FD9" w:rsidRDefault="00333DCA" w:rsidP="008D7CE5">
            <w:pPr>
              <w:spacing w:line="360" w:lineRule="auto"/>
              <w:rPr>
                <w:rFonts w:ascii="Arial" w:hAnsi="Arial" w:cs="Arial"/>
                <w:sz w:val="22"/>
                <w:szCs w:val="22"/>
              </w:rPr>
            </w:pPr>
            <w:r w:rsidRPr="00785FD9">
              <w:rPr>
                <w:rFonts w:ascii="Arial" w:hAnsi="Arial" w:cs="Arial"/>
                <w:sz w:val="22"/>
                <w:szCs w:val="22"/>
              </w:rPr>
              <w:t xml:space="preserve">Additional </w:t>
            </w:r>
            <w:bookmarkStart w:id="2" w:name="_Hlk93236574"/>
            <w:r w:rsidRPr="00785FD9">
              <w:rPr>
                <w:rFonts w:ascii="Arial" w:hAnsi="Arial" w:cs="Arial"/>
                <w:sz w:val="22"/>
                <w:szCs w:val="22"/>
              </w:rPr>
              <w:t>Premium</w:t>
            </w:r>
            <w:r w:rsidR="00C52384">
              <w:rPr>
                <w:rFonts w:ascii="Arial" w:hAnsi="Arial" w:cs="Arial"/>
                <w:sz w:val="22"/>
                <w:szCs w:val="22"/>
              </w:rPr>
              <w:t xml:space="preserve"> / Deductions</w:t>
            </w:r>
            <w:r w:rsidRPr="00785FD9">
              <w:rPr>
                <w:rFonts w:ascii="Arial" w:hAnsi="Arial" w:cs="Arial"/>
                <w:sz w:val="22"/>
                <w:szCs w:val="22"/>
              </w:rPr>
              <w:t xml:space="preserve"> </w:t>
            </w:r>
            <w:bookmarkEnd w:id="2"/>
            <w:r w:rsidR="00C52384" w:rsidRPr="00C52384">
              <w:rPr>
                <w:rFonts w:ascii="Arial" w:hAnsi="Arial" w:cs="Arial"/>
                <w:i/>
                <w:iCs/>
                <w:sz w:val="20"/>
                <w:szCs w:val="20"/>
              </w:rPr>
              <w:t>(</w:t>
            </w:r>
            <w:r w:rsidRPr="00C52384">
              <w:rPr>
                <w:rFonts w:ascii="Arial" w:hAnsi="Arial" w:cs="Arial"/>
                <w:i/>
                <w:iCs/>
                <w:sz w:val="20"/>
                <w:szCs w:val="20"/>
              </w:rPr>
              <w:t>if any</w:t>
            </w:r>
            <w:r w:rsidR="00C52384" w:rsidRPr="00C52384">
              <w:rPr>
                <w:rFonts w:ascii="Arial" w:hAnsi="Arial" w:cs="Arial"/>
                <w:i/>
                <w:iCs/>
                <w:sz w:val="20"/>
                <w:szCs w:val="20"/>
              </w:rPr>
              <w:t>)</w:t>
            </w:r>
          </w:p>
        </w:tc>
        <w:tc>
          <w:tcPr>
            <w:tcW w:w="3106" w:type="dxa"/>
            <w:vAlign w:val="center"/>
          </w:tcPr>
          <w:p w14:paraId="275E53E4" w14:textId="77777777" w:rsidR="00333DCA" w:rsidRPr="00775CDF" w:rsidRDefault="00333DCA" w:rsidP="00A05995">
            <w:pPr>
              <w:tabs>
                <w:tab w:val="left" w:pos="360"/>
              </w:tabs>
              <w:spacing w:line="360" w:lineRule="auto"/>
              <w:jc w:val="center"/>
              <w:rPr>
                <w:rFonts w:ascii="Arial" w:hAnsi="Arial" w:cs="Arial"/>
                <w:sz w:val="22"/>
                <w:szCs w:val="22"/>
              </w:rPr>
            </w:pPr>
            <w:r w:rsidRPr="00775CDF">
              <w:rPr>
                <w:rFonts w:ascii="Arial" w:hAnsi="Arial" w:cs="Arial"/>
                <w:sz w:val="22"/>
                <w:szCs w:val="22"/>
              </w:rPr>
              <w:t>NA</w:t>
            </w:r>
          </w:p>
        </w:tc>
        <w:tc>
          <w:tcPr>
            <w:tcW w:w="3119" w:type="dxa"/>
            <w:vAlign w:val="center"/>
          </w:tcPr>
          <w:p w14:paraId="68C51171" w14:textId="167196FF" w:rsidR="00333DCA" w:rsidRPr="00785FD9" w:rsidRDefault="00333DCA" w:rsidP="00A05995">
            <w:pPr>
              <w:spacing w:line="360" w:lineRule="auto"/>
              <w:jc w:val="center"/>
              <w:rPr>
                <w:rFonts w:ascii="Arial" w:hAnsi="Arial" w:cs="Arial"/>
                <w:sz w:val="22"/>
                <w:szCs w:val="22"/>
              </w:rPr>
            </w:pPr>
            <w:r w:rsidRPr="00785FD9">
              <w:rPr>
                <w:rFonts w:ascii="Arial" w:hAnsi="Arial" w:cs="Arial"/>
                <w:sz w:val="22"/>
                <w:szCs w:val="22"/>
              </w:rPr>
              <w:t>NA</w:t>
            </w:r>
          </w:p>
        </w:tc>
      </w:tr>
      <w:tr w:rsidR="00333DCA" w:rsidRPr="00A77C76" w14:paraId="21426292" w14:textId="77777777" w:rsidTr="00F753BE">
        <w:trPr>
          <w:trHeight w:val="143"/>
          <w:jc w:val="center"/>
        </w:trPr>
        <w:tc>
          <w:tcPr>
            <w:tcW w:w="846" w:type="dxa"/>
            <w:vMerge/>
          </w:tcPr>
          <w:p w14:paraId="54A3C7B3" w14:textId="77777777" w:rsidR="00333DCA" w:rsidRPr="00887A8B" w:rsidRDefault="00333DCA" w:rsidP="00333DCA">
            <w:pPr>
              <w:numPr>
                <w:ilvl w:val="0"/>
                <w:numId w:val="3"/>
              </w:numPr>
              <w:spacing w:line="276" w:lineRule="auto"/>
              <w:ind w:left="643"/>
              <w:contextualSpacing/>
              <w:jc w:val="center"/>
              <w:rPr>
                <w:b/>
              </w:rPr>
            </w:pPr>
          </w:p>
        </w:tc>
        <w:tc>
          <w:tcPr>
            <w:tcW w:w="4123" w:type="dxa"/>
            <w:vAlign w:val="center"/>
          </w:tcPr>
          <w:p w14:paraId="2A31038F" w14:textId="77777777" w:rsidR="00333DCA" w:rsidRPr="00785FD9" w:rsidRDefault="00333DCA" w:rsidP="008D7CE5">
            <w:pPr>
              <w:spacing w:line="360" w:lineRule="auto"/>
              <w:rPr>
                <w:rFonts w:ascii="Arial" w:hAnsi="Arial" w:cs="Arial"/>
                <w:sz w:val="22"/>
                <w:szCs w:val="22"/>
              </w:rPr>
            </w:pPr>
            <w:r w:rsidRPr="00785FD9">
              <w:rPr>
                <w:rFonts w:ascii="Arial" w:hAnsi="Arial" w:cs="Arial"/>
                <w:sz w:val="22"/>
                <w:szCs w:val="22"/>
              </w:rPr>
              <w:t>Details/ Justification</w:t>
            </w:r>
          </w:p>
        </w:tc>
        <w:sdt>
          <w:sdtPr>
            <w:rPr>
              <w:rFonts w:ascii="Arial" w:hAnsi="Arial" w:cs="Arial"/>
              <w:sz w:val="22"/>
              <w:szCs w:val="22"/>
            </w:rPr>
            <w:id w:val="-577818945"/>
            <w:placeholder>
              <w:docPart w:val="63A05E86DFF94FE09D070C120E13ABDB"/>
            </w:placeholder>
          </w:sdtPr>
          <w:sdtContent>
            <w:tc>
              <w:tcPr>
                <w:tcW w:w="3106" w:type="dxa"/>
                <w:vAlign w:val="center"/>
              </w:tcPr>
              <w:p w14:paraId="35623D25" w14:textId="77777777" w:rsidR="00333DCA" w:rsidRPr="00775CDF" w:rsidRDefault="00333DCA" w:rsidP="00A05995">
                <w:pPr>
                  <w:tabs>
                    <w:tab w:val="left" w:pos="360"/>
                  </w:tabs>
                  <w:spacing w:line="360" w:lineRule="auto"/>
                  <w:jc w:val="center"/>
                  <w:rPr>
                    <w:rFonts w:ascii="Arial" w:hAnsi="Arial" w:cs="Arial"/>
                    <w:sz w:val="22"/>
                    <w:szCs w:val="22"/>
                  </w:rPr>
                </w:pPr>
                <w:r w:rsidRPr="00775CDF">
                  <w:rPr>
                    <w:rFonts w:ascii="Arial" w:hAnsi="Arial" w:cs="Arial"/>
                    <w:sz w:val="22"/>
                    <w:szCs w:val="22"/>
                  </w:rPr>
                  <w:t>NA</w:t>
                </w:r>
              </w:p>
            </w:tc>
          </w:sdtContent>
        </w:sdt>
        <w:sdt>
          <w:sdtPr>
            <w:rPr>
              <w:rFonts w:ascii="Arial" w:hAnsi="Arial" w:cs="Arial"/>
              <w:sz w:val="22"/>
              <w:szCs w:val="22"/>
            </w:rPr>
            <w:id w:val="-808244901"/>
            <w:placeholder>
              <w:docPart w:val="90D0F62CC8DF4F66BD8F1B94EDF7F1F6"/>
            </w:placeholder>
          </w:sdtPr>
          <w:sdtContent>
            <w:tc>
              <w:tcPr>
                <w:tcW w:w="3119" w:type="dxa"/>
                <w:vAlign w:val="center"/>
              </w:tcPr>
              <w:p w14:paraId="14D09720" w14:textId="741B8575" w:rsidR="00333DCA" w:rsidRPr="00785FD9" w:rsidRDefault="00333DCA" w:rsidP="00A05995">
                <w:pPr>
                  <w:spacing w:line="360" w:lineRule="auto"/>
                  <w:jc w:val="center"/>
                  <w:rPr>
                    <w:rFonts w:ascii="Arial" w:hAnsi="Arial" w:cs="Arial"/>
                    <w:sz w:val="22"/>
                    <w:szCs w:val="22"/>
                  </w:rPr>
                </w:pPr>
                <w:r w:rsidRPr="00785FD9">
                  <w:rPr>
                    <w:rFonts w:ascii="Arial" w:hAnsi="Arial" w:cs="Arial"/>
                    <w:sz w:val="22"/>
                    <w:szCs w:val="22"/>
                  </w:rPr>
                  <w:t>NA</w:t>
                </w:r>
              </w:p>
            </w:tc>
          </w:sdtContent>
        </w:sdt>
      </w:tr>
      <w:tr w:rsidR="00BF366B" w:rsidRPr="00A77C76" w14:paraId="4CF2619D" w14:textId="77777777" w:rsidTr="00F753BE">
        <w:trPr>
          <w:trHeight w:val="593"/>
          <w:jc w:val="center"/>
        </w:trPr>
        <w:tc>
          <w:tcPr>
            <w:tcW w:w="846" w:type="dxa"/>
            <w:vAlign w:val="center"/>
          </w:tcPr>
          <w:p w14:paraId="15014BF6" w14:textId="77777777" w:rsidR="00BF366B" w:rsidRPr="00887A8B" w:rsidRDefault="00BF366B" w:rsidP="00BF366B">
            <w:pPr>
              <w:numPr>
                <w:ilvl w:val="0"/>
                <w:numId w:val="3"/>
              </w:numPr>
              <w:spacing w:line="276" w:lineRule="auto"/>
              <w:ind w:left="643"/>
              <w:contextualSpacing/>
              <w:jc w:val="center"/>
              <w:rPr>
                <w:b/>
              </w:rPr>
            </w:pPr>
          </w:p>
        </w:tc>
        <w:tc>
          <w:tcPr>
            <w:tcW w:w="4123" w:type="dxa"/>
            <w:vAlign w:val="center"/>
          </w:tcPr>
          <w:p w14:paraId="6DCBEB30" w14:textId="77777777" w:rsidR="00BF366B" w:rsidRPr="00785FD9" w:rsidRDefault="00BF366B" w:rsidP="00BF366B">
            <w:pPr>
              <w:spacing w:line="276" w:lineRule="auto"/>
              <w:rPr>
                <w:rFonts w:ascii="Arial" w:hAnsi="Arial" w:cs="Arial"/>
                <w:sz w:val="22"/>
                <w:szCs w:val="22"/>
              </w:rPr>
            </w:pPr>
            <w:r w:rsidRPr="00785FD9">
              <w:rPr>
                <w:rFonts w:ascii="Arial" w:hAnsi="Arial" w:cs="Arial"/>
                <w:b/>
                <w:sz w:val="22"/>
                <w:szCs w:val="22"/>
              </w:rPr>
              <w:t xml:space="preserve">Total Indicative &amp; Estimated Prospective </w:t>
            </w:r>
            <w:sdt>
              <w:sdtPr>
                <w:rPr>
                  <w:rFonts w:ascii="Arial" w:hAnsi="Arial" w:cs="Arial"/>
                  <w:b/>
                  <w:bCs/>
                  <w:sz w:val="22"/>
                  <w:szCs w:val="22"/>
                </w:rPr>
                <w:id w:val="1535930970"/>
                <w:placeholder>
                  <w:docPart w:val="8453996201BC4737ABA8ACF575571707"/>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Pr="003E1B76">
                  <w:rPr>
                    <w:rFonts w:ascii="Arial" w:hAnsi="Arial" w:cs="Arial"/>
                    <w:b/>
                    <w:bCs/>
                    <w:sz w:val="22"/>
                    <w:szCs w:val="22"/>
                  </w:rPr>
                  <w:t>Fair Market Value</w:t>
                </w:r>
              </w:sdtContent>
            </w:sdt>
          </w:p>
        </w:tc>
        <w:tc>
          <w:tcPr>
            <w:tcW w:w="3106" w:type="dxa"/>
            <w:vAlign w:val="center"/>
          </w:tcPr>
          <w:p w14:paraId="430A93F0" w14:textId="35CB56E1" w:rsidR="00BF366B" w:rsidRPr="00114673" w:rsidRDefault="00BF366B" w:rsidP="00BF366B">
            <w:pPr>
              <w:tabs>
                <w:tab w:val="left" w:pos="360"/>
              </w:tabs>
              <w:spacing w:line="276" w:lineRule="auto"/>
              <w:jc w:val="center"/>
              <w:rPr>
                <w:rFonts w:ascii="Arial" w:eastAsia="Arial" w:hAnsi="Arial" w:cs="Arial"/>
                <w:sz w:val="22"/>
                <w:szCs w:val="22"/>
                <w:lang w:bidi="en-US"/>
              </w:rPr>
            </w:pPr>
            <w:r w:rsidRPr="00114673">
              <w:rPr>
                <w:rFonts w:ascii="Arial" w:eastAsia="Arial" w:hAnsi="Arial" w:cs="Arial"/>
                <w:sz w:val="22"/>
                <w:szCs w:val="22"/>
                <w:lang w:bidi="en-US"/>
              </w:rPr>
              <w:t>----</w:t>
            </w:r>
          </w:p>
        </w:tc>
        <w:tc>
          <w:tcPr>
            <w:tcW w:w="3119" w:type="dxa"/>
            <w:vAlign w:val="center"/>
          </w:tcPr>
          <w:p w14:paraId="586244B3" w14:textId="32F1C2BD" w:rsidR="00BF366B" w:rsidRPr="00114673" w:rsidRDefault="00BF366B" w:rsidP="00BF366B">
            <w:pPr>
              <w:tabs>
                <w:tab w:val="left" w:pos="360"/>
              </w:tabs>
              <w:spacing w:line="276" w:lineRule="auto"/>
              <w:jc w:val="center"/>
              <w:rPr>
                <w:rFonts w:ascii="Arial" w:eastAsia="Arial" w:hAnsi="Arial" w:cs="Arial"/>
                <w:b/>
                <w:bCs/>
                <w:sz w:val="22"/>
                <w:szCs w:val="22"/>
                <w:highlight w:val="yellow"/>
                <w:lang w:bidi="en-US"/>
              </w:rPr>
            </w:pPr>
            <w:r>
              <w:rPr>
                <w:rFonts w:ascii="Arial" w:hAnsi="Arial" w:cs="Arial"/>
                <w:sz w:val="22"/>
                <w:szCs w:val="22"/>
              </w:rPr>
              <w:t>Rs.</w:t>
            </w:r>
            <w:r w:rsidRPr="00BF366B">
              <w:rPr>
                <w:rFonts w:ascii="Arial" w:hAnsi="Arial" w:cs="Arial"/>
                <w:sz w:val="22"/>
                <w:szCs w:val="22"/>
              </w:rPr>
              <w:t>4,46,21,845</w:t>
            </w:r>
            <w:r>
              <w:rPr>
                <w:rFonts w:ascii="Arial" w:hAnsi="Arial" w:cs="Arial"/>
                <w:sz w:val="22"/>
                <w:szCs w:val="22"/>
              </w:rPr>
              <w:t>/-</w:t>
            </w:r>
          </w:p>
        </w:tc>
      </w:tr>
      <w:tr w:rsidR="00BF366B" w:rsidRPr="00A77C76" w14:paraId="21C54798" w14:textId="77777777" w:rsidTr="00F753BE">
        <w:trPr>
          <w:trHeight w:val="323"/>
          <w:jc w:val="center"/>
        </w:trPr>
        <w:tc>
          <w:tcPr>
            <w:tcW w:w="846" w:type="dxa"/>
            <w:vAlign w:val="center"/>
          </w:tcPr>
          <w:p w14:paraId="0997B508" w14:textId="77777777" w:rsidR="00BF366B" w:rsidRPr="00887A8B" w:rsidRDefault="00BF366B" w:rsidP="00BF366B">
            <w:pPr>
              <w:numPr>
                <w:ilvl w:val="0"/>
                <w:numId w:val="3"/>
              </w:numPr>
              <w:spacing w:line="276" w:lineRule="auto"/>
              <w:ind w:left="643"/>
              <w:contextualSpacing/>
              <w:jc w:val="center"/>
              <w:rPr>
                <w:b/>
              </w:rPr>
            </w:pPr>
          </w:p>
        </w:tc>
        <w:tc>
          <w:tcPr>
            <w:tcW w:w="4123" w:type="dxa"/>
            <w:vAlign w:val="center"/>
          </w:tcPr>
          <w:p w14:paraId="1C08A416" w14:textId="77777777" w:rsidR="00BF366B" w:rsidRPr="00785FD9" w:rsidRDefault="00BF366B" w:rsidP="00BF366B">
            <w:pPr>
              <w:spacing w:line="360" w:lineRule="auto"/>
              <w:rPr>
                <w:rFonts w:ascii="Arial" w:hAnsi="Arial" w:cs="Arial"/>
                <w:b/>
                <w:sz w:val="22"/>
                <w:szCs w:val="22"/>
              </w:rPr>
            </w:pPr>
            <w:r w:rsidRPr="00785FD9">
              <w:rPr>
                <w:rFonts w:ascii="Arial" w:hAnsi="Arial" w:cs="Arial"/>
                <w:b/>
                <w:sz w:val="22"/>
                <w:szCs w:val="22"/>
              </w:rPr>
              <w:t>Rounded Off</w:t>
            </w:r>
          </w:p>
        </w:tc>
        <w:tc>
          <w:tcPr>
            <w:tcW w:w="3106" w:type="dxa"/>
            <w:vAlign w:val="center"/>
          </w:tcPr>
          <w:p w14:paraId="128BB1F8" w14:textId="68878025" w:rsidR="00BF366B" w:rsidRPr="00114673" w:rsidRDefault="00BF366B" w:rsidP="00BF366B">
            <w:pPr>
              <w:spacing w:line="360" w:lineRule="auto"/>
              <w:jc w:val="center"/>
              <w:rPr>
                <w:rFonts w:ascii="Arial" w:eastAsia="Arial" w:hAnsi="Arial" w:cs="Arial"/>
                <w:sz w:val="22"/>
                <w:szCs w:val="22"/>
                <w:lang w:bidi="en-US"/>
              </w:rPr>
            </w:pPr>
            <w:r w:rsidRPr="00114673">
              <w:rPr>
                <w:rFonts w:ascii="Arial" w:eastAsia="Arial" w:hAnsi="Arial" w:cs="Arial"/>
                <w:sz w:val="22"/>
                <w:szCs w:val="22"/>
                <w:lang w:bidi="en-US"/>
              </w:rPr>
              <w:t>----</w:t>
            </w:r>
          </w:p>
        </w:tc>
        <w:tc>
          <w:tcPr>
            <w:tcW w:w="3119" w:type="dxa"/>
            <w:vAlign w:val="center"/>
          </w:tcPr>
          <w:p w14:paraId="14371FA2" w14:textId="1F0E7CAA" w:rsidR="00BF366B" w:rsidRPr="00BF366B" w:rsidRDefault="00BF366B" w:rsidP="00BF366B">
            <w:pPr>
              <w:spacing w:line="360" w:lineRule="auto"/>
              <w:jc w:val="center"/>
              <w:rPr>
                <w:rFonts w:ascii="Arial" w:eastAsia="Arial" w:hAnsi="Arial" w:cs="Arial"/>
                <w:b/>
                <w:bCs/>
                <w:sz w:val="22"/>
                <w:szCs w:val="22"/>
                <w:highlight w:val="yellow"/>
                <w:lang w:bidi="en-US"/>
              </w:rPr>
            </w:pPr>
            <w:r w:rsidRPr="00BF366B">
              <w:rPr>
                <w:rFonts w:ascii="Arial" w:hAnsi="Arial" w:cs="Arial"/>
                <w:b/>
                <w:bCs/>
                <w:sz w:val="22"/>
                <w:szCs w:val="22"/>
              </w:rPr>
              <w:t>Rs.4,</w:t>
            </w:r>
            <w:r w:rsidRPr="00BF366B">
              <w:rPr>
                <w:rFonts w:ascii="Arial" w:hAnsi="Arial" w:cs="Arial"/>
                <w:b/>
                <w:bCs/>
                <w:sz w:val="22"/>
                <w:szCs w:val="22"/>
              </w:rPr>
              <w:t>50,00,000</w:t>
            </w:r>
            <w:r w:rsidRPr="00BF366B">
              <w:rPr>
                <w:rFonts w:ascii="Arial" w:hAnsi="Arial" w:cs="Arial"/>
                <w:b/>
                <w:bCs/>
                <w:sz w:val="22"/>
                <w:szCs w:val="22"/>
              </w:rPr>
              <w:t>/-</w:t>
            </w:r>
          </w:p>
        </w:tc>
      </w:tr>
      <w:tr w:rsidR="00C52384" w:rsidRPr="00A77C76" w14:paraId="3BD139F4" w14:textId="77777777" w:rsidTr="00F753BE">
        <w:trPr>
          <w:trHeight w:val="323"/>
          <w:jc w:val="center"/>
        </w:trPr>
        <w:tc>
          <w:tcPr>
            <w:tcW w:w="846" w:type="dxa"/>
            <w:vAlign w:val="center"/>
          </w:tcPr>
          <w:p w14:paraId="28585F79" w14:textId="77777777" w:rsidR="00C52384" w:rsidRPr="00887A8B" w:rsidRDefault="00C52384" w:rsidP="00333DCA">
            <w:pPr>
              <w:numPr>
                <w:ilvl w:val="0"/>
                <w:numId w:val="3"/>
              </w:numPr>
              <w:spacing w:line="276" w:lineRule="auto"/>
              <w:ind w:left="643"/>
              <w:contextualSpacing/>
              <w:jc w:val="center"/>
              <w:rPr>
                <w:b/>
              </w:rPr>
            </w:pPr>
          </w:p>
        </w:tc>
        <w:tc>
          <w:tcPr>
            <w:tcW w:w="4123" w:type="dxa"/>
            <w:vAlign w:val="center"/>
          </w:tcPr>
          <w:p w14:paraId="615362D9" w14:textId="77777777" w:rsidR="00C52384" w:rsidRPr="00785FD9" w:rsidRDefault="00C52384" w:rsidP="008D7CE5">
            <w:pPr>
              <w:spacing w:line="276" w:lineRule="auto"/>
              <w:rPr>
                <w:rFonts w:ascii="Arial" w:hAnsi="Arial" w:cs="Arial"/>
                <w:b/>
                <w:sz w:val="22"/>
                <w:szCs w:val="22"/>
              </w:rPr>
            </w:pPr>
            <w:r w:rsidRPr="00785FD9">
              <w:rPr>
                <w:rFonts w:ascii="Arial" w:hAnsi="Arial" w:cs="Arial"/>
                <w:b/>
                <w:sz w:val="22"/>
                <w:szCs w:val="22"/>
              </w:rPr>
              <w:t xml:space="preserve">Indicative &amp; Estimated Prospective </w:t>
            </w:r>
            <w:sdt>
              <w:sdtPr>
                <w:rPr>
                  <w:rFonts w:ascii="Arial" w:hAnsi="Arial" w:cs="Arial"/>
                  <w:b/>
                  <w:bCs/>
                  <w:sz w:val="22"/>
                  <w:szCs w:val="22"/>
                </w:rPr>
                <w:id w:val="-1672328278"/>
                <w:placeholder>
                  <w:docPart w:val="D3DF7D918DC447C1888D0EC3ECB9FAD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Pr="003E1B76">
                  <w:rPr>
                    <w:rFonts w:ascii="Arial" w:hAnsi="Arial" w:cs="Arial"/>
                    <w:b/>
                    <w:bCs/>
                    <w:sz w:val="22"/>
                    <w:szCs w:val="22"/>
                  </w:rPr>
                  <w:t>Fair Market Value</w:t>
                </w:r>
              </w:sdtContent>
            </w:sdt>
            <w:r w:rsidRPr="003E1B76">
              <w:rPr>
                <w:rFonts w:ascii="Arial" w:hAnsi="Arial" w:cs="Arial"/>
                <w:b/>
                <w:bCs/>
                <w:sz w:val="22"/>
                <w:szCs w:val="22"/>
              </w:rPr>
              <w:t xml:space="preserve"> in words</w:t>
            </w:r>
          </w:p>
        </w:tc>
        <w:tc>
          <w:tcPr>
            <w:tcW w:w="3106" w:type="dxa"/>
            <w:vAlign w:val="center"/>
          </w:tcPr>
          <w:p w14:paraId="421F15F4" w14:textId="3CA57CF3" w:rsidR="00C52384" w:rsidRPr="00CC568F" w:rsidRDefault="00EA1922" w:rsidP="00A05995">
            <w:pPr>
              <w:spacing w:line="276" w:lineRule="auto"/>
              <w:jc w:val="center"/>
              <w:rPr>
                <w:rFonts w:ascii="Arial" w:hAnsi="Arial" w:cs="Arial"/>
                <w:sz w:val="22"/>
                <w:szCs w:val="22"/>
              </w:rPr>
            </w:pPr>
            <w:r>
              <w:rPr>
                <w:rFonts w:ascii="Arial" w:hAnsi="Arial" w:cs="Arial"/>
                <w:sz w:val="22"/>
                <w:szCs w:val="22"/>
              </w:rPr>
              <w:t>----</w:t>
            </w:r>
          </w:p>
        </w:tc>
        <w:tc>
          <w:tcPr>
            <w:tcW w:w="3119" w:type="dxa"/>
            <w:vAlign w:val="center"/>
          </w:tcPr>
          <w:p w14:paraId="4E9B6DD4" w14:textId="13774128" w:rsidR="00C52384" w:rsidRPr="00BF366B" w:rsidRDefault="00C52384" w:rsidP="00A05995">
            <w:pPr>
              <w:spacing w:line="276" w:lineRule="auto"/>
              <w:jc w:val="center"/>
              <w:rPr>
                <w:rFonts w:ascii="Arial" w:hAnsi="Arial" w:cs="Arial"/>
                <w:sz w:val="22"/>
                <w:szCs w:val="22"/>
              </w:rPr>
            </w:pPr>
            <w:r w:rsidRPr="00BF366B">
              <w:rPr>
                <w:rFonts w:ascii="Arial" w:hAnsi="Arial" w:cs="Arial"/>
                <w:b/>
                <w:sz w:val="22"/>
                <w:szCs w:val="22"/>
              </w:rPr>
              <w:t xml:space="preserve">Rupees </w:t>
            </w:r>
            <w:r w:rsidR="00BF366B">
              <w:rPr>
                <w:rFonts w:ascii="Arial" w:hAnsi="Arial" w:cs="Arial"/>
                <w:b/>
                <w:sz w:val="22"/>
                <w:szCs w:val="22"/>
              </w:rPr>
              <w:t>Four</w:t>
            </w:r>
            <w:r w:rsidR="000C2F09" w:rsidRPr="00BF366B">
              <w:rPr>
                <w:rFonts w:ascii="Arial" w:hAnsi="Arial" w:cs="Arial"/>
                <w:b/>
                <w:sz w:val="22"/>
                <w:szCs w:val="22"/>
              </w:rPr>
              <w:t xml:space="preserve"> </w:t>
            </w:r>
            <w:r w:rsidRPr="00BF366B">
              <w:rPr>
                <w:rFonts w:ascii="Arial" w:hAnsi="Arial" w:cs="Arial"/>
                <w:b/>
                <w:sz w:val="22"/>
                <w:szCs w:val="22"/>
              </w:rPr>
              <w:t xml:space="preserve">Crore </w:t>
            </w:r>
            <w:r w:rsidR="00BF366B">
              <w:rPr>
                <w:rFonts w:ascii="Arial" w:hAnsi="Arial" w:cs="Arial"/>
                <w:b/>
                <w:sz w:val="22"/>
                <w:szCs w:val="22"/>
              </w:rPr>
              <w:t xml:space="preserve">and Fifty Lakh </w:t>
            </w:r>
            <w:r w:rsidRPr="00BF366B">
              <w:rPr>
                <w:rFonts w:ascii="Arial" w:hAnsi="Arial" w:cs="Arial"/>
                <w:b/>
                <w:sz w:val="22"/>
                <w:szCs w:val="22"/>
              </w:rPr>
              <w:t>Only</w:t>
            </w:r>
          </w:p>
        </w:tc>
      </w:tr>
      <w:tr w:rsidR="00C52384" w:rsidRPr="00A77C76" w14:paraId="601AD021" w14:textId="77777777" w:rsidTr="00F753BE">
        <w:trPr>
          <w:trHeight w:val="460"/>
          <w:jc w:val="center"/>
        </w:trPr>
        <w:tc>
          <w:tcPr>
            <w:tcW w:w="846" w:type="dxa"/>
            <w:vAlign w:val="center"/>
          </w:tcPr>
          <w:p w14:paraId="64A91A9B" w14:textId="77777777" w:rsidR="00C52384" w:rsidRPr="00887A8B" w:rsidRDefault="00C52384" w:rsidP="00C52384">
            <w:pPr>
              <w:numPr>
                <w:ilvl w:val="0"/>
                <w:numId w:val="3"/>
              </w:numPr>
              <w:spacing w:line="276" w:lineRule="auto"/>
              <w:ind w:left="643"/>
              <w:contextualSpacing/>
              <w:jc w:val="center"/>
              <w:rPr>
                <w:b/>
              </w:rPr>
            </w:pPr>
          </w:p>
        </w:tc>
        <w:tc>
          <w:tcPr>
            <w:tcW w:w="4123" w:type="dxa"/>
            <w:vAlign w:val="center"/>
          </w:tcPr>
          <w:p w14:paraId="466EABC3" w14:textId="46878D32" w:rsidR="00C52384" w:rsidRPr="00785FD9" w:rsidRDefault="00C52384" w:rsidP="00EA1922">
            <w:pPr>
              <w:spacing w:line="276" w:lineRule="auto"/>
              <w:rPr>
                <w:rFonts w:ascii="Arial" w:hAnsi="Arial" w:cs="Arial"/>
                <w:sz w:val="22"/>
                <w:szCs w:val="22"/>
              </w:rPr>
            </w:pPr>
            <w:r w:rsidRPr="000043D5">
              <w:rPr>
                <w:rFonts w:ascii="Arial" w:hAnsi="Arial" w:cs="Arial"/>
                <w:b/>
                <w:sz w:val="22"/>
                <w:szCs w:val="22"/>
              </w:rPr>
              <w:t xml:space="preserve">Expected </w:t>
            </w:r>
            <w:r w:rsidR="00EA1922">
              <w:rPr>
                <w:rFonts w:ascii="Arial" w:hAnsi="Arial" w:cs="Arial"/>
                <w:b/>
                <w:sz w:val="22"/>
                <w:szCs w:val="22"/>
              </w:rPr>
              <w:t xml:space="preserve">Realizable </w:t>
            </w:r>
            <w:r>
              <w:rPr>
                <w:rFonts w:ascii="Arial" w:hAnsi="Arial" w:cs="Arial"/>
                <w:b/>
                <w:sz w:val="22"/>
                <w:szCs w:val="22"/>
              </w:rPr>
              <w:t>Value</w:t>
            </w:r>
            <w:r w:rsidR="00EA1922">
              <w:rPr>
                <w:rFonts w:ascii="Arial" w:hAnsi="Arial" w:cs="Arial"/>
                <w:b/>
                <w:sz w:val="22"/>
                <w:szCs w:val="22"/>
              </w:rPr>
              <w:t xml:space="preserve"> @ 1</w:t>
            </w:r>
            <w:r w:rsidR="00C52FAB">
              <w:rPr>
                <w:rFonts w:ascii="Arial" w:hAnsi="Arial" w:cs="Arial"/>
                <w:b/>
                <w:sz w:val="22"/>
                <w:szCs w:val="22"/>
              </w:rPr>
              <w:t>0</w:t>
            </w:r>
            <w:r w:rsidR="00EA1922">
              <w:rPr>
                <w:rFonts w:ascii="Arial" w:hAnsi="Arial" w:cs="Arial"/>
                <w:b/>
                <w:sz w:val="22"/>
                <w:szCs w:val="22"/>
              </w:rPr>
              <w:t>% less</w:t>
            </w:r>
          </w:p>
        </w:tc>
        <w:tc>
          <w:tcPr>
            <w:tcW w:w="3106" w:type="dxa"/>
            <w:vAlign w:val="center"/>
          </w:tcPr>
          <w:p w14:paraId="1EC0308F" w14:textId="603D12FD" w:rsidR="00C52384" w:rsidRPr="00785FD9" w:rsidRDefault="00EA1922" w:rsidP="00A05995">
            <w:pPr>
              <w:spacing w:line="276" w:lineRule="auto"/>
              <w:jc w:val="center"/>
              <w:rPr>
                <w:rFonts w:ascii="Arial" w:hAnsi="Arial" w:cs="Arial"/>
                <w:sz w:val="22"/>
                <w:szCs w:val="22"/>
              </w:rPr>
            </w:pPr>
            <w:r>
              <w:rPr>
                <w:rFonts w:ascii="Arial" w:hAnsi="Arial" w:cs="Arial"/>
                <w:sz w:val="22"/>
                <w:szCs w:val="22"/>
              </w:rPr>
              <w:t>----</w:t>
            </w:r>
          </w:p>
        </w:tc>
        <w:tc>
          <w:tcPr>
            <w:tcW w:w="3119" w:type="dxa"/>
            <w:vAlign w:val="center"/>
          </w:tcPr>
          <w:p w14:paraId="4E1393D2" w14:textId="50E779C5" w:rsidR="00C52384" w:rsidRPr="00BF366B" w:rsidRDefault="004F1E29" w:rsidP="000C2F09">
            <w:pPr>
              <w:spacing w:line="276" w:lineRule="auto"/>
              <w:jc w:val="center"/>
              <w:rPr>
                <w:rFonts w:ascii="Arial" w:hAnsi="Arial" w:cs="Arial"/>
                <w:b/>
                <w:sz w:val="22"/>
                <w:szCs w:val="22"/>
              </w:rPr>
            </w:pPr>
            <w:r w:rsidRPr="00BF366B">
              <w:rPr>
                <w:rFonts w:ascii="Arial" w:eastAsia="Arial" w:hAnsi="Arial" w:cs="Arial"/>
                <w:b/>
                <w:bCs/>
                <w:sz w:val="22"/>
                <w:szCs w:val="22"/>
                <w:lang w:bidi="en-US"/>
              </w:rPr>
              <w:t>Rs.</w:t>
            </w:r>
            <w:r w:rsidR="00BF78FC" w:rsidRPr="00BF78FC">
              <w:rPr>
                <w:rFonts w:ascii="Arial" w:eastAsia="Arial" w:hAnsi="Arial" w:cs="Arial"/>
                <w:b/>
                <w:bCs/>
                <w:sz w:val="22"/>
                <w:szCs w:val="22"/>
                <w:lang w:bidi="en-US"/>
              </w:rPr>
              <w:t>4,05,00,000</w:t>
            </w:r>
            <w:r w:rsidRPr="00BF366B">
              <w:rPr>
                <w:rFonts w:ascii="Arial" w:eastAsia="Arial" w:hAnsi="Arial" w:cs="Arial"/>
                <w:b/>
                <w:bCs/>
                <w:sz w:val="22"/>
                <w:szCs w:val="22"/>
                <w:lang w:bidi="en-US"/>
              </w:rPr>
              <w:t>/-</w:t>
            </w:r>
          </w:p>
        </w:tc>
      </w:tr>
      <w:tr w:rsidR="00EA1922" w:rsidRPr="00A77C76" w14:paraId="3B1813C7" w14:textId="77777777" w:rsidTr="00F753BE">
        <w:trPr>
          <w:trHeight w:val="460"/>
          <w:jc w:val="center"/>
        </w:trPr>
        <w:tc>
          <w:tcPr>
            <w:tcW w:w="846" w:type="dxa"/>
            <w:vAlign w:val="center"/>
          </w:tcPr>
          <w:p w14:paraId="3ED2427B" w14:textId="77777777" w:rsidR="00EA1922" w:rsidRPr="00887A8B" w:rsidRDefault="00EA1922" w:rsidP="00EA1922">
            <w:pPr>
              <w:numPr>
                <w:ilvl w:val="0"/>
                <w:numId w:val="3"/>
              </w:numPr>
              <w:spacing w:line="276" w:lineRule="auto"/>
              <w:ind w:left="643"/>
              <w:contextualSpacing/>
              <w:jc w:val="center"/>
              <w:rPr>
                <w:b/>
              </w:rPr>
            </w:pPr>
          </w:p>
        </w:tc>
        <w:tc>
          <w:tcPr>
            <w:tcW w:w="4123" w:type="dxa"/>
            <w:vAlign w:val="center"/>
          </w:tcPr>
          <w:p w14:paraId="234D46CC" w14:textId="1E15D8E2" w:rsidR="00EA1922" w:rsidRPr="000043D5" w:rsidRDefault="00EA1922" w:rsidP="00EA1922">
            <w:pPr>
              <w:spacing w:line="276" w:lineRule="auto"/>
              <w:rPr>
                <w:rFonts w:ascii="Arial" w:hAnsi="Arial" w:cs="Arial"/>
                <w:b/>
                <w:sz w:val="22"/>
                <w:szCs w:val="22"/>
              </w:rPr>
            </w:pPr>
            <w:r w:rsidRPr="000043D5">
              <w:rPr>
                <w:rFonts w:ascii="Arial" w:hAnsi="Arial" w:cs="Arial"/>
                <w:b/>
                <w:sz w:val="22"/>
                <w:szCs w:val="22"/>
              </w:rPr>
              <w:t xml:space="preserve">Expected </w:t>
            </w:r>
            <w:r>
              <w:rPr>
                <w:rFonts w:ascii="Arial" w:hAnsi="Arial" w:cs="Arial"/>
                <w:b/>
                <w:sz w:val="22"/>
                <w:szCs w:val="22"/>
              </w:rPr>
              <w:t>Distress Value @ 2</w:t>
            </w:r>
            <w:r w:rsidR="00C52FAB">
              <w:rPr>
                <w:rFonts w:ascii="Arial" w:hAnsi="Arial" w:cs="Arial"/>
                <w:b/>
                <w:sz w:val="22"/>
                <w:szCs w:val="22"/>
              </w:rPr>
              <w:t>0</w:t>
            </w:r>
            <w:r>
              <w:rPr>
                <w:rFonts w:ascii="Arial" w:hAnsi="Arial" w:cs="Arial"/>
                <w:b/>
                <w:sz w:val="22"/>
                <w:szCs w:val="22"/>
              </w:rPr>
              <w:t>% less</w:t>
            </w:r>
          </w:p>
        </w:tc>
        <w:tc>
          <w:tcPr>
            <w:tcW w:w="3106" w:type="dxa"/>
            <w:vAlign w:val="center"/>
          </w:tcPr>
          <w:p w14:paraId="66A1B8FA" w14:textId="220E4BBA" w:rsidR="00EA1922" w:rsidRPr="00785FD9" w:rsidRDefault="00EA1922" w:rsidP="00EA1922">
            <w:pPr>
              <w:spacing w:line="276" w:lineRule="auto"/>
              <w:jc w:val="center"/>
              <w:rPr>
                <w:rFonts w:ascii="Arial" w:hAnsi="Arial" w:cs="Arial"/>
                <w:sz w:val="22"/>
                <w:szCs w:val="22"/>
              </w:rPr>
            </w:pPr>
            <w:r>
              <w:rPr>
                <w:rFonts w:ascii="Arial" w:hAnsi="Arial" w:cs="Arial"/>
                <w:sz w:val="22"/>
                <w:szCs w:val="22"/>
              </w:rPr>
              <w:t>----</w:t>
            </w:r>
          </w:p>
        </w:tc>
        <w:tc>
          <w:tcPr>
            <w:tcW w:w="3119" w:type="dxa"/>
            <w:vAlign w:val="center"/>
          </w:tcPr>
          <w:p w14:paraId="654249DA" w14:textId="3D776B83" w:rsidR="00EA1922" w:rsidRPr="00BF366B" w:rsidRDefault="00D741CC" w:rsidP="00EA1922">
            <w:pPr>
              <w:spacing w:line="276" w:lineRule="auto"/>
              <w:jc w:val="center"/>
              <w:rPr>
                <w:rFonts w:ascii="Arial" w:eastAsia="Arial" w:hAnsi="Arial" w:cs="Arial"/>
                <w:b/>
                <w:bCs/>
                <w:sz w:val="22"/>
                <w:szCs w:val="22"/>
                <w:lang w:bidi="en-US"/>
              </w:rPr>
            </w:pPr>
            <w:r w:rsidRPr="00BF366B">
              <w:rPr>
                <w:rFonts w:ascii="Arial" w:eastAsia="Arial" w:hAnsi="Arial" w:cs="Arial"/>
                <w:b/>
                <w:bCs/>
                <w:sz w:val="22"/>
                <w:szCs w:val="22"/>
                <w:lang w:bidi="en-US"/>
              </w:rPr>
              <w:t xml:space="preserve"> Rs.</w:t>
            </w:r>
            <w:r w:rsidR="00BF78FC" w:rsidRPr="00BF78FC">
              <w:rPr>
                <w:rFonts w:ascii="Arial" w:eastAsia="Arial" w:hAnsi="Arial" w:cs="Arial"/>
                <w:b/>
                <w:bCs/>
                <w:sz w:val="22"/>
                <w:szCs w:val="22"/>
                <w:lang w:bidi="en-US"/>
              </w:rPr>
              <w:t>3,60,00,000</w:t>
            </w:r>
            <w:r w:rsidR="00EA1922" w:rsidRPr="00BF366B">
              <w:rPr>
                <w:rFonts w:ascii="Arial" w:eastAsia="Arial" w:hAnsi="Arial" w:cs="Arial"/>
                <w:b/>
                <w:bCs/>
                <w:sz w:val="22"/>
                <w:szCs w:val="22"/>
                <w:lang w:bidi="en-US"/>
              </w:rPr>
              <w:t>/-</w:t>
            </w:r>
          </w:p>
        </w:tc>
      </w:tr>
      <w:tr w:rsidR="008328ED" w:rsidRPr="007E2B1E" w14:paraId="756E68B5" w14:textId="77777777" w:rsidTr="005478D6">
        <w:trPr>
          <w:trHeight w:val="58"/>
          <w:jc w:val="center"/>
        </w:trPr>
        <w:tc>
          <w:tcPr>
            <w:tcW w:w="846" w:type="dxa"/>
            <w:vMerge w:val="restart"/>
            <w:shd w:val="clear" w:color="auto" w:fill="C6D9F1" w:themeFill="text2" w:themeFillTint="33"/>
          </w:tcPr>
          <w:p w14:paraId="5B1037E3" w14:textId="77777777" w:rsidR="008328ED" w:rsidRPr="007E2B1E" w:rsidRDefault="008328ED" w:rsidP="00510D46">
            <w:pPr>
              <w:widowControl w:val="0"/>
              <w:numPr>
                <w:ilvl w:val="0"/>
                <w:numId w:val="3"/>
              </w:numPr>
              <w:autoSpaceDE w:val="0"/>
              <w:autoSpaceDN w:val="0"/>
              <w:spacing w:after="160" w:line="276" w:lineRule="auto"/>
              <w:ind w:left="643"/>
              <w:contextualSpacing/>
              <w:jc w:val="center"/>
              <w:rPr>
                <w:rFonts w:ascii="Arial" w:eastAsia="Arial" w:hAnsi="Arial" w:cs="Arial"/>
                <w:b/>
                <w:sz w:val="22"/>
                <w:szCs w:val="22"/>
                <w:lang w:bidi="en-US"/>
              </w:rPr>
            </w:pPr>
          </w:p>
        </w:tc>
        <w:tc>
          <w:tcPr>
            <w:tcW w:w="10348" w:type="dxa"/>
            <w:gridSpan w:val="3"/>
            <w:shd w:val="clear" w:color="auto" w:fill="C6D9F1" w:themeFill="text2" w:themeFillTint="33"/>
            <w:vAlign w:val="center"/>
          </w:tcPr>
          <w:p w14:paraId="183CF422" w14:textId="77777777" w:rsidR="008328ED" w:rsidRPr="007E2B1E" w:rsidRDefault="008328ED" w:rsidP="00AA36BA">
            <w:pPr>
              <w:widowControl w:val="0"/>
              <w:autoSpaceDE w:val="0"/>
              <w:autoSpaceDN w:val="0"/>
              <w:spacing w:line="360" w:lineRule="auto"/>
              <w:rPr>
                <w:rFonts w:ascii="Arial" w:eastAsia="Arial" w:hAnsi="Arial" w:cs="Arial"/>
                <w:sz w:val="22"/>
                <w:szCs w:val="22"/>
                <w:lang w:bidi="en-US"/>
              </w:rPr>
            </w:pPr>
            <w:r w:rsidRPr="007E2B1E">
              <w:rPr>
                <w:rFonts w:ascii="Arial" w:eastAsia="Arial" w:hAnsi="Arial" w:cs="Arial"/>
                <w:b/>
                <w:sz w:val="22"/>
                <w:szCs w:val="20"/>
                <w:lang w:bidi="en-US"/>
              </w:rPr>
              <w:t>Concluding Comments/ Disclosures if any</w:t>
            </w:r>
          </w:p>
        </w:tc>
      </w:tr>
      <w:tr w:rsidR="008328ED" w:rsidRPr="007E2B1E" w14:paraId="4F620EA6" w14:textId="77777777" w:rsidTr="00585A27">
        <w:trPr>
          <w:trHeight w:val="70"/>
          <w:jc w:val="center"/>
        </w:trPr>
        <w:tc>
          <w:tcPr>
            <w:tcW w:w="846" w:type="dxa"/>
            <w:vMerge/>
            <w:vAlign w:val="center"/>
          </w:tcPr>
          <w:p w14:paraId="27B3D5FA" w14:textId="77777777" w:rsidR="008328ED" w:rsidRPr="007E2B1E" w:rsidRDefault="008328ED" w:rsidP="004F1E29">
            <w:pPr>
              <w:widowControl w:val="0"/>
              <w:numPr>
                <w:ilvl w:val="0"/>
                <w:numId w:val="3"/>
              </w:numPr>
              <w:autoSpaceDE w:val="0"/>
              <w:autoSpaceDN w:val="0"/>
              <w:spacing w:line="276" w:lineRule="auto"/>
              <w:ind w:left="643"/>
              <w:contextualSpacing/>
              <w:jc w:val="center"/>
              <w:rPr>
                <w:rFonts w:ascii="Arial" w:eastAsia="Arial" w:hAnsi="Arial" w:cs="Arial"/>
                <w:b/>
                <w:sz w:val="22"/>
                <w:szCs w:val="22"/>
                <w:lang w:bidi="en-US"/>
              </w:rPr>
            </w:pPr>
          </w:p>
        </w:tc>
        <w:tc>
          <w:tcPr>
            <w:tcW w:w="10348" w:type="dxa"/>
            <w:gridSpan w:val="3"/>
            <w:vAlign w:val="center"/>
          </w:tcPr>
          <w:sdt>
            <w:sdtPr>
              <w:rPr>
                <w:rFonts w:ascii="Arial" w:eastAsia="Arial" w:hAnsi="Arial" w:cs="Arial"/>
                <w:sz w:val="22"/>
                <w:szCs w:val="22"/>
                <w:lang w:bidi="en-US"/>
              </w:rPr>
              <w:id w:val="562297423"/>
              <w:placeholder>
                <w:docPart w:val="AA89F9461D334476827BEA1DA2075F65"/>
              </w:placeholder>
            </w:sdtPr>
            <w:sdtContent>
              <w:p w14:paraId="5C16DD02" w14:textId="42298B07" w:rsidR="008328ED" w:rsidRPr="007E2B1E" w:rsidRDefault="008328ED" w:rsidP="004F1E29">
                <w:pPr>
                  <w:widowControl w:val="0"/>
                  <w:numPr>
                    <w:ilvl w:val="0"/>
                    <w:numId w:val="13"/>
                  </w:numPr>
                  <w:autoSpaceDE w:val="0"/>
                  <w:autoSpaceDN w:val="0"/>
                  <w:spacing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We are independent of client/ company and do not have any direct/ indirect interest in the property</w:t>
                </w:r>
                <w:r w:rsidR="004F1E29">
                  <w:rPr>
                    <w:rFonts w:ascii="Arial" w:eastAsia="Arial" w:hAnsi="Arial" w:cs="Arial"/>
                    <w:sz w:val="22"/>
                    <w:szCs w:val="22"/>
                    <w:lang w:bidi="en-US"/>
                  </w:rPr>
                  <w:t>/assets</w:t>
                </w:r>
                <w:r w:rsidRPr="007E2B1E">
                  <w:rPr>
                    <w:rFonts w:ascii="Arial" w:eastAsia="Arial" w:hAnsi="Arial" w:cs="Arial"/>
                    <w:sz w:val="22"/>
                    <w:szCs w:val="22"/>
                    <w:lang w:bidi="en-US"/>
                  </w:rPr>
                  <w:t>.</w:t>
                </w:r>
              </w:p>
            </w:sdtContent>
          </w:sdt>
          <w:p w14:paraId="7429721C" w14:textId="77777777" w:rsidR="008328ED" w:rsidRPr="007E2B1E" w:rsidRDefault="008328ED" w:rsidP="004F1E29">
            <w:pPr>
              <w:widowControl w:val="0"/>
              <w:numPr>
                <w:ilvl w:val="0"/>
                <w:numId w:val="13"/>
              </w:numPr>
              <w:autoSpaceDE w:val="0"/>
              <w:autoSpaceDN w:val="0"/>
              <w:spacing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This valuation has been conducted by R.K Associates Valuers &amp; Techno Engineering Consultants (P) Ltd. and its team of experts.</w:t>
            </w:r>
          </w:p>
          <w:p w14:paraId="750B9AF3" w14:textId="6C1C9D0A" w:rsidR="008328ED" w:rsidRPr="007E2B1E" w:rsidRDefault="008328ED" w:rsidP="004F1E29">
            <w:pPr>
              <w:widowControl w:val="0"/>
              <w:numPr>
                <w:ilvl w:val="0"/>
                <w:numId w:val="13"/>
              </w:numPr>
              <w:autoSpaceDE w:val="0"/>
              <w:autoSpaceDN w:val="0"/>
              <w:spacing w:line="276" w:lineRule="auto"/>
              <w:ind w:left="432"/>
              <w:jc w:val="both"/>
              <w:rPr>
                <w:rFonts w:ascii="Arial" w:eastAsia="Arial" w:hAnsi="Arial" w:cs="Arial"/>
                <w:sz w:val="22"/>
                <w:szCs w:val="22"/>
                <w:lang w:bidi="en-US"/>
              </w:rPr>
            </w:pPr>
            <w:bookmarkStart w:id="3" w:name="_Hlk93236677"/>
            <w:r w:rsidRPr="007E2B1E">
              <w:rPr>
                <w:rFonts w:ascii="Arial" w:eastAsia="Arial" w:hAnsi="Arial" w:cs="Arial"/>
                <w:sz w:val="22"/>
                <w:szCs w:val="22"/>
                <w:lang w:bidi="en-US"/>
              </w:rPr>
              <w:t xml:space="preserve">This </w:t>
            </w:r>
            <w:r w:rsidR="004F1E29">
              <w:rPr>
                <w:rFonts w:ascii="Arial" w:eastAsia="Arial" w:hAnsi="Arial" w:cs="Arial"/>
                <w:sz w:val="22"/>
                <w:szCs w:val="22"/>
                <w:lang w:bidi="en-US"/>
              </w:rPr>
              <w:t>v</w:t>
            </w:r>
            <w:r w:rsidRPr="007E2B1E">
              <w:rPr>
                <w:rFonts w:ascii="Arial" w:eastAsia="Arial" w:hAnsi="Arial" w:cs="Arial"/>
                <w:sz w:val="22"/>
                <w:szCs w:val="22"/>
                <w:lang w:bidi="en-US"/>
              </w:rPr>
              <w:t>aluation is done for the property</w:t>
            </w:r>
            <w:r w:rsidR="004F1E29">
              <w:rPr>
                <w:rFonts w:ascii="Arial" w:eastAsia="Arial" w:hAnsi="Arial" w:cs="Arial"/>
                <w:sz w:val="22"/>
                <w:szCs w:val="22"/>
                <w:lang w:bidi="en-US"/>
              </w:rPr>
              <w:t>/assets</w:t>
            </w:r>
            <w:r w:rsidRPr="007E2B1E">
              <w:rPr>
                <w:rFonts w:ascii="Arial" w:eastAsia="Arial" w:hAnsi="Arial" w:cs="Arial"/>
                <w:sz w:val="22"/>
                <w:szCs w:val="22"/>
                <w:lang w:bidi="en-US"/>
              </w:rPr>
              <w:t xml:space="preserve"> found on as-is-where basis as shown on the site by the Bank/ customer of which photographs is also attached with the report.</w:t>
            </w:r>
          </w:p>
          <w:p w14:paraId="59444301" w14:textId="2B591E4C" w:rsidR="008328ED" w:rsidRPr="007E2B1E" w:rsidRDefault="008328ED" w:rsidP="004F1E29">
            <w:pPr>
              <w:widowControl w:val="0"/>
              <w:numPr>
                <w:ilvl w:val="0"/>
                <w:numId w:val="13"/>
              </w:numPr>
              <w:autoSpaceDE w:val="0"/>
              <w:autoSpaceDN w:val="0"/>
              <w:spacing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Reference of the property</w:t>
            </w:r>
            <w:bookmarkStart w:id="4" w:name="_Hlk141449919"/>
            <w:r w:rsidR="004F1E29">
              <w:rPr>
                <w:rFonts w:ascii="Arial" w:eastAsia="Arial" w:hAnsi="Arial" w:cs="Arial"/>
                <w:sz w:val="22"/>
                <w:szCs w:val="22"/>
                <w:lang w:bidi="en-US"/>
              </w:rPr>
              <w:t>/assets</w:t>
            </w:r>
            <w:bookmarkEnd w:id="4"/>
            <w:r w:rsidRPr="007E2B1E">
              <w:rPr>
                <w:rFonts w:ascii="Arial" w:eastAsia="Arial" w:hAnsi="Arial" w:cs="Arial"/>
                <w:sz w:val="22"/>
                <w:szCs w:val="22"/>
                <w:lang w:bidi="en-US"/>
              </w:rPr>
              <w:t xml:space="preserve">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w:t>
            </w:r>
            <w:r w:rsidR="00CE1C85">
              <w:rPr>
                <w:rFonts w:ascii="Arial" w:eastAsia="Arial" w:hAnsi="Arial" w:cs="Arial"/>
                <w:sz w:val="22"/>
                <w:szCs w:val="22"/>
                <w:lang w:bidi="en-US"/>
              </w:rPr>
              <w:t>,</w:t>
            </w:r>
            <w:r w:rsidRPr="007E2B1E">
              <w:rPr>
                <w:rFonts w:ascii="Arial" w:eastAsia="Arial" w:hAnsi="Arial" w:cs="Arial"/>
                <w:sz w:val="22"/>
                <w:szCs w:val="22"/>
                <w:lang w:bidi="en-US"/>
              </w:rPr>
              <w:t xml:space="preserve"> we do not vouch the absolute correctness of the property</w:t>
            </w:r>
            <w:r w:rsidR="004F1E29">
              <w:rPr>
                <w:rFonts w:ascii="Arial" w:eastAsia="Arial" w:hAnsi="Arial" w:cs="Arial"/>
                <w:sz w:val="22"/>
                <w:szCs w:val="22"/>
                <w:lang w:bidi="en-US"/>
              </w:rPr>
              <w:t>/asset</w:t>
            </w:r>
            <w:r w:rsidRPr="007E2B1E">
              <w:rPr>
                <w:rFonts w:ascii="Arial" w:eastAsia="Arial" w:hAnsi="Arial" w:cs="Arial"/>
                <w:sz w:val="22"/>
                <w:szCs w:val="22"/>
                <w:lang w:bidi="en-US"/>
              </w:rPr>
              <w:t xml:space="preserve"> identification, exact address, physical conditions, etc. based on the documents provided to us since property</w:t>
            </w:r>
            <w:r w:rsidR="004F1E29">
              <w:rPr>
                <w:rFonts w:ascii="Arial" w:eastAsia="Arial" w:hAnsi="Arial" w:cs="Arial"/>
                <w:sz w:val="22"/>
                <w:szCs w:val="22"/>
                <w:lang w:bidi="en-US"/>
              </w:rPr>
              <w:t>/assets</w:t>
            </w:r>
            <w:r w:rsidRPr="007E2B1E">
              <w:rPr>
                <w:rFonts w:ascii="Arial" w:eastAsia="Arial" w:hAnsi="Arial" w:cs="Arial"/>
                <w:sz w:val="22"/>
                <w:szCs w:val="22"/>
                <w:lang w:bidi="en-US"/>
              </w:rPr>
              <w:t xml:space="preserve"> shown to us may differ on site Vs as mentioned in the documents or incorrect/ fabricated documents may have been provided to us.</w:t>
            </w:r>
          </w:p>
          <w:bookmarkEnd w:id="3"/>
          <w:p w14:paraId="2ACB5867" w14:textId="110E175E" w:rsidR="008328ED" w:rsidRPr="007E2B1E" w:rsidRDefault="008328ED" w:rsidP="004F1E29">
            <w:pPr>
              <w:widowControl w:val="0"/>
              <w:numPr>
                <w:ilvl w:val="0"/>
                <w:numId w:val="13"/>
              </w:numPr>
              <w:autoSpaceDE w:val="0"/>
              <w:autoSpaceDN w:val="0"/>
              <w:spacing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 xml:space="preserve">Legal aspects for </w:t>
            </w:r>
            <w:proofErr w:type="spellStart"/>
            <w:r w:rsidRPr="007E2B1E">
              <w:rPr>
                <w:rFonts w:ascii="Arial" w:eastAsia="Arial" w:hAnsi="Arial" w:cs="Arial"/>
                <w:sz w:val="22"/>
                <w:szCs w:val="22"/>
                <w:lang w:bidi="en-US"/>
              </w:rPr>
              <w:t>eg.</w:t>
            </w:r>
            <w:proofErr w:type="spellEnd"/>
            <w:r w:rsidRPr="007E2B1E">
              <w:rPr>
                <w:rFonts w:ascii="Arial" w:eastAsia="Arial" w:hAnsi="Arial" w:cs="Arial"/>
                <w:sz w:val="22"/>
                <w:szCs w:val="22"/>
                <w:lang w:bidi="en-US"/>
              </w:rPr>
              <w:t xml:space="preserve"> </w:t>
            </w:r>
            <w:r w:rsidR="00386BEB" w:rsidRPr="007E2B1E">
              <w:rPr>
                <w:rFonts w:ascii="Arial" w:eastAsia="Arial" w:hAnsi="Arial" w:cs="Arial"/>
                <w:sz w:val="22"/>
                <w:szCs w:val="22"/>
                <w:lang w:bidi="en-US"/>
              </w:rPr>
              <w:t>Investigation</w:t>
            </w:r>
            <w:r w:rsidRPr="007E2B1E">
              <w:rPr>
                <w:rFonts w:ascii="Arial" w:eastAsia="Arial" w:hAnsi="Arial" w:cs="Arial"/>
                <w:sz w:val="22"/>
                <w:szCs w:val="22"/>
                <w:lang w:bidi="en-US"/>
              </w:rPr>
              <w:t xml:space="preserve"> of title, ownership rights, lien, charge, mortgage, lease, verification of documents from originals or from any Govt. department, etc. has to be taken care by legal experts/ Advocates and same has not been done at our end.</w:t>
            </w:r>
          </w:p>
          <w:p w14:paraId="560B357E" w14:textId="77777777" w:rsidR="008328ED" w:rsidRPr="007E2B1E" w:rsidRDefault="008328ED" w:rsidP="004F1E29">
            <w:pPr>
              <w:widowControl w:val="0"/>
              <w:numPr>
                <w:ilvl w:val="0"/>
                <w:numId w:val="13"/>
              </w:numPr>
              <w:autoSpaceDE w:val="0"/>
              <w:autoSpaceDN w:val="0"/>
              <w:spacing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The</w:t>
            </w:r>
            <w:r w:rsidRPr="004F1E29">
              <w:rPr>
                <w:rFonts w:ascii="Arial" w:eastAsia="Arial" w:hAnsi="Arial" w:cs="Arial"/>
                <w:sz w:val="22"/>
                <w:szCs w:val="22"/>
                <w:lang w:bidi="en-US"/>
              </w:rPr>
              <w:t xml:space="preserv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071006F5" w14:textId="77777777" w:rsidR="008328ED" w:rsidRPr="007E2B1E" w:rsidRDefault="008328ED" w:rsidP="004F1E29">
            <w:pPr>
              <w:widowControl w:val="0"/>
              <w:numPr>
                <w:ilvl w:val="0"/>
                <w:numId w:val="13"/>
              </w:numPr>
              <w:autoSpaceDE w:val="0"/>
              <w:autoSpaceDN w:val="0"/>
              <w:spacing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This report only contains opinion based on technical &amp; market information which came to our knowledge during the course of the assignment. It doesn’t contain any recommendations.</w:t>
            </w:r>
          </w:p>
          <w:p w14:paraId="0CE792DD" w14:textId="77777777" w:rsidR="008328ED" w:rsidRPr="007E2B1E" w:rsidRDefault="008328ED" w:rsidP="004F1E29">
            <w:pPr>
              <w:widowControl w:val="0"/>
              <w:numPr>
                <w:ilvl w:val="0"/>
                <w:numId w:val="13"/>
              </w:numPr>
              <w:autoSpaceDE w:val="0"/>
              <w:autoSpaceDN w:val="0"/>
              <w:spacing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 xml:space="preserve">This report is prepared following our Standard Operating Procedures &amp; Best Practices and will be subject to Limitations, Conditions, Valuer’s Remarks, Important Notes, Valuation TOS and basis of </w:t>
            </w:r>
            <w:r w:rsidRPr="007E2B1E">
              <w:rPr>
                <w:rFonts w:ascii="Arial" w:eastAsia="Arial" w:hAnsi="Arial" w:cs="Arial"/>
                <w:sz w:val="22"/>
                <w:szCs w:val="22"/>
                <w:lang w:bidi="en-US"/>
              </w:rPr>
              <w:lastRenderedPageBreak/>
              <w:t>computation &amp; working as described above.</w:t>
            </w:r>
          </w:p>
          <w:p w14:paraId="2AF9E20E" w14:textId="77777777" w:rsidR="008328ED" w:rsidRPr="007E2B1E" w:rsidRDefault="008328ED" w:rsidP="004F1E29">
            <w:pPr>
              <w:widowControl w:val="0"/>
              <w:numPr>
                <w:ilvl w:val="0"/>
                <w:numId w:val="13"/>
              </w:numPr>
              <w:autoSpaceDE w:val="0"/>
              <w:autoSpaceDN w:val="0"/>
              <w:spacing w:line="276" w:lineRule="auto"/>
              <w:ind w:left="432"/>
              <w:jc w:val="both"/>
              <w:rPr>
                <w:rFonts w:ascii="Arial" w:eastAsia="Arial" w:hAnsi="Arial" w:cs="Arial"/>
                <w:sz w:val="22"/>
                <w:szCs w:val="22"/>
                <w:lang w:bidi="en-US"/>
              </w:rPr>
            </w:pPr>
            <w:r w:rsidRPr="007E2B1E">
              <w:rPr>
                <w:rFonts w:ascii="Arial" w:eastAsia="Arial" w:hAnsi="Arial" w:cs="Arial"/>
                <w:sz w:val="22"/>
                <w:szCs w:val="22"/>
                <w:lang w:bidi="en-US"/>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8328ED" w:rsidRPr="007E2B1E" w14:paraId="0C62D8E5" w14:textId="77777777" w:rsidTr="005478D6">
        <w:trPr>
          <w:trHeight w:val="111"/>
          <w:jc w:val="center"/>
        </w:trPr>
        <w:tc>
          <w:tcPr>
            <w:tcW w:w="846" w:type="dxa"/>
            <w:vMerge w:val="restart"/>
            <w:shd w:val="clear" w:color="auto" w:fill="C6D9F1" w:themeFill="text2" w:themeFillTint="33"/>
          </w:tcPr>
          <w:p w14:paraId="7FD8CECB" w14:textId="77777777" w:rsidR="008328ED" w:rsidRPr="007E2B1E" w:rsidRDefault="008328ED" w:rsidP="00510D46">
            <w:pPr>
              <w:widowControl w:val="0"/>
              <w:numPr>
                <w:ilvl w:val="0"/>
                <w:numId w:val="3"/>
              </w:numPr>
              <w:autoSpaceDE w:val="0"/>
              <w:autoSpaceDN w:val="0"/>
              <w:spacing w:after="160" w:line="276" w:lineRule="auto"/>
              <w:ind w:left="643"/>
              <w:contextualSpacing/>
              <w:rPr>
                <w:rFonts w:ascii="Arial" w:eastAsia="Arial" w:hAnsi="Arial" w:cs="Arial"/>
                <w:b/>
                <w:sz w:val="22"/>
                <w:szCs w:val="22"/>
                <w:lang w:bidi="en-US"/>
              </w:rPr>
            </w:pPr>
          </w:p>
        </w:tc>
        <w:tc>
          <w:tcPr>
            <w:tcW w:w="10348" w:type="dxa"/>
            <w:gridSpan w:val="3"/>
            <w:shd w:val="clear" w:color="auto" w:fill="C6D9F1" w:themeFill="text2" w:themeFillTint="33"/>
          </w:tcPr>
          <w:p w14:paraId="3B822F71" w14:textId="77777777" w:rsidR="008328ED" w:rsidRPr="007E2B1E" w:rsidRDefault="008328ED" w:rsidP="00AA36BA">
            <w:pPr>
              <w:widowControl w:val="0"/>
              <w:autoSpaceDE w:val="0"/>
              <w:autoSpaceDN w:val="0"/>
              <w:spacing w:line="259" w:lineRule="auto"/>
              <w:jc w:val="both"/>
              <w:rPr>
                <w:rFonts w:ascii="Arial" w:eastAsia="Arial" w:hAnsi="Arial" w:cs="Arial"/>
                <w:b/>
                <w:iCs/>
                <w:sz w:val="22"/>
                <w:szCs w:val="22"/>
                <w:highlight w:val="yellow"/>
                <w:lang w:bidi="en-US"/>
              </w:rPr>
            </w:pPr>
            <w:r w:rsidRPr="007E2B1E">
              <w:rPr>
                <w:rFonts w:ascii="Arial" w:eastAsia="Arial" w:hAnsi="Arial" w:cs="Arial"/>
                <w:b/>
                <w:iCs/>
                <w:sz w:val="22"/>
                <w:szCs w:val="22"/>
                <w:lang w:bidi="en-US"/>
              </w:rPr>
              <w:t>IMPORTANT KEY DEFINITIONS</w:t>
            </w:r>
          </w:p>
        </w:tc>
      </w:tr>
      <w:tr w:rsidR="008328ED" w:rsidRPr="007E2B1E" w14:paraId="48E0E914" w14:textId="77777777" w:rsidTr="005478D6">
        <w:trPr>
          <w:trHeight w:val="142"/>
          <w:jc w:val="center"/>
        </w:trPr>
        <w:tc>
          <w:tcPr>
            <w:tcW w:w="846" w:type="dxa"/>
            <w:vMerge/>
            <w:shd w:val="clear" w:color="auto" w:fill="C6D9F1" w:themeFill="text2" w:themeFillTint="33"/>
            <w:vAlign w:val="center"/>
          </w:tcPr>
          <w:p w14:paraId="472790AC" w14:textId="77777777" w:rsidR="008328ED" w:rsidRPr="007E2B1E" w:rsidRDefault="008328ED" w:rsidP="00510D46">
            <w:pPr>
              <w:widowControl w:val="0"/>
              <w:numPr>
                <w:ilvl w:val="0"/>
                <w:numId w:val="3"/>
              </w:numPr>
              <w:autoSpaceDE w:val="0"/>
              <w:autoSpaceDN w:val="0"/>
              <w:spacing w:after="160" w:line="276" w:lineRule="auto"/>
              <w:ind w:left="643"/>
              <w:contextualSpacing/>
              <w:jc w:val="center"/>
              <w:rPr>
                <w:rFonts w:ascii="Arial" w:eastAsia="Arial" w:hAnsi="Arial" w:cs="Arial"/>
                <w:b/>
                <w:sz w:val="22"/>
                <w:szCs w:val="22"/>
                <w:lang w:bidi="en-US"/>
              </w:rPr>
            </w:pPr>
          </w:p>
        </w:tc>
        <w:tc>
          <w:tcPr>
            <w:tcW w:w="10348" w:type="dxa"/>
            <w:gridSpan w:val="3"/>
          </w:tcPr>
          <w:p w14:paraId="53E5FB43" w14:textId="77777777"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Fair Value</w:t>
            </w:r>
            <w:r w:rsidRPr="007E2B1E">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38E51EF2" w14:textId="77777777" w:rsidR="008328ED" w:rsidRPr="007E2B1E" w:rsidRDefault="008328ED" w:rsidP="00AA36BA">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7E2B1E">
              <w:rPr>
                <w:rFonts w:ascii="Arial" w:eastAsia="Arial" w:hAnsi="Arial" w:cstheme="minorHAnsi"/>
                <w:i/>
                <w:color w:val="000000" w:themeColor="text1"/>
                <w:sz w:val="22"/>
                <w:szCs w:val="22"/>
                <w:lang w:bidi="en-US"/>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8328ED" w:rsidRPr="007E2B1E" w14:paraId="618266C5" w14:textId="77777777" w:rsidTr="005478D6">
        <w:trPr>
          <w:trHeight w:val="579"/>
          <w:jc w:val="center"/>
        </w:trPr>
        <w:tc>
          <w:tcPr>
            <w:tcW w:w="846" w:type="dxa"/>
            <w:vMerge/>
            <w:shd w:val="clear" w:color="auto" w:fill="C6D9F1" w:themeFill="text2" w:themeFillTint="33"/>
            <w:vAlign w:val="center"/>
          </w:tcPr>
          <w:p w14:paraId="775A82D2" w14:textId="77777777" w:rsidR="008328ED" w:rsidRPr="007E2B1E" w:rsidRDefault="008328ED" w:rsidP="00510D46">
            <w:pPr>
              <w:widowControl w:val="0"/>
              <w:numPr>
                <w:ilvl w:val="0"/>
                <w:numId w:val="3"/>
              </w:numPr>
              <w:autoSpaceDE w:val="0"/>
              <w:autoSpaceDN w:val="0"/>
              <w:spacing w:after="160" w:line="276" w:lineRule="auto"/>
              <w:ind w:left="643"/>
              <w:contextualSpacing/>
              <w:jc w:val="center"/>
              <w:rPr>
                <w:rFonts w:ascii="Arial" w:eastAsia="Arial" w:hAnsi="Arial" w:cs="Arial"/>
                <w:b/>
                <w:sz w:val="22"/>
                <w:szCs w:val="22"/>
                <w:lang w:bidi="en-US"/>
              </w:rPr>
            </w:pPr>
          </w:p>
        </w:tc>
        <w:tc>
          <w:tcPr>
            <w:tcW w:w="10348" w:type="dxa"/>
            <w:gridSpan w:val="3"/>
          </w:tcPr>
          <w:p w14:paraId="6659BB55" w14:textId="77777777"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Fair Market Value</w:t>
            </w:r>
            <w:r w:rsidRPr="007E2B1E">
              <w:rPr>
                <w:rFonts w:ascii="Arial" w:eastAsia="Arial" w:hAnsi="Arial" w:cstheme="minorHAnsi"/>
                <w:i/>
                <w:iCs/>
                <w:color w:val="000000" w:themeColor="text1"/>
                <w:sz w:val="22"/>
                <w:szCs w:val="22"/>
                <w:lang w:bidi="en-US"/>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B748E43" w14:textId="77777777" w:rsidR="008328ED" w:rsidRPr="007E2B1E" w:rsidRDefault="008328ED" w:rsidP="00AA36BA">
            <w:pPr>
              <w:widowControl w:val="0"/>
              <w:autoSpaceDE w:val="0"/>
              <w:autoSpaceDN w:val="0"/>
              <w:spacing w:line="259" w:lineRule="auto"/>
              <w:jc w:val="both"/>
              <w:rPr>
                <w:rFonts w:ascii="Arial" w:eastAsia="Arial" w:hAnsi="Arial" w:cstheme="minorHAnsi"/>
                <w:i/>
                <w:color w:val="000000" w:themeColor="text1"/>
                <w:sz w:val="22"/>
                <w:szCs w:val="22"/>
                <w:lang w:bidi="en-US"/>
              </w:rPr>
            </w:pPr>
            <w:r w:rsidRPr="007E2B1E">
              <w:rPr>
                <w:rFonts w:ascii="Arial" w:eastAsia="Arial" w:hAnsi="Arial" w:cstheme="minorHAnsi"/>
                <w:i/>
                <w:color w:val="000000" w:themeColor="text1"/>
                <w:sz w:val="22"/>
                <w:szCs w:val="22"/>
                <w:lang w:bidi="en-US"/>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8328ED" w:rsidRPr="007E2B1E" w14:paraId="6EAF28D2" w14:textId="77777777" w:rsidTr="0076553D">
        <w:trPr>
          <w:trHeight w:val="190"/>
          <w:jc w:val="center"/>
        </w:trPr>
        <w:tc>
          <w:tcPr>
            <w:tcW w:w="846" w:type="dxa"/>
            <w:vMerge/>
            <w:shd w:val="clear" w:color="auto" w:fill="C6D9F1" w:themeFill="text2" w:themeFillTint="33"/>
            <w:vAlign w:val="center"/>
          </w:tcPr>
          <w:p w14:paraId="62AD89E0" w14:textId="77777777" w:rsidR="008328ED" w:rsidRPr="007E2B1E" w:rsidRDefault="008328ED" w:rsidP="00510D46">
            <w:pPr>
              <w:widowControl w:val="0"/>
              <w:numPr>
                <w:ilvl w:val="0"/>
                <w:numId w:val="3"/>
              </w:numPr>
              <w:autoSpaceDE w:val="0"/>
              <w:autoSpaceDN w:val="0"/>
              <w:spacing w:after="160" w:line="276" w:lineRule="auto"/>
              <w:ind w:left="643"/>
              <w:contextualSpacing/>
              <w:jc w:val="center"/>
              <w:rPr>
                <w:rFonts w:ascii="Arial" w:eastAsia="Arial" w:hAnsi="Arial" w:cs="Arial"/>
                <w:b/>
                <w:sz w:val="22"/>
                <w:szCs w:val="22"/>
                <w:lang w:bidi="en-US"/>
              </w:rPr>
            </w:pPr>
          </w:p>
        </w:tc>
        <w:tc>
          <w:tcPr>
            <w:tcW w:w="10348" w:type="dxa"/>
            <w:gridSpan w:val="3"/>
          </w:tcPr>
          <w:p w14:paraId="368F4F4F" w14:textId="77777777"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b/>
                <w:bCs/>
                <w:i/>
                <w:iCs/>
                <w:color w:val="000000" w:themeColor="text1"/>
                <w:sz w:val="22"/>
                <w:szCs w:val="22"/>
                <w:lang w:bidi="en-US"/>
              </w:rPr>
              <w:t>Market Value</w:t>
            </w:r>
            <w:r w:rsidRPr="007E2B1E">
              <w:rPr>
                <w:rFonts w:ascii="Arial" w:eastAsia="Arial" w:hAnsi="Arial" w:cstheme="minorHAnsi"/>
                <w:i/>
                <w:iCs/>
                <w:color w:val="000000" w:themeColor="text1"/>
                <w:sz w:val="22"/>
                <w:szCs w:val="22"/>
                <w:lang w:bidi="en-US"/>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7E2B1E">
              <w:rPr>
                <w:rFonts w:ascii="Arial" w:eastAsia="Arial" w:hAnsi="Arial" w:cstheme="minorHAnsi"/>
                <w:i/>
                <w:iCs/>
                <w:color w:val="000000" w:themeColor="text1"/>
                <w:sz w:val="22"/>
                <w:szCs w:val="22"/>
                <w:lang w:val="en-IN" w:bidi="en-US"/>
              </w:rPr>
              <w:t xml:space="preserve"> </w:t>
            </w:r>
            <w:r w:rsidRPr="007E2B1E">
              <w:rPr>
                <w:rFonts w:ascii="Arial" w:eastAsia="Arial" w:hAnsi="Arial" w:cstheme="minorHAnsi"/>
                <w:i/>
                <w:iCs/>
                <w:color w:val="000000" w:themeColor="text1"/>
                <w:sz w:val="22"/>
                <w:szCs w:val="22"/>
                <w:lang w:bidi="en-US"/>
              </w:rPr>
              <w:t>at an arm’s length transaction in an open, established &amp; unrestricted market, in an orderly transaction, wherein the parties, each acted without any compulsion on the date of the Valuation.</w:t>
            </w:r>
          </w:p>
          <w:p w14:paraId="32E269FC" w14:textId="77777777" w:rsidR="008328ED" w:rsidRPr="007E2B1E" w:rsidRDefault="008328ED" w:rsidP="00AA36BA">
            <w:pPr>
              <w:widowControl w:val="0"/>
              <w:autoSpaceDE w:val="0"/>
              <w:autoSpaceDN w:val="0"/>
              <w:spacing w:after="160"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i/>
                <w:color w:val="000000" w:themeColor="text1"/>
                <w:sz w:val="22"/>
                <w:szCs w:val="22"/>
                <w:lang w:bidi="en-US"/>
              </w:rPr>
              <w:t>Using the term “Market Value” without “Fair” omits the elements of proper marketing, acting knowledgeably &amp; prudently.</w:t>
            </w:r>
          </w:p>
          <w:p w14:paraId="3308ABAF" w14:textId="77777777" w:rsidR="008328ED" w:rsidRPr="007E2B1E" w:rsidRDefault="008328ED" w:rsidP="00AA36BA">
            <w:pPr>
              <w:widowControl w:val="0"/>
              <w:autoSpaceDE w:val="0"/>
              <w:autoSpaceDN w:val="0"/>
              <w:spacing w:line="259" w:lineRule="auto"/>
              <w:jc w:val="both"/>
              <w:rPr>
                <w:rFonts w:ascii="Arial" w:eastAsia="Arial" w:hAnsi="Arial" w:cstheme="minorHAnsi"/>
                <w:i/>
                <w:iCs/>
                <w:color w:val="000000" w:themeColor="text1"/>
                <w:sz w:val="22"/>
                <w:szCs w:val="22"/>
                <w:lang w:bidi="en-US"/>
              </w:rPr>
            </w:pPr>
            <w:r w:rsidRPr="007E2B1E">
              <w:rPr>
                <w:rFonts w:ascii="Arial" w:eastAsia="Arial" w:hAnsi="Arial" w:cstheme="minorHAnsi"/>
                <w:i/>
                <w:iCs/>
                <w:color w:val="000000" w:themeColor="text1"/>
                <w:sz w:val="22"/>
                <w:szCs w:val="22"/>
                <w:lang w:bidi="en-US"/>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8328ED" w:rsidRPr="007E2B1E" w14:paraId="3E37AD75" w14:textId="77777777" w:rsidTr="005478D6">
        <w:trPr>
          <w:trHeight w:val="510"/>
          <w:jc w:val="center"/>
        </w:trPr>
        <w:tc>
          <w:tcPr>
            <w:tcW w:w="846" w:type="dxa"/>
            <w:vMerge/>
            <w:shd w:val="clear" w:color="auto" w:fill="C6D9F1" w:themeFill="text2" w:themeFillTint="33"/>
            <w:vAlign w:val="center"/>
          </w:tcPr>
          <w:p w14:paraId="50BDEEBC" w14:textId="77777777" w:rsidR="008328ED" w:rsidRPr="007E2B1E" w:rsidRDefault="008328ED" w:rsidP="00510D46">
            <w:pPr>
              <w:widowControl w:val="0"/>
              <w:numPr>
                <w:ilvl w:val="0"/>
                <w:numId w:val="3"/>
              </w:numPr>
              <w:autoSpaceDE w:val="0"/>
              <w:autoSpaceDN w:val="0"/>
              <w:spacing w:after="160" w:line="276" w:lineRule="auto"/>
              <w:ind w:left="643"/>
              <w:contextualSpacing/>
              <w:jc w:val="center"/>
              <w:rPr>
                <w:rFonts w:ascii="Arial" w:eastAsia="Arial" w:hAnsi="Arial" w:cs="Arial"/>
                <w:b/>
                <w:sz w:val="22"/>
                <w:szCs w:val="22"/>
                <w:lang w:bidi="en-US"/>
              </w:rPr>
            </w:pPr>
          </w:p>
        </w:tc>
        <w:tc>
          <w:tcPr>
            <w:tcW w:w="10348" w:type="dxa"/>
            <w:gridSpan w:val="3"/>
          </w:tcPr>
          <w:p w14:paraId="217C723F" w14:textId="77777777" w:rsidR="008328ED" w:rsidRPr="007E2B1E" w:rsidRDefault="008328ED" w:rsidP="00AA36BA">
            <w:pPr>
              <w:widowControl w:val="0"/>
              <w:autoSpaceDE w:val="0"/>
              <w:autoSpaceDN w:val="0"/>
              <w:spacing w:line="259" w:lineRule="auto"/>
              <w:jc w:val="both"/>
              <w:rPr>
                <w:rFonts w:ascii="Arial" w:eastAsia="Arial" w:hAnsi="Arial" w:cs="Arial"/>
                <w:i/>
                <w:sz w:val="22"/>
                <w:szCs w:val="22"/>
                <w:lang w:bidi="en-US"/>
              </w:rPr>
            </w:pPr>
            <w:r w:rsidRPr="007E2B1E">
              <w:rPr>
                <w:rFonts w:ascii="Arial" w:eastAsia="Arial" w:hAnsi="Arial" w:cs="Arial"/>
                <w:b/>
                <w:bCs/>
                <w:i/>
                <w:sz w:val="22"/>
                <w:szCs w:val="22"/>
                <w:lang w:bidi="en-US"/>
              </w:rPr>
              <w:t>Realizable Value</w:t>
            </w:r>
            <w:r w:rsidRPr="007E2B1E">
              <w:rPr>
                <w:rFonts w:ascii="Arial" w:eastAsia="Arial" w:hAnsi="Arial" w:cs="Arial"/>
                <w:i/>
                <w:sz w:val="22"/>
                <w:szCs w:val="22"/>
                <w:lang w:bidi="en-US"/>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8328ED" w:rsidRPr="007E2B1E" w14:paraId="7FD8AF90" w14:textId="77777777" w:rsidTr="005478D6">
        <w:trPr>
          <w:trHeight w:val="70"/>
          <w:jc w:val="center"/>
        </w:trPr>
        <w:tc>
          <w:tcPr>
            <w:tcW w:w="846" w:type="dxa"/>
            <w:vMerge/>
            <w:shd w:val="clear" w:color="auto" w:fill="C6D9F1" w:themeFill="text2" w:themeFillTint="33"/>
            <w:vAlign w:val="center"/>
          </w:tcPr>
          <w:p w14:paraId="790641C9" w14:textId="77777777" w:rsidR="008328ED" w:rsidRPr="007E2B1E" w:rsidRDefault="008328ED" w:rsidP="00510D46">
            <w:pPr>
              <w:widowControl w:val="0"/>
              <w:numPr>
                <w:ilvl w:val="0"/>
                <w:numId w:val="3"/>
              </w:numPr>
              <w:autoSpaceDE w:val="0"/>
              <w:autoSpaceDN w:val="0"/>
              <w:spacing w:after="160" w:line="276" w:lineRule="auto"/>
              <w:ind w:left="643"/>
              <w:contextualSpacing/>
              <w:jc w:val="center"/>
              <w:rPr>
                <w:rFonts w:ascii="Arial" w:eastAsia="Arial" w:hAnsi="Arial" w:cs="Arial"/>
                <w:b/>
                <w:sz w:val="22"/>
                <w:szCs w:val="22"/>
                <w:lang w:bidi="en-US"/>
              </w:rPr>
            </w:pPr>
          </w:p>
        </w:tc>
        <w:tc>
          <w:tcPr>
            <w:tcW w:w="10348" w:type="dxa"/>
            <w:gridSpan w:val="3"/>
          </w:tcPr>
          <w:p w14:paraId="0016A586" w14:textId="77777777" w:rsidR="008328ED" w:rsidRPr="007E2B1E" w:rsidRDefault="008328ED" w:rsidP="00AA36BA">
            <w:pPr>
              <w:widowControl w:val="0"/>
              <w:autoSpaceDE w:val="0"/>
              <w:autoSpaceDN w:val="0"/>
              <w:spacing w:line="259" w:lineRule="auto"/>
              <w:jc w:val="both"/>
              <w:rPr>
                <w:rFonts w:ascii="Arial" w:eastAsia="Arial" w:hAnsi="Arial" w:cs="Arial"/>
                <w:b/>
                <w:bCs/>
                <w:i/>
                <w:sz w:val="22"/>
                <w:szCs w:val="22"/>
                <w:lang w:bidi="en-US"/>
              </w:rPr>
            </w:pPr>
            <w:r w:rsidRPr="007E2B1E">
              <w:rPr>
                <w:rFonts w:ascii="Arial" w:eastAsia="Arial" w:hAnsi="Arial" w:cs="Arial"/>
                <w:b/>
                <w:i/>
                <w:sz w:val="22"/>
                <w:szCs w:val="22"/>
                <w:lang w:bidi="en-US"/>
              </w:rPr>
              <w:t>Distress Sale Value*</w:t>
            </w:r>
            <w:r w:rsidRPr="007E2B1E">
              <w:rPr>
                <w:rFonts w:ascii="Arial" w:eastAsia="Arial" w:hAnsi="Arial" w:cs="Arial"/>
                <w:i/>
                <w:sz w:val="22"/>
                <w:szCs w:val="22"/>
                <w:lang w:bidi="en-US"/>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8328ED" w:rsidRPr="007E2B1E" w14:paraId="7DF0E7A1" w14:textId="77777777" w:rsidTr="005478D6">
        <w:trPr>
          <w:trHeight w:val="70"/>
          <w:jc w:val="center"/>
        </w:trPr>
        <w:tc>
          <w:tcPr>
            <w:tcW w:w="846" w:type="dxa"/>
            <w:vMerge/>
            <w:shd w:val="clear" w:color="auto" w:fill="C6D9F1" w:themeFill="text2" w:themeFillTint="33"/>
            <w:vAlign w:val="center"/>
          </w:tcPr>
          <w:p w14:paraId="36D415C2" w14:textId="77777777" w:rsidR="008328ED" w:rsidRPr="007E2B1E" w:rsidRDefault="008328ED" w:rsidP="00510D46">
            <w:pPr>
              <w:widowControl w:val="0"/>
              <w:numPr>
                <w:ilvl w:val="0"/>
                <w:numId w:val="3"/>
              </w:numPr>
              <w:autoSpaceDE w:val="0"/>
              <w:autoSpaceDN w:val="0"/>
              <w:spacing w:after="160" w:line="276" w:lineRule="auto"/>
              <w:ind w:left="643"/>
              <w:contextualSpacing/>
              <w:jc w:val="center"/>
              <w:rPr>
                <w:rFonts w:ascii="Arial" w:eastAsia="Arial" w:hAnsi="Arial" w:cs="Arial"/>
                <w:b/>
                <w:sz w:val="22"/>
                <w:szCs w:val="22"/>
                <w:lang w:bidi="en-US"/>
              </w:rPr>
            </w:pPr>
          </w:p>
        </w:tc>
        <w:tc>
          <w:tcPr>
            <w:tcW w:w="10348" w:type="dxa"/>
            <w:gridSpan w:val="3"/>
          </w:tcPr>
          <w:p w14:paraId="01539111" w14:textId="77777777" w:rsidR="008328ED" w:rsidRPr="007E2B1E" w:rsidRDefault="008328ED" w:rsidP="00AA36BA">
            <w:pPr>
              <w:widowControl w:val="0"/>
              <w:autoSpaceDE w:val="0"/>
              <w:autoSpaceDN w:val="0"/>
              <w:adjustRightInd w:val="0"/>
              <w:spacing w:line="259" w:lineRule="auto"/>
              <w:jc w:val="both"/>
              <w:rPr>
                <w:rFonts w:ascii="Arial" w:eastAsia="Arial" w:hAnsi="Arial" w:cs="Arial"/>
                <w:i/>
                <w:sz w:val="22"/>
                <w:szCs w:val="22"/>
                <w:highlight w:val="yellow"/>
                <w:lang w:bidi="en-US"/>
              </w:rPr>
            </w:pPr>
            <w:r w:rsidRPr="007E2B1E">
              <w:rPr>
                <w:rFonts w:ascii="Arial" w:eastAsia="Arial" w:hAnsi="Arial" w:cs="Arial"/>
                <w:b/>
                <w:bCs/>
                <w:i/>
                <w:sz w:val="22"/>
                <w:szCs w:val="22"/>
                <w:lang w:bidi="en-US"/>
              </w:rPr>
              <w:t>Liquidation Value</w:t>
            </w:r>
            <w:r w:rsidRPr="007E2B1E">
              <w:rPr>
                <w:rFonts w:ascii="Arial" w:eastAsia="Arial" w:hAnsi="Arial" w:cs="Arial"/>
                <w:i/>
                <w:sz w:val="22"/>
                <w:szCs w:val="22"/>
                <w:lang w:bidi="en-US"/>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8328ED" w:rsidRPr="007E2B1E" w14:paraId="6B1888B8" w14:textId="77777777" w:rsidTr="005478D6">
        <w:trPr>
          <w:trHeight w:val="663"/>
          <w:jc w:val="center"/>
        </w:trPr>
        <w:tc>
          <w:tcPr>
            <w:tcW w:w="846" w:type="dxa"/>
            <w:vMerge/>
            <w:tcBorders>
              <w:bottom w:val="single" w:sz="4" w:space="0" w:color="auto"/>
            </w:tcBorders>
            <w:shd w:val="clear" w:color="auto" w:fill="C6D9F1" w:themeFill="text2" w:themeFillTint="33"/>
            <w:vAlign w:val="center"/>
          </w:tcPr>
          <w:p w14:paraId="1DF2FD02" w14:textId="77777777" w:rsidR="008328ED" w:rsidRPr="007E2B1E" w:rsidRDefault="008328ED" w:rsidP="00510D46">
            <w:pPr>
              <w:widowControl w:val="0"/>
              <w:numPr>
                <w:ilvl w:val="0"/>
                <w:numId w:val="3"/>
              </w:numPr>
              <w:autoSpaceDE w:val="0"/>
              <w:autoSpaceDN w:val="0"/>
              <w:spacing w:after="160" w:line="276" w:lineRule="auto"/>
              <w:ind w:left="643"/>
              <w:contextualSpacing/>
              <w:jc w:val="center"/>
              <w:rPr>
                <w:rFonts w:ascii="Arial" w:eastAsia="Arial" w:hAnsi="Arial" w:cs="Arial"/>
                <w:b/>
                <w:sz w:val="22"/>
                <w:szCs w:val="22"/>
                <w:lang w:bidi="en-US"/>
              </w:rPr>
            </w:pPr>
          </w:p>
        </w:tc>
        <w:tc>
          <w:tcPr>
            <w:tcW w:w="10348" w:type="dxa"/>
            <w:gridSpan w:val="3"/>
          </w:tcPr>
          <w:p w14:paraId="0DE0FBF0" w14:textId="77777777" w:rsidR="008328ED" w:rsidRPr="007E2B1E" w:rsidRDefault="008328ED" w:rsidP="00AA36BA">
            <w:pPr>
              <w:widowControl w:val="0"/>
              <w:autoSpaceDE w:val="0"/>
              <w:autoSpaceDN w:val="0"/>
              <w:adjustRightInd w:val="0"/>
              <w:spacing w:after="160" w:line="259" w:lineRule="auto"/>
              <w:jc w:val="both"/>
              <w:rPr>
                <w:rFonts w:ascii="Arial" w:eastAsia="Arial" w:hAnsi="Arial" w:cs="Arial"/>
                <w:bCs/>
                <w:i/>
                <w:sz w:val="22"/>
                <w:szCs w:val="22"/>
                <w:lang w:val="en-IN" w:bidi="en-US"/>
              </w:rPr>
            </w:pPr>
            <w:r w:rsidRPr="007E2B1E">
              <w:rPr>
                <w:rFonts w:ascii="Arial" w:eastAsia="Arial" w:hAnsi="Arial" w:cs="Arial"/>
                <w:b/>
                <w:bCs/>
                <w:i/>
                <w:sz w:val="22"/>
                <w:szCs w:val="22"/>
                <w:lang w:val="en-IN" w:bidi="en-US"/>
              </w:rPr>
              <w:t xml:space="preserve">Difference between Cost, Price &amp; Value: </w:t>
            </w:r>
            <w:r w:rsidRPr="007E2B1E">
              <w:rPr>
                <w:rFonts w:ascii="Arial" w:eastAsia="Arial" w:hAnsi="Arial" w:cs="Arial"/>
                <w:bCs/>
                <w:i/>
                <w:sz w:val="22"/>
                <w:szCs w:val="22"/>
                <w:lang w:val="en-IN" w:bidi="en-US"/>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B2DE13C" w14:textId="77777777" w:rsidR="008328ED" w:rsidRPr="007E2B1E" w:rsidRDefault="008328ED" w:rsidP="00AA36BA">
            <w:pPr>
              <w:widowControl w:val="0"/>
              <w:autoSpaceDE w:val="0"/>
              <w:autoSpaceDN w:val="0"/>
              <w:adjustRightInd w:val="0"/>
              <w:spacing w:after="160" w:line="259" w:lineRule="auto"/>
              <w:jc w:val="both"/>
              <w:rPr>
                <w:rFonts w:ascii="Arial" w:eastAsia="Arial" w:hAnsi="Arial" w:cs="Arial"/>
                <w:i/>
                <w:sz w:val="22"/>
                <w:szCs w:val="22"/>
                <w:lang w:val="en-IN" w:bidi="en-US"/>
              </w:rPr>
            </w:pPr>
            <w:r w:rsidRPr="007E2B1E">
              <w:rPr>
                <w:rFonts w:ascii="Arial" w:eastAsia="Arial" w:hAnsi="Arial" w:cs="Arial"/>
                <w:i/>
                <w:sz w:val="22"/>
                <w:szCs w:val="22"/>
                <w:lang w:val="en-IN" w:bidi="en-US"/>
              </w:rPr>
              <w:t xml:space="preserve">The </w:t>
            </w:r>
            <w:r w:rsidRPr="007E2B1E">
              <w:rPr>
                <w:rFonts w:ascii="Arial" w:eastAsia="Arial" w:hAnsi="Arial" w:cs="Arial"/>
                <w:b/>
                <w:bCs/>
                <w:i/>
                <w:iCs/>
                <w:sz w:val="22"/>
                <w:szCs w:val="22"/>
                <w:lang w:val="en-IN" w:bidi="en-US"/>
              </w:rPr>
              <w:t>Cost</w:t>
            </w:r>
            <w:r w:rsidRPr="007E2B1E">
              <w:rPr>
                <w:rFonts w:ascii="Arial" w:eastAsia="Arial" w:hAnsi="Arial" w:cs="Arial"/>
                <w:i/>
                <w:sz w:val="22"/>
                <w:szCs w:val="22"/>
                <w:lang w:val="en-IN" w:bidi="en-US"/>
              </w:rPr>
              <w:t xml:space="preserve"> of an asset represents the actual amount spend in the construction/ actual creation of the asset.</w:t>
            </w:r>
          </w:p>
          <w:p w14:paraId="7A26735D" w14:textId="77777777" w:rsidR="008328ED" w:rsidRPr="007E2B1E" w:rsidRDefault="008328ED" w:rsidP="00AA36BA">
            <w:pPr>
              <w:widowControl w:val="0"/>
              <w:autoSpaceDE w:val="0"/>
              <w:autoSpaceDN w:val="0"/>
              <w:adjustRightInd w:val="0"/>
              <w:spacing w:after="160" w:line="259" w:lineRule="auto"/>
              <w:jc w:val="both"/>
              <w:rPr>
                <w:rFonts w:ascii="Arial" w:eastAsia="Arial" w:hAnsi="Arial" w:cs="Arial"/>
                <w:i/>
                <w:sz w:val="22"/>
                <w:szCs w:val="22"/>
                <w:highlight w:val="yellow"/>
                <w:lang w:val="en-IN" w:bidi="en-US"/>
              </w:rPr>
            </w:pPr>
            <w:r w:rsidRPr="007E2B1E">
              <w:rPr>
                <w:rFonts w:ascii="Arial" w:eastAsia="Arial" w:hAnsi="Arial" w:cs="Arial"/>
                <w:i/>
                <w:sz w:val="22"/>
                <w:szCs w:val="22"/>
                <w:lang w:val="en-IN" w:bidi="en-US"/>
              </w:rPr>
              <w:t xml:space="preserve">The </w:t>
            </w:r>
            <w:r w:rsidRPr="007E2B1E">
              <w:rPr>
                <w:rFonts w:ascii="Arial" w:eastAsia="Arial" w:hAnsi="Arial" w:cs="Arial"/>
                <w:b/>
                <w:i/>
                <w:sz w:val="22"/>
                <w:szCs w:val="22"/>
                <w:lang w:val="en-IN" w:bidi="en-US"/>
              </w:rPr>
              <w:t>Price</w:t>
            </w:r>
            <w:r w:rsidRPr="007E2B1E">
              <w:rPr>
                <w:rFonts w:ascii="Arial" w:eastAsia="Arial" w:hAnsi="Arial" w:cs="Arial"/>
                <w:i/>
                <w:sz w:val="22"/>
                <w:szCs w:val="22"/>
                <w:lang w:val="en-IN" w:bidi="en-US"/>
              </w:rPr>
              <w:t xml:space="preserve"> is the amount paid for the procurement of the same asset.</w:t>
            </w:r>
          </w:p>
          <w:p w14:paraId="3024BC4F" w14:textId="77777777" w:rsidR="008328ED" w:rsidRPr="007E2B1E" w:rsidRDefault="008328ED" w:rsidP="00AA36BA">
            <w:pPr>
              <w:widowControl w:val="0"/>
              <w:autoSpaceDE w:val="0"/>
              <w:autoSpaceDN w:val="0"/>
              <w:adjustRightInd w:val="0"/>
              <w:spacing w:after="160" w:line="259" w:lineRule="auto"/>
              <w:jc w:val="both"/>
              <w:rPr>
                <w:rFonts w:ascii="Arial" w:eastAsia="Arial" w:hAnsi="Arial" w:cstheme="minorHAnsi"/>
                <w:sz w:val="22"/>
                <w:szCs w:val="22"/>
                <w:lang w:bidi="en-US"/>
              </w:rPr>
            </w:pPr>
            <w:r w:rsidRPr="007E2B1E">
              <w:rPr>
                <w:rFonts w:ascii="Arial" w:eastAsia="Arial" w:hAnsi="Arial" w:cs="Arial"/>
                <w:i/>
                <w:sz w:val="22"/>
                <w:szCs w:val="22"/>
                <w:lang w:val="en-IN" w:bidi="en-US"/>
              </w:rPr>
              <w:t xml:space="preserve">The </w:t>
            </w:r>
            <w:r w:rsidRPr="007E2B1E">
              <w:rPr>
                <w:rFonts w:ascii="Arial" w:eastAsia="Arial" w:hAnsi="Arial" w:cs="Arial"/>
                <w:b/>
                <w:i/>
                <w:sz w:val="22"/>
                <w:szCs w:val="22"/>
                <w:lang w:val="en-IN" w:bidi="en-US"/>
              </w:rPr>
              <w:t>V</w:t>
            </w:r>
            <w:r w:rsidRPr="007E2B1E">
              <w:rPr>
                <w:rFonts w:ascii="Arial" w:eastAsia="Arial" w:hAnsi="Arial" w:cs="Arial"/>
                <w:b/>
                <w:bCs/>
                <w:i/>
                <w:iCs/>
                <w:sz w:val="22"/>
                <w:szCs w:val="22"/>
                <w:lang w:val="en-IN" w:bidi="en-US"/>
              </w:rPr>
              <w:t>alue</w:t>
            </w:r>
            <w:r w:rsidRPr="007E2B1E">
              <w:rPr>
                <w:rFonts w:ascii="Arial" w:eastAsia="Arial" w:hAnsi="Arial" w:cs="Arial"/>
                <w:i/>
                <w:sz w:val="22"/>
                <w:szCs w:val="22"/>
                <w:lang w:val="en-IN" w:bidi="en-US"/>
              </w:rPr>
              <w:t xml:space="preserve"> is defined as the present worth of future rights in the property/ asset and is a </w:t>
            </w:r>
            <w:r w:rsidRPr="007E2B1E">
              <w:rPr>
                <w:rFonts w:ascii="Arial" w:eastAsia="Arial" w:hAnsi="Arial" w:cstheme="minorHAnsi"/>
                <w:i/>
                <w:iCs/>
                <w:sz w:val="22"/>
                <w:szCs w:val="22"/>
                <w:lang w:bidi="en-U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B11207F" w14:textId="2CDC7138" w:rsidR="00267DF4" w:rsidRPr="00E266A9" w:rsidRDefault="008328ED" w:rsidP="00AA36BA">
            <w:pPr>
              <w:widowControl w:val="0"/>
              <w:autoSpaceDE w:val="0"/>
              <w:autoSpaceDN w:val="0"/>
              <w:spacing w:line="259" w:lineRule="auto"/>
              <w:jc w:val="both"/>
              <w:rPr>
                <w:rFonts w:ascii="Arial" w:eastAsia="Arial" w:hAnsi="Arial" w:cs="Arial"/>
                <w:i/>
                <w:sz w:val="22"/>
                <w:szCs w:val="22"/>
                <w:lang w:val="en-IN" w:bidi="en-US"/>
              </w:rPr>
            </w:pPr>
            <w:r w:rsidRPr="007E2B1E">
              <w:rPr>
                <w:rFonts w:ascii="Arial" w:eastAsia="Arial" w:hAnsi="Arial" w:cs="Arial"/>
                <w:i/>
                <w:sz w:val="22"/>
                <w:szCs w:val="22"/>
                <w:lang w:val="en-IN" w:bidi="en-US"/>
              </w:rPr>
              <w:t>Therefore, in actual for the same asset/ property, cost, price &amp; value remain different since these terms have different usage &amp; meaning.</w:t>
            </w:r>
          </w:p>
        </w:tc>
      </w:tr>
      <w:tr w:rsidR="008328ED" w:rsidRPr="007E2B1E" w14:paraId="5CC61E88" w14:textId="77777777" w:rsidTr="005478D6">
        <w:trPr>
          <w:trHeight w:val="70"/>
          <w:jc w:val="center"/>
        </w:trPr>
        <w:tc>
          <w:tcPr>
            <w:tcW w:w="846" w:type="dxa"/>
            <w:tcBorders>
              <w:bottom w:val="single" w:sz="4" w:space="0" w:color="auto"/>
            </w:tcBorders>
            <w:shd w:val="clear" w:color="auto" w:fill="C6D9F1" w:themeFill="text2" w:themeFillTint="33"/>
          </w:tcPr>
          <w:p w14:paraId="2741D9DB" w14:textId="77777777" w:rsidR="008328ED" w:rsidRPr="007E2B1E" w:rsidRDefault="008328ED" w:rsidP="00510D46">
            <w:pPr>
              <w:widowControl w:val="0"/>
              <w:numPr>
                <w:ilvl w:val="0"/>
                <w:numId w:val="3"/>
              </w:numPr>
              <w:autoSpaceDE w:val="0"/>
              <w:autoSpaceDN w:val="0"/>
              <w:spacing w:after="160" w:line="276" w:lineRule="auto"/>
              <w:ind w:left="643"/>
              <w:contextualSpacing/>
              <w:jc w:val="center"/>
              <w:rPr>
                <w:rFonts w:ascii="Arial" w:eastAsia="Arial" w:hAnsi="Arial" w:cs="Arial"/>
                <w:b/>
                <w:sz w:val="22"/>
                <w:szCs w:val="22"/>
                <w:lang w:bidi="en-US"/>
              </w:rPr>
            </w:pPr>
          </w:p>
        </w:tc>
        <w:tc>
          <w:tcPr>
            <w:tcW w:w="10348" w:type="dxa"/>
            <w:gridSpan w:val="3"/>
            <w:tcBorders>
              <w:bottom w:val="single" w:sz="4" w:space="0" w:color="auto"/>
            </w:tcBorders>
          </w:tcPr>
          <w:p w14:paraId="485F6708" w14:textId="0F99CDDE" w:rsidR="008328ED" w:rsidRPr="003C6BF7" w:rsidRDefault="008328ED" w:rsidP="003C6BF7">
            <w:pPr>
              <w:widowControl w:val="0"/>
              <w:autoSpaceDE w:val="0"/>
              <w:autoSpaceDN w:val="0"/>
              <w:adjustRightInd w:val="0"/>
              <w:spacing w:line="259" w:lineRule="auto"/>
              <w:rPr>
                <w:rFonts w:ascii="Arial" w:eastAsia="Arial" w:hAnsi="Arial" w:cs="Arial"/>
                <w:b/>
                <w:bCs/>
                <w:i/>
                <w:sz w:val="22"/>
                <w:szCs w:val="22"/>
                <w:lang w:val="en-IN" w:bidi="en-US"/>
              </w:rPr>
            </w:pPr>
            <w:r w:rsidRPr="007E2B1E">
              <w:rPr>
                <w:rFonts w:ascii="Arial" w:eastAsia="Arial" w:hAnsi="Arial" w:cs="Arial"/>
                <w:b/>
                <w:bCs/>
                <w:i/>
                <w:sz w:val="22"/>
                <w:szCs w:val="22"/>
                <w:lang w:val="en-IN" w:bidi="en-US"/>
              </w:rPr>
              <w:t>Enclosures with the Report:</w:t>
            </w:r>
          </w:p>
          <w:p w14:paraId="5A653953" w14:textId="718F5749" w:rsidR="00544CC6" w:rsidRDefault="00544CC6" w:rsidP="00510D46">
            <w:pPr>
              <w:widowControl w:val="0"/>
              <w:numPr>
                <w:ilvl w:val="0"/>
                <w:numId w:val="7"/>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7E2B1E">
              <w:rPr>
                <w:rFonts w:ascii="Arial" w:eastAsia="Arial" w:hAnsi="Arial" w:cs="Arial"/>
                <w:bCs/>
                <w:i/>
                <w:iCs/>
                <w:sz w:val="22"/>
                <w:szCs w:val="22"/>
                <w:lang w:bidi="en-US"/>
              </w:rPr>
              <w:t xml:space="preserve">Enclosure: I – </w:t>
            </w:r>
            <w:r>
              <w:rPr>
                <w:rFonts w:ascii="Arial" w:eastAsia="Arial" w:hAnsi="Arial" w:cs="Arial"/>
                <w:bCs/>
                <w:i/>
                <w:iCs/>
                <w:sz w:val="22"/>
                <w:szCs w:val="22"/>
                <w:lang w:bidi="en-US"/>
              </w:rPr>
              <w:t>Google Map Location</w:t>
            </w:r>
          </w:p>
          <w:p w14:paraId="0F006790" w14:textId="4A8498A7" w:rsidR="008328ED" w:rsidRPr="007E2B1E" w:rsidRDefault="008328ED" w:rsidP="00510D46">
            <w:pPr>
              <w:widowControl w:val="0"/>
              <w:numPr>
                <w:ilvl w:val="0"/>
                <w:numId w:val="7"/>
              </w:numPr>
              <w:autoSpaceDE w:val="0"/>
              <w:autoSpaceDN w:val="0"/>
              <w:adjustRightInd w:val="0"/>
              <w:spacing w:after="160" w:line="259" w:lineRule="auto"/>
              <w:ind w:left="502"/>
              <w:contextualSpacing/>
              <w:rPr>
                <w:rFonts w:ascii="Arial" w:eastAsia="Arial" w:hAnsi="Arial" w:cs="Arial"/>
                <w:bCs/>
                <w:i/>
                <w:iCs/>
                <w:sz w:val="22"/>
                <w:szCs w:val="22"/>
                <w:lang w:bidi="en-US"/>
              </w:rPr>
            </w:pPr>
            <w:r w:rsidRPr="007E2B1E">
              <w:rPr>
                <w:rFonts w:ascii="Arial" w:eastAsia="Arial" w:hAnsi="Arial" w:cs="Arial"/>
                <w:bCs/>
                <w:i/>
                <w:iCs/>
                <w:sz w:val="22"/>
                <w:szCs w:val="22"/>
                <w:lang w:bidi="en-US"/>
              </w:rPr>
              <w:t>Enclosure: I</w:t>
            </w:r>
            <w:r w:rsidR="00544CC6">
              <w:rPr>
                <w:rFonts w:ascii="Arial" w:eastAsia="Arial" w:hAnsi="Arial" w:cs="Arial"/>
                <w:bCs/>
                <w:i/>
                <w:iCs/>
                <w:sz w:val="22"/>
                <w:szCs w:val="22"/>
                <w:lang w:bidi="en-US"/>
              </w:rPr>
              <w:t>I</w:t>
            </w:r>
            <w:r w:rsidRPr="007E2B1E">
              <w:rPr>
                <w:rFonts w:ascii="Arial" w:eastAsia="Arial" w:hAnsi="Arial" w:cs="Arial"/>
                <w:bCs/>
                <w:i/>
                <w:iCs/>
                <w:sz w:val="22"/>
                <w:szCs w:val="22"/>
                <w:lang w:bidi="en-US"/>
              </w:rPr>
              <w:t xml:space="preserve"> – Photographs </w:t>
            </w:r>
            <w:r w:rsidR="004A0A78" w:rsidRPr="004A0A78">
              <w:rPr>
                <w:rFonts w:ascii="Arial" w:eastAsia="Arial" w:hAnsi="Arial" w:cs="Arial"/>
                <w:bCs/>
                <w:i/>
                <w:iCs/>
                <w:sz w:val="22"/>
                <w:szCs w:val="22"/>
                <w:lang w:bidi="en-US"/>
              </w:rPr>
              <w:t xml:space="preserve">of </w:t>
            </w:r>
            <w:r w:rsidR="008F3AB9">
              <w:rPr>
                <w:rFonts w:ascii="Arial" w:eastAsia="Arial" w:hAnsi="Arial" w:cs="Arial"/>
                <w:bCs/>
                <w:i/>
                <w:iCs/>
                <w:sz w:val="22"/>
                <w:szCs w:val="22"/>
                <w:lang w:bidi="en-US"/>
              </w:rPr>
              <w:t>the</w:t>
            </w:r>
            <w:r w:rsidR="00544CC6">
              <w:rPr>
                <w:rFonts w:ascii="Arial" w:eastAsia="Arial" w:hAnsi="Arial" w:cs="Arial"/>
                <w:bCs/>
                <w:i/>
                <w:iCs/>
                <w:sz w:val="22"/>
                <w:szCs w:val="22"/>
                <w:lang w:bidi="en-US"/>
              </w:rPr>
              <w:t xml:space="preserve"> Plant &amp; Machinery</w:t>
            </w:r>
          </w:p>
          <w:p w14:paraId="1A856F1E" w14:textId="24489710" w:rsidR="008328ED" w:rsidRDefault="000008CE" w:rsidP="00510D46">
            <w:pPr>
              <w:widowControl w:val="0"/>
              <w:numPr>
                <w:ilvl w:val="0"/>
                <w:numId w:val="7"/>
              </w:numPr>
              <w:autoSpaceDE w:val="0"/>
              <w:autoSpaceDN w:val="0"/>
              <w:adjustRightInd w:val="0"/>
              <w:spacing w:after="160" w:line="259" w:lineRule="auto"/>
              <w:ind w:left="502"/>
              <w:contextualSpacing/>
              <w:rPr>
                <w:rFonts w:ascii="Arial" w:eastAsia="Arial" w:hAnsi="Arial" w:cs="Arial"/>
                <w:bCs/>
                <w:i/>
                <w:iCs/>
                <w:sz w:val="22"/>
                <w:szCs w:val="22"/>
                <w:lang w:bidi="en-US"/>
              </w:rPr>
            </w:pPr>
            <w:r>
              <w:rPr>
                <w:rFonts w:ascii="Arial" w:eastAsia="Arial" w:hAnsi="Arial" w:cs="Arial"/>
                <w:bCs/>
                <w:i/>
                <w:iCs/>
                <w:sz w:val="22"/>
                <w:szCs w:val="22"/>
                <w:lang w:bidi="en-US"/>
              </w:rPr>
              <w:t xml:space="preserve">Enclosure </w:t>
            </w:r>
            <w:r w:rsidR="00DA4756" w:rsidRPr="007E2B1E">
              <w:rPr>
                <w:rFonts w:ascii="Arial" w:eastAsia="Arial" w:hAnsi="Arial" w:cs="Arial"/>
                <w:bCs/>
                <w:i/>
                <w:iCs/>
                <w:sz w:val="22"/>
                <w:szCs w:val="22"/>
                <w:lang w:bidi="en-US"/>
              </w:rPr>
              <w:t>II</w:t>
            </w:r>
            <w:r w:rsidR="00544CC6">
              <w:rPr>
                <w:rFonts w:ascii="Arial" w:eastAsia="Arial" w:hAnsi="Arial" w:cs="Arial"/>
                <w:bCs/>
                <w:i/>
                <w:iCs/>
                <w:sz w:val="22"/>
                <w:szCs w:val="22"/>
                <w:lang w:bidi="en-US"/>
              </w:rPr>
              <w:t>I</w:t>
            </w:r>
            <w:r w:rsidR="000B78C2" w:rsidRPr="007E2B1E">
              <w:rPr>
                <w:rFonts w:ascii="Arial" w:eastAsia="Arial" w:hAnsi="Arial" w:cs="Arial"/>
                <w:bCs/>
                <w:i/>
                <w:iCs/>
                <w:sz w:val="22"/>
                <w:szCs w:val="22"/>
                <w:lang w:bidi="en-US"/>
              </w:rPr>
              <w:t xml:space="preserve"> – </w:t>
            </w:r>
            <w:r w:rsidR="00C52FAB" w:rsidRPr="00544CC6">
              <w:rPr>
                <w:rFonts w:ascii="Arial" w:eastAsia="Arial" w:hAnsi="Arial" w:cs="Arial"/>
                <w:bCs/>
                <w:i/>
                <w:iCs/>
                <w:sz w:val="22"/>
                <w:szCs w:val="22"/>
                <w:lang w:bidi="en-US"/>
              </w:rPr>
              <w:t xml:space="preserve">Invoices </w:t>
            </w:r>
            <w:r w:rsidR="00C52FAB">
              <w:rPr>
                <w:rFonts w:ascii="Arial" w:eastAsia="Arial" w:hAnsi="Arial" w:cs="Arial"/>
                <w:bCs/>
                <w:i/>
                <w:iCs/>
                <w:sz w:val="22"/>
                <w:szCs w:val="22"/>
                <w:lang w:bidi="en-US"/>
              </w:rPr>
              <w:t>of</w:t>
            </w:r>
            <w:r w:rsidR="00C52FAB" w:rsidRPr="00544CC6">
              <w:rPr>
                <w:rFonts w:ascii="Arial" w:eastAsia="Arial" w:hAnsi="Arial" w:cs="Arial"/>
                <w:bCs/>
                <w:i/>
                <w:iCs/>
                <w:sz w:val="22"/>
                <w:szCs w:val="22"/>
                <w:lang w:bidi="en-US"/>
              </w:rPr>
              <w:t xml:space="preserve"> </w:t>
            </w:r>
            <w:r w:rsidR="00C52FAB">
              <w:rPr>
                <w:rFonts w:ascii="Arial" w:eastAsia="Arial" w:hAnsi="Arial" w:cs="Arial"/>
                <w:bCs/>
                <w:i/>
                <w:iCs/>
                <w:sz w:val="22"/>
                <w:szCs w:val="22"/>
                <w:lang w:bidi="en-US"/>
              </w:rPr>
              <w:t>the</w:t>
            </w:r>
            <w:r w:rsidR="00C52FAB" w:rsidRPr="00544CC6">
              <w:rPr>
                <w:rFonts w:ascii="Arial" w:eastAsia="Arial" w:hAnsi="Arial" w:cs="Arial"/>
                <w:bCs/>
                <w:i/>
                <w:iCs/>
                <w:sz w:val="22"/>
                <w:szCs w:val="22"/>
                <w:lang w:bidi="en-US"/>
              </w:rPr>
              <w:t xml:space="preserve"> Machines</w:t>
            </w:r>
          </w:p>
          <w:p w14:paraId="7CB23C74" w14:textId="0FD8145C" w:rsidR="00544CC6" w:rsidRPr="007E2B1E" w:rsidRDefault="00544CC6" w:rsidP="00510D46">
            <w:pPr>
              <w:widowControl w:val="0"/>
              <w:numPr>
                <w:ilvl w:val="0"/>
                <w:numId w:val="7"/>
              </w:numPr>
              <w:autoSpaceDE w:val="0"/>
              <w:autoSpaceDN w:val="0"/>
              <w:adjustRightInd w:val="0"/>
              <w:spacing w:after="160" w:line="259" w:lineRule="auto"/>
              <w:ind w:left="502"/>
              <w:contextualSpacing/>
              <w:rPr>
                <w:rFonts w:ascii="Arial" w:eastAsia="Arial" w:hAnsi="Arial" w:cs="Arial"/>
                <w:bCs/>
                <w:i/>
                <w:iCs/>
                <w:sz w:val="22"/>
                <w:szCs w:val="22"/>
                <w:lang w:bidi="en-US"/>
              </w:rPr>
            </w:pPr>
            <w:r>
              <w:rPr>
                <w:rFonts w:ascii="Arial" w:eastAsia="Arial" w:hAnsi="Arial" w:cs="Arial"/>
                <w:bCs/>
                <w:i/>
                <w:iCs/>
                <w:sz w:val="22"/>
                <w:szCs w:val="22"/>
                <w:lang w:bidi="en-US"/>
              </w:rPr>
              <w:t xml:space="preserve">Enclosure </w:t>
            </w:r>
            <w:r w:rsidRPr="007E2B1E">
              <w:rPr>
                <w:rFonts w:ascii="Arial" w:eastAsia="Arial" w:hAnsi="Arial" w:cs="Arial"/>
                <w:bCs/>
                <w:i/>
                <w:iCs/>
                <w:sz w:val="22"/>
                <w:szCs w:val="22"/>
                <w:lang w:bidi="en-US"/>
              </w:rPr>
              <w:t>I</w:t>
            </w:r>
            <w:r>
              <w:rPr>
                <w:rFonts w:ascii="Arial" w:eastAsia="Arial" w:hAnsi="Arial" w:cs="Arial"/>
                <w:bCs/>
                <w:i/>
                <w:iCs/>
                <w:sz w:val="22"/>
                <w:szCs w:val="22"/>
                <w:lang w:bidi="en-US"/>
              </w:rPr>
              <w:t>V</w:t>
            </w:r>
            <w:r w:rsidRPr="007E2B1E">
              <w:rPr>
                <w:rFonts w:ascii="Arial" w:eastAsia="Arial" w:hAnsi="Arial" w:cs="Arial"/>
                <w:bCs/>
                <w:i/>
                <w:iCs/>
                <w:sz w:val="22"/>
                <w:szCs w:val="22"/>
                <w:lang w:bidi="en-US"/>
              </w:rPr>
              <w:t xml:space="preserve"> – </w:t>
            </w:r>
            <w:r w:rsidR="00C52FAB" w:rsidRPr="007E2B1E">
              <w:rPr>
                <w:rFonts w:ascii="Arial" w:eastAsia="Arial" w:hAnsi="Arial" w:cs="Arial"/>
                <w:bCs/>
                <w:i/>
                <w:iCs/>
                <w:sz w:val="22"/>
                <w:szCs w:val="22"/>
                <w:lang w:bidi="en-US"/>
              </w:rPr>
              <w:t>Valuer’s Important Remarks</w:t>
            </w:r>
          </w:p>
        </w:tc>
      </w:tr>
    </w:tbl>
    <w:p w14:paraId="60BE2B6F" w14:textId="77777777" w:rsidR="00386BEB" w:rsidRDefault="00386BEB" w:rsidP="00D37586">
      <w:pPr>
        <w:jc w:val="center"/>
        <w:rPr>
          <w:rFonts w:ascii="Arial" w:hAnsi="Arial" w:cs="Arial"/>
          <w:b/>
          <w:u w:val="single"/>
        </w:rPr>
      </w:pPr>
    </w:p>
    <w:p w14:paraId="4905C07A" w14:textId="77777777" w:rsidR="00386BEB" w:rsidRDefault="00386BEB">
      <w:pPr>
        <w:rPr>
          <w:rFonts w:ascii="Arial" w:hAnsi="Arial" w:cs="Arial"/>
          <w:b/>
          <w:u w:val="single"/>
        </w:rPr>
      </w:pPr>
      <w:r>
        <w:rPr>
          <w:rFonts w:ascii="Arial" w:hAnsi="Arial" w:cs="Arial"/>
          <w:b/>
          <w:u w:val="single"/>
        </w:rPr>
        <w:br w:type="page"/>
      </w:r>
    </w:p>
    <w:p w14:paraId="378E32EE" w14:textId="7A953456" w:rsidR="0043012A" w:rsidRDefault="0043012A" w:rsidP="00D37586">
      <w:pPr>
        <w:jc w:val="center"/>
        <w:rPr>
          <w:rFonts w:ascii="Arial" w:hAnsi="Arial" w:cs="Arial"/>
          <w:b/>
          <w:u w:val="single"/>
        </w:rPr>
      </w:pPr>
      <w:r w:rsidRPr="0043012A">
        <w:rPr>
          <w:rFonts w:ascii="Arial" w:hAnsi="Arial" w:cs="Arial"/>
          <w:b/>
          <w:u w:val="single"/>
        </w:rPr>
        <w:lastRenderedPageBreak/>
        <w:t>IMPORTANT NOTES</w:t>
      </w:r>
    </w:p>
    <w:p w14:paraId="6544A109" w14:textId="77777777" w:rsidR="00F76C27" w:rsidRPr="0043012A" w:rsidRDefault="00F76C27" w:rsidP="0043012A">
      <w:pPr>
        <w:jc w:val="center"/>
        <w:rPr>
          <w:rFonts w:ascii="Arial" w:hAnsi="Arial" w:cs="Arial"/>
          <w:b/>
          <w:u w:val="single"/>
        </w:rPr>
      </w:pPr>
    </w:p>
    <w:p w14:paraId="14E2C88A" w14:textId="77777777" w:rsidR="0043012A" w:rsidRPr="0043012A" w:rsidRDefault="0043012A" w:rsidP="0043012A">
      <w:pPr>
        <w:tabs>
          <w:tab w:val="left" w:pos="0"/>
        </w:tabs>
        <w:spacing w:line="276" w:lineRule="auto"/>
        <w:ind w:left="180"/>
        <w:jc w:val="center"/>
        <w:rPr>
          <w:rFonts w:ascii="Arial" w:hAnsi="Arial" w:cs="Arial"/>
          <w:i/>
          <w:sz w:val="16"/>
          <w:szCs w:val="16"/>
          <w:u w:val="single"/>
        </w:rPr>
      </w:pPr>
      <w:r w:rsidRPr="0043012A">
        <w:rPr>
          <w:rFonts w:ascii="Arial" w:hAnsi="Arial" w:cs="Arial"/>
          <w:b/>
          <w:bCs/>
          <w:i/>
          <w:iCs/>
          <w:color w:val="222222"/>
          <w:sz w:val="16"/>
          <w:szCs w:val="16"/>
          <w:u w:val="single"/>
          <w:shd w:val="clear" w:color="auto" w:fill="FFFFFF"/>
        </w:rPr>
        <w:t>DEFECT LIABILITY PERIOD</w:t>
      </w:r>
      <w:r w:rsidRPr="0043012A">
        <w:rPr>
          <w:rStyle w:val="apple-converted-space"/>
          <w:rFonts w:ascii="Arial" w:hAnsi="Arial" w:cs="Arial"/>
          <w:i/>
          <w:iCs/>
          <w:color w:val="222222"/>
          <w:sz w:val="16"/>
          <w:szCs w:val="16"/>
          <w:shd w:val="clear" w:color="auto" w:fill="FFFFFF"/>
        </w:rPr>
        <w:t> </w:t>
      </w:r>
      <w:r w:rsidRPr="0043012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r w:rsidRPr="00F76C27">
        <w:rPr>
          <w:rFonts w:ascii="Arial" w:hAnsi="Arial" w:cs="Arial"/>
          <w:bCs/>
          <w:i/>
          <w:iCs/>
          <w:color w:val="222222"/>
          <w:sz w:val="16"/>
          <w:szCs w:val="16"/>
          <w:shd w:val="clear" w:color="auto" w:fill="FFFFFF"/>
        </w:rPr>
        <w:t>valuers@rkassociates.org</w:t>
      </w:r>
      <w:r w:rsidRPr="00F76C27">
        <w:rPr>
          <w:color w:val="222222"/>
          <w:sz w:val="16"/>
          <w:szCs w:val="16"/>
        </w:rPr>
        <w:t xml:space="preserve"> </w:t>
      </w:r>
      <w:r w:rsidRPr="0043012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B3409AF" w14:textId="77777777" w:rsidR="0043012A" w:rsidRPr="0043012A" w:rsidRDefault="0043012A" w:rsidP="0043012A">
      <w:pPr>
        <w:tabs>
          <w:tab w:val="left" w:pos="0"/>
          <w:tab w:val="num" w:pos="540"/>
        </w:tabs>
        <w:ind w:left="540" w:hanging="360"/>
        <w:rPr>
          <w:rFonts w:ascii="Arial" w:hAnsi="Arial" w:cs="Arial"/>
          <w:i/>
          <w:sz w:val="16"/>
          <w:szCs w:val="16"/>
          <w:u w:val="single"/>
        </w:rPr>
      </w:pPr>
    </w:p>
    <w:p w14:paraId="76645736" w14:textId="6FB8F800" w:rsidR="0043012A" w:rsidRPr="0043012A" w:rsidRDefault="0043012A" w:rsidP="0043012A">
      <w:pPr>
        <w:tabs>
          <w:tab w:val="left" w:pos="0"/>
        </w:tabs>
        <w:spacing w:line="276" w:lineRule="auto"/>
        <w:ind w:left="180"/>
        <w:jc w:val="center"/>
        <w:rPr>
          <w:rFonts w:ascii="Arial" w:hAnsi="Arial" w:cs="Arial"/>
          <w:bCs/>
          <w:i/>
          <w:iCs/>
          <w:color w:val="222222"/>
          <w:sz w:val="16"/>
          <w:szCs w:val="16"/>
          <w:shd w:val="clear" w:color="auto" w:fill="FFFFFF"/>
        </w:rPr>
      </w:pPr>
      <w:r w:rsidRPr="0043012A">
        <w:rPr>
          <w:rFonts w:ascii="Arial" w:hAnsi="Arial" w:cs="Arial"/>
          <w:bCs/>
          <w:i/>
          <w:iCs/>
          <w:color w:val="222222"/>
          <w:sz w:val="16"/>
          <w:szCs w:val="16"/>
          <w:shd w:val="clear" w:color="auto" w:fill="FFFFFF"/>
        </w:rPr>
        <w:t xml:space="preserve">Our </w:t>
      </w:r>
      <w:r w:rsidRPr="0043012A">
        <w:rPr>
          <w:rFonts w:ascii="Arial" w:hAnsi="Arial" w:cs="Arial"/>
          <w:b/>
          <w:bCs/>
          <w:i/>
          <w:iCs/>
          <w:color w:val="222222"/>
          <w:sz w:val="16"/>
          <w:szCs w:val="16"/>
          <w:shd w:val="clear" w:color="auto" w:fill="FFFFFF"/>
        </w:rPr>
        <w:t>DATA RETENTION POLICY</w:t>
      </w:r>
      <w:r w:rsidRPr="0043012A">
        <w:rPr>
          <w:rFonts w:ascii="Arial" w:hAnsi="Arial" w:cs="Arial"/>
          <w:bCs/>
          <w:i/>
          <w:iCs/>
          <w:color w:val="222222"/>
          <w:sz w:val="16"/>
          <w:szCs w:val="16"/>
          <w:shd w:val="clear" w:color="auto" w:fill="FFFFFF"/>
        </w:rPr>
        <w:t xml:space="preserve"> is of </w:t>
      </w:r>
      <w:r w:rsidR="00B154AC">
        <w:rPr>
          <w:rFonts w:ascii="Arial" w:hAnsi="Arial" w:cs="Arial"/>
          <w:b/>
          <w:bCs/>
          <w:i/>
          <w:iCs/>
          <w:color w:val="222222"/>
          <w:sz w:val="16"/>
          <w:szCs w:val="16"/>
          <w:u w:val="single"/>
          <w:shd w:val="clear" w:color="auto" w:fill="FFFFFF"/>
        </w:rPr>
        <w:t>ONE</w:t>
      </w:r>
      <w:r w:rsidRPr="0043012A">
        <w:rPr>
          <w:rFonts w:ascii="Arial" w:hAnsi="Arial" w:cs="Arial"/>
          <w:b/>
          <w:bCs/>
          <w:i/>
          <w:iCs/>
          <w:color w:val="222222"/>
          <w:sz w:val="16"/>
          <w:szCs w:val="16"/>
          <w:u w:val="single"/>
          <w:shd w:val="clear" w:color="auto" w:fill="FFFFFF"/>
        </w:rPr>
        <w:t xml:space="preserve"> YEAR</w:t>
      </w:r>
      <w:r w:rsidRPr="0043012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0272AE41" w14:textId="77777777" w:rsidR="0043012A" w:rsidRPr="0043012A" w:rsidRDefault="0043012A" w:rsidP="0043012A">
      <w:pPr>
        <w:tabs>
          <w:tab w:val="left" w:pos="0"/>
          <w:tab w:val="num" w:pos="540"/>
        </w:tabs>
        <w:ind w:left="540" w:hanging="360"/>
        <w:rPr>
          <w:rFonts w:ascii="Arial" w:hAnsi="Arial" w:cs="Arial"/>
          <w:bCs/>
          <w:i/>
          <w:iCs/>
          <w:color w:val="222222"/>
          <w:sz w:val="16"/>
          <w:szCs w:val="16"/>
          <w:shd w:val="clear" w:color="auto" w:fill="FFFFFF"/>
        </w:rPr>
      </w:pPr>
    </w:p>
    <w:p w14:paraId="04939C01" w14:textId="77777777" w:rsidR="0043012A" w:rsidRDefault="0043012A" w:rsidP="0043012A">
      <w:pPr>
        <w:tabs>
          <w:tab w:val="left" w:pos="0"/>
        </w:tabs>
        <w:spacing w:line="276" w:lineRule="auto"/>
        <w:ind w:left="180"/>
        <w:jc w:val="center"/>
        <w:rPr>
          <w:rFonts w:ascii="Arial" w:hAnsi="Arial" w:cs="Arial"/>
          <w:i/>
          <w:sz w:val="16"/>
          <w:szCs w:val="16"/>
        </w:rPr>
      </w:pPr>
      <w:r w:rsidRPr="0043012A">
        <w:rPr>
          <w:rFonts w:ascii="Arial" w:hAnsi="Arial" w:cs="Arial"/>
          <w:b/>
          <w:i/>
          <w:sz w:val="16"/>
          <w:szCs w:val="16"/>
          <w:u w:val="single"/>
        </w:rPr>
        <w:t>COPYRIGHT FORMAT</w:t>
      </w:r>
      <w:r w:rsidRPr="0043012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2DD4822C" w14:textId="77777777" w:rsidR="00C72B70" w:rsidRPr="0043012A" w:rsidRDefault="00C72B70" w:rsidP="0043012A">
      <w:pPr>
        <w:tabs>
          <w:tab w:val="left" w:pos="0"/>
        </w:tabs>
        <w:spacing w:line="276" w:lineRule="auto"/>
        <w:ind w:left="180"/>
        <w:jc w:val="center"/>
        <w:rPr>
          <w:rFonts w:ascii="Arial" w:hAnsi="Arial" w:cs="Arial"/>
          <w:i/>
          <w:sz w:val="16"/>
          <w:szCs w:val="16"/>
          <w:u w:val="single"/>
        </w:rPr>
      </w:pPr>
    </w:p>
    <w:p w14:paraId="07D0BE0A" w14:textId="77777777" w:rsidR="00B154AC" w:rsidRPr="0043012A" w:rsidRDefault="00B154AC" w:rsidP="00B154AC">
      <w:pPr>
        <w:tabs>
          <w:tab w:val="left" w:pos="0"/>
        </w:tabs>
        <w:jc w:val="center"/>
        <w:rPr>
          <w:rFonts w:ascii="Arial" w:hAnsi="Arial" w:cs="Arial"/>
          <w:i/>
          <w:sz w:val="16"/>
          <w:szCs w:val="20"/>
        </w:rPr>
      </w:pPr>
      <w:r w:rsidRPr="0043012A">
        <w:rPr>
          <w:rFonts w:ascii="Arial" w:hAnsi="Arial" w:cs="Arial"/>
          <w:b/>
          <w:i/>
          <w:sz w:val="16"/>
          <w:szCs w:val="20"/>
        </w:rPr>
        <w:t>NOTE:</w:t>
      </w:r>
      <w:r w:rsidRPr="0043012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4827DCAB" w14:textId="77777777" w:rsidR="0043012A" w:rsidRPr="0043012A" w:rsidRDefault="0043012A" w:rsidP="0043012A">
      <w:pPr>
        <w:tabs>
          <w:tab w:val="left" w:pos="0"/>
        </w:tabs>
        <w:jc w:val="center"/>
        <w:rPr>
          <w:rFonts w:ascii="Arial" w:hAnsi="Arial" w:cs="Arial"/>
          <w:i/>
          <w:sz w:val="16"/>
          <w:szCs w:val="20"/>
          <w:u w:val="single"/>
        </w:rPr>
      </w:pPr>
    </w:p>
    <w:p w14:paraId="3C497313" w14:textId="76744357" w:rsidR="0043012A" w:rsidRDefault="0043012A" w:rsidP="0043012A">
      <w:pPr>
        <w:jc w:val="center"/>
        <w:rPr>
          <w:rFonts w:ascii="Arial" w:hAnsi="Arial" w:cs="Arial"/>
          <w:b/>
          <w:i/>
          <w:sz w:val="16"/>
          <w:szCs w:val="20"/>
        </w:rPr>
      </w:pPr>
      <w:r w:rsidRPr="0043012A">
        <w:rPr>
          <w:rFonts w:ascii="Arial" w:hAnsi="Arial" w:cs="Arial"/>
          <w:b/>
          <w:i/>
          <w:sz w:val="16"/>
          <w:szCs w:val="20"/>
        </w:rPr>
        <w:t>At our end we have not verified the authenticity of any documents provided to us. Bank is advised to verify the genuineness of the property</w:t>
      </w:r>
      <w:r w:rsidR="004F1E29" w:rsidRPr="004F1E29">
        <w:rPr>
          <w:rFonts w:ascii="Arial" w:hAnsi="Arial" w:cs="Arial"/>
          <w:b/>
          <w:i/>
          <w:sz w:val="16"/>
          <w:szCs w:val="20"/>
        </w:rPr>
        <w:t>/asset</w:t>
      </w:r>
      <w:r w:rsidRPr="0043012A">
        <w:rPr>
          <w:rFonts w:ascii="Arial" w:hAnsi="Arial" w:cs="Arial"/>
          <w:b/>
          <w:i/>
          <w:sz w:val="16"/>
          <w:szCs w:val="20"/>
        </w:rPr>
        <w:t xml:space="preserve"> documents before taking any credit decision.</w:t>
      </w:r>
    </w:p>
    <w:p w14:paraId="68D06968" w14:textId="77777777" w:rsidR="00F76C27" w:rsidRPr="0043012A" w:rsidRDefault="00F76C27" w:rsidP="0043012A">
      <w:pPr>
        <w:jc w:val="center"/>
        <w:rPr>
          <w:rFonts w:ascii="Arial" w:hAnsi="Arial" w:cs="Arial"/>
          <w:b/>
          <w:i/>
          <w:sz w:val="16"/>
          <w:szCs w:val="20"/>
        </w:rPr>
      </w:pPr>
    </w:p>
    <w:p w14:paraId="1E689BE4" w14:textId="77777777" w:rsidR="0043012A" w:rsidRDefault="0043012A" w:rsidP="0043012A">
      <w:pPr>
        <w:spacing w:line="360" w:lineRule="auto"/>
        <w:jc w:val="center"/>
        <w:rPr>
          <w:rFonts w:ascii="Arial" w:hAnsi="Arial" w:cs="Arial"/>
          <w:b/>
          <w:i/>
          <w:sz w:val="16"/>
          <w:szCs w:val="16"/>
        </w:rPr>
      </w:pPr>
      <w:r w:rsidRPr="0043012A">
        <w:rPr>
          <w:rFonts w:ascii="Arial" w:hAnsi="Arial" w:cs="Arial"/>
          <w:b/>
          <w:i/>
          <w:sz w:val="16"/>
          <w:szCs w:val="16"/>
        </w:rPr>
        <w:t xml:space="preserve">Valuation Terms of Services &amp; Valuer’s Important Remarks are available at </w:t>
      </w:r>
      <w:r w:rsidRPr="00F76C27">
        <w:rPr>
          <w:rFonts w:ascii="Arial" w:hAnsi="Arial" w:cs="Arial"/>
          <w:b/>
          <w:i/>
          <w:sz w:val="16"/>
          <w:szCs w:val="16"/>
        </w:rPr>
        <w:t>www.rkassociates.org</w:t>
      </w:r>
      <w:r w:rsidRPr="0043012A">
        <w:rPr>
          <w:rFonts w:ascii="Arial" w:hAnsi="Arial" w:cs="Arial"/>
          <w:b/>
          <w:i/>
          <w:sz w:val="16"/>
          <w:szCs w:val="16"/>
        </w:rPr>
        <w:t xml:space="preserve"> for reference.</w:t>
      </w:r>
    </w:p>
    <w:p w14:paraId="31F9C01C" w14:textId="77777777" w:rsidR="00450A8D" w:rsidRDefault="00450A8D" w:rsidP="00BC03E9">
      <w:pPr>
        <w:spacing w:line="360" w:lineRule="auto"/>
        <w:rPr>
          <w:rFonts w:ascii="Arial" w:hAnsi="Arial" w:cs="Arial"/>
          <w:b/>
          <w:i/>
          <w:sz w:val="16"/>
          <w:szCs w:val="16"/>
        </w:rPr>
      </w:pPr>
    </w:p>
    <w:tbl>
      <w:tblPr>
        <w:tblStyle w:val="TableGrid"/>
        <w:tblpPr w:leftFromText="180" w:rightFromText="180" w:vertAnchor="text" w:horzAnchor="margin" w:tblpY="471"/>
        <w:tblW w:w="0" w:type="auto"/>
        <w:tblLook w:val="04A0" w:firstRow="1" w:lastRow="0" w:firstColumn="1" w:lastColumn="0" w:noHBand="0" w:noVBand="1"/>
      </w:tblPr>
      <w:tblGrid>
        <w:gridCol w:w="3256"/>
        <w:gridCol w:w="2976"/>
        <w:gridCol w:w="2787"/>
      </w:tblGrid>
      <w:tr w:rsidR="00B279D2" w:rsidRPr="0043012A" w14:paraId="3242E11B" w14:textId="77777777" w:rsidTr="00B279D2">
        <w:tc>
          <w:tcPr>
            <w:tcW w:w="3256" w:type="dxa"/>
            <w:shd w:val="clear" w:color="auto" w:fill="002060"/>
          </w:tcPr>
          <w:p w14:paraId="5878C929" w14:textId="77777777" w:rsidR="00BC03E9" w:rsidRPr="0043012A" w:rsidRDefault="00BC03E9" w:rsidP="00C73436">
            <w:pPr>
              <w:spacing w:line="360" w:lineRule="auto"/>
              <w:jc w:val="center"/>
              <w:rPr>
                <w:rFonts w:ascii="Arial" w:hAnsi="Arial" w:cs="Arial"/>
                <w:bCs/>
                <w:iCs/>
              </w:rPr>
            </w:pPr>
            <w:r w:rsidRPr="0043012A">
              <w:rPr>
                <w:rFonts w:ascii="Arial" w:hAnsi="Arial" w:cs="Arial"/>
                <w:bCs/>
                <w:iCs/>
              </w:rPr>
              <w:t>SURVEY ANALYST</w:t>
            </w:r>
          </w:p>
        </w:tc>
        <w:tc>
          <w:tcPr>
            <w:tcW w:w="2976" w:type="dxa"/>
            <w:shd w:val="clear" w:color="auto" w:fill="002060"/>
          </w:tcPr>
          <w:p w14:paraId="2CC9FD24" w14:textId="77777777" w:rsidR="00BC03E9" w:rsidRPr="0043012A" w:rsidRDefault="00BC03E9" w:rsidP="00C73436">
            <w:pPr>
              <w:spacing w:line="360" w:lineRule="auto"/>
              <w:jc w:val="center"/>
              <w:rPr>
                <w:rFonts w:ascii="Arial" w:hAnsi="Arial" w:cs="Arial"/>
                <w:bCs/>
                <w:iCs/>
              </w:rPr>
            </w:pPr>
            <w:r w:rsidRPr="0043012A">
              <w:rPr>
                <w:rFonts w:ascii="Arial" w:hAnsi="Arial" w:cs="Arial"/>
                <w:bCs/>
                <w:iCs/>
              </w:rPr>
              <w:t>VALUATION ENGINEER</w:t>
            </w:r>
          </w:p>
        </w:tc>
        <w:tc>
          <w:tcPr>
            <w:tcW w:w="2787" w:type="dxa"/>
            <w:shd w:val="clear" w:color="auto" w:fill="002060"/>
          </w:tcPr>
          <w:p w14:paraId="5C012059" w14:textId="77777777" w:rsidR="00BC03E9" w:rsidRPr="0043012A" w:rsidRDefault="00BC03E9" w:rsidP="00C73436">
            <w:pPr>
              <w:spacing w:line="360" w:lineRule="auto"/>
              <w:jc w:val="center"/>
              <w:rPr>
                <w:rFonts w:ascii="Arial" w:hAnsi="Arial" w:cs="Arial"/>
                <w:bCs/>
                <w:iCs/>
              </w:rPr>
            </w:pPr>
            <w:r w:rsidRPr="0043012A">
              <w:rPr>
                <w:rFonts w:ascii="Arial" w:hAnsi="Arial" w:cs="Arial"/>
                <w:bCs/>
                <w:iCs/>
              </w:rPr>
              <w:t>L1/ L2 REVIEWER</w:t>
            </w:r>
          </w:p>
        </w:tc>
      </w:tr>
      <w:tr w:rsidR="00BC03E9" w:rsidRPr="0043012A" w14:paraId="20201804" w14:textId="77777777" w:rsidTr="00B279D2">
        <w:tc>
          <w:tcPr>
            <w:tcW w:w="3256" w:type="dxa"/>
            <w:vAlign w:val="center"/>
          </w:tcPr>
          <w:p w14:paraId="1406DF0B" w14:textId="48583743" w:rsidR="00BC03E9" w:rsidRDefault="00114673" w:rsidP="007E4FA3">
            <w:pPr>
              <w:spacing w:line="276" w:lineRule="auto"/>
              <w:jc w:val="center"/>
              <w:rPr>
                <w:rFonts w:ascii="Arial" w:eastAsiaTheme="minorEastAsia" w:hAnsi="Arial" w:cs="Arial"/>
              </w:rPr>
            </w:pPr>
            <w:r>
              <w:rPr>
                <w:rFonts w:ascii="Arial" w:eastAsiaTheme="minorEastAsia" w:hAnsi="Arial" w:cs="Arial"/>
              </w:rPr>
              <w:t xml:space="preserve">Dhawal </w:t>
            </w:r>
            <w:proofErr w:type="spellStart"/>
            <w:r>
              <w:rPr>
                <w:rFonts w:ascii="Arial" w:eastAsiaTheme="minorEastAsia" w:hAnsi="Arial" w:cs="Arial"/>
              </w:rPr>
              <w:t>Va</w:t>
            </w:r>
            <w:r w:rsidR="00936D46">
              <w:rPr>
                <w:rFonts w:ascii="Arial" w:eastAsiaTheme="minorEastAsia" w:hAnsi="Arial" w:cs="Arial"/>
              </w:rPr>
              <w:t>n</w:t>
            </w:r>
            <w:r>
              <w:rPr>
                <w:rFonts w:ascii="Arial" w:eastAsiaTheme="minorEastAsia" w:hAnsi="Arial" w:cs="Arial"/>
              </w:rPr>
              <w:t>jari</w:t>
            </w:r>
            <w:proofErr w:type="spellEnd"/>
          </w:p>
          <w:p w14:paraId="4AC29C6E" w14:textId="56816034" w:rsidR="00114673" w:rsidRPr="0070379E" w:rsidRDefault="00114673" w:rsidP="007E4FA3">
            <w:pPr>
              <w:spacing w:line="276" w:lineRule="auto"/>
              <w:jc w:val="center"/>
              <w:rPr>
                <w:rFonts w:ascii="Arial" w:eastAsiaTheme="minorEastAsia" w:hAnsi="Arial" w:cs="Arial"/>
              </w:rPr>
            </w:pPr>
            <w:r>
              <w:rPr>
                <w:rFonts w:ascii="Arial" w:eastAsiaTheme="minorEastAsia" w:hAnsi="Arial" w:cs="Arial"/>
              </w:rPr>
              <w:t>&amp; Anit</w:t>
            </w:r>
          </w:p>
        </w:tc>
        <w:tc>
          <w:tcPr>
            <w:tcW w:w="2976" w:type="dxa"/>
            <w:vAlign w:val="center"/>
          </w:tcPr>
          <w:p w14:paraId="26F7F6B6" w14:textId="46748422" w:rsidR="00BC03E9" w:rsidRPr="0043012A" w:rsidRDefault="00000000" w:rsidP="007E4FA3">
            <w:pPr>
              <w:spacing w:line="276" w:lineRule="auto"/>
              <w:jc w:val="center"/>
              <w:rPr>
                <w:rFonts w:ascii="Arial" w:hAnsi="Arial" w:cs="Arial"/>
                <w:b/>
                <w:i/>
                <w:sz w:val="16"/>
                <w:szCs w:val="16"/>
              </w:rPr>
            </w:pPr>
            <w:sdt>
              <w:sdtPr>
                <w:rPr>
                  <w:rFonts w:ascii="Arial" w:eastAsiaTheme="minorEastAsia" w:hAnsi="Arial" w:cs="Arial"/>
                </w:rPr>
                <w:id w:val="2719393"/>
                <w:placeholder>
                  <w:docPart w:val="0F053DDB1FF742838D36CB7E2006A570"/>
                </w:placeholder>
                <w:dropDownList>
                  <w:listItem w:value="Choose an item."/>
                  <w:listItem w:displayText="Sachin Pandey" w:value="Sachin Pandey"/>
                  <w:listItem w:displayText="Abhinav Chaturvedi" w:value="Abhinav Chaturvedi"/>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Rahul Gupta" w:value="Rahul Gupta"/>
                </w:dropDownList>
              </w:sdtPr>
              <w:sdtContent>
                <w:r w:rsidR="00114673">
                  <w:rPr>
                    <w:rFonts w:ascii="Arial" w:eastAsiaTheme="minorEastAsia" w:hAnsi="Arial" w:cs="Arial"/>
                  </w:rPr>
                  <w:t>Manas Upmanyu</w:t>
                </w:r>
              </w:sdtContent>
            </w:sdt>
          </w:p>
        </w:tc>
        <w:tc>
          <w:tcPr>
            <w:tcW w:w="2787" w:type="dxa"/>
            <w:vAlign w:val="center"/>
          </w:tcPr>
          <w:p w14:paraId="11C07A4A" w14:textId="26C873EA" w:rsidR="00BC03E9" w:rsidRPr="0043012A" w:rsidRDefault="006F4891" w:rsidP="007E4FA3">
            <w:pPr>
              <w:spacing w:line="276" w:lineRule="auto"/>
              <w:jc w:val="center"/>
              <w:rPr>
                <w:rFonts w:ascii="Arial" w:hAnsi="Arial" w:cs="Arial"/>
                <w:b/>
                <w:i/>
                <w:sz w:val="16"/>
                <w:szCs w:val="16"/>
              </w:rPr>
            </w:pPr>
            <w:r>
              <w:rPr>
                <w:rFonts w:ascii="Arial" w:eastAsiaTheme="minorEastAsia" w:hAnsi="Arial" w:cs="Arial"/>
                <w:lang w:val="en-IN"/>
              </w:rPr>
              <w:t>Abhinav Chaturvedi</w:t>
            </w:r>
          </w:p>
        </w:tc>
      </w:tr>
      <w:tr w:rsidR="00BC03E9" w:rsidRPr="0043012A" w14:paraId="1F03AE68" w14:textId="77777777" w:rsidTr="003C6BF7">
        <w:trPr>
          <w:trHeight w:val="1306"/>
        </w:trPr>
        <w:tc>
          <w:tcPr>
            <w:tcW w:w="3256" w:type="dxa"/>
          </w:tcPr>
          <w:p w14:paraId="0A460E99" w14:textId="77777777" w:rsidR="00BC03E9" w:rsidRPr="0043012A" w:rsidRDefault="00BC03E9" w:rsidP="00C73436">
            <w:pPr>
              <w:spacing w:line="360" w:lineRule="auto"/>
              <w:jc w:val="center"/>
              <w:rPr>
                <w:rFonts w:ascii="Arial" w:hAnsi="Arial" w:cs="Arial"/>
                <w:b/>
                <w:i/>
                <w:sz w:val="16"/>
                <w:szCs w:val="16"/>
              </w:rPr>
            </w:pPr>
          </w:p>
        </w:tc>
        <w:tc>
          <w:tcPr>
            <w:tcW w:w="2976" w:type="dxa"/>
          </w:tcPr>
          <w:p w14:paraId="3CAABF73" w14:textId="77777777" w:rsidR="00BC03E9" w:rsidRPr="0043012A" w:rsidRDefault="00BC03E9" w:rsidP="00C73436">
            <w:pPr>
              <w:spacing w:line="360" w:lineRule="auto"/>
              <w:jc w:val="center"/>
              <w:rPr>
                <w:rFonts w:ascii="Arial" w:hAnsi="Arial" w:cs="Arial"/>
                <w:b/>
                <w:i/>
                <w:sz w:val="16"/>
                <w:szCs w:val="16"/>
              </w:rPr>
            </w:pPr>
          </w:p>
        </w:tc>
        <w:tc>
          <w:tcPr>
            <w:tcW w:w="2787" w:type="dxa"/>
          </w:tcPr>
          <w:p w14:paraId="7D7F7DA2" w14:textId="77777777" w:rsidR="00BC03E9" w:rsidRPr="0043012A" w:rsidRDefault="00BC03E9" w:rsidP="00C73436">
            <w:pPr>
              <w:spacing w:line="360" w:lineRule="auto"/>
              <w:jc w:val="center"/>
              <w:rPr>
                <w:rFonts w:ascii="Arial" w:hAnsi="Arial" w:cs="Arial"/>
                <w:b/>
                <w:i/>
                <w:sz w:val="16"/>
                <w:szCs w:val="16"/>
              </w:rPr>
            </w:pPr>
          </w:p>
        </w:tc>
      </w:tr>
    </w:tbl>
    <w:p w14:paraId="66FF0FA7" w14:textId="77777777" w:rsidR="000B78C2" w:rsidRDefault="000B78C2">
      <w:pPr>
        <w:rPr>
          <w:rFonts w:ascii="Arial" w:hAnsi="Arial" w:cs="Arial"/>
          <w:b/>
        </w:rPr>
      </w:pPr>
    </w:p>
    <w:p w14:paraId="2CD3DF6F" w14:textId="069BAE73" w:rsidR="00194D2E" w:rsidRDefault="0076553D" w:rsidP="00194D2E">
      <w:pPr>
        <w:rPr>
          <w:rFonts w:ascii="Arial" w:hAnsi="Arial" w:cs="Arial"/>
          <w:b/>
        </w:rPr>
      </w:pPr>
      <w:r>
        <w:rPr>
          <w:rFonts w:ascii="Arial" w:hAnsi="Arial" w:cs="Arial"/>
          <w:b/>
        </w:rPr>
        <w:br w:type="page"/>
      </w:r>
      <w:r w:rsidR="00194D2E">
        <w:rPr>
          <w:rFonts w:ascii="Arial" w:hAnsi="Arial" w:cs="Arial"/>
          <w:b/>
        </w:rPr>
        <w:lastRenderedPageBreak/>
        <w:t xml:space="preserve">                             </w:t>
      </w:r>
    </w:p>
    <w:sdt>
      <w:sdtPr>
        <w:rPr>
          <w:rFonts w:ascii="Arial" w:hAnsi="Arial" w:cs="Arial"/>
          <w:b/>
        </w:rPr>
        <w:id w:val="302514582"/>
        <w:placeholder>
          <w:docPart w:val="314426C42411433195CDEAF3897EBFCA"/>
        </w:placeholder>
      </w:sdtPr>
      <w:sdtEndPr>
        <w:rPr>
          <w:u w:val="single"/>
        </w:rPr>
      </w:sdtEndPr>
      <w:sdtContent>
        <w:p w14:paraId="0F3906CE" w14:textId="50B01DA2" w:rsidR="00194D2E" w:rsidRDefault="00194D2E" w:rsidP="00194D2E">
          <w:pPr>
            <w:spacing w:line="360" w:lineRule="auto"/>
            <w:jc w:val="center"/>
            <w:rPr>
              <w:rFonts w:ascii="Arial" w:hAnsi="Arial" w:cs="Arial"/>
              <w:b/>
            </w:rPr>
          </w:pPr>
          <w:r>
            <w:rPr>
              <w:rFonts w:ascii="Arial" w:hAnsi="Arial" w:cs="Arial"/>
              <w:b/>
            </w:rPr>
            <w:t>ENCLOSURE: 1– GOOGLE MAP LOCATION</w:t>
          </w:r>
        </w:p>
        <w:p w14:paraId="19C6B860" w14:textId="712F071A" w:rsidR="00194D2E" w:rsidRDefault="00194D2E" w:rsidP="00194D2E">
          <w:pPr>
            <w:spacing w:line="360" w:lineRule="auto"/>
            <w:jc w:val="center"/>
            <w:rPr>
              <w:rFonts w:ascii="Arial" w:hAnsi="Arial" w:cs="Arial"/>
              <w:b/>
              <w:u w:val="single"/>
            </w:rPr>
          </w:pPr>
          <w:r>
            <w:rPr>
              <w:rFonts w:ascii="Arial" w:hAnsi="Arial" w:cs="Arial"/>
              <w:b/>
              <w:noProof/>
              <w:u w:val="single"/>
              <w:lang w:val="en-IN" w:eastAsia="en-IN"/>
            </w:rPr>
            <mc:AlternateContent>
              <mc:Choice Requires="wps">
                <w:drawing>
                  <wp:anchor distT="4294967295" distB="4294967295" distL="114300" distR="114300" simplePos="0" relativeHeight="251685888" behindDoc="0" locked="0" layoutInCell="1" allowOverlap="1" wp14:anchorId="779BE7F1" wp14:editId="3E78C36B">
                    <wp:simplePos x="0" y="0"/>
                    <wp:positionH relativeFrom="column">
                      <wp:posOffset>-45720</wp:posOffset>
                    </wp:positionH>
                    <wp:positionV relativeFrom="paragraph">
                      <wp:posOffset>83819</wp:posOffset>
                    </wp:positionV>
                    <wp:extent cx="5928360" cy="0"/>
                    <wp:effectExtent l="0" t="38100" r="15240" b="38100"/>
                    <wp:wrapNone/>
                    <wp:docPr id="15" name="Straight Connector 1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2E25483" id="Straight Connector 15" o:spid="_x0000_s1026" style="position:absolute;z-index:2516858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6.6pt" to="463.2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y+vbOAIAAAo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" strokeweight="6pt">
                    <o:lock v:ext="edit" shapetype="f"/>
                  </v:line>
                </w:pict>
              </mc:Fallback>
            </mc:AlternateContent>
          </w:r>
        </w:p>
      </w:sdtContent>
    </w:sdt>
    <w:p w14:paraId="3AE121CD" w14:textId="79EEAD31" w:rsidR="00194D2E" w:rsidRDefault="00194D2E" w:rsidP="00114673">
      <w:pPr>
        <w:spacing w:after="240"/>
        <w:rPr>
          <w:rFonts w:ascii="Arial" w:hAnsi="Arial" w:cs="Arial"/>
          <w:b/>
        </w:rPr>
      </w:pPr>
      <w:r>
        <w:rPr>
          <w:rFonts w:ascii="Arial" w:hAnsi="Arial" w:cs="Arial"/>
          <w:b/>
        </w:rPr>
        <w:t xml:space="preserve"> </w:t>
      </w:r>
      <w:r w:rsidR="00114673">
        <w:rPr>
          <w:rFonts w:ascii="Arial" w:hAnsi="Arial" w:cs="Arial"/>
          <w:b/>
          <w:noProof/>
        </w:rPr>
        <w:drawing>
          <wp:inline distT="0" distB="0" distL="0" distR="0" wp14:anchorId="54772E74" wp14:editId="6BEC5329">
            <wp:extent cx="5733415" cy="3359150"/>
            <wp:effectExtent l="19050" t="19050" r="19685" b="12700"/>
            <wp:docPr id="128148894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1488947" name="Picture 1281488947"/>
                    <pic:cNvPicPr/>
                  </pic:nvPicPr>
                  <pic:blipFill>
                    <a:blip r:embed="rId15">
                      <a:extLst>
                        <a:ext uri="{28A0092B-C50C-407E-A947-70E740481C1C}">
                          <a14:useLocalDpi xmlns:a14="http://schemas.microsoft.com/office/drawing/2010/main" val="0"/>
                        </a:ext>
                      </a:extLst>
                    </a:blip>
                    <a:stretch>
                      <a:fillRect/>
                    </a:stretch>
                  </pic:blipFill>
                  <pic:spPr>
                    <a:xfrm>
                      <a:off x="0" y="0"/>
                      <a:ext cx="5733415" cy="3359150"/>
                    </a:xfrm>
                    <a:prstGeom prst="rect">
                      <a:avLst/>
                    </a:prstGeom>
                    <a:ln>
                      <a:solidFill>
                        <a:schemeClr val="tx1"/>
                      </a:solidFill>
                    </a:ln>
                  </pic:spPr>
                </pic:pic>
              </a:graphicData>
            </a:graphic>
          </wp:inline>
        </w:drawing>
      </w:r>
    </w:p>
    <w:p w14:paraId="0070E4F9" w14:textId="5BE97800" w:rsidR="00114673" w:rsidRDefault="00114673">
      <w:pPr>
        <w:rPr>
          <w:rFonts w:ascii="Arial" w:hAnsi="Arial" w:cs="Arial"/>
          <w:b/>
        </w:rPr>
      </w:pPr>
      <w:r>
        <w:rPr>
          <w:rFonts w:ascii="Arial" w:hAnsi="Arial" w:cs="Arial"/>
          <w:b/>
          <w:noProof/>
        </w:rPr>
        <w:drawing>
          <wp:inline distT="0" distB="0" distL="0" distR="0" wp14:anchorId="26AD8386" wp14:editId="6A06DC08">
            <wp:extent cx="5733415" cy="3338830"/>
            <wp:effectExtent l="19050" t="19050" r="19685" b="13970"/>
            <wp:docPr id="164825182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8251824" name="Picture 1648251824"/>
                    <pic:cNvPicPr/>
                  </pic:nvPicPr>
                  <pic:blipFill>
                    <a:blip r:embed="rId16">
                      <a:extLst>
                        <a:ext uri="{28A0092B-C50C-407E-A947-70E740481C1C}">
                          <a14:useLocalDpi xmlns:a14="http://schemas.microsoft.com/office/drawing/2010/main" val="0"/>
                        </a:ext>
                      </a:extLst>
                    </a:blip>
                    <a:stretch>
                      <a:fillRect/>
                    </a:stretch>
                  </pic:blipFill>
                  <pic:spPr>
                    <a:xfrm>
                      <a:off x="0" y="0"/>
                      <a:ext cx="5733415" cy="3338830"/>
                    </a:xfrm>
                    <a:prstGeom prst="rect">
                      <a:avLst/>
                    </a:prstGeom>
                    <a:ln>
                      <a:solidFill>
                        <a:schemeClr val="tx1"/>
                      </a:solidFill>
                    </a:ln>
                  </pic:spPr>
                </pic:pic>
              </a:graphicData>
            </a:graphic>
          </wp:inline>
        </w:drawing>
      </w:r>
      <w:r>
        <w:rPr>
          <w:rFonts w:ascii="Arial" w:hAnsi="Arial" w:cs="Arial"/>
          <w:b/>
        </w:rPr>
        <w:br w:type="page"/>
      </w:r>
    </w:p>
    <w:sdt>
      <w:sdtPr>
        <w:rPr>
          <w:rFonts w:ascii="Arial" w:hAnsi="Arial" w:cs="Arial"/>
          <w:b/>
        </w:rPr>
        <w:id w:val="-1117988678"/>
        <w:placeholder>
          <w:docPart w:val="7B0483D7AC6E4438B1A8E23E335B85CA"/>
        </w:placeholder>
      </w:sdtPr>
      <w:sdtEndPr>
        <w:rPr>
          <w:u w:val="single"/>
        </w:rPr>
      </w:sdtEndPr>
      <w:sdtContent>
        <w:p w14:paraId="4E5CA717" w14:textId="6295870A" w:rsidR="00381EC6" w:rsidRDefault="00381EC6" w:rsidP="00381EC6">
          <w:pPr>
            <w:spacing w:line="360" w:lineRule="auto"/>
            <w:jc w:val="center"/>
            <w:rPr>
              <w:rFonts w:ascii="Arial" w:hAnsi="Arial" w:cs="Arial"/>
              <w:b/>
            </w:rPr>
          </w:pPr>
          <w:r>
            <w:rPr>
              <w:rFonts w:ascii="Arial" w:hAnsi="Arial" w:cs="Arial"/>
              <w:b/>
            </w:rPr>
            <w:t xml:space="preserve">ENCLOSURE: </w:t>
          </w:r>
          <w:r w:rsidR="00194D2E">
            <w:rPr>
              <w:rFonts w:ascii="Arial" w:hAnsi="Arial" w:cs="Arial"/>
              <w:b/>
            </w:rPr>
            <w:t>2</w:t>
          </w:r>
          <w:r>
            <w:rPr>
              <w:rFonts w:ascii="Arial" w:hAnsi="Arial" w:cs="Arial"/>
              <w:b/>
            </w:rPr>
            <w:t xml:space="preserve">– PHOTOGRAPHS </w:t>
          </w:r>
          <w:r w:rsidR="009A2A4E">
            <w:rPr>
              <w:rFonts w:ascii="Arial" w:hAnsi="Arial" w:cs="Arial"/>
              <w:b/>
            </w:rPr>
            <w:t xml:space="preserve">OF </w:t>
          </w:r>
          <w:r w:rsidR="00544CC6">
            <w:rPr>
              <w:rFonts w:ascii="Arial" w:hAnsi="Arial" w:cs="Arial"/>
              <w:b/>
            </w:rPr>
            <w:t xml:space="preserve">THE </w:t>
          </w:r>
          <w:r w:rsidR="00114673">
            <w:rPr>
              <w:rFonts w:ascii="Arial" w:hAnsi="Arial" w:cs="Arial"/>
              <w:b/>
            </w:rPr>
            <w:t>PLANT &amp; MACHINERY</w:t>
          </w:r>
        </w:p>
        <w:p w14:paraId="6747156C" w14:textId="2D2D06CC" w:rsidR="001A386D" w:rsidRPr="0053610C" w:rsidRDefault="00381EC6" w:rsidP="0053610C">
          <w:pPr>
            <w:spacing w:line="360" w:lineRule="auto"/>
            <w:jc w:val="center"/>
            <w:rPr>
              <w:rFonts w:ascii="Arial" w:hAnsi="Arial" w:cs="Arial"/>
              <w:b/>
              <w:u w:val="single"/>
            </w:rPr>
          </w:pPr>
          <w:r>
            <w:rPr>
              <w:rFonts w:ascii="Arial" w:hAnsi="Arial" w:cs="Arial"/>
              <w:b/>
              <w:noProof/>
              <w:u w:val="single"/>
              <w:lang w:val="en-IN" w:eastAsia="en-IN"/>
            </w:rPr>
            <mc:AlternateContent>
              <mc:Choice Requires="wps">
                <w:drawing>
                  <wp:anchor distT="4294967295" distB="4294967295" distL="114300" distR="114300" simplePos="0" relativeHeight="251671552" behindDoc="0" locked="0" layoutInCell="1" allowOverlap="1" wp14:anchorId="66723F49" wp14:editId="47F2B4ED">
                    <wp:simplePos x="0" y="0"/>
                    <wp:positionH relativeFrom="column">
                      <wp:posOffset>-45720</wp:posOffset>
                    </wp:positionH>
                    <wp:positionV relativeFrom="paragraph">
                      <wp:posOffset>83819</wp:posOffset>
                    </wp:positionV>
                    <wp:extent cx="5928360" cy="0"/>
                    <wp:effectExtent l="0" t="38100" r="152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566C39D" id="Straight Connector 8"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6.6pt" to="463.2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" strokeweight="6pt">
                    <o:lock v:ext="edit" shapetype="f"/>
                  </v:line>
                </w:pict>
              </mc:Fallback>
            </mc:AlternateContent>
          </w:r>
        </w:p>
      </w:sdtContent>
    </w:sdt>
    <w:tbl>
      <w:tblPr>
        <w:tblStyle w:val="TableGrid"/>
        <w:tblW w:w="947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1D1CA6" w14:paraId="7878D976" w14:textId="77777777" w:rsidTr="001D1CA6">
        <w:trPr>
          <w:trHeight w:val="3469"/>
        </w:trPr>
        <w:tc>
          <w:tcPr>
            <w:tcW w:w="4739" w:type="dxa"/>
          </w:tcPr>
          <w:p w14:paraId="59EEC5D4" w14:textId="728171BC" w:rsidR="005A6D5A" w:rsidRDefault="00114673">
            <w:pPr>
              <w:rPr>
                <w:rFonts w:ascii="Arial" w:hAnsi="Arial" w:cs="Arial"/>
                <w:b/>
              </w:rPr>
            </w:pPr>
            <w:r>
              <w:rPr>
                <w:rFonts w:ascii="Arial" w:hAnsi="Arial" w:cs="Arial"/>
                <w:b/>
                <w:noProof/>
              </w:rPr>
              <w:drawing>
                <wp:inline distT="0" distB="0" distL="0" distR="0" wp14:anchorId="6AF533E1" wp14:editId="5459F1A8">
                  <wp:extent cx="2880000" cy="2161037"/>
                  <wp:effectExtent l="19050" t="19050" r="15875" b="10795"/>
                  <wp:docPr id="206237383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2373839" name="Picture 2062373839"/>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880000" cy="2161037"/>
                          </a:xfrm>
                          <a:prstGeom prst="rect">
                            <a:avLst/>
                          </a:prstGeom>
                          <a:ln>
                            <a:solidFill>
                              <a:schemeClr val="tx1"/>
                            </a:solidFill>
                          </a:ln>
                        </pic:spPr>
                      </pic:pic>
                    </a:graphicData>
                  </a:graphic>
                </wp:inline>
              </w:drawing>
            </w:r>
          </w:p>
        </w:tc>
        <w:tc>
          <w:tcPr>
            <w:tcW w:w="4740" w:type="dxa"/>
          </w:tcPr>
          <w:p w14:paraId="38282DFB" w14:textId="7B978A9F" w:rsidR="005A6D5A" w:rsidRDefault="00114673">
            <w:pPr>
              <w:rPr>
                <w:rFonts w:ascii="Arial" w:hAnsi="Arial" w:cs="Arial"/>
                <w:b/>
              </w:rPr>
            </w:pPr>
            <w:r>
              <w:rPr>
                <w:rFonts w:ascii="Arial" w:hAnsi="Arial" w:cs="Arial"/>
                <w:b/>
                <w:noProof/>
              </w:rPr>
              <w:drawing>
                <wp:inline distT="0" distB="0" distL="0" distR="0" wp14:anchorId="7FADF5E3" wp14:editId="7C71B6B6">
                  <wp:extent cx="2880000" cy="2156252"/>
                  <wp:effectExtent l="19050" t="19050" r="15875" b="15875"/>
                  <wp:docPr id="1596030713"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6030713" name="Picture 1596030713"/>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880000" cy="2156252"/>
                          </a:xfrm>
                          <a:prstGeom prst="rect">
                            <a:avLst/>
                          </a:prstGeom>
                          <a:ln>
                            <a:solidFill>
                              <a:schemeClr val="tx1"/>
                            </a:solidFill>
                          </a:ln>
                        </pic:spPr>
                      </pic:pic>
                    </a:graphicData>
                  </a:graphic>
                </wp:inline>
              </w:drawing>
            </w:r>
          </w:p>
        </w:tc>
      </w:tr>
      <w:tr w:rsidR="001D1CA6" w14:paraId="6F8F7543" w14:textId="77777777" w:rsidTr="001D1CA6">
        <w:trPr>
          <w:trHeight w:val="3499"/>
        </w:trPr>
        <w:tc>
          <w:tcPr>
            <w:tcW w:w="4739" w:type="dxa"/>
          </w:tcPr>
          <w:p w14:paraId="4F3B778E" w14:textId="2820234D" w:rsidR="005A6D5A" w:rsidRDefault="00114673">
            <w:pPr>
              <w:rPr>
                <w:rFonts w:ascii="Arial" w:hAnsi="Arial" w:cs="Arial"/>
                <w:b/>
              </w:rPr>
            </w:pPr>
            <w:r>
              <w:rPr>
                <w:rFonts w:ascii="Arial" w:hAnsi="Arial" w:cs="Arial"/>
                <w:b/>
                <w:noProof/>
              </w:rPr>
              <w:drawing>
                <wp:inline distT="0" distB="0" distL="0" distR="0" wp14:anchorId="73F700A9" wp14:editId="0F702979">
                  <wp:extent cx="2880000" cy="2172839"/>
                  <wp:effectExtent l="19050" t="19050" r="15875" b="18415"/>
                  <wp:docPr id="1028101041"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8101041" name="Picture 1028101041"/>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880000" cy="2172839"/>
                          </a:xfrm>
                          <a:prstGeom prst="rect">
                            <a:avLst/>
                          </a:prstGeom>
                          <a:ln>
                            <a:solidFill>
                              <a:schemeClr val="tx1"/>
                            </a:solidFill>
                          </a:ln>
                        </pic:spPr>
                      </pic:pic>
                    </a:graphicData>
                  </a:graphic>
                </wp:inline>
              </w:drawing>
            </w:r>
          </w:p>
        </w:tc>
        <w:tc>
          <w:tcPr>
            <w:tcW w:w="4740" w:type="dxa"/>
          </w:tcPr>
          <w:p w14:paraId="37666DCF" w14:textId="79A7C643" w:rsidR="005A6D5A" w:rsidRDefault="00114673">
            <w:pPr>
              <w:rPr>
                <w:rFonts w:ascii="Arial" w:hAnsi="Arial" w:cs="Arial"/>
                <w:b/>
              </w:rPr>
            </w:pPr>
            <w:r>
              <w:rPr>
                <w:rFonts w:ascii="Arial" w:hAnsi="Arial" w:cs="Arial"/>
                <w:b/>
                <w:noProof/>
              </w:rPr>
              <w:drawing>
                <wp:inline distT="0" distB="0" distL="0" distR="0" wp14:anchorId="346E0043" wp14:editId="50B33BA1">
                  <wp:extent cx="2879725" cy="2172322"/>
                  <wp:effectExtent l="19050" t="19050" r="15875" b="19050"/>
                  <wp:docPr id="47603252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032520" name="Picture 476032520"/>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888481" cy="2178927"/>
                          </a:xfrm>
                          <a:prstGeom prst="rect">
                            <a:avLst/>
                          </a:prstGeom>
                          <a:ln>
                            <a:solidFill>
                              <a:schemeClr val="tx1"/>
                            </a:solidFill>
                          </a:ln>
                        </pic:spPr>
                      </pic:pic>
                    </a:graphicData>
                  </a:graphic>
                </wp:inline>
              </w:drawing>
            </w:r>
          </w:p>
        </w:tc>
      </w:tr>
      <w:tr w:rsidR="001D1CA6" w14:paraId="07FBAC3E" w14:textId="77777777" w:rsidTr="001D1CA6">
        <w:trPr>
          <w:trHeight w:val="3529"/>
        </w:trPr>
        <w:tc>
          <w:tcPr>
            <w:tcW w:w="4739" w:type="dxa"/>
          </w:tcPr>
          <w:p w14:paraId="6D928E16" w14:textId="026F0CF3" w:rsidR="005A6D5A" w:rsidRDefault="00114673">
            <w:pPr>
              <w:rPr>
                <w:rFonts w:ascii="Arial" w:hAnsi="Arial" w:cs="Arial"/>
                <w:b/>
              </w:rPr>
            </w:pPr>
            <w:r>
              <w:rPr>
                <w:rFonts w:ascii="Arial" w:hAnsi="Arial" w:cs="Arial"/>
                <w:b/>
                <w:noProof/>
              </w:rPr>
              <w:drawing>
                <wp:inline distT="0" distB="0" distL="0" distR="0" wp14:anchorId="7950884A" wp14:editId="6A9C0EE6">
                  <wp:extent cx="2880000" cy="2162950"/>
                  <wp:effectExtent l="19050" t="19050" r="15875" b="27940"/>
                  <wp:docPr id="160413550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4135501" name="Picture 1604135501"/>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880000" cy="2162950"/>
                          </a:xfrm>
                          <a:prstGeom prst="rect">
                            <a:avLst/>
                          </a:prstGeom>
                          <a:ln>
                            <a:solidFill>
                              <a:schemeClr val="tx1"/>
                            </a:solidFill>
                          </a:ln>
                        </pic:spPr>
                      </pic:pic>
                    </a:graphicData>
                  </a:graphic>
                </wp:inline>
              </w:drawing>
            </w:r>
          </w:p>
        </w:tc>
        <w:tc>
          <w:tcPr>
            <w:tcW w:w="4740" w:type="dxa"/>
          </w:tcPr>
          <w:p w14:paraId="2A61E0D9" w14:textId="2CCF421B" w:rsidR="005A6D5A" w:rsidRDefault="00114673">
            <w:pPr>
              <w:rPr>
                <w:rFonts w:ascii="Arial" w:hAnsi="Arial" w:cs="Arial"/>
                <w:b/>
              </w:rPr>
            </w:pPr>
            <w:r>
              <w:rPr>
                <w:rFonts w:ascii="Arial" w:hAnsi="Arial" w:cs="Arial"/>
                <w:b/>
                <w:noProof/>
              </w:rPr>
              <w:drawing>
                <wp:inline distT="0" distB="0" distL="0" distR="0" wp14:anchorId="2627C0EE" wp14:editId="0F6ECD0A">
                  <wp:extent cx="2880000" cy="2186554"/>
                  <wp:effectExtent l="19050" t="19050" r="15875" b="23495"/>
                  <wp:docPr id="207184242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1842420" name="Picture 2071842420"/>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880000" cy="2186554"/>
                          </a:xfrm>
                          <a:prstGeom prst="rect">
                            <a:avLst/>
                          </a:prstGeom>
                          <a:ln>
                            <a:solidFill>
                              <a:schemeClr val="tx1"/>
                            </a:solidFill>
                          </a:ln>
                        </pic:spPr>
                      </pic:pic>
                    </a:graphicData>
                  </a:graphic>
                </wp:inline>
              </w:drawing>
            </w:r>
          </w:p>
        </w:tc>
      </w:tr>
      <w:tr w:rsidR="001D1CA6" w14:paraId="450C36C2" w14:textId="77777777" w:rsidTr="001D1CA6">
        <w:trPr>
          <w:trHeight w:val="3619"/>
        </w:trPr>
        <w:tc>
          <w:tcPr>
            <w:tcW w:w="4739" w:type="dxa"/>
          </w:tcPr>
          <w:p w14:paraId="76B5C092" w14:textId="34DECD79" w:rsidR="00114673" w:rsidRDefault="00114673">
            <w:pPr>
              <w:rPr>
                <w:rFonts w:ascii="Arial" w:hAnsi="Arial" w:cs="Arial"/>
                <w:b/>
                <w:noProof/>
              </w:rPr>
            </w:pPr>
            <w:r>
              <w:rPr>
                <w:rFonts w:ascii="Arial" w:hAnsi="Arial" w:cs="Arial"/>
                <w:b/>
                <w:noProof/>
              </w:rPr>
              <w:lastRenderedPageBreak/>
              <w:drawing>
                <wp:inline distT="0" distB="0" distL="0" distR="0" wp14:anchorId="627D6463" wp14:editId="48C7BBD3">
                  <wp:extent cx="2879430" cy="2228850"/>
                  <wp:effectExtent l="19050" t="19050" r="16510" b="19050"/>
                  <wp:docPr id="151206003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2060035" name="Picture 1512060035"/>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881020" cy="2230081"/>
                          </a:xfrm>
                          <a:prstGeom prst="rect">
                            <a:avLst/>
                          </a:prstGeom>
                          <a:ln>
                            <a:solidFill>
                              <a:schemeClr val="tx1"/>
                            </a:solidFill>
                          </a:ln>
                        </pic:spPr>
                      </pic:pic>
                    </a:graphicData>
                  </a:graphic>
                </wp:inline>
              </w:drawing>
            </w:r>
          </w:p>
        </w:tc>
        <w:tc>
          <w:tcPr>
            <w:tcW w:w="4740" w:type="dxa"/>
          </w:tcPr>
          <w:p w14:paraId="35A99029" w14:textId="16DAB10F" w:rsidR="00114673" w:rsidRDefault="00114673">
            <w:pPr>
              <w:rPr>
                <w:rFonts w:ascii="Arial" w:hAnsi="Arial" w:cs="Arial"/>
                <w:b/>
                <w:noProof/>
              </w:rPr>
            </w:pPr>
            <w:r>
              <w:rPr>
                <w:rFonts w:ascii="Arial" w:hAnsi="Arial" w:cs="Arial"/>
                <w:b/>
                <w:noProof/>
              </w:rPr>
              <w:drawing>
                <wp:inline distT="0" distB="0" distL="0" distR="0" wp14:anchorId="5EC759A0" wp14:editId="45CAF78A">
                  <wp:extent cx="2880000" cy="2245245"/>
                  <wp:effectExtent l="19050" t="19050" r="15875" b="22225"/>
                  <wp:docPr id="150917325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9173250" name="Picture 1509173250"/>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880000" cy="2245245"/>
                          </a:xfrm>
                          <a:prstGeom prst="rect">
                            <a:avLst/>
                          </a:prstGeom>
                          <a:ln>
                            <a:solidFill>
                              <a:schemeClr val="tx1"/>
                            </a:solidFill>
                          </a:ln>
                        </pic:spPr>
                      </pic:pic>
                    </a:graphicData>
                  </a:graphic>
                </wp:inline>
              </w:drawing>
            </w:r>
          </w:p>
        </w:tc>
      </w:tr>
      <w:tr w:rsidR="001D1CA6" w14:paraId="2524FC05" w14:textId="77777777" w:rsidTr="001D1CA6">
        <w:trPr>
          <w:trHeight w:val="6274"/>
        </w:trPr>
        <w:tc>
          <w:tcPr>
            <w:tcW w:w="4739" w:type="dxa"/>
          </w:tcPr>
          <w:p w14:paraId="4F03A40A" w14:textId="0D317D60" w:rsidR="00114673" w:rsidRDefault="00114673">
            <w:pPr>
              <w:rPr>
                <w:rFonts w:ascii="Arial" w:hAnsi="Arial" w:cs="Arial"/>
                <w:b/>
                <w:noProof/>
              </w:rPr>
            </w:pPr>
            <w:r>
              <w:rPr>
                <w:rFonts w:ascii="Arial" w:hAnsi="Arial" w:cs="Arial"/>
                <w:b/>
                <w:noProof/>
              </w:rPr>
              <w:drawing>
                <wp:inline distT="0" distB="0" distL="0" distR="0" wp14:anchorId="3EA37B4E" wp14:editId="7082E388">
                  <wp:extent cx="2880000" cy="3917481"/>
                  <wp:effectExtent l="19050" t="19050" r="15875" b="26035"/>
                  <wp:docPr id="104574822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5748222" name="Picture 1045748222"/>
                          <pic:cNvPicPr/>
                        </pic:nvPicPr>
                        <pic:blipFill>
                          <a:blip r:embed="rId25">
                            <a:extLst>
                              <a:ext uri="{28A0092B-C50C-407E-A947-70E740481C1C}">
                                <a14:useLocalDpi xmlns:a14="http://schemas.microsoft.com/office/drawing/2010/main" val="0"/>
                              </a:ext>
                            </a:extLst>
                          </a:blip>
                          <a:stretch>
                            <a:fillRect/>
                          </a:stretch>
                        </pic:blipFill>
                        <pic:spPr>
                          <a:xfrm>
                            <a:off x="0" y="0"/>
                            <a:ext cx="2880000" cy="3917481"/>
                          </a:xfrm>
                          <a:prstGeom prst="rect">
                            <a:avLst/>
                          </a:prstGeom>
                          <a:ln>
                            <a:solidFill>
                              <a:schemeClr val="tx1"/>
                            </a:solidFill>
                          </a:ln>
                        </pic:spPr>
                      </pic:pic>
                    </a:graphicData>
                  </a:graphic>
                </wp:inline>
              </w:drawing>
            </w:r>
          </w:p>
        </w:tc>
        <w:tc>
          <w:tcPr>
            <w:tcW w:w="4740" w:type="dxa"/>
          </w:tcPr>
          <w:p w14:paraId="59B8E48E" w14:textId="415CDD5A" w:rsidR="00114673" w:rsidRDefault="001D1CA6">
            <w:pPr>
              <w:rPr>
                <w:rFonts w:ascii="Arial" w:hAnsi="Arial" w:cs="Arial"/>
                <w:b/>
                <w:noProof/>
              </w:rPr>
            </w:pPr>
            <w:r>
              <w:rPr>
                <w:rFonts w:ascii="Arial" w:hAnsi="Arial" w:cs="Arial"/>
                <w:b/>
                <w:noProof/>
              </w:rPr>
              <w:drawing>
                <wp:inline distT="0" distB="0" distL="0" distR="0" wp14:anchorId="22A4AB73" wp14:editId="07557E88">
                  <wp:extent cx="2879725" cy="3895725"/>
                  <wp:effectExtent l="19050" t="19050" r="15875" b="28575"/>
                  <wp:docPr id="16926495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2649514" name="Picture 1692649514"/>
                          <pic:cNvPicPr/>
                        </pic:nvPicPr>
                        <pic:blipFill>
                          <a:blip r:embed="rId26">
                            <a:extLst>
                              <a:ext uri="{28A0092B-C50C-407E-A947-70E740481C1C}">
                                <a14:useLocalDpi xmlns:a14="http://schemas.microsoft.com/office/drawing/2010/main" val="0"/>
                              </a:ext>
                            </a:extLst>
                          </a:blip>
                          <a:stretch>
                            <a:fillRect/>
                          </a:stretch>
                        </pic:blipFill>
                        <pic:spPr>
                          <a:xfrm>
                            <a:off x="0" y="0"/>
                            <a:ext cx="2880000" cy="3896097"/>
                          </a:xfrm>
                          <a:prstGeom prst="rect">
                            <a:avLst/>
                          </a:prstGeom>
                          <a:ln>
                            <a:solidFill>
                              <a:schemeClr val="tx1"/>
                            </a:solidFill>
                          </a:ln>
                        </pic:spPr>
                      </pic:pic>
                    </a:graphicData>
                  </a:graphic>
                </wp:inline>
              </w:drawing>
            </w:r>
          </w:p>
        </w:tc>
      </w:tr>
      <w:tr w:rsidR="001D1CA6" w14:paraId="21463EB6" w14:textId="77777777" w:rsidTr="001D1CA6">
        <w:trPr>
          <w:trHeight w:val="3499"/>
        </w:trPr>
        <w:tc>
          <w:tcPr>
            <w:tcW w:w="4739" w:type="dxa"/>
          </w:tcPr>
          <w:p w14:paraId="1207362E" w14:textId="4D826B70" w:rsidR="00114673" w:rsidRDefault="001D1CA6">
            <w:pPr>
              <w:rPr>
                <w:rFonts w:ascii="Arial" w:hAnsi="Arial" w:cs="Arial"/>
                <w:b/>
                <w:noProof/>
              </w:rPr>
            </w:pPr>
            <w:r>
              <w:rPr>
                <w:rFonts w:ascii="Arial" w:hAnsi="Arial" w:cs="Arial"/>
                <w:b/>
                <w:noProof/>
              </w:rPr>
              <w:drawing>
                <wp:inline distT="0" distB="0" distL="0" distR="0" wp14:anchorId="1F60922A" wp14:editId="37E40485">
                  <wp:extent cx="2880000" cy="2171077"/>
                  <wp:effectExtent l="19050" t="19050" r="15875" b="19685"/>
                  <wp:docPr id="46701682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7016827" name="Picture 467016827"/>
                          <pic:cNvPicPr/>
                        </pic:nvPicPr>
                        <pic:blipFill>
                          <a:blip r:embed="rId27">
                            <a:extLst>
                              <a:ext uri="{28A0092B-C50C-407E-A947-70E740481C1C}">
                                <a14:useLocalDpi xmlns:a14="http://schemas.microsoft.com/office/drawing/2010/main" val="0"/>
                              </a:ext>
                            </a:extLst>
                          </a:blip>
                          <a:stretch>
                            <a:fillRect/>
                          </a:stretch>
                        </pic:blipFill>
                        <pic:spPr>
                          <a:xfrm>
                            <a:off x="0" y="0"/>
                            <a:ext cx="2880000" cy="2171077"/>
                          </a:xfrm>
                          <a:prstGeom prst="rect">
                            <a:avLst/>
                          </a:prstGeom>
                          <a:ln>
                            <a:solidFill>
                              <a:schemeClr val="tx1"/>
                            </a:solidFill>
                          </a:ln>
                        </pic:spPr>
                      </pic:pic>
                    </a:graphicData>
                  </a:graphic>
                </wp:inline>
              </w:drawing>
            </w:r>
          </w:p>
        </w:tc>
        <w:tc>
          <w:tcPr>
            <w:tcW w:w="4740" w:type="dxa"/>
          </w:tcPr>
          <w:p w14:paraId="39B64A1E" w14:textId="2EEB6B69" w:rsidR="00114673" w:rsidRDefault="001D1CA6">
            <w:pPr>
              <w:rPr>
                <w:rFonts w:ascii="Arial" w:hAnsi="Arial" w:cs="Arial"/>
                <w:b/>
                <w:noProof/>
              </w:rPr>
            </w:pPr>
            <w:r>
              <w:rPr>
                <w:rFonts w:ascii="Arial" w:hAnsi="Arial" w:cs="Arial"/>
                <w:b/>
                <w:noProof/>
              </w:rPr>
              <w:drawing>
                <wp:inline distT="0" distB="0" distL="0" distR="0" wp14:anchorId="18846973" wp14:editId="3CB2D0B3">
                  <wp:extent cx="2880000" cy="2140690"/>
                  <wp:effectExtent l="19050" t="19050" r="15875" b="12065"/>
                  <wp:docPr id="1396655589"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6655589" name="Picture 1396655589"/>
                          <pic:cNvPicPr/>
                        </pic:nvPicPr>
                        <pic:blipFill>
                          <a:blip r:embed="rId28">
                            <a:extLst>
                              <a:ext uri="{28A0092B-C50C-407E-A947-70E740481C1C}">
                                <a14:useLocalDpi xmlns:a14="http://schemas.microsoft.com/office/drawing/2010/main" val="0"/>
                              </a:ext>
                            </a:extLst>
                          </a:blip>
                          <a:stretch>
                            <a:fillRect/>
                          </a:stretch>
                        </pic:blipFill>
                        <pic:spPr>
                          <a:xfrm>
                            <a:off x="0" y="0"/>
                            <a:ext cx="2880000" cy="2140690"/>
                          </a:xfrm>
                          <a:prstGeom prst="rect">
                            <a:avLst/>
                          </a:prstGeom>
                          <a:ln>
                            <a:solidFill>
                              <a:schemeClr val="tx1"/>
                            </a:solidFill>
                          </a:ln>
                        </pic:spPr>
                      </pic:pic>
                    </a:graphicData>
                  </a:graphic>
                </wp:inline>
              </w:drawing>
            </w:r>
          </w:p>
        </w:tc>
      </w:tr>
      <w:tr w:rsidR="001D1CA6" w14:paraId="75DD9449" w14:textId="77777777" w:rsidTr="001D1CA6">
        <w:trPr>
          <w:trHeight w:val="6153"/>
        </w:trPr>
        <w:tc>
          <w:tcPr>
            <w:tcW w:w="4739" w:type="dxa"/>
          </w:tcPr>
          <w:p w14:paraId="74263B60" w14:textId="3C3F9D12" w:rsidR="00114673" w:rsidRDefault="001D1CA6">
            <w:pPr>
              <w:rPr>
                <w:rFonts w:ascii="Arial" w:hAnsi="Arial" w:cs="Arial"/>
                <w:b/>
                <w:noProof/>
              </w:rPr>
            </w:pPr>
            <w:r>
              <w:rPr>
                <w:rFonts w:ascii="Arial" w:hAnsi="Arial" w:cs="Arial"/>
                <w:b/>
                <w:noProof/>
              </w:rPr>
              <w:lastRenderedPageBreak/>
              <w:drawing>
                <wp:inline distT="0" distB="0" distL="0" distR="0" wp14:anchorId="6F7983EB" wp14:editId="0795887E">
                  <wp:extent cx="2880000" cy="3841853"/>
                  <wp:effectExtent l="19050" t="19050" r="15875" b="25400"/>
                  <wp:docPr id="1605597346"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5597346" name="Picture 1605597346"/>
                          <pic:cNvPicPr/>
                        </pic:nvPicPr>
                        <pic:blipFill>
                          <a:blip r:embed="rId29">
                            <a:extLst>
                              <a:ext uri="{28A0092B-C50C-407E-A947-70E740481C1C}">
                                <a14:useLocalDpi xmlns:a14="http://schemas.microsoft.com/office/drawing/2010/main" val="0"/>
                              </a:ext>
                            </a:extLst>
                          </a:blip>
                          <a:stretch>
                            <a:fillRect/>
                          </a:stretch>
                        </pic:blipFill>
                        <pic:spPr>
                          <a:xfrm>
                            <a:off x="0" y="0"/>
                            <a:ext cx="2880000" cy="3841853"/>
                          </a:xfrm>
                          <a:prstGeom prst="rect">
                            <a:avLst/>
                          </a:prstGeom>
                          <a:ln>
                            <a:solidFill>
                              <a:schemeClr val="tx1"/>
                            </a:solidFill>
                          </a:ln>
                        </pic:spPr>
                      </pic:pic>
                    </a:graphicData>
                  </a:graphic>
                </wp:inline>
              </w:drawing>
            </w:r>
          </w:p>
        </w:tc>
        <w:tc>
          <w:tcPr>
            <w:tcW w:w="4740" w:type="dxa"/>
          </w:tcPr>
          <w:p w14:paraId="79C0D5F8" w14:textId="1BCC27B1" w:rsidR="00114673" w:rsidRDefault="001D1CA6">
            <w:pPr>
              <w:rPr>
                <w:rFonts w:ascii="Arial" w:hAnsi="Arial" w:cs="Arial"/>
                <w:b/>
                <w:noProof/>
              </w:rPr>
            </w:pPr>
            <w:r>
              <w:rPr>
                <w:rFonts w:ascii="Arial" w:hAnsi="Arial" w:cs="Arial"/>
                <w:b/>
                <w:noProof/>
              </w:rPr>
              <w:drawing>
                <wp:inline distT="0" distB="0" distL="0" distR="0" wp14:anchorId="021B6F32" wp14:editId="7899E51E">
                  <wp:extent cx="2880000" cy="3843714"/>
                  <wp:effectExtent l="19050" t="19050" r="15875" b="23495"/>
                  <wp:docPr id="1085595707"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5595707" name="Picture 1085595707"/>
                          <pic:cNvPicPr/>
                        </pic:nvPicPr>
                        <pic:blipFill>
                          <a:blip r:embed="rId30">
                            <a:extLst>
                              <a:ext uri="{28A0092B-C50C-407E-A947-70E740481C1C}">
                                <a14:useLocalDpi xmlns:a14="http://schemas.microsoft.com/office/drawing/2010/main" val="0"/>
                              </a:ext>
                            </a:extLst>
                          </a:blip>
                          <a:stretch>
                            <a:fillRect/>
                          </a:stretch>
                        </pic:blipFill>
                        <pic:spPr>
                          <a:xfrm>
                            <a:off x="0" y="0"/>
                            <a:ext cx="2880000" cy="3843714"/>
                          </a:xfrm>
                          <a:prstGeom prst="rect">
                            <a:avLst/>
                          </a:prstGeom>
                          <a:ln>
                            <a:solidFill>
                              <a:schemeClr val="tx1"/>
                            </a:solidFill>
                          </a:ln>
                        </pic:spPr>
                      </pic:pic>
                    </a:graphicData>
                  </a:graphic>
                </wp:inline>
              </w:drawing>
            </w:r>
          </w:p>
        </w:tc>
      </w:tr>
      <w:tr w:rsidR="001D1CA6" w14:paraId="267F7238" w14:textId="77777777" w:rsidTr="001D1CA6">
        <w:trPr>
          <w:trHeight w:val="3469"/>
        </w:trPr>
        <w:tc>
          <w:tcPr>
            <w:tcW w:w="4739" w:type="dxa"/>
          </w:tcPr>
          <w:p w14:paraId="6D96F665" w14:textId="5C93B2CE" w:rsidR="00114673" w:rsidRDefault="001D1CA6">
            <w:pPr>
              <w:rPr>
                <w:rFonts w:ascii="Arial" w:hAnsi="Arial" w:cs="Arial"/>
                <w:b/>
                <w:noProof/>
              </w:rPr>
            </w:pPr>
            <w:r>
              <w:rPr>
                <w:rFonts w:ascii="Arial" w:hAnsi="Arial" w:cs="Arial"/>
                <w:b/>
                <w:noProof/>
              </w:rPr>
              <w:drawing>
                <wp:inline distT="0" distB="0" distL="0" distR="0" wp14:anchorId="293F6A05" wp14:editId="405A48FE">
                  <wp:extent cx="2880000" cy="2147514"/>
                  <wp:effectExtent l="19050" t="19050" r="15875" b="24765"/>
                  <wp:docPr id="87002874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028749" name="Picture 870028749"/>
                          <pic:cNvPicPr/>
                        </pic:nvPicPr>
                        <pic:blipFill>
                          <a:blip r:embed="rId31">
                            <a:extLst>
                              <a:ext uri="{28A0092B-C50C-407E-A947-70E740481C1C}">
                                <a14:useLocalDpi xmlns:a14="http://schemas.microsoft.com/office/drawing/2010/main" val="0"/>
                              </a:ext>
                            </a:extLst>
                          </a:blip>
                          <a:stretch>
                            <a:fillRect/>
                          </a:stretch>
                        </pic:blipFill>
                        <pic:spPr>
                          <a:xfrm>
                            <a:off x="0" y="0"/>
                            <a:ext cx="2880000" cy="2147514"/>
                          </a:xfrm>
                          <a:prstGeom prst="rect">
                            <a:avLst/>
                          </a:prstGeom>
                          <a:ln>
                            <a:solidFill>
                              <a:schemeClr val="tx1"/>
                            </a:solidFill>
                          </a:ln>
                        </pic:spPr>
                      </pic:pic>
                    </a:graphicData>
                  </a:graphic>
                </wp:inline>
              </w:drawing>
            </w:r>
          </w:p>
        </w:tc>
        <w:tc>
          <w:tcPr>
            <w:tcW w:w="4740" w:type="dxa"/>
          </w:tcPr>
          <w:p w14:paraId="5377658B" w14:textId="64FF7ADE" w:rsidR="00114673" w:rsidRDefault="001D1CA6">
            <w:pPr>
              <w:rPr>
                <w:rFonts w:ascii="Arial" w:hAnsi="Arial" w:cs="Arial"/>
                <w:b/>
                <w:noProof/>
              </w:rPr>
            </w:pPr>
            <w:r>
              <w:rPr>
                <w:rFonts w:ascii="Arial" w:hAnsi="Arial" w:cs="Arial"/>
                <w:b/>
                <w:noProof/>
              </w:rPr>
              <w:drawing>
                <wp:inline distT="0" distB="0" distL="0" distR="0" wp14:anchorId="38197E6D" wp14:editId="2F7431ED">
                  <wp:extent cx="2880000" cy="2157220"/>
                  <wp:effectExtent l="19050" t="19050" r="15875" b="14605"/>
                  <wp:docPr id="2018630053"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8630053" name="Picture 2018630053"/>
                          <pic:cNvPicPr/>
                        </pic:nvPicPr>
                        <pic:blipFill>
                          <a:blip r:embed="rId32">
                            <a:extLst>
                              <a:ext uri="{28A0092B-C50C-407E-A947-70E740481C1C}">
                                <a14:useLocalDpi xmlns:a14="http://schemas.microsoft.com/office/drawing/2010/main" val="0"/>
                              </a:ext>
                            </a:extLst>
                          </a:blip>
                          <a:stretch>
                            <a:fillRect/>
                          </a:stretch>
                        </pic:blipFill>
                        <pic:spPr>
                          <a:xfrm>
                            <a:off x="0" y="0"/>
                            <a:ext cx="2880000" cy="2157220"/>
                          </a:xfrm>
                          <a:prstGeom prst="rect">
                            <a:avLst/>
                          </a:prstGeom>
                          <a:ln>
                            <a:solidFill>
                              <a:schemeClr val="tx1"/>
                            </a:solidFill>
                          </a:ln>
                        </pic:spPr>
                      </pic:pic>
                    </a:graphicData>
                  </a:graphic>
                </wp:inline>
              </w:drawing>
            </w:r>
          </w:p>
        </w:tc>
      </w:tr>
      <w:tr w:rsidR="001D1CA6" w14:paraId="5ED608D3" w14:textId="77777777" w:rsidTr="001D1CA6">
        <w:trPr>
          <w:trHeight w:val="3469"/>
        </w:trPr>
        <w:tc>
          <w:tcPr>
            <w:tcW w:w="4739" w:type="dxa"/>
          </w:tcPr>
          <w:p w14:paraId="5F970B0B" w14:textId="4BB9312F" w:rsidR="00114673" w:rsidRDefault="001D1CA6">
            <w:pPr>
              <w:rPr>
                <w:rFonts w:ascii="Arial" w:hAnsi="Arial" w:cs="Arial"/>
                <w:b/>
                <w:noProof/>
              </w:rPr>
            </w:pPr>
            <w:r>
              <w:rPr>
                <w:rFonts w:ascii="Arial" w:hAnsi="Arial" w:cs="Arial"/>
                <w:b/>
                <w:noProof/>
              </w:rPr>
              <w:drawing>
                <wp:inline distT="0" distB="0" distL="0" distR="0" wp14:anchorId="1AA0ACBF" wp14:editId="7170930A">
                  <wp:extent cx="2880000" cy="2151724"/>
                  <wp:effectExtent l="19050" t="19050" r="15875" b="20320"/>
                  <wp:docPr id="44567739"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567739" name="Picture 44567739"/>
                          <pic:cNvPicPr/>
                        </pic:nvPicPr>
                        <pic:blipFill>
                          <a:blip r:embed="rId33">
                            <a:extLst>
                              <a:ext uri="{28A0092B-C50C-407E-A947-70E740481C1C}">
                                <a14:useLocalDpi xmlns:a14="http://schemas.microsoft.com/office/drawing/2010/main" val="0"/>
                              </a:ext>
                            </a:extLst>
                          </a:blip>
                          <a:stretch>
                            <a:fillRect/>
                          </a:stretch>
                        </pic:blipFill>
                        <pic:spPr>
                          <a:xfrm>
                            <a:off x="0" y="0"/>
                            <a:ext cx="2880000" cy="2151724"/>
                          </a:xfrm>
                          <a:prstGeom prst="rect">
                            <a:avLst/>
                          </a:prstGeom>
                          <a:ln>
                            <a:solidFill>
                              <a:schemeClr val="tx1"/>
                            </a:solidFill>
                          </a:ln>
                        </pic:spPr>
                      </pic:pic>
                    </a:graphicData>
                  </a:graphic>
                </wp:inline>
              </w:drawing>
            </w:r>
          </w:p>
        </w:tc>
        <w:tc>
          <w:tcPr>
            <w:tcW w:w="4740" w:type="dxa"/>
          </w:tcPr>
          <w:p w14:paraId="408F91B8" w14:textId="5718B01C" w:rsidR="00114673" w:rsidRDefault="001D1CA6">
            <w:pPr>
              <w:rPr>
                <w:rFonts w:ascii="Arial" w:hAnsi="Arial" w:cs="Arial"/>
                <w:b/>
                <w:noProof/>
              </w:rPr>
            </w:pPr>
            <w:r>
              <w:rPr>
                <w:rFonts w:ascii="Arial" w:hAnsi="Arial" w:cs="Arial"/>
                <w:b/>
                <w:noProof/>
              </w:rPr>
              <w:drawing>
                <wp:inline distT="0" distB="0" distL="0" distR="0" wp14:anchorId="6928FFE8" wp14:editId="71551023">
                  <wp:extent cx="2880000" cy="2137846"/>
                  <wp:effectExtent l="19050" t="19050" r="15875" b="15240"/>
                  <wp:docPr id="1901152158"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1152158" name="Picture 1901152158"/>
                          <pic:cNvPicPr/>
                        </pic:nvPicPr>
                        <pic:blipFill>
                          <a:blip r:embed="rId34">
                            <a:extLst>
                              <a:ext uri="{28A0092B-C50C-407E-A947-70E740481C1C}">
                                <a14:useLocalDpi xmlns:a14="http://schemas.microsoft.com/office/drawing/2010/main" val="0"/>
                              </a:ext>
                            </a:extLst>
                          </a:blip>
                          <a:stretch>
                            <a:fillRect/>
                          </a:stretch>
                        </pic:blipFill>
                        <pic:spPr>
                          <a:xfrm>
                            <a:off x="0" y="0"/>
                            <a:ext cx="2880000" cy="2137846"/>
                          </a:xfrm>
                          <a:prstGeom prst="rect">
                            <a:avLst/>
                          </a:prstGeom>
                          <a:ln>
                            <a:solidFill>
                              <a:schemeClr val="tx1"/>
                            </a:solidFill>
                          </a:ln>
                        </pic:spPr>
                      </pic:pic>
                    </a:graphicData>
                  </a:graphic>
                </wp:inline>
              </w:drawing>
            </w:r>
          </w:p>
        </w:tc>
      </w:tr>
      <w:tr w:rsidR="001D1CA6" w14:paraId="479905BB" w14:textId="77777777" w:rsidTr="001D1CA6">
        <w:trPr>
          <w:trHeight w:val="6183"/>
        </w:trPr>
        <w:tc>
          <w:tcPr>
            <w:tcW w:w="4739" w:type="dxa"/>
          </w:tcPr>
          <w:p w14:paraId="0C853A43" w14:textId="0F5EFC72" w:rsidR="00114673" w:rsidRDefault="001D1CA6">
            <w:pPr>
              <w:rPr>
                <w:rFonts w:ascii="Arial" w:hAnsi="Arial" w:cs="Arial"/>
                <w:b/>
                <w:noProof/>
              </w:rPr>
            </w:pPr>
            <w:r>
              <w:rPr>
                <w:rFonts w:ascii="Arial" w:hAnsi="Arial" w:cs="Arial"/>
                <w:b/>
                <w:noProof/>
              </w:rPr>
              <w:lastRenderedPageBreak/>
              <w:drawing>
                <wp:inline distT="0" distB="0" distL="0" distR="0" wp14:anchorId="4A07508B" wp14:editId="39BF339D">
                  <wp:extent cx="2880000" cy="3858533"/>
                  <wp:effectExtent l="19050" t="19050" r="15875" b="27940"/>
                  <wp:docPr id="615567054"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5567054" name="Picture 615567054"/>
                          <pic:cNvPicPr/>
                        </pic:nvPicPr>
                        <pic:blipFill>
                          <a:blip r:embed="rId35">
                            <a:extLst>
                              <a:ext uri="{28A0092B-C50C-407E-A947-70E740481C1C}">
                                <a14:useLocalDpi xmlns:a14="http://schemas.microsoft.com/office/drawing/2010/main" val="0"/>
                              </a:ext>
                            </a:extLst>
                          </a:blip>
                          <a:stretch>
                            <a:fillRect/>
                          </a:stretch>
                        </pic:blipFill>
                        <pic:spPr>
                          <a:xfrm>
                            <a:off x="0" y="0"/>
                            <a:ext cx="2880000" cy="3858533"/>
                          </a:xfrm>
                          <a:prstGeom prst="rect">
                            <a:avLst/>
                          </a:prstGeom>
                          <a:ln>
                            <a:solidFill>
                              <a:schemeClr val="tx1"/>
                            </a:solidFill>
                          </a:ln>
                        </pic:spPr>
                      </pic:pic>
                    </a:graphicData>
                  </a:graphic>
                </wp:inline>
              </w:drawing>
            </w:r>
          </w:p>
        </w:tc>
        <w:tc>
          <w:tcPr>
            <w:tcW w:w="4740" w:type="dxa"/>
          </w:tcPr>
          <w:p w14:paraId="6E18C70C" w14:textId="12789C69" w:rsidR="00114673" w:rsidRDefault="001D1CA6">
            <w:pPr>
              <w:rPr>
                <w:rFonts w:ascii="Arial" w:hAnsi="Arial" w:cs="Arial"/>
                <w:b/>
                <w:noProof/>
              </w:rPr>
            </w:pPr>
            <w:r>
              <w:rPr>
                <w:rFonts w:ascii="Arial" w:hAnsi="Arial" w:cs="Arial"/>
                <w:b/>
                <w:noProof/>
              </w:rPr>
              <w:drawing>
                <wp:inline distT="0" distB="0" distL="0" distR="0" wp14:anchorId="38151181" wp14:editId="38389DE0">
                  <wp:extent cx="2879725" cy="3858260"/>
                  <wp:effectExtent l="19050" t="19050" r="15875" b="27940"/>
                  <wp:docPr id="877545968"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7545968" name="Picture 877545968"/>
                          <pic:cNvPicPr/>
                        </pic:nvPicPr>
                        <pic:blipFill>
                          <a:blip r:embed="rId36">
                            <a:extLst>
                              <a:ext uri="{28A0092B-C50C-407E-A947-70E740481C1C}">
                                <a14:useLocalDpi xmlns:a14="http://schemas.microsoft.com/office/drawing/2010/main" val="0"/>
                              </a:ext>
                            </a:extLst>
                          </a:blip>
                          <a:stretch>
                            <a:fillRect/>
                          </a:stretch>
                        </pic:blipFill>
                        <pic:spPr>
                          <a:xfrm>
                            <a:off x="0" y="0"/>
                            <a:ext cx="2880001" cy="3858630"/>
                          </a:xfrm>
                          <a:prstGeom prst="rect">
                            <a:avLst/>
                          </a:prstGeom>
                          <a:ln>
                            <a:solidFill>
                              <a:schemeClr val="tx1"/>
                            </a:solidFill>
                          </a:ln>
                        </pic:spPr>
                      </pic:pic>
                    </a:graphicData>
                  </a:graphic>
                </wp:inline>
              </w:drawing>
            </w:r>
          </w:p>
        </w:tc>
      </w:tr>
      <w:tr w:rsidR="001D1CA6" w14:paraId="5922AB52" w14:textId="77777777" w:rsidTr="001D1CA6">
        <w:trPr>
          <w:trHeight w:val="6153"/>
        </w:trPr>
        <w:tc>
          <w:tcPr>
            <w:tcW w:w="4739" w:type="dxa"/>
          </w:tcPr>
          <w:p w14:paraId="089EEB47" w14:textId="2502F181" w:rsidR="00114673" w:rsidRDefault="001D1CA6">
            <w:pPr>
              <w:rPr>
                <w:rFonts w:ascii="Arial" w:hAnsi="Arial" w:cs="Arial"/>
                <w:b/>
                <w:noProof/>
              </w:rPr>
            </w:pPr>
            <w:r>
              <w:rPr>
                <w:rFonts w:ascii="Arial" w:hAnsi="Arial" w:cs="Arial"/>
                <w:b/>
                <w:noProof/>
              </w:rPr>
              <w:drawing>
                <wp:inline distT="0" distB="0" distL="0" distR="0" wp14:anchorId="7CF7957C" wp14:editId="6882A408">
                  <wp:extent cx="2880000" cy="3845581"/>
                  <wp:effectExtent l="19050" t="19050" r="15875" b="21590"/>
                  <wp:docPr id="1863867462"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3867462" name="Picture 1863867462"/>
                          <pic:cNvPicPr/>
                        </pic:nvPicPr>
                        <pic:blipFill>
                          <a:blip r:embed="rId37">
                            <a:extLst>
                              <a:ext uri="{28A0092B-C50C-407E-A947-70E740481C1C}">
                                <a14:useLocalDpi xmlns:a14="http://schemas.microsoft.com/office/drawing/2010/main" val="0"/>
                              </a:ext>
                            </a:extLst>
                          </a:blip>
                          <a:stretch>
                            <a:fillRect/>
                          </a:stretch>
                        </pic:blipFill>
                        <pic:spPr>
                          <a:xfrm>
                            <a:off x="0" y="0"/>
                            <a:ext cx="2880000" cy="3845581"/>
                          </a:xfrm>
                          <a:prstGeom prst="rect">
                            <a:avLst/>
                          </a:prstGeom>
                          <a:ln>
                            <a:solidFill>
                              <a:schemeClr val="tx1"/>
                            </a:solidFill>
                          </a:ln>
                        </pic:spPr>
                      </pic:pic>
                    </a:graphicData>
                  </a:graphic>
                </wp:inline>
              </w:drawing>
            </w:r>
          </w:p>
        </w:tc>
        <w:tc>
          <w:tcPr>
            <w:tcW w:w="4740" w:type="dxa"/>
          </w:tcPr>
          <w:p w14:paraId="53B4C627" w14:textId="796D4AF6" w:rsidR="00114673" w:rsidRDefault="001D1CA6">
            <w:pPr>
              <w:rPr>
                <w:rFonts w:ascii="Arial" w:hAnsi="Arial" w:cs="Arial"/>
                <w:b/>
                <w:noProof/>
              </w:rPr>
            </w:pPr>
            <w:r>
              <w:rPr>
                <w:rFonts w:ascii="Arial" w:hAnsi="Arial" w:cs="Arial"/>
                <w:b/>
                <w:noProof/>
              </w:rPr>
              <w:drawing>
                <wp:inline distT="0" distB="0" distL="0" distR="0" wp14:anchorId="70E1AB69" wp14:editId="4AC10383">
                  <wp:extent cx="2879644" cy="3845560"/>
                  <wp:effectExtent l="19050" t="19050" r="16510" b="21590"/>
                  <wp:docPr id="2022629996"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2629996" name="Picture 2022629996"/>
                          <pic:cNvPicPr/>
                        </pic:nvPicPr>
                        <pic:blipFill>
                          <a:blip r:embed="rId38">
                            <a:extLst>
                              <a:ext uri="{28A0092B-C50C-407E-A947-70E740481C1C}">
                                <a14:useLocalDpi xmlns:a14="http://schemas.microsoft.com/office/drawing/2010/main" val="0"/>
                              </a:ext>
                            </a:extLst>
                          </a:blip>
                          <a:stretch>
                            <a:fillRect/>
                          </a:stretch>
                        </pic:blipFill>
                        <pic:spPr>
                          <a:xfrm>
                            <a:off x="0" y="0"/>
                            <a:ext cx="2881108" cy="3847515"/>
                          </a:xfrm>
                          <a:prstGeom prst="rect">
                            <a:avLst/>
                          </a:prstGeom>
                          <a:ln>
                            <a:solidFill>
                              <a:schemeClr val="tx1"/>
                            </a:solidFill>
                          </a:ln>
                        </pic:spPr>
                      </pic:pic>
                    </a:graphicData>
                  </a:graphic>
                </wp:inline>
              </w:drawing>
            </w:r>
          </w:p>
        </w:tc>
      </w:tr>
    </w:tbl>
    <w:p w14:paraId="3003AC56" w14:textId="77777777" w:rsidR="00C52FAB" w:rsidRDefault="00C52FAB" w:rsidP="00194D2E">
      <w:pPr>
        <w:rPr>
          <w:rFonts w:ascii="Arial" w:hAnsi="Arial" w:cs="Arial"/>
          <w:b/>
        </w:rPr>
      </w:pPr>
    </w:p>
    <w:p w14:paraId="675BFC85" w14:textId="5755217D" w:rsidR="00C52FAB" w:rsidRDefault="00C52FAB" w:rsidP="00C52FAB">
      <w:pPr>
        <w:rPr>
          <w:rFonts w:ascii="Arial" w:hAnsi="Arial" w:cs="Arial"/>
          <w:b/>
        </w:rPr>
      </w:pPr>
      <w:r>
        <w:rPr>
          <w:rFonts w:ascii="Arial" w:hAnsi="Arial" w:cs="Arial"/>
          <w:b/>
        </w:rPr>
        <w:br w:type="page"/>
      </w:r>
    </w:p>
    <w:sdt>
      <w:sdtPr>
        <w:rPr>
          <w:rFonts w:ascii="Arial" w:hAnsi="Arial" w:cs="Arial"/>
          <w:b/>
        </w:rPr>
        <w:id w:val="806133267"/>
        <w:placeholder>
          <w:docPart w:val="F2CCD817BB33498EB83FE5606C293356"/>
        </w:placeholder>
      </w:sdtPr>
      <w:sdtEndPr>
        <w:rPr>
          <w:u w:val="single"/>
        </w:rPr>
      </w:sdtEndPr>
      <w:sdtContent>
        <w:p w14:paraId="4EF37739" w14:textId="3E777226" w:rsidR="00C52FAB" w:rsidRDefault="00C52FAB" w:rsidP="00C52FAB">
          <w:pPr>
            <w:spacing w:line="360" w:lineRule="auto"/>
            <w:jc w:val="center"/>
            <w:rPr>
              <w:rFonts w:ascii="Arial" w:hAnsi="Arial" w:cs="Arial"/>
              <w:b/>
            </w:rPr>
          </w:pPr>
          <w:r>
            <w:rPr>
              <w:rFonts w:ascii="Arial" w:hAnsi="Arial" w:cs="Arial"/>
              <w:b/>
            </w:rPr>
            <w:t>ENCLOSURE: 3 – INVOICES OF T</w:t>
          </w:r>
          <w:r>
            <w:rPr>
              <w:rFonts w:ascii="Arial" w:hAnsi="Arial" w:cs="Arial"/>
              <w:b/>
            </w:rPr>
            <w:t xml:space="preserve">HE </w:t>
          </w:r>
          <w:r>
            <w:rPr>
              <w:rFonts w:ascii="Arial" w:hAnsi="Arial" w:cs="Arial"/>
              <w:b/>
            </w:rPr>
            <w:t>MACHINES</w:t>
          </w:r>
        </w:p>
        <w:p w14:paraId="6D3197AD" w14:textId="77777777" w:rsidR="00C52FAB" w:rsidRDefault="00C52FAB" w:rsidP="00C52FAB">
          <w:pPr>
            <w:spacing w:line="360" w:lineRule="auto"/>
            <w:jc w:val="center"/>
            <w:rPr>
              <w:rFonts w:ascii="Arial" w:hAnsi="Arial" w:cs="Arial"/>
              <w:b/>
              <w:u w:val="single"/>
            </w:rPr>
          </w:pPr>
          <w:r>
            <w:rPr>
              <w:rFonts w:ascii="Arial" w:hAnsi="Arial" w:cs="Arial"/>
              <w:b/>
              <w:noProof/>
              <w:u w:val="single"/>
              <w:lang w:val="en-IN" w:eastAsia="en-IN"/>
            </w:rPr>
            <mc:AlternateContent>
              <mc:Choice Requires="wps">
                <w:drawing>
                  <wp:anchor distT="4294967295" distB="4294967295" distL="114300" distR="114300" simplePos="0" relativeHeight="251700224" behindDoc="0" locked="0" layoutInCell="1" allowOverlap="1" wp14:anchorId="5C434651" wp14:editId="1BED78E7">
                    <wp:simplePos x="0" y="0"/>
                    <wp:positionH relativeFrom="column">
                      <wp:posOffset>-45720</wp:posOffset>
                    </wp:positionH>
                    <wp:positionV relativeFrom="paragraph">
                      <wp:posOffset>83819</wp:posOffset>
                    </wp:positionV>
                    <wp:extent cx="5928360" cy="0"/>
                    <wp:effectExtent l="0" t="38100" r="15240" b="38100"/>
                    <wp:wrapNone/>
                    <wp:docPr id="10" name="Straight Connector 1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0A3A3D5" id="Straight Connector 10" o:spid="_x0000_s1026" style="position:absolute;z-index:2517002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6.6pt" to="463.2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" strokeweight="6pt">
                    <o:lock v:ext="edit" shapetype="f"/>
                  </v:line>
                </w:pict>
              </mc:Fallback>
            </mc:AlternateContent>
          </w:r>
        </w:p>
      </w:sdtContent>
    </w:sdt>
    <w:p w14:paraId="2294BD1D" w14:textId="77777777" w:rsidR="00C52FAB" w:rsidRDefault="00C52FAB" w:rsidP="00C52FAB">
      <w:pPr>
        <w:spacing w:line="360" w:lineRule="auto"/>
        <w:ind w:left="-142"/>
        <w:jc w:val="center"/>
        <w:rPr>
          <w:rFonts w:ascii="Arial" w:hAnsi="Arial" w:cs="Arial"/>
          <w:b/>
        </w:rPr>
      </w:pPr>
      <w:r>
        <w:rPr>
          <w:rFonts w:ascii="Arial" w:hAnsi="Arial" w:cs="Arial"/>
          <w:b/>
          <w:noProof/>
        </w:rPr>
        <w:drawing>
          <wp:inline distT="0" distB="0" distL="0" distR="0" wp14:anchorId="004409D8" wp14:editId="4D3A415D">
            <wp:extent cx="5553850" cy="7401958"/>
            <wp:effectExtent l="19050" t="19050" r="27940" b="27940"/>
            <wp:docPr id="833899516"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3899516" name="Picture 833899516"/>
                    <pic:cNvPicPr/>
                  </pic:nvPicPr>
                  <pic:blipFill>
                    <a:blip r:embed="rId39">
                      <a:extLst>
                        <a:ext uri="{28A0092B-C50C-407E-A947-70E740481C1C}">
                          <a14:useLocalDpi xmlns:a14="http://schemas.microsoft.com/office/drawing/2010/main" val="0"/>
                        </a:ext>
                      </a:extLst>
                    </a:blip>
                    <a:stretch>
                      <a:fillRect/>
                    </a:stretch>
                  </pic:blipFill>
                  <pic:spPr>
                    <a:xfrm>
                      <a:off x="0" y="0"/>
                      <a:ext cx="5553850" cy="7401958"/>
                    </a:xfrm>
                    <a:prstGeom prst="rect">
                      <a:avLst/>
                    </a:prstGeom>
                    <a:ln>
                      <a:solidFill>
                        <a:schemeClr val="tx1"/>
                      </a:solidFill>
                    </a:ln>
                  </pic:spPr>
                </pic:pic>
              </a:graphicData>
            </a:graphic>
          </wp:inline>
        </w:drawing>
      </w:r>
    </w:p>
    <w:p w14:paraId="3F27BF5A" w14:textId="77777777" w:rsidR="00C52FAB" w:rsidRDefault="00C52FAB" w:rsidP="00C52FAB">
      <w:pPr>
        <w:spacing w:line="360" w:lineRule="auto"/>
        <w:ind w:left="-142"/>
        <w:jc w:val="center"/>
        <w:rPr>
          <w:rFonts w:ascii="Arial" w:hAnsi="Arial" w:cs="Arial"/>
          <w:b/>
        </w:rPr>
      </w:pPr>
      <w:r>
        <w:rPr>
          <w:rFonts w:ascii="Arial" w:hAnsi="Arial" w:cs="Arial"/>
          <w:b/>
          <w:noProof/>
        </w:rPr>
        <w:lastRenderedPageBreak/>
        <w:drawing>
          <wp:inline distT="0" distB="0" distL="0" distR="0" wp14:anchorId="4EEA78D5" wp14:editId="142A68C3">
            <wp:extent cx="5668166" cy="7563906"/>
            <wp:effectExtent l="19050" t="19050" r="27940" b="18415"/>
            <wp:docPr id="1778300905"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8300905" name="Picture 1778300905"/>
                    <pic:cNvPicPr/>
                  </pic:nvPicPr>
                  <pic:blipFill>
                    <a:blip r:embed="rId40">
                      <a:extLst>
                        <a:ext uri="{28A0092B-C50C-407E-A947-70E740481C1C}">
                          <a14:useLocalDpi xmlns:a14="http://schemas.microsoft.com/office/drawing/2010/main" val="0"/>
                        </a:ext>
                      </a:extLst>
                    </a:blip>
                    <a:stretch>
                      <a:fillRect/>
                    </a:stretch>
                  </pic:blipFill>
                  <pic:spPr>
                    <a:xfrm>
                      <a:off x="0" y="0"/>
                      <a:ext cx="5668166" cy="7563906"/>
                    </a:xfrm>
                    <a:prstGeom prst="rect">
                      <a:avLst/>
                    </a:prstGeom>
                    <a:ln>
                      <a:solidFill>
                        <a:schemeClr val="tx1"/>
                      </a:solidFill>
                    </a:ln>
                  </pic:spPr>
                </pic:pic>
              </a:graphicData>
            </a:graphic>
          </wp:inline>
        </w:drawing>
      </w:r>
    </w:p>
    <w:p w14:paraId="72E4B3E9" w14:textId="77777777" w:rsidR="00C52FAB" w:rsidRDefault="00C52FAB" w:rsidP="00C52FAB">
      <w:pPr>
        <w:spacing w:line="360" w:lineRule="auto"/>
        <w:ind w:left="-142"/>
        <w:jc w:val="center"/>
        <w:rPr>
          <w:rFonts w:ascii="Arial" w:hAnsi="Arial" w:cs="Arial"/>
          <w:b/>
        </w:rPr>
      </w:pPr>
      <w:r>
        <w:rPr>
          <w:rFonts w:ascii="Arial" w:hAnsi="Arial" w:cs="Arial"/>
          <w:b/>
          <w:noProof/>
        </w:rPr>
        <w:lastRenderedPageBreak/>
        <w:drawing>
          <wp:inline distT="0" distB="0" distL="0" distR="0" wp14:anchorId="3A01AB1A" wp14:editId="6D0DC901">
            <wp:extent cx="5572903" cy="7716327"/>
            <wp:effectExtent l="19050" t="19050" r="27940" b="18415"/>
            <wp:docPr id="1241390017"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1390017" name="Picture 1241390017"/>
                    <pic:cNvPicPr/>
                  </pic:nvPicPr>
                  <pic:blipFill>
                    <a:blip r:embed="rId41">
                      <a:extLst>
                        <a:ext uri="{28A0092B-C50C-407E-A947-70E740481C1C}">
                          <a14:useLocalDpi xmlns:a14="http://schemas.microsoft.com/office/drawing/2010/main" val="0"/>
                        </a:ext>
                      </a:extLst>
                    </a:blip>
                    <a:stretch>
                      <a:fillRect/>
                    </a:stretch>
                  </pic:blipFill>
                  <pic:spPr>
                    <a:xfrm>
                      <a:off x="0" y="0"/>
                      <a:ext cx="5572903" cy="7716327"/>
                    </a:xfrm>
                    <a:prstGeom prst="rect">
                      <a:avLst/>
                    </a:prstGeom>
                    <a:ln>
                      <a:solidFill>
                        <a:schemeClr val="tx1"/>
                      </a:solidFill>
                    </a:ln>
                  </pic:spPr>
                </pic:pic>
              </a:graphicData>
            </a:graphic>
          </wp:inline>
        </w:drawing>
      </w:r>
    </w:p>
    <w:p w14:paraId="4AD6F824" w14:textId="77777777" w:rsidR="00C52FAB" w:rsidRDefault="00C52FAB" w:rsidP="00C52FAB">
      <w:pPr>
        <w:spacing w:line="360" w:lineRule="auto"/>
        <w:ind w:left="-142"/>
        <w:jc w:val="center"/>
        <w:rPr>
          <w:rFonts w:ascii="Arial" w:hAnsi="Arial" w:cs="Arial"/>
          <w:b/>
        </w:rPr>
      </w:pPr>
      <w:r>
        <w:rPr>
          <w:rFonts w:ascii="Arial" w:hAnsi="Arial" w:cs="Arial"/>
          <w:b/>
          <w:noProof/>
        </w:rPr>
        <w:lastRenderedPageBreak/>
        <w:drawing>
          <wp:inline distT="0" distB="0" distL="0" distR="0" wp14:anchorId="44E50CEC" wp14:editId="222D8065">
            <wp:extent cx="5715798" cy="7697274"/>
            <wp:effectExtent l="19050" t="19050" r="18415" b="18415"/>
            <wp:docPr id="818983501"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8983501" name="Picture 818983501"/>
                    <pic:cNvPicPr/>
                  </pic:nvPicPr>
                  <pic:blipFill>
                    <a:blip r:embed="rId42">
                      <a:extLst>
                        <a:ext uri="{28A0092B-C50C-407E-A947-70E740481C1C}">
                          <a14:useLocalDpi xmlns:a14="http://schemas.microsoft.com/office/drawing/2010/main" val="0"/>
                        </a:ext>
                      </a:extLst>
                    </a:blip>
                    <a:stretch>
                      <a:fillRect/>
                    </a:stretch>
                  </pic:blipFill>
                  <pic:spPr>
                    <a:xfrm>
                      <a:off x="0" y="0"/>
                      <a:ext cx="5715798" cy="7697274"/>
                    </a:xfrm>
                    <a:prstGeom prst="rect">
                      <a:avLst/>
                    </a:prstGeom>
                    <a:ln>
                      <a:solidFill>
                        <a:schemeClr val="tx1"/>
                      </a:solidFill>
                    </a:ln>
                  </pic:spPr>
                </pic:pic>
              </a:graphicData>
            </a:graphic>
          </wp:inline>
        </w:drawing>
      </w:r>
    </w:p>
    <w:p w14:paraId="33FA58B7" w14:textId="77777777" w:rsidR="00C52FAB" w:rsidRDefault="00C52FAB" w:rsidP="00C52FAB">
      <w:pPr>
        <w:spacing w:line="360" w:lineRule="auto"/>
        <w:ind w:left="-142"/>
        <w:jc w:val="center"/>
        <w:rPr>
          <w:rFonts w:ascii="Arial" w:hAnsi="Arial" w:cs="Arial"/>
          <w:b/>
        </w:rPr>
      </w:pPr>
      <w:r>
        <w:rPr>
          <w:rFonts w:ascii="Arial" w:hAnsi="Arial" w:cs="Arial"/>
          <w:b/>
          <w:noProof/>
        </w:rPr>
        <w:lastRenderedPageBreak/>
        <w:drawing>
          <wp:inline distT="0" distB="0" distL="0" distR="0" wp14:anchorId="46A3612E" wp14:editId="04D40E49">
            <wp:extent cx="5563376" cy="7506748"/>
            <wp:effectExtent l="19050" t="19050" r="18415" b="18415"/>
            <wp:docPr id="1324344996"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4344996" name="Picture 1324344996"/>
                    <pic:cNvPicPr/>
                  </pic:nvPicPr>
                  <pic:blipFill>
                    <a:blip r:embed="rId43">
                      <a:extLst>
                        <a:ext uri="{28A0092B-C50C-407E-A947-70E740481C1C}">
                          <a14:useLocalDpi xmlns:a14="http://schemas.microsoft.com/office/drawing/2010/main" val="0"/>
                        </a:ext>
                      </a:extLst>
                    </a:blip>
                    <a:stretch>
                      <a:fillRect/>
                    </a:stretch>
                  </pic:blipFill>
                  <pic:spPr>
                    <a:xfrm>
                      <a:off x="0" y="0"/>
                      <a:ext cx="5563376" cy="7506748"/>
                    </a:xfrm>
                    <a:prstGeom prst="rect">
                      <a:avLst/>
                    </a:prstGeom>
                    <a:ln>
                      <a:solidFill>
                        <a:schemeClr val="tx1"/>
                      </a:solidFill>
                    </a:ln>
                  </pic:spPr>
                </pic:pic>
              </a:graphicData>
            </a:graphic>
          </wp:inline>
        </w:drawing>
      </w:r>
    </w:p>
    <w:p w14:paraId="262A43F1" w14:textId="77777777" w:rsidR="00C52FAB" w:rsidRDefault="00C52FAB" w:rsidP="00C52FAB">
      <w:pPr>
        <w:spacing w:line="360" w:lineRule="auto"/>
        <w:ind w:left="-142"/>
        <w:jc w:val="center"/>
        <w:rPr>
          <w:rFonts w:ascii="Arial" w:hAnsi="Arial" w:cs="Arial"/>
          <w:b/>
        </w:rPr>
      </w:pPr>
      <w:r>
        <w:rPr>
          <w:rFonts w:ascii="Arial" w:hAnsi="Arial" w:cs="Arial"/>
          <w:b/>
          <w:noProof/>
        </w:rPr>
        <w:lastRenderedPageBreak/>
        <w:drawing>
          <wp:inline distT="0" distB="0" distL="0" distR="0" wp14:anchorId="5634C190" wp14:editId="40F2903F">
            <wp:extent cx="5649113" cy="7154273"/>
            <wp:effectExtent l="19050" t="19050" r="27940" b="27940"/>
            <wp:docPr id="1676851179"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6851179" name="Picture 1676851179"/>
                    <pic:cNvPicPr/>
                  </pic:nvPicPr>
                  <pic:blipFill>
                    <a:blip r:embed="rId44">
                      <a:extLst>
                        <a:ext uri="{28A0092B-C50C-407E-A947-70E740481C1C}">
                          <a14:useLocalDpi xmlns:a14="http://schemas.microsoft.com/office/drawing/2010/main" val="0"/>
                        </a:ext>
                      </a:extLst>
                    </a:blip>
                    <a:stretch>
                      <a:fillRect/>
                    </a:stretch>
                  </pic:blipFill>
                  <pic:spPr>
                    <a:xfrm>
                      <a:off x="0" y="0"/>
                      <a:ext cx="5649113" cy="7154273"/>
                    </a:xfrm>
                    <a:prstGeom prst="rect">
                      <a:avLst/>
                    </a:prstGeom>
                    <a:ln>
                      <a:solidFill>
                        <a:schemeClr val="tx1"/>
                      </a:solidFill>
                    </a:ln>
                  </pic:spPr>
                </pic:pic>
              </a:graphicData>
            </a:graphic>
          </wp:inline>
        </w:drawing>
      </w:r>
    </w:p>
    <w:p w14:paraId="3E7D37C3" w14:textId="77777777" w:rsidR="00C52FAB" w:rsidRDefault="00C52FAB" w:rsidP="00C52FAB">
      <w:pPr>
        <w:spacing w:line="360" w:lineRule="auto"/>
        <w:ind w:left="-142"/>
        <w:jc w:val="center"/>
        <w:rPr>
          <w:rFonts w:ascii="Arial" w:hAnsi="Arial" w:cs="Arial"/>
          <w:b/>
        </w:rPr>
      </w:pPr>
      <w:r>
        <w:rPr>
          <w:rFonts w:ascii="Arial" w:hAnsi="Arial" w:cs="Arial"/>
          <w:b/>
          <w:noProof/>
        </w:rPr>
        <w:lastRenderedPageBreak/>
        <w:drawing>
          <wp:inline distT="0" distB="0" distL="0" distR="0" wp14:anchorId="3494A00C" wp14:editId="44CCBA0F">
            <wp:extent cx="5733415" cy="7080885"/>
            <wp:effectExtent l="19050" t="19050" r="19685" b="24765"/>
            <wp:docPr id="1566388548"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6388548" name="Picture 1566388548"/>
                    <pic:cNvPicPr/>
                  </pic:nvPicPr>
                  <pic:blipFill>
                    <a:blip r:embed="rId45">
                      <a:extLst>
                        <a:ext uri="{28A0092B-C50C-407E-A947-70E740481C1C}">
                          <a14:useLocalDpi xmlns:a14="http://schemas.microsoft.com/office/drawing/2010/main" val="0"/>
                        </a:ext>
                      </a:extLst>
                    </a:blip>
                    <a:stretch>
                      <a:fillRect/>
                    </a:stretch>
                  </pic:blipFill>
                  <pic:spPr>
                    <a:xfrm>
                      <a:off x="0" y="0"/>
                      <a:ext cx="5733415" cy="7080885"/>
                    </a:xfrm>
                    <a:prstGeom prst="rect">
                      <a:avLst/>
                    </a:prstGeom>
                    <a:ln>
                      <a:solidFill>
                        <a:schemeClr val="tx1"/>
                      </a:solidFill>
                    </a:ln>
                  </pic:spPr>
                </pic:pic>
              </a:graphicData>
            </a:graphic>
          </wp:inline>
        </w:drawing>
      </w:r>
    </w:p>
    <w:p w14:paraId="64D10B0E" w14:textId="77777777" w:rsidR="00C52FAB" w:rsidRDefault="00C52FAB" w:rsidP="00C52FAB">
      <w:pPr>
        <w:spacing w:line="360" w:lineRule="auto"/>
        <w:ind w:left="-142"/>
        <w:jc w:val="center"/>
        <w:rPr>
          <w:rFonts w:ascii="Arial" w:hAnsi="Arial" w:cs="Arial"/>
          <w:b/>
        </w:rPr>
      </w:pPr>
      <w:r>
        <w:rPr>
          <w:rFonts w:ascii="Arial" w:hAnsi="Arial" w:cs="Arial"/>
          <w:b/>
          <w:noProof/>
        </w:rPr>
        <w:lastRenderedPageBreak/>
        <w:drawing>
          <wp:inline distT="0" distB="0" distL="0" distR="0" wp14:anchorId="7D0AB926" wp14:editId="1F6DCFA2">
            <wp:extent cx="5611008" cy="7659169"/>
            <wp:effectExtent l="19050" t="19050" r="27940" b="18415"/>
            <wp:docPr id="1388427837"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8427837" name="Picture 1388427837"/>
                    <pic:cNvPicPr/>
                  </pic:nvPicPr>
                  <pic:blipFill>
                    <a:blip r:embed="rId46">
                      <a:extLst>
                        <a:ext uri="{28A0092B-C50C-407E-A947-70E740481C1C}">
                          <a14:useLocalDpi xmlns:a14="http://schemas.microsoft.com/office/drawing/2010/main" val="0"/>
                        </a:ext>
                      </a:extLst>
                    </a:blip>
                    <a:stretch>
                      <a:fillRect/>
                    </a:stretch>
                  </pic:blipFill>
                  <pic:spPr>
                    <a:xfrm>
                      <a:off x="0" y="0"/>
                      <a:ext cx="5611008" cy="7659169"/>
                    </a:xfrm>
                    <a:prstGeom prst="rect">
                      <a:avLst/>
                    </a:prstGeom>
                    <a:ln>
                      <a:solidFill>
                        <a:schemeClr val="tx1"/>
                      </a:solidFill>
                    </a:ln>
                  </pic:spPr>
                </pic:pic>
              </a:graphicData>
            </a:graphic>
          </wp:inline>
        </w:drawing>
      </w:r>
    </w:p>
    <w:p w14:paraId="42A20269" w14:textId="77777777" w:rsidR="00C52FAB" w:rsidRPr="00DB2962" w:rsidRDefault="00C52FAB" w:rsidP="00C52FAB">
      <w:pPr>
        <w:spacing w:line="360" w:lineRule="auto"/>
        <w:ind w:left="-142"/>
        <w:jc w:val="center"/>
        <w:rPr>
          <w:rFonts w:ascii="Arial" w:hAnsi="Arial" w:cs="Arial"/>
          <w:b/>
        </w:rPr>
      </w:pPr>
      <w:r>
        <w:rPr>
          <w:rFonts w:ascii="Arial" w:hAnsi="Arial" w:cs="Arial"/>
          <w:b/>
          <w:noProof/>
        </w:rPr>
        <w:lastRenderedPageBreak/>
        <w:drawing>
          <wp:inline distT="0" distB="0" distL="0" distR="0" wp14:anchorId="52C331D2" wp14:editId="255B396E">
            <wp:extent cx="5677692" cy="7163800"/>
            <wp:effectExtent l="19050" t="19050" r="18415" b="18415"/>
            <wp:docPr id="239810119"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810119" name="Picture 239810119"/>
                    <pic:cNvPicPr/>
                  </pic:nvPicPr>
                  <pic:blipFill>
                    <a:blip r:embed="rId47">
                      <a:extLst>
                        <a:ext uri="{28A0092B-C50C-407E-A947-70E740481C1C}">
                          <a14:useLocalDpi xmlns:a14="http://schemas.microsoft.com/office/drawing/2010/main" val="0"/>
                        </a:ext>
                      </a:extLst>
                    </a:blip>
                    <a:stretch>
                      <a:fillRect/>
                    </a:stretch>
                  </pic:blipFill>
                  <pic:spPr>
                    <a:xfrm>
                      <a:off x="0" y="0"/>
                      <a:ext cx="5677692" cy="7163800"/>
                    </a:xfrm>
                    <a:prstGeom prst="rect">
                      <a:avLst/>
                    </a:prstGeom>
                    <a:ln>
                      <a:solidFill>
                        <a:schemeClr val="tx1"/>
                      </a:solidFill>
                    </a:ln>
                  </pic:spPr>
                </pic:pic>
              </a:graphicData>
            </a:graphic>
          </wp:inline>
        </w:drawing>
      </w:r>
    </w:p>
    <w:p w14:paraId="01C851BA" w14:textId="17F723BB" w:rsidR="00D217A0" w:rsidRPr="00194D2E" w:rsidRDefault="005A6D5A" w:rsidP="00194D2E">
      <w:pPr>
        <w:rPr>
          <w:rFonts w:ascii="Arial" w:hAnsi="Arial" w:cs="Arial"/>
          <w:b/>
        </w:rPr>
      </w:pPr>
      <w:r>
        <w:rPr>
          <w:rFonts w:ascii="Arial" w:hAnsi="Arial" w:cs="Arial"/>
          <w:b/>
        </w:rPr>
        <w:br w:type="page"/>
      </w:r>
      <w:r w:rsidR="00194D2E">
        <w:rPr>
          <w:rFonts w:ascii="Arial" w:hAnsi="Arial" w:cs="Arial"/>
          <w:b/>
        </w:rPr>
        <w:lastRenderedPageBreak/>
        <w:t xml:space="preserve">                     </w:t>
      </w:r>
      <w:sdt>
        <w:sdtPr>
          <w:rPr>
            <w:rFonts w:ascii="Arial" w:hAnsi="Arial" w:cs="Arial"/>
            <w:b/>
          </w:rPr>
          <w:id w:val="-125548927"/>
          <w:placeholder>
            <w:docPart w:val="0417C706AD9044D4B0D5A871F75D0806"/>
          </w:placeholder>
        </w:sdtPr>
        <w:sdtEndPr>
          <w:rPr>
            <w:u w:val="single"/>
          </w:rPr>
        </w:sdtEndPr>
        <w:sdtContent>
          <w:r w:rsidR="00D217A0">
            <w:rPr>
              <w:rFonts w:ascii="Arial" w:hAnsi="Arial" w:cs="Arial"/>
              <w:b/>
            </w:rPr>
            <w:t xml:space="preserve">ENCLOSURE: </w:t>
          </w:r>
          <w:r w:rsidR="00C52FAB">
            <w:rPr>
              <w:rFonts w:ascii="Arial" w:hAnsi="Arial" w:cs="Arial"/>
              <w:b/>
            </w:rPr>
            <w:t>4</w:t>
          </w:r>
          <w:r w:rsidR="000E1284">
            <w:rPr>
              <w:rFonts w:ascii="Arial" w:hAnsi="Arial" w:cs="Arial"/>
              <w:b/>
            </w:rPr>
            <w:t xml:space="preserve"> </w:t>
          </w:r>
          <w:r w:rsidR="00D217A0">
            <w:rPr>
              <w:rFonts w:ascii="Arial" w:hAnsi="Arial" w:cs="Arial"/>
              <w:b/>
            </w:rPr>
            <w:t xml:space="preserve">– </w:t>
          </w:r>
          <w:r w:rsidR="00D217A0" w:rsidRPr="00AC78E0">
            <w:rPr>
              <w:rFonts w:ascii="Arial" w:hAnsi="Arial" w:cs="Arial"/>
              <w:b/>
            </w:rPr>
            <w:t>VALUER’S IMPORTANT REMARKS</w:t>
          </w:r>
        </w:sdtContent>
      </w:sdt>
    </w:p>
    <w:p w14:paraId="7CF3EBF6" w14:textId="77777777" w:rsidR="00AC78E0" w:rsidRPr="00D217A0" w:rsidRDefault="00D217A0" w:rsidP="00D217A0">
      <w:pPr>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61824" behindDoc="0" locked="0" layoutInCell="1" allowOverlap="1" wp14:anchorId="486D7F15" wp14:editId="2BB1235E">
                <wp:simplePos x="0" y="0"/>
                <wp:positionH relativeFrom="column">
                  <wp:posOffset>-45720</wp:posOffset>
                </wp:positionH>
                <wp:positionV relativeFrom="paragraph">
                  <wp:posOffset>48895</wp:posOffset>
                </wp:positionV>
                <wp:extent cx="5928360" cy="0"/>
                <wp:effectExtent l="0" t="38100" r="15240" b="38100"/>
                <wp:wrapNone/>
                <wp:docPr id="48" name="Straight Connector 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52F34BAE" id="Straight Connector 48" o:spid="_x0000_s1026" style="position:absolute;z-index:2516618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3.85pt" to="463.2pt,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" strokeweight="6pt">
                <o:lock v:ext="edit" shapetype="f"/>
              </v:line>
            </w:pict>
          </mc:Fallback>
        </mc:AlternateContent>
      </w:r>
    </w:p>
    <w:tbl>
      <w:tblPr>
        <w:tblStyle w:val="TableGrid"/>
        <w:tblW w:w="9918" w:type="dxa"/>
        <w:jc w:val="center"/>
        <w:tblLayout w:type="fixed"/>
        <w:tblLook w:val="04A0" w:firstRow="1" w:lastRow="0" w:firstColumn="1" w:lastColumn="0" w:noHBand="0" w:noVBand="1"/>
      </w:tblPr>
      <w:tblGrid>
        <w:gridCol w:w="559"/>
        <w:gridCol w:w="9359"/>
      </w:tblGrid>
      <w:tr w:rsidR="00AC78E0" w:rsidRPr="00AC78E0" w14:paraId="106FFDAA" w14:textId="77777777" w:rsidTr="00510B90">
        <w:trPr>
          <w:trHeight w:val="33"/>
          <w:jc w:val="center"/>
        </w:trPr>
        <w:tc>
          <w:tcPr>
            <w:tcW w:w="559" w:type="dxa"/>
          </w:tcPr>
          <w:p w14:paraId="34B040B2"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68AEAEAC" w14:textId="77777777" w:rsidR="00AC78E0" w:rsidRPr="00AC78E0" w:rsidRDefault="00AC78E0" w:rsidP="0036331E">
            <w:pPr>
              <w:jc w:val="both"/>
              <w:rPr>
                <w:rFonts w:ascii="Arial" w:hAnsi="Arial" w:cs="Arial"/>
                <w:sz w:val="18"/>
                <w:lang w:eastAsia="en-GB" w:bidi="hi-IN"/>
              </w:rPr>
            </w:pPr>
            <w:r w:rsidRPr="00AC78E0">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AC78E0" w:rsidRPr="00AC78E0" w14:paraId="55B6BDAC" w14:textId="77777777" w:rsidTr="00510B90">
        <w:trPr>
          <w:trHeight w:val="33"/>
          <w:jc w:val="center"/>
        </w:trPr>
        <w:tc>
          <w:tcPr>
            <w:tcW w:w="559" w:type="dxa"/>
          </w:tcPr>
          <w:p w14:paraId="33631BEE"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7C3343A3" w14:textId="77777777" w:rsidR="00AC78E0" w:rsidRPr="00AC78E0" w:rsidRDefault="00AC78E0" w:rsidP="0036331E">
            <w:pPr>
              <w:tabs>
                <w:tab w:val="num" w:pos="429"/>
                <w:tab w:val="left" w:pos="1234"/>
                <w:tab w:val="left" w:pos="1440"/>
                <w:tab w:val="left" w:pos="1631"/>
              </w:tabs>
              <w:contextualSpacing/>
              <w:jc w:val="both"/>
              <w:rPr>
                <w:rFonts w:ascii="Arial" w:hAnsi="Arial" w:cs="Arial"/>
                <w:sz w:val="18"/>
              </w:rPr>
            </w:pPr>
            <w:r w:rsidRPr="00AC78E0">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AC78E0" w:rsidRPr="00AC78E0" w14:paraId="79D5E154" w14:textId="77777777" w:rsidTr="00510B90">
        <w:trPr>
          <w:trHeight w:val="33"/>
          <w:jc w:val="center"/>
        </w:trPr>
        <w:tc>
          <w:tcPr>
            <w:tcW w:w="559" w:type="dxa"/>
          </w:tcPr>
          <w:p w14:paraId="5E975A41"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6F6E6998" w14:textId="7745F738" w:rsidR="00AC78E0" w:rsidRPr="00AC78E0" w:rsidRDefault="00AC78E0" w:rsidP="0036331E">
            <w:pPr>
              <w:tabs>
                <w:tab w:val="left" w:pos="1905"/>
              </w:tabs>
              <w:ind w:left="24"/>
              <w:jc w:val="both"/>
              <w:rPr>
                <w:rFonts w:ascii="Arial" w:hAnsi="Arial" w:cs="Arial"/>
                <w:sz w:val="18"/>
              </w:rPr>
            </w:pPr>
            <w:bookmarkStart w:id="5" w:name="_Hlk92648145"/>
            <w:r w:rsidRPr="00AC78E0">
              <w:rPr>
                <w:rFonts w:ascii="Arial" w:hAnsi="Arial" w:cs="Arial"/>
                <w:sz w:val="18"/>
                <w:szCs w:val="20"/>
              </w:rPr>
              <w:t xml:space="preserve">Legal aspects for </w:t>
            </w:r>
            <w:proofErr w:type="spellStart"/>
            <w:r w:rsidRPr="00AC78E0">
              <w:rPr>
                <w:rFonts w:ascii="Arial" w:hAnsi="Arial" w:cs="Arial"/>
                <w:sz w:val="18"/>
                <w:szCs w:val="20"/>
              </w:rPr>
              <w:t>eg.</w:t>
            </w:r>
            <w:proofErr w:type="spellEnd"/>
            <w:r w:rsidRPr="00AC78E0">
              <w:rPr>
                <w:rFonts w:ascii="Arial" w:hAnsi="Arial" w:cs="Arial"/>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w:t>
            </w:r>
            <w:r w:rsidR="004F1E29" w:rsidRPr="004F1E29">
              <w:rPr>
                <w:rFonts w:ascii="Arial" w:hAnsi="Arial" w:cs="Arial"/>
                <w:sz w:val="18"/>
                <w:szCs w:val="20"/>
              </w:rPr>
              <w:t>/assets</w:t>
            </w:r>
            <w:r w:rsidRPr="00AC78E0">
              <w:rPr>
                <w:rFonts w:ascii="Arial" w:hAnsi="Arial" w:cs="Arial"/>
                <w:sz w:val="18"/>
                <w:szCs w:val="20"/>
              </w:rPr>
              <w:t xml:space="preserve">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5"/>
          </w:p>
        </w:tc>
      </w:tr>
      <w:tr w:rsidR="00AC78E0" w:rsidRPr="00AC78E0" w14:paraId="4B3E2576" w14:textId="77777777" w:rsidTr="00510B90">
        <w:trPr>
          <w:trHeight w:val="33"/>
          <w:jc w:val="center"/>
        </w:trPr>
        <w:tc>
          <w:tcPr>
            <w:tcW w:w="559" w:type="dxa"/>
          </w:tcPr>
          <w:p w14:paraId="1D325020"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2E3891CD" w14:textId="77777777" w:rsidR="00AC78E0" w:rsidRPr="00AC78E0" w:rsidRDefault="00AC78E0" w:rsidP="0036331E">
            <w:pPr>
              <w:jc w:val="both"/>
              <w:rPr>
                <w:rFonts w:ascii="Arial" w:hAnsi="Arial" w:cs="Arial"/>
                <w:sz w:val="18"/>
                <w:szCs w:val="20"/>
              </w:rPr>
            </w:pPr>
            <w:r w:rsidRPr="00AC78E0">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AC78E0" w:rsidRPr="00AC78E0" w14:paraId="6CF2E235" w14:textId="77777777" w:rsidTr="00510B90">
        <w:trPr>
          <w:trHeight w:val="33"/>
          <w:jc w:val="center"/>
        </w:trPr>
        <w:tc>
          <w:tcPr>
            <w:tcW w:w="559" w:type="dxa"/>
          </w:tcPr>
          <w:p w14:paraId="2A2FFE5A"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0E3D9E69" w14:textId="77777777" w:rsidR="00AC78E0" w:rsidRPr="00AC78E0" w:rsidRDefault="00AC78E0" w:rsidP="0036331E">
            <w:pPr>
              <w:tabs>
                <w:tab w:val="num" w:pos="429"/>
                <w:tab w:val="left" w:pos="1234"/>
                <w:tab w:val="left" w:pos="1440"/>
                <w:tab w:val="left" w:pos="1631"/>
              </w:tabs>
              <w:contextualSpacing/>
              <w:jc w:val="both"/>
              <w:rPr>
                <w:rFonts w:ascii="Arial" w:hAnsi="Arial" w:cs="Arial"/>
                <w:sz w:val="18"/>
              </w:rPr>
            </w:pPr>
            <w:bookmarkStart w:id="6" w:name="_Hlk92648762"/>
            <w:r w:rsidRPr="00AC78E0">
              <w:rPr>
                <w:rFonts w:ascii="Arial" w:hAnsi="Arial" w:cs="Arial"/>
                <w:sz w:val="18"/>
                <w:szCs w:val="20"/>
              </w:rPr>
              <w:t xml:space="preserve">Getting </w:t>
            </w:r>
            <w:proofErr w:type="spellStart"/>
            <w:r w:rsidRPr="00AC78E0">
              <w:rPr>
                <w:rFonts w:ascii="Arial" w:hAnsi="Arial" w:cs="Arial"/>
                <w:sz w:val="18"/>
                <w:szCs w:val="20"/>
              </w:rPr>
              <w:t>cizra</w:t>
            </w:r>
            <w:proofErr w:type="spellEnd"/>
            <w:r w:rsidRPr="00AC78E0">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6"/>
          </w:p>
        </w:tc>
      </w:tr>
      <w:tr w:rsidR="000E1284" w:rsidRPr="00AC78E0" w14:paraId="1565887A" w14:textId="77777777" w:rsidTr="00510B90">
        <w:trPr>
          <w:trHeight w:val="33"/>
          <w:jc w:val="center"/>
        </w:trPr>
        <w:tc>
          <w:tcPr>
            <w:tcW w:w="559" w:type="dxa"/>
          </w:tcPr>
          <w:p w14:paraId="2B1DF585" w14:textId="77777777" w:rsidR="000E1284" w:rsidRPr="00AC78E0" w:rsidRDefault="000E1284" w:rsidP="00510D46">
            <w:pPr>
              <w:pStyle w:val="ListParagraph"/>
              <w:numPr>
                <w:ilvl w:val="0"/>
                <w:numId w:val="10"/>
              </w:numPr>
              <w:ind w:left="444" w:right="176"/>
              <w:contextualSpacing/>
              <w:jc w:val="both"/>
              <w:rPr>
                <w:rFonts w:ascii="Arial" w:hAnsi="Arial" w:cs="Arial"/>
                <w:sz w:val="18"/>
                <w:szCs w:val="20"/>
              </w:rPr>
            </w:pPr>
          </w:p>
        </w:tc>
        <w:tc>
          <w:tcPr>
            <w:tcW w:w="9359" w:type="dxa"/>
          </w:tcPr>
          <w:p w14:paraId="3760BDFE" w14:textId="341455FE" w:rsidR="000E1284" w:rsidRPr="00AC78E0" w:rsidRDefault="000E1284" w:rsidP="000E1284">
            <w:pPr>
              <w:tabs>
                <w:tab w:val="num" w:pos="429"/>
                <w:tab w:val="left" w:pos="1234"/>
                <w:tab w:val="left" w:pos="1440"/>
                <w:tab w:val="left" w:pos="1631"/>
              </w:tabs>
              <w:contextualSpacing/>
              <w:jc w:val="both"/>
              <w:rPr>
                <w:rFonts w:ascii="Arial" w:hAnsi="Arial" w:cs="Arial"/>
                <w:sz w:val="18"/>
                <w:szCs w:val="20"/>
              </w:rPr>
            </w:pPr>
            <w:r w:rsidRPr="000E1284">
              <w:rPr>
                <w:rFonts w:ascii="Arial" w:hAnsi="Arial" w:cs="Arial"/>
                <w:sz w:val="18"/>
                <w:szCs w:val="20"/>
              </w:rPr>
              <w:t>Wherever any details are mentioned in the report in relation to any legal aspect of the property</w:t>
            </w:r>
            <w:r w:rsidR="004F1E29" w:rsidRPr="004F1E29">
              <w:rPr>
                <w:rFonts w:ascii="Arial" w:hAnsi="Arial" w:cs="Arial"/>
                <w:sz w:val="18"/>
                <w:szCs w:val="20"/>
              </w:rPr>
              <w:t>/assets</w:t>
            </w:r>
            <w:r w:rsidRPr="000E1284">
              <w:rPr>
                <w:rFonts w:ascii="Arial" w:hAnsi="Arial" w:cs="Arial"/>
                <w:sz w:val="18"/>
                <w:szCs w:val="20"/>
              </w:rPr>
              <w:t xml:space="preserve">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AC78E0" w:rsidRPr="00AC78E0" w14:paraId="5DF70183" w14:textId="77777777" w:rsidTr="00510B90">
        <w:trPr>
          <w:trHeight w:val="33"/>
          <w:jc w:val="center"/>
        </w:trPr>
        <w:tc>
          <w:tcPr>
            <w:tcW w:w="559" w:type="dxa"/>
          </w:tcPr>
          <w:p w14:paraId="3CDCF0B5"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030B2780" w14:textId="77777777" w:rsidR="00AC78E0" w:rsidRPr="00AC78E0" w:rsidRDefault="00AC78E0" w:rsidP="0036331E">
            <w:pPr>
              <w:tabs>
                <w:tab w:val="num" w:pos="429"/>
                <w:tab w:val="left" w:pos="1234"/>
                <w:tab w:val="left" w:pos="1440"/>
                <w:tab w:val="left" w:pos="1631"/>
              </w:tabs>
              <w:contextualSpacing/>
              <w:jc w:val="both"/>
              <w:rPr>
                <w:rFonts w:ascii="Arial" w:hAnsi="Arial" w:cs="Arial"/>
                <w:sz w:val="18"/>
                <w:lang w:eastAsia="en-GB" w:bidi="hi-IN"/>
              </w:rPr>
            </w:pPr>
            <w:r w:rsidRPr="00AC78E0">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AC78E0" w:rsidRPr="00AC78E0" w14:paraId="230855C2" w14:textId="77777777" w:rsidTr="00510B90">
        <w:trPr>
          <w:trHeight w:val="33"/>
          <w:jc w:val="center"/>
        </w:trPr>
        <w:tc>
          <w:tcPr>
            <w:tcW w:w="559" w:type="dxa"/>
          </w:tcPr>
          <w:p w14:paraId="6801D847"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29D31CE5" w14:textId="18A53E4E" w:rsidR="00AC78E0" w:rsidRPr="00AC78E0" w:rsidRDefault="00AC78E0" w:rsidP="0036331E">
            <w:pPr>
              <w:tabs>
                <w:tab w:val="left" w:pos="1905"/>
              </w:tabs>
              <w:jc w:val="both"/>
              <w:rPr>
                <w:rFonts w:ascii="Arial" w:hAnsi="Arial" w:cs="Arial"/>
                <w:sz w:val="18"/>
                <w:szCs w:val="20"/>
              </w:rPr>
            </w:pPr>
            <w:bookmarkStart w:id="7" w:name="_Hlk92648257"/>
            <w:r w:rsidRPr="00AC78E0">
              <w:rPr>
                <w:rFonts w:ascii="Arial" w:hAnsi="Arial" w:cs="Arial"/>
                <w:sz w:val="18"/>
                <w:szCs w:val="20"/>
              </w:rPr>
              <w:t>This is just an opinion report based on technical &amp; market information having general assessment &amp; opinion on the indicative, estimated Market Value of the property</w:t>
            </w:r>
            <w:r w:rsidR="004F1E29" w:rsidRPr="004F1E29">
              <w:rPr>
                <w:rFonts w:ascii="Arial" w:hAnsi="Arial" w:cs="Arial"/>
                <w:sz w:val="18"/>
                <w:szCs w:val="20"/>
              </w:rPr>
              <w:t>/assets</w:t>
            </w:r>
            <w:r w:rsidRPr="00AC78E0">
              <w:rPr>
                <w:rFonts w:ascii="Arial" w:hAnsi="Arial" w:cs="Arial"/>
                <w:sz w:val="18"/>
                <w:szCs w:val="20"/>
              </w:rPr>
              <w:t xml:space="preserve"> for which Bank has asked to conduct the Valuation. It doesn’t contain any other recommendations of any sort including but not limited to express of any opinion on the suitability or otherwise of entering into any transaction with the borrower.</w:t>
            </w:r>
            <w:bookmarkEnd w:id="7"/>
          </w:p>
        </w:tc>
      </w:tr>
      <w:tr w:rsidR="00AC78E0" w:rsidRPr="00AC78E0" w14:paraId="6CDBDB4F" w14:textId="77777777" w:rsidTr="00510B90">
        <w:trPr>
          <w:trHeight w:val="33"/>
          <w:jc w:val="center"/>
        </w:trPr>
        <w:tc>
          <w:tcPr>
            <w:tcW w:w="559" w:type="dxa"/>
          </w:tcPr>
          <w:p w14:paraId="11CEC1C8"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43ECC204" w14:textId="77777777" w:rsidR="00AC78E0" w:rsidRPr="00AC78E0" w:rsidRDefault="00AC78E0" w:rsidP="0036331E">
            <w:pPr>
              <w:tabs>
                <w:tab w:val="left" w:pos="1905"/>
              </w:tabs>
              <w:jc w:val="both"/>
              <w:rPr>
                <w:rFonts w:ascii="Arial" w:hAnsi="Arial" w:cs="Arial"/>
                <w:sz w:val="18"/>
                <w:szCs w:val="20"/>
              </w:rPr>
            </w:pPr>
            <w:r w:rsidRPr="00AC78E0">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AC78E0" w:rsidRPr="00AC78E0" w14:paraId="49270524" w14:textId="77777777" w:rsidTr="00510B90">
        <w:trPr>
          <w:trHeight w:val="33"/>
          <w:jc w:val="center"/>
        </w:trPr>
        <w:tc>
          <w:tcPr>
            <w:tcW w:w="559" w:type="dxa"/>
          </w:tcPr>
          <w:p w14:paraId="497946F5"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4CA3F627" w14:textId="77777777" w:rsidR="00AC78E0" w:rsidRPr="00AC78E0" w:rsidRDefault="00AC78E0" w:rsidP="0036331E">
            <w:pPr>
              <w:contextualSpacing/>
              <w:jc w:val="both"/>
              <w:rPr>
                <w:rFonts w:ascii="Arial" w:hAnsi="Arial" w:cs="Arial"/>
                <w:sz w:val="18"/>
                <w:szCs w:val="20"/>
              </w:rPr>
            </w:pPr>
            <w:r w:rsidRPr="00AC78E0">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AC78E0" w:rsidRPr="00AC78E0" w14:paraId="33DEAE3D" w14:textId="77777777" w:rsidTr="00510B90">
        <w:trPr>
          <w:trHeight w:val="33"/>
          <w:jc w:val="center"/>
        </w:trPr>
        <w:tc>
          <w:tcPr>
            <w:tcW w:w="559" w:type="dxa"/>
          </w:tcPr>
          <w:p w14:paraId="78FD2126"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21ED9E4D" w14:textId="77777777" w:rsidR="00AC78E0" w:rsidRPr="00AC78E0" w:rsidRDefault="00AC78E0" w:rsidP="0036331E">
            <w:pPr>
              <w:tabs>
                <w:tab w:val="left" w:pos="1905"/>
              </w:tabs>
              <w:jc w:val="both"/>
              <w:rPr>
                <w:rFonts w:ascii="Arial" w:hAnsi="Arial" w:cs="Arial"/>
                <w:sz w:val="18"/>
                <w:lang w:eastAsia="en-GB" w:bidi="hi-IN"/>
              </w:rPr>
            </w:pPr>
            <w:r w:rsidRPr="00AC78E0">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AC78E0" w:rsidRPr="00AC78E0" w14:paraId="3FEE620C" w14:textId="77777777" w:rsidTr="00510B90">
        <w:trPr>
          <w:trHeight w:val="33"/>
          <w:jc w:val="center"/>
        </w:trPr>
        <w:tc>
          <w:tcPr>
            <w:tcW w:w="559" w:type="dxa"/>
          </w:tcPr>
          <w:p w14:paraId="00CF31D5"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27B7596D" w14:textId="77777777" w:rsidR="00AC78E0" w:rsidRPr="00AC78E0" w:rsidRDefault="00AC78E0" w:rsidP="0036331E">
            <w:pPr>
              <w:jc w:val="both"/>
              <w:rPr>
                <w:rFonts w:ascii="Arial" w:hAnsi="Arial" w:cs="Arial"/>
                <w:sz w:val="18"/>
              </w:rPr>
            </w:pPr>
            <w:r w:rsidRPr="00AC78E0">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AC78E0" w:rsidRPr="00AC78E0" w14:paraId="0B0372E0" w14:textId="77777777" w:rsidTr="00510B90">
        <w:trPr>
          <w:trHeight w:val="33"/>
          <w:jc w:val="center"/>
        </w:trPr>
        <w:tc>
          <w:tcPr>
            <w:tcW w:w="559" w:type="dxa"/>
          </w:tcPr>
          <w:p w14:paraId="37343539"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68EA992E" w14:textId="77777777" w:rsidR="00AC78E0" w:rsidRPr="00AC78E0" w:rsidRDefault="00AC78E0" w:rsidP="0036331E">
            <w:pPr>
              <w:tabs>
                <w:tab w:val="left" w:pos="1905"/>
              </w:tabs>
              <w:ind w:left="24"/>
              <w:jc w:val="both"/>
              <w:rPr>
                <w:rFonts w:ascii="Arial" w:hAnsi="Arial" w:cs="Arial"/>
                <w:sz w:val="18"/>
                <w:szCs w:val="17"/>
              </w:rPr>
            </w:pPr>
            <w:r w:rsidRPr="00AC78E0">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AC78E0" w:rsidRPr="00AC78E0" w14:paraId="0255FA1D" w14:textId="77777777" w:rsidTr="00510B90">
        <w:trPr>
          <w:trHeight w:val="33"/>
          <w:jc w:val="center"/>
        </w:trPr>
        <w:tc>
          <w:tcPr>
            <w:tcW w:w="559" w:type="dxa"/>
          </w:tcPr>
          <w:p w14:paraId="1E5AA3D7"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bookmarkStart w:id="8" w:name="_Hlk92648478"/>
          </w:p>
        </w:tc>
        <w:tc>
          <w:tcPr>
            <w:tcW w:w="9359" w:type="dxa"/>
          </w:tcPr>
          <w:p w14:paraId="164C25E2" w14:textId="4826406D" w:rsidR="00AC78E0" w:rsidRPr="00AC78E0" w:rsidRDefault="00AC78E0" w:rsidP="0036331E">
            <w:pPr>
              <w:tabs>
                <w:tab w:val="left" w:pos="1905"/>
              </w:tabs>
              <w:ind w:left="24"/>
              <w:jc w:val="both"/>
              <w:rPr>
                <w:rFonts w:ascii="Arial" w:hAnsi="Arial" w:cs="Arial"/>
                <w:sz w:val="18"/>
              </w:rPr>
            </w:pPr>
            <w:r w:rsidRPr="00AC78E0">
              <w:rPr>
                <w:rFonts w:ascii="Arial" w:hAnsi="Arial" w:cs="Arial"/>
                <w:sz w:val="18"/>
                <w:szCs w:val="17"/>
              </w:rPr>
              <w:t xml:space="preserve">This report is having limited scope as per its fields &amp; format </w:t>
            </w:r>
            <w:r w:rsidRPr="00AC78E0">
              <w:rPr>
                <w:rFonts w:ascii="Arial" w:hAnsi="Arial" w:cs="Arial"/>
                <w:sz w:val="18"/>
                <w:szCs w:val="17"/>
                <w:u w:val="single"/>
              </w:rPr>
              <w:t>to provide only the general basic idea of the value of the property</w:t>
            </w:r>
            <w:r w:rsidR="004F1E29" w:rsidRPr="004F1E29">
              <w:rPr>
                <w:rFonts w:ascii="Arial" w:hAnsi="Arial" w:cs="Arial"/>
                <w:sz w:val="18"/>
                <w:szCs w:val="17"/>
                <w:u w:val="single"/>
              </w:rPr>
              <w:t>/assets</w:t>
            </w:r>
            <w:r w:rsidRPr="00AC78E0">
              <w:rPr>
                <w:rFonts w:ascii="Arial" w:hAnsi="Arial" w:cs="Arial"/>
                <w:sz w:val="18"/>
                <w:szCs w:val="17"/>
                <w:u w:val="single"/>
              </w:rPr>
              <w:t xml:space="preserve"> prevailing in the market</w:t>
            </w:r>
            <w:r w:rsidRPr="00AC78E0">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AC78E0">
              <w:rPr>
                <w:rFonts w:ascii="Arial" w:hAnsi="Arial" w:cs="Arial"/>
                <w:sz w:val="18"/>
                <w:szCs w:val="17"/>
                <w:u w:val="single"/>
              </w:rPr>
              <w:t>as free market transaction.</w:t>
            </w:r>
          </w:p>
        </w:tc>
      </w:tr>
      <w:bookmarkEnd w:id="8"/>
      <w:tr w:rsidR="00AC78E0" w:rsidRPr="00AC78E0" w14:paraId="2F2B9895" w14:textId="77777777" w:rsidTr="00510B90">
        <w:trPr>
          <w:trHeight w:val="33"/>
          <w:jc w:val="center"/>
        </w:trPr>
        <w:tc>
          <w:tcPr>
            <w:tcW w:w="559" w:type="dxa"/>
          </w:tcPr>
          <w:p w14:paraId="3768E80D"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4E9B196F" w14:textId="11849AFF" w:rsidR="00AC78E0" w:rsidRPr="00AC78E0" w:rsidRDefault="00AC78E0" w:rsidP="0036331E">
            <w:pPr>
              <w:jc w:val="both"/>
              <w:rPr>
                <w:rFonts w:ascii="Arial" w:hAnsi="Arial" w:cs="Arial"/>
                <w:sz w:val="18"/>
              </w:rPr>
            </w:pPr>
            <w:r w:rsidRPr="00AC78E0">
              <w:rPr>
                <w:rFonts w:ascii="Arial" w:hAnsi="Arial" w:cs="Arial"/>
                <w:sz w:val="18"/>
              </w:rPr>
              <w:t>The sale of the subject property</w:t>
            </w:r>
            <w:r w:rsidR="004F1E29" w:rsidRPr="004F1E29">
              <w:rPr>
                <w:rFonts w:ascii="Arial" w:hAnsi="Arial" w:cs="Arial"/>
                <w:sz w:val="18"/>
              </w:rPr>
              <w:t>/assets</w:t>
            </w:r>
            <w:r w:rsidRPr="00AC78E0">
              <w:rPr>
                <w:rFonts w:ascii="Arial" w:hAnsi="Arial" w:cs="Arial"/>
                <w:sz w:val="18"/>
              </w:rPr>
              <w:t xml:space="preserve"> is assumed to be on an all cash basis. Financial arrangements would affect the price at which the property</w:t>
            </w:r>
            <w:r w:rsidR="004F1E29" w:rsidRPr="004F1E29">
              <w:rPr>
                <w:rFonts w:ascii="Arial" w:hAnsi="Arial" w:cs="Arial"/>
                <w:sz w:val="18"/>
              </w:rPr>
              <w:t>/assets</w:t>
            </w:r>
            <w:r w:rsidRPr="00AC78E0">
              <w:rPr>
                <w:rFonts w:ascii="Arial" w:hAnsi="Arial" w:cs="Arial"/>
                <w:sz w:val="18"/>
              </w:rPr>
              <w:t xml:space="preserve"> may sell for if placed on the market.</w:t>
            </w:r>
          </w:p>
        </w:tc>
      </w:tr>
      <w:tr w:rsidR="00AC78E0" w:rsidRPr="00AC78E0" w14:paraId="2F90E57F" w14:textId="77777777" w:rsidTr="00510B90">
        <w:trPr>
          <w:trHeight w:val="33"/>
          <w:jc w:val="center"/>
        </w:trPr>
        <w:tc>
          <w:tcPr>
            <w:tcW w:w="559" w:type="dxa"/>
          </w:tcPr>
          <w:p w14:paraId="36895D21"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4EC67C07" w14:textId="77777777" w:rsidR="00AC78E0" w:rsidRPr="00AC78E0" w:rsidRDefault="00AC78E0" w:rsidP="0036331E">
            <w:pPr>
              <w:jc w:val="both"/>
              <w:rPr>
                <w:rFonts w:ascii="Arial" w:hAnsi="Arial" w:cs="Arial"/>
                <w:sz w:val="18"/>
              </w:rPr>
            </w:pPr>
            <w:r w:rsidRPr="00AC78E0">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AC78E0" w:rsidRPr="00AC78E0" w14:paraId="28DEA4A4" w14:textId="77777777" w:rsidTr="00510B90">
        <w:trPr>
          <w:trHeight w:val="33"/>
          <w:jc w:val="center"/>
        </w:trPr>
        <w:tc>
          <w:tcPr>
            <w:tcW w:w="559" w:type="dxa"/>
          </w:tcPr>
          <w:p w14:paraId="64C10184"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5B6410A0" w14:textId="77777777" w:rsidR="00AC78E0" w:rsidRPr="00AC78E0" w:rsidRDefault="00AC78E0" w:rsidP="0036331E">
            <w:pPr>
              <w:jc w:val="both"/>
              <w:rPr>
                <w:rFonts w:ascii="Arial" w:hAnsi="Arial" w:cs="Arial"/>
                <w:lang w:eastAsia="en-GB" w:bidi="hi-IN"/>
              </w:rPr>
            </w:pPr>
            <w:r w:rsidRPr="00AC78E0">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AC78E0" w:rsidRPr="00AC78E0" w14:paraId="68E33940" w14:textId="77777777" w:rsidTr="00510B90">
        <w:trPr>
          <w:trHeight w:val="33"/>
          <w:jc w:val="center"/>
        </w:trPr>
        <w:tc>
          <w:tcPr>
            <w:tcW w:w="559" w:type="dxa"/>
          </w:tcPr>
          <w:p w14:paraId="005EEB3E"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54735DD3" w14:textId="77777777" w:rsidR="00AC78E0" w:rsidRPr="00AC78E0" w:rsidRDefault="00AC78E0" w:rsidP="0036331E">
            <w:pPr>
              <w:jc w:val="both"/>
              <w:rPr>
                <w:rFonts w:ascii="Arial" w:hAnsi="Arial" w:cs="Arial"/>
                <w:sz w:val="18"/>
              </w:rPr>
            </w:pPr>
            <w:r w:rsidRPr="00AC78E0">
              <w:rPr>
                <w:rFonts w:ascii="Arial" w:hAnsi="Arial" w:cs="Arial"/>
                <w:sz w:val="18"/>
              </w:rPr>
              <w:t>Where a sketched plan is attached to this report, it does not purport to represent accurate architectural plans. Sketch plans and photographs are provided as general illustrations only.</w:t>
            </w:r>
          </w:p>
        </w:tc>
      </w:tr>
      <w:tr w:rsidR="00AC78E0" w:rsidRPr="00AC78E0" w14:paraId="1AA6E7D7" w14:textId="77777777" w:rsidTr="00510B90">
        <w:trPr>
          <w:trHeight w:val="33"/>
          <w:jc w:val="center"/>
        </w:trPr>
        <w:tc>
          <w:tcPr>
            <w:tcW w:w="559" w:type="dxa"/>
          </w:tcPr>
          <w:p w14:paraId="70182D0E"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6A8565FF" w14:textId="77777777" w:rsidR="00AC78E0" w:rsidRPr="00AC78E0" w:rsidRDefault="00AC78E0" w:rsidP="0036331E">
            <w:pPr>
              <w:jc w:val="both"/>
              <w:rPr>
                <w:rFonts w:ascii="Arial" w:hAnsi="Arial" w:cs="Arial"/>
                <w:sz w:val="18"/>
              </w:rPr>
            </w:pPr>
            <w:r w:rsidRPr="00AC78E0">
              <w:rPr>
                <w:rFonts w:ascii="Arial" w:hAnsi="Arial" w:cs="Arial"/>
                <w:sz w:val="18"/>
              </w:rPr>
              <w:t xml:space="preserve">Documents, information, data including title deeds provided to us during the course of this assessment by the client is reviewed only </w:t>
            </w:r>
            <w:proofErr w:type="spellStart"/>
            <w:r w:rsidRPr="00AC78E0">
              <w:rPr>
                <w:rFonts w:ascii="Arial" w:hAnsi="Arial" w:cs="Arial"/>
                <w:sz w:val="18"/>
              </w:rPr>
              <w:t>upto</w:t>
            </w:r>
            <w:proofErr w:type="spellEnd"/>
            <w:r w:rsidRPr="00AC78E0">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AC78E0" w:rsidRPr="00AC78E0" w14:paraId="6AC4BACC" w14:textId="77777777" w:rsidTr="00510B90">
        <w:trPr>
          <w:trHeight w:val="33"/>
          <w:jc w:val="center"/>
        </w:trPr>
        <w:tc>
          <w:tcPr>
            <w:tcW w:w="559" w:type="dxa"/>
          </w:tcPr>
          <w:p w14:paraId="1018F4C8"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28734FAF" w14:textId="77777777" w:rsidR="00AC78E0" w:rsidRPr="00AC78E0" w:rsidRDefault="00AC78E0" w:rsidP="0036331E">
            <w:pPr>
              <w:jc w:val="both"/>
              <w:rPr>
                <w:rFonts w:ascii="Arial" w:hAnsi="Arial" w:cs="Arial"/>
                <w:sz w:val="18"/>
                <w:highlight w:val="green"/>
              </w:rPr>
            </w:pPr>
            <w:r w:rsidRPr="00AC78E0">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AC78E0" w:rsidRPr="00AC78E0" w14:paraId="29343C1D" w14:textId="77777777" w:rsidTr="00510B90">
        <w:trPr>
          <w:trHeight w:val="33"/>
          <w:jc w:val="center"/>
        </w:trPr>
        <w:tc>
          <w:tcPr>
            <w:tcW w:w="559" w:type="dxa"/>
          </w:tcPr>
          <w:p w14:paraId="183F163A"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47447B1F" w14:textId="77777777" w:rsidR="00AC78E0" w:rsidRPr="00AC78E0" w:rsidRDefault="00AC78E0" w:rsidP="0036331E">
            <w:pPr>
              <w:jc w:val="both"/>
              <w:rPr>
                <w:rFonts w:ascii="Arial" w:hAnsi="Arial" w:cs="Arial"/>
                <w:sz w:val="18"/>
              </w:rPr>
            </w:pPr>
            <w:r w:rsidRPr="00AC78E0">
              <w:rPr>
                <w:rFonts w:ascii="Arial" w:hAnsi="Arial" w:cs="Arial"/>
                <w:sz w:val="18"/>
              </w:rPr>
              <w:t xml:space="preserve">This valuation report is not a qualification for accuracy of </w:t>
            </w:r>
            <w:r w:rsidRPr="00AC78E0">
              <w:rPr>
                <w:rFonts w:ascii="Arial" w:hAnsi="Arial" w:cs="Arial"/>
                <w:sz w:val="18"/>
                <w:szCs w:val="20"/>
              </w:rPr>
              <w:t>land boundaries, schedule (in physical terms), dimensions &amp; identification. For this land/ property survey report can be sought from a qualified private or Govt. surveyor.</w:t>
            </w:r>
          </w:p>
        </w:tc>
      </w:tr>
      <w:tr w:rsidR="00AC78E0" w:rsidRPr="00AC78E0" w14:paraId="08630807" w14:textId="77777777" w:rsidTr="00510B90">
        <w:trPr>
          <w:trHeight w:val="33"/>
          <w:jc w:val="center"/>
        </w:trPr>
        <w:tc>
          <w:tcPr>
            <w:tcW w:w="559" w:type="dxa"/>
          </w:tcPr>
          <w:p w14:paraId="53F2F4EF"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2AAB4AD8" w14:textId="77777777" w:rsidR="00AC78E0" w:rsidRPr="00AC78E0" w:rsidRDefault="00AC78E0" w:rsidP="0036331E">
            <w:pPr>
              <w:tabs>
                <w:tab w:val="left" w:pos="460"/>
                <w:tab w:val="left" w:pos="4576"/>
              </w:tabs>
              <w:ind w:left="24"/>
              <w:jc w:val="both"/>
              <w:rPr>
                <w:rFonts w:ascii="Arial" w:hAnsi="Arial" w:cs="Arial"/>
                <w:sz w:val="18"/>
                <w:szCs w:val="20"/>
              </w:rPr>
            </w:pPr>
            <w:r w:rsidRPr="00AC78E0">
              <w:rPr>
                <w:rFonts w:ascii="Arial" w:hAnsi="Arial" w:cs="Arial"/>
                <w:sz w:val="18"/>
              </w:rPr>
              <w:t xml:space="preserve">This </w:t>
            </w:r>
            <w:r w:rsidRPr="00AC78E0">
              <w:rPr>
                <w:rFonts w:ascii="Arial" w:hAnsi="Arial" w:cs="Arial"/>
                <w:sz w:val="18"/>
                <w:szCs w:val="20"/>
              </w:rPr>
              <w:t xml:space="preserve">Valuation report is prepared based on the facts of the property on the date of the survey. Due to possible changes in market forces, </w:t>
            </w:r>
            <w:r w:rsidRPr="00AC78E0">
              <w:rPr>
                <w:rFonts w:ascii="Arial" w:hAnsi="Arial" w:cs="Arial"/>
                <w:sz w:val="18"/>
              </w:rPr>
              <w:t>socio-economic conditions</w:t>
            </w:r>
            <w:r w:rsidRPr="00AC78E0">
              <w:rPr>
                <w:rFonts w:ascii="Arial" w:hAnsi="Arial" w:cs="Arial"/>
                <w:sz w:val="18"/>
                <w:szCs w:val="20"/>
              </w:rPr>
              <w:t xml:space="preserve">, property conditions and circumstances, this valuation report can only be regarded as relevant as at the valuation date. </w:t>
            </w:r>
            <w:r w:rsidRPr="00AC78E0">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AC78E0" w:rsidRPr="00AC78E0" w14:paraId="2B0B05AB" w14:textId="77777777" w:rsidTr="00510B90">
        <w:trPr>
          <w:trHeight w:val="33"/>
          <w:jc w:val="center"/>
        </w:trPr>
        <w:tc>
          <w:tcPr>
            <w:tcW w:w="559" w:type="dxa"/>
          </w:tcPr>
          <w:p w14:paraId="5A37B9ED"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26E49A95" w14:textId="77777777" w:rsidR="00AC78E0" w:rsidRPr="00AC78E0" w:rsidRDefault="00AC78E0" w:rsidP="0036331E">
            <w:pPr>
              <w:jc w:val="both"/>
              <w:rPr>
                <w:rFonts w:ascii="Arial" w:hAnsi="Arial" w:cs="Arial"/>
                <w:i/>
                <w:sz w:val="18"/>
                <w:szCs w:val="19"/>
              </w:rPr>
            </w:pPr>
            <w:r w:rsidRPr="00AC78E0">
              <w:rPr>
                <w:rFonts w:ascii="Arial" w:hAnsi="Arial" w:cs="Arial"/>
                <w:sz w:val="18"/>
              </w:rPr>
              <w:t xml:space="preserve">Valuation of the same asset/ property can fetch different values under different circumstances &amp; situations. For </w:t>
            </w:r>
            <w:proofErr w:type="spellStart"/>
            <w:r w:rsidRPr="00AC78E0">
              <w:rPr>
                <w:rFonts w:ascii="Arial" w:hAnsi="Arial" w:cs="Arial"/>
                <w:sz w:val="18"/>
              </w:rPr>
              <w:t>eg.</w:t>
            </w:r>
            <w:proofErr w:type="spellEnd"/>
            <w:r w:rsidRPr="00AC78E0">
              <w:rPr>
                <w:rFonts w:ascii="Arial" w:hAnsi="Arial" w:cs="Arial"/>
                <w:sz w:val="18"/>
              </w:rPr>
              <w:t xml:space="preserve">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AC78E0" w:rsidRPr="00AC78E0" w14:paraId="5224A446" w14:textId="77777777" w:rsidTr="00510B90">
        <w:trPr>
          <w:trHeight w:val="33"/>
          <w:jc w:val="center"/>
        </w:trPr>
        <w:tc>
          <w:tcPr>
            <w:tcW w:w="559" w:type="dxa"/>
          </w:tcPr>
          <w:p w14:paraId="60E54C28"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57A78EF8" w14:textId="77777777" w:rsidR="00AC78E0" w:rsidRPr="00AC78E0" w:rsidRDefault="00AC78E0" w:rsidP="0036331E">
            <w:pPr>
              <w:ind w:left="24"/>
              <w:jc w:val="both"/>
              <w:outlineLvl w:val="0"/>
              <w:rPr>
                <w:rFonts w:ascii="Arial" w:hAnsi="Arial" w:cs="Arial"/>
                <w:i/>
                <w:sz w:val="18"/>
                <w:szCs w:val="16"/>
              </w:rPr>
            </w:pPr>
            <w:bookmarkStart w:id="9" w:name="_Hlk92648814"/>
            <w:r w:rsidRPr="00AC78E0">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9"/>
          </w:p>
        </w:tc>
      </w:tr>
      <w:tr w:rsidR="00AC78E0" w:rsidRPr="00AC78E0" w14:paraId="6447313F" w14:textId="77777777" w:rsidTr="00510B90">
        <w:trPr>
          <w:trHeight w:val="33"/>
          <w:jc w:val="center"/>
        </w:trPr>
        <w:tc>
          <w:tcPr>
            <w:tcW w:w="559" w:type="dxa"/>
          </w:tcPr>
          <w:p w14:paraId="62BEE5A6"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507CF170"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AC78E0" w:rsidRPr="00AC78E0" w14:paraId="34D2D5E7" w14:textId="77777777" w:rsidTr="00510B90">
        <w:trPr>
          <w:trHeight w:val="33"/>
          <w:jc w:val="center"/>
        </w:trPr>
        <w:tc>
          <w:tcPr>
            <w:tcW w:w="559" w:type="dxa"/>
          </w:tcPr>
          <w:p w14:paraId="1A393CBE"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20DC0C5B"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AC78E0" w:rsidRPr="00AC78E0" w14:paraId="21649FFC" w14:textId="77777777" w:rsidTr="00510B90">
        <w:trPr>
          <w:trHeight w:val="33"/>
          <w:jc w:val="center"/>
        </w:trPr>
        <w:tc>
          <w:tcPr>
            <w:tcW w:w="559" w:type="dxa"/>
          </w:tcPr>
          <w:p w14:paraId="1764C667"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101C1BD6"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AC78E0" w:rsidRPr="00AC78E0" w14:paraId="60E51087" w14:textId="77777777" w:rsidTr="00510B90">
        <w:trPr>
          <w:trHeight w:val="49"/>
          <w:jc w:val="center"/>
        </w:trPr>
        <w:tc>
          <w:tcPr>
            <w:tcW w:w="559" w:type="dxa"/>
          </w:tcPr>
          <w:p w14:paraId="2C5A45B7"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1E3135AE" w14:textId="77777777" w:rsidR="00AC78E0" w:rsidRPr="00AC78E0" w:rsidRDefault="00AC78E0" w:rsidP="0036331E">
            <w:pPr>
              <w:jc w:val="both"/>
              <w:rPr>
                <w:rFonts w:ascii="Arial" w:hAnsi="Arial" w:cs="Arial"/>
                <w:i/>
                <w:color w:val="000000" w:themeColor="text1"/>
              </w:rPr>
            </w:pPr>
            <w:r w:rsidRPr="00AC78E0">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AC78E0" w:rsidRPr="00AC78E0" w14:paraId="43E4D9F7" w14:textId="77777777" w:rsidTr="00510B90">
        <w:trPr>
          <w:trHeight w:val="49"/>
          <w:jc w:val="center"/>
        </w:trPr>
        <w:tc>
          <w:tcPr>
            <w:tcW w:w="559" w:type="dxa"/>
            <w:shd w:val="clear" w:color="auto" w:fill="FFFFFF" w:themeFill="background1"/>
          </w:tcPr>
          <w:p w14:paraId="4EB7ED59"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shd w:val="clear" w:color="auto" w:fill="FFFFFF" w:themeFill="background1"/>
          </w:tcPr>
          <w:p w14:paraId="0119552A" w14:textId="77777777" w:rsidR="00AC78E0" w:rsidRPr="00AC78E0" w:rsidRDefault="00AC78E0" w:rsidP="0036331E">
            <w:pPr>
              <w:jc w:val="both"/>
              <w:outlineLvl w:val="0"/>
              <w:rPr>
                <w:rFonts w:ascii="Arial" w:hAnsi="Arial" w:cs="Arial"/>
                <w:sz w:val="18"/>
                <w:szCs w:val="20"/>
              </w:rPr>
            </w:pPr>
            <w:r w:rsidRPr="00AC78E0">
              <w:rPr>
                <w:rFonts w:ascii="Arial" w:hAnsi="Arial" w:cs="Arial"/>
                <w:sz w:val="18"/>
                <w:szCs w:val="20"/>
              </w:rPr>
              <w:t>Drawing Map, design &amp; detailed estimation of the property/ building is out of scope of the Valuation services.</w:t>
            </w:r>
          </w:p>
        </w:tc>
      </w:tr>
      <w:tr w:rsidR="00AC78E0" w:rsidRPr="00AC78E0" w14:paraId="342826E0" w14:textId="77777777" w:rsidTr="00510B90">
        <w:trPr>
          <w:trHeight w:val="33"/>
          <w:jc w:val="center"/>
        </w:trPr>
        <w:tc>
          <w:tcPr>
            <w:tcW w:w="559" w:type="dxa"/>
            <w:shd w:val="clear" w:color="auto" w:fill="FFFFFF" w:themeFill="background1"/>
          </w:tcPr>
          <w:p w14:paraId="3D8AAAEE"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shd w:val="clear" w:color="auto" w:fill="FFFFFF" w:themeFill="background1"/>
          </w:tcPr>
          <w:p w14:paraId="0BCC355F" w14:textId="77777777" w:rsidR="00AC78E0" w:rsidRPr="00AC78E0" w:rsidRDefault="00AC78E0" w:rsidP="0036331E">
            <w:pPr>
              <w:tabs>
                <w:tab w:val="left" w:pos="460"/>
              </w:tabs>
              <w:ind w:left="24"/>
              <w:jc w:val="both"/>
              <w:rPr>
                <w:rFonts w:ascii="Arial" w:hAnsi="Arial" w:cs="Arial"/>
                <w:i/>
                <w:sz w:val="18"/>
                <w:szCs w:val="16"/>
              </w:rPr>
            </w:pPr>
            <w:r w:rsidRPr="00AC78E0">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AC78E0" w:rsidRPr="00AC78E0" w14:paraId="40848D2B" w14:textId="77777777" w:rsidTr="00510B90">
        <w:trPr>
          <w:trHeight w:val="33"/>
          <w:jc w:val="center"/>
        </w:trPr>
        <w:tc>
          <w:tcPr>
            <w:tcW w:w="559" w:type="dxa"/>
            <w:shd w:val="clear" w:color="auto" w:fill="FFFFFF" w:themeFill="background1"/>
          </w:tcPr>
          <w:p w14:paraId="03681D0C"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shd w:val="clear" w:color="auto" w:fill="FFFFFF" w:themeFill="background1"/>
          </w:tcPr>
          <w:p w14:paraId="4C2EF547" w14:textId="77777777" w:rsidR="00AC78E0" w:rsidRPr="00AC78E0" w:rsidRDefault="00AC78E0" w:rsidP="0036331E">
            <w:pPr>
              <w:adjustRightInd w:val="0"/>
              <w:jc w:val="both"/>
              <w:rPr>
                <w:rFonts w:ascii="Arial" w:eastAsia="SimSun" w:hAnsi="Arial" w:cs="Arial"/>
              </w:rPr>
            </w:pPr>
            <w:r w:rsidRPr="00AC78E0">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AC78E0" w:rsidRPr="00AC78E0" w14:paraId="130D0C1B" w14:textId="77777777" w:rsidTr="00510B90">
        <w:trPr>
          <w:trHeight w:val="33"/>
          <w:jc w:val="center"/>
        </w:trPr>
        <w:tc>
          <w:tcPr>
            <w:tcW w:w="559" w:type="dxa"/>
            <w:shd w:val="clear" w:color="auto" w:fill="FFFFFF" w:themeFill="background1"/>
          </w:tcPr>
          <w:p w14:paraId="3828856F"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shd w:val="clear" w:color="auto" w:fill="FFFFFF" w:themeFill="background1"/>
          </w:tcPr>
          <w:p w14:paraId="0593D2DD"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AC78E0" w:rsidRPr="00AC78E0" w14:paraId="478AA408" w14:textId="77777777" w:rsidTr="00510B90">
        <w:trPr>
          <w:trHeight w:val="58"/>
          <w:jc w:val="center"/>
        </w:trPr>
        <w:tc>
          <w:tcPr>
            <w:tcW w:w="559" w:type="dxa"/>
            <w:shd w:val="clear" w:color="auto" w:fill="FFFFFF" w:themeFill="background1"/>
          </w:tcPr>
          <w:p w14:paraId="7696148A"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shd w:val="clear" w:color="auto" w:fill="FFFFFF" w:themeFill="background1"/>
          </w:tcPr>
          <w:p w14:paraId="769EDCD4" w14:textId="77777777" w:rsidR="00AC78E0" w:rsidRPr="00AC78E0" w:rsidRDefault="00AC78E0" w:rsidP="0036331E">
            <w:pPr>
              <w:jc w:val="both"/>
              <w:rPr>
                <w:rFonts w:ascii="Arial" w:hAnsi="Arial" w:cs="Arial"/>
                <w:i/>
                <w:sz w:val="18"/>
                <w:szCs w:val="19"/>
              </w:rPr>
            </w:pPr>
            <w:r w:rsidRPr="00AC78E0">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AC78E0" w:rsidRPr="00AC78E0" w14:paraId="714DB7E5" w14:textId="77777777" w:rsidTr="00510B90">
        <w:trPr>
          <w:trHeight w:val="33"/>
          <w:jc w:val="center"/>
        </w:trPr>
        <w:tc>
          <w:tcPr>
            <w:tcW w:w="559" w:type="dxa"/>
          </w:tcPr>
          <w:p w14:paraId="2CC399DA"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66F21CF4" w14:textId="77777777" w:rsidR="00AC78E0" w:rsidRPr="00AC78E0" w:rsidRDefault="00AC78E0" w:rsidP="0036331E">
            <w:pPr>
              <w:jc w:val="both"/>
              <w:rPr>
                <w:rFonts w:ascii="Arial" w:hAnsi="Arial" w:cs="Arial"/>
                <w:lang w:eastAsia="en-GB" w:bidi="hi-IN"/>
              </w:rPr>
            </w:pPr>
            <w:r w:rsidRPr="00AC78E0">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AC78E0" w:rsidRPr="00AC78E0" w14:paraId="3495FE70" w14:textId="77777777" w:rsidTr="00510B90">
        <w:trPr>
          <w:trHeight w:val="33"/>
          <w:jc w:val="center"/>
        </w:trPr>
        <w:tc>
          <w:tcPr>
            <w:tcW w:w="559" w:type="dxa"/>
          </w:tcPr>
          <w:p w14:paraId="4D94C4AD"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5F49FDAF"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AC78E0" w:rsidRPr="00AC78E0" w14:paraId="66B86F25" w14:textId="77777777" w:rsidTr="00510B90">
        <w:trPr>
          <w:trHeight w:val="33"/>
          <w:jc w:val="center"/>
        </w:trPr>
        <w:tc>
          <w:tcPr>
            <w:tcW w:w="559" w:type="dxa"/>
          </w:tcPr>
          <w:p w14:paraId="794EDCAF"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61752926"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AC78E0" w:rsidRPr="00AC78E0" w14:paraId="41D112C5" w14:textId="77777777" w:rsidTr="00510B90">
        <w:trPr>
          <w:trHeight w:val="33"/>
          <w:jc w:val="center"/>
        </w:trPr>
        <w:tc>
          <w:tcPr>
            <w:tcW w:w="559" w:type="dxa"/>
          </w:tcPr>
          <w:p w14:paraId="4C8CBE33"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4E69899C" w14:textId="77777777" w:rsidR="00AC78E0" w:rsidRPr="00AC78E0" w:rsidRDefault="00AC78E0" w:rsidP="0036331E">
            <w:pPr>
              <w:tabs>
                <w:tab w:val="left" w:pos="0"/>
              </w:tabs>
              <w:jc w:val="both"/>
              <w:rPr>
                <w:rFonts w:ascii="Arial" w:hAnsi="Arial" w:cs="Arial"/>
                <w:i/>
                <w:sz w:val="18"/>
                <w:szCs w:val="20"/>
              </w:rPr>
            </w:pPr>
            <w:r w:rsidRPr="00AC78E0">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AC78E0" w:rsidRPr="00AC78E0" w14:paraId="73761544" w14:textId="77777777" w:rsidTr="00510B90">
        <w:trPr>
          <w:trHeight w:val="33"/>
          <w:jc w:val="center"/>
        </w:trPr>
        <w:tc>
          <w:tcPr>
            <w:tcW w:w="559" w:type="dxa"/>
          </w:tcPr>
          <w:p w14:paraId="0CC9D507"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35FE2FA1"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b/>
                <w:sz w:val="18"/>
              </w:rPr>
              <w:t xml:space="preserve">Defect Liability Period is 15 DAYS. </w:t>
            </w:r>
            <w:r w:rsidRPr="00AC78E0">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48" w:history="1">
              <w:r w:rsidRPr="00AC78E0">
                <w:rPr>
                  <w:rStyle w:val="Hyperlink"/>
                  <w:rFonts w:ascii="Arial" w:hAnsi="Arial" w:cs="Arial"/>
                  <w:b/>
                  <w:sz w:val="18"/>
                </w:rPr>
                <w:t>valuers@rkassociates.org</w:t>
              </w:r>
            </w:hyperlink>
            <w:r w:rsidRPr="00AC78E0">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AC78E0">
              <w:rPr>
                <w:rFonts w:ascii="Arial" w:hAnsi="Arial" w:cs="Arial"/>
                <w:sz w:val="18"/>
              </w:rPr>
              <w:t>upto</w:t>
            </w:r>
            <w:proofErr w:type="spellEnd"/>
            <w:r w:rsidRPr="00AC78E0">
              <w:rPr>
                <w:rFonts w:ascii="Arial" w:hAnsi="Arial" w:cs="Arial"/>
                <w:sz w:val="18"/>
              </w:rPr>
              <w:t xml:space="preserve">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AC78E0" w:rsidRPr="00AC78E0" w14:paraId="1BBA53BD" w14:textId="77777777" w:rsidTr="00510B90">
        <w:trPr>
          <w:trHeight w:val="33"/>
          <w:jc w:val="center"/>
        </w:trPr>
        <w:tc>
          <w:tcPr>
            <w:tcW w:w="559" w:type="dxa"/>
          </w:tcPr>
          <w:p w14:paraId="141AD37B"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642FE03C" w14:textId="77777777" w:rsidR="00AC78E0" w:rsidRPr="00AC78E0" w:rsidRDefault="00AC78E0" w:rsidP="0036331E">
            <w:pPr>
              <w:jc w:val="both"/>
              <w:rPr>
                <w:rFonts w:ascii="Arial" w:hAnsi="Arial" w:cs="Arial"/>
                <w:sz w:val="18"/>
              </w:rPr>
            </w:pPr>
            <w:r w:rsidRPr="00AC78E0">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AC78E0">
              <w:rPr>
                <w:rFonts w:ascii="Arial" w:hAnsi="Arial" w:cs="Arial"/>
                <w:sz w:val="18"/>
              </w:rPr>
              <w:t>upto</w:t>
            </w:r>
            <w:proofErr w:type="spellEnd"/>
            <w:r w:rsidRPr="00AC78E0">
              <w:rPr>
                <w:rFonts w:ascii="Arial" w:hAnsi="Arial" w:cs="Arial"/>
                <w:sz w:val="18"/>
              </w:rPr>
              <w:t xml:space="preserve"> their satisfaction &amp; use and further to which R.K Associates shall not be held responsible in any manner.</w:t>
            </w:r>
          </w:p>
        </w:tc>
      </w:tr>
      <w:tr w:rsidR="00AC78E0" w:rsidRPr="00AC78E0" w14:paraId="306A25D3" w14:textId="77777777" w:rsidTr="00510B90">
        <w:trPr>
          <w:trHeight w:val="33"/>
          <w:jc w:val="center"/>
        </w:trPr>
        <w:tc>
          <w:tcPr>
            <w:tcW w:w="559" w:type="dxa"/>
          </w:tcPr>
          <w:p w14:paraId="562B2963"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50DFAFDA"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 xml:space="preserve">Our Data retention policy is of </w:t>
            </w:r>
            <w:r w:rsidRPr="00AC78E0">
              <w:rPr>
                <w:rFonts w:ascii="Arial" w:hAnsi="Arial" w:cs="Arial"/>
                <w:b/>
                <w:sz w:val="18"/>
                <w:u w:val="single"/>
              </w:rPr>
              <w:t>ONE YEAR</w:t>
            </w:r>
            <w:r w:rsidRPr="00AC78E0">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AC78E0" w:rsidRPr="00AC78E0" w14:paraId="454B6129" w14:textId="77777777" w:rsidTr="00510B90">
        <w:trPr>
          <w:trHeight w:val="33"/>
          <w:jc w:val="center"/>
        </w:trPr>
        <w:tc>
          <w:tcPr>
            <w:tcW w:w="559" w:type="dxa"/>
          </w:tcPr>
          <w:p w14:paraId="7339CB25"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0B332CD3"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 xml:space="preserve">This Valuation report is governed by our (1) Internal Policies, Processes &amp; Standard Operating Procedures, (2) R.K Associates Quality Policy, (3) Valuation &amp; Survey Best Practices Guidelines formulated by management of R.K </w:t>
            </w:r>
            <w:r w:rsidRPr="00AC78E0">
              <w:rPr>
                <w:rFonts w:ascii="Arial" w:hAnsi="Arial" w:cs="Arial"/>
                <w:sz w:val="18"/>
              </w:rPr>
              <w:lastRenderedPageBreak/>
              <w:t>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atleast within the defect liability period to bring all such act into notice of R.K Associates management so that corrective measures can be taken instantly.</w:t>
            </w:r>
          </w:p>
        </w:tc>
      </w:tr>
      <w:tr w:rsidR="00AC78E0" w:rsidRPr="00AC78E0" w14:paraId="3C9A1DD3" w14:textId="77777777" w:rsidTr="00510B90">
        <w:trPr>
          <w:trHeight w:val="33"/>
          <w:jc w:val="center"/>
        </w:trPr>
        <w:tc>
          <w:tcPr>
            <w:tcW w:w="559" w:type="dxa"/>
          </w:tcPr>
          <w:p w14:paraId="77DB38CF"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301F5204"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AC78E0" w:rsidRPr="00AC78E0" w14:paraId="24B070FB" w14:textId="77777777" w:rsidTr="00510B90">
        <w:trPr>
          <w:trHeight w:val="33"/>
          <w:jc w:val="center"/>
        </w:trPr>
        <w:tc>
          <w:tcPr>
            <w:tcW w:w="559" w:type="dxa"/>
          </w:tcPr>
          <w:p w14:paraId="7F76EE3B"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109E51AF" w14:textId="77777777" w:rsidR="00AC78E0" w:rsidRPr="00AC78E0" w:rsidRDefault="00AC78E0" w:rsidP="0036331E">
            <w:pPr>
              <w:tabs>
                <w:tab w:val="left" w:pos="460"/>
              </w:tabs>
              <w:jc w:val="both"/>
              <w:rPr>
                <w:rFonts w:ascii="Arial" w:hAnsi="Arial" w:cs="Arial"/>
                <w:sz w:val="18"/>
              </w:rPr>
            </w:pPr>
            <w:r w:rsidRPr="00AC78E0">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AC78E0" w:rsidRPr="00AC78E0" w14:paraId="19E803E7" w14:textId="77777777" w:rsidTr="00510B90">
        <w:trPr>
          <w:trHeight w:val="33"/>
          <w:jc w:val="center"/>
        </w:trPr>
        <w:tc>
          <w:tcPr>
            <w:tcW w:w="559" w:type="dxa"/>
          </w:tcPr>
          <w:p w14:paraId="1FEB0ED3" w14:textId="77777777" w:rsidR="00AC78E0" w:rsidRPr="00AC78E0" w:rsidRDefault="00AC78E0" w:rsidP="00510D46">
            <w:pPr>
              <w:pStyle w:val="ListParagraph"/>
              <w:numPr>
                <w:ilvl w:val="0"/>
                <w:numId w:val="10"/>
              </w:numPr>
              <w:ind w:left="444" w:right="176"/>
              <w:contextualSpacing/>
              <w:jc w:val="both"/>
              <w:rPr>
                <w:rFonts w:ascii="Arial" w:hAnsi="Arial" w:cs="Arial"/>
                <w:sz w:val="18"/>
                <w:szCs w:val="20"/>
              </w:rPr>
            </w:pPr>
          </w:p>
        </w:tc>
        <w:tc>
          <w:tcPr>
            <w:tcW w:w="9359" w:type="dxa"/>
          </w:tcPr>
          <w:p w14:paraId="17A46CA0" w14:textId="77777777" w:rsidR="00AC78E0" w:rsidRPr="00AC78E0" w:rsidRDefault="00AC78E0" w:rsidP="0036331E">
            <w:pPr>
              <w:tabs>
                <w:tab w:val="left" w:pos="460"/>
              </w:tabs>
              <w:jc w:val="both"/>
              <w:rPr>
                <w:rFonts w:ascii="Arial" w:hAnsi="Arial" w:cs="Arial"/>
                <w:sz w:val="18"/>
              </w:rPr>
            </w:pPr>
            <w:r w:rsidRPr="00AC78E0">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062BB7CB" w14:textId="778ADFCB" w:rsidR="00357480" w:rsidRDefault="00357480">
      <w:pPr>
        <w:rPr>
          <w:rFonts w:ascii="Arial" w:hAnsi="Arial" w:cs="Arial"/>
          <w:b/>
        </w:rPr>
      </w:pPr>
    </w:p>
    <w:sectPr w:rsidR="00357480" w:rsidSect="000767ED">
      <w:headerReference w:type="default" r:id="rId49"/>
      <w:footerReference w:type="even" r:id="rId50"/>
      <w:footerReference w:type="default" r:id="rId51"/>
      <w:footerReference w:type="first" r:id="rId52"/>
      <w:pgSz w:w="11909" w:h="16834" w:code="9"/>
      <w:pgMar w:top="1279" w:right="1440" w:bottom="1440" w:left="1440" w:header="426" w:footer="167"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F46CBD2" w14:textId="77777777" w:rsidR="001F0807" w:rsidRDefault="001F0807">
      <w:r>
        <w:separator/>
      </w:r>
    </w:p>
  </w:endnote>
  <w:endnote w:type="continuationSeparator" w:id="0">
    <w:p w14:paraId="3A8BDA1B" w14:textId="77777777" w:rsidR="001F0807" w:rsidRDefault="001F080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Helvetica">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6F370F" w14:textId="77777777" w:rsidR="009A6F7E" w:rsidRDefault="009A6F7E"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389FE1B6" w14:textId="77777777" w:rsidR="009A6F7E" w:rsidRDefault="009A6F7E" w:rsidP="00192E9D">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28141893"/>
      <w:docPartObj>
        <w:docPartGallery w:val="Page Numbers (Bottom of Page)"/>
        <w:docPartUnique/>
      </w:docPartObj>
    </w:sdtPr>
    <w:sdtContent>
      <w:sdt>
        <w:sdtPr>
          <w:id w:val="-2040278837"/>
          <w:docPartObj>
            <w:docPartGallery w:val="Page Numbers (Top of Page)"/>
            <w:docPartUnique/>
          </w:docPartObj>
        </w:sdtPr>
        <w:sdtContent>
          <w:p w14:paraId="5D2571F8" w14:textId="0EF0C57D" w:rsidR="009A6F7E" w:rsidRDefault="009A6F7E" w:rsidP="00AA4428">
            <w:pPr>
              <w:pStyle w:val="Footer"/>
              <w:tabs>
                <w:tab w:val="clear" w:pos="8640"/>
                <w:tab w:val="right" w:pos="9214"/>
              </w:tabs>
            </w:pPr>
            <w:r>
              <w:rPr>
                <w:noProof/>
                <w:color w:val="0F243E" w:themeColor="text2" w:themeShade="80"/>
                <w:lang w:val="en-IN" w:eastAsia="en-IN"/>
              </w:rPr>
              <mc:AlternateContent>
                <mc:Choice Requires="wps">
                  <w:drawing>
                    <wp:anchor distT="4294967295" distB="4294967295" distL="114300" distR="114300" simplePos="0" relativeHeight="251656192" behindDoc="0" locked="0" layoutInCell="1" allowOverlap="1" wp14:anchorId="2795DAF4" wp14:editId="2F9133E8">
                      <wp:simplePos x="0" y="0"/>
                      <wp:positionH relativeFrom="margin">
                        <wp:align>left</wp:align>
                      </wp:positionH>
                      <wp:positionV relativeFrom="paragraph">
                        <wp:posOffset>31115</wp:posOffset>
                      </wp:positionV>
                      <wp:extent cx="5753100" cy="0"/>
                      <wp:effectExtent l="0" t="19050" r="19050" b="1905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52A573FD" id="Straight Connector 2" o:spid="_x0000_s1026" style="position:absolute;z-index:251655680;visibility:visible;mso-wrap-style:square;mso-width-percent:0;mso-height-percent:0;mso-wrap-distance-left:9pt;mso-wrap-distance-top:-3e-5mm;mso-wrap-distance-right:9pt;mso-wrap-distance-bottom:-3e-5mm;mso-position-horizontal:left;mso-position-horizontal-relative:margin;mso-position-vertical:absolute;mso-position-vertical-relative:text;mso-width-percent:0;mso-height-percent:0;mso-width-relative:margin;mso-height-relative:margin" from="0,2.45pt" to="453pt,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" strokecolor="#4579b8 [3044]" strokeweight="2.25pt">
                      <o:lock v:ext="edit" shapetype="f"/>
                      <w10:wrap anchorx="margin"/>
                    </v:line>
                  </w:pict>
                </mc:Fallback>
              </mc:AlternateContent>
            </w:r>
          </w:p>
          <w:p w14:paraId="0F06349B" w14:textId="200453F7" w:rsidR="009A6F7E" w:rsidRDefault="00000000" w:rsidP="00AA4428">
            <w:pPr>
              <w:pStyle w:val="Footer"/>
              <w:tabs>
                <w:tab w:val="clear" w:pos="8640"/>
                <w:tab w:val="right" w:pos="9214"/>
              </w:tabs>
              <w:rPr>
                <w:rFonts w:asciiTheme="majorHAnsi" w:hAnsiTheme="majorHAnsi"/>
                <w:b/>
                <w:bCs/>
              </w:rPr>
            </w:pPr>
            <w:sdt>
              <w:sdtPr>
                <w:id w:val="1884904449"/>
              </w:sdtPr>
              <w:sdtEndPr>
                <w:rPr>
                  <w:rFonts w:asciiTheme="majorHAnsi" w:hAnsiTheme="majorHAnsi" w:cs="Arial"/>
                  <w:b/>
                  <w:color w:val="0F243E" w:themeColor="text2" w:themeShade="80"/>
                </w:rPr>
              </w:sdtEndPr>
              <w:sdtContent>
                <w:r w:rsidR="009A6F7E">
                  <w:rPr>
                    <w:rFonts w:asciiTheme="majorHAnsi" w:hAnsiTheme="majorHAnsi" w:cs="Arial"/>
                    <w:b/>
                    <w:color w:val="0F243E" w:themeColor="text2" w:themeShade="80"/>
                  </w:rPr>
                  <w:t xml:space="preserve">FILE NO.: </w:t>
                </w:r>
                <w:sdt>
                  <w:sdtPr>
                    <w:rPr>
                      <w:rFonts w:ascii="Arial" w:eastAsia="Arial" w:hAnsi="Arial" w:cs="Arial"/>
                      <w:b/>
                      <w:sz w:val="22"/>
                      <w:szCs w:val="22"/>
                      <w:lang w:bidi="en-US"/>
                    </w:rPr>
                    <w:id w:val="-687053957"/>
                  </w:sdtPr>
                  <w:sdtContent>
                    <w:r w:rsidR="009A6F7E" w:rsidRPr="00950247">
                      <w:rPr>
                        <w:rFonts w:ascii="Arial" w:eastAsia="Arial" w:hAnsi="Arial" w:cs="Arial"/>
                        <w:b/>
                        <w:sz w:val="22"/>
                        <w:szCs w:val="22"/>
                        <w:lang w:bidi="en-US"/>
                      </w:rPr>
                      <w:t>VIS</w:t>
                    </w:r>
                    <w:r w:rsidR="009A6F7E">
                      <w:rPr>
                        <w:rFonts w:ascii="Arial" w:eastAsia="Arial" w:hAnsi="Arial" w:cs="Arial"/>
                        <w:b/>
                        <w:sz w:val="22"/>
                        <w:szCs w:val="22"/>
                        <w:lang w:bidi="en-US"/>
                      </w:rPr>
                      <w:t xml:space="preserve"> </w:t>
                    </w:r>
                    <w:r w:rsidR="009A6F7E" w:rsidRPr="00950247">
                      <w:rPr>
                        <w:rFonts w:ascii="Arial" w:eastAsia="Arial" w:hAnsi="Arial" w:cs="Arial"/>
                        <w:b/>
                        <w:sz w:val="22"/>
                        <w:szCs w:val="22"/>
                        <w:lang w:bidi="en-US"/>
                      </w:rPr>
                      <w:t>(2023-24)-PL207-179-255</w:t>
                    </w:r>
                  </w:sdtContent>
                </w:sdt>
              </w:sdtContent>
            </w:sdt>
            <w:r w:rsidR="009A6F7E">
              <w:rPr>
                <w:rFonts w:asciiTheme="majorHAnsi" w:hAnsiTheme="majorHAnsi" w:cs="Arial"/>
                <w:b/>
                <w:color w:val="0F243E" w:themeColor="text2" w:themeShade="80"/>
                <w:lang w:val="en-IN"/>
              </w:rPr>
              <w:tab/>
              <w:t xml:space="preserve">                                                                    </w:t>
            </w:r>
            <w:r w:rsidR="009A6F7E" w:rsidRPr="00AA4428">
              <w:rPr>
                <w:rFonts w:asciiTheme="majorHAnsi" w:hAnsiTheme="majorHAnsi"/>
              </w:rPr>
              <w:t xml:space="preserve">Page </w:t>
            </w:r>
            <w:r w:rsidR="009A6F7E" w:rsidRPr="00AA4428">
              <w:rPr>
                <w:rFonts w:asciiTheme="majorHAnsi" w:hAnsiTheme="majorHAnsi"/>
                <w:b/>
                <w:bCs/>
              </w:rPr>
              <w:fldChar w:fldCharType="begin"/>
            </w:r>
            <w:r w:rsidR="009A6F7E" w:rsidRPr="00AA4428">
              <w:rPr>
                <w:rFonts w:asciiTheme="majorHAnsi" w:hAnsiTheme="majorHAnsi"/>
                <w:b/>
                <w:bCs/>
              </w:rPr>
              <w:instrText xml:space="preserve"> PAGE </w:instrText>
            </w:r>
            <w:r w:rsidR="009A6F7E" w:rsidRPr="00AA4428">
              <w:rPr>
                <w:rFonts w:asciiTheme="majorHAnsi" w:hAnsiTheme="majorHAnsi"/>
                <w:b/>
                <w:bCs/>
              </w:rPr>
              <w:fldChar w:fldCharType="separate"/>
            </w:r>
            <w:r w:rsidR="00FD39B5">
              <w:rPr>
                <w:rFonts w:asciiTheme="majorHAnsi" w:hAnsiTheme="majorHAnsi"/>
                <w:b/>
                <w:bCs/>
                <w:noProof/>
              </w:rPr>
              <w:t>21</w:t>
            </w:r>
            <w:r w:rsidR="009A6F7E" w:rsidRPr="00AA4428">
              <w:rPr>
                <w:rFonts w:asciiTheme="majorHAnsi" w:hAnsiTheme="majorHAnsi"/>
                <w:b/>
                <w:bCs/>
              </w:rPr>
              <w:fldChar w:fldCharType="end"/>
            </w:r>
            <w:r w:rsidR="009A6F7E" w:rsidRPr="00AA4428">
              <w:rPr>
                <w:rFonts w:asciiTheme="majorHAnsi" w:hAnsiTheme="majorHAnsi"/>
              </w:rPr>
              <w:t xml:space="preserve"> of </w:t>
            </w:r>
            <w:r w:rsidR="009A6F7E" w:rsidRPr="00AA4428">
              <w:rPr>
                <w:rFonts w:asciiTheme="majorHAnsi" w:hAnsiTheme="majorHAnsi"/>
                <w:b/>
                <w:bCs/>
              </w:rPr>
              <w:fldChar w:fldCharType="begin"/>
            </w:r>
            <w:r w:rsidR="009A6F7E" w:rsidRPr="00AA4428">
              <w:rPr>
                <w:rFonts w:asciiTheme="majorHAnsi" w:hAnsiTheme="majorHAnsi"/>
                <w:b/>
                <w:bCs/>
              </w:rPr>
              <w:instrText xml:space="preserve"> NUMPAGES  </w:instrText>
            </w:r>
            <w:r w:rsidR="009A6F7E" w:rsidRPr="00AA4428">
              <w:rPr>
                <w:rFonts w:asciiTheme="majorHAnsi" w:hAnsiTheme="majorHAnsi"/>
                <w:b/>
                <w:bCs/>
              </w:rPr>
              <w:fldChar w:fldCharType="separate"/>
            </w:r>
            <w:r w:rsidR="00FD39B5">
              <w:rPr>
                <w:rFonts w:asciiTheme="majorHAnsi" w:hAnsiTheme="majorHAnsi"/>
                <w:b/>
                <w:bCs/>
                <w:noProof/>
              </w:rPr>
              <w:t>23</w:t>
            </w:r>
            <w:r w:rsidR="009A6F7E" w:rsidRPr="00AA4428">
              <w:rPr>
                <w:rFonts w:asciiTheme="majorHAnsi" w:hAnsiTheme="majorHAnsi"/>
                <w:b/>
                <w:bCs/>
              </w:rPr>
              <w:fldChar w:fldCharType="end"/>
            </w:r>
          </w:p>
          <w:p w14:paraId="70322FD5" w14:textId="77777777" w:rsidR="009A6F7E" w:rsidRPr="00733B5F" w:rsidRDefault="009A6F7E" w:rsidP="00AA4428">
            <w:pPr>
              <w:pStyle w:val="Footer"/>
              <w:tabs>
                <w:tab w:val="clear" w:pos="8640"/>
                <w:tab w:val="right" w:pos="9214"/>
              </w:tabs>
              <w:rPr>
                <w:rFonts w:asciiTheme="majorHAnsi" w:hAnsiTheme="majorHAnsi"/>
                <w:b/>
                <w:bCs/>
                <w:sz w:val="8"/>
                <w:szCs w:val="8"/>
              </w:rPr>
            </w:pPr>
          </w:p>
          <w:p w14:paraId="364740A9" w14:textId="0BDCB458" w:rsidR="009A6F7E" w:rsidRDefault="009A6F7E" w:rsidP="00732BF3">
            <w:pPr>
              <w:pStyle w:val="Footer"/>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C0BE8C7" w14:textId="6688533B" w:rsidR="009A6F7E" w:rsidRPr="00AA4428" w:rsidRDefault="009A6F7E" w:rsidP="00732BF3">
            <w:pPr>
              <w:pStyle w:val="Footer"/>
              <w:tabs>
                <w:tab w:val="clear" w:pos="8640"/>
                <w:tab w:val="right" w:pos="9214"/>
              </w:tabs>
              <w:jc w:val="center"/>
            </w:pPr>
            <w:r w:rsidRPr="00E553A5">
              <w:rPr>
                <w:rFonts w:asciiTheme="majorHAnsi" w:hAnsiTheme="majorHAnsi"/>
                <w:b/>
                <w:color w:val="548DD4" w:themeColor="text2" w:themeTint="99"/>
                <w:sz w:val="16"/>
              </w:rPr>
              <w:t>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56C70A" w14:textId="3417B292" w:rsidR="009A6F7E" w:rsidRPr="000F10A9" w:rsidRDefault="009A6F7E" w:rsidP="000F10A9">
    <w:pPr>
      <w:pStyle w:val="Footer"/>
      <w:tabs>
        <w:tab w:val="clear" w:pos="8640"/>
        <w:tab w:val="right" w:pos="9214"/>
      </w:tabs>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D91B259" w14:textId="77777777" w:rsidR="001F0807" w:rsidRDefault="001F0807">
      <w:r>
        <w:separator/>
      </w:r>
    </w:p>
  </w:footnote>
  <w:footnote w:type="continuationSeparator" w:id="0">
    <w:p w14:paraId="7C603D56" w14:textId="77777777" w:rsidR="001F0807" w:rsidRDefault="001F0807">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88FEF9" w14:textId="780901C0" w:rsidR="009A6F7E" w:rsidRPr="009220D0" w:rsidRDefault="009A6F7E" w:rsidP="0025150B">
    <w:pPr>
      <w:pStyle w:val="Header"/>
      <w:tabs>
        <w:tab w:val="clear" w:pos="4320"/>
        <w:tab w:val="left" w:pos="2268"/>
        <w:tab w:val="center" w:pos="5103"/>
      </w:tabs>
      <w:ind w:left="2268" w:right="2508"/>
      <w:jc w:val="center"/>
      <w:rPr>
        <w:color w:val="17365D" w:themeColor="text2" w:themeShade="BF"/>
        <w:sz w:val="28"/>
      </w:rPr>
    </w:pPr>
    <w:r w:rsidRPr="00773254">
      <w:rPr>
        <w:b/>
        <w:i/>
        <w:noProof/>
        <w:sz w:val="16"/>
        <w:szCs w:val="16"/>
        <w:lang w:val="en-IN" w:eastAsia="en-IN"/>
      </w:rPr>
      <w:drawing>
        <wp:anchor distT="0" distB="0" distL="114300" distR="114300" simplePos="0" relativeHeight="251658240" behindDoc="0" locked="0" layoutInCell="1" allowOverlap="1" wp14:anchorId="712CD186" wp14:editId="1B68914D">
          <wp:simplePos x="0" y="0"/>
          <wp:positionH relativeFrom="column">
            <wp:posOffset>-809625</wp:posOffset>
          </wp:positionH>
          <wp:positionV relativeFrom="paragraph">
            <wp:posOffset>-184785</wp:posOffset>
          </wp:positionV>
          <wp:extent cx="1771650" cy="980881"/>
          <wp:effectExtent l="0" t="0" r="0" b="0"/>
          <wp:wrapNone/>
          <wp:docPr id="2097187224" name="Picture 2097187224"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Satyajeet  Sagar\logo\FINAL NEW  VIS NEW LOGO FOR FILES.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772447" cy="981322"/>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1F49B3">
      <w:rPr>
        <w:b/>
        <w:bCs/>
        <w:noProof/>
        <w:color w:val="1F497D" w:themeColor="text2"/>
        <w:sz w:val="28"/>
        <w:szCs w:val="28"/>
        <w:lang w:val="en-IN" w:eastAsia="en-IN"/>
      </w:rPr>
      <w:drawing>
        <wp:anchor distT="0" distB="0" distL="114300" distR="114300" simplePos="0" relativeHeight="251657216" behindDoc="0" locked="0" layoutInCell="1" allowOverlap="1" wp14:anchorId="57F5DD0B" wp14:editId="40DFF50A">
          <wp:simplePos x="0" y="0"/>
          <wp:positionH relativeFrom="column">
            <wp:posOffset>4533900</wp:posOffset>
          </wp:positionH>
          <wp:positionV relativeFrom="paragraph">
            <wp:posOffset>-104775</wp:posOffset>
          </wp:positionV>
          <wp:extent cx="2013585" cy="644525"/>
          <wp:effectExtent l="0" t="0" r="5715" b="3175"/>
          <wp:wrapNone/>
          <wp:docPr id="1767244475" name="Picture 1767244475" descr="Z:\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Satyajeet  Sagar\logo\FINAL RK ASSOCIATE VALUERS NEW LOGO FOR FILES.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13585" cy="644525"/>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color w:val="17365D" w:themeColor="text2" w:themeShade="BF"/>
          <w:sz w:val="28"/>
          <w:szCs w:val="20"/>
        </w:rPr>
        <w:id w:val="-1919469719"/>
        <w:docPartObj>
          <w:docPartGallery w:val="Watermarks"/>
          <w:docPartUnique/>
        </w:docPartObj>
      </w:sdtPr>
      <w:sdtContent>
        <w:r w:rsidR="00000000">
          <w:rPr>
            <w:b/>
            <w:noProof/>
            <w:color w:val="17365D" w:themeColor="text2" w:themeShade="BF"/>
            <w:sz w:val="28"/>
            <w:szCs w:val="20"/>
          </w:rPr>
          <w:pict w14:anchorId="0BBC287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695472">
      <w:rPr>
        <w:b/>
        <w:color w:val="17365D" w:themeColor="text2" w:themeShade="BF"/>
        <w:sz w:val="28"/>
        <w:szCs w:val="20"/>
      </w:rPr>
      <w:t>VALUATION ASSESSMENT</w:t>
    </w:r>
  </w:p>
  <w:p w14:paraId="01AA8222" w14:textId="1EE16893" w:rsidR="009A6F7E" w:rsidRPr="00DF6342" w:rsidRDefault="00000000" w:rsidP="001E4946">
    <w:pPr>
      <w:pStyle w:val="Header"/>
      <w:ind w:left="2268" w:right="2556"/>
      <w:jc w:val="center"/>
      <w:rPr>
        <w:rFonts w:asciiTheme="minorHAnsi" w:hAnsiTheme="minorHAnsi" w:cstheme="minorHAnsi"/>
        <w:color w:val="548DD4" w:themeColor="text2" w:themeTint="99"/>
        <w:sz w:val="20"/>
        <w:szCs w:val="20"/>
      </w:rPr>
    </w:pPr>
    <w:sdt>
      <w:sdtPr>
        <w:rPr>
          <w:rFonts w:asciiTheme="minorHAnsi" w:hAnsiTheme="minorHAnsi" w:cstheme="minorHAnsi"/>
          <w:color w:val="17365D" w:themeColor="text2" w:themeShade="BF"/>
          <w:sz w:val="20"/>
          <w:szCs w:val="20"/>
        </w:rPr>
        <w:id w:val="541792544"/>
        <w:placeholder>
          <w:docPart w:val="9434B79FF54642C6BFEA956CF52D3D2A"/>
        </w:placeholder>
      </w:sdtPr>
      <w:sdtContent>
        <w:r w:rsidR="009A6F7E" w:rsidRPr="00E37579">
          <w:rPr>
            <w:rFonts w:asciiTheme="minorHAnsi" w:hAnsiTheme="minorHAnsi" w:cstheme="minorHAnsi"/>
            <w:color w:val="548DD4" w:themeColor="text2" w:themeTint="99"/>
            <w:sz w:val="20"/>
            <w:szCs w:val="20"/>
          </w:rPr>
          <w:t xml:space="preserve">M/S. </w:t>
        </w:r>
        <w:r w:rsidR="00184998">
          <w:rPr>
            <w:rFonts w:asciiTheme="minorHAnsi" w:hAnsiTheme="minorHAnsi" w:cstheme="minorHAnsi"/>
            <w:color w:val="548DD4" w:themeColor="text2" w:themeTint="99"/>
            <w:sz w:val="20"/>
            <w:szCs w:val="20"/>
          </w:rPr>
          <w:t xml:space="preserve">PRATHAMESH CERAMICS </w:t>
        </w:r>
        <w:r w:rsidR="009A6F7E">
          <w:rPr>
            <w:rFonts w:asciiTheme="minorHAnsi" w:hAnsiTheme="minorHAnsi" w:cstheme="minorHAnsi"/>
            <w:color w:val="548DD4" w:themeColor="text2" w:themeTint="99"/>
            <w:sz w:val="20"/>
            <w:szCs w:val="20"/>
          </w:rPr>
          <w:t>PRIVATE</w:t>
        </w:r>
        <w:r w:rsidR="009A6F7E" w:rsidRPr="00E37579">
          <w:rPr>
            <w:rFonts w:asciiTheme="minorHAnsi" w:hAnsiTheme="minorHAnsi" w:cstheme="minorHAnsi"/>
            <w:color w:val="548DD4" w:themeColor="text2" w:themeTint="99"/>
            <w:sz w:val="20"/>
            <w:szCs w:val="20"/>
          </w:rPr>
          <w:t xml:space="preserve"> LIMITED</w:t>
        </w:r>
      </w:sdtContent>
    </w:sdt>
    <w:r w:rsidR="009A6F7E">
      <w:rPr>
        <w:rFonts w:asciiTheme="minorHAnsi" w:hAnsiTheme="minorHAnsi" w:cstheme="minorHAnsi"/>
        <w:color w:val="17365D" w:themeColor="text2" w:themeShade="BF"/>
        <w:sz w:val="20"/>
        <w:szCs w:val="20"/>
      </w:rPr>
      <w:t xml:space="preserve">                </w:t>
    </w:r>
  </w:p>
  <w:p w14:paraId="37D3649C" w14:textId="55480193" w:rsidR="009A6F7E" w:rsidRDefault="009A6F7E" w:rsidP="00012202">
    <w:pPr>
      <w:pStyle w:val="NoSpacing"/>
      <w:ind w:right="-997"/>
      <w:jc w:val="right"/>
      <w:rPr>
        <w:b/>
      </w:rPr>
    </w:pPr>
    <w:r>
      <w:rPr>
        <w:rFonts w:ascii="Arial" w:hAnsi="Arial" w:cs="Arial"/>
        <w:bCs/>
        <w:color w:val="17365D" w:themeColor="text2" w:themeShade="BF"/>
        <w:sz w:val="28"/>
        <w:szCs w:val="28"/>
      </w:rPr>
      <w:t xml:space="preserve">         </w:t>
    </w:r>
    <w:r>
      <w:rPr>
        <w:rFonts w:ascii="Arial" w:hAnsi="Arial" w:cs="Arial"/>
        <w:bCs/>
        <w:color w:val="17365D" w:themeColor="text2" w:themeShade="BF"/>
        <w:sz w:val="28"/>
        <w:szCs w:val="28"/>
      </w:rPr>
      <w:tab/>
    </w:r>
    <w:r>
      <w:rPr>
        <w:rFonts w:ascii="Arial" w:hAnsi="Arial" w:cs="Arial"/>
        <w:bCs/>
        <w:color w:val="17365D" w:themeColor="text2" w:themeShade="BF"/>
        <w:sz w:val="28"/>
        <w:szCs w:val="28"/>
      </w:rPr>
      <w:tab/>
    </w:r>
  </w:p>
  <w:p w14:paraId="16CDE7E2" w14:textId="77777777" w:rsidR="009A6F7E" w:rsidRPr="00B01368" w:rsidRDefault="009A6F7E" w:rsidP="00B2687B">
    <w:pPr>
      <w:pStyle w:val="Header"/>
      <w:ind w:right="-1051"/>
      <w:rPr>
        <w:rFonts w:ascii="Arial" w:hAnsi="Arial" w:cs="Arial"/>
        <w:bCs/>
        <w:color w:val="17365D" w:themeColor="text2" w:themeShade="BF"/>
        <w:sz w:val="10"/>
        <w:szCs w:val="10"/>
      </w:rPr>
    </w:pPr>
  </w:p>
  <w:p w14:paraId="1809AD34" w14:textId="77777777" w:rsidR="00184998" w:rsidRDefault="00184998" w:rsidP="00B2687B">
    <w:pPr>
      <w:pStyle w:val="Header"/>
      <w:ind w:right="-1051"/>
      <w:rPr>
        <w:rFonts w:ascii="Arial" w:hAnsi="Arial" w:cs="Arial"/>
        <w:bCs/>
        <w:color w:val="17365D" w:themeColor="text2" w:themeShade="BF"/>
        <w:sz w:val="28"/>
        <w:szCs w:val="28"/>
      </w:rPr>
    </w:pPr>
  </w:p>
  <w:p w14:paraId="43BC2666" w14:textId="18A549B7" w:rsidR="009A6F7E" w:rsidRPr="007D399A" w:rsidRDefault="009A6F7E" w:rsidP="00B2687B">
    <w:pPr>
      <w:pStyle w:val="Header"/>
      <w:ind w:right="-1051"/>
    </w:pPr>
    <w:r>
      <w:rPr>
        <w:rFonts w:ascii="Arial" w:hAnsi="Arial" w:cs="Arial"/>
        <w:bCs/>
        <w:color w:val="17365D" w:themeColor="text2" w:themeShade="BF"/>
        <w:sz w:val="28"/>
        <w:szCs w:val="28"/>
      </w:rPr>
      <w:tab/>
    </w:r>
    <w:r>
      <w:rPr>
        <w:noProof/>
        <w:color w:val="4F81BD" w:themeColor="accent1"/>
      </w:rPr>
      <w:tab/>
    </w:r>
    <w:r>
      <w:rPr>
        <w:noProof/>
        <w:color w:val="4F81BD" w:themeColor="accent1"/>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183767"/>
    <w:multiLevelType w:val="hybridMultilevel"/>
    <w:tmpl w:val="00529EC8"/>
    <w:lvl w:ilvl="0" w:tplc="D2D03268">
      <w:start w:val="1"/>
      <w:numFmt w:val="lowerLetter"/>
      <w:lvlText w:val="%1."/>
      <w:lvlJc w:val="left"/>
      <w:pPr>
        <w:ind w:left="403" w:hanging="360"/>
      </w:pPr>
      <w:rPr>
        <w:rFonts w:hint="default"/>
        <w:b w:val="0"/>
        <w:sz w:val="22"/>
      </w:rPr>
    </w:lvl>
    <w:lvl w:ilvl="1" w:tplc="04090019" w:tentative="1">
      <w:start w:val="1"/>
      <w:numFmt w:val="lowerLetter"/>
      <w:lvlText w:val="%2."/>
      <w:lvlJc w:val="left"/>
      <w:pPr>
        <w:ind w:left="1123" w:hanging="360"/>
      </w:pPr>
    </w:lvl>
    <w:lvl w:ilvl="2" w:tplc="0409001B" w:tentative="1">
      <w:start w:val="1"/>
      <w:numFmt w:val="lowerRoman"/>
      <w:lvlText w:val="%3."/>
      <w:lvlJc w:val="right"/>
      <w:pPr>
        <w:ind w:left="1843" w:hanging="180"/>
      </w:pPr>
    </w:lvl>
    <w:lvl w:ilvl="3" w:tplc="0409000F" w:tentative="1">
      <w:start w:val="1"/>
      <w:numFmt w:val="decimal"/>
      <w:lvlText w:val="%4."/>
      <w:lvlJc w:val="left"/>
      <w:pPr>
        <w:ind w:left="2563" w:hanging="360"/>
      </w:pPr>
    </w:lvl>
    <w:lvl w:ilvl="4" w:tplc="04090019" w:tentative="1">
      <w:start w:val="1"/>
      <w:numFmt w:val="lowerLetter"/>
      <w:lvlText w:val="%5."/>
      <w:lvlJc w:val="left"/>
      <w:pPr>
        <w:ind w:left="3283" w:hanging="360"/>
      </w:pPr>
    </w:lvl>
    <w:lvl w:ilvl="5" w:tplc="0409001B" w:tentative="1">
      <w:start w:val="1"/>
      <w:numFmt w:val="lowerRoman"/>
      <w:lvlText w:val="%6."/>
      <w:lvlJc w:val="right"/>
      <w:pPr>
        <w:ind w:left="4003" w:hanging="180"/>
      </w:pPr>
    </w:lvl>
    <w:lvl w:ilvl="6" w:tplc="0409000F" w:tentative="1">
      <w:start w:val="1"/>
      <w:numFmt w:val="decimal"/>
      <w:lvlText w:val="%7."/>
      <w:lvlJc w:val="left"/>
      <w:pPr>
        <w:ind w:left="4723" w:hanging="360"/>
      </w:pPr>
    </w:lvl>
    <w:lvl w:ilvl="7" w:tplc="04090019" w:tentative="1">
      <w:start w:val="1"/>
      <w:numFmt w:val="lowerLetter"/>
      <w:lvlText w:val="%8."/>
      <w:lvlJc w:val="left"/>
      <w:pPr>
        <w:ind w:left="5443" w:hanging="360"/>
      </w:pPr>
    </w:lvl>
    <w:lvl w:ilvl="8" w:tplc="0409001B" w:tentative="1">
      <w:start w:val="1"/>
      <w:numFmt w:val="lowerRoman"/>
      <w:lvlText w:val="%9."/>
      <w:lvlJc w:val="right"/>
      <w:pPr>
        <w:ind w:left="6163" w:hanging="180"/>
      </w:pPr>
    </w:lvl>
  </w:abstractNum>
  <w:abstractNum w:abstractNumId="1" w15:restartNumberingAfterBreak="0">
    <w:nsid w:val="0E2724B9"/>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 w15:restartNumberingAfterBreak="0">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3" w15:restartNumberingAfterBreak="0">
    <w:nsid w:val="12A14F73"/>
    <w:multiLevelType w:val="hybridMultilevel"/>
    <w:tmpl w:val="82768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 w15:restartNumberingAfterBreak="0">
    <w:nsid w:val="163F2951"/>
    <w:multiLevelType w:val="hybridMultilevel"/>
    <w:tmpl w:val="2E6658CE"/>
    <w:lvl w:ilvl="0" w:tplc="40090019">
      <w:start w:val="1"/>
      <w:numFmt w:val="lowerLetter"/>
      <w:lvlText w:val="%1."/>
      <w:lvlJc w:val="left"/>
      <w:pPr>
        <w:ind w:left="786" w:hanging="360"/>
      </w:pPr>
    </w:lvl>
    <w:lvl w:ilvl="1" w:tplc="04090019" w:tentative="1">
      <w:start w:val="1"/>
      <w:numFmt w:val="lowerLetter"/>
      <w:lvlText w:val="%2."/>
      <w:lvlJc w:val="left"/>
      <w:pPr>
        <w:ind w:left="1692" w:hanging="360"/>
      </w:pPr>
    </w:lvl>
    <w:lvl w:ilvl="2" w:tplc="0409001B" w:tentative="1">
      <w:start w:val="1"/>
      <w:numFmt w:val="lowerRoman"/>
      <w:lvlText w:val="%3."/>
      <w:lvlJc w:val="right"/>
      <w:pPr>
        <w:ind w:left="2412" w:hanging="180"/>
      </w:pPr>
    </w:lvl>
    <w:lvl w:ilvl="3" w:tplc="0409000F" w:tentative="1">
      <w:start w:val="1"/>
      <w:numFmt w:val="decimal"/>
      <w:lvlText w:val="%4."/>
      <w:lvlJc w:val="left"/>
      <w:pPr>
        <w:ind w:left="3132" w:hanging="360"/>
      </w:pPr>
    </w:lvl>
    <w:lvl w:ilvl="4" w:tplc="04090019" w:tentative="1">
      <w:start w:val="1"/>
      <w:numFmt w:val="lowerLetter"/>
      <w:lvlText w:val="%5."/>
      <w:lvlJc w:val="left"/>
      <w:pPr>
        <w:ind w:left="3852" w:hanging="360"/>
      </w:pPr>
    </w:lvl>
    <w:lvl w:ilvl="5" w:tplc="0409001B" w:tentative="1">
      <w:start w:val="1"/>
      <w:numFmt w:val="lowerRoman"/>
      <w:lvlText w:val="%6."/>
      <w:lvlJc w:val="right"/>
      <w:pPr>
        <w:ind w:left="4572" w:hanging="180"/>
      </w:pPr>
    </w:lvl>
    <w:lvl w:ilvl="6" w:tplc="0409000F" w:tentative="1">
      <w:start w:val="1"/>
      <w:numFmt w:val="decimal"/>
      <w:lvlText w:val="%7."/>
      <w:lvlJc w:val="left"/>
      <w:pPr>
        <w:ind w:left="5292" w:hanging="360"/>
      </w:pPr>
    </w:lvl>
    <w:lvl w:ilvl="7" w:tplc="04090019" w:tentative="1">
      <w:start w:val="1"/>
      <w:numFmt w:val="lowerLetter"/>
      <w:lvlText w:val="%8."/>
      <w:lvlJc w:val="left"/>
      <w:pPr>
        <w:ind w:left="6012" w:hanging="360"/>
      </w:pPr>
    </w:lvl>
    <w:lvl w:ilvl="8" w:tplc="0409001B" w:tentative="1">
      <w:start w:val="1"/>
      <w:numFmt w:val="lowerRoman"/>
      <w:lvlText w:val="%9."/>
      <w:lvlJc w:val="right"/>
      <w:pPr>
        <w:ind w:left="6732" w:hanging="180"/>
      </w:pPr>
    </w:lvl>
  </w:abstractNum>
  <w:abstractNum w:abstractNumId="5" w15:restartNumberingAfterBreak="0">
    <w:nsid w:val="17694665"/>
    <w:multiLevelType w:val="hybridMultilevel"/>
    <w:tmpl w:val="5C7C8036"/>
    <w:lvl w:ilvl="0" w:tplc="F7145DA0">
      <w:start w:val="1"/>
      <w:numFmt w:val="lowerLetter"/>
      <w:lvlText w:val="%1."/>
      <w:lvlJc w:val="left"/>
      <w:pPr>
        <w:ind w:left="644" w:hanging="360"/>
      </w:pPr>
      <w:rPr>
        <w:b w:val="0"/>
        <w:bCs/>
      </w:rPr>
    </w:lvl>
    <w:lvl w:ilvl="1" w:tplc="FFFFFFFF" w:tentative="1">
      <w:start w:val="1"/>
      <w:numFmt w:val="lowerLetter"/>
      <w:lvlText w:val="%2."/>
      <w:lvlJc w:val="left"/>
      <w:pPr>
        <w:ind w:left="1834" w:hanging="360"/>
      </w:pPr>
    </w:lvl>
    <w:lvl w:ilvl="2" w:tplc="FFFFFFFF" w:tentative="1">
      <w:start w:val="1"/>
      <w:numFmt w:val="lowerRoman"/>
      <w:lvlText w:val="%3."/>
      <w:lvlJc w:val="right"/>
      <w:pPr>
        <w:ind w:left="2554" w:hanging="180"/>
      </w:pPr>
    </w:lvl>
    <w:lvl w:ilvl="3" w:tplc="FFFFFFFF" w:tentative="1">
      <w:start w:val="1"/>
      <w:numFmt w:val="decimal"/>
      <w:lvlText w:val="%4."/>
      <w:lvlJc w:val="left"/>
      <w:pPr>
        <w:ind w:left="3274" w:hanging="360"/>
      </w:pPr>
    </w:lvl>
    <w:lvl w:ilvl="4" w:tplc="FFFFFFFF" w:tentative="1">
      <w:start w:val="1"/>
      <w:numFmt w:val="lowerLetter"/>
      <w:lvlText w:val="%5."/>
      <w:lvlJc w:val="left"/>
      <w:pPr>
        <w:ind w:left="3994" w:hanging="360"/>
      </w:pPr>
    </w:lvl>
    <w:lvl w:ilvl="5" w:tplc="FFFFFFFF" w:tentative="1">
      <w:start w:val="1"/>
      <w:numFmt w:val="lowerRoman"/>
      <w:lvlText w:val="%6."/>
      <w:lvlJc w:val="right"/>
      <w:pPr>
        <w:ind w:left="4714" w:hanging="180"/>
      </w:pPr>
    </w:lvl>
    <w:lvl w:ilvl="6" w:tplc="FFFFFFFF" w:tentative="1">
      <w:start w:val="1"/>
      <w:numFmt w:val="decimal"/>
      <w:lvlText w:val="%7."/>
      <w:lvlJc w:val="left"/>
      <w:pPr>
        <w:ind w:left="5434" w:hanging="360"/>
      </w:pPr>
    </w:lvl>
    <w:lvl w:ilvl="7" w:tplc="FFFFFFFF" w:tentative="1">
      <w:start w:val="1"/>
      <w:numFmt w:val="lowerLetter"/>
      <w:lvlText w:val="%8."/>
      <w:lvlJc w:val="left"/>
      <w:pPr>
        <w:ind w:left="6154" w:hanging="360"/>
      </w:pPr>
    </w:lvl>
    <w:lvl w:ilvl="8" w:tplc="FFFFFFFF" w:tentative="1">
      <w:start w:val="1"/>
      <w:numFmt w:val="lowerRoman"/>
      <w:lvlText w:val="%9."/>
      <w:lvlJc w:val="right"/>
      <w:pPr>
        <w:ind w:left="6874" w:hanging="180"/>
      </w:pPr>
    </w:lvl>
  </w:abstractNum>
  <w:abstractNum w:abstractNumId="6" w15:restartNumberingAfterBreak="0">
    <w:nsid w:val="1817616C"/>
    <w:multiLevelType w:val="hybridMultilevel"/>
    <w:tmpl w:val="8450515E"/>
    <w:lvl w:ilvl="0" w:tplc="F20C4D00">
      <w:start w:val="1"/>
      <w:numFmt w:val="lowerRoman"/>
      <w:lvlText w:val="%1."/>
      <w:lvlJc w:val="right"/>
      <w:pPr>
        <w:ind w:left="900" w:hanging="360"/>
      </w:pPr>
      <w:rPr>
        <w:rFonts w:hint="default"/>
        <w:b w:val="0"/>
        <w:bCs w:val="0"/>
        <w:sz w:val="22"/>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 w15:restartNumberingAfterBreak="0">
    <w:nsid w:val="1B193F15"/>
    <w:multiLevelType w:val="hybridMultilevel"/>
    <w:tmpl w:val="DD06F26E"/>
    <w:lvl w:ilvl="0" w:tplc="6DA48E10">
      <w:start w:val="1"/>
      <w:numFmt w:val="lowerLetter"/>
      <w:lvlText w:val="%1."/>
      <w:lvlJc w:val="left"/>
      <w:pPr>
        <w:ind w:left="900" w:hanging="360"/>
      </w:pPr>
      <w:rPr>
        <w:rFonts w:ascii="Arial" w:hAnsi="Arial" w:cs="Arial" w:hint="default"/>
        <w:b w:val="0"/>
        <w:bCs/>
        <w:sz w:val="22"/>
      </w:rPr>
    </w:lvl>
    <w:lvl w:ilvl="1" w:tplc="04090019" w:tentative="1">
      <w:start w:val="1"/>
      <w:numFmt w:val="lowerLetter"/>
      <w:lvlText w:val="%2."/>
      <w:lvlJc w:val="left"/>
      <w:pPr>
        <w:ind w:left="911" w:hanging="360"/>
      </w:pPr>
    </w:lvl>
    <w:lvl w:ilvl="2" w:tplc="0409001B" w:tentative="1">
      <w:start w:val="1"/>
      <w:numFmt w:val="lowerRoman"/>
      <w:lvlText w:val="%3."/>
      <w:lvlJc w:val="right"/>
      <w:pPr>
        <w:ind w:left="1631" w:hanging="180"/>
      </w:pPr>
    </w:lvl>
    <w:lvl w:ilvl="3" w:tplc="0409000F" w:tentative="1">
      <w:start w:val="1"/>
      <w:numFmt w:val="decimal"/>
      <w:lvlText w:val="%4."/>
      <w:lvlJc w:val="left"/>
      <w:pPr>
        <w:ind w:left="2351" w:hanging="360"/>
      </w:pPr>
    </w:lvl>
    <w:lvl w:ilvl="4" w:tplc="04090019" w:tentative="1">
      <w:start w:val="1"/>
      <w:numFmt w:val="lowerLetter"/>
      <w:lvlText w:val="%5."/>
      <w:lvlJc w:val="left"/>
      <w:pPr>
        <w:ind w:left="3071" w:hanging="360"/>
      </w:pPr>
    </w:lvl>
    <w:lvl w:ilvl="5" w:tplc="0409001B" w:tentative="1">
      <w:start w:val="1"/>
      <w:numFmt w:val="lowerRoman"/>
      <w:lvlText w:val="%6."/>
      <w:lvlJc w:val="right"/>
      <w:pPr>
        <w:ind w:left="3791" w:hanging="180"/>
      </w:pPr>
    </w:lvl>
    <w:lvl w:ilvl="6" w:tplc="0409000F" w:tentative="1">
      <w:start w:val="1"/>
      <w:numFmt w:val="decimal"/>
      <w:lvlText w:val="%7."/>
      <w:lvlJc w:val="left"/>
      <w:pPr>
        <w:ind w:left="4511" w:hanging="360"/>
      </w:pPr>
    </w:lvl>
    <w:lvl w:ilvl="7" w:tplc="04090019" w:tentative="1">
      <w:start w:val="1"/>
      <w:numFmt w:val="lowerLetter"/>
      <w:lvlText w:val="%8."/>
      <w:lvlJc w:val="left"/>
      <w:pPr>
        <w:ind w:left="5231" w:hanging="360"/>
      </w:pPr>
    </w:lvl>
    <w:lvl w:ilvl="8" w:tplc="0409001B" w:tentative="1">
      <w:start w:val="1"/>
      <w:numFmt w:val="lowerRoman"/>
      <w:lvlText w:val="%9."/>
      <w:lvlJc w:val="right"/>
      <w:pPr>
        <w:ind w:left="5951" w:hanging="180"/>
      </w:pPr>
    </w:lvl>
  </w:abstractNum>
  <w:abstractNum w:abstractNumId="8" w15:restartNumberingAfterBreak="0">
    <w:nsid w:val="26792465"/>
    <w:multiLevelType w:val="hybridMultilevel"/>
    <w:tmpl w:val="70143C56"/>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9" w15:restartNumberingAfterBreak="0">
    <w:nsid w:val="26E972F5"/>
    <w:multiLevelType w:val="hybridMultilevel"/>
    <w:tmpl w:val="478E681C"/>
    <w:lvl w:ilvl="0" w:tplc="8CECD584">
      <w:start w:val="1"/>
      <w:numFmt w:val="upperLetter"/>
      <w:lvlText w:val="%1."/>
      <w:lvlJc w:val="left"/>
      <w:pPr>
        <w:ind w:left="720" w:hanging="360"/>
      </w:pPr>
      <w:rPr>
        <w:rFonts w:ascii="Arial" w:hAnsi="Arial" w:cs="Arial" w:hint="default"/>
        <w:b/>
        <w:color w:val="auto"/>
        <w:sz w:val="22"/>
      </w:rPr>
    </w:lvl>
    <w:lvl w:ilvl="1" w:tplc="04090019" w:tentative="1">
      <w:start w:val="1"/>
      <w:numFmt w:val="lowerLetter"/>
      <w:lvlText w:val="%2."/>
      <w:lvlJc w:val="left"/>
      <w:pPr>
        <w:ind w:left="3870" w:hanging="360"/>
      </w:pPr>
    </w:lvl>
    <w:lvl w:ilvl="2" w:tplc="0409001B" w:tentative="1">
      <w:start w:val="1"/>
      <w:numFmt w:val="lowerRoman"/>
      <w:lvlText w:val="%3."/>
      <w:lvlJc w:val="right"/>
      <w:pPr>
        <w:ind w:left="4590" w:hanging="180"/>
      </w:pPr>
    </w:lvl>
    <w:lvl w:ilvl="3" w:tplc="0409000F" w:tentative="1">
      <w:start w:val="1"/>
      <w:numFmt w:val="decimal"/>
      <w:lvlText w:val="%4."/>
      <w:lvlJc w:val="left"/>
      <w:pPr>
        <w:ind w:left="5310" w:hanging="360"/>
      </w:pPr>
    </w:lvl>
    <w:lvl w:ilvl="4" w:tplc="04090019" w:tentative="1">
      <w:start w:val="1"/>
      <w:numFmt w:val="lowerLetter"/>
      <w:lvlText w:val="%5."/>
      <w:lvlJc w:val="left"/>
      <w:pPr>
        <w:ind w:left="6030" w:hanging="360"/>
      </w:pPr>
    </w:lvl>
    <w:lvl w:ilvl="5" w:tplc="0409001B" w:tentative="1">
      <w:start w:val="1"/>
      <w:numFmt w:val="lowerRoman"/>
      <w:lvlText w:val="%6."/>
      <w:lvlJc w:val="right"/>
      <w:pPr>
        <w:ind w:left="6750" w:hanging="180"/>
      </w:pPr>
    </w:lvl>
    <w:lvl w:ilvl="6" w:tplc="0409000F" w:tentative="1">
      <w:start w:val="1"/>
      <w:numFmt w:val="decimal"/>
      <w:lvlText w:val="%7."/>
      <w:lvlJc w:val="left"/>
      <w:pPr>
        <w:ind w:left="7470" w:hanging="360"/>
      </w:pPr>
    </w:lvl>
    <w:lvl w:ilvl="7" w:tplc="04090019" w:tentative="1">
      <w:start w:val="1"/>
      <w:numFmt w:val="lowerLetter"/>
      <w:lvlText w:val="%8."/>
      <w:lvlJc w:val="left"/>
      <w:pPr>
        <w:ind w:left="8190" w:hanging="360"/>
      </w:pPr>
    </w:lvl>
    <w:lvl w:ilvl="8" w:tplc="0409001B" w:tentative="1">
      <w:start w:val="1"/>
      <w:numFmt w:val="lowerRoman"/>
      <w:lvlText w:val="%9."/>
      <w:lvlJc w:val="right"/>
      <w:pPr>
        <w:ind w:left="8910" w:hanging="180"/>
      </w:pPr>
    </w:lvl>
  </w:abstractNum>
  <w:abstractNum w:abstractNumId="10" w15:restartNumberingAfterBreak="0">
    <w:nsid w:val="29456E7D"/>
    <w:multiLevelType w:val="hybridMultilevel"/>
    <w:tmpl w:val="C30A0ADA"/>
    <w:lvl w:ilvl="0" w:tplc="96D4F07C">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1" w15:restartNumberingAfterBreak="0">
    <w:nsid w:val="299328D2"/>
    <w:multiLevelType w:val="hybridMultilevel"/>
    <w:tmpl w:val="CE9A780E"/>
    <w:lvl w:ilvl="0" w:tplc="40090019">
      <w:start w:val="1"/>
      <w:numFmt w:val="lowerLetter"/>
      <w:lvlText w:val="%1."/>
      <w:lvlJc w:val="left"/>
      <w:pPr>
        <w:ind w:left="36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0E738B4"/>
    <w:multiLevelType w:val="hybridMultilevel"/>
    <w:tmpl w:val="70B445EC"/>
    <w:lvl w:ilvl="0" w:tplc="27AA190A">
      <w:start w:val="1"/>
      <w:numFmt w:val="lowerLetter"/>
      <w:lvlText w:val="%1."/>
      <w:lvlJc w:val="left"/>
      <w:pPr>
        <w:ind w:left="644" w:hanging="360"/>
      </w:pPr>
      <w:rPr>
        <w:rFonts w:hint="default"/>
        <w:b w:val="0"/>
        <w:bCs/>
        <w:sz w:val="22"/>
      </w:rPr>
    </w:lvl>
    <w:lvl w:ilvl="1" w:tplc="04090019" w:tentative="1">
      <w:start w:val="1"/>
      <w:numFmt w:val="lowerLetter"/>
      <w:lvlText w:val="%2."/>
      <w:lvlJc w:val="left"/>
      <w:pPr>
        <w:ind w:left="655" w:hanging="360"/>
      </w:pPr>
    </w:lvl>
    <w:lvl w:ilvl="2" w:tplc="0409001B" w:tentative="1">
      <w:start w:val="1"/>
      <w:numFmt w:val="lowerRoman"/>
      <w:lvlText w:val="%3."/>
      <w:lvlJc w:val="right"/>
      <w:pPr>
        <w:ind w:left="1375" w:hanging="180"/>
      </w:pPr>
    </w:lvl>
    <w:lvl w:ilvl="3" w:tplc="0409000F" w:tentative="1">
      <w:start w:val="1"/>
      <w:numFmt w:val="decimal"/>
      <w:lvlText w:val="%4."/>
      <w:lvlJc w:val="left"/>
      <w:pPr>
        <w:ind w:left="2095" w:hanging="360"/>
      </w:pPr>
    </w:lvl>
    <w:lvl w:ilvl="4" w:tplc="04090019" w:tentative="1">
      <w:start w:val="1"/>
      <w:numFmt w:val="lowerLetter"/>
      <w:lvlText w:val="%5."/>
      <w:lvlJc w:val="left"/>
      <w:pPr>
        <w:ind w:left="2815" w:hanging="360"/>
      </w:pPr>
    </w:lvl>
    <w:lvl w:ilvl="5" w:tplc="0409001B" w:tentative="1">
      <w:start w:val="1"/>
      <w:numFmt w:val="lowerRoman"/>
      <w:lvlText w:val="%6."/>
      <w:lvlJc w:val="right"/>
      <w:pPr>
        <w:ind w:left="3535" w:hanging="180"/>
      </w:pPr>
    </w:lvl>
    <w:lvl w:ilvl="6" w:tplc="0409000F" w:tentative="1">
      <w:start w:val="1"/>
      <w:numFmt w:val="decimal"/>
      <w:lvlText w:val="%7."/>
      <w:lvlJc w:val="left"/>
      <w:pPr>
        <w:ind w:left="4255" w:hanging="360"/>
      </w:pPr>
    </w:lvl>
    <w:lvl w:ilvl="7" w:tplc="04090019" w:tentative="1">
      <w:start w:val="1"/>
      <w:numFmt w:val="lowerLetter"/>
      <w:lvlText w:val="%8."/>
      <w:lvlJc w:val="left"/>
      <w:pPr>
        <w:ind w:left="4975" w:hanging="360"/>
      </w:pPr>
    </w:lvl>
    <w:lvl w:ilvl="8" w:tplc="0409001B" w:tentative="1">
      <w:start w:val="1"/>
      <w:numFmt w:val="lowerRoman"/>
      <w:lvlText w:val="%9."/>
      <w:lvlJc w:val="right"/>
      <w:pPr>
        <w:ind w:left="5695" w:hanging="180"/>
      </w:pPr>
    </w:lvl>
  </w:abstractNum>
  <w:abstractNum w:abstractNumId="13" w15:restartNumberingAfterBreak="0">
    <w:nsid w:val="31456877"/>
    <w:multiLevelType w:val="hybridMultilevel"/>
    <w:tmpl w:val="74CEA34C"/>
    <w:lvl w:ilvl="0" w:tplc="086A1670">
      <w:start w:val="1"/>
      <w:numFmt w:val="decimal"/>
      <w:lvlText w:val="%1."/>
      <w:lvlJc w:val="left"/>
      <w:pPr>
        <w:ind w:left="502" w:hanging="360"/>
      </w:pPr>
      <w:rPr>
        <w:b/>
      </w:r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14" w15:restartNumberingAfterBreak="0">
    <w:nsid w:val="32385A06"/>
    <w:multiLevelType w:val="hybridMultilevel"/>
    <w:tmpl w:val="76D2CD6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5" w15:restartNumberingAfterBreak="0">
    <w:nsid w:val="397213BC"/>
    <w:multiLevelType w:val="hybridMultilevel"/>
    <w:tmpl w:val="A4CE21DA"/>
    <w:lvl w:ilvl="0" w:tplc="0409001B">
      <w:start w:val="1"/>
      <w:numFmt w:val="lowerRoman"/>
      <w:lvlText w:val="%1."/>
      <w:lvlJc w:val="righ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39966566"/>
    <w:multiLevelType w:val="hybridMultilevel"/>
    <w:tmpl w:val="A762ED14"/>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401760E0"/>
    <w:multiLevelType w:val="hybridMultilevel"/>
    <w:tmpl w:val="5028803A"/>
    <w:lvl w:ilvl="0" w:tplc="40090019">
      <w:start w:val="1"/>
      <w:numFmt w:val="lowerLetter"/>
      <w:lvlText w:val="%1."/>
      <w:lvlJc w:val="left"/>
      <w:pPr>
        <w:ind w:left="786"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18" w15:restartNumberingAfterBreak="0">
    <w:nsid w:val="43C642BE"/>
    <w:multiLevelType w:val="hybridMultilevel"/>
    <w:tmpl w:val="7C461B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74016B5"/>
    <w:multiLevelType w:val="hybridMultilevel"/>
    <w:tmpl w:val="5F86174E"/>
    <w:lvl w:ilvl="0" w:tplc="40090019">
      <w:start w:val="1"/>
      <w:numFmt w:val="lowerLetter"/>
      <w:lvlText w:val="%1."/>
      <w:lvlJc w:val="left"/>
      <w:pPr>
        <w:ind w:left="1070" w:hanging="360"/>
      </w:pPr>
    </w:lvl>
    <w:lvl w:ilvl="1" w:tplc="04090019" w:tentative="1">
      <w:start w:val="1"/>
      <w:numFmt w:val="lowerLetter"/>
      <w:lvlText w:val="%2."/>
      <w:lvlJc w:val="left"/>
      <w:pPr>
        <w:ind w:left="1976" w:hanging="360"/>
      </w:pPr>
    </w:lvl>
    <w:lvl w:ilvl="2" w:tplc="0409001B" w:tentative="1">
      <w:start w:val="1"/>
      <w:numFmt w:val="lowerRoman"/>
      <w:lvlText w:val="%3."/>
      <w:lvlJc w:val="right"/>
      <w:pPr>
        <w:ind w:left="2696" w:hanging="180"/>
      </w:pPr>
    </w:lvl>
    <w:lvl w:ilvl="3" w:tplc="0409000F" w:tentative="1">
      <w:start w:val="1"/>
      <w:numFmt w:val="decimal"/>
      <w:lvlText w:val="%4."/>
      <w:lvlJc w:val="left"/>
      <w:pPr>
        <w:ind w:left="3416" w:hanging="360"/>
      </w:pPr>
    </w:lvl>
    <w:lvl w:ilvl="4" w:tplc="04090019" w:tentative="1">
      <w:start w:val="1"/>
      <w:numFmt w:val="lowerLetter"/>
      <w:lvlText w:val="%5."/>
      <w:lvlJc w:val="left"/>
      <w:pPr>
        <w:ind w:left="4136" w:hanging="360"/>
      </w:pPr>
    </w:lvl>
    <w:lvl w:ilvl="5" w:tplc="0409001B" w:tentative="1">
      <w:start w:val="1"/>
      <w:numFmt w:val="lowerRoman"/>
      <w:lvlText w:val="%6."/>
      <w:lvlJc w:val="right"/>
      <w:pPr>
        <w:ind w:left="4856" w:hanging="180"/>
      </w:pPr>
    </w:lvl>
    <w:lvl w:ilvl="6" w:tplc="0409000F" w:tentative="1">
      <w:start w:val="1"/>
      <w:numFmt w:val="decimal"/>
      <w:lvlText w:val="%7."/>
      <w:lvlJc w:val="left"/>
      <w:pPr>
        <w:ind w:left="5576" w:hanging="360"/>
      </w:pPr>
    </w:lvl>
    <w:lvl w:ilvl="7" w:tplc="04090019" w:tentative="1">
      <w:start w:val="1"/>
      <w:numFmt w:val="lowerLetter"/>
      <w:lvlText w:val="%8."/>
      <w:lvlJc w:val="left"/>
      <w:pPr>
        <w:ind w:left="6296" w:hanging="360"/>
      </w:pPr>
    </w:lvl>
    <w:lvl w:ilvl="8" w:tplc="0409001B" w:tentative="1">
      <w:start w:val="1"/>
      <w:numFmt w:val="lowerRoman"/>
      <w:lvlText w:val="%9."/>
      <w:lvlJc w:val="right"/>
      <w:pPr>
        <w:ind w:left="7016" w:hanging="180"/>
      </w:pPr>
    </w:lvl>
  </w:abstractNum>
  <w:abstractNum w:abstractNumId="20"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4ABC5FB5"/>
    <w:multiLevelType w:val="hybridMultilevel"/>
    <w:tmpl w:val="267E06F2"/>
    <w:lvl w:ilvl="0" w:tplc="4009000F">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22" w15:restartNumberingAfterBreak="0">
    <w:nsid w:val="52DD3E00"/>
    <w:multiLevelType w:val="hybridMultilevel"/>
    <w:tmpl w:val="A8DEF9EA"/>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15:restartNumberingAfterBreak="0">
    <w:nsid w:val="53681491"/>
    <w:multiLevelType w:val="hybridMultilevel"/>
    <w:tmpl w:val="B10A402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4" w15:restartNumberingAfterBreak="0">
    <w:nsid w:val="5AFC3AEB"/>
    <w:multiLevelType w:val="hybridMultilevel"/>
    <w:tmpl w:val="2CDA07DC"/>
    <w:lvl w:ilvl="0" w:tplc="40090001">
      <w:start w:val="1"/>
      <w:numFmt w:val="bullet"/>
      <w:lvlText w:val=""/>
      <w:lvlJc w:val="left"/>
      <w:pPr>
        <w:ind w:left="11" w:hanging="360"/>
      </w:pPr>
      <w:rPr>
        <w:rFonts w:ascii="Symbol" w:hAnsi="Symbol" w:hint="default"/>
      </w:rPr>
    </w:lvl>
    <w:lvl w:ilvl="1" w:tplc="40090003" w:tentative="1">
      <w:start w:val="1"/>
      <w:numFmt w:val="bullet"/>
      <w:lvlText w:val="o"/>
      <w:lvlJc w:val="left"/>
      <w:pPr>
        <w:ind w:left="731" w:hanging="360"/>
      </w:pPr>
      <w:rPr>
        <w:rFonts w:ascii="Courier New" w:hAnsi="Courier New" w:cs="Courier New" w:hint="default"/>
      </w:rPr>
    </w:lvl>
    <w:lvl w:ilvl="2" w:tplc="40090005" w:tentative="1">
      <w:start w:val="1"/>
      <w:numFmt w:val="bullet"/>
      <w:lvlText w:val=""/>
      <w:lvlJc w:val="left"/>
      <w:pPr>
        <w:ind w:left="1451" w:hanging="360"/>
      </w:pPr>
      <w:rPr>
        <w:rFonts w:ascii="Wingdings" w:hAnsi="Wingdings" w:hint="default"/>
      </w:rPr>
    </w:lvl>
    <w:lvl w:ilvl="3" w:tplc="40090001" w:tentative="1">
      <w:start w:val="1"/>
      <w:numFmt w:val="bullet"/>
      <w:lvlText w:val=""/>
      <w:lvlJc w:val="left"/>
      <w:pPr>
        <w:ind w:left="2171" w:hanging="360"/>
      </w:pPr>
      <w:rPr>
        <w:rFonts w:ascii="Symbol" w:hAnsi="Symbol" w:hint="default"/>
      </w:rPr>
    </w:lvl>
    <w:lvl w:ilvl="4" w:tplc="40090003" w:tentative="1">
      <w:start w:val="1"/>
      <w:numFmt w:val="bullet"/>
      <w:lvlText w:val="o"/>
      <w:lvlJc w:val="left"/>
      <w:pPr>
        <w:ind w:left="2891" w:hanging="360"/>
      </w:pPr>
      <w:rPr>
        <w:rFonts w:ascii="Courier New" w:hAnsi="Courier New" w:cs="Courier New" w:hint="default"/>
      </w:rPr>
    </w:lvl>
    <w:lvl w:ilvl="5" w:tplc="40090005" w:tentative="1">
      <w:start w:val="1"/>
      <w:numFmt w:val="bullet"/>
      <w:lvlText w:val=""/>
      <w:lvlJc w:val="left"/>
      <w:pPr>
        <w:ind w:left="3611" w:hanging="360"/>
      </w:pPr>
      <w:rPr>
        <w:rFonts w:ascii="Wingdings" w:hAnsi="Wingdings" w:hint="default"/>
      </w:rPr>
    </w:lvl>
    <w:lvl w:ilvl="6" w:tplc="40090001" w:tentative="1">
      <w:start w:val="1"/>
      <w:numFmt w:val="bullet"/>
      <w:lvlText w:val=""/>
      <w:lvlJc w:val="left"/>
      <w:pPr>
        <w:ind w:left="4331" w:hanging="360"/>
      </w:pPr>
      <w:rPr>
        <w:rFonts w:ascii="Symbol" w:hAnsi="Symbol" w:hint="default"/>
      </w:rPr>
    </w:lvl>
    <w:lvl w:ilvl="7" w:tplc="40090003" w:tentative="1">
      <w:start w:val="1"/>
      <w:numFmt w:val="bullet"/>
      <w:lvlText w:val="o"/>
      <w:lvlJc w:val="left"/>
      <w:pPr>
        <w:ind w:left="5051" w:hanging="360"/>
      </w:pPr>
      <w:rPr>
        <w:rFonts w:ascii="Courier New" w:hAnsi="Courier New" w:cs="Courier New" w:hint="default"/>
      </w:rPr>
    </w:lvl>
    <w:lvl w:ilvl="8" w:tplc="40090005" w:tentative="1">
      <w:start w:val="1"/>
      <w:numFmt w:val="bullet"/>
      <w:lvlText w:val=""/>
      <w:lvlJc w:val="left"/>
      <w:pPr>
        <w:ind w:left="5771" w:hanging="360"/>
      </w:pPr>
      <w:rPr>
        <w:rFonts w:ascii="Wingdings" w:hAnsi="Wingdings" w:hint="default"/>
      </w:rPr>
    </w:lvl>
  </w:abstractNum>
  <w:abstractNum w:abstractNumId="25" w15:restartNumberingAfterBreak="0">
    <w:nsid w:val="5C6D1576"/>
    <w:multiLevelType w:val="hybridMultilevel"/>
    <w:tmpl w:val="E292B548"/>
    <w:lvl w:ilvl="0" w:tplc="27AA190A">
      <w:start w:val="1"/>
      <w:numFmt w:val="lowerLetter"/>
      <w:lvlText w:val="%1."/>
      <w:lvlJc w:val="left"/>
      <w:pPr>
        <w:ind w:left="900" w:hanging="360"/>
      </w:pPr>
      <w:rPr>
        <w:rFonts w:hint="default"/>
        <w:b w:val="0"/>
        <w:bCs/>
        <w:sz w:val="22"/>
      </w:rPr>
    </w:lvl>
    <w:lvl w:ilvl="1" w:tplc="04090019" w:tentative="1">
      <w:start w:val="1"/>
      <w:numFmt w:val="lowerLetter"/>
      <w:lvlText w:val="%2."/>
      <w:lvlJc w:val="left"/>
      <w:pPr>
        <w:ind w:left="911" w:hanging="360"/>
      </w:pPr>
    </w:lvl>
    <w:lvl w:ilvl="2" w:tplc="0409001B" w:tentative="1">
      <w:start w:val="1"/>
      <w:numFmt w:val="lowerRoman"/>
      <w:lvlText w:val="%3."/>
      <w:lvlJc w:val="right"/>
      <w:pPr>
        <w:ind w:left="1631" w:hanging="180"/>
      </w:pPr>
    </w:lvl>
    <w:lvl w:ilvl="3" w:tplc="0409000F" w:tentative="1">
      <w:start w:val="1"/>
      <w:numFmt w:val="decimal"/>
      <w:lvlText w:val="%4."/>
      <w:lvlJc w:val="left"/>
      <w:pPr>
        <w:ind w:left="2351" w:hanging="360"/>
      </w:pPr>
    </w:lvl>
    <w:lvl w:ilvl="4" w:tplc="04090019" w:tentative="1">
      <w:start w:val="1"/>
      <w:numFmt w:val="lowerLetter"/>
      <w:lvlText w:val="%5."/>
      <w:lvlJc w:val="left"/>
      <w:pPr>
        <w:ind w:left="3071" w:hanging="360"/>
      </w:pPr>
    </w:lvl>
    <w:lvl w:ilvl="5" w:tplc="0409001B" w:tentative="1">
      <w:start w:val="1"/>
      <w:numFmt w:val="lowerRoman"/>
      <w:lvlText w:val="%6."/>
      <w:lvlJc w:val="right"/>
      <w:pPr>
        <w:ind w:left="3791" w:hanging="180"/>
      </w:pPr>
    </w:lvl>
    <w:lvl w:ilvl="6" w:tplc="0409000F" w:tentative="1">
      <w:start w:val="1"/>
      <w:numFmt w:val="decimal"/>
      <w:lvlText w:val="%7."/>
      <w:lvlJc w:val="left"/>
      <w:pPr>
        <w:ind w:left="4511" w:hanging="360"/>
      </w:pPr>
    </w:lvl>
    <w:lvl w:ilvl="7" w:tplc="04090019" w:tentative="1">
      <w:start w:val="1"/>
      <w:numFmt w:val="lowerLetter"/>
      <w:lvlText w:val="%8."/>
      <w:lvlJc w:val="left"/>
      <w:pPr>
        <w:ind w:left="5231" w:hanging="360"/>
      </w:pPr>
    </w:lvl>
    <w:lvl w:ilvl="8" w:tplc="0409001B" w:tentative="1">
      <w:start w:val="1"/>
      <w:numFmt w:val="lowerRoman"/>
      <w:lvlText w:val="%9."/>
      <w:lvlJc w:val="right"/>
      <w:pPr>
        <w:ind w:left="5951" w:hanging="180"/>
      </w:pPr>
    </w:lvl>
  </w:abstractNum>
  <w:abstractNum w:abstractNumId="26" w15:restartNumberingAfterBreak="0">
    <w:nsid w:val="60F73850"/>
    <w:multiLevelType w:val="hybridMultilevel"/>
    <w:tmpl w:val="DF6CB766"/>
    <w:lvl w:ilvl="0" w:tplc="FFFFFFFF">
      <w:start w:val="1"/>
      <w:numFmt w:val="lowerRoman"/>
      <w:lvlText w:val="%1."/>
      <w:lvlJc w:val="right"/>
      <w:pPr>
        <w:ind w:left="927"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7" w15:restartNumberingAfterBreak="0">
    <w:nsid w:val="64415533"/>
    <w:multiLevelType w:val="hybridMultilevel"/>
    <w:tmpl w:val="37E8520C"/>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29" w15:restartNumberingAfterBreak="0">
    <w:nsid w:val="6AAD3262"/>
    <w:multiLevelType w:val="hybridMultilevel"/>
    <w:tmpl w:val="792C1FF0"/>
    <w:lvl w:ilvl="0" w:tplc="04090019">
      <w:start w:val="1"/>
      <w:numFmt w:val="lowerLetter"/>
      <w:lvlText w:val="%1."/>
      <w:lvlJc w:val="left"/>
      <w:pPr>
        <w:ind w:left="746" w:hanging="360"/>
      </w:pPr>
    </w:lvl>
    <w:lvl w:ilvl="1" w:tplc="04090019" w:tentative="1">
      <w:start w:val="1"/>
      <w:numFmt w:val="lowerLetter"/>
      <w:lvlText w:val="%2."/>
      <w:lvlJc w:val="left"/>
      <w:pPr>
        <w:ind w:left="1652" w:hanging="360"/>
      </w:pPr>
    </w:lvl>
    <w:lvl w:ilvl="2" w:tplc="0409001B" w:tentative="1">
      <w:start w:val="1"/>
      <w:numFmt w:val="lowerRoman"/>
      <w:lvlText w:val="%3."/>
      <w:lvlJc w:val="right"/>
      <w:pPr>
        <w:ind w:left="2372" w:hanging="180"/>
      </w:pPr>
    </w:lvl>
    <w:lvl w:ilvl="3" w:tplc="0409000F" w:tentative="1">
      <w:start w:val="1"/>
      <w:numFmt w:val="decimal"/>
      <w:lvlText w:val="%4."/>
      <w:lvlJc w:val="left"/>
      <w:pPr>
        <w:ind w:left="3092" w:hanging="360"/>
      </w:pPr>
    </w:lvl>
    <w:lvl w:ilvl="4" w:tplc="04090019" w:tentative="1">
      <w:start w:val="1"/>
      <w:numFmt w:val="lowerLetter"/>
      <w:lvlText w:val="%5."/>
      <w:lvlJc w:val="left"/>
      <w:pPr>
        <w:ind w:left="3812" w:hanging="360"/>
      </w:pPr>
    </w:lvl>
    <w:lvl w:ilvl="5" w:tplc="0409001B" w:tentative="1">
      <w:start w:val="1"/>
      <w:numFmt w:val="lowerRoman"/>
      <w:lvlText w:val="%6."/>
      <w:lvlJc w:val="right"/>
      <w:pPr>
        <w:ind w:left="4532" w:hanging="180"/>
      </w:pPr>
    </w:lvl>
    <w:lvl w:ilvl="6" w:tplc="0409000F" w:tentative="1">
      <w:start w:val="1"/>
      <w:numFmt w:val="decimal"/>
      <w:lvlText w:val="%7."/>
      <w:lvlJc w:val="left"/>
      <w:pPr>
        <w:ind w:left="5252" w:hanging="360"/>
      </w:pPr>
    </w:lvl>
    <w:lvl w:ilvl="7" w:tplc="04090019" w:tentative="1">
      <w:start w:val="1"/>
      <w:numFmt w:val="lowerLetter"/>
      <w:lvlText w:val="%8."/>
      <w:lvlJc w:val="left"/>
      <w:pPr>
        <w:ind w:left="5972" w:hanging="360"/>
      </w:pPr>
    </w:lvl>
    <w:lvl w:ilvl="8" w:tplc="0409001B" w:tentative="1">
      <w:start w:val="1"/>
      <w:numFmt w:val="lowerRoman"/>
      <w:lvlText w:val="%9."/>
      <w:lvlJc w:val="right"/>
      <w:pPr>
        <w:ind w:left="6692" w:hanging="180"/>
      </w:pPr>
    </w:lvl>
  </w:abstractNum>
  <w:abstractNum w:abstractNumId="30" w15:restartNumberingAfterBreak="0">
    <w:nsid w:val="72102CCA"/>
    <w:multiLevelType w:val="hybridMultilevel"/>
    <w:tmpl w:val="F9E8FC2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1" w15:restartNumberingAfterBreak="0">
    <w:nsid w:val="75F1706D"/>
    <w:multiLevelType w:val="hybridMultilevel"/>
    <w:tmpl w:val="CA7438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3" w15:restartNumberingAfterBreak="0">
    <w:nsid w:val="7FE4159C"/>
    <w:multiLevelType w:val="hybridMultilevel"/>
    <w:tmpl w:val="5EE86E5A"/>
    <w:lvl w:ilvl="0" w:tplc="BD60B35E">
      <w:start w:val="1"/>
      <w:numFmt w:val="decimal"/>
      <w:lvlText w:val="%1."/>
      <w:lvlJc w:val="left"/>
      <w:pPr>
        <w:tabs>
          <w:tab w:val="num" w:pos="502"/>
        </w:tabs>
        <w:ind w:left="862" w:hanging="720"/>
      </w:pPr>
      <w:rPr>
        <w:rFonts w:ascii="Arial" w:hAnsi="Arial" w:cs="Arial" w:hint="default"/>
        <w:b/>
        <w:sz w:val="22"/>
        <w:szCs w:val="24"/>
      </w:rPr>
    </w:lvl>
    <w:lvl w:ilvl="1" w:tplc="D8C231C8">
      <w:start w:val="1"/>
      <w:numFmt w:val="lowerLetter"/>
      <w:lvlText w:val="%2."/>
      <w:lvlJc w:val="left"/>
      <w:pPr>
        <w:ind w:left="4064" w:hanging="360"/>
      </w:pPr>
      <w:rPr>
        <w:b w:val="0"/>
        <w:bCs w:val="0"/>
      </w:rPr>
    </w:lvl>
    <w:lvl w:ilvl="2" w:tplc="0409001B">
      <w:start w:val="1"/>
      <w:numFmt w:val="lowerRoman"/>
      <w:lvlText w:val="%3."/>
      <w:lvlJc w:val="right"/>
      <w:pPr>
        <w:ind w:left="4784" w:hanging="180"/>
      </w:pPr>
    </w:lvl>
    <w:lvl w:ilvl="3" w:tplc="0409000F">
      <w:start w:val="1"/>
      <w:numFmt w:val="decimal"/>
      <w:lvlText w:val="%4."/>
      <w:lvlJc w:val="left"/>
      <w:pPr>
        <w:ind w:left="5504" w:hanging="360"/>
      </w:pPr>
    </w:lvl>
    <w:lvl w:ilvl="4" w:tplc="04090019" w:tentative="1">
      <w:start w:val="1"/>
      <w:numFmt w:val="lowerLetter"/>
      <w:lvlText w:val="%5."/>
      <w:lvlJc w:val="left"/>
      <w:pPr>
        <w:ind w:left="6224" w:hanging="360"/>
      </w:pPr>
    </w:lvl>
    <w:lvl w:ilvl="5" w:tplc="0409001B" w:tentative="1">
      <w:start w:val="1"/>
      <w:numFmt w:val="lowerRoman"/>
      <w:lvlText w:val="%6."/>
      <w:lvlJc w:val="right"/>
      <w:pPr>
        <w:ind w:left="6944" w:hanging="180"/>
      </w:pPr>
    </w:lvl>
    <w:lvl w:ilvl="6" w:tplc="0409000F" w:tentative="1">
      <w:start w:val="1"/>
      <w:numFmt w:val="decimal"/>
      <w:lvlText w:val="%7."/>
      <w:lvlJc w:val="left"/>
      <w:pPr>
        <w:ind w:left="7664" w:hanging="360"/>
      </w:pPr>
    </w:lvl>
    <w:lvl w:ilvl="7" w:tplc="04090019" w:tentative="1">
      <w:start w:val="1"/>
      <w:numFmt w:val="lowerLetter"/>
      <w:lvlText w:val="%8."/>
      <w:lvlJc w:val="left"/>
      <w:pPr>
        <w:ind w:left="8384" w:hanging="360"/>
      </w:pPr>
    </w:lvl>
    <w:lvl w:ilvl="8" w:tplc="0409001B" w:tentative="1">
      <w:start w:val="1"/>
      <w:numFmt w:val="lowerRoman"/>
      <w:lvlText w:val="%9."/>
      <w:lvlJc w:val="right"/>
      <w:pPr>
        <w:ind w:left="9104" w:hanging="180"/>
      </w:pPr>
    </w:lvl>
  </w:abstractNum>
  <w:num w:numId="1" w16cid:durableId="2108844204">
    <w:abstractNumId w:val="27"/>
  </w:num>
  <w:num w:numId="2" w16cid:durableId="235163738">
    <w:abstractNumId w:val="17"/>
  </w:num>
  <w:num w:numId="3" w16cid:durableId="1699545622">
    <w:abstractNumId w:val="28"/>
  </w:num>
  <w:num w:numId="4" w16cid:durableId="1221794205">
    <w:abstractNumId w:val="4"/>
  </w:num>
  <w:num w:numId="5" w16cid:durableId="1748112824">
    <w:abstractNumId w:val="6"/>
  </w:num>
  <w:num w:numId="6" w16cid:durableId="567307667">
    <w:abstractNumId w:val="20"/>
  </w:num>
  <w:num w:numId="7" w16cid:durableId="975916252">
    <w:abstractNumId w:val="32"/>
  </w:num>
  <w:num w:numId="8" w16cid:durableId="993679641">
    <w:abstractNumId w:val="2"/>
  </w:num>
  <w:num w:numId="9" w16cid:durableId="746658123">
    <w:abstractNumId w:val="14"/>
  </w:num>
  <w:num w:numId="10" w16cid:durableId="1179197900">
    <w:abstractNumId w:val="21"/>
  </w:num>
  <w:num w:numId="11" w16cid:durableId="1718773128">
    <w:abstractNumId w:val="8"/>
  </w:num>
  <w:num w:numId="12" w16cid:durableId="2019303638">
    <w:abstractNumId w:val="11"/>
  </w:num>
  <w:num w:numId="13" w16cid:durableId="1072896988">
    <w:abstractNumId w:val="0"/>
  </w:num>
  <w:num w:numId="14" w16cid:durableId="752625906">
    <w:abstractNumId w:val="26"/>
  </w:num>
  <w:num w:numId="15" w16cid:durableId="482427226">
    <w:abstractNumId w:val="1"/>
  </w:num>
  <w:num w:numId="16" w16cid:durableId="616910336">
    <w:abstractNumId w:val="33"/>
  </w:num>
  <w:num w:numId="17" w16cid:durableId="693112455">
    <w:abstractNumId w:val="12"/>
  </w:num>
  <w:num w:numId="18" w16cid:durableId="1752434330">
    <w:abstractNumId w:val="9"/>
  </w:num>
  <w:num w:numId="19" w16cid:durableId="571813621">
    <w:abstractNumId w:val="25"/>
  </w:num>
  <w:num w:numId="20" w16cid:durableId="1996639320">
    <w:abstractNumId w:val="7"/>
  </w:num>
  <w:num w:numId="21" w16cid:durableId="185876400">
    <w:abstractNumId w:val="31"/>
  </w:num>
  <w:num w:numId="22" w16cid:durableId="1257519530">
    <w:abstractNumId w:val="18"/>
  </w:num>
  <w:num w:numId="23" w16cid:durableId="1259829251">
    <w:abstractNumId w:val="29"/>
  </w:num>
  <w:num w:numId="24" w16cid:durableId="1199005187">
    <w:abstractNumId w:val="13"/>
  </w:num>
  <w:num w:numId="25" w16cid:durableId="407459309">
    <w:abstractNumId w:val="15"/>
  </w:num>
  <w:num w:numId="26" w16cid:durableId="72168342">
    <w:abstractNumId w:val="19"/>
  </w:num>
  <w:num w:numId="27" w16cid:durableId="1942034140">
    <w:abstractNumId w:val="10"/>
  </w:num>
  <w:num w:numId="28" w16cid:durableId="1602957928">
    <w:abstractNumId w:val="5"/>
  </w:num>
  <w:num w:numId="29" w16cid:durableId="1352562278">
    <w:abstractNumId w:val="30"/>
  </w:num>
  <w:num w:numId="30" w16cid:durableId="710228534">
    <w:abstractNumId w:val="23"/>
  </w:num>
  <w:num w:numId="31" w16cid:durableId="703755248">
    <w:abstractNumId w:val="3"/>
  </w:num>
  <w:num w:numId="32" w16cid:durableId="1291479257">
    <w:abstractNumId w:val="24"/>
  </w:num>
  <w:num w:numId="33" w16cid:durableId="1192953913">
    <w:abstractNumId w:val="22"/>
  </w:num>
  <w:num w:numId="34" w16cid:durableId="1905024401">
    <w:abstractNumId w:val="16"/>
  </w:num>
  <w:numIdMacAtCleanup w:val="2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00810"/>
    <w:rsid w:val="00000020"/>
    <w:rsid w:val="0000002E"/>
    <w:rsid w:val="00000704"/>
    <w:rsid w:val="0000089C"/>
    <w:rsid w:val="000008CE"/>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14F"/>
    <w:rsid w:val="00003600"/>
    <w:rsid w:val="00003742"/>
    <w:rsid w:val="00003761"/>
    <w:rsid w:val="00003789"/>
    <w:rsid w:val="000039F6"/>
    <w:rsid w:val="00003C68"/>
    <w:rsid w:val="00003D42"/>
    <w:rsid w:val="00003E93"/>
    <w:rsid w:val="00003E9C"/>
    <w:rsid w:val="00004196"/>
    <w:rsid w:val="0000434B"/>
    <w:rsid w:val="000043D5"/>
    <w:rsid w:val="00004410"/>
    <w:rsid w:val="000046E5"/>
    <w:rsid w:val="00004750"/>
    <w:rsid w:val="00004A74"/>
    <w:rsid w:val="00004AC3"/>
    <w:rsid w:val="00004B73"/>
    <w:rsid w:val="00004ECC"/>
    <w:rsid w:val="00004EEA"/>
    <w:rsid w:val="00004EF7"/>
    <w:rsid w:val="000052E1"/>
    <w:rsid w:val="00005439"/>
    <w:rsid w:val="00005462"/>
    <w:rsid w:val="000058C7"/>
    <w:rsid w:val="000058FA"/>
    <w:rsid w:val="00005B71"/>
    <w:rsid w:val="00005DD1"/>
    <w:rsid w:val="00005E0B"/>
    <w:rsid w:val="00005F72"/>
    <w:rsid w:val="0000614C"/>
    <w:rsid w:val="0000618C"/>
    <w:rsid w:val="0000621E"/>
    <w:rsid w:val="00006381"/>
    <w:rsid w:val="0000643E"/>
    <w:rsid w:val="00006D79"/>
    <w:rsid w:val="00006F07"/>
    <w:rsid w:val="00007049"/>
    <w:rsid w:val="00007527"/>
    <w:rsid w:val="000077C3"/>
    <w:rsid w:val="00007AB8"/>
    <w:rsid w:val="00007FDB"/>
    <w:rsid w:val="0001003B"/>
    <w:rsid w:val="00010409"/>
    <w:rsid w:val="00010691"/>
    <w:rsid w:val="00010733"/>
    <w:rsid w:val="00010773"/>
    <w:rsid w:val="000108FA"/>
    <w:rsid w:val="00010915"/>
    <w:rsid w:val="00010A9D"/>
    <w:rsid w:val="00010B74"/>
    <w:rsid w:val="00010D3C"/>
    <w:rsid w:val="00010E4A"/>
    <w:rsid w:val="00010F75"/>
    <w:rsid w:val="000113BD"/>
    <w:rsid w:val="0001161C"/>
    <w:rsid w:val="00011919"/>
    <w:rsid w:val="0001194A"/>
    <w:rsid w:val="00011962"/>
    <w:rsid w:val="0001196F"/>
    <w:rsid w:val="00011A91"/>
    <w:rsid w:val="00011B1F"/>
    <w:rsid w:val="00011BCB"/>
    <w:rsid w:val="00011D66"/>
    <w:rsid w:val="000120B2"/>
    <w:rsid w:val="000121E6"/>
    <w:rsid w:val="00012202"/>
    <w:rsid w:val="000123DC"/>
    <w:rsid w:val="00012716"/>
    <w:rsid w:val="00012723"/>
    <w:rsid w:val="00012796"/>
    <w:rsid w:val="00012874"/>
    <w:rsid w:val="00012899"/>
    <w:rsid w:val="00012A8E"/>
    <w:rsid w:val="00012C0F"/>
    <w:rsid w:val="00012CAD"/>
    <w:rsid w:val="00012D09"/>
    <w:rsid w:val="00013097"/>
    <w:rsid w:val="000132AA"/>
    <w:rsid w:val="0001339D"/>
    <w:rsid w:val="00013570"/>
    <w:rsid w:val="00013742"/>
    <w:rsid w:val="00013BB4"/>
    <w:rsid w:val="00013C06"/>
    <w:rsid w:val="00013D4E"/>
    <w:rsid w:val="00013D67"/>
    <w:rsid w:val="00013EEE"/>
    <w:rsid w:val="000140A2"/>
    <w:rsid w:val="00014143"/>
    <w:rsid w:val="00014327"/>
    <w:rsid w:val="00014467"/>
    <w:rsid w:val="00014543"/>
    <w:rsid w:val="00014931"/>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B77"/>
    <w:rsid w:val="00015DBF"/>
    <w:rsid w:val="00015F55"/>
    <w:rsid w:val="000161B4"/>
    <w:rsid w:val="000161CD"/>
    <w:rsid w:val="00016225"/>
    <w:rsid w:val="00016541"/>
    <w:rsid w:val="00016704"/>
    <w:rsid w:val="00016738"/>
    <w:rsid w:val="00016848"/>
    <w:rsid w:val="00016A26"/>
    <w:rsid w:val="00016B12"/>
    <w:rsid w:val="00016B3D"/>
    <w:rsid w:val="00016CD9"/>
    <w:rsid w:val="00016D86"/>
    <w:rsid w:val="00016E4A"/>
    <w:rsid w:val="000171BA"/>
    <w:rsid w:val="000172E5"/>
    <w:rsid w:val="00017338"/>
    <w:rsid w:val="000175F0"/>
    <w:rsid w:val="00017920"/>
    <w:rsid w:val="00017A9C"/>
    <w:rsid w:val="00017C9A"/>
    <w:rsid w:val="00017DD8"/>
    <w:rsid w:val="0002026F"/>
    <w:rsid w:val="0002054D"/>
    <w:rsid w:val="000205F8"/>
    <w:rsid w:val="000207DE"/>
    <w:rsid w:val="00020847"/>
    <w:rsid w:val="00020E2A"/>
    <w:rsid w:val="00020EA9"/>
    <w:rsid w:val="00020F59"/>
    <w:rsid w:val="000210AD"/>
    <w:rsid w:val="000210B8"/>
    <w:rsid w:val="0002111A"/>
    <w:rsid w:val="00021127"/>
    <w:rsid w:val="000213B2"/>
    <w:rsid w:val="000213E6"/>
    <w:rsid w:val="00021431"/>
    <w:rsid w:val="000215E0"/>
    <w:rsid w:val="0002165F"/>
    <w:rsid w:val="000216F7"/>
    <w:rsid w:val="000217A1"/>
    <w:rsid w:val="00021A7B"/>
    <w:rsid w:val="00021A95"/>
    <w:rsid w:val="00021A9D"/>
    <w:rsid w:val="00021ACA"/>
    <w:rsid w:val="00021B65"/>
    <w:rsid w:val="00021C54"/>
    <w:rsid w:val="00021D52"/>
    <w:rsid w:val="00021F42"/>
    <w:rsid w:val="00021FF3"/>
    <w:rsid w:val="00022390"/>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3D51"/>
    <w:rsid w:val="00024013"/>
    <w:rsid w:val="00024095"/>
    <w:rsid w:val="00024115"/>
    <w:rsid w:val="00024148"/>
    <w:rsid w:val="0002423D"/>
    <w:rsid w:val="000245D0"/>
    <w:rsid w:val="000246AE"/>
    <w:rsid w:val="000246FD"/>
    <w:rsid w:val="0002497D"/>
    <w:rsid w:val="00024A51"/>
    <w:rsid w:val="00024BE2"/>
    <w:rsid w:val="00024DF1"/>
    <w:rsid w:val="00024E48"/>
    <w:rsid w:val="00024EF1"/>
    <w:rsid w:val="000250FC"/>
    <w:rsid w:val="00025458"/>
    <w:rsid w:val="00025466"/>
    <w:rsid w:val="000254C5"/>
    <w:rsid w:val="000255F5"/>
    <w:rsid w:val="0002565E"/>
    <w:rsid w:val="00025793"/>
    <w:rsid w:val="0002583F"/>
    <w:rsid w:val="00025911"/>
    <w:rsid w:val="00025B50"/>
    <w:rsid w:val="00025B66"/>
    <w:rsid w:val="00025D27"/>
    <w:rsid w:val="0002620F"/>
    <w:rsid w:val="0002627D"/>
    <w:rsid w:val="00026519"/>
    <w:rsid w:val="000265F1"/>
    <w:rsid w:val="00026621"/>
    <w:rsid w:val="00026624"/>
    <w:rsid w:val="0002676F"/>
    <w:rsid w:val="00026A46"/>
    <w:rsid w:val="00026B66"/>
    <w:rsid w:val="0002710A"/>
    <w:rsid w:val="000272CB"/>
    <w:rsid w:val="000275A6"/>
    <w:rsid w:val="00027A35"/>
    <w:rsid w:val="00027CBC"/>
    <w:rsid w:val="00027CD9"/>
    <w:rsid w:val="00027EED"/>
    <w:rsid w:val="00027FDB"/>
    <w:rsid w:val="000302E1"/>
    <w:rsid w:val="000305B8"/>
    <w:rsid w:val="000305D4"/>
    <w:rsid w:val="000305E4"/>
    <w:rsid w:val="00030603"/>
    <w:rsid w:val="00030690"/>
    <w:rsid w:val="00030748"/>
    <w:rsid w:val="00030760"/>
    <w:rsid w:val="0003096D"/>
    <w:rsid w:val="00030C04"/>
    <w:rsid w:val="00030D79"/>
    <w:rsid w:val="00030E15"/>
    <w:rsid w:val="00031053"/>
    <w:rsid w:val="0003114D"/>
    <w:rsid w:val="0003115A"/>
    <w:rsid w:val="00031175"/>
    <w:rsid w:val="000312B1"/>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B4"/>
    <w:rsid w:val="00032B6D"/>
    <w:rsid w:val="00032C48"/>
    <w:rsid w:val="00033034"/>
    <w:rsid w:val="000330C4"/>
    <w:rsid w:val="00033372"/>
    <w:rsid w:val="00033628"/>
    <w:rsid w:val="00033657"/>
    <w:rsid w:val="00033751"/>
    <w:rsid w:val="000337E4"/>
    <w:rsid w:val="00033950"/>
    <w:rsid w:val="00033B43"/>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C93"/>
    <w:rsid w:val="00035D7A"/>
    <w:rsid w:val="00035EA5"/>
    <w:rsid w:val="00035EE3"/>
    <w:rsid w:val="00035F1D"/>
    <w:rsid w:val="00035F93"/>
    <w:rsid w:val="0003617A"/>
    <w:rsid w:val="000366E0"/>
    <w:rsid w:val="000367D4"/>
    <w:rsid w:val="00036AC8"/>
    <w:rsid w:val="00036F36"/>
    <w:rsid w:val="00037207"/>
    <w:rsid w:val="000372BF"/>
    <w:rsid w:val="00037368"/>
    <w:rsid w:val="000374D0"/>
    <w:rsid w:val="00037700"/>
    <w:rsid w:val="000378FE"/>
    <w:rsid w:val="00037909"/>
    <w:rsid w:val="000379B9"/>
    <w:rsid w:val="00037C0F"/>
    <w:rsid w:val="00037C3C"/>
    <w:rsid w:val="00037C81"/>
    <w:rsid w:val="00037F37"/>
    <w:rsid w:val="000406F4"/>
    <w:rsid w:val="00040889"/>
    <w:rsid w:val="000409F6"/>
    <w:rsid w:val="00040B79"/>
    <w:rsid w:val="00040D88"/>
    <w:rsid w:val="00040DCF"/>
    <w:rsid w:val="00040F15"/>
    <w:rsid w:val="00040F5F"/>
    <w:rsid w:val="000410E0"/>
    <w:rsid w:val="00041235"/>
    <w:rsid w:val="00041312"/>
    <w:rsid w:val="0004136F"/>
    <w:rsid w:val="00041472"/>
    <w:rsid w:val="0004194B"/>
    <w:rsid w:val="00041BC8"/>
    <w:rsid w:val="00041C53"/>
    <w:rsid w:val="00041CBD"/>
    <w:rsid w:val="00041DB4"/>
    <w:rsid w:val="00041E1A"/>
    <w:rsid w:val="00041FEB"/>
    <w:rsid w:val="00042077"/>
    <w:rsid w:val="000420DE"/>
    <w:rsid w:val="000422AD"/>
    <w:rsid w:val="00042461"/>
    <w:rsid w:val="000424AC"/>
    <w:rsid w:val="000424ED"/>
    <w:rsid w:val="000424F9"/>
    <w:rsid w:val="00042505"/>
    <w:rsid w:val="00042AE0"/>
    <w:rsid w:val="00042B48"/>
    <w:rsid w:val="00042B7A"/>
    <w:rsid w:val="00042B83"/>
    <w:rsid w:val="00042BD3"/>
    <w:rsid w:val="00042C9C"/>
    <w:rsid w:val="00042D6C"/>
    <w:rsid w:val="00042F51"/>
    <w:rsid w:val="000430CA"/>
    <w:rsid w:val="00043526"/>
    <w:rsid w:val="0004392B"/>
    <w:rsid w:val="000439FD"/>
    <w:rsid w:val="00043A56"/>
    <w:rsid w:val="00043AB0"/>
    <w:rsid w:val="00043AE0"/>
    <w:rsid w:val="00043F12"/>
    <w:rsid w:val="00044071"/>
    <w:rsid w:val="00044174"/>
    <w:rsid w:val="000441B7"/>
    <w:rsid w:val="000442A0"/>
    <w:rsid w:val="000442EB"/>
    <w:rsid w:val="00044637"/>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26A"/>
    <w:rsid w:val="0004632A"/>
    <w:rsid w:val="0004684B"/>
    <w:rsid w:val="00046B5A"/>
    <w:rsid w:val="00046C00"/>
    <w:rsid w:val="00046C61"/>
    <w:rsid w:val="00046E73"/>
    <w:rsid w:val="00046FDF"/>
    <w:rsid w:val="000470AA"/>
    <w:rsid w:val="000470D5"/>
    <w:rsid w:val="000472B2"/>
    <w:rsid w:val="00047608"/>
    <w:rsid w:val="00047855"/>
    <w:rsid w:val="000479EA"/>
    <w:rsid w:val="00047F3B"/>
    <w:rsid w:val="000500A0"/>
    <w:rsid w:val="000500AE"/>
    <w:rsid w:val="000503F0"/>
    <w:rsid w:val="00050A20"/>
    <w:rsid w:val="00050C59"/>
    <w:rsid w:val="00050CEA"/>
    <w:rsid w:val="00050DBE"/>
    <w:rsid w:val="00050F88"/>
    <w:rsid w:val="00051072"/>
    <w:rsid w:val="00051268"/>
    <w:rsid w:val="00051525"/>
    <w:rsid w:val="0005157E"/>
    <w:rsid w:val="000515EF"/>
    <w:rsid w:val="000517AB"/>
    <w:rsid w:val="00051897"/>
    <w:rsid w:val="00051CCA"/>
    <w:rsid w:val="00051CF7"/>
    <w:rsid w:val="00051D50"/>
    <w:rsid w:val="00051FB5"/>
    <w:rsid w:val="00052069"/>
    <w:rsid w:val="0005207D"/>
    <w:rsid w:val="00052997"/>
    <w:rsid w:val="00052C3E"/>
    <w:rsid w:val="00053091"/>
    <w:rsid w:val="0005330A"/>
    <w:rsid w:val="00053654"/>
    <w:rsid w:val="000536ED"/>
    <w:rsid w:val="000539E9"/>
    <w:rsid w:val="00053B16"/>
    <w:rsid w:val="00053C4F"/>
    <w:rsid w:val="00053D7A"/>
    <w:rsid w:val="00054074"/>
    <w:rsid w:val="00054172"/>
    <w:rsid w:val="00054220"/>
    <w:rsid w:val="00054253"/>
    <w:rsid w:val="00054489"/>
    <w:rsid w:val="000544AD"/>
    <w:rsid w:val="00054736"/>
    <w:rsid w:val="00054A1A"/>
    <w:rsid w:val="00054CF8"/>
    <w:rsid w:val="00055342"/>
    <w:rsid w:val="000555F3"/>
    <w:rsid w:val="00055671"/>
    <w:rsid w:val="000556A9"/>
    <w:rsid w:val="000557E4"/>
    <w:rsid w:val="000557EC"/>
    <w:rsid w:val="0005595B"/>
    <w:rsid w:val="000559A1"/>
    <w:rsid w:val="00055BA0"/>
    <w:rsid w:val="00055C36"/>
    <w:rsid w:val="00055C7D"/>
    <w:rsid w:val="0005603E"/>
    <w:rsid w:val="00056154"/>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60059"/>
    <w:rsid w:val="00060468"/>
    <w:rsid w:val="000605A7"/>
    <w:rsid w:val="00060A14"/>
    <w:rsid w:val="00060C86"/>
    <w:rsid w:val="00060D4C"/>
    <w:rsid w:val="000616AC"/>
    <w:rsid w:val="0006195F"/>
    <w:rsid w:val="00061A5E"/>
    <w:rsid w:val="00061ABF"/>
    <w:rsid w:val="00061E46"/>
    <w:rsid w:val="00061EA4"/>
    <w:rsid w:val="00061F05"/>
    <w:rsid w:val="000622BA"/>
    <w:rsid w:val="0006235A"/>
    <w:rsid w:val="000623E6"/>
    <w:rsid w:val="000624BF"/>
    <w:rsid w:val="00062657"/>
    <w:rsid w:val="00062F68"/>
    <w:rsid w:val="000630D3"/>
    <w:rsid w:val="00063117"/>
    <w:rsid w:val="0006322A"/>
    <w:rsid w:val="000633EA"/>
    <w:rsid w:val="0006348C"/>
    <w:rsid w:val="000634E4"/>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DFF"/>
    <w:rsid w:val="00064E41"/>
    <w:rsid w:val="00064E44"/>
    <w:rsid w:val="00064E96"/>
    <w:rsid w:val="00064F96"/>
    <w:rsid w:val="0006520D"/>
    <w:rsid w:val="00065279"/>
    <w:rsid w:val="000656D0"/>
    <w:rsid w:val="00065823"/>
    <w:rsid w:val="00065CE0"/>
    <w:rsid w:val="00065FF3"/>
    <w:rsid w:val="00066034"/>
    <w:rsid w:val="00066096"/>
    <w:rsid w:val="0006613C"/>
    <w:rsid w:val="00066356"/>
    <w:rsid w:val="00066487"/>
    <w:rsid w:val="000668B6"/>
    <w:rsid w:val="000669B7"/>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A57"/>
    <w:rsid w:val="00067ACD"/>
    <w:rsid w:val="00067C4A"/>
    <w:rsid w:val="00067E5E"/>
    <w:rsid w:val="000700AD"/>
    <w:rsid w:val="0007023D"/>
    <w:rsid w:val="000702A5"/>
    <w:rsid w:val="000704A3"/>
    <w:rsid w:val="00070586"/>
    <w:rsid w:val="0007069B"/>
    <w:rsid w:val="000707C6"/>
    <w:rsid w:val="00070801"/>
    <w:rsid w:val="00070890"/>
    <w:rsid w:val="00070E56"/>
    <w:rsid w:val="00070F5E"/>
    <w:rsid w:val="00070FB5"/>
    <w:rsid w:val="00071380"/>
    <w:rsid w:val="0007141D"/>
    <w:rsid w:val="00071491"/>
    <w:rsid w:val="0007175F"/>
    <w:rsid w:val="00071771"/>
    <w:rsid w:val="00071803"/>
    <w:rsid w:val="0007192D"/>
    <w:rsid w:val="0007197D"/>
    <w:rsid w:val="00071AF9"/>
    <w:rsid w:val="00071BAF"/>
    <w:rsid w:val="00071FA4"/>
    <w:rsid w:val="000720C1"/>
    <w:rsid w:val="000722DC"/>
    <w:rsid w:val="00072305"/>
    <w:rsid w:val="000724DA"/>
    <w:rsid w:val="00072679"/>
    <w:rsid w:val="00072708"/>
    <w:rsid w:val="0007271B"/>
    <w:rsid w:val="000727FF"/>
    <w:rsid w:val="0007287B"/>
    <w:rsid w:val="00072C71"/>
    <w:rsid w:val="00073193"/>
    <w:rsid w:val="000731D2"/>
    <w:rsid w:val="00073374"/>
    <w:rsid w:val="00073726"/>
    <w:rsid w:val="00073813"/>
    <w:rsid w:val="00073926"/>
    <w:rsid w:val="00073C5D"/>
    <w:rsid w:val="00073DA8"/>
    <w:rsid w:val="00073EEF"/>
    <w:rsid w:val="0007433D"/>
    <w:rsid w:val="000743FE"/>
    <w:rsid w:val="00074706"/>
    <w:rsid w:val="00074751"/>
    <w:rsid w:val="00074794"/>
    <w:rsid w:val="0007493F"/>
    <w:rsid w:val="000749CB"/>
    <w:rsid w:val="00074BCC"/>
    <w:rsid w:val="00074BF3"/>
    <w:rsid w:val="00074C1D"/>
    <w:rsid w:val="00074C53"/>
    <w:rsid w:val="00074EFA"/>
    <w:rsid w:val="00074FCA"/>
    <w:rsid w:val="00075091"/>
    <w:rsid w:val="000751CF"/>
    <w:rsid w:val="000753E8"/>
    <w:rsid w:val="000757B5"/>
    <w:rsid w:val="000757C3"/>
    <w:rsid w:val="0007580E"/>
    <w:rsid w:val="0007598E"/>
    <w:rsid w:val="00075C53"/>
    <w:rsid w:val="00075D47"/>
    <w:rsid w:val="00075E38"/>
    <w:rsid w:val="00076046"/>
    <w:rsid w:val="0007607D"/>
    <w:rsid w:val="00076155"/>
    <w:rsid w:val="00076207"/>
    <w:rsid w:val="000767CC"/>
    <w:rsid w:val="000767ED"/>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949"/>
    <w:rsid w:val="00080A3C"/>
    <w:rsid w:val="00080A4C"/>
    <w:rsid w:val="00080E41"/>
    <w:rsid w:val="00080EFA"/>
    <w:rsid w:val="0008115D"/>
    <w:rsid w:val="000812C3"/>
    <w:rsid w:val="00081346"/>
    <w:rsid w:val="000813AF"/>
    <w:rsid w:val="00081422"/>
    <w:rsid w:val="00081443"/>
    <w:rsid w:val="00081816"/>
    <w:rsid w:val="00081D0B"/>
    <w:rsid w:val="00081D63"/>
    <w:rsid w:val="00081F10"/>
    <w:rsid w:val="0008213F"/>
    <w:rsid w:val="0008216A"/>
    <w:rsid w:val="0008225B"/>
    <w:rsid w:val="0008229A"/>
    <w:rsid w:val="000822E3"/>
    <w:rsid w:val="000824CA"/>
    <w:rsid w:val="00082508"/>
    <w:rsid w:val="0008256E"/>
    <w:rsid w:val="0008283B"/>
    <w:rsid w:val="00082C24"/>
    <w:rsid w:val="00082D30"/>
    <w:rsid w:val="00082D9F"/>
    <w:rsid w:val="00082FDF"/>
    <w:rsid w:val="00083111"/>
    <w:rsid w:val="0008318B"/>
    <w:rsid w:val="00083F68"/>
    <w:rsid w:val="00084420"/>
    <w:rsid w:val="000844C2"/>
    <w:rsid w:val="000846D5"/>
    <w:rsid w:val="00084AA2"/>
    <w:rsid w:val="00084AD8"/>
    <w:rsid w:val="00084EC9"/>
    <w:rsid w:val="00084F70"/>
    <w:rsid w:val="00085216"/>
    <w:rsid w:val="00085546"/>
    <w:rsid w:val="00085597"/>
    <w:rsid w:val="000856CC"/>
    <w:rsid w:val="00085866"/>
    <w:rsid w:val="00085A17"/>
    <w:rsid w:val="00085DF7"/>
    <w:rsid w:val="00085F94"/>
    <w:rsid w:val="00086510"/>
    <w:rsid w:val="0008651D"/>
    <w:rsid w:val="000866BD"/>
    <w:rsid w:val="00086882"/>
    <w:rsid w:val="00086913"/>
    <w:rsid w:val="00086A25"/>
    <w:rsid w:val="00086E95"/>
    <w:rsid w:val="00086F43"/>
    <w:rsid w:val="00086FA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1274"/>
    <w:rsid w:val="00091337"/>
    <w:rsid w:val="000913A9"/>
    <w:rsid w:val="00091623"/>
    <w:rsid w:val="000919AB"/>
    <w:rsid w:val="00091CDA"/>
    <w:rsid w:val="00091F05"/>
    <w:rsid w:val="00091FF3"/>
    <w:rsid w:val="0009201B"/>
    <w:rsid w:val="00092248"/>
    <w:rsid w:val="000922DA"/>
    <w:rsid w:val="00092301"/>
    <w:rsid w:val="000923F5"/>
    <w:rsid w:val="00092A12"/>
    <w:rsid w:val="00092AAF"/>
    <w:rsid w:val="00092BB4"/>
    <w:rsid w:val="0009355B"/>
    <w:rsid w:val="000937A7"/>
    <w:rsid w:val="000937AE"/>
    <w:rsid w:val="000937B7"/>
    <w:rsid w:val="0009386F"/>
    <w:rsid w:val="00093959"/>
    <w:rsid w:val="000939B7"/>
    <w:rsid w:val="00093CAC"/>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716"/>
    <w:rsid w:val="00095C8E"/>
    <w:rsid w:val="00095CDD"/>
    <w:rsid w:val="00095E20"/>
    <w:rsid w:val="00095F88"/>
    <w:rsid w:val="000960BC"/>
    <w:rsid w:val="00096244"/>
    <w:rsid w:val="0009626C"/>
    <w:rsid w:val="00096449"/>
    <w:rsid w:val="000965CF"/>
    <w:rsid w:val="000966D0"/>
    <w:rsid w:val="0009681D"/>
    <w:rsid w:val="0009697B"/>
    <w:rsid w:val="00096AD4"/>
    <w:rsid w:val="00096BBE"/>
    <w:rsid w:val="00096CBE"/>
    <w:rsid w:val="00096CD4"/>
    <w:rsid w:val="00096F08"/>
    <w:rsid w:val="00097269"/>
    <w:rsid w:val="00097486"/>
    <w:rsid w:val="0009795C"/>
    <w:rsid w:val="00097AA0"/>
    <w:rsid w:val="00097BED"/>
    <w:rsid w:val="00097D22"/>
    <w:rsid w:val="000A019F"/>
    <w:rsid w:val="000A0533"/>
    <w:rsid w:val="000A06BD"/>
    <w:rsid w:val="000A06D1"/>
    <w:rsid w:val="000A0BBB"/>
    <w:rsid w:val="000A0C0E"/>
    <w:rsid w:val="000A0C5A"/>
    <w:rsid w:val="000A0FA6"/>
    <w:rsid w:val="000A11F2"/>
    <w:rsid w:val="000A121D"/>
    <w:rsid w:val="000A13F5"/>
    <w:rsid w:val="000A158C"/>
    <w:rsid w:val="000A164E"/>
    <w:rsid w:val="000A1880"/>
    <w:rsid w:val="000A1981"/>
    <w:rsid w:val="000A1A95"/>
    <w:rsid w:val="000A1BE1"/>
    <w:rsid w:val="000A1D7C"/>
    <w:rsid w:val="000A1DE2"/>
    <w:rsid w:val="000A1DF2"/>
    <w:rsid w:val="000A1E00"/>
    <w:rsid w:val="000A2358"/>
    <w:rsid w:val="000A2915"/>
    <w:rsid w:val="000A2E83"/>
    <w:rsid w:val="000A2EF8"/>
    <w:rsid w:val="000A307D"/>
    <w:rsid w:val="000A3080"/>
    <w:rsid w:val="000A31C4"/>
    <w:rsid w:val="000A34CB"/>
    <w:rsid w:val="000A388E"/>
    <w:rsid w:val="000A3920"/>
    <w:rsid w:val="000A39DA"/>
    <w:rsid w:val="000A3F0E"/>
    <w:rsid w:val="000A3F69"/>
    <w:rsid w:val="000A3F9A"/>
    <w:rsid w:val="000A40D7"/>
    <w:rsid w:val="000A4485"/>
    <w:rsid w:val="000A451D"/>
    <w:rsid w:val="000A4548"/>
    <w:rsid w:val="000A46E7"/>
    <w:rsid w:val="000A4A12"/>
    <w:rsid w:val="000A4BCA"/>
    <w:rsid w:val="000A4CF6"/>
    <w:rsid w:val="000A4D50"/>
    <w:rsid w:val="000A5030"/>
    <w:rsid w:val="000A5153"/>
    <w:rsid w:val="000A5248"/>
    <w:rsid w:val="000A578F"/>
    <w:rsid w:val="000A5854"/>
    <w:rsid w:val="000A58F9"/>
    <w:rsid w:val="000A5A8A"/>
    <w:rsid w:val="000A5AA4"/>
    <w:rsid w:val="000A5BD9"/>
    <w:rsid w:val="000A5BFB"/>
    <w:rsid w:val="000A631F"/>
    <w:rsid w:val="000A64ED"/>
    <w:rsid w:val="000A67C8"/>
    <w:rsid w:val="000A6A15"/>
    <w:rsid w:val="000A6BFF"/>
    <w:rsid w:val="000A6D7A"/>
    <w:rsid w:val="000A6E0E"/>
    <w:rsid w:val="000A6F99"/>
    <w:rsid w:val="000A70A1"/>
    <w:rsid w:val="000A7149"/>
    <w:rsid w:val="000A76C3"/>
    <w:rsid w:val="000A76D6"/>
    <w:rsid w:val="000A7738"/>
    <w:rsid w:val="000A79ED"/>
    <w:rsid w:val="000A7AAD"/>
    <w:rsid w:val="000B0171"/>
    <w:rsid w:val="000B01CB"/>
    <w:rsid w:val="000B01D6"/>
    <w:rsid w:val="000B033F"/>
    <w:rsid w:val="000B088C"/>
    <w:rsid w:val="000B089F"/>
    <w:rsid w:val="000B0993"/>
    <w:rsid w:val="000B09E9"/>
    <w:rsid w:val="000B0CAB"/>
    <w:rsid w:val="000B0DCE"/>
    <w:rsid w:val="000B0EDE"/>
    <w:rsid w:val="000B0F60"/>
    <w:rsid w:val="000B0F6C"/>
    <w:rsid w:val="000B1114"/>
    <w:rsid w:val="000B1683"/>
    <w:rsid w:val="000B18AF"/>
    <w:rsid w:val="000B19BE"/>
    <w:rsid w:val="000B1C02"/>
    <w:rsid w:val="000B1D05"/>
    <w:rsid w:val="000B1E50"/>
    <w:rsid w:val="000B1F13"/>
    <w:rsid w:val="000B1F9E"/>
    <w:rsid w:val="000B20F6"/>
    <w:rsid w:val="000B2225"/>
    <w:rsid w:val="000B2283"/>
    <w:rsid w:val="000B24C6"/>
    <w:rsid w:val="000B26B6"/>
    <w:rsid w:val="000B26B9"/>
    <w:rsid w:val="000B2769"/>
    <w:rsid w:val="000B295E"/>
    <w:rsid w:val="000B29DB"/>
    <w:rsid w:val="000B2A67"/>
    <w:rsid w:val="000B2AD9"/>
    <w:rsid w:val="000B2BD5"/>
    <w:rsid w:val="000B2E36"/>
    <w:rsid w:val="000B3070"/>
    <w:rsid w:val="000B32AA"/>
    <w:rsid w:val="000B34E6"/>
    <w:rsid w:val="000B35F8"/>
    <w:rsid w:val="000B36C3"/>
    <w:rsid w:val="000B36C5"/>
    <w:rsid w:val="000B37B4"/>
    <w:rsid w:val="000B3897"/>
    <w:rsid w:val="000B393E"/>
    <w:rsid w:val="000B3A89"/>
    <w:rsid w:val="000B3B59"/>
    <w:rsid w:val="000B3CE2"/>
    <w:rsid w:val="000B404A"/>
    <w:rsid w:val="000B4121"/>
    <w:rsid w:val="000B4162"/>
    <w:rsid w:val="000B4416"/>
    <w:rsid w:val="000B472D"/>
    <w:rsid w:val="000B4778"/>
    <w:rsid w:val="000B477B"/>
    <w:rsid w:val="000B47D4"/>
    <w:rsid w:val="000B4888"/>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170"/>
    <w:rsid w:val="000B63AE"/>
    <w:rsid w:val="000B6658"/>
    <w:rsid w:val="000B66B6"/>
    <w:rsid w:val="000B676D"/>
    <w:rsid w:val="000B682A"/>
    <w:rsid w:val="000B69F3"/>
    <w:rsid w:val="000B6A00"/>
    <w:rsid w:val="000B6C90"/>
    <w:rsid w:val="000B6D0B"/>
    <w:rsid w:val="000B6EF5"/>
    <w:rsid w:val="000B6F1A"/>
    <w:rsid w:val="000B6FA0"/>
    <w:rsid w:val="000B707A"/>
    <w:rsid w:val="000B7137"/>
    <w:rsid w:val="000B71C6"/>
    <w:rsid w:val="000B71F5"/>
    <w:rsid w:val="000B739B"/>
    <w:rsid w:val="000B76C8"/>
    <w:rsid w:val="000B78C2"/>
    <w:rsid w:val="000B7A43"/>
    <w:rsid w:val="000B7CEE"/>
    <w:rsid w:val="000B7D19"/>
    <w:rsid w:val="000B7D64"/>
    <w:rsid w:val="000B7DBE"/>
    <w:rsid w:val="000C042B"/>
    <w:rsid w:val="000C04F0"/>
    <w:rsid w:val="000C057C"/>
    <w:rsid w:val="000C063F"/>
    <w:rsid w:val="000C067E"/>
    <w:rsid w:val="000C08A4"/>
    <w:rsid w:val="000C0AB2"/>
    <w:rsid w:val="000C0D5E"/>
    <w:rsid w:val="000C0FEF"/>
    <w:rsid w:val="000C128F"/>
    <w:rsid w:val="000C15C4"/>
    <w:rsid w:val="000C19E7"/>
    <w:rsid w:val="000C1A2F"/>
    <w:rsid w:val="000C1B1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09"/>
    <w:rsid w:val="000C2F1E"/>
    <w:rsid w:val="000C313B"/>
    <w:rsid w:val="000C314B"/>
    <w:rsid w:val="000C31F9"/>
    <w:rsid w:val="000C3205"/>
    <w:rsid w:val="000C32B2"/>
    <w:rsid w:val="000C3356"/>
    <w:rsid w:val="000C337A"/>
    <w:rsid w:val="000C3500"/>
    <w:rsid w:val="000C3BFF"/>
    <w:rsid w:val="000C3C86"/>
    <w:rsid w:val="000C3EC2"/>
    <w:rsid w:val="000C3F66"/>
    <w:rsid w:val="000C4026"/>
    <w:rsid w:val="000C420F"/>
    <w:rsid w:val="000C441A"/>
    <w:rsid w:val="000C443C"/>
    <w:rsid w:val="000C44C5"/>
    <w:rsid w:val="000C4520"/>
    <w:rsid w:val="000C4558"/>
    <w:rsid w:val="000C4925"/>
    <w:rsid w:val="000C4A7B"/>
    <w:rsid w:val="000C509D"/>
    <w:rsid w:val="000C5356"/>
    <w:rsid w:val="000C54CB"/>
    <w:rsid w:val="000C5D38"/>
    <w:rsid w:val="000C5E63"/>
    <w:rsid w:val="000C5F76"/>
    <w:rsid w:val="000C6004"/>
    <w:rsid w:val="000C615A"/>
    <w:rsid w:val="000C61A8"/>
    <w:rsid w:val="000C623A"/>
    <w:rsid w:val="000C6262"/>
    <w:rsid w:val="000C6287"/>
    <w:rsid w:val="000C6397"/>
    <w:rsid w:val="000C63AE"/>
    <w:rsid w:val="000C649E"/>
    <w:rsid w:val="000C64C1"/>
    <w:rsid w:val="000C651A"/>
    <w:rsid w:val="000C6574"/>
    <w:rsid w:val="000C672D"/>
    <w:rsid w:val="000C683D"/>
    <w:rsid w:val="000C695F"/>
    <w:rsid w:val="000C699D"/>
    <w:rsid w:val="000C6B22"/>
    <w:rsid w:val="000C6B29"/>
    <w:rsid w:val="000C6CB3"/>
    <w:rsid w:val="000C6E19"/>
    <w:rsid w:val="000C702D"/>
    <w:rsid w:val="000C7074"/>
    <w:rsid w:val="000C710B"/>
    <w:rsid w:val="000C746B"/>
    <w:rsid w:val="000C7607"/>
    <w:rsid w:val="000C7648"/>
    <w:rsid w:val="000C78F3"/>
    <w:rsid w:val="000C7907"/>
    <w:rsid w:val="000C7D1F"/>
    <w:rsid w:val="000C7E04"/>
    <w:rsid w:val="000C7F4A"/>
    <w:rsid w:val="000D0035"/>
    <w:rsid w:val="000D0182"/>
    <w:rsid w:val="000D01DC"/>
    <w:rsid w:val="000D0275"/>
    <w:rsid w:val="000D02BF"/>
    <w:rsid w:val="000D0538"/>
    <w:rsid w:val="000D07E2"/>
    <w:rsid w:val="000D08A1"/>
    <w:rsid w:val="000D0A5F"/>
    <w:rsid w:val="000D0BC6"/>
    <w:rsid w:val="000D1227"/>
    <w:rsid w:val="000D159F"/>
    <w:rsid w:val="000D16CE"/>
    <w:rsid w:val="000D173B"/>
    <w:rsid w:val="000D1901"/>
    <w:rsid w:val="000D1944"/>
    <w:rsid w:val="000D1970"/>
    <w:rsid w:val="000D1AAB"/>
    <w:rsid w:val="000D1B22"/>
    <w:rsid w:val="000D1DD6"/>
    <w:rsid w:val="000D1FEC"/>
    <w:rsid w:val="000D2053"/>
    <w:rsid w:val="000D2069"/>
    <w:rsid w:val="000D21ED"/>
    <w:rsid w:val="000D25B5"/>
    <w:rsid w:val="000D26A6"/>
    <w:rsid w:val="000D278C"/>
    <w:rsid w:val="000D27E4"/>
    <w:rsid w:val="000D2A37"/>
    <w:rsid w:val="000D2D0E"/>
    <w:rsid w:val="000D2D55"/>
    <w:rsid w:val="000D2D61"/>
    <w:rsid w:val="000D3027"/>
    <w:rsid w:val="000D30FE"/>
    <w:rsid w:val="000D3250"/>
    <w:rsid w:val="000D3739"/>
    <w:rsid w:val="000D3951"/>
    <w:rsid w:val="000D39E3"/>
    <w:rsid w:val="000D3B29"/>
    <w:rsid w:val="000D3B9F"/>
    <w:rsid w:val="000D3BB6"/>
    <w:rsid w:val="000D3E29"/>
    <w:rsid w:val="000D3E3C"/>
    <w:rsid w:val="000D3E68"/>
    <w:rsid w:val="000D427B"/>
    <w:rsid w:val="000D434C"/>
    <w:rsid w:val="000D439D"/>
    <w:rsid w:val="000D43A4"/>
    <w:rsid w:val="000D4419"/>
    <w:rsid w:val="000D4573"/>
    <w:rsid w:val="000D465D"/>
    <w:rsid w:val="000D4E84"/>
    <w:rsid w:val="000D4F7C"/>
    <w:rsid w:val="000D5000"/>
    <w:rsid w:val="000D525A"/>
    <w:rsid w:val="000D54D8"/>
    <w:rsid w:val="000D5557"/>
    <w:rsid w:val="000D55A7"/>
    <w:rsid w:val="000D5A67"/>
    <w:rsid w:val="000D5A9F"/>
    <w:rsid w:val="000D60B1"/>
    <w:rsid w:val="000D639A"/>
    <w:rsid w:val="000D65E1"/>
    <w:rsid w:val="000D6836"/>
    <w:rsid w:val="000D6A01"/>
    <w:rsid w:val="000D6A38"/>
    <w:rsid w:val="000D6B8E"/>
    <w:rsid w:val="000D6C61"/>
    <w:rsid w:val="000D6F68"/>
    <w:rsid w:val="000D73B7"/>
    <w:rsid w:val="000D7403"/>
    <w:rsid w:val="000D7413"/>
    <w:rsid w:val="000D7685"/>
    <w:rsid w:val="000D77AA"/>
    <w:rsid w:val="000D79EC"/>
    <w:rsid w:val="000D7AC3"/>
    <w:rsid w:val="000D7B12"/>
    <w:rsid w:val="000D7B2F"/>
    <w:rsid w:val="000D7B7F"/>
    <w:rsid w:val="000D7FC7"/>
    <w:rsid w:val="000E0160"/>
    <w:rsid w:val="000E061B"/>
    <w:rsid w:val="000E06E8"/>
    <w:rsid w:val="000E0760"/>
    <w:rsid w:val="000E078D"/>
    <w:rsid w:val="000E0945"/>
    <w:rsid w:val="000E0957"/>
    <w:rsid w:val="000E0984"/>
    <w:rsid w:val="000E0BA2"/>
    <w:rsid w:val="000E0F24"/>
    <w:rsid w:val="000E0FA6"/>
    <w:rsid w:val="000E1284"/>
    <w:rsid w:val="000E12E7"/>
    <w:rsid w:val="000E1334"/>
    <w:rsid w:val="000E1410"/>
    <w:rsid w:val="000E15E5"/>
    <w:rsid w:val="000E1787"/>
    <w:rsid w:val="000E1887"/>
    <w:rsid w:val="000E18F2"/>
    <w:rsid w:val="000E19D7"/>
    <w:rsid w:val="000E19FE"/>
    <w:rsid w:val="000E1A4E"/>
    <w:rsid w:val="000E1BF7"/>
    <w:rsid w:val="000E1D87"/>
    <w:rsid w:val="000E1E74"/>
    <w:rsid w:val="000E1F07"/>
    <w:rsid w:val="000E1F61"/>
    <w:rsid w:val="000E1FAC"/>
    <w:rsid w:val="000E20FA"/>
    <w:rsid w:val="000E21ED"/>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D50"/>
    <w:rsid w:val="000E4484"/>
    <w:rsid w:val="000E4486"/>
    <w:rsid w:val="000E45D3"/>
    <w:rsid w:val="000E4667"/>
    <w:rsid w:val="000E474C"/>
    <w:rsid w:val="000E4840"/>
    <w:rsid w:val="000E4A7E"/>
    <w:rsid w:val="000E4C3C"/>
    <w:rsid w:val="000E522B"/>
    <w:rsid w:val="000E52EA"/>
    <w:rsid w:val="000E59A3"/>
    <w:rsid w:val="000E5C49"/>
    <w:rsid w:val="000E5C6F"/>
    <w:rsid w:val="000E5EEB"/>
    <w:rsid w:val="000E5F7D"/>
    <w:rsid w:val="000E5FF2"/>
    <w:rsid w:val="000E6098"/>
    <w:rsid w:val="000E629C"/>
    <w:rsid w:val="000E6694"/>
    <w:rsid w:val="000E6B7E"/>
    <w:rsid w:val="000E6BF2"/>
    <w:rsid w:val="000E6D21"/>
    <w:rsid w:val="000E6E24"/>
    <w:rsid w:val="000E6F8A"/>
    <w:rsid w:val="000E7011"/>
    <w:rsid w:val="000E7080"/>
    <w:rsid w:val="000E72F4"/>
    <w:rsid w:val="000E7399"/>
    <w:rsid w:val="000E7569"/>
    <w:rsid w:val="000E758A"/>
    <w:rsid w:val="000E75B5"/>
    <w:rsid w:val="000E7707"/>
    <w:rsid w:val="000E77DE"/>
    <w:rsid w:val="000E7969"/>
    <w:rsid w:val="000E7A0E"/>
    <w:rsid w:val="000E7DD7"/>
    <w:rsid w:val="000F00A0"/>
    <w:rsid w:val="000F012E"/>
    <w:rsid w:val="000F0137"/>
    <w:rsid w:val="000F0973"/>
    <w:rsid w:val="000F0991"/>
    <w:rsid w:val="000F09D0"/>
    <w:rsid w:val="000F0A35"/>
    <w:rsid w:val="000F0AFC"/>
    <w:rsid w:val="000F0B44"/>
    <w:rsid w:val="000F0C2B"/>
    <w:rsid w:val="000F0D91"/>
    <w:rsid w:val="000F0F6E"/>
    <w:rsid w:val="000F1066"/>
    <w:rsid w:val="000F1084"/>
    <w:rsid w:val="000F10A9"/>
    <w:rsid w:val="000F11C2"/>
    <w:rsid w:val="000F11DB"/>
    <w:rsid w:val="000F1362"/>
    <w:rsid w:val="000F13D7"/>
    <w:rsid w:val="000F174B"/>
    <w:rsid w:val="000F1814"/>
    <w:rsid w:val="000F18BF"/>
    <w:rsid w:val="000F1A05"/>
    <w:rsid w:val="000F1A73"/>
    <w:rsid w:val="000F1B47"/>
    <w:rsid w:val="000F1C4A"/>
    <w:rsid w:val="000F1D21"/>
    <w:rsid w:val="000F1ECD"/>
    <w:rsid w:val="000F218D"/>
    <w:rsid w:val="000F2A86"/>
    <w:rsid w:val="000F2D57"/>
    <w:rsid w:val="000F2D77"/>
    <w:rsid w:val="000F2EFF"/>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FEA"/>
    <w:rsid w:val="000F4FEC"/>
    <w:rsid w:val="000F5087"/>
    <w:rsid w:val="000F550D"/>
    <w:rsid w:val="000F56F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100117"/>
    <w:rsid w:val="0010028C"/>
    <w:rsid w:val="00100404"/>
    <w:rsid w:val="00100830"/>
    <w:rsid w:val="00100A39"/>
    <w:rsid w:val="00100CC6"/>
    <w:rsid w:val="00100E1E"/>
    <w:rsid w:val="0010101B"/>
    <w:rsid w:val="001011E3"/>
    <w:rsid w:val="001012F4"/>
    <w:rsid w:val="00101421"/>
    <w:rsid w:val="001014EF"/>
    <w:rsid w:val="00101552"/>
    <w:rsid w:val="0010181A"/>
    <w:rsid w:val="00101ABF"/>
    <w:rsid w:val="00101CFC"/>
    <w:rsid w:val="00101D7A"/>
    <w:rsid w:val="00102043"/>
    <w:rsid w:val="00102522"/>
    <w:rsid w:val="00102546"/>
    <w:rsid w:val="0010261A"/>
    <w:rsid w:val="001027D0"/>
    <w:rsid w:val="00102827"/>
    <w:rsid w:val="001028A9"/>
    <w:rsid w:val="00102CD0"/>
    <w:rsid w:val="00102D84"/>
    <w:rsid w:val="00102DC1"/>
    <w:rsid w:val="00102E81"/>
    <w:rsid w:val="0010310A"/>
    <w:rsid w:val="001031F0"/>
    <w:rsid w:val="00103572"/>
    <w:rsid w:val="00103EF7"/>
    <w:rsid w:val="00103F58"/>
    <w:rsid w:val="00104455"/>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92A"/>
    <w:rsid w:val="00105ACD"/>
    <w:rsid w:val="001061F6"/>
    <w:rsid w:val="00106287"/>
    <w:rsid w:val="0010681D"/>
    <w:rsid w:val="0010685D"/>
    <w:rsid w:val="00106886"/>
    <w:rsid w:val="00106A7A"/>
    <w:rsid w:val="00106AE5"/>
    <w:rsid w:val="00106BAA"/>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0F7"/>
    <w:rsid w:val="001102DF"/>
    <w:rsid w:val="00110377"/>
    <w:rsid w:val="001103C2"/>
    <w:rsid w:val="0011061F"/>
    <w:rsid w:val="00110714"/>
    <w:rsid w:val="00110B9D"/>
    <w:rsid w:val="00111050"/>
    <w:rsid w:val="001110EF"/>
    <w:rsid w:val="0011115E"/>
    <w:rsid w:val="001112F4"/>
    <w:rsid w:val="001113A1"/>
    <w:rsid w:val="001113A5"/>
    <w:rsid w:val="00111569"/>
    <w:rsid w:val="001115E5"/>
    <w:rsid w:val="00111688"/>
    <w:rsid w:val="001116BE"/>
    <w:rsid w:val="001118CB"/>
    <w:rsid w:val="00111B64"/>
    <w:rsid w:val="00111BC3"/>
    <w:rsid w:val="00111D25"/>
    <w:rsid w:val="00111D64"/>
    <w:rsid w:val="001123A1"/>
    <w:rsid w:val="001125A8"/>
    <w:rsid w:val="00112686"/>
    <w:rsid w:val="00112703"/>
    <w:rsid w:val="0011274B"/>
    <w:rsid w:val="00112A4D"/>
    <w:rsid w:val="00112ABA"/>
    <w:rsid w:val="00112B37"/>
    <w:rsid w:val="00112D45"/>
    <w:rsid w:val="00112E32"/>
    <w:rsid w:val="00112E93"/>
    <w:rsid w:val="00112F15"/>
    <w:rsid w:val="00113188"/>
    <w:rsid w:val="00113282"/>
    <w:rsid w:val="0011351B"/>
    <w:rsid w:val="001136E6"/>
    <w:rsid w:val="0011397B"/>
    <w:rsid w:val="00113BEC"/>
    <w:rsid w:val="00113CD4"/>
    <w:rsid w:val="00113E50"/>
    <w:rsid w:val="00113F29"/>
    <w:rsid w:val="00113F35"/>
    <w:rsid w:val="001140E7"/>
    <w:rsid w:val="0011431F"/>
    <w:rsid w:val="00114673"/>
    <w:rsid w:val="00114759"/>
    <w:rsid w:val="001147BB"/>
    <w:rsid w:val="00114A26"/>
    <w:rsid w:val="00114B97"/>
    <w:rsid w:val="00114D3A"/>
    <w:rsid w:val="00114DA2"/>
    <w:rsid w:val="00114DDD"/>
    <w:rsid w:val="00114ECD"/>
    <w:rsid w:val="00114ED3"/>
    <w:rsid w:val="00114F3C"/>
    <w:rsid w:val="001150BA"/>
    <w:rsid w:val="0011519F"/>
    <w:rsid w:val="001152F6"/>
    <w:rsid w:val="00115311"/>
    <w:rsid w:val="00115337"/>
    <w:rsid w:val="00115546"/>
    <w:rsid w:val="001155C0"/>
    <w:rsid w:val="0011563D"/>
    <w:rsid w:val="001156D4"/>
    <w:rsid w:val="001156FD"/>
    <w:rsid w:val="001158CA"/>
    <w:rsid w:val="00115A74"/>
    <w:rsid w:val="00115B18"/>
    <w:rsid w:val="00115CB3"/>
    <w:rsid w:val="00115E27"/>
    <w:rsid w:val="0011611B"/>
    <w:rsid w:val="001162A0"/>
    <w:rsid w:val="00116450"/>
    <w:rsid w:val="00116824"/>
    <w:rsid w:val="0011696B"/>
    <w:rsid w:val="00116A24"/>
    <w:rsid w:val="00116C38"/>
    <w:rsid w:val="00116C59"/>
    <w:rsid w:val="00116DAD"/>
    <w:rsid w:val="00116E46"/>
    <w:rsid w:val="001170A2"/>
    <w:rsid w:val="001171CC"/>
    <w:rsid w:val="00117229"/>
    <w:rsid w:val="001175A4"/>
    <w:rsid w:val="001179DD"/>
    <w:rsid w:val="001179FF"/>
    <w:rsid w:val="00117A0D"/>
    <w:rsid w:val="00117EDF"/>
    <w:rsid w:val="00117F4D"/>
    <w:rsid w:val="001200AE"/>
    <w:rsid w:val="0012022B"/>
    <w:rsid w:val="001202AF"/>
    <w:rsid w:val="001202F1"/>
    <w:rsid w:val="00120311"/>
    <w:rsid w:val="001204FF"/>
    <w:rsid w:val="00120510"/>
    <w:rsid w:val="00120551"/>
    <w:rsid w:val="001206EE"/>
    <w:rsid w:val="001209AF"/>
    <w:rsid w:val="00120C41"/>
    <w:rsid w:val="00120DB7"/>
    <w:rsid w:val="00120E1A"/>
    <w:rsid w:val="00120F77"/>
    <w:rsid w:val="00121071"/>
    <w:rsid w:val="0012154B"/>
    <w:rsid w:val="001219E7"/>
    <w:rsid w:val="00121AFE"/>
    <w:rsid w:val="00121C6A"/>
    <w:rsid w:val="00121D86"/>
    <w:rsid w:val="00121E0F"/>
    <w:rsid w:val="00121E38"/>
    <w:rsid w:val="00122199"/>
    <w:rsid w:val="00122209"/>
    <w:rsid w:val="0012223E"/>
    <w:rsid w:val="00122243"/>
    <w:rsid w:val="0012247F"/>
    <w:rsid w:val="00122640"/>
    <w:rsid w:val="001226A6"/>
    <w:rsid w:val="001226E6"/>
    <w:rsid w:val="00122878"/>
    <w:rsid w:val="00122AB7"/>
    <w:rsid w:val="00122BDA"/>
    <w:rsid w:val="00123011"/>
    <w:rsid w:val="00123106"/>
    <w:rsid w:val="0012310A"/>
    <w:rsid w:val="0012332A"/>
    <w:rsid w:val="00123624"/>
    <w:rsid w:val="001237D1"/>
    <w:rsid w:val="0012384F"/>
    <w:rsid w:val="00123895"/>
    <w:rsid w:val="00123AC3"/>
    <w:rsid w:val="00123BB9"/>
    <w:rsid w:val="00123D2A"/>
    <w:rsid w:val="00123E7C"/>
    <w:rsid w:val="00123E9F"/>
    <w:rsid w:val="00123EB6"/>
    <w:rsid w:val="00124326"/>
    <w:rsid w:val="001244B5"/>
    <w:rsid w:val="001244BF"/>
    <w:rsid w:val="0012481B"/>
    <w:rsid w:val="00124886"/>
    <w:rsid w:val="00124B0C"/>
    <w:rsid w:val="00124D2D"/>
    <w:rsid w:val="00125264"/>
    <w:rsid w:val="001253B5"/>
    <w:rsid w:val="001254A4"/>
    <w:rsid w:val="00125902"/>
    <w:rsid w:val="0012594A"/>
    <w:rsid w:val="001259E3"/>
    <w:rsid w:val="00125B6E"/>
    <w:rsid w:val="00125BD7"/>
    <w:rsid w:val="00125CAF"/>
    <w:rsid w:val="00125E89"/>
    <w:rsid w:val="00126062"/>
    <w:rsid w:val="001260FF"/>
    <w:rsid w:val="00126170"/>
    <w:rsid w:val="001262A7"/>
    <w:rsid w:val="001266BB"/>
    <w:rsid w:val="00126BFF"/>
    <w:rsid w:val="00126EA2"/>
    <w:rsid w:val="00126FF4"/>
    <w:rsid w:val="00127012"/>
    <w:rsid w:val="001272E6"/>
    <w:rsid w:val="0012741E"/>
    <w:rsid w:val="001276C4"/>
    <w:rsid w:val="0012777E"/>
    <w:rsid w:val="00127975"/>
    <w:rsid w:val="00127C59"/>
    <w:rsid w:val="00127E4E"/>
    <w:rsid w:val="00130108"/>
    <w:rsid w:val="00130C51"/>
    <w:rsid w:val="00130DB3"/>
    <w:rsid w:val="00130FA9"/>
    <w:rsid w:val="00131088"/>
    <w:rsid w:val="001312BF"/>
    <w:rsid w:val="00131391"/>
    <w:rsid w:val="0013146D"/>
    <w:rsid w:val="00131535"/>
    <w:rsid w:val="001316DA"/>
    <w:rsid w:val="00131706"/>
    <w:rsid w:val="0013181A"/>
    <w:rsid w:val="001318BA"/>
    <w:rsid w:val="00131944"/>
    <w:rsid w:val="00131D7C"/>
    <w:rsid w:val="001322FE"/>
    <w:rsid w:val="00132327"/>
    <w:rsid w:val="0013256F"/>
    <w:rsid w:val="00132696"/>
    <w:rsid w:val="00132AB2"/>
    <w:rsid w:val="00132B76"/>
    <w:rsid w:val="00132C15"/>
    <w:rsid w:val="00132C4C"/>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52B9"/>
    <w:rsid w:val="001352D0"/>
    <w:rsid w:val="001352DB"/>
    <w:rsid w:val="0013535C"/>
    <w:rsid w:val="00135436"/>
    <w:rsid w:val="0013555D"/>
    <w:rsid w:val="001355F6"/>
    <w:rsid w:val="00135793"/>
    <w:rsid w:val="00135F38"/>
    <w:rsid w:val="00135F94"/>
    <w:rsid w:val="00135FCA"/>
    <w:rsid w:val="00136001"/>
    <w:rsid w:val="0013613C"/>
    <w:rsid w:val="0013632F"/>
    <w:rsid w:val="001363DC"/>
    <w:rsid w:val="001368BB"/>
    <w:rsid w:val="00136C9C"/>
    <w:rsid w:val="00136D30"/>
    <w:rsid w:val="00136E7B"/>
    <w:rsid w:val="00137027"/>
    <w:rsid w:val="00137449"/>
    <w:rsid w:val="00137464"/>
    <w:rsid w:val="001374CF"/>
    <w:rsid w:val="001375F7"/>
    <w:rsid w:val="0013760E"/>
    <w:rsid w:val="00137AFD"/>
    <w:rsid w:val="00137C7C"/>
    <w:rsid w:val="00140048"/>
    <w:rsid w:val="001400EF"/>
    <w:rsid w:val="001402FB"/>
    <w:rsid w:val="00140456"/>
    <w:rsid w:val="00140521"/>
    <w:rsid w:val="001405C8"/>
    <w:rsid w:val="00140723"/>
    <w:rsid w:val="0014084F"/>
    <w:rsid w:val="001408EB"/>
    <w:rsid w:val="001409D6"/>
    <w:rsid w:val="00140FE2"/>
    <w:rsid w:val="00141120"/>
    <w:rsid w:val="00141494"/>
    <w:rsid w:val="0014161E"/>
    <w:rsid w:val="0014199A"/>
    <w:rsid w:val="00141A0D"/>
    <w:rsid w:val="00141A1A"/>
    <w:rsid w:val="00141A85"/>
    <w:rsid w:val="00141C37"/>
    <w:rsid w:val="00141C5D"/>
    <w:rsid w:val="00142039"/>
    <w:rsid w:val="00142074"/>
    <w:rsid w:val="00142124"/>
    <w:rsid w:val="0014240C"/>
    <w:rsid w:val="0014248A"/>
    <w:rsid w:val="0014283F"/>
    <w:rsid w:val="00142938"/>
    <w:rsid w:val="00142A26"/>
    <w:rsid w:val="00142B58"/>
    <w:rsid w:val="00142C13"/>
    <w:rsid w:val="00142DDD"/>
    <w:rsid w:val="00142ED9"/>
    <w:rsid w:val="00143268"/>
    <w:rsid w:val="001433F3"/>
    <w:rsid w:val="001434DB"/>
    <w:rsid w:val="001438C8"/>
    <w:rsid w:val="00143E08"/>
    <w:rsid w:val="00143FCE"/>
    <w:rsid w:val="00143FE3"/>
    <w:rsid w:val="00144114"/>
    <w:rsid w:val="0014416F"/>
    <w:rsid w:val="00144219"/>
    <w:rsid w:val="00144562"/>
    <w:rsid w:val="00144B3D"/>
    <w:rsid w:val="00144B5E"/>
    <w:rsid w:val="00144B69"/>
    <w:rsid w:val="00144BEB"/>
    <w:rsid w:val="00144CA5"/>
    <w:rsid w:val="00144CE7"/>
    <w:rsid w:val="00144F1C"/>
    <w:rsid w:val="00145013"/>
    <w:rsid w:val="0014535E"/>
    <w:rsid w:val="00145598"/>
    <w:rsid w:val="001457DB"/>
    <w:rsid w:val="001458A7"/>
    <w:rsid w:val="00145AE8"/>
    <w:rsid w:val="00145B75"/>
    <w:rsid w:val="00145CDA"/>
    <w:rsid w:val="00145ED0"/>
    <w:rsid w:val="00145F3F"/>
    <w:rsid w:val="00145F6C"/>
    <w:rsid w:val="00146020"/>
    <w:rsid w:val="00146273"/>
    <w:rsid w:val="00146323"/>
    <w:rsid w:val="00146522"/>
    <w:rsid w:val="001465AD"/>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E5E"/>
    <w:rsid w:val="001500B1"/>
    <w:rsid w:val="00150200"/>
    <w:rsid w:val="00150382"/>
    <w:rsid w:val="001506E0"/>
    <w:rsid w:val="001507B1"/>
    <w:rsid w:val="001508C2"/>
    <w:rsid w:val="00150A19"/>
    <w:rsid w:val="00150A1E"/>
    <w:rsid w:val="00150CD0"/>
    <w:rsid w:val="00150D40"/>
    <w:rsid w:val="00150DF5"/>
    <w:rsid w:val="00151232"/>
    <w:rsid w:val="001512BD"/>
    <w:rsid w:val="00151376"/>
    <w:rsid w:val="00151615"/>
    <w:rsid w:val="00151679"/>
    <w:rsid w:val="00151745"/>
    <w:rsid w:val="00151943"/>
    <w:rsid w:val="00151A33"/>
    <w:rsid w:val="00151F20"/>
    <w:rsid w:val="0015210C"/>
    <w:rsid w:val="0015235B"/>
    <w:rsid w:val="00152431"/>
    <w:rsid w:val="0015245A"/>
    <w:rsid w:val="00152734"/>
    <w:rsid w:val="0015279E"/>
    <w:rsid w:val="00152A8B"/>
    <w:rsid w:val="00152AA5"/>
    <w:rsid w:val="00152C48"/>
    <w:rsid w:val="00152CCA"/>
    <w:rsid w:val="00152DC0"/>
    <w:rsid w:val="00152F55"/>
    <w:rsid w:val="001532C9"/>
    <w:rsid w:val="0015341F"/>
    <w:rsid w:val="0015345D"/>
    <w:rsid w:val="0015348E"/>
    <w:rsid w:val="0015351D"/>
    <w:rsid w:val="001538C7"/>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B7"/>
    <w:rsid w:val="0015501A"/>
    <w:rsid w:val="00155088"/>
    <w:rsid w:val="001551A8"/>
    <w:rsid w:val="00155428"/>
    <w:rsid w:val="001554F9"/>
    <w:rsid w:val="00155555"/>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CA"/>
    <w:rsid w:val="00156D71"/>
    <w:rsid w:val="00156FBD"/>
    <w:rsid w:val="00157490"/>
    <w:rsid w:val="00157766"/>
    <w:rsid w:val="00157A23"/>
    <w:rsid w:val="00157CB8"/>
    <w:rsid w:val="00157D95"/>
    <w:rsid w:val="00157F1A"/>
    <w:rsid w:val="00160073"/>
    <w:rsid w:val="00160108"/>
    <w:rsid w:val="00160199"/>
    <w:rsid w:val="001601E9"/>
    <w:rsid w:val="0016055C"/>
    <w:rsid w:val="0016086C"/>
    <w:rsid w:val="001609FD"/>
    <w:rsid w:val="00160A34"/>
    <w:rsid w:val="00160C92"/>
    <w:rsid w:val="00160C94"/>
    <w:rsid w:val="00160C96"/>
    <w:rsid w:val="00160FED"/>
    <w:rsid w:val="001610CA"/>
    <w:rsid w:val="00161146"/>
    <w:rsid w:val="00161169"/>
    <w:rsid w:val="00161419"/>
    <w:rsid w:val="00161A8E"/>
    <w:rsid w:val="00161CE8"/>
    <w:rsid w:val="00161D77"/>
    <w:rsid w:val="001622A7"/>
    <w:rsid w:val="001622AC"/>
    <w:rsid w:val="00162345"/>
    <w:rsid w:val="00162624"/>
    <w:rsid w:val="00162654"/>
    <w:rsid w:val="0016276A"/>
    <w:rsid w:val="00162929"/>
    <w:rsid w:val="00162B46"/>
    <w:rsid w:val="00162BDD"/>
    <w:rsid w:val="00162BE6"/>
    <w:rsid w:val="00162D57"/>
    <w:rsid w:val="00162D5B"/>
    <w:rsid w:val="00162D9D"/>
    <w:rsid w:val="0016302A"/>
    <w:rsid w:val="00163043"/>
    <w:rsid w:val="00163199"/>
    <w:rsid w:val="001632D2"/>
    <w:rsid w:val="00163475"/>
    <w:rsid w:val="00163534"/>
    <w:rsid w:val="00163582"/>
    <w:rsid w:val="001635AE"/>
    <w:rsid w:val="001638C3"/>
    <w:rsid w:val="00163D23"/>
    <w:rsid w:val="0016444E"/>
    <w:rsid w:val="001644AB"/>
    <w:rsid w:val="001645CE"/>
    <w:rsid w:val="0016465A"/>
    <w:rsid w:val="001648F9"/>
    <w:rsid w:val="00164AD2"/>
    <w:rsid w:val="00164DE1"/>
    <w:rsid w:val="00165358"/>
    <w:rsid w:val="00165390"/>
    <w:rsid w:val="00165420"/>
    <w:rsid w:val="00165920"/>
    <w:rsid w:val="0016593E"/>
    <w:rsid w:val="00165DB0"/>
    <w:rsid w:val="00165DC4"/>
    <w:rsid w:val="001663ED"/>
    <w:rsid w:val="001664BC"/>
    <w:rsid w:val="00166587"/>
    <w:rsid w:val="0016688E"/>
    <w:rsid w:val="00166916"/>
    <w:rsid w:val="00166976"/>
    <w:rsid w:val="00166A2D"/>
    <w:rsid w:val="00166AA1"/>
    <w:rsid w:val="00166C61"/>
    <w:rsid w:val="00166F49"/>
    <w:rsid w:val="00166F79"/>
    <w:rsid w:val="00167505"/>
    <w:rsid w:val="001676E5"/>
    <w:rsid w:val="001678C2"/>
    <w:rsid w:val="0016799A"/>
    <w:rsid w:val="001679C4"/>
    <w:rsid w:val="00167D05"/>
    <w:rsid w:val="00167E17"/>
    <w:rsid w:val="00167F1F"/>
    <w:rsid w:val="00167FAC"/>
    <w:rsid w:val="001700EB"/>
    <w:rsid w:val="0017035A"/>
    <w:rsid w:val="00170A5C"/>
    <w:rsid w:val="00170B15"/>
    <w:rsid w:val="00170B26"/>
    <w:rsid w:val="00170E14"/>
    <w:rsid w:val="00170E1B"/>
    <w:rsid w:val="001716C9"/>
    <w:rsid w:val="001718BD"/>
    <w:rsid w:val="00171B2B"/>
    <w:rsid w:val="00171CB2"/>
    <w:rsid w:val="00171F2D"/>
    <w:rsid w:val="0017206D"/>
    <w:rsid w:val="001721EB"/>
    <w:rsid w:val="001724EF"/>
    <w:rsid w:val="00172798"/>
    <w:rsid w:val="001727B9"/>
    <w:rsid w:val="001727CE"/>
    <w:rsid w:val="00172875"/>
    <w:rsid w:val="001729DF"/>
    <w:rsid w:val="00172B33"/>
    <w:rsid w:val="00172B52"/>
    <w:rsid w:val="00172BAC"/>
    <w:rsid w:val="00172CBB"/>
    <w:rsid w:val="00172F3B"/>
    <w:rsid w:val="0017333C"/>
    <w:rsid w:val="0017335F"/>
    <w:rsid w:val="00173789"/>
    <w:rsid w:val="001737A1"/>
    <w:rsid w:val="00173A54"/>
    <w:rsid w:val="00173CD9"/>
    <w:rsid w:val="0017400E"/>
    <w:rsid w:val="001743C9"/>
    <w:rsid w:val="0017446F"/>
    <w:rsid w:val="001744F9"/>
    <w:rsid w:val="0017450E"/>
    <w:rsid w:val="00174521"/>
    <w:rsid w:val="001746BA"/>
    <w:rsid w:val="00174740"/>
    <w:rsid w:val="0017491D"/>
    <w:rsid w:val="00174954"/>
    <w:rsid w:val="00174984"/>
    <w:rsid w:val="00174A29"/>
    <w:rsid w:val="00175545"/>
    <w:rsid w:val="00175776"/>
    <w:rsid w:val="0017586F"/>
    <w:rsid w:val="00175899"/>
    <w:rsid w:val="00175955"/>
    <w:rsid w:val="00175E20"/>
    <w:rsid w:val="001762B1"/>
    <w:rsid w:val="0017643E"/>
    <w:rsid w:val="00176451"/>
    <w:rsid w:val="0017646B"/>
    <w:rsid w:val="001765B2"/>
    <w:rsid w:val="00176957"/>
    <w:rsid w:val="00176BBB"/>
    <w:rsid w:val="00176C78"/>
    <w:rsid w:val="00176DD5"/>
    <w:rsid w:val="00177147"/>
    <w:rsid w:val="00177393"/>
    <w:rsid w:val="001773E4"/>
    <w:rsid w:val="00177956"/>
    <w:rsid w:val="00177A30"/>
    <w:rsid w:val="00177B32"/>
    <w:rsid w:val="00177BDA"/>
    <w:rsid w:val="00177E3B"/>
    <w:rsid w:val="00177E5D"/>
    <w:rsid w:val="00177EE6"/>
    <w:rsid w:val="00180699"/>
    <w:rsid w:val="0018089E"/>
    <w:rsid w:val="00180A87"/>
    <w:rsid w:val="00180AF4"/>
    <w:rsid w:val="00180B12"/>
    <w:rsid w:val="00180C18"/>
    <w:rsid w:val="00180EA5"/>
    <w:rsid w:val="00180F2A"/>
    <w:rsid w:val="00181166"/>
    <w:rsid w:val="0018124F"/>
    <w:rsid w:val="0018141F"/>
    <w:rsid w:val="001816AF"/>
    <w:rsid w:val="00181806"/>
    <w:rsid w:val="001818A7"/>
    <w:rsid w:val="0018194F"/>
    <w:rsid w:val="00181C56"/>
    <w:rsid w:val="00181DB3"/>
    <w:rsid w:val="00181E09"/>
    <w:rsid w:val="00181E56"/>
    <w:rsid w:val="00181EF2"/>
    <w:rsid w:val="001821D8"/>
    <w:rsid w:val="00182237"/>
    <w:rsid w:val="0018223D"/>
    <w:rsid w:val="0018283B"/>
    <w:rsid w:val="00182871"/>
    <w:rsid w:val="00182B0F"/>
    <w:rsid w:val="00182DE5"/>
    <w:rsid w:val="00182ECA"/>
    <w:rsid w:val="00182F45"/>
    <w:rsid w:val="00182F51"/>
    <w:rsid w:val="00182F7E"/>
    <w:rsid w:val="0018346D"/>
    <w:rsid w:val="0018383A"/>
    <w:rsid w:val="00183920"/>
    <w:rsid w:val="00183D12"/>
    <w:rsid w:val="00183F19"/>
    <w:rsid w:val="00183FC9"/>
    <w:rsid w:val="001840A6"/>
    <w:rsid w:val="001841A2"/>
    <w:rsid w:val="001845AD"/>
    <w:rsid w:val="001847A3"/>
    <w:rsid w:val="00184965"/>
    <w:rsid w:val="00184998"/>
    <w:rsid w:val="00184B89"/>
    <w:rsid w:val="00184CBE"/>
    <w:rsid w:val="00184F0D"/>
    <w:rsid w:val="001851F8"/>
    <w:rsid w:val="00185247"/>
    <w:rsid w:val="001853DE"/>
    <w:rsid w:val="001853E2"/>
    <w:rsid w:val="00185564"/>
    <w:rsid w:val="0018570D"/>
    <w:rsid w:val="00185A4B"/>
    <w:rsid w:val="00185C34"/>
    <w:rsid w:val="00185D18"/>
    <w:rsid w:val="00185D43"/>
    <w:rsid w:val="00185FCE"/>
    <w:rsid w:val="00186209"/>
    <w:rsid w:val="00186405"/>
    <w:rsid w:val="001864DA"/>
    <w:rsid w:val="00186603"/>
    <w:rsid w:val="0018670B"/>
    <w:rsid w:val="00186891"/>
    <w:rsid w:val="0018697C"/>
    <w:rsid w:val="00186A10"/>
    <w:rsid w:val="00186A11"/>
    <w:rsid w:val="00186A6C"/>
    <w:rsid w:val="00186B80"/>
    <w:rsid w:val="00186FB0"/>
    <w:rsid w:val="00187108"/>
    <w:rsid w:val="001871B1"/>
    <w:rsid w:val="001871E0"/>
    <w:rsid w:val="001872D0"/>
    <w:rsid w:val="001873D9"/>
    <w:rsid w:val="0018762E"/>
    <w:rsid w:val="001876D1"/>
    <w:rsid w:val="001877E7"/>
    <w:rsid w:val="0018797C"/>
    <w:rsid w:val="001879E1"/>
    <w:rsid w:val="00187A40"/>
    <w:rsid w:val="00187C6D"/>
    <w:rsid w:val="00187D05"/>
    <w:rsid w:val="00187D56"/>
    <w:rsid w:val="00187DA5"/>
    <w:rsid w:val="00187F15"/>
    <w:rsid w:val="00187FC1"/>
    <w:rsid w:val="00190427"/>
    <w:rsid w:val="001906E5"/>
    <w:rsid w:val="00190A31"/>
    <w:rsid w:val="00190B7D"/>
    <w:rsid w:val="00190C57"/>
    <w:rsid w:val="00190CAE"/>
    <w:rsid w:val="00190E5A"/>
    <w:rsid w:val="00190E89"/>
    <w:rsid w:val="00190F55"/>
    <w:rsid w:val="00191009"/>
    <w:rsid w:val="001910F2"/>
    <w:rsid w:val="001917A6"/>
    <w:rsid w:val="00191C3D"/>
    <w:rsid w:val="00191E10"/>
    <w:rsid w:val="00191FAC"/>
    <w:rsid w:val="001924CD"/>
    <w:rsid w:val="0019262A"/>
    <w:rsid w:val="00192661"/>
    <w:rsid w:val="00192701"/>
    <w:rsid w:val="00192D75"/>
    <w:rsid w:val="00192E9D"/>
    <w:rsid w:val="00192EF6"/>
    <w:rsid w:val="00193025"/>
    <w:rsid w:val="00193436"/>
    <w:rsid w:val="00193559"/>
    <w:rsid w:val="00193685"/>
    <w:rsid w:val="00193775"/>
    <w:rsid w:val="001939BC"/>
    <w:rsid w:val="00193A1F"/>
    <w:rsid w:val="00193B48"/>
    <w:rsid w:val="00193E9F"/>
    <w:rsid w:val="00193ED7"/>
    <w:rsid w:val="00193F76"/>
    <w:rsid w:val="001940FB"/>
    <w:rsid w:val="00194241"/>
    <w:rsid w:val="0019431B"/>
    <w:rsid w:val="00194364"/>
    <w:rsid w:val="001944AF"/>
    <w:rsid w:val="00194505"/>
    <w:rsid w:val="0019452C"/>
    <w:rsid w:val="001946AF"/>
    <w:rsid w:val="001949DF"/>
    <w:rsid w:val="00194A92"/>
    <w:rsid w:val="00194BFD"/>
    <w:rsid w:val="00194D2E"/>
    <w:rsid w:val="00194DBF"/>
    <w:rsid w:val="0019529A"/>
    <w:rsid w:val="0019549C"/>
    <w:rsid w:val="00195AD0"/>
    <w:rsid w:val="00195BB6"/>
    <w:rsid w:val="00195BCB"/>
    <w:rsid w:val="00195DFE"/>
    <w:rsid w:val="0019600D"/>
    <w:rsid w:val="001960DB"/>
    <w:rsid w:val="001963B0"/>
    <w:rsid w:val="00196532"/>
    <w:rsid w:val="00196575"/>
    <w:rsid w:val="0019691E"/>
    <w:rsid w:val="00196AC9"/>
    <w:rsid w:val="00196CC5"/>
    <w:rsid w:val="00196D5F"/>
    <w:rsid w:val="00196D73"/>
    <w:rsid w:val="00196D9F"/>
    <w:rsid w:val="00197126"/>
    <w:rsid w:val="0019727F"/>
    <w:rsid w:val="001973F6"/>
    <w:rsid w:val="00197424"/>
    <w:rsid w:val="0019749F"/>
    <w:rsid w:val="001976BF"/>
    <w:rsid w:val="00197797"/>
    <w:rsid w:val="00197834"/>
    <w:rsid w:val="00197A2D"/>
    <w:rsid w:val="00197A72"/>
    <w:rsid w:val="00197BDE"/>
    <w:rsid w:val="00197C74"/>
    <w:rsid w:val="00197E16"/>
    <w:rsid w:val="00197F1D"/>
    <w:rsid w:val="001A05E3"/>
    <w:rsid w:val="001A092C"/>
    <w:rsid w:val="001A0D77"/>
    <w:rsid w:val="001A0D8D"/>
    <w:rsid w:val="001A0DDD"/>
    <w:rsid w:val="001A110C"/>
    <w:rsid w:val="001A1167"/>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6D"/>
    <w:rsid w:val="001A38FF"/>
    <w:rsid w:val="001A3B03"/>
    <w:rsid w:val="001A3CBF"/>
    <w:rsid w:val="001A3F4C"/>
    <w:rsid w:val="001A4000"/>
    <w:rsid w:val="001A4342"/>
    <w:rsid w:val="001A4386"/>
    <w:rsid w:val="001A4500"/>
    <w:rsid w:val="001A4791"/>
    <w:rsid w:val="001A495F"/>
    <w:rsid w:val="001A4A1E"/>
    <w:rsid w:val="001A4A62"/>
    <w:rsid w:val="001A4B68"/>
    <w:rsid w:val="001A523B"/>
    <w:rsid w:val="001A5399"/>
    <w:rsid w:val="001A55B3"/>
    <w:rsid w:val="001A55FF"/>
    <w:rsid w:val="001A5667"/>
    <w:rsid w:val="001A594F"/>
    <w:rsid w:val="001A5B31"/>
    <w:rsid w:val="001A5B92"/>
    <w:rsid w:val="001A5D3B"/>
    <w:rsid w:val="001A62BF"/>
    <w:rsid w:val="001A63BA"/>
    <w:rsid w:val="001A64A1"/>
    <w:rsid w:val="001A6876"/>
    <w:rsid w:val="001A6B48"/>
    <w:rsid w:val="001A6E46"/>
    <w:rsid w:val="001A6EC1"/>
    <w:rsid w:val="001A6F32"/>
    <w:rsid w:val="001A6FD8"/>
    <w:rsid w:val="001A72C7"/>
    <w:rsid w:val="001A73F3"/>
    <w:rsid w:val="001A74E7"/>
    <w:rsid w:val="001A74FA"/>
    <w:rsid w:val="001A7785"/>
    <w:rsid w:val="001A78AB"/>
    <w:rsid w:val="001A78BE"/>
    <w:rsid w:val="001A79E5"/>
    <w:rsid w:val="001A7ABC"/>
    <w:rsid w:val="001A7B05"/>
    <w:rsid w:val="001A7B2D"/>
    <w:rsid w:val="001A7C72"/>
    <w:rsid w:val="001A7D49"/>
    <w:rsid w:val="001B0013"/>
    <w:rsid w:val="001B04BE"/>
    <w:rsid w:val="001B0537"/>
    <w:rsid w:val="001B0626"/>
    <w:rsid w:val="001B0829"/>
    <w:rsid w:val="001B0838"/>
    <w:rsid w:val="001B0A7C"/>
    <w:rsid w:val="001B1441"/>
    <w:rsid w:val="001B144B"/>
    <w:rsid w:val="001B15F7"/>
    <w:rsid w:val="001B1C7A"/>
    <w:rsid w:val="001B1E06"/>
    <w:rsid w:val="001B1EFA"/>
    <w:rsid w:val="001B1F15"/>
    <w:rsid w:val="001B2080"/>
    <w:rsid w:val="001B237B"/>
    <w:rsid w:val="001B24DF"/>
    <w:rsid w:val="001B2A11"/>
    <w:rsid w:val="001B2BD3"/>
    <w:rsid w:val="001B2DFA"/>
    <w:rsid w:val="001B2EAE"/>
    <w:rsid w:val="001B3081"/>
    <w:rsid w:val="001B3107"/>
    <w:rsid w:val="001B34A8"/>
    <w:rsid w:val="001B35CA"/>
    <w:rsid w:val="001B3678"/>
    <w:rsid w:val="001B3727"/>
    <w:rsid w:val="001B38F7"/>
    <w:rsid w:val="001B3B2F"/>
    <w:rsid w:val="001B3D61"/>
    <w:rsid w:val="001B3E38"/>
    <w:rsid w:val="001B405E"/>
    <w:rsid w:val="001B41D5"/>
    <w:rsid w:val="001B42C3"/>
    <w:rsid w:val="001B4995"/>
    <w:rsid w:val="001B4B38"/>
    <w:rsid w:val="001B4BE4"/>
    <w:rsid w:val="001B4D3F"/>
    <w:rsid w:val="001B4F69"/>
    <w:rsid w:val="001B502C"/>
    <w:rsid w:val="001B5126"/>
    <w:rsid w:val="001B5304"/>
    <w:rsid w:val="001B5583"/>
    <w:rsid w:val="001B587F"/>
    <w:rsid w:val="001B58D4"/>
    <w:rsid w:val="001B59A1"/>
    <w:rsid w:val="001B5B42"/>
    <w:rsid w:val="001B5BCD"/>
    <w:rsid w:val="001B5D64"/>
    <w:rsid w:val="001B5F1F"/>
    <w:rsid w:val="001B5F4F"/>
    <w:rsid w:val="001B5F68"/>
    <w:rsid w:val="001B64C5"/>
    <w:rsid w:val="001B650E"/>
    <w:rsid w:val="001B6558"/>
    <w:rsid w:val="001B681F"/>
    <w:rsid w:val="001B68BC"/>
    <w:rsid w:val="001B6C04"/>
    <w:rsid w:val="001B6DE4"/>
    <w:rsid w:val="001B72CA"/>
    <w:rsid w:val="001B75FE"/>
    <w:rsid w:val="001B7823"/>
    <w:rsid w:val="001B79C1"/>
    <w:rsid w:val="001B7A3C"/>
    <w:rsid w:val="001C0059"/>
    <w:rsid w:val="001C0079"/>
    <w:rsid w:val="001C0584"/>
    <w:rsid w:val="001C06B7"/>
    <w:rsid w:val="001C0B3C"/>
    <w:rsid w:val="001C0CDD"/>
    <w:rsid w:val="001C0E50"/>
    <w:rsid w:val="001C0F9C"/>
    <w:rsid w:val="001C108F"/>
    <w:rsid w:val="001C11AB"/>
    <w:rsid w:val="001C15F5"/>
    <w:rsid w:val="001C16C3"/>
    <w:rsid w:val="001C17FD"/>
    <w:rsid w:val="001C1A4E"/>
    <w:rsid w:val="001C1DB1"/>
    <w:rsid w:val="001C1DB2"/>
    <w:rsid w:val="001C1EDF"/>
    <w:rsid w:val="001C1F25"/>
    <w:rsid w:val="001C2118"/>
    <w:rsid w:val="001C2241"/>
    <w:rsid w:val="001C269A"/>
    <w:rsid w:val="001C2747"/>
    <w:rsid w:val="001C2977"/>
    <w:rsid w:val="001C2B5C"/>
    <w:rsid w:val="001C2CBF"/>
    <w:rsid w:val="001C3316"/>
    <w:rsid w:val="001C3322"/>
    <w:rsid w:val="001C358B"/>
    <w:rsid w:val="001C3733"/>
    <w:rsid w:val="001C3936"/>
    <w:rsid w:val="001C3A59"/>
    <w:rsid w:val="001C3B20"/>
    <w:rsid w:val="001C3CB8"/>
    <w:rsid w:val="001C3EAB"/>
    <w:rsid w:val="001C4114"/>
    <w:rsid w:val="001C423D"/>
    <w:rsid w:val="001C474A"/>
    <w:rsid w:val="001C47BD"/>
    <w:rsid w:val="001C480C"/>
    <w:rsid w:val="001C4813"/>
    <w:rsid w:val="001C4931"/>
    <w:rsid w:val="001C4B32"/>
    <w:rsid w:val="001C4B52"/>
    <w:rsid w:val="001C4CFF"/>
    <w:rsid w:val="001C4D81"/>
    <w:rsid w:val="001C4DDD"/>
    <w:rsid w:val="001C4ECC"/>
    <w:rsid w:val="001C500D"/>
    <w:rsid w:val="001C5035"/>
    <w:rsid w:val="001C5117"/>
    <w:rsid w:val="001C52FE"/>
    <w:rsid w:val="001C557A"/>
    <w:rsid w:val="001C55E0"/>
    <w:rsid w:val="001C5C79"/>
    <w:rsid w:val="001C5C98"/>
    <w:rsid w:val="001C5CF5"/>
    <w:rsid w:val="001C5DC7"/>
    <w:rsid w:val="001C5DD9"/>
    <w:rsid w:val="001C5EBA"/>
    <w:rsid w:val="001C6006"/>
    <w:rsid w:val="001C6417"/>
    <w:rsid w:val="001C6595"/>
    <w:rsid w:val="001C65B2"/>
    <w:rsid w:val="001C6802"/>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A7B"/>
    <w:rsid w:val="001D0C52"/>
    <w:rsid w:val="001D0C89"/>
    <w:rsid w:val="001D0FCA"/>
    <w:rsid w:val="001D1107"/>
    <w:rsid w:val="001D127A"/>
    <w:rsid w:val="001D133E"/>
    <w:rsid w:val="001D1629"/>
    <w:rsid w:val="001D1729"/>
    <w:rsid w:val="001D17DF"/>
    <w:rsid w:val="001D1841"/>
    <w:rsid w:val="001D1A4D"/>
    <w:rsid w:val="001D1CA6"/>
    <w:rsid w:val="001D1CE5"/>
    <w:rsid w:val="001D1D6F"/>
    <w:rsid w:val="001D2114"/>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D97"/>
    <w:rsid w:val="001D3E0E"/>
    <w:rsid w:val="001D40BD"/>
    <w:rsid w:val="001D426F"/>
    <w:rsid w:val="001D437F"/>
    <w:rsid w:val="001D438E"/>
    <w:rsid w:val="001D4434"/>
    <w:rsid w:val="001D4A1A"/>
    <w:rsid w:val="001D4AE8"/>
    <w:rsid w:val="001D4D82"/>
    <w:rsid w:val="001D5334"/>
    <w:rsid w:val="001D5414"/>
    <w:rsid w:val="001D5A41"/>
    <w:rsid w:val="001D5AA8"/>
    <w:rsid w:val="001D5C67"/>
    <w:rsid w:val="001D5D74"/>
    <w:rsid w:val="001D5F1D"/>
    <w:rsid w:val="001D6028"/>
    <w:rsid w:val="001D60A9"/>
    <w:rsid w:val="001D63A9"/>
    <w:rsid w:val="001D6401"/>
    <w:rsid w:val="001D65A9"/>
    <w:rsid w:val="001D6A63"/>
    <w:rsid w:val="001D6C15"/>
    <w:rsid w:val="001D6DB0"/>
    <w:rsid w:val="001D6DD8"/>
    <w:rsid w:val="001D6E24"/>
    <w:rsid w:val="001D6E26"/>
    <w:rsid w:val="001D6F56"/>
    <w:rsid w:val="001D6FA9"/>
    <w:rsid w:val="001D7247"/>
    <w:rsid w:val="001D7570"/>
    <w:rsid w:val="001D762E"/>
    <w:rsid w:val="001D7702"/>
    <w:rsid w:val="001D7879"/>
    <w:rsid w:val="001D7A42"/>
    <w:rsid w:val="001D7AAA"/>
    <w:rsid w:val="001D7B45"/>
    <w:rsid w:val="001D7BEF"/>
    <w:rsid w:val="001D7EC0"/>
    <w:rsid w:val="001E006C"/>
    <w:rsid w:val="001E00FF"/>
    <w:rsid w:val="001E012E"/>
    <w:rsid w:val="001E037C"/>
    <w:rsid w:val="001E0666"/>
    <w:rsid w:val="001E09E5"/>
    <w:rsid w:val="001E0A0C"/>
    <w:rsid w:val="001E0CAB"/>
    <w:rsid w:val="001E0D7B"/>
    <w:rsid w:val="001E126A"/>
    <w:rsid w:val="001E136B"/>
    <w:rsid w:val="001E144D"/>
    <w:rsid w:val="001E198D"/>
    <w:rsid w:val="001E1B8E"/>
    <w:rsid w:val="001E1C0A"/>
    <w:rsid w:val="001E1C6E"/>
    <w:rsid w:val="001E1E25"/>
    <w:rsid w:val="001E1F98"/>
    <w:rsid w:val="001E1FA1"/>
    <w:rsid w:val="001E20F1"/>
    <w:rsid w:val="001E21AF"/>
    <w:rsid w:val="001E21F8"/>
    <w:rsid w:val="001E272B"/>
    <w:rsid w:val="001E27BC"/>
    <w:rsid w:val="001E295D"/>
    <w:rsid w:val="001E2E52"/>
    <w:rsid w:val="001E3221"/>
    <w:rsid w:val="001E32DE"/>
    <w:rsid w:val="001E346C"/>
    <w:rsid w:val="001E356F"/>
    <w:rsid w:val="001E3628"/>
    <w:rsid w:val="001E38E7"/>
    <w:rsid w:val="001E3913"/>
    <w:rsid w:val="001E3A6D"/>
    <w:rsid w:val="001E3CB6"/>
    <w:rsid w:val="001E3DAD"/>
    <w:rsid w:val="001E40C3"/>
    <w:rsid w:val="001E412E"/>
    <w:rsid w:val="001E44B3"/>
    <w:rsid w:val="001E45AC"/>
    <w:rsid w:val="001E4946"/>
    <w:rsid w:val="001E4A42"/>
    <w:rsid w:val="001E4B76"/>
    <w:rsid w:val="001E4F7C"/>
    <w:rsid w:val="001E513E"/>
    <w:rsid w:val="001E531F"/>
    <w:rsid w:val="001E547E"/>
    <w:rsid w:val="001E5641"/>
    <w:rsid w:val="001E578F"/>
    <w:rsid w:val="001E5A01"/>
    <w:rsid w:val="001E5A9B"/>
    <w:rsid w:val="001E5AF9"/>
    <w:rsid w:val="001E5E7E"/>
    <w:rsid w:val="001E5F50"/>
    <w:rsid w:val="001E61C7"/>
    <w:rsid w:val="001E61F5"/>
    <w:rsid w:val="001E648D"/>
    <w:rsid w:val="001E65B9"/>
    <w:rsid w:val="001E67AC"/>
    <w:rsid w:val="001E6B48"/>
    <w:rsid w:val="001E6C35"/>
    <w:rsid w:val="001E6C9D"/>
    <w:rsid w:val="001E6CC4"/>
    <w:rsid w:val="001E6E5A"/>
    <w:rsid w:val="001E7024"/>
    <w:rsid w:val="001E70F1"/>
    <w:rsid w:val="001E71E8"/>
    <w:rsid w:val="001E71FB"/>
    <w:rsid w:val="001E732E"/>
    <w:rsid w:val="001E738F"/>
    <w:rsid w:val="001E7458"/>
    <w:rsid w:val="001E7459"/>
    <w:rsid w:val="001E74B8"/>
    <w:rsid w:val="001E74FE"/>
    <w:rsid w:val="001E7584"/>
    <w:rsid w:val="001E767D"/>
    <w:rsid w:val="001E768F"/>
    <w:rsid w:val="001E776C"/>
    <w:rsid w:val="001E7CEB"/>
    <w:rsid w:val="001E7D68"/>
    <w:rsid w:val="001E7DDA"/>
    <w:rsid w:val="001E7F6E"/>
    <w:rsid w:val="001E7FDC"/>
    <w:rsid w:val="001F0151"/>
    <w:rsid w:val="001F0807"/>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F2"/>
    <w:rsid w:val="001F1F5A"/>
    <w:rsid w:val="001F1F6A"/>
    <w:rsid w:val="001F2180"/>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3041"/>
    <w:rsid w:val="001F32B3"/>
    <w:rsid w:val="001F347B"/>
    <w:rsid w:val="001F34E8"/>
    <w:rsid w:val="001F3540"/>
    <w:rsid w:val="001F35B2"/>
    <w:rsid w:val="001F371C"/>
    <w:rsid w:val="001F38E8"/>
    <w:rsid w:val="001F3A0D"/>
    <w:rsid w:val="001F3A57"/>
    <w:rsid w:val="001F3CAF"/>
    <w:rsid w:val="001F3D7C"/>
    <w:rsid w:val="001F3DF6"/>
    <w:rsid w:val="001F3E8E"/>
    <w:rsid w:val="001F4761"/>
    <w:rsid w:val="001F47F2"/>
    <w:rsid w:val="001F49E1"/>
    <w:rsid w:val="001F4BCC"/>
    <w:rsid w:val="001F4C06"/>
    <w:rsid w:val="001F4CE8"/>
    <w:rsid w:val="001F53BB"/>
    <w:rsid w:val="001F5A50"/>
    <w:rsid w:val="001F5A96"/>
    <w:rsid w:val="001F5B71"/>
    <w:rsid w:val="001F5CCF"/>
    <w:rsid w:val="001F5DE4"/>
    <w:rsid w:val="001F5E00"/>
    <w:rsid w:val="001F60A5"/>
    <w:rsid w:val="001F6335"/>
    <w:rsid w:val="001F64F7"/>
    <w:rsid w:val="001F6644"/>
    <w:rsid w:val="001F69CC"/>
    <w:rsid w:val="001F6AF7"/>
    <w:rsid w:val="001F6FD6"/>
    <w:rsid w:val="001F701E"/>
    <w:rsid w:val="001F70A5"/>
    <w:rsid w:val="001F7128"/>
    <w:rsid w:val="001F7203"/>
    <w:rsid w:val="001F7337"/>
    <w:rsid w:val="001F73A6"/>
    <w:rsid w:val="001F73DE"/>
    <w:rsid w:val="001F75E0"/>
    <w:rsid w:val="001F760E"/>
    <w:rsid w:val="001F76BE"/>
    <w:rsid w:val="001F7808"/>
    <w:rsid w:val="001F7BD1"/>
    <w:rsid w:val="001F7BD6"/>
    <w:rsid w:val="001F7CE4"/>
    <w:rsid w:val="001F7E8D"/>
    <w:rsid w:val="00200011"/>
    <w:rsid w:val="0020010A"/>
    <w:rsid w:val="0020020F"/>
    <w:rsid w:val="00200229"/>
    <w:rsid w:val="002002EC"/>
    <w:rsid w:val="00200359"/>
    <w:rsid w:val="002003DF"/>
    <w:rsid w:val="0020069F"/>
    <w:rsid w:val="00200782"/>
    <w:rsid w:val="002009D1"/>
    <w:rsid w:val="00200CAF"/>
    <w:rsid w:val="00200E03"/>
    <w:rsid w:val="00200E36"/>
    <w:rsid w:val="00200E81"/>
    <w:rsid w:val="00200EE5"/>
    <w:rsid w:val="002018C3"/>
    <w:rsid w:val="0020260C"/>
    <w:rsid w:val="002026AC"/>
    <w:rsid w:val="00202701"/>
    <w:rsid w:val="002027E3"/>
    <w:rsid w:val="002029E1"/>
    <w:rsid w:val="00202AD4"/>
    <w:rsid w:val="00202D42"/>
    <w:rsid w:val="00202DC0"/>
    <w:rsid w:val="00202EDD"/>
    <w:rsid w:val="00203024"/>
    <w:rsid w:val="002030E5"/>
    <w:rsid w:val="002031DD"/>
    <w:rsid w:val="00203776"/>
    <w:rsid w:val="00203817"/>
    <w:rsid w:val="002039FF"/>
    <w:rsid w:val="00203B2E"/>
    <w:rsid w:val="00203C1A"/>
    <w:rsid w:val="00203F38"/>
    <w:rsid w:val="00204128"/>
    <w:rsid w:val="002041CF"/>
    <w:rsid w:val="002043E7"/>
    <w:rsid w:val="00204512"/>
    <w:rsid w:val="0020460B"/>
    <w:rsid w:val="00204674"/>
    <w:rsid w:val="002048F1"/>
    <w:rsid w:val="0020490C"/>
    <w:rsid w:val="00204A89"/>
    <w:rsid w:val="00204BED"/>
    <w:rsid w:val="00204C00"/>
    <w:rsid w:val="00204DF7"/>
    <w:rsid w:val="00204F46"/>
    <w:rsid w:val="00204F76"/>
    <w:rsid w:val="0020518D"/>
    <w:rsid w:val="00205223"/>
    <w:rsid w:val="00205954"/>
    <w:rsid w:val="002060A7"/>
    <w:rsid w:val="00206391"/>
    <w:rsid w:val="002065B1"/>
    <w:rsid w:val="002065C1"/>
    <w:rsid w:val="002066A7"/>
    <w:rsid w:val="00206749"/>
    <w:rsid w:val="00206868"/>
    <w:rsid w:val="002068BC"/>
    <w:rsid w:val="002068DB"/>
    <w:rsid w:val="002069A8"/>
    <w:rsid w:val="00206A5D"/>
    <w:rsid w:val="00206BE5"/>
    <w:rsid w:val="00206C90"/>
    <w:rsid w:val="00206F57"/>
    <w:rsid w:val="0020726E"/>
    <w:rsid w:val="002072D1"/>
    <w:rsid w:val="00207398"/>
    <w:rsid w:val="002073FA"/>
    <w:rsid w:val="0020755A"/>
    <w:rsid w:val="00207675"/>
    <w:rsid w:val="002077CE"/>
    <w:rsid w:val="00207EFC"/>
    <w:rsid w:val="0021009D"/>
    <w:rsid w:val="00210608"/>
    <w:rsid w:val="00210615"/>
    <w:rsid w:val="00210975"/>
    <w:rsid w:val="00210A27"/>
    <w:rsid w:val="00210C76"/>
    <w:rsid w:val="00210D41"/>
    <w:rsid w:val="00211059"/>
    <w:rsid w:val="002111BC"/>
    <w:rsid w:val="00211434"/>
    <w:rsid w:val="0021181E"/>
    <w:rsid w:val="00211A14"/>
    <w:rsid w:val="00211AE0"/>
    <w:rsid w:val="00211B9F"/>
    <w:rsid w:val="00211C05"/>
    <w:rsid w:val="0021220F"/>
    <w:rsid w:val="00212254"/>
    <w:rsid w:val="00212425"/>
    <w:rsid w:val="0021246B"/>
    <w:rsid w:val="00212646"/>
    <w:rsid w:val="002126A7"/>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942"/>
    <w:rsid w:val="0021395C"/>
    <w:rsid w:val="002139AD"/>
    <w:rsid w:val="002139D8"/>
    <w:rsid w:val="00213A02"/>
    <w:rsid w:val="00213BC0"/>
    <w:rsid w:val="00214369"/>
    <w:rsid w:val="0021441B"/>
    <w:rsid w:val="002145CF"/>
    <w:rsid w:val="00214785"/>
    <w:rsid w:val="00214A9F"/>
    <w:rsid w:val="00214B2A"/>
    <w:rsid w:val="00214B9D"/>
    <w:rsid w:val="00214F1E"/>
    <w:rsid w:val="002150C4"/>
    <w:rsid w:val="002152CF"/>
    <w:rsid w:val="0021533B"/>
    <w:rsid w:val="00215347"/>
    <w:rsid w:val="002155DB"/>
    <w:rsid w:val="002156F3"/>
    <w:rsid w:val="0021575A"/>
    <w:rsid w:val="00215830"/>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6F1E"/>
    <w:rsid w:val="002170F4"/>
    <w:rsid w:val="002171DB"/>
    <w:rsid w:val="002173F1"/>
    <w:rsid w:val="002179E2"/>
    <w:rsid w:val="00217ACF"/>
    <w:rsid w:val="00217B1F"/>
    <w:rsid w:val="00217B73"/>
    <w:rsid w:val="00217ED0"/>
    <w:rsid w:val="00217EE1"/>
    <w:rsid w:val="00220069"/>
    <w:rsid w:val="00220134"/>
    <w:rsid w:val="00220A9F"/>
    <w:rsid w:val="00220AC3"/>
    <w:rsid w:val="00220B34"/>
    <w:rsid w:val="00220CCE"/>
    <w:rsid w:val="00220D76"/>
    <w:rsid w:val="0022109E"/>
    <w:rsid w:val="002211E5"/>
    <w:rsid w:val="00221755"/>
    <w:rsid w:val="0022194E"/>
    <w:rsid w:val="002219FA"/>
    <w:rsid w:val="00221B0A"/>
    <w:rsid w:val="00221B7D"/>
    <w:rsid w:val="00221C82"/>
    <w:rsid w:val="00221F1D"/>
    <w:rsid w:val="00221F61"/>
    <w:rsid w:val="0022205A"/>
    <w:rsid w:val="002220D5"/>
    <w:rsid w:val="002222A0"/>
    <w:rsid w:val="002222A2"/>
    <w:rsid w:val="00222579"/>
    <w:rsid w:val="00222832"/>
    <w:rsid w:val="002228E3"/>
    <w:rsid w:val="00222A6B"/>
    <w:rsid w:val="00222B27"/>
    <w:rsid w:val="00222EE9"/>
    <w:rsid w:val="00222FF3"/>
    <w:rsid w:val="00223146"/>
    <w:rsid w:val="0022330D"/>
    <w:rsid w:val="0022336E"/>
    <w:rsid w:val="002235F9"/>
    <w:rsid w:val="0022366F"/>
    <w:rsid w:val="00223694"/>
    <w:rsid w:val="00223780"/>
    <w:rsid w:val="002238CD"/>
    <w:rsid w:val="00223BFC"/>
    <w:rsid w:val="00224092"/>
    <w:rsid w:val="002240FD"/>
    <w:rsid w:val="00224104"/>
    <w:rsid w:val="0022425C"/>
    <w:rsid w:val="00224526"/>
    <w:rsid w:val="00224A4E"/>
    <w:rsid w:val="00224AEE"/>
    <w:rsid w:val="00224B5D"/>
    <w:rsid w:val="00224BF6"/>
    <w:rsid w:val="00224C29"/>
    <w:rsid w:val="00224D8A"/>
    <w:rsid w:val="002252E8"/>
    <w:rsid w:val="00225920"/>
    <w:rsid w:val="00225B30"/>
    <w:rsid w:val="00225BC7"/>
    <w:rsid w:val="00225F15"/>
    <w:rsid w:val="0022600C"/>
    <w:rsid w:val="00226210"/>
    <w:rsid w:val="00226537"/>
    <w:rsid w:val="00226838"/>
    <w:rsid w:val="0022684F"/>
    <w:rsid w:val="002268E9"/>
    <w:rsid w:val="00226969"/>
    <w:rsid w:val="0022697B"/>
    <w:rsid w:val="00226B27"/>
    <w:rsid w:val="00226DD6"/>
    <w:rsid w:val="00227226"/>
    <w:rsid w:val="002274C5"/>
    <w:rsid w:val="002275CE"/>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1029"/>
    <w:rsid w:val="002311EC"/>
    <w:rsid w:val="00231336"/>
    <w:rsid w:val="00231371"/>
    <w:rsid w:val="002313BC"/>
    <w:rsid w:val="00231405"/>
    <w:rsid w:val="00231740"/>
    <w:rsid w:val="002317DD"/>
    <w:rsid w:val="002318FA"/>
    <w:rsid w:val="00231A82"/>
    <w:rsid w:val="00231A8B"/>
    <w:rsid w:val="00231B25"/>
    <w:rsid w:val="00231B2E"/>
    <w:rsid w:val="00231D56"/>
    <w:rsid w:val="00231ED5"/>
    <w:rsid w:val="00232172"/>
    <w:rsid w:val="0023232C"/>
    <w:rsid w:val="00232361"/>
    <w:rsid w:val="0023243D"/>
    <w:rsid w:val="00232631"/>
    <w:rsid w:val="002326F0"/>
    <w:rsid w:val="00232E4C"/>
    <w:rsid w:val="00232E62"/>
    <w:rsid w:val="0023305A"/>
    <w:rsid w:val="0023310A"/>
    <w:rsid w:val="002331EB"/>
    <w:rsid w:val="00233229"/>
    <w:rsid w:val="0023342C"/>
    <w:rsid w:val="00233642"/>
    <w:rsid w:val="00233660"/>
    <w:rsid w:val="0023379B"/>
    <w:rsid w:val="002337E6"/>
    <w:rsid w:val="002337EE"/>
    <w:rsid w:val="00233A09"/>
    <w:rsid w:val="00233B3A"/>
    <w:rsid w:val="00233C6F"/>
    <w:rsid w:val="00233FBB"/>
    <w:rsid w:val="00233FCA"/>
    <w:rsid w:val="002342C9"/>
    <w:rsid w:val="0023453E"/>
    <w:rsid w:val="00234791"/>
    <w:rsid w:val="002347B8"/>
    <w:rsid w:val="00234B58"/>
    <w:rsid w:val="00234B61"/>
    <w:rsid w:val="002352D3"/>
    <w:rsid w:val="00235417"/>
    <w:rsid w:val="0023544D"/>
    <w:rsid w:val="00235541"/>
    <w:rsid w:val="00235698"/>
    <w:rsid w:val="00235D87"/>
    <w:rsid w:val="00235EB0"/>
    <w:rsid w:val="00235F3F"/>
    <w:rsid w:val="00236195"/>
    <w:rsid w:val="00236589"/>
    <w:rsid w:val="002369A3"/>
    <w:rsid w:val="002369D4"/>
    <w:rsid w:val="00236A99"/>
    <w:rsid w:val="00236CE1"/>
    <w:rsid w:val="00236DF6"/>
    <w:rsid w:val="002373FD"/>
    <w:rsid w:val="00237417"/>
    <w:rsid w:val="0023757C"/>
    <w:rsid w:val="00237659"/>
    <w:rsid w:val="002377C1"/>
    <w:rsid w:val="002379E1"/>
    <w:rsid w:val="00237A81"/>
    <w:rsid w:val="00237B29"/>
    <w:rsid w:val="00237C08"/>
    <w:rsid w:val="00237D98"/>
    <w:rsid w:val="00237ED4"/>
    <w:rsid w:val="00237F07"/>
    <w:rsid w:val="00237FA1"/>
    <w:rsid w:val="00240329"/>
    <w:rsid w:val="0024036F"/>
    <w:rsid w:val="002404A5"/>
    <w:rsid w:val="002404F4"/>
    <w:rsid w:val="00240721"/>
    <w:rsid w:val="0024076F"/>
    <w:rsid w:val="002408C5"/>
    <w:rsid w:val="002408E5"/>
    <w:rsid w:val="00240A46"/>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9B7"/>
    <w:rsid w:val="00243F2C"/>
    <w:rsid w:val="00243F71"/>
    <w:rsid w:val="00243FD4"/>
    <w:rsid w:val="00243FFD"/>
    <w:rsid w:val="0024426B"/>
    <w:rsid w:val="002442B7"/>
    <w:rsid w:val="00244404"/>
    <w:rsid w:val="002446BC"/>
    <w:rsid w:val="002447FF"/>
    <w:rsid w:val="00244A38"/>
    <w:rsid w:val="00244AF2"/>
    <w:rsid w:val="00244CF4"/>
    <w:rsid w:val="00244FF1"/>
    <w:rsid w:val="00245231"/>
    <w:rsid w:val="00245386"/>
    <w:rsid w:val="0024558D"/>
    <w:rsid w:val="0024596F"/>
    <w:rsid w:val="00245EB2"/>
    <w:rsid w:val="0024603A"/>
    <w:rsid w:val="002461BB"/>
    <w:rsid w:val="00246345"/>
    <w:rsid w:val="00246460"/>
    <w:rsid w:val="00246505"/>
    <w:rsid w:val="0024654B"/>
    <w:rsid w:val="002466D1"/>
    <w:rsid w:val="00246761"/>
    <w:rsid w:val="002469BF"/>
    <w:rsid w:val="00246B0F"/>
    <w:rsid w:val="00246CA1"/>
    <w:rsid w:val="00246CF7"/>
    <w:rsid w:val="00246F12"/>
    <w:rsid w:val="00246FFC"/>
    <w:rsid w:val="0024701A"/>
    <w:rsid w:val="002471C9"/>
    <w:rsid w:val="00247317"/>
    <w:rsid w:val="00247535"/>
    <w:rsid w:val="002475AA"/>
    <w:rsid w:val="00247711"/>
    <w:rsid w:val="00247A2B"/>
    <w:rsid w:val="00247AFB"/>
    <w:rsid w:val="00247D70"/>
    <w:rsid w:val="00247F0D"/>
    <w:rsid w:val="00247FDF"/>
    <w:rsid w:val="0025048B"/>
    <w:rsid w:val="0025049E"/>
    <w:rsid w:val="002504F2"/>
    <w:rsid w:val="002505DC"/>
    <w:rsid w:val="00250696"/>
    <w:rsid w:val="002509BF"/>
    <w:rsid w:val="00250B0C"/>
    <w:rsid w:val="00250CC7"/>
    <w:rsid w:val="00250E2B"/>
    <w:rsid w:val="00250E7E"/>
    <w:rsid w:val="00251397"/>
    <w:rsid w:val="00251465"/>
    <w:rsid w:val="0025150B"/>
    <w:rsid w:val="00251928"/>
    <w:rsid w:val="00251AC3"/>
    <w:rsid w:val="00251C45"/>
    <w:rsid w:val="00251D06"/>
    <w:rsid w:val="00251F40"/>
    <w:rsid w:val="00252482"/>
    <w:rsid w:val="0025259E"/>
    <w:rsid w:val="00252607"/>
    <w:rsid w:val="00252753"/>
    <w:rsid w:val="00252965"/>
    <w:rsid w:val="002529A8"/>
    <w:rsid w:val="00252A5D"/>
    <w:rsid w:val="00252BED"/>
    <w:rsid w:val="00252E16"/>
    <w:rsid w:val="0025301C"/>
    <w:rsid w:val="002532BE"/>
    <w:rsid w:val="002538CC"/>
    <w:rsid w:val="00253969"/>
    <w:rsid w:val="00253B39"/>
    <w:rsid w:val="00253DC3"/>
    <w:rsid w:val="00253EC7"/>
    <w:rsid w:val="00253FCE"/>
    <w:rsid w:val="0025413B"/>
    <w:rsid w:val="002543EA"/>
    <w:rsid w:val="002544E0"/>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6E3"/>
    <w:rsid w:val="0025683B"/>
    <w:rsid w:val="00256B52"/>
    <w:rsid w:val="00256BE8"/>
    <w:rsid w:val="00256FFA"/>
    <w:rsid w:val="002570D7"/>
    <w:rsid w:val="002571B6"/>
    <w:rsid w:val="002572CD"/>
    <w:rsid w:val="00257381"/>
    <w:rsid w:val="00257F60"/>
    <w:rsid w:val="00260210"/>
    <w:rsid w:val="002602AA"/>
    <w:rsid w:val="002602D2"/>
    <w:rsid w:val="00260430"/>
    <w:rsid w:val="0026050F"/>
    <w:rsid w:val="00260607"/>
    <w:rsid w:val="002606CF"/>
    <w:rsid w:val="0026071E"/>
    <w:rsid w:val="002607A8"/>
    <w:rsid w:val="0026090C"/>
    <w:rsid w:val="00260A99"/>
    <w:rsid w:val="00260CA4"/>
    <w:rsid w:val="00260D8F"/>
    <w:rsid w:val="00260E5D"/>
    <w:rsid w:val="0026101C"/>
    <w:rsid w:val="00261100"/>
    <w:rsid w:val="002614A6"/>
    <w:rsid w:val="002616C2"/>
    <w:rsid w:val="002617CA"/>
    <w:rsid w:val="00261B05"/>
    <w:rsid w:val="00261D53"/>
    <w:rsid w:val="00261EB4"/>
    <w:rsid w:val="00261F53"/>
    <w:rsid w:val="00262276"/>
    <w:rsid w:val="00262769"/>
    <w:rsid w:val="00262A8B"/>
    <w:rsid w:val="00262BFF"/>
    <w:rsid w:val="00262C2B"/>
    <w:rsid w:val="00262F7C"/>
    <w:rsid w:val="00263133"/>
    <w:rsid w:val="00263234"/>
    <w:rsid w:val="0026353C"/>
    <w:rsid w:val="00263554"/>
    <w:rsid w:val="00263582"/>
    <w:rsid w:val="00263637"/>
    <w:rsid w:val="002636F4"/>
    <w:rsid w:val="00263A00"/>
    <w:rsid w:val="00263DE4"/>
    <w:rsid w:val="00263E0F"/>
    <w:rsid w:val="00263F1E"/>
    <w:rsid w:val="00263F25"/>
    <w:rsid w:val="0026458D"/>
    <w:rsid w:val="00264732"/>
    <w:rsid w:val="00264789"/>
    <w:rsid w:val="00264A12"/>
    <w:rsid w:val="00264B9E"/>
    <w:rsid w:val="00264DB3"/>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7051"/>
    <w:rsid w:val="002670D5"/>
    <w:rsid w:val="00267205"/>
    <w:rsid w:val="002676E6"/>
    <w:rsid w:val="002678DF"/>
    <w:rsid w:val="002679A3"/>
    <w:rsid w:val="00267A95"/>
    <w:rsid w:val="00267C62"/>
    <w:rsid w:val="00267D0D"/>
    <w:rsid w:val="00267DF4"/>
    <w:rsid w:val="00267E4A"/>
    <w:rsid w:val="0027012D"/>
    <w:rsid w:val="0027068E"/>
    <w:rsid w:val="0027076D"/>
    <w:rsid w:val="00270CC1"/>
    <w:rsid w:val="00270EB8"/>
    <w:rsid w:val="00270F30"/>
    <w:rsid w:val="002710DF"/>
    <w:rsid w:val="0027171A"/>
    <w:rsid w:val="0027172C"/>
    <w:rsid w:val="0027182A"/>
    <w:rsid w:val="00271CB5"/>
    <w:rsid w:val="00271D06"/>
    <w:rsid w:val="00271D30"/>
    <w:rsid w:val="00271E6A"/>
    <w:rsid w:val="00271E72"/>
    <w:rsid w:val="002721E6"/>
    <w:rsid w:val="00272254"/>
    <w:rsid w:val="00272274"/>
    <w:rsid w:val="00272447"/>
    <w:rsid w:val="002725C9"/>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767"/>
    <w:rsid w:val="00273A3F"/>
    <w:rsid w:val="00273C2C"/>
    <w:rsid w:val="00273E96"/>
    <w:rsid w:val="00273EDD"/>
    <w:rsid w:val="00274042"/>
    <w:rsid w:val="00274076"/>
    <w:rsid w:val="00274162"/>
    <w:rsid w:val="002741A9"/>
    <w:rsid w:val="002746EB"/>
    <w:rsid w:val="002747A9"/>
    <w:rsid w:val="0027483C"/>
    <w:rsid w:val="00274A20"/>
    <w:rsid w:val="00274B10"/>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87"/>
    <w:rsid w:val="0027706D"/>
    <w:rsid w:val="00277076"/>
    <w:rsid w:val="00277093"/>
    <w:rsid w:val="0027727A"/>
    <w:rsid w:val="00277608"/>
    <w:rsid w:val="002777D6"/>
    <w:rsid w:val="00277B38"/>
    <w:rsid w:val="00277B7D"/>
    <w:rsid w:val="00277C86"/>
    <w:rsid w:val="00277ED4"/>
    <w:rsid w:val="0028065D"/>
    <w:rsid w:val="002806F9"/>
    <w:rsid w:val="00280AD1"/>
    <w:rsid w:val="00280E13"/>
    <w:rsid w:val="00280E57"/>
    <w:rsid w:val="00281064"/>
    <w:rsid w:val="0028109D"/>
    <w:rsid w:val="002810AB"/>
    <w:rsid w:val="00281180"/>
    <w:rsid w:val="002815C3"/>
    <w:rsid w:val="00281820"/>
    <w:rsid w:val="0028188D"/>
    <w:rsid w:val="00281A0B"/>
    <w:rsid w:val="00281A89"/>
    <w:rsid w:val="00281EA5"/>
    <w:rsid w:val="00281FFB"/>
    <w:rsid w:val="0028236F"/>
    <w:rsid w:val="002823C7"/>
    <w:rsid w:val="002825D9"/>
    <w:rsid w:val="00282CDA"/>
    <w:rsid w:val="00282DD4"/>
    <w:rsid w:val="00283160"/>
    <w:rsid w:val="002833B4"/>
    <w:rsid w:val="002834A9"/>
    <w:rsid w:val="002836F7"/>
    <w:rsid w:val="00283799"/>
    <w:rsid w:val="00283827"/>
    <w:rsid w:val="00283A88"/>
    <w:rsid w:val="00283B0A"/>
    <w:rsid w:val="00283B52"/>
    <w:rsid w:val="00283B7C"/>
    <w:rsid w:val="00283DF3"/>
    <w:rsid w:val="00283E41"/>
    <w:rsid w:val="0028411E"/>
    <w:rsid w:val="002843DE"/>
    <w:rsid w:val="0028453C"/>
    <w:rsid w:val="00284689"/>
    <w:rsid w:val="002846F6"/>
    <w:rsid w:val="00284A78"/>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B4C"/>
    <w:rsid w:val="00285ECE"/>
    <w:rsid w:val="00285F16"/>
    <w:rsid w:val="0028609C"/>
    <w:rsid w:val="002862E5"/>
    <w:rsid w:val="00286434"/>
    <w:rsid w:val="002875A6"/>
    <w:rsid w:val="002877B9"/>
    <w:rsid w:val="002877CA"/>
    <w:rsid w:val="00287AA5"/>
    <w:rsid w:val="00287B10"/>
    <w:rsid w:val="00287B47"/>
    <w:rsid w:val="00287C59"/>
    <w:rsid w:val="00287D14"/>
    <w:rsid w:val="00287E78"/>
    <w:rsid w:val="002902BC"/>
    <w:rsid w:val="00290341"/>
    <w:rsid w:val="00290916"/>
    <w:rsid w:val="00290968"/>
    <w:rsid w:val="00290F85"/>
    <w:rsid w:val="002912E6"/>
    <w:rsid w:val="00291391"/>
    <w:rsid w:val="00291464"/>
    <w:rsid w:val="002914E8"/>
    <w:rsid w:val="00291698"/>
    <w:rsid w:val="002917F2"/>
    <w:rsid w:val="00291C62"/>
    <w:rsid w:val="00291DEE"/>
    <w:rsid w:val="00291EF2"/>
    <w:rsid w:val="00292430"/>
    <w:rsid w:val="00292441"/>
    <w:rsid w:val="00292725"/>
    <w:rsid w:val="00292742"/>
    <w:rsid w:val="002927B9"/>
    <w:rsid w:val="00292804"/>
    <w:rsid w:val="00292B3E"/>
    <w:rsid w:val="00292E02"/>
    <w:rsid w:val="00292E1B"/>
    <w:rsid w:val="00292F99"/>
    <w:rsid w:val="00293141"/>
    <w:rsid w:val="002931BE"/>
    <w:rsid w:val="002933C1"/>
    <w:rsid w:val="002933E1"/>
    <w:rsid w:val="00293636"/>
    <w:rsid w:val="00293648"/>
    <w:rsid w:val="002936DF"/>
    <w:rsid w:val="00293B49"/>
    <w:rsid w:val="00293CAC"/>
    <w:rsid w:val="00293CEF"/>
    <w:rsid w:val="002940F3"/>
    <w:rsid w:val="00294222"/>
    <w:rsid w:val="0029453C"/>
    <w:rsid w:val="0029464F"/>
    <w:rsid w:val="00294A8C"/>
    <w:rsid w:val="00294B71"/>
    <w:rsid w:val="00294BD0"/>
    <w:rsid w:val="00294BE3"/>
    <w:rsid w:val="00294C63"/>
    <w:rsid w:val="002950DC"/>
    <w:rsid w:val="00295114"/>
    <w:rsid w:val="00295180"/>
    <w:rsid w:val="002951BA"/>
    <w:rsid w:val="002951FB"/>
    <w:rsid w:val="00295920"/>
    <w:rsid w:val="00295941"/>
    <w:rsid w:val="00295B11"/>
    <w:rsid w:val="00295B79"/>
    <w:rsid w:val="00295CD5"/>
    <w:rsid w:val="00295F2A"/>
    <w:rsid w:val="002960C3"/>
    <w:rsid w:val="0029641F"/>
    <w:rsid w:val="0029643A"/>
    <w:rsid w:val="00296490"/>
    <w:rsid w:val="00296499"/>
    <w:rsid w:val="002964CA"/>
    <w:rsid w:val="002965A2"/>
    <w:rsid w:val="0029661D"/>
    <w:rsid w:val="00296A1B"/>
    <w:rsid w:val="00296AD3"/>
    <w:rsid w:val="00296AE2"/>
    <w:rsid w:val="00297191"/>
    <w:rsid w:val="002972B8"/>
    <w:rsid w:val="00297319"/>
    <w:rsid w:val="00297328"/>
    <w:rsid w:val="00297566"/>
    <w:rsid w:val="00297762"/>
    <w:rsid w:val="00297815"/>
    <w:rsid w:val="00297B04"/>
    <w:rsid w:val="00297BC8"/>
    <w:rsid w:val="00297C69"/>
    <w:rsid w:val="00297CDB"/>
    <w:rsid w:val="002A0106"/>
    <w:rsid w:val="002A01D3"/>
    <w:rsid w:val="002A024B"/>
    <w:rsid w:val="002A036B"/>
    <w:rsid w:val="002A05F6"/>
    <w:rsid w:val="002A0F1D"/>
    <w:rsid w:val="002A13AE"/>
    <w:rsid w:val="002A154F"/>
    <w:rsid w:val="002A1B71"/>
    <w:rsid w:val="002A1D30"/>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D34"/>
    <w:rsid w:val="002A2D7A"/>
    <w:rsid w:val="002A2FBC"/>
    <w:rsid w:val="002A3290"/>
    <w:rsid w:val="002A333A"/>
    <w:rsid w:val="002A33AD"/>
    <w:rsid w:val="002A3434"/>
    <w:rsid w:val="002A3482"/>
    <w:rsid w:val="002A3968"/>
    <w:rsid w:val="002A3BAE"/>
    <w:rsid w:val="002A40BE"/>
    <w:rsid w:val="002A4117"/>
    <w:rsid w:val="002A4143"/>
    <w:rsid w:val="002A43A6"/>
    <w:rsid w:val="002A4441"/>
    <w:rsid w:val="002A44B3"/>
    <w:rsid w:val="002A4683"/>
    <w:rsid w:val="002A470B"/>
    <w:rsid w:val="002A48D6"/>
    <w:rsid w:val="002A4C32"/>
    <w:rsid w:val="002A4EB7"/>
    <w:rsid w:val="002A4F70"/>
    <w:rsid w:val="002A53B2"/>
    <w:rsid w:val="002A54DD"/>
    <w:rsid w:val="002A5788"/>
    <w:rsid w:val="002A59B9"/>
    <w:rsid w:val="002A5A1B"/>
    <w:rsid w:val="002A5AEC"/>
    <w:rsid w:val="002A6153"/>
    <w:rsid w:val="002A6236"/>
    <w:rsid w:val="002A6298"/>
    <w:rsid w:val="002A6327"/>
    <w:rsid w:val="002A6494"/>
    <w:rsid w:val="002A6635"/>
    <w:rsid w:val="002A6643"/>
    <w:rsid w:val="002A68D7"/>
    <w:rsid w:val="002A6A89"/>
    <w:rsid w:val="002A6D3B"/>
    <w:rsid w:val="002A6D76"/>
    <w:rsid w:val="002A6E15"/>
    <w:rsid w:val="002A6F08"/>
    <w:rsid w:val="002A70D2"/>
    <w:rsid w:val="002A71F6"/>
    <w:rsid w:val="002A73D7"/>
    <w:rsid w:val="002A7721"/>
    <w:rsid w:val="002A78FD"/>
    <w:rsid w:val="002A79A4"/>
    <w:rsid w:val="002A7A1A"/>
    <w:rsid w:val="002A7ACC"/>
    <w:rsid w:val="002A7B76"/>
    <w:rsid w:val="002A7C93"/>
    <w:rsid w:val="002A7DE4"/>
    <w:rsid w:val="002A7E38"/>
    <w:rsid w:val="002A7F6E"/>
    <w:rsid w:val="002B0279"/>
    <w:rsid w:val="002B028E"/>
    <w:rsid w:val="002B0856"/>
    <w:rsid w:val="002B08F1"/>
    <w:rsid w:val="002B090F"/>
    <w:rsid w:val="002B0985"/>
    <w:rsid w:val="002B099B"/>
    <w:rsid w:val="002B09B1"/>
    <w:rsid w:val="002B0B0C"/>
    <w:rsid w:val="002B0C4B"/>
    <w:rsid w:val="002B0C98"/>
    <w:rsid w:val="002B0CF0"/>
    <w:rsid w:val="002B0F05"/>
    <w:rsid w:val="002B1209"/>
    <w:rsid w:val="002B13E6"/>
    <w:rsid w:val="002B146D"/>
    <w:rsid w:val="002B1560"/>
    <w:rsid w:val="002B1628"/>
    <w:rsid w:val="002B189B"/>
    <w:rsid w:val="002B19E8"/>
    <w:rsid w:val="002B1A20"/>
    <w:rsid w:val="002B1A94"/>
    <w:rsid w:val="002B1BE6"/>
    <w:rsid w:val="002B1CF0"/>
    <w:rsid w:val="002B1E5A"/>
    <w:rsid w:val="002B1EF9"/>
    <w:rsid w:val="002B2355"/>
    <w:rsid w:val="002B2792"/>
    <w:rsid w:val="002B2B4F"/>
    <w:rsid w:val="002B2C44"/>
    <w:rsid w:val="002B30E2"/>
    <w:rsid w:val="002B318D"/>
    <w:rsid w:val="002B3318"/>
    <w:rsid w:val="002B3932"/>
    <w:rsid w:val="002B3B27"/>
    <w:rsid w:val="002B3CB5"/>
    <w:rsid w:val="002B3D9C"/>
    <w:rsid w:val="002B3E3F"/>
    <w:rsid w:val="002B3E55"/>
    <w:rsid w:val="002B401D"/>
    <w:rsid w:val="002B43BE"/>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F16"/>
    <w:rsid w:val="002B618C"/>
    <w:rsid w:val="002B634F"/>
    <w:rsid w:val="002B649D"/>
    <w:rsid w:val="002B65DC"/>
    <w:rsid w:val="002B6725"/>
    <w:rsid w:val="002B6B1A"/>
    <w:rsid w:val="002B6D56"/>
    <w:rsid w:val="002B6FA0"/>
    <w:rsid w:val="002B6FE8"/>
    <w:rsid w:val="002B708A"/>
    <w:rsid w:val="002B7186"/>
    <w:rsid w:val="002B7191"/>
    <w:rsid w:val="002B7642"/>
    <w:rsid w:val="002B787F"/>
    <w:rsid w:val="002B7A23"/>
    <w:rsid w:val="002B7BE4"/>
    <w:rsid w:val="002B7C62"/>
    <w:rsid w:val="002C01A9"/>
    <w:rsid w:val="002C01B8"/>
    <w:rsid w:val="002C046A"/>
    <w:rsid w:val="002C09D6"/>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21C2"/>
    <w:rsid w:val="002C2266"/>
    <w:rsid w:val="002C23BD"/>
    <w:rsid w:val="002C2462"/>
    <w:rsid w:val="002C2626"/>
    <w:rsid w:val="002C2827"/>
    <w:rsid w:val="002C292D"/>
    <w:rsid w:val="002C32BE"/>
    <w:rsid w:val="002C3620"/>
    <w:rsid w:val="002C366E"/>
    <w:rsid w:val="002C36F3"/>
    <w:rsid w:val="002C386C"/>
    <w:rsid w:val="002C3AF4"/>
    <w:rsid w:val="002C3BBF"/>
    <w:rsid w:val="002C3C4D"/>
    <w:rsid w:val="002C3F5A"/>
    <w:rsid w:val="002C405C"/>
    <w:rsid w:val="002C410F"/>
    <w:rsid w:val="002C41BD"/>
    <w:rsid w:val="002C4299"/>
    <w:rsid w:val="002C4314"/>
    <w:rsid w:val="002C45BC"/>
    <w:rsid w:val="002C469A"/>
    <w:rsid w:val="002C46F1"/>
    <w:rsid w:val="002C4CD7"/>
    <w:rsid w:val="002C4E13"/>
    <w:rsid w:val="002C52A9"/>
    <w:rsid w:val="002C52CC"/>
    <w:rsid w:val="002C52F9"/>
    <w:rsid w:val="002C52FA"/>
    <w:rsid w:val="002C5421"/>
    <w:rsid w:val="002C547E"/>
    <w:rsid w:val="002C56A9"/>
    <w:rsid w:val="002C580B"/>
    <w:rsid w:val="002C5AD5"/>
    <w:rsid w:val="002C5CA7"/>
    <w:rsid w:val="002C5D10"/>
    <w:rsid w:val="002C619B"/>
    <w:rsid w:val="002C6276"/>
    <w:rsid w:val="002C6623"/>
    <w:rsid w:val="002C679A"/>
    <w:rsid w:val="002C67D6"/>
    <w:rsid w:val="002C681E"/>
    <w:rsid w:val="002C68D4"/>
    <w:rsid w:val="002C6989"/>
    <w:rsid w:val="002C7247"/>
    <w:rsid w:val="002C7300"/>
    <w:rsid w:val="002C7492"/>
    <w:rsid w:val="002C75D3"/>
    <w:rsid w:val="002C7B66"/>
    <w:rsid w:val="002C7ECA"/>
    <w:rsid w:val="002D00D4"/>
    <w:rsid w:val="002D00E7"/>
    <w:rsid w:val="002D0185"/>
    <w:rsid w:val="002D01FF"/>
    <w:rsid w:val="002D0214"/>
    <w:rsid w:val="002D03B7"/>
    <w:rsid w:val="002D0469"/>
    <w:rsid w:val="002D04C9"/>
    <w:rsid w:val="002D0705"/>
    <w:rsid w:val="002D0956"/>
    <w:rsid w:val="002D0962"/>
    <w:rsid w:val="002D0B00"/>
    <w:rsid w:val="002D0D39"/>
    <w:rsid w:val="002D0F27"/>
    <w:rsid w:val="002D13C9"/>
    <w:rsid w:val="002D1670"/>
    <w:rsid w:val="002D1716"/>
    <w:rsid w:val="002D1DF0"/>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972"/>
    <w:rsid w:val="002D3AC8"/>
    <w:rsid w:val="002D3B04"/>
    <w:rsid w:val="002D3B05"/>
    <w:rsid w:val="002D3BB2"/>
    <w:rsid w:val="002D3F2D"/>
    <w:rsid w:val="002D45FD"/>
    <w:rsid w:val="002D46C8"/>
    <w:rsid w:val="002D4786"/>
    <w:rsid w:val="002D4866"/>
    <w:rsid w:val="002D4BD4"/>
    <w:rsid w:val="002D4C51"/>
    <w:rsid w:val="002D4D05"/>
    <w:rsid w:val="002D4EA0"/>
    <w:rsid w:val="002D4ED0"/>
    <w:rsid w:val="002D5008"/>
    <w:rsid w:val="002D553A"/>
    <w:rsid w:val="002D5B74"/>
    <w:rsid w:val="002D5CA2"/>
    <w:rsid w:val="002D5E23"/>
    <w:rsid w:val="002D5E29"/>
    <w:rsid w:val="002D5F3B"/>
    <w:rsid w:val="002D5FCE"/>
    <w:rsid w:val="002D625B"/>
    <w:rsid w:val="002D6316"/>
    <w:rsid w:val="002D640B"/>
    <w:rsid w:val="002D6666"/>
    <w:rsid w:val="002D674F"/>
    <w:rsid w:val="002D67C2"/>
    <w:rsid w:val="002D685A"/>
    <w:rsid w:val="002D68FB"/>
    <w:rsid w:val="002D6B5D"/>
    <w:rsid w:val="002D6CE4"/>
    <w:rsid w:val="002D6EAA"/>
    <w:rsid w:val="002D7005"/>
    <w:rsid w:val="002D7282"/>
    <w:rsid w:val="002D73B4"/>
    <w:rsid w:val="002D7908"/>
    <w:rsid w:val="002E00FF"/>
    <w:rsid w:val="002E0216"/>
    <w:rsid w:val="002E038A"/>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A8F"/>
    <w:rsid w:val="002E1BD9"/>
    <w:rsid w:val="002E1C69"/>
    <w:rsid w:val="002E1D0F"/>
    <w:rsid w:val="002E1D98"/>
    <w:rsid w:val="002E200B"/>
    <w:rsid w:val="002E20ED"/>
    <w:rsid w:val="002E21BD"/>
    <w:rsid w:val="002E24E2"/>
    <w:rsid w:val="002E2541"/>
    <w:rsid w:val="002E263E"/>
    <w:rsid w:val="002E2699"/>
    <w:rsid w:val="002E2733"/>
    <w:rsid w:val="002E27BB"/>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665"/>
    <w:rsid w:val="002E5736"/>
    <w:rsid w:val="002E5964"/>
    <w:rsid w:val="002E5BC2"/>
    <w:rsid w:val="002E615A"/>
    <w:rsid w:val="002E61F0"/>
    <w:rsid w:val="002E634C"/>
    <w:rsid w:val="002E65BE"/>
    <w:rsid w:val="002E662F"/>
    <w:rsid w:val="002E67B7"/>
    <w:rsid w:val="002E68CA"/>
    <w:rsid w:val="002E68DF"/>
    <w:rsid w:val="002E6B21"/>
    <w:rsid w:val="002E6C0C"/>
    <w:rsid w:val="002E6C33"/>
    <w:rsid w:val="002E6D9C"/>
    <w:rsid w:val="002E6FA3"/>
    <w:rsid w:val="002E724A"/>
    <w:rsid w:val="002E75BF"/>
    <w:rsid w:val="002E75EA"/>
    <w:rsid w:val="002E7A00"/>
    <w:rsid w:val="002E7A77"/>
    <w:rsid w:val="002E7C40"/>
    <w:rsid w:val="002E7D0F"/>
    <w:rsid w:val="002F0077"/>
    <w:rsid w:val="002F0194"/>
    <w:rsid w:val="002F01AB"/>
    <w:rsid w:val="002F01CA"/>
    <w:rsid w:val="002F0358"/>
    <w:rsid w:val="002F0383"/>
    <w:rsid w:val="002F03C4"/>
    <w:rsid w:val="002F08B9"/>
    <w:rsid w:val="002F0BE2"/>
    <w:rsid w:val="002F0F60"/>
    <w:rsid w:val="002F1346"/>
    <w:rsid w:val="002F13A6"/>
    <w:rsid w:val="002F171D"/>
    <w:rsid w:val="002F17AD"/>
    <w:rsid w:val="002F17AE"/>
    <w:rsid w:val="002F17D3"/>
    <w:rsid w:val="002F1A40"/>
    <w:rsid w:val="002F1B5E"/>
    <w:rsid w:val="002F1D3E"/>
    <w:rsid w:val="002F1EB9"/>
    <w:rsid w:val="002F1F84"/>
    <w:rsid w:val="002F20FB"/>
    <w:rsid w:val="002F225B"/>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5AF"/>
    <w:rsid w:val="002F3965"/>
    <w:rsid w:val="002F39FF"/>
    <w:rsid w:val="002F3A9C"/>
    <w:rsid w:val="002F3CEC"/>
    <w:rsid w:val="002F3F06"/>
    <w:rsid w:val="002F3F6A"/>
    <w:rsid w:val="002F43FA"/>
    <w:rsid w:val="002F46B0"/>
    <w:rsid w:val="002F4763"/>
    <w:rsid w:val="002F49CE"/>
    <w:rsid w:val="002F4AE1"/>
    <w:rsid w:val="002F4B4C"/>
    <w:rsid w:val="002F4D8C"/>
    <w:rsid w:val="002F4EBD"/>
    <w:rsid w:val="002F5152"/>
    <w:rsid w:val="002F5223"/>
    <w:rsid w:val="002F54B8"/>
    <w:rsid w:val="002F5758"/>
    <w:rsid w:val="002F575D"/>
    <w:rsid w:val="002F5982"/>
    <w:rsid w:val="002F5AA9"/>
    <w:rsid w:val="002F5CB6"/>
    <w:rsid w:val="002F634D"/>
    <w:rsid w:val="002F68AB"/>
    <w:rsid w:val="002F68BE"/>
    <w:rsid w:val="002F6A9A"/>
    <w:rsid w:val="002F6AB9"/>
    <w:rsid w:val="002F6D8F"/>
    <w:rsid w:val="002F72AF"/>
    <w:rsid w:val="002F72BE"/>
    <w:rsid w:val="002F732B"/>
    <w:rsid w:val="002F73E2"/>
    <w:rsid w:val="002F77DB"/>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BB7"/>
    <w:rsid w:val="00300CF4"/>
    <w:rsid w:val="00300D75"/>
    <w:rsid w:val="00300F54"/>
    <w:rsid w:val="0030134C"/>
    <w:rsid w:val="003014BB"/>
    <w:rsid w:val="003015E7"/>
    <w:rsid w:val="003016EE"/>
    <w:rsid w:val="003017DF"/>
    <w:rsid w:val="003019A5"/>
    <w:rsid w:val="00301AC7"/>
    <w:rsid w:val="00301C79"/>
    <w:rsid w:val="00301DE1"/>
    <w:rsid w:val="00301F60"/>
    <w:rsid w:val="00302151"/>
    <w:rsid w:val="00302302"/>
    <w:rsid w:val="0030257A"/>
    <w:rsid w:val="003026AF"/>
    <w:rsid w:val="00302747"/>
    <w:rsid w:val="003028A8"/>
    <w:rsid w:val="00302974"/>
    <w:rsid w:val="00302ABC"/>
    <w:rsid w:val="00302DB4"/>
    <w:rsid w:val="00302EBC"/>
    <w:rsid w:val="003032F9"/>
    <w:rsid w:val="003033F1"/>
    <w:rsid w:val="00303725"/>
    <w:rsid w:val="0030373F"/>
    <w:rsid w:val="00303C6A"/>
    <w:rsid w:val="0030410C"/>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F0A"/>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4E8"/>
    <w:rsid w:val="0031258A"/>
    <w:rsid w:val="003125D0"/>
    <w:rsid w:val="003127F9"/>
    <w:rsid w:val="00312829"/>
    <w:rsid w:val="00312A18"/>
    <w:rsid w:val="00312A8A"/>
    <w:rsid w:val="00312E69"/>
    <w:rsid w:val="00313157"/>
    <w:rsid w:val="003132AF"/>
    <w:rsid w:val="003136E9"/>
    <w:rsid w:val="00313A78"/>
    <w:rsid w:val="00313F18"/>
    <w:rsid w:val="0031409D"/>
    <w:rsid w:val="0031458B"/>
    <w:rsid w:val="00314733"/>
    <w:rsid w:val="003147BB"/>
    <w:rsid w:val="00314A34"/>
    <w:rsid w:val="00314A9E"/>
    <w:rsid w:val="00314AB7"/>
    <w:rsid w:val="00314C21"/>
    <w:rsid w:val="00314C28"/>
    <w:rsid w:val="00314DCA"/>
    <w:rsid w:val="00315050"/>
    <w:rsid w:val="003153E7"/>
    <w:rsid w:val="003157D9"/>
    <w:rsid w:val="00315BE4"/>
    <w:rsid w:val="00315CDA"/>
    <w:rsid w:val="00315E96"/>
    <w:rsid w:val="00315F81"/>
    <w:rsid w:val="0031602D"/>
    <w:rsid w:val="003160D1"/>
    <w:rsid w:val="00316163"/>
    <w:rsid w:val="003161FC"/>
    <w:rsid w:val="003167B2"/>
    <w:rsid w:val="003169EA"/>
    <w:rsid w:val="00316ABB"/>
    <w:rsid w:val="00316E34"/>
    <w:rsid w:val="00316E3A"/>
    <w:rsid w:val="00317358"/>
    <w:rsid w:val="0031744A"/>
    <w:rsid w:val="003175CC"/>
    <w:rsid w:val="00317B9F"/>
    <w:rsid w:val="003200AF"/>
    <w:rsid w:val="00320467"/>
    <w:rsid w:val="00320651"/>
    <w:rsid w:val="003207A4"/>
    <w:rsid w:val="003207DC"/>
    <w:rsid w:val="00320B28"/>
    <w:rsid w:val="00320BBF"/>
    <w:rsid w:val="00320CA0"/>
    <w:rsid w:val="00320DFE"/>
    <w:rsid w:val="003214C7"/>
    <w:rsid w:val="003214E6"/>
    <w:rsid w:val="0032151E"/>
    <w:rsid w:val="00321590"/>
    <w:rsid w:val="003219BF"/>
    <w:rsid w:val="00321B2A"/>
    <w:rsid w:val="00321BA8"/>
    <w:rsid w:val="00321D19"/>
    <w:rsid w:val="00321D2C"/>
    <w:rsid w:val="00321D4F"/>
    <w:rsid w:val="00321DB7"/>
    <w:rsid w:val="00321E94"/>
    <w:rsid w:val="00321EBA"/>
    <w:rsid w:val="003222D7"/>
    <w:rsid w:val="0032234E"/>
    <w:rsid w:val="0032245F"/>
    <w:rsid w:val="0032266B"/>
    <w:rsid w:val="0032273F"/>
    <w:rsid w:val="003229C8"/>
    <w:rsid w:val="003229F3"/>
    <w:rsid w:val="00322D63"/>
    <w:rsid w:val="00322EF3"/>
    <w:rsid w:val="0032301D"/>
    <w:rsid w:val="00323441"/>
    <w:rsid w:val="003234E9"/>
    <w:rsid w:val="0032358D"/>
    <w:rsid w:val="003235E5"/>
    <w:rsid w:val="00323864"/>
    <w:rsid w:val="00323941"/>
    <w:rsid w:val="00323C2B"/>
    <w:rsid w:val="00323CD3"/>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9F"/>
    <w:rsid w:val="003259D0"/>
    <w:rsid w:val="00325ABB"/>
    <w:rsid w:val="00325B8D"/>
    <w:rsid w:val="00325BFF"/>
    <w:rsid w:val="00326054"/>
    <w:rsid w:val="003263D8"/>
    <w:rsid w:val="00326414"/>
    <w:rsid w:val="003265D8"/>
    <w:rsid w:val="00326B9B"/>
    <w:rsid w:val="00326D99"/>
    <w:rsid w:val="00327683"/>
    <w:rsid w:val="003276C5"/>
    <w:rsid w:val="00327902"/>
    <w:rsid w:val="00327B11"/>
    <w:rsid w:val="00327B9B"/>
    <w:rsid w:val="00327CA9"/>
    <w:rsid w:val="00327CC1"/>
    <w:rsid w:val="0033002B"/>
    <w:rsid w:val="003300FE"/>
    <w:rsid w:val="003304F2"/>
    <w:rsid w:val="003305D5"/>
    <w:rsid w:val="0033085C"/>
    <w:rsid w:val="003309B2"/>
    <w:rsid w:val="00330DBB"/>
    <w:rsid w:val="00330E7F"/>
    <w:rsid w:val="0033121F"/>
    <w:rsid w:val="003312FF"/>
    <w:rsid w:val="0033165A"/>
    <w:rsid w:val="0033174C"/>
    <w:rsid w:val="003319EA"/>
    <w:rsid w:val="00331A82"/>
    <w:rsid w:val="00331AE5"/>
    <w:rsid w:val="00331C0D"/>
    <w:rsid w:val="00331DCF"/>
    <w:rsid w:val="00332136"/>
    <w:rsid w:val="003321F5"/>
    <w:rsid w:val="0033222A"/>
    <w:rsid w:val="003324A2"/>
    <w:rsid w:val="003327AE"/>
    <w:rsid w:val="003328E8"/>
    <w:rsid w:val="00332938"/>
    <w:rsid w:val="00332984"/>
    <w:rsid w:val="00332D38"/>
    <w:rsid w:val="00332E0F"/>
    <w:rsid w:val="00332EAF"/>
    <w:rsid w:val="00333226"/>
    <w:rsid w:val="003332A8"/>
    <w:rsid w:val="00333434"/>
    <w:rsid w:val="003335DF"/>
    <w:rsid w:val="00333725"/>
    <w:rsid w:val="003338AB"/>
    <w:rsid w:val="00333986"/>
    <w:rsid w:val="00333A45"/>
    <w:rsid w:val="00333D90"/>
    <w:rsid w:val="00333DCA"/>
    <w:rsid w:val="00333DF7"/>
    <w:rsid w:val="00333EBD"/>
    <w:rsid w:val="00334151"/>
    <w:rsid w:val="00334317"/>
    <w:rsid w:val="00334348"/>
    <w:rsid w:val="00334476"/>
    <w:rsid w:val="0033455B"/>
    <w:rsid w:val="0033480D"/>
    <w:rsid w:val="00334A25"/>
    <w:rsid w:val="00334C1F"/>
    <w:rsid w:val="00334EDF"/>
    <w:rsid w:val="00334F25"/>
    <w:rsid w:val="003350F6"/>
    <w:rsid w:val="0033514C"/>
    <w:rsid w:val="0033514D"/>
    <w:rsid w:val="003355C1"/>
    <w:rsid w:val="00335739"/>
    <w:rsid w:val="0033584B"/>
    <w:rsid w:val="00335A10"/>
    <w:rsid w:val="00335BB0"/>
    <w:rsid w:val="00335CA3"/>
    <w:rsid w:val="00335D05"/>
    <w:rsid w:val="00335D34"/>
    <w:rsid w:val="00335E17"/>
    <w:rsid w:val="00336170"/>
    <w:rsid w:val="00336270"/>
    <w:rsid w:val="003364AE"/>
    <w:rsid w:val="0033657E"/>
    <w:rsid w:val="003366BE"/>
    <w:rsid w:val="0033681A"/>
    <w:rsid w:val="00336A35"/>
    <w:rsid w:val="00336A78"/>
    <w:rsid w:val="00336ABE"/>
    <w:rsid w:val="00336D1A"/>
    <w:rsid w:val="00336EDB"/>
    <w:rsid w:val="00336F86"/>
    <w:rsid w:val="00337142"/>
    <w:rsid w:val="003371F4"/>
    <w:rsid w:val="0033754A"/>
    <w:rsid w:val="003375CE"/>
    <w:rsid w:val="00337613"/>
    <w:rsid w:val="0033779C"/>
    <w:rsid w:val="00337CBD"/>
    <w:rsid w:val="00337DEF"/>
    <w:rsid w:val="003400E3"/>
    <w:rsid w:val="00340198"/>
    <w:rsid w:val="0034056B"/>
    <w:rsid w:val="0034058E"/>
    <w:rsid w:val="00340592"/>
    <w:rsid w:val="003405F7"/>
    <w:rsid w:val="00340901"/>
    <w:rsid w:val="00340B59"/>
    <w:rsid w:val="00340CDC"/>
    <w:rsid w:val="00340D03"/>
    <w:rsid w:val="00340F09"/>
    <w:rsid w:val="0034122E"/>
    <w:rsid w:val="0034124E"/>
    <w:rsid w:val="00341289"/>
    <w:rsid w:val="003412B7"/>
    <w:rsid w:val="003414A2"/>
    <w:rsid w:val="0034159B"/>
    <w:rsid w:val="003415FF"/>
    <w:rsid w:val="00341781"/>
    <w:rsid w:val="00341865"/>
    <w:rsid w:val="00341B2F"/>
    <w:rsid w:val="00341E39"/>
    <w:rsid w:val="00341F88"/>
    <w:rsid w:val="00341FAE"/>
    <w:rsid w:val="003423D8"/>
    <w:rsid w:val="0034267C"/>
    <w:rsid w:val="00342685"/>
    <w:rsid w:val="00342689"/>
    <w:rsid w:val="00342767"/>
    <w:rsid w:val="0034291E"/>
    <w:rsid w:val="00342A25"/>
    <w:rsid w:val="00342BDF"/>
    <w:rsid w:val="00342C0E"/>
    <w:rsid w:val="00342C68"/>
    <w:rsid w:val="00342CF4"/>
    <w:rsid w:val="0034309F"/>
    <w:rsid w:val="003430F5"/>
    <w:rsid w:val="003430FA"/>
    <w:rsid w:val="00343602"/>
    <w:rsid w:val="00343695"/>
    <w:rsid w:val="00343725"/>
    <w:rsid w:val="0034386E"/>
    <w:rsid w:val="00343B68"/>
    <w:rsid w:val="00343BDD"/>
    <w:rsid w:val="00343BF9"/>
    <w:rsid w:val="00343CC4"/>
    <w:rsid w:val="00343E27"/>
    <w:rsid w:val="00344068"/>
    <w:rsid w:val="00344245"/>
    <w:rsid w:val="003442E1"/>
    <w:rsid w:val="003443DB"/>
    <w:rsid w:val="0034450B"/>
    <w:rsid w:val="0034471A"/>
    <w:rsid w:val="00344B3D"/>
    <w:rsid w:val="00344BAE"/>
    <w:rsid w:val="00344C5A"/>
    <w:rsid w:val="00344CCF"/>
    <w:rsid w:val="00344D38"/>
    <w:rsid w:val="00344E06"/>
    <w:rsid w:val="00344E22"/>
    <w:rsid w:val="00344EB0"/>
    <w:rsid w:val="00344F4E"/>
    <w:rsid w:val="0034547C"/>
    <w:rsid w:val="00345654"/>
    <w:rsid w:val="003457CD"/>
    <w:rsid w:val="00345A37"/>
    <w:rsid w:val="003461D5"/>
    <w:rsid w:val="00346B3D"/>
    <w:rsid w:val="00346D6C"/>
    <w:rsid w:val="00346F30"/>
    <w:rsid w:val="00347C03"/>
    <w:rsid w:val="00347D8C"/>
    <w:rsid w:val="00347E5E"/>
    <w:rsid w:val="00347F2D"/>
    <w:rsid w:val="00350003"/>
    <w:rsid w:val="00350151"/>
    <w:rsid w:val="0035048B"/>
    <w:rsid w:val="003504A0"/>
    <w:rsid w:val="0035071C"/>
    <w:rsid w:val="00350B7B"/>
    <w:rsid w:val="00350C33"/>
    <w:rsid w:val="00350CA4"/>
    <w:rsid w:val="00350EF8"/>
    <w:rsid w:val="0035101B"/>
    <w:rsid w:val="003510B4"/>
    <w:rsid w:val="00351346"/>
    <w:rsid w:val="00351417"/>
    <w:rsid w:val="003514D7"/>
    <w:rsid w:val="0035186C"/>
    <w:rsid w:val="003518F1"/>
    <w:rsid w:val="00351C27"/>
    <w:rsid w:val="00351F77"/>
    <w:rsid w:val="00352004"/>
    <w:rsid w:val="003523F6"/>
    <w:rsid w:val="003524BD"/>
    <w:rsid w:val="003525B4"/>
    <w:rsid w:val="003525BE"/>
    <w:rsid w:val="003526CE"/>
    <w:rsid w:val="0035276E"/>
    <w:rsid w:val="003527C2"/>
    <w:rsid w:val="003527F2"/>
    <w:rsid w:val="00352813"/>
    <w:rsid w:val="003528E0"/>
    <w:rsid w:val="00352B3C"/>
    <w:rsid w:val="00352D89"/>
    <w:rsid w:val="00352E11"/>
    <w:rsid w:val="00352ECE"/>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6042"/>
    <w:rsid w:val="0035616D"/>
    <w:rsid w:val="0035632C"/>
    <w:rsid w:val="00356485"/>
    <w:rsid w:val="00356499"/>
    <w:rsid w:val="003565A7"/>
    <w:rsid w:val="00356925"/>
    <w:rsid w:val="00356A32"/>
    <w:rsid w:val="00356AC3"/>
    <w:rsid w:val="00356C0A"/>
    <w:rsid w:val="00356D5D"/>
    <w:rsid w:val="00356EE6"/>
    <w:rsid w:val="0035726E"/>
    <w:rsid w:val="00357480"/>
    <w:rsid w:val="003574EB"/>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809"/>
    <w:rsid w:val="003629C3"/>
    <w:rsid w:val="00362AB0"/>
    <w:rsid w:val="00362F76"/>
    <w:rsid w:val="00362F92"/>
    <w:rsid w:val="00363074"/>
    <w:rsid w:val="0036321C"/>
    <w:rsid w:val="003632E3"/>
    <w:rsid w:val="0036331E"/>
    <w:rsid w:val="00363402"/>
    <w:rsid w:val="0036386C"/>
    <w:rsid w:val="0036399C"/>
    <w:rsid w:val="00363A19"/>
    <w:rsid w:val="00363A80"/>
    <w:rsid w:val="00363CE7"/>
    <w:rsid w:val="00363DD0"/>
    <w:rsid w:val="00363FB2"/>
    <w:rsid w:val="003643AF"/>
    <w:rsid w:val="003648B2"/>
    <w:rsid w:val="00364AE5"/>
    <w:rsid w:val="00364C4B"/>
    <w:rsid w:val="00364FEE"/>
    <w:rsid w:val="0036514B"/>
    <w:rsid w:val="0036517A"/>
    <w:rsid w:val="003653FD"/>
    <w:rsid w:val="00365470"/>
    <w:rsid w:val="00365762"/>
    <w:rsid w:val="003657D3"/>
    <w:rsid w:val="00365B39"/>
    <w:rsid w:val="00365D9D"/>
    <w:rsid w:val="00365EA2"/>
    <w:rsid w:val="00366152"/>
    <w:rsid w:val="003662BF"/>
    <w:rsid w:val="00366378"/>
    <w:rsid w:val="00366583"/>
    <w:rsid w:val="00366765"/>
    <w:rsid w:val="00366788"/>
    <w:rsid w:val="003667C3"/>
    <w:rsid w:val="003667F5"/>
    <w:rsid w:val="00366B6F"/>
    <w:rsid w:val="00366D10"/>
    <w:rsid w:val="00366EA6"/>
    <w:rsid w:val="003674B8"/>
    <w:rsid w:val="00367520"/>
    <w:rsid w:val="00367809"/>
    <w:rsid w:val="00367DC8"/>
    <w:rsid w:val="003700C5"/>
    <w:rsid w:val="00370362"/>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A1B"/>
    <w:rsid w:val="00371DC9"/>
    <w:rsid w:val="00371DEA"/>
    <w:rsid w:val="00371F99"/>
    <w:rsid w:val="003722B5"/>
    <w:rsid w:val="003725E1"/>
    <w:rsid w:val="003725FB"/>
    <w:rsid w:val="00372656"/>
    <w:rsid w:val="003726B2"/>
    <w:rsid w:val="00372983"/>
    <w:rsid w:val="003729C7"/>
    <w:rsid w:val="00372BF9"/>
    <w:rsid w:val="00372E68"/>
    <w:rsid w:val="00373180"/>
    <w:rsid w:val="00373216"/>
    <w:rsid w:val="0037332D"/>
    <w:rsid w:val="00373611"/>
    <w:rsid w:val="00373620"/>
    <w:rsid w:val="003737A0"/>
    <w:rsid w:val="003737E0"/>
    <w:rsid w:val="00373B0F"/>
    <w:rsid w:val="00373C05"/>
    <w:rsid w:val="00373DB7"/>
    <w:rsid w:val="0037409A"/>
    <w:rsid w:val="003740BD"/>
    <w:rsid w:val="00374216"/>
    <w:rsid w:val="00374340"/>
    <w:rsid w:val="0037437E"/>
    <w:rsid w:val="00374584"/>
    <w:rsid w:val="003746F1"/>
    <w:rsid w:val="003747A3"/>
    <w:rsid w:val="0037494B"/>
    <w:rsid w:val="00374DC0"/>
    <w:rsid w:val="00374F59"/>
    <w:rsid w:val="003750CC"/>
    <w:rsid w:val="0037560D"/>
    <w:rsid w:val="00375718"/>
    <w:rsid w:val="003758D5"/>
    <w:rsid w:val="00375BB6"/>
    <w:rsid w:val="00375E0E"/>
    <w:rsid w:val="00376090"/>
    <w:rsid w:val="003762BD"/>
    <w:rsid w:val="003763D6"/>
    <w:rsid w:val="003763EC"/>
    <w:rsid w:val="003765D5"/>
    <w:rsid w:val="003765EA"/>
    <w:rsid w:val="003768CF"/>
    <w:rsid w:val="00376975"/>
    <w:rsid w:val="00376A01"/>
    <w:rsid w:val="00376A67"/>
    <w:rsid w:val="00376C21"/>
    <w:rsid w:val="00376CFD"/>
    <w:rsid w:val="003770B8"/>
    <w:rsid w:val="0037711F"/>
    <w:rsid w:val="00377338"/>
    <w:rsid w:val="00377350"/>
    <w:rsid w:val="00377485"/>
    <w:rsid w:val="0037751C"/>
    <w:rsid w:val="00377635"/>
    <w:rsid w:val="003776B6"/>
    <w:rsid w:val="0037771D"/>
    <w:rsid w:val="00377AAA"/>
    <w:rsid w:val="00377CEC"/>
    <w:rsid w:val="00377D92"/>
    <w:rsid w:val="00377DA1"/>
    <w:rsid w:val="00377E71"/>
    <w:rsid w:val="00377EA4"/>
    <w:rsid w:val="00377ED8"/>
    <w:rsid w:val="00377FA6"/>
    <w:rsid w:val="00377FC9"/>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3D6"/>
    <w:rsid w:val="003813E1"/>
    <w:rsid w:val="0038162C"/>
    <w:rsid w:val="00381903"/>
    <w:rsid w:val="003819C1"/>
    <w:rsid w:val="00381CE3"/>
    <w:rsid w:val="00381EC6"/>
    <w:rsid w:val="003820E7"/>
    <w:rsid w:val="00382129"/>
    <w:rsid w:val="0038255A"/>
    <w:rsid w:val="0038271E"/>
    <w:rsid w:val="0038272E"/>
    <w:rsid w:val="00382957"/>
    <w:rsid w:val="0038298D"/>
    <w:rsid w:val="00382A9E"/>
    <w:rsid w:val="00382AE5"/>
    <w:rsid w:val="00382D2A"/>
    <w:rsid w:val="00382DFE"/>
    <w:rsid w:val="00382EFE"/>
    <w:rsid w:val="00382F12"/>
    <w:rsid w:val="00382F85"/>
    <w:rsid w:val="003832C9"/>
    <w:rsid w:val="003835F2"/>
    <w:rsid w:val="003836FE"/>
    <w:rsid w:val="003839F3"/>
    <w:rsid w:val="00383DD6"/>
    <w:rsid w:val="00383EB6"/>
    <w:rsid w:val="00383F04"/>
    <w:rsid w:val="003841A1"/>
    <w:rsid w:val="003841B8"/>
    <w:rsid w:val="00384285"/>
    <w:rsid w:val="00384503"/>
    <w:rsid w:val="00384A18"/>
    <w:rsid w:val="00384B42"/>
    <w:rsid w:val="00384C0B"/>
    <w:rsid w:val="00384EC7"/>
    <w:rsid w:val="0038504F"/>
    <w:rsid w:val="003851AF"/>
    <w:rsid w:val="00385228"/>
    <w:rsid w:val="003855ED"/>
    <w:rsid w:val="00385752"/>
    <w:rsid w:val="003857BD"/>
    <w:rsid w:val="00385AC2"/>
    <w:rsid w:val="00385C44"/>
    <w:rsid w:val="00385D24"/>
    <w:rsid w:val="00385D53"/>
    <w:rsid w:val="00386017"/>
    <w:rsid w:val="0038624D"/>
    <w:rsid w:val="00386413"/>
    <w:rsid w:val="00386542"/>
    <w:rsid w:val="00386592"/>
    <w:rsid w:val="00386669"/>
    <w:rsid w:val="00386BEB"/>
    <w:rsid w:val="00387053"/>
    <w:rsid w:val="0038714D"/>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B74"/>
    <w:rsid w:val="00390CDF"/>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975"/>
    <w:rsid w:val="0039297B"/>
    <w:rsid w:val="00392AC3"/>
    <w:rsid w:val="00392D7D"/>
    <w:rsid w:val="00392DD9"/>
    <w:rsid w:val="0039300A"/>
    <w:rsid w:val="00393029"/>
    <w:rsid w:val="00393127"/>
    <w:rsid w:val="003932C6"/>
    <w:rsid w:val="00393333"/>
    <w:rsid w:val="0039373B"/>
    <w:rsid w:val="00393832"/>
    <w:rsid w:val="00393B0F"/>
    <w:rsid w:val="00393C00"/>
    <w:rsid w:val="00393DE2"/>
    <w:rsid w:val="003941C9"/>
    <w:rsid w:val="003942D4"/>
    <w:rsid w:val="00394386"/>
    <w:rsid w:val="003943D0"/>
    <w:rsid w:val="00394473"/>
    <w:rsid w:val="003948D8"/>
    <w:rsid w:val="00394987"/>
    <w:rsid w:val="00394C2C"/>
    <w:rsid w:val="00394C55"/>
    <w:rsid w:val="00394C75"/>
    <w:rsid w:val="00394FF3"/>
    <w:rsid w:val="0039509D"/>
    <w:rsid w:val="003950C2"/>
    <w:rsid w:val="003952D3"/>
    <w:rsid w:val="003952DF"/>
    <w:rsid w:val="0039565F"/>
    <w:rsid w:val="003956E9"/>
    <w:rsid w:val="003958D2"/>
    <w:rsid w:val="00395A25"/>
    <w:rsid w:val="00395AB4"/>
    <w:rsid w:val="00395CC5"/>
    <w:rsid w:val="00395D12"/>
    <w:rsid w:val="00395D9C"/>
    <w:rsid w:val="00396064"/>
    <w:rsid w:val="00396486"/>
    <w:rsid w:val="0039655E"/>
    <w:rsid w:val="003965AB"/>
    <w:rsid w:val="003966F6"/>
    <w:rsid w:val="0039680D"/>
    <w:rsid w:val="00396911"/>
    <w:rsid w:val="00396969"/>
    <w:rsid w:val="003969BD"/>
    <w:rsid w:val="00396A3A"/>
    <w:rsid w:val="00396AB7"/>
    <w:rsid w:val="00396D64"/>
    <w:rsid w:val="00396DE6"/>
    <w:rsid w:val="00396ED8"/>
    <w:rsid w:val="003971A1"/>
    <w:rsid w:val="00397286"/>
    <w:rsid w:val="003973C9"/>
    <w:rsid w:val="00397660"/>
    <w:rsid w:val="0039766A"/>
    <w:rsid w:val="00397688"/>
    <w:rsid w:val="00397747"/>
    <w:rsid w:val="0039794B"/>
    <w:rsid w:val="00397EA8"/>
    <w:rsid w:val="003A00F5"/>
    <w:rsid w:val="003A0151"/>
    <w:rsid w:val="003A0555"/>
    <w:rsid w:val="003A0707"/>
    <w:rsid w:val="003A0762"/>
    <w:rsid w:val="003A07DF"/>
    <w:rsid w:val="003A099A"/>
    <w:rsid w:val="003A0A99"/>
    <w:rsid w:val="003A0B53"/>
    <w:rsid w:val="003A0D01"/>
    <w:rsid w:val="003A0D2B"/>
    <w:rsid w:val="003A0D5F"/>
    <w:rsid w:val="003A0DDF"/>
    <w:rsid w:val="003A0EC2"/>
    <w:rsid w:val="003A161D"/>
    <w:rsid w:val="003A163E"/>
    <w:rsid w:val="003A1985"/>
    <w:rsid w:val="003A1A4C"/>
    <w:rsid w:val="003A1BB5"/>
    <w:rsid w:val="003A1BE1"/>
    <w:rsid w:val="003A1E05"/>
    <w:rsid w:val="003A216D"/>
    <w:rsid w:val="003A239D"/>
    <w:rsid w:val="003A2850"/>
    <w:rsid w:val="003A2943"/>
    <w:rsid w:val="003A2965"/>
    <w:rsid w:val="003A2986"/>
    <w:rsid w:val="003A2DF3"/>
    <w:rsid w:val="003A2E05"/>
    <w:rsid w:val="003A2FC1"/>
    <w:rsid w:val="003A3214"/>
    <w:rsid w:val="003A33B2"/>
    <w:rsid w:val="003A33BE"/>
    <w:rsid w:val="003A376C"/>
    <w:rsid w:val="003A3A20"/>
    <w:rsid w:val="003A3C9F"/>
    <w:rsid w:val="003A3CFB"/>
    <w:rsid w:val="003A3DB5"/>
    <w:rsid w:val="003A3EEA"/>
    <w:rsid w:val="003A3F71"/>
    <w:rsid w:val="003A4161"/>
    <w:rsid w:val="003A422B"/>
    <w:rsid w:val="003A4236"/>
    <w:rsid w:val="003A4291"/>
    <w:rsid w:val="003A43EB"/>
    <w:rsid w:val="003A476D"/>
    <w:rsid w:val="003A4A5F"/>
    <w:rsid w:val="003A4C03"/>
    <w:rsid w:val="003A4D5D"/>
    <w:rsid w:val="003A4E72"/>
    <w:rsid w:val="003A5073"/>
    <w:rsid w:val="003A51EE"/>
    <w:rsid w:val="003A543E"/>
    <w:rsid w:val="003A55AD"/>
    <w:rsid w:val="003A59BB"/>
    <w:rsid w:val="003A59F9"/>
    <w:rsid w:val="003A5A7E"/>
    <w:rsid w:val="003A5B25"/>
    <w:rsid w:val="003A5D17"/>
    <w:rsid w:val="003A5D38"/>
    <w:rsid w:val="003A6204"/>
    <w:rsid w:val="003A63E5"/>
    <w:rsid w:val="003A65A4"/>
    <w:rsid w:val="003A673E"/>
    <w:rsid w:val="003A6906"/>
    <w:rsid w:val="003A69CF"/>
    <w:rsid w:val="003A7344"/>
    <w:rsid w:val="003A75BE"/>
    <w:rsid w:val="003A7888"/>
    <w:rsid w:val="003A79AD"/>
    <w:rsid w:val="003A7A99"/>
    <w:rsid w:val="003A7B3E"/>
    <w:rsid w:val="003A7CA0"/>
    <w:rsid w:val="003A7DE0"/>
    <w:rsid w:val="003A7E56"/>
    <w:rsid w:val="003B0084"/>
    <w:rsid w:val="003B016D"/>
    <w:rsid w:val="003B0254"/>
    <w:rsid w:val="003B0373"/>
    <w:rsid w:val="003B065E"/>
    <w:rsid w:val="003B068F"/>
    <w:rsid w:val="003B06F5"/>
    <w:rsid w:val="003B078C"/>
    <w:rsid w:val="003B0AEC"/>
    <w:rsid w:val="003B1047"/>
    <w:rsid w:val="003B1E3C"/>
    <w:rsid w:val="003B204C"/>
    <w:rsid w:val="003B2328"/>
    <w:rsid w:val="003B264C"/>
    <w:rsid w:val="003B2E9F"/>
    <w:rsid w:val="003B2ED6"/>
    <w:rsid w:val="003B32B7"/>
    <w:rsid w:val="003B3333"/>
    <w:rsid w:val="003B33EA"/>
    <w:rsid w:val="003B362E"/>
    <w:rsid w:val="003B4188"/>
    <w:rsid w:val="003B418B"/>
    <w:rsid w:val="003B441F"/>
    <w:rsid w:val="003B4421"/>
    <w:rsid w:val="003B44A3"/>
    <w:rsid w:val="003B4559"/>
    <w:rsid w:val="003B487C"/>
    <w:rsid w:val="003B489D"/>
    <w:rsid w:val="003B4A4F"/>
    <w:rsid w:val="003B4A9E"/>
    <w:rsid w:val="003B4DA6"/>
    <w:rsid w:val="003B5268"/>
    <w:rsid w:val="003B5726"/>
    <w:rsid w:val="003B5810"/>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96F"/>
    <w:rsid w:val="003B697A"/>
    <w:rsid w:val="003B6A24"/>
    <w:rsid w:val="003B718C"/>
    <w:rsid w:val="003B741C"/>
    <w:rsid w:val="003B75E1"/>
    <w:rsid w:val="003B75F5"/>
    <w:rsid w:val="003B764D"/>
    <w:rsid w:val="003B7A03"/>
    <w:rsid w:val="003B7A4B"/>
    <w:rsid w:val="003B7B3E"/>
    <w:rsid w:val="003B7DEE"/>
    <w:rsid w:val="003C00AD"/>
    <w:rsid w:val="003C019B"/>
    <w:rsid w:val="003C01E7"/>
    <w:rsid w:val="003C01EB"/>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568"/>
    <w:rsid w:val="003C1728"/>
    <w:rsid w:val="003C1736"/>
    <w:rsid w:val="003C1C0D"/>
    <w:rsid w:val="003C1CA9"/>
    <w:rsid w:val="003C211E"/>
    <w:rsid w:val="003C22B4"/>
    <w:rsid w:val="003C2388"/>
    <w:rsid w:val="003C24FC"/>
    <w:rsid w:val="003C2A07"/>
    <w:rsid w:val="003C2B6B"/>
    <w:rsid w:val="003C2CBF"/>
    <w:rsid w:val="003C2CC6"/>
    <w:rsid w:val="003C2DAC"/>
    <w:rsid w:val="003C2F03"/>
    <w:rsid w:val="003C2F46"/>
    <w:rsid w:val="003C2FDE"/>
    <w:rsid w:val="003C2FF5"/>
    <w:rsid w:val="003C31B5"/>
    <w:rsid w:val="003C32A2"/>
    <w:rsid w:val="003C343F"/>
    <w:rsid w:val="003C3455"/>
    <w:rsid w:val="003C352C"/>
    <w:rsid w:val="003C3644"/>
    <w:rsid w:val="003C390B"/>
    <w:rsid w:val="003C3965"/>
    <w:rsid w:val="003C3A47"/>
    <w:rsid w:val="003C3B66"/>
    <w:rsid w:val="003C3C94"/>
    <w:rsid w:val="003C3ECD"/>
    <w:rsid w:val="003C3FBF"/>
    <w:rsid w:val="003C3FE9"/>
    <w:rsid w:val="003C4117"/>
    <w:rsid w:val="003C48C0"/>
    <w:rsid w:val="003C498E"/>
    <w:rsid w:val="003C4C6E"/>
    <w:rsid w:val="003C4CAF"/>
    <w:rsid w:val="003C4D2A"/>
    <w:rsid w:val="003C4EC6"/>
    <w:rsid w:val="003C4F55"/>
    <w:rsid w:val="003C5185"/>
    <w:rsid w:val="003C51D0"/>
    <w:rsid w:val="003C5287"/>
    <w:rsid w:val="003C53C8"/>
    <w:rsid w:val="003C54BC"/>
    <w:rsid w:val="003C54D2"/>
    <w:rsid w:val="003C5506"/>
    <w:rsid w:val="003C57B7"/>
    <w:rsid w:val="003C5AB8"/>
    <w:rsid w:val="003C5B8D"/>
    <w:rsid w:val="003C5C17"/>
    <w:rsid w:val="003C5EC9"/>
    <w:rsid w:val="003C6023"/>
    <w:rsid w:val="003C60BF"/>
    <w:rsid w:val="003C6367"/>
    <w:rsid w:val="003C69C4"/>
    <w:rsid w:val="003C6BF7"/>
    <w:rsid w:val="003C6C80"/>
    <w:rsid w:val="003C6E2C"/>
    <w:rsid w:val="003C6F24"/>
    <w:rsid w:val="003C704F"/>
    <w:rsid w:val="003C7067"/>
    <w:rsid w:val="003C7283"/>
    <w:rsid w:val="003C7505"/>
    <w:rsid w:val="003C75CB"/>
    <w:rsid w:val="003C7A39"/>
    <w:rsid w:val="003C7C3C"/>
    <w:rsid w:val="003C7CF5"/>
    <w:rsid w:val="003C7E51"/>
    <w:rsid w:val="003D010A"/>
    <w:rsid w:val="003D018E"/>
    <w:rsid w:val="003D0283"/>
    <w:rsid w:val="003D0342"/>
    <w:rsid w:val="003D04EB"/>
    <w:rsid w:val="003D08C5"/>
    <w:rsid w:val="003D0A08"/>
    <w:rsid w:val="003D0B42"/>
    <w:rsid w:val="003D0B46"/>
    <w:rsid w:val="003D0B5C"/>
    <w:rsid w:val="003D0C0E"/>
    <w:rsid w:val="003D0D78"/>
    <w:rsid w:val="003D0E3A"/>
    <w:rsid w:val="003D103D"/>
    <w:rsid w:val="003D1097"/>
    <w:rsid w:val="003D112D"/>
    <w:rsid w:val="003D11E3"/>
    <w:rsid w:val="003D1281"/>
    <w:rsid w:val="003D1303"/>
    <w:rsid w:val="003D1480"/>
    <w:rsid w:val="003D15CF"/>
    <w:rsid w:val="003D1915"/>
    <w:rsid w:val="003D1974"/>
    <w:rsid w:val="003D1DE7"/>
    <w:rsid w:val="003D1E3A"/>
    <w:rsid w:val="003D1E9A"/>
    <w:rsid w:val="003D1F67"/>
    <w:rsid w:val="003D20CE"/>
    <w:rsid w:val="003D23C5"/>
    <w:rsid w:val="003D245E"/>
    <w:rsid w:val="003D2468"/>
    <w:rsid w:val="003D2808"/>
    <w:rsid w:val="003D285A"/>
    <w:rsid w:val="003D2973"/>
    <w:rsid w:val="003D2DFF"/>
    <w:rsid w:val="003D2E1C"/>
    <w:rsid w:val="003D2FBE"/>
    <w:rsid w:val="003D3080"/>
    <w:rsid w:val="003D309E"/>
    <w:rsid w:val="003D3173"/>
    <w:rsid w:val="003D3309"/>
    <w:rsid w:val="003D332A"/>
    <w:rsid w:val="003D333B"/>
    <w:rsid w:val="003D339C"/>
    <w:rsid w:val="003D3457"/>
    <w:rsid w:val="003D38F3"/>
    <w:rsid w:val="003D3A43"/>
    <w:rsid w:val="003D3C10"/>
    <w:rsid w:val="003D3E64"/>
    <w:rsid w:val="003D40EE"/>
    <w:rsid w:val="003D4132"/>
    <w:rsid w:val="003D46BC"/>
    <w:rsid w:val="003D499C"/>
    <w:rsid w:val="003D4A2D"/>
    <w:rsid w:val="003D4C4E"/>
    <w:rsid w:val="003D4D71"/>
    <w:rsid w:val="003D4E5A"/>
    <w:rsid w:val="003D508B"/>
    <w:rsid w:val="003D53DD"/>
    <w:rsid w:val="003D5429"/>
    <w:rsid w:val="003D5637"/>
    <w:rsid w:val="003D5867"/>
    <w:rsid w:val="003D5954"/>
    <w:rsid w:val="003D5A9C"/>
    <w:rsid w:val="003D5AFB"/>
    <w:rsid w:val="003D5BE7"/>
    <w:rsid w:val="003D5C4A"/>
    <w:rsid w:val="003D5D07"/>
    <w:rsid w:val="003D5E5C"/>
    <w:rsid w:val="003D606B"/>
    <w:rsid w:val="003D62B3"/>
    <w:rsid w:val="003D6517"/>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38C"/>
    <w:rsid w:val="003E088F"/>
    <w:rsid w:val="003E08F4"/>
    <w:rsid w:val="003E08FF"/>
    <w:rsid w:val="003E0954"/>
    <w:rsid w:val="003E096A"/>
    <w:rsid w:val="003E09C8"/>
    <w:rsid w:val="003E1314"/>
    <w:rsid w:val="003E1442"/>
    <w:rsid w:val="003E1453"/>
    <w:rsid w:val="003E14AA"/>
    <w:rsid w:val="003E1769"/>
    <w:rsid w:val="003E17C5"/>
    <w:rsid w:val="003E17E1"/>
    <w:rsid w:val="003E189A"/>
    <w:rsid w:val="003E19F7"/>
    <w:rsid w:val="003E1A36"/>
    <w:rsid w:val="003E1AAB"/>
    <w:rsid w:val="003E1B76"/>
    <w:rsid w:val="003E1BB2"/>
    <w:rsid w:val="003E1C79"/>
    <w:rsid w:val="003E1E8E"/>
    <w:rsid w:val="003E1F24"/>
    <w:rsid w:val="003E2045"/>
    <w:rsid w:val="003E232E"/>
    <w:rsid w:val="003E232F"/>
    <w:rsid w:val="003E2453"/>
    <w:rsid w:val="003E25CB"/>
    <w:rsid w:val="003E26DC"/>
    <w:rsid w:val="003E2758"/>
    <w:rsid w:val="003E2815"/>
    <w:rsid w:val="003E2948"/>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6A7"/>
    <w:rsid w:val="003E485D"/>
    <w:rsid w:val="003E4958"/>
    <w:rsid w:val="003E4A76"/>
    <w:rsid w:val="003E4D43"/>
    <w:rsid w:val="003E4D59"/>
    <w:rsid w:val="003E4F3D"/>
    <w:rsid w:val="003E52B4"/>
    <w:rsid w:val="003E53D9"/>
    <w:rsid w:val="003E53F9"/>
    <w:rsid w:val="003E55F1"/>
    <w:rsid w:val="003E56C8"/>
    <w:rsid w:val="003E58A8"/>
    <w:rsid w:val="003E595D"/>
    <w:rsid w:val="003E59D3"/>
    <w:rsid w:val="003E5A15"/>
    <w:rsid w:val="003E5B9A"/>
    <w:rsid w:val="003E5CAB"/>
    <w:rsid w:val="003E5CE4"/>
    <w:rsid w:val="003E5DF6"/>
    <w:rsid w:val="003E6105"/>
    <w:rsid w:val="003E63CB"/>
    <w:rsid w:val="003E63D4"/>
    <w:rsid w:val="003E6688"/>
    <w:rsid w:val="003E678F"/>
    <w:rsid w:val="003E6994"/>
    <w:rsid w:val="003E6B28"/>
    <w:rsid w:val="003E6C93"/>
    <w:rsid w:val="003E6D87"/>
    <w:rsid w:val="003E6DAF"/>
    <w:rsid w:val="003E70FB"/>
    <w:rsid w:val="003E7164"/>
    <w:rsid w:val="003E76E4"/>
    <w:rsid w:val="003E776F"/>
    <w:rsid w:val="003E7C4B"/>
    <w:rsid w:val="003F01DD"/>
    <w:rsid w:val="003F0330"/>
    <w:rsid w:val="003F04AB"/>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404"/>
    <w:rsid w:val="003F2595"/>
    <w:rsid w:val="003F27FA"/>
    <w:rsid w:val="003F2C07"/>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6267"/>
    <w:rsid w:val="003F6656"/>
    <w:rsid w:val="003F67A1"/>
    <w:rsid w:val="003F69C6"/>
    <w:rsid w:val="003F69D2"/>
    <w:rsid w:val="003F6E41"/>
    <w:rsid w:val="003F70BD"/>
    <w:rsid w:val="003F7201"/>
    <w:rsid w:val="003F7295"/>
    <w:rsid w:val="003F749F"/>
    <w:rsid w:val="003F7573"/>
    <w:rsid w:val="003F7640"/>
    <w:rsid w:val="003F7712"/>
    <w:rsid w:val="003F784A"/>
    <w:rsid w:val="003F7997"/>
    <w:rsid w:val="003F7C50"/>
    <w:rsid w:val="004005BE"/>
    <w:rsid w:val="00400889"/>
    <w:rsid w:val="004008D3"/>
    <w:rsid w:val="00400A81"/>
    <w:rsid w:val="00400A8B"/>
    <w:rsid w:val="00400D8E"/>
    <w:rsid w:val="00400E19"/>
    <w:rsid w:val="00401308"/>
    <w:rsid w:val="004013E0"/>
    <w:rsid w:val="00401412"/>
    <w:rsid w:val="00401490"/>
    <w:rsid w:val="0040152B"/>
    <w:rsid w:val="004015D4"/>
    <w:rsid w:val="004018BD"/>
    <w:rsid w:val="00401AA3"/>
    <w:rsid w:val="00401C48"/>
    <w:rsid w:val="004020F1"/>
    <w:rsid w:val="004022C0"/>
    <w:rsid w:val="00402301"/>
    <w:rsid w:val="004023A3"/>
    <w:rsid w:val="004024EF"/>
    <w:rsid w:val="00402672"/>
    <w:rsid w:val="004026BD"/>
    <w:rsid w:val="0040276E"/>
    <w:rsid w:val="0040282C"/>
    <w:rsid w:val="00402B2A"/>
    <w:rsid w:val="00402C1F"/>
    <w:rsid w:val="00402D76"/>
    <w:rsid w:val="00402EEF"/>
    <w:rsid w:val="00402F0F"/>
    <w:rsid w:val="00402FF5"/>
    <w:rsid w:val="004031B8"/>
    <w:rsid w:val="00403331"/>
    <w:rsid w:val="004033BA"/>
    <w:rsid w:val="004034AA"/>
    <w:rsid w:val="0040356D"/>
    <w:rsid w:val="004035B3"/>
    <w:rsid w:val="004036DE"/>
    <w:rsid w:val="00403B01"/>
    <w:rsid w:val="00403B03"/>
    <w:rsid w:val="00403B5B"/>
    <w:rsid w:val="00403BCC"/>
    <w:rsid w:val="00403F31"/>
    <w:rsid w:val="00403F3B"/>
    <w:rsid w:val="0040423F"/>
    <w:rsid w:val="00404318"/>
    <w:rsid w:val="004043E5"/>
    <w:rsid w:val="00404499"/>
    <w:rsid w:val="00404695"/>
    <w:rsid w:val="0040481B"/>
    <w:rsid w:val="0040488C"/>
    <w:rsid w:val="00404BEF"/>
    <w:rsid w:val="00404F7F"/>
    <w:rsid w:val="00405899"/>
    <w:rsid w:val="004058EA"/>
    <w:rsid w:val="00405918"/>
    <w:rsid w:val="00405956"/>
    <w:rsid w:val="004059A8"/>
    <w:rsid w:val="00405C5B"/>
    <w:rsid w:val="00405D2E"/>
    <w:rsid w:val="00405EC2"/>
    <w:rsid w:val="00405FD3"/>
    <w:rsid w:val="0040600A"/>
    <w:rsid w:val="0040616F"/>
    <w:rsid w:val="004062F1"/>
    <w:rsid w:val="00406368"/>
    <w:rsid w:val="00406774"/>
    <w:rsid w:val="00406EDA"/>
    <w:rsid w:val="00406FAA"/>
    <w:rsid w:val="0040710F"/>
    <w:rsid w:val="0040724D"/>
    <w:rsid w:val="0040748B"/>
    <w:rsid w:val="004074EE"/>
    <w:rsid w:val="004075A4"/>
    <w:rsid w:val="00407608"/>
    <w:rsid w:val="004076D9"/>
    <w:rsid w:val="0040798F"/>
    <w:rsid w:val="00407A83"/>
    <w:rsid w:val="00407B15"/>
    <w:rsid w:val="00407BB7"/>
    <w:rsid w:val="0041005D"/>
    <w:rsid w:val="0041007F"/>
    <w:rsid w:val="004104A0"/>
    <w:rsid w:val="0041071D"/>
    <w:rsid w:val="004107A1"/>
    <w:rsid w:val="004107C5"/>
    <w:rsid w:val="0041084F"/>
    <w:rsid w:val="00410A63"/>
    <w:rsid w:val="00410B23"/>
    <w:rsid w:val="00410D67"/>
    <w:rsid w:val="00410F18"/>
    <w:rsid w:val="00410FB4"/>
    <w:rsid w:val="00411023"/>
    <w:rsid w:val="00411089"/>
    <w:rsid w:val="00411127"/>
    <w:rsid w:val="00411151"/>
    <w:rsid w:val="00411451"/>
    <w:rsid w:val="00411665"/>
    <w:rsid w:val="0041176A"/>
    <w:rsid w:val="00411C32"/>
    <w:rsid w:val="00411E28"/>
    <w:rsid w:val="00411ED0"/>
    <w:rsid w:val="00411EE2"/>
    <w:rsid w:val="00412101"/>
    <w:rsid w:val="00412247"/>
    <w:rsid w:val="00412855"/>
    <w:rsid w:val="00412973"/>
    <w:rsid w:val="00412AA4"/>
    <w:rsid w:val="00412B05"/>
    <w:rsid w:val="00412CC9"/>
    <w:rsid w:val="00412D58"/>
    <w:rsid w:val="00412E47"/>
    <w:rsid w:val="00413006"/>
    <w:rsid w:val="0041337E"/>
    <w:rsid w:val="0041360E"/>
    <w:rsid w:val="0041363D"/>
    <w:rsid w:val="004136B5"/>
    <w:rsid w:val="004136D9"/>
    <w:rsid w:val="00413AE9"/>
    <w:rsid w:val="00413BAD"/>
    <w:rsid w:val="00413C23"/>
    <w:rsid w:val="00413CA2"/>
    <w:rsid w:val="00413CD5"/>
    <w:rsid w:val="00413CED"/>
    <w:rsid w:val="00413EEC"/>
    <w:rsid w:val="00413F1A"/>
    <w:rsid w:val="00414004"/>
    <w:rsid w:val="00414075"/>
    <w:rsid w:val="004141FF"/>
    <w:rsid w:val="004143B2"/>
    <w:rsid w:val="0041446C"/>
    <w:rsid w:val="004144A0"/>
    <w:rsid w:val="0041477F"/>
    <w:rsid w:val="004150A6"/>
    <w:rsid w:val="0041549E"/>
    <w:rsid w:val="004157CD"/>
    <w:rsid w:val="00415901"/>
    <w:rsid w:val="00415993"/>
    <w:rsid w:val="00415A53"/>
    <w:rsid w:val="00415BA5"/>
    <w:rsid w:val="00415C8F"/>
    <w:rsid w:val="00415CBF"/>
    <w:rsid w:val="00415E24"/>
    <w:rsid w:val="00415F8C"/>
    <w:rsid w:val="0041612C"/>
    <w:rsid w:val="00416177"/>
    <w:rsid w:val="00416AE7"/>
    <w:rsid w:val="00416AED"/>
    <w:rsid w:val="0041716A"/>
    <w:rsid w:val="0041718F"/>
    <w:rsid w:val="00417307"/>
    <w:rsid w:val="004174C2"/>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B6"/>
    <w:rsid w:val="00421BFD"/>
    <w:rsid w:val="00421CF5"/>
    <w:rsid w:val="00421D1B"/>
    <w:rsid w:val="00421E7A"/>
    <w:rsid w:val="004220C4"/>
    <w:rsid w:val="00422189"/>
    <w:rsid w:val="00422377"/>
    <w:rsid w:val="00422822"/>
    <w:rsid w:val="004228A8"/>
    <w:rsid w:val="0042299A"/>
    <w:rsid w:val="00422A6F"/>
    <w:rsid w:val="00422A98"/>
    <w:rsid w:val="00422E60"/>
    <w:rsid w:val="00423111"/>
    <w:rsid w:val="0042320E"/>
    <w:rsid w:val="00423304"/>
    <w:rsid w:val="0042348D"/>
    <w:rsid w:val="004238BC"/>
    <w:rsid w:val="004239A6"/>
    <w:rsid w:val="00423CE9"/>
    <w:rsid w:val="00423E22"/>
    <w:rsid w:val="00423EFC"/>
    <w:rsid w:val="0042403B"/>
    <w:rsid w:val="00424344"/>
    <w:rsid w:val="004243B7"/>
    <w:rsid w:val="00424424"/>
    <w:rsid w:val="0042446E"/>
    <w:rsid w:val="00424575"/>
    <w:rsid w:val="00424714"/>
    <w:rsid w:val="00424751"/>
    <w:rsid w:val="00424766"/>
    <w:rsid w:val="00424A27"/>
    <w:rsid w:val="00424DBC"/>
    <w:rsid w:val="00424F45"/>
    <w:rsid w:val="0042504F"/>
    <w:rsid w:val="00425138"/>
    <w:rsid w:val="0042544E"/>
    <w:rsid w:val="00425504"/>
    <w:rsid w:val="00425697"/>
    <w:rsid w:val="00425938"/>
    <w:rsid w:val="00425A01"/>
    <w:rsid w:val="00425C07"/>
    <w:rsid w:val="00425CA9"/>
    <w:rsid w:val="00425CFC"/>
    <w:rsid w:val="00425D8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AA9"/>
    <w:rsid w:val="00427E19"/>
    <w:rsid w:val="00427F68"/>
    <w:rsid w:val="00427FE9"/>
    <w:rsid w:val="0043000C"/>
    <w:rsid w:val="00430024"/>
    <w:rsid w:val="0043012A"/>
    <w:rsid w:val="0043012D"/>
    <w:rsid w:val="0043025B"/>
    <w:rsid w:val="00430390"/>
    <w:rsid w:val="00430421"/>
    <w:rsid w:val="0043059B"/>
    <w:rsid w:val="004307ED"/>
    <w:rsid w:val="00430A21"/>
    <w:rsid w:val="00430B38"/>
    <w:rsid w:val="00430E8F"/>
    <w:rsid w:val="00431076"/>
    <w:rsid w:val="004310AC"/>
    <w:rsid w:val="00431157"/>
    <w:rsid w:val="00431163"/>
    <w:rsid w:val="004312CD"/>
    <w:rsid w:val="00431338"/>
    <w:rsid w:val="004314E4"/>
    <w:rsid w:val="00431730"/>
    <w:rsid w:val="00431884"/>
    <w:rsid w:val="0043188C"/>
    <w:rsid w:val="00431A41"/>
    <w:rsid w:val="00431E75"/>
    <w:rsid w:val="004320BA"/>
    <w:rsid w:val="004322D7"/>
    <w:rsid w:val="0043282E"/>
    <w:rsid w:val="00432916"/>
    <w:rsid w:val="00432A3D"/>
    <w:rsid w:val="00432A9B"/>
    <w:rsid w:val="00432FD3"/>
    <w:rsid w:val="0043320C"/>
    <w:rsid w:val="004332D4"/>
    <w:rsid w:val="004333F0"/>
    <w:rsid w:val="004334B1"/>
    <w:rsid w:val="00433543"/>
    <w:rsid w:val="00433551"/>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A16"/>
    <w:rsid w:val="00435E34"/>
    <w:rsid w:val="0043610C"/>
    <w:rsid w:val="00436203"/>
    <w:rsid w:val="004363B7"/>
    <w:rsid w:val="004365C2"/>
    <w:rsid w:val="004369B4"/>
    <w:rsid w:val="00436CB8"/>
    <w:rsid w:val="00436DC5"/>
    <w:rsid w:val="00436DD6"/>
    <w:rsid w:val="00436E50"/>
    <w:rsid w:val="00437334"/>
    <w:rsid w:val="004373E1"/>
    <w:rsid w:val="0043777B"/>
    <w:rsid w:val="004401C6"/>
    <w:rsid w:val="0044045D"/>
    <w:rsid w:val="004409A9"/>
    <w:rsid w:val="00440BE8"/>
    <w:rsid w:val="00440D10"/>
    <w:rsid w:val="00441195"/>
    <w:rsid w:val="00441290"/>
    <w:rsid w:val="004412DE"/>
    <w:rsid w:val="004414CC"/>
    <w:rsid w:val="004416B3"/>
    <w:rsid w:val="004417D3"/>
    <w:rsid w:val="00441880"/>
    <w:rsid w:val="004418BE"/>
    <w:rsid w:val="004418F4"/>
    <w:rsid w:val="00441B85"/>
    <w:rsid w:val="00441B97"/>
    <w:rsid w:val="00441D57"/>
    <w:rsid w:val="00441FA3"/>
    <w:rsid w:val="0044202C"/>
    <w:rsid w:val="0044208E"/>
    <w:rsid w:val="004422C2"/>
    <w:rsid w:val="004423AB"/>
    <w:rsid w:val="004427C1"/>
    <w:rsid w:val="00442857"/>
    <w:rsid w:val="004429C4"/>
    <w:rsid w:val="004429F8"/>
    <w:rsid w:val="00442C76"/>
    <w:rsid w:val="00442D25"/>
    <w:rsid w:val="00442F6F"/>
    <w:rsid w:val="00443034"/>
    <w:rsid w:val="0044346B"/>
    <w:rsid w:val="00443861"/>
    <w:rsid w:val="00443921"/>
    <w:rsid w:val="004439CC"/>
    <w:rsid w:val="00443E52"/>
    <w:rsid w:val="00443FBE"/>
    <w:rsid w:val="0044402C"/>
    <w:rsid w:val="00444086"/>
    <w:rsid w:val="004441F6"/>
    <w:rsid w:val="00444246"/>
    <w:rsid w:val="004442BF"/>
    <w:rsid w:val="00444497"/>
    <w:rsid w:val="00444565"/>
    <w:rsid w:val="00444BF4"/>
    <w:rsid w:val="00444DA4"/>
    <w:rsid w:val="00444E6B"/>
    <w:rsid w:val="00444EFB"/>
    <w:rsid w:val="00445056"/>
    <w:rsid w:val="00445123"/>
    <w:rsid w:val="00445174"/>
    <w:rsid w:val="00445813"/>
    <w:rsid w:val="00445873"/>
    <w:rsid w:val="00445B7E"/>
    <w:rsid w:val="00445BC3"/>
    <w:rsid w:val="00445CD4"/>
    <w:rsid w:val="00446198"/>
    <w:rsid w:val="004464D5"/>
    <w:rsid w:val="004465F4"/>
    <w:rsid w:val="00446743"/>
    <w:rsid w:val="00446885"/>
    <w:rsid w:val="004468EB"/>
    <w:rsid w:val="00446B89"/>
    <w:rsid w:val="00446C28"/>
    <w:rsid w:val="00446CE5"/>
    <w:rsid w:val="00446D2B"/>
    <w:rsid w:val="004471A5"/>
    <w:rsid w:val="004471D4"/>
    <w:rsid w:val="00447322"/>
    <w:rsid w:val="0044775F"/>
    <w:rsid w:val="004478E3"/>
    <w:rsid w:val="00447BA6"/>
    <w:rsid w:val="00447C22"/>
    <w:rsid w:val="00447CEA"/>
    <w:rsid w:val="00447DDB"/>
    <w:rsid w:val="00447E35"/>
    <w:rsid w:val="00447F86"/>
    <w:rsid w:val="004500A6"/>
    <w:rsid w:val="0045014C"/>
    <w:rsid w:val="00450647"/>
    <w:rsid w:val="004506A4"/>
    <w:rsid w:val="0045080F"/>
    <w:rsid w:val="004508EE"/>
    <w:rsid w:val="00450A8D"/>
    <w:rsid w:val="00450AA0"/>
    <w:rsid w:val="00450ADB"/>
    <w:rsid w:val="00450AE1"/>
    <w:rsid w:val="00450EF6"/>
    <w:rsid w:val="00450F05"/>
    <w:rsid w:val="00450F3C"/>
    <w:rsid w:val="00450FF2"/>
    <w:rsid w:val="00451080"/>
    <w:rsid w:val="0045115C"/>
    <w:rsid w:val="00451248"/>
    <w:rsid w:val="004513DD"/>
    <w:rsid w:val="00451448"/>
    <w:rsid w:val="004515A4"/>
    <w:rsid w:val="00451DF1"/>
    <w:rsid w:val="00451DF7"/>
    <w:rsid w:val="00451F10"/>
    <w:rsid w:val="00451F9C"/>
    <w:rsid w:val="0045257C"/>
    <w:rsid w:val="0045280C"/>
    <w:rsid w:val="004528BF"/>
    <w:rsid w:val="004528EE"/>
    <w:rsid w:val="00452986"/>
    <w:rsid w:val="00452A92"/>
    <w:rsid w:val="00452B1A"/>
    <w:rsid w:val="00452B60"/>
    <w:rsid w:val="00452B9F"/>
    <w:rsid w:val="00452E4D"/>
    <w:rsid w:val="00453049"/>
    <w:rsid w:val="004530D2"/>
    <w:rsid w:val="004530F2"/>
    <w:rsid w:val="004531D0"/>
    <w:rsid w:val="0045353F"/>
    <w:rsid w:val="0045357D"/>
    <w:rsid w:val="0045375C"/>
    <w:rsid w:val="004537BC"/>
    <w:rsid w:val="004538DC"/>
    <w:rsid w:val="00453949"/>
    <w:rsid w:val="00453AE6"/>
    <w:rsid w:val="00453D88"/>
    <w:rsid w:val="00453E35"/>
    <w:rsid w:val="00453EEB"/>
    <w:rsid w:val="00453F91"/>
    <w:rsid w:val="00454170"/>
    <w:rsid w:val="004542DA"/>
    <w:rsid w:val="0045468A"/>
    <w:rsid w:val="00454ADF"/>
    <w:rsid w:val="00454B47"/>
    <w:rsid w:val="00454D47"/>
    <w:rsid w:val="00454ED4"/>
    <w:rsid w:val="00454F28"/>
    <w:rsid w:val="004554A9"/>
    <w:rsid w:val="004555B4"/>
    <w:rsid w:val="004556C9"/>
    <w:rsid w:val="00455729"/>
    <w:rsid w:val="0045575A"/>
    <w:rsid w:val="004557A1"/>
    <w:rsid w:val="00455B40"/>
    <w:rsid w:val="00455B75"/>
    <w:rsid w:val="00455C0C"/>
    <w:rsid w:val="00455DD3"/>
    <w:rsid w:val="00455F72"/>
    <w:rsid w:val="00456304"/>
    <w:rsid w:val="004565E0"/>
    <w:rsid w:val="00456612"/>
    <w:rsid w:val="00456659"/>
    <w:rsid w:val="00456A99"/>
    <w:rsid w:val="00456C00"/>
    <w:rsid w:val="00456C1D"/>
    <w:rsid w:val="00456CB6"/>
    <w:rsid w:val="00456D07"/>
    <w:rsid w:val="00456DE8"/>
    <w:rsid w:val="00456E0E"/>
    <w:rsid w:val="00456E11"/>
    <w:rsid w:val="00456EC3"/>
    <w:rsid w:val="004570BB"/>
    <w:rsid w:val="00457103"/>
    <w:rsid w:val="00457151"/>
    <w:rsid w:val="004573EC"/>
    <w:rsid w:val="0045754E"/>
    <w:rsid w:val="00457AE8"/>
    <w:rsid w:val="00457CF9"/>
    <w:rsid w:val="00457FE8"/>
    <w:rsid w:val="004603DB"/>
    <w:rsid w:val="004604EB"/>
    <w:rsid w:val="0046057C"/>
    <w:rsid w:val="00460916"/>
    <w:rsid w:val="00460959"/>
    <w:rsid w:val="0046097D"/>
    <w:rsid w:val="004609BD"/>
    <w:rsid w:val="00460A39"/>
    <w:rsid w:val="00460C12"/>
    <w:rsid w:val="00460F88"/>
    <w:rsid w:val="0046109E"/>
    <w:rsid w:val="00461534"/>
    <w:rsid w:val="0046180C"/>
    <w:rsid w:val="00461A25"/>
    <w:rsid w:val="00461CAA"/>
    <w:rsid w:val="00461D1B"/>
    <w:rsid w:val="00461D25"/>
    <w:rsid w:val="00461D3B"/>
    <w:rsid w:val="00461F51"/>
    <w:rsid w:val="004626E1"/>
    <w:rsid w:val="0046272B"/>
    <w:rsid w:val="004627A5"/>
    <w:rsid w:val="0046285A"/>
    <w:rsid w:val="00462A6A"/>
    <w:rsid w:val="00462AA6"/>
    <w:rsid w:val="00462DD8"/>
    <w:rsid w:val="00462EFF"/>
    <w:rsid w:val="00462F42"/>
    <w:rsid w:val="0046310A"/>
    <w:rsid w:val="004634DB"/>
    <w:rsid w:val="004638BE"/>
    <w:rsid w:val="00463C01"/>
    <w:rsid w:val="00463E8A"/>
    <w:rsid w:val="00463F5A"/>
    <w:rsid w:val="00463FD0"/>
    <w:rsid w:val="00463FE0"/>
    <w:rsid w:val="00464579"/>
    <w:rsid w:val="0046472D"/>
    <w:rsid w:val="00464864"/>
    <w:rsid w:val="0046493C"/>
    <w:rsid w:val="00464A9C"/>
    <w:rsid w:val="00464AC8"/>
    <w:rsid w:val="00464B82"/>
    <w:rsid w:val="00464E54"/>
    <w:rsid w:val="00464EA3"/>
    <w:rsid w:val="00465494"/>
    <w:rsid w:val="004655AA"/>
    <w:rsid w:val="0046565C"/>
    <w:rsid w:val="00465687"/>
    <w:rsid w:val="0046585B"/>
    <w:rsid w:val="00465C29"/>
    <w:rsid w:val="00465C50"/>
    <w:rsid w:val="00465C57"/>
    <w:rsid w:val="00465CC4"/>
    <w:rsid w:val="0046616A"/>
    <w:rsid w:val="00466186"/>
    <w:rsid w:val="00466384"/>
    <w:rsid w:val="004663A0"/>
    <w:rsid w:val="00466695"/>
    <w:rsid w:val="004666E3"/>
    <w:rsid w:val="0046675D"/>
    <w:rsid w:val="00466B1F"/>
    <w:rsid w:val="00466B9C"/>
    <w:rsid w:val="00466DB5"/>
    <w:rsid w:val="00466E47"/>
    <w:rsid w:val="004671C9"/>
    <w:rsid w:val="004672A7"/>
    <w:rsid w:val="004673A3"/>
    <w:rsid w:val="004673A5"/>
    <w:rsid w:val="004674F7"/>
    <w:rsid w:val="00467606"/>
    <w:rsid w:val="0046787E"/>
    <w:rsid w:val="004678B5"/>
    <w:rsid w:val="00467916"/>
    <w:rsid w:val="00467D18"/>
    <w:rsid w:val="00467D76"/>
    <w:rsid w:val="00467D81"/>
    <w:rsid w:val="00467F0A"/>
    <w:rsid w:val="00470163"/>
    <w:rsid w:val="004701F0"/>
    <w:rsid w:val="00470350"/>
    <w:rsid w:val="0047073A"/>
    <w:rsid w:val="004707AA"/>
    <w:rsid w:val="0047090B"/>
    <w:rsid w:val="004709C4"/>
    <w:rsid w:val="00470A76"/>
    <w:rsid w:val="00470D6F"/>
    <w:rsid w:val="0047102C"/>
    <w:rsid w:val="00471158"/>
    <w:rsid w:val="004712E1"/>
    <w:rsid w:val="0047163B"/>
    <w:rsid w:val="004718FE"/>
    <w:rsid w:val="00471A20"/>
    <w:rsid w:val="00471B0E"/>
    <w:rsid w:val="00471C10"/>
    <w:rsid w:val="00471C8C"/>
    <w:rsid w:val="00471E8E"/>
    <w:rsid w:val="004721ED"/>
    <w:rsid w:val="00472320"/>
    <w:rsid w:val="0047261C"/>
    <w:rsid w:val="00472672"/>
    <w:rsid w:val="004726C2"/>
    <w:rsid w:val="00472BC5"/>
    <w:rsid w:val="00472C4F"/>
    <w:rsid w:val="00472CE9"/>
    <w:rsid w:val="00472F2A"/>
    <w:rsid w:val="00472FE1"/>
    <w:rsid w:val="00473022"/>
    <w:rsid w:val="00473367"/>
    <w:rsid w:val="004736BC"/>
    <w:rsid w:val="0047383E"/>
    <w:rsid w:val="00473A4C"/>
    <w:rsid w:val="00473D06"/>
    <w:rsid w:val="00474009"/>
    <w:rsid w:val="00474025"/>
    <w:rsid w:val="00474030"/>
    <w:rsid w:val="004741ED"/>
    <w:rsid w:val="004742B3"/>
    <w:rsid w:val="0047446F"/>
    <w:rsid w:val="0047448C"/>
    <w:rsid w:val="0047479E"/>
    <w:rsid w:val="00474A69"/>
    <w:rsid w:val="00474CB6"/>
    <w:rsid w:val="00474CEA"/>
    <w:rsid w:val="00474E32"/>
    <w:rsid w:val="00474E77"/>
    <w:rsid w:val="00474E9F"/>
    <w:rsid w:val="00474F16"/>
    <w:rsid w:val="00475016"/>
    <w:rsid w:val="0047508E"/>
    <w:rsid w:val="00475176"/>
    <w:rsid w:val="00475347"/>
    <w:rsid w:val="00475DDB"/>
    <w:rsid w:val="00475DF4"/>
    <w:rsid w:val="00475EDF"/>
    <w:rsid w:val="00475FDD"/>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E3D"/>
    <w:rsid w:val="00477F14"/>
    <w:rsid w:val="00480240"/>
    <w:rsid w:val="00480290"/>
    <w:rsid w:val="00480427"/>
    <w:rsid w:val="004804EF"/>
    <w:rsid w:val="00480752"/>
    <w:rsid w:val="0048075A"/>
    <w:rsid w:val="004807E9"/>
    <w:rsid w:val="004807F1"/>
    <w:rsid w:val="004809F8"/>
    <w:rsid w:val="004809FD"/>
    <w:rsid w:val="00480A08"/>
    <w:rsid w:val="00480A27"/>
    <w:rsid w:val="00480B05"/>
    <w:rsid w:val="00480B25"/>
    <w:rsid w:val="00480E76"/>
    <w:rsid w:val="00480FAB"/>
    <w:rsid w:val="00481A04"/>
    <w:rsid w:val="00481AC8"/>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DB1"/>
    <w:rsid w:val="00482FCC"/>
    <w:rsid w:val="004830CB"/>
    <w:rsid w:val="004832F5"/>
    <w:rsid w:val="00483603"/>
    <w:rsid w:val="00483677"/>
    <w:rsid w:val="00483714"/>
    <w:rsid w:val="00483B9B"/>
    <w:rsid w:val="00484208"/>
    <w:rsid w:val="0048425B"/>
    <w:rsid w:val="0048428F"/>
    <w:rsid w:val="004842DC"/>
    <w:rsid w:val="00484356"/>
    <w:rsid w:val="004843E8"/>
    <w:rsid w:val="00484473"/>
    <w:rsid w:val="004844B7"/>
    <w:rsid w:val="0048451A"/>
    <w:rsid w:val="0048482B"/>
    <w:rsid w:val="00484A39"/>
    <w:rsid w:val="00484C02"/>
    <w:rsid w:val="00484CA2"/>
    <w:rsid w:val="00484ED2"/>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F"/>
    <w:rsid w:val="00486A92"/>
    <w:rsid w:val="00486B33"/>
    <w:rsid w:val="00486C91"/>
    <w:rsid w:val="00486CB2"/>
    <w:rsid w:val="0048703D"/>
    <w:rsid w:val="00487178"/>
    <w:rsid w:val="00487264"/>
    <w:rsid w:val="004873A5"/>
    <w:rsid w:val="00487424"/>
    <w:rsid w:val="004874DB"/>
    <w:rsid w:val="00487619"/>
    <w:rsid w:val="00487682"/>
    <w:rsid w:val="00487945"/>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C3"/>
    <w:rsid w:val="00490FEB"/>
    <w:rsid w:val="0049116F"/>
    <w:rsid w:val="004913A5"/>
    <w:rsid w:val="004913B9"/>
    <w:rsid w:val="004914FA"/>
    <w:rsid w:val="0049155C"/>
    <w:rsid w:val="0049158C"/>
    <w:rsid w:val="0049167B"/>
    <w:rsid w:val="004916AE"/>
    <w:rsid w:val="004916C7"/>
    <w:rsid w:val="00491880"/>
    <w:rsid w:val="00491B8C"/>
    <w:rsid w:val="00491DF1"/>
    <w:rsid w:val="00491EC4"/>
    <w:rsid w:val="00491EF4"/>
    <w:rsid w:val="0049201F"/>
    <w:rsid w:val="00492043"/>
    <w:rsid w:val="0049213C"/>
    <w:rsid w:val="004921E9"/>
    <w:rsid w:val="00492540"/>
    <w:rsid w:val="0049257C"/>
    <w:rsid w:val="004925B3"/>
    <w:rsid w:val="00492832"/>
    <w:rsid w:val="004928C1"/>
    <w:rsid w:val="00492987"/>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E63"/>
    <w:rsid w:val="00493F7D"/>
    <w:rsid w:val="0049400A"/>
    <w:rsid w:val="00494050"/>
    <w:rsid w:val="00494081"/>
    <w:rsid w:val="0049423C"/>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DA"/>
    <w:rsid w:val="004962D0"/>
    <w:rsid w:val="0049684A"/>
    <w:rsid w:val="00496873"/>
    <w:rsid w:val="004968EE"/>
    <w:rsid w:val="00496943"/>
    <w:rsid w:val="00496AA1"/>
    <w:rsid w:val="00496CF1"/>
    <w:rsid w:val="00496F11"/>
    <w:rsid w:val="00497038"/>
    <w:rsid w:val="00497084"/>
    <w:rsid w:val="00497124"/>
    <w:rsid w:val="00497249"/>
    <w:rsid w:val="00497481"/>
    <w:rsid w:val="0049757D"/>
    <w:rsid w:val="004977DC"/>
    <w:rsid w:val="00497AAF"/>
    <w:rsid w:val="00497AB2"/>
    <w:rsid w:val="00497E83"/>
    <w:rsid w:val="00497F53"/>
    <w:rsid w:val="00497FF2"/>
    <w:rsid w:val="004A01C4"/>
    <w:rsid w:val="004A055F"/>
    <w:rsid w:val="004A0975"/>
    <w:rsid w:val="004A0A78"/>
    <w:rsid w:val="004A0AAA"/>
    <w:rsid w:val="004A0B9F"/>
    <w:rsid w:val="004A0BCE"/>
    <w:rsid w:val="004A0C0A"/>
    <w:rsid w:val="004A0C61"/>
    <w:rsid w:val="004A0C9D"/>
    <w:rsid w:val="004A0D10"/>
    <w:rsid w:val="004A1216"/>
    <w:rsid w:val="004A12D2"/>
    <w:rsid w:val="004A130A"/>
    <w:rsid w:val="004A15A8"/>
    <w:rsid w:val="004A1B3A"/>
    <w:rsid w:val="004A1D1A"/>
    <w:rsid w:val="004A1D48"/>
    <w:rsid w:val="004A1E5E"/>
    <w:rsid w:val="004A1ED1"/>
    <w:rsid w:val="004A1F56"/>
    <w:rsid w:val="004A2154"/>
    <w:rsid w:val="004A21E3"/>
    <w:rsid w:val="004A224C"/>
    <w:rsid w:val="004A228A"/>
    <w:rsid w:val="004A24E0"/>
    <w:rsid w:val="004A252B"/>
    <w:rsid w:val="004A284A"/>
    <w:rsid w:val="004A28CF"/>
    <w:rsid w:val="004A299D"/>
    <w:rsid w:val="004A29C3"/>
    <w:rsid w:val="004A2B6F"/>
    <w:rsid w:val="004A2E13"/>
    <w:rsid w:val="004A2F49"/>
    <w:rsid w:val="004A3080"/>
    <w:rsid w:val="004A31F2"/>
    <w:rsid w:val="004A3280"/>
    <w:rsid w:val="004A38A3"/>
    <w:rsid w:val="004A3D0C"/>
    <w:rsid w:val="004A4076"/>
    <w:rsid w:val="004A40B3"/>
    <w:rsid w:val="004A4115"/>
    <w:rsid w:val="004A4179"/>
    <w:rsid w:val="004A4255"/>
    <w:rsid w:val="004A42B4"/>
    <w:rsid w:val="004A43E6"/>
    <w:rsid w:val="004A4499"/>
    <w:rsid w:val="004A44D4"/>
    <w:rsid w:val="004A4543"/>
    <w:rsid w:val="004A4A35"/>
    <w:rsid w:val="004A4D12"/>
    <w:rsid w:val="004A4D78"/>
    <w:rsid w:val="004A4F7B"/>
    <w:rsid w:val="004A500B"/>
    <w:rsid w:val="004A5197"/>
    <w:rsid w:val="004A5243"/>
    <w:rsid w:val="004A5837"/>
    <w:rsid w:val="004A588E"/>
    <w:rsid w:val="004A59AA"/>
    <w:rsid w:val="004A5C77"/>
    <w:rsid w:val="004A5D1F"/>
    <w:rsid w:val="004A5DE0"/>
    <w:rsid w:val="004A5FB5"/>
    <w:rsid w:val="004A6020"/>
    <w:rsid w:val="004A6141"/>
    <w:rsid w:val="004A6423"/>
    <w:rsid w:val="004A6634"/>
    <w:rsid w:val="004A6B3C"/>
    <w:rsid w:val="004A6BB4"/>
    <w:rsid w:val="004A6C9D"/>
    <w:rsid w:val="004A6E28"/>
    <w:rsid w:val="004A6FE9"/>
    <w:rsid w:val="004A70ED"/>
    <w:rsid w:val="004A710C"/>
    <w:rsid w:val="004A7219"/>
    <w:rsid w:val="004A733B"/>
    <w:rsid w:val="004A762D"/>
    <w:rsid w:val="004A7672"/>
    <w:rsid w:val="004A77A2"/>
    <w:rsid w:val="004A7828"/>
    <w:rsid w:val="004A7C54"/>
    <w:rsid w:val="004A7EFF"/>
    <w:rsid w:val="004B0022"/>
    <w:rsid w:val="004B009E"/>
    <w:rsid w:val="004B024C"/>
    <w:rsid w:val="004B0533"/>
    <w:rsid w:val="004B05C6"/>
    <w:rsid w:val="004B077E"/>
    <w:rsid w:val="004B07B9"/>
    <w:rsid w:val="004B088E"/>
    <w:rsid w:val="004B0BA1"/>
    <w:rsid w:val="004B0E11"/>
    <w:rsid w:val="004B0E2B"/>
    <w:rsid w:val="004B1183"/>
    <w:rsid w:val="004B1305"/>
    <w:rsid w:val="004B1652"/>
    <w:rsid w:val="004B1BAC"/>
    <w:rsid w:val="004B1D81"/>
    <w:rsid w:val="004B1E35"/>
    <w:rsid w:val="004B1F7D"/>
    <w:rsid w:val="004B2281"/>
    <w:rsid w:val="004B2432"/>
    <w:rsid w:val="004B2862"/>
    <w:rsid w:val="004B29FC"/>
    <w:rsid w:val="004B2D0B"/>
    <w:rsid w:val="004B2FE9"/>
    <w:rsid w:val="004B3043"/>
    <w:rsid w:val="004B31CB"/>
    <w:rsid w:val="004B3210"/>
    <w:rsid w:val="004B33B5"/>
    <w:rsid w:val="004B387C"/>
    <w:rsid w:val="004B39BD"/>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C4A"/>
    <w:rsid w:val="004B5CB2"/>
    <w:rsid w:val="004B5DF3"/>
    <w:rsid w:val="004B621B"/>
    <w:rsid w:val="004B6327"/>
    <w:rsid w:val="004B635E"/>
    <w:rsid w:val="004B64B9"/>
    <w:rsid w:val="004B6796"/>
    <w:rsid w:val="004B6B67"/>
    <w:rsid w:val="004B6BCA"/>
    <w:rsid w:val="004B6DE3"/>
    <w:rsid w:val="004B6E0E"/>
    <w:rsid w:val="004B7067"/>
    <w:rsid w:val="004B7179"/>
    <w:rsid w:val="004B7183"/>
    <w:rsid w:val="004B73E5"/>
    <w:rsid w:val="004B73E8"/>
    <w:rsid w:val="004B74DD"/>
    <w:rsid w:val="004B7522"/>
    <w:rsid w:val="004B7618"/>
    <w:rsid w:val="004B7723"/>
    <w:rsid w:val="004B7A6A"/>
    <w:rsid w:val="004B7ADA"/>
    <w:rsid w:val="004B7DE8"/>
    <w:rsid w:val="004B7EA4"/>
    <w:rsid w:val="004C0021"/>
    <w:rsid w:val="004C00F7"/>
    <w:rsid w:val="004C01E1"/>
    <w:rsid w:val="004C0374"/>
    <w:rsid w:val="004C0482"/>
    <w:rsid w:val="004C04F4"/>
    <w:rsid w:val="004C059F"/>
    <w:rsid w:val="004C07E3"/>
    <w:rsid w:val="004C0937"/>
    <w:rsid w:val="004C095B"/>
    <w:rsid w:val="004C0AC4"/>
    <w:rsid w:val="004C0C88"/>
    <w:rsid w:val="004C0CA5"/>
    <w:rsid w:val="004C0D78"/>
    <w:rsid w:val="004C0DD1"/>
    <w:rsid w:val="004C0F6A"/>
    <w:rsid w:val="004C0FBB"/>
    <w:rsid w:val="004C0FE8"/>
    <w:rsid w:val="004C117F"/>
    <w:rsid w:val="004C11AC"/>
    <w:rsid w:val="004C1358"/>
    <w:rsid w:val="004C1389"/>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E9F"/>
    <w:rsid w:val="004C30EF"/>
    <w:rsid w:val="004C3619"/>
    <w:rsid w:val="004C36B8"/>
    <w:rsid w:val="004C38BE"/>
    <w:rsid w:val="004C3912"/>
    <w:rsid w:val="004C3A8F"/>
    <w:rsid w:val="004C4278"/>
    <w:rsid w:val="004C4717"/>
    <w:rsid w:val="004C49FD"/>
    <w:rsid w:val="004C4A71"/>
    <w:rsid w:val="004C4B34"/>
    <w:rsid w:val="004C4D96"/>
    <w:rsid w:val="004C4DDF"/>
    <w:rsid w:val="004C4F32"/>
    <w:rsid w:val="004C4F93"/>
    <w:rsid w:val="004C4FEE"/>
    <w:rsid w:val="004C527E"/>
    <w:rsid w:val="004C52A2"/>
    <w:rsid w:val="004C531A"/>
    <w:rsid w:val="004C537E"/>
    <w:rsid w:val="004C55FE"/>
    <w:rsid w:val="004C5786"/>
    <w:rsid w:val="004C58E3"/>
    <w:rsid w:val="004C63C8"/>
    <w:rsid w:val="004C65E4"/>
    <w:rsid w:val="004C6B69"/>
    <w:rsid w:val="004C6C29"/>
    <w:rsid w:val="004C6C4A"/>
    <w:rsid w:val="004C6C7E"/>
    <w:rsid w:val="004C6D69"/>
    <w:rsid w:val="004C71EA"/>
    <w:rsid w:val="004C74A2"/>
    <w:rsid w:val="004C761A"/>
    <w:rsid w:val="004C779F"/>
    <w:rsid w:val="004C7845"/>
    <w:rsid w:val="004C7B51"/>
    <w:rsid w:val="004C7D51"/>
    <w:rsid w:val="004C7F3E"/>
    <w:rsid w:val="004D00C2"/>
    <w:rsid w:val="004D0155"/>
    <w:rsid w:val="004D0831"/>
    <w:rsid w:val="004D1016"/>
    <w:rsid w:val="004D10B1"/>
    <w:rsid w:val="004D10B8"/>
    <w:rsid w:val="004D118B"/>
    <w:rsid w:val="004D1375"/>
    <w:rsid w:val="004D1535"/>
    <w:rsid w:val="004D1557"/>
    <w:rsid w:val="004D15B2"/>
    <w:rsid w:val="004D162B"/>
    <w:rsid w:val="004D162C"/>
    <w:rsid w:val="004D1731"/>
    <w:rsid w:val="004D1892"/>
    <w:rsid w:val="004D194C"/>
    <w:rsid w:val="004D1B16"/>
    <w:rsid w:val="004D1C59"/>
    <w:rsid w:val="004D1DAD"/>
    <w:rsid w:val="004D1E34"/>
    <w:rsid w:val="004D1EA9"/>
    <w:rsid w:val="004D20EC"/>
    <w:rsid w:val="004D21BA"/>
    <w:rsid w:val="004D225D"/>
    <w:rsid w:val="004D261D"/>
    <w:rsid w:val="004D2847"/>
    <w:rsid w:val="004D2856"/>
    <w:rsid w:val="004D28B8"/>
    <w:rsid w:val="004D299B"/>
    <w:rsid w:val="004D2AD0"/>
    <w:rsid w:val="004D2D73"/>
    <w:rsid w:val="004D2E88"/>
    <w:rsid w:val="004D2FA3"/>
    <w:rsid w:val="004D3295"/>
    <w:rsid w:val="004D32DA"/>
    <w:rsid w:val="004D346E"/>
    <w:rsid w:val="004D3714"/>
    <w:rsid w:val="004D3795"/>
    <w:rsid w:val="004D39FB"/>
    <w:rsid w:val="004D3E0F"/>
    <w:rsid w:val="004D42F1"/>
    <w:rsid w:val="004D4353"/>
    <w:rsid w:val="004D4DED"/>
    <w:rsid w:val="004D4EC9"/>
    <w:rsid w:val="004D5049"/>
    <w:rsid w:val="004D5435"/>
    <w:rsid w:val="004D5771"/>
    <w:rsid w:val="004D589C"/>
    <w:rsid w:val="004D5BC1"/>
    <w:rsid w:val="004D6478"/>
    <w:rsid w:val="004D647E"/>
    <w:rsid w:val="004D64BE"/>
    <w:rsid w:val="004D66E5"/>
    <w:rsid w:val="004D68CE"/>
    <w:rsid w:val="004D68DB"/>
    <w:rsid w:val="004D68E6"/>
    <w:rsid w:val="004D693C"/>
    <w:rsid w:val="004D69F8"/>
    <w:rsid w:val="004D6C57"/>
    <w:rsid w:val="004D6CA2"/>
    <w:rsid w:val="004D6E16"/>
    <w:rsid w:val="004D6EB0"/>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A45"/>
    <w:rsid w:val="004E0AB1"/>
    <w:rsid w:val="004E0B93"/>
    <w:rsid w:val="004E0DF8"/>
    <w:rsid w:val="004E0E06"/>
    <w:rsid w:val="004E0F1B"/>
    <w:rsid w:val="004E116C"/>
    <w:rsid w:val="004E1240"/>
    <w:rsid w:val="004E1263"/>
    <w:rsid w:val="004E131F"/>
    <w:rsid w:val="004E1531"/>
    <w:rsid w:val="004E15B6"/>
    <w:rsid w:val="004E15D6"/>
    <w:rsid w:val="004E17AB"/>
    <w:rsid w:val="004E1F0B"/>
    <w:rsid w:val="004E1F27"/>
    <w:rsid w:val="004E203D"/>
    <w:rsid w:val="004E21E7"/>
    <w:rsid w:val="004E22C0"/>
    <w:rsid w:val="004E2311"/>
    <w:rsid w:val="004E24EA"/>
    <w:rsid w:val="004E24FA"/>
    <w:rsid w:val="004E2710"/>
    <w:rsid w:val="004E2794"/>
    <w:rsid w:val="004E27BE"/>
    <w:rsid w:val="004E27EA"/>
    <w:rsid w:val="004E28B3"/>
    <w:rsid w:val="004E2972"/>
    <w:rsid w:val="004E2A78"/>
    <w:rsid w:val="004E2B46"/>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892"/>
    <w:rsid w:val="004E495B"/>
    <w:rsid w:val="004E4980"/>
    <w:rsid w:val="004E4C09"/>
    <w:rsid w:val="004E4C2C"/>
    <w:rsid w:val="004E4E28"/>
    <w:rsid w:val="004E52ED"/>
    <w:rsid w:val="004E55F8"/>
    <w:rsid w:val="004E5686"/>
    <w:rsid w:val="004E568E"/>
    <w:rsid w:val="004E5952"/>
    <w:rsid w:val="004E5AE9"/>
    <w:rsid w:val="004E5C15"/>
    <w:rsid w:val="004E5CC1"/>
    <w:rsid w:val="004E5D97"/>
    <w:rsid w:val="004E5E29"/>
    <w:rsid w:val="004E5E7E"/>
    <w:rsid w:val="004E60C0"/>
    <w:rsid w:val="004E62AD"/>
    <w:rsid w:val="004E6416"/>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B58"/>
    <w:rsid w:val="004E7B92"/>
    <w:rsid w:val="004E7FCC"/>
    <w:rsid w:val="004F0044"/>
    <w:rsid w:val="004F0446"/>
    <w:rsid w:val="004F0462"/>
    <w:rsid w:val="004F04DE"/>
    <w:rsid w:val="004F0830"/>
    <w:rsid w:val="004F08ED"/>
    <w:rsid w:val="004F0EFC"/>
    <w:rsid w:val="004F0FD4"/>
    <w:rsid w:val="004F10B4"/>
    <w:rsid w:val="004F10D3"/>
    <w:rsid w:val="004F1213"/>
    <w:rsid w:val="004F12CC"/>
    <w:rsid w:val="004F12D1"/>
    <w:rsid w:val="004F1308"/>
    <w:rsid w:val="004F13C1"/>
    <w:rsid w:val="004F15AE"/>
    <w:rsid w:val="004F15B6"/>
    <w:rsid w:val="004F15DD"/>
    <w:rsid w:val="004F1725"/>
    <w:rsid w:val="004F1905"/>
    <w:rsid w:val="004F1972"/>
    <w:rsid w:val="004F1A3F"/>
    <w:rsid w:val="004F1AA2"/>
    <w:rsid w:val="004F1BA3"/>
    <w:rsid w:val="004F1BD3"/>
    <w:rsid w:val="004F1E29"/>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9A"/>
    <w:rsid w:val="004F310A"/>
    <w:rsid w:val="004F33DC"/>
    <w:rsid w:val="004F34B6"/>
    <w:rsid w:val="004F34E4"/>
    <w:rsid w:val="004F3760"/>
    <w:rsid w:val="004F39F3"/>
    <w:rsid w:val="004F3A9F"/>
    <w:rsid w:val="004F3D6E"/>
    <w:rsid w:val="004F3E3A"/>
    <w:rsid w:val="004F4093"/>
    <w:rsid w:val="004F42AE"/>
    <w:rsid w:val="004F4528"/>
    <w:rsid w:val="004F45BB"/>
    <w:rsid w:val="004F46BF"/>
    <w:rsid w:val="004F4761"/>
    <w:rsid w:val="004F493D"/>
    <w:rsid w:val="004F4A3E"/>
    <w:rsid w:val="004F4E9D"/>
    <w:rsid w:val="004F511E"/>
    <w:rsid w:val="004F5166"/>
    <w:rsid w:val="004F51D1"/>
    <w:rsid w:val="004F522D"/>
    <w:rsid w:val="004F557C"/>
    <w:rsid w:val="004F5916"/>
    <w:rsid w:val="004F5AAA"/>
    <w:rsid w:val="004F5B66"/>
    <w:rsid w:val="004F5C62"/>
    <w:rsid w:val="004F5E1C"/>
    <w:rsid w:val="004F62AB"/>
    <w:rsid w:val="004F6428"/>
    <w:rsid w:val="004F6783"/>
    <w:rsid w:val="004F6789"/>
    <w:rsid w:val="004F67F0"/>
    <w:rsid w:val="004F6912"/>
    <w:rsid w:val="004F6A68"/>
    <w:rsid w:val="004F6C11"/>
    <w:rsid w:val="004F6E2C"/>
    <w:rsid w:val="004F701C"/>
    <w:rsid w:val="004F715D"/>
    <w:rsid w:val="004F7412"/>
    <w:rsid w:val="004F7712"/>
    <w:rsid w:val="004F782E"/>
    <w:rsid w:val="004F7982"/>
    <w:rsid w:val="004F7CE5"/>
    <w:rsid w:val="004F7E96"/>
    <w:rsid w:val="005004D1"/>
    <w:rsid w:val="005005CF"/>
    <w:rsid w:val="0050077C"/>
    <w:rsid w:val="005007C9"/>
    <w:rsid w:val="005007D4"/>
    <w:rsid w:val="00500875"/>
    <w:rsid w:val="00500E7D"/>
    <w:rsid w:val="00501012"/>
    <w:rsid w:val="00501571"/>
    <w:rsid w:val="00501CD0"/>
    <w:rsid w:val="00502127"/>
    <w:rsid w:val="0050235B"/>
    <w:rsid w:val="005023A1"/>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89B"/>
    <w:rsid w:val="00503939"/>
    <w:rsid w:val="00503A01"/>
    <w:rsid w:val="00503AE9"/>
    <w:rsid w:val="00504354"/>
    <w:rsid w:val="0050437A"/>
    <w:rsid w:val="00504596"/>
    <w:rsid w:val="00504605"/>
    <w:rsid w:val="00504634"/>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6B"/>
    <w:rsid w:val="005056AD"/>
    <w:rsid w:val="00505989"/>
    <w:rsid w:val="00505FED"/>
    <w:rsid w:val="00506095"/>
    <w:rsid w:val="00506179"/>
    <w:rsid w:val="005061AB"/>
    <w:rsid w:val="00506365"/>
    <w:rsid w:val="00506429"/>
    <w:rsid w:val="005064E7"/>
    <w:rsid w:val="005066DB"/>
    <w:rsid w:val="005069AD"/>
    <w:rsid w:val="00506AE4"/>
    <w:rsid w:val="00506B28"/>
    <w:rsid w:val="00506B94"/>
    <w:rsid w:val="00506BC7"/>
    <w:rsid w:val="00506C43"/>
    <w:rsid w:val="00506D91"/>
    <w:rsid w:val="00507085"/>
    <w:rsid w:val="005072A9"/>
    <w:rsid w:val="005074B7"/>
    <w:rsid w:val="005077A2"/>
    <w:rsid w:val="005077D6"/>
    <w:rsid w:val="005078DF"/>
    <w:rsid w:val="005078EE"/>
    <w:rsid w:val="00507AC9"/>
    <w:rsid w:val="00507BFD"/>
    <w:rsid w:val="00507DBF"/>
    <w:rsid w:val="005101CA"/>
    <w:rsid w:val="005101DB"/>
    <w:rsid w:val="00510242"/>
    <w:rsid w:val="0051056C"/>
    <w:rsid w:val="005105C9"/>
    <w:rsid w:val="00510954"/>
    <w:rsid w:val="00510B90"/>
    <w:rsid w:val="00510D46"/>
    <w:rsid w:val="00510F46"/>
    <w:rsid w:val="00510F82"/>
    <w:rsid w:val="005118F7"/>
    <w:rsid w:val="00511995"/>
    <w:rsid w:val="00511B8A"/>
    <w:rsid w:val="00511C68"/>
    <w:rsid w:val="00511E50"/>
    <w:rsid w:val="00512186"/>
    <w:rsid w:val="0051225A"/>
    <w:rsid w:val="0051242C"/>
    <w:rsid w:val="005124B9"/>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4BC"/>
    <w:rsid w:val="005156D6"/>
    <w:rsid w:val="005156EC"/>
    <w:rsid w:val="00515C7C"/>
    <w:rsid w:val="00515D5B"/>
    <w:rsid w:val="00515E36"/>
    <w:rsid w:val="00515F3A"/>
    <w:rsid w:val="00515FB4"/>
    <w:rsid w:val="00516067"/>
    <w:rsid w:val="00516182"/>
    <w:rsid w:val="00516247"/>
    <w:rsid w:val="00516996"/>
    <w:rsid w:val="00516E4B"/>
    <w:rsid w:val="00516FAC"/>
    <w:rsid w:val="00516FB0"/>
    <w:rsid w:val="0051746C"/>
    <w:rsid w:val="00517548"/>
    <w:rsid w:val="0051793D"/>
    <w:rsid w:val="005179B2"/>
    <w:rsid w:val="00517B53"/>
    <w:rsid w:val="00517D68"/>
    <w:rsid w:val="00520094"/>
    <w:rsid w:val="005200EF"/>
    <w:rsid w:val="00520124"/>
    <w:rsid w:val="00520246"/>
    <w:rsid w:val="005204C8"/>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D36"/>
    <w:rsid w:val="00521DFC"/>
    <w:rsid w:val="0052258B"/>
    <w:rsid w:val="005226C1"/>
    <w:rsid w:val="005227F9"/>
    <w:rsid w:val="005228C2"/>
    <w:rsid w:val="00522A66"/>
    <w:rsid w:val="00522B66"/>
    <w:rsid w:val="00522C19"/>
    <w:rsid w:val="00522CD4"/>
    <w:rsid w:val="00523116"/>
    <w:rsid w:val="005231EC"/>
    <w:rsid w:val="0052329B"/>
    <w:rsid w:val="005232A7"/>
    <w:rsid w:val="00523612"/>
    <w:rsid w:val="005236C4"/>
    <w:rsid w:val="005238B0"/>
    <w:rsid w:val="00523ABE"/>
    <w:rsid w:val="00524052"/>
    <w:rsid w:val="005240D4"/>
    <w:rsid w:val="00524451"/>
    <w:rsid w:val="00524495"/>
    <w:rsid w:val="00524839"/>
    <w:rsid w:val="005249F0"/>
    <w:rsid w:val="005249FC"/>
    <w:rsid w:val="00524B09"/>
    <w:rsid w:val="00524B5B"/>
    <w:rsid w:val="00524B89"/>
    <w:rsid w:val="00524C25"/>
    <w:rsid w:val="00524E89"/>
    <w:rsid w:val="00524EAE"/>
    <w:rsid w:val="00524F48"/>
    <w:rsid w:val="00525324"/>
    <w:rsid w:val="00525468"/>
    <w:rsid w:val="00525483"/>
    <w:rsid w:val="0052582B"/>
    <w:rsid w:val="00525923"/>
    <w:rsid w:val="00525943"/>
    <w:rsid w:val="00525BF5"/>
    <w:rsid w:val="00525D4F"/>
    <w:rsid w:val="00526052"/>
    <w:rsid w:val="005261F6"/>
    <w:rsid w:val="005262F8"/>
    <w:rsid w:val="0052637A"/>
    <w:rsid w:val="0052662F"/>
    <w:rsid w:val="005267FE"/>
    <w:rsid w:val="0052684E"/>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3000A"/>
    <w:rsid w:val="00530088"/>
    <w:rsid w:val="005300AC"/>
    <w:rsid w:val="0053015F"/>
    <w:rsid w:val="0053058C"/>
    <w:rsid w:val="005307D7"/>
    <w:rsid w:val="0053089B"/>
    <w:rsid w:val="005308FF"/>
    <w:rsid w:val="00530A4B"/>
    <w:rsid w:val="00530A74"/>
    <w:rsid w:val="00530B75"/>
    <w:rsid w:val="00530FDC"/>
    <w:rsid w:val="0053105D"/>
    <w:rsid w:val="00531363"/>
    <w:rsid w:val="005314C6"/>
    <w:rsid w:val="005317DB"/>
    <w:rsid w:val="005317FF"/>
    <w:rsid w:val="005319A3"/>
    <w:rsid w:val="00531AC4"/>
    <w:rsid w:val="00531F80"/>
    <w:rsid w:val="00531FEF"/>
    <w:rsid w:val="0053246E"/>
    <w:rsid w:val="00532494"/>
    <w:rsid w:val="0053259A"/>
    <w:rsid w:val="005326B5"/>
    <w:rsid w:val="00532A01"/>
    <w:rsid w:val="00532CDF"/>
    <w:rsid w:val="00533735"/>
    <w:rsid w:val="00533784"/>
    <w:rsid w:val="00533B22"/>
    <w:rsid w:val="00533E8A"/>
    <w:rsid w:val="005346CC"/>
    <w:rsid w:val="005347EF"/>
    <w:rsid w:val="005349B3"/>
    <w:rsid w:val="00534BB3"/>
    <w:rsid w:val="00534EBD"/>
    <w:rsid w:val="00535056"/>
    <w:rsid w:val="00535194"/>
    <w:rsid w:val="0053542A"/>
    <w:rsid w:val="005354B2"/>
    <w:rsid w:val="005355B4"/>
    <w:rsid w:val="005355BC"/>
    <w:rsid w:val="00535AB6"/>
    <w:rsid w:val="00535D79"/>
    <w:rsid w:val="00535F1C"/>
    <w:rsid w:val="00536036"/>
    <w:rsid w:val="0053610C"/>
    <w:rsid w:val="005362F5"/>
    <w:rsid w:val="00536433"/>
    <w:rsid w:val="00536449"/>
    <w:rsid w:val="005365DD"/>
    <w:rsid w:val="005366D4"/>
    <w:rsid w:val="0053686A"/>
    <w:rsid w:val="0053697B"/>
    <w:rsid w:val="00536CC2"/>
    <w:rsid w:val="00536DD2"/>
    <w:rsid w:val="00536EF0"/>
    <w:rsid w:val="00536FCB"/>
    <w:rsid w:val="0053701B"/>
    <w:rsid w:val="0053701E"/>
    <w:rsid w:val="005372D4"/>
    <w:rsid w:val="0053738F"/>
    <w:rsid w:val="005373BD"/>
    <w:rsid w:val="00537583"/>
    <w:rsid w:val="0053780D"/>
    <w:rsid w:val="0053794C"/>
    <w:rsid w:val="00537A2D"/>
    <w:rsid w:val="00537A60"/>
    <w:rsid w:val="00537AE3"/>
    <w:rsid w:val="00537C47"/>
    <w:rsid w:val="00537DA7"/>
    <w:rsid w:val="00537EEC"/>
    <w:rsid w:val="005400EE"/>
    <w:rsid w:val="0054024E"/>
    <w:rsid w:val="00540321"/>
    <w:rsid w:val="0054054C"/>
    <w:rsid w:val="00540591"/>
    <w:rsid w:val="00540651"/>
    <w:rsid w:val="00540B9F"/>
    <w:rsid w:val="00540CC8"/>
    <w:rsid w:val="00540DE9"/>
    <w:rsid w:val="00540EA6"/>
    <w:rsid w:val="00540FE0"/>
    <w:rsid w:val="0054121A"/>
    <w:rsid w:val="005412EE"/>
    <w:rsid w:val="00541378"/>
    <w:rsid w:val="00541666"/>
    <w:rsid w:val="00541763"/>
    <w:rsid w:val="00541953"/>
    <w:rsid w:val="00541AD2"/>
    <w:rsid w:val="00541BC3"/>
    <w:rsid w:val="00541CF8"/>
    <w:rsid w:val="0054205F"/>
    <w:rsid w:val="0054209E"/>
    <w:rsid w:val="00542104"/>
    <w:rsid w:val="00542137"/>
    <w:rsid w:val="005421A0"/>
    <w:rsid w:val="005422CB"/>
    <w:rsid w:val="0054252B"/>
    <w:rsid w:val="0054263D"/>
    <w:rsid w:val="005427A8"/>
    <w:rsid w:val="00542D5D"/>
    <w:rsid w:val="00542DC0"/>
    <w:rsid w:val="00542E89"/>
    <w:rsid w:val="005432A9"/>
    <w:rsid w:val="005433FE"/>
    <w:rsid w:val="00543592"/>
    <w:rsid w:val="005437DD"/>
    <w:rsid w:val="005437E5"/>
    <w:rsid w:val="0054397A"/>
    <w:rsid w:val="00543A51"/>
    <w:rsid w:val="00543B61"/>
    <w:rsid w:val="00543C24"/>
    <w:rsid w:val="00543D19"/>
    <w:rsid w:val="00543DBD"/>
    <w:rsid w:val="00544064"/>
    <w:rsid w:val="005441A1"/>
    <w:rsid w:val="0054429D"/>
    <w:rsid w:val="005443F9"/>
    <w:rsid w:val="005444AE"/>
    <w:rsid w:val="00544696"/>
    <w:rsid w:val="005446E8"/>
    <w:rsid w:val="00544862"/>
    <w:rsid w:val="005448E8"/>
    <w:rsid w:val="00544A3A"/>
    <w:rsid w:val="00544BDD"/>
    <w:rsid w:val="00544C83"/>
    <w:rsid w:val="00544CC6"/>
    <w:rsid w:val="00544E0F"/>
    <w:rsid w:val="00545264"/>
    <w:rsid w:val="00545394"/>
    <w:rsid w:val="005454CD"/>
    <w:rsid w:val="00545508"/>
    <w:rsid w:val="005455AE"/>
    <w:rsid w:val="00545769"/>
    <w:rsid w:val="005459C7"/>
    <w:rsid w:val="00545CB2"/>
    <w:rsid w:val="00545CC9"/>
    <w:rsid w:val="00545EA6"/>
    <w:rsid w:val="00546240"/>
    <w:rsid w:val="00546290"/>
    <w:rsid w:val="005463B2"/>
    <w:rsid w:val="005465CE"/>
    <w:rsid w:val="005466CF"/>
    <w:rsid w:val="005469EA"/>
    <w:rsid w:val="00546C2A"/>
    <w:rsid w:val="00546C44"/>
    <w:rsid w:val="00546D93"/>
    <w:rsid w:val="0054724D"/>
    <w:rsid w:val="00547254"/>
    <w:rsid w:val="00547269"/>
    <w:rsid w:val="0054728F"/>
    <w:rsid w:val="005472BA"/>
    <w:rsid w:val="005473BF"/>
    <w:rsid w:val="0054763C"/>
    <w:rsid w:val="005477E9"/>
    <w:rsid w:val="005478D6"/>
    <w:rsid w:val="00547913"/>
    <w:rsid w:val="00547AB1"/>
    <w:rsid w:val="00547AFA"/>
    <w:rsid w:val="00547B6B"/>
    <w:rsid w:val="00547C7B"/>
    <w:rsid w:val="00547DEC"/>
    <w:rsid w:val="00550414"/>
    <w:rsid w:val="00550449"/>
    <w:rsid w:val="00550605"/>
    <w:rsid w:val="00550923"/>
    <w:rsid w:val="0055094E"/>
    <w:rsid w:val="005509F1"/>
    <w:rsid w:val="00550B73"/>
    <w:rsid w:val="00550E31"/>
    <w:rsid w:val="00550F3B"/>
    <w:rsid w:val="00551621"/>
    <w:rsid w:val="005517CC"/>
    <w:rsid w:val="0055197A"/>
    <w:rsid w:val="00551AC2"/>
    <w:rsid w:val="00551CC6"/>
    <w:rsid w:val="00551EC6"/>
    <w:rsid w:val="00551F0D"/>
    <w:rsid w:val="0055213C"/>
    <w:rsid w:val="00552194"/>
    <w:rsid w:val="005521F5"/>
    <w:rsid w:val="0055224A"/>
    <w:rsid w:val="00552286"/>
    <w:rsid w:val="00552412"/>
    <w:rsid w:val="00552482"/>
    <w:rsid w:val="00552669"/>
    <w:rsid w:val="00552BCB"/>
    <w:rsid w:val="00552F7B"/>
    <w:rsid w:val="00553158"/>
    <w:rsid w:val="005531E7"/>
    <w:rsid w:val="0055327A"/>
    <w:rsid w:val="0055350E"/>
    <w:rsid w:val="00553551"/>
    <w:rsid w:val="00553572"/>
    <w:rsid w:val="00553ACB"/>
    <w:rsid w:val="00553B4D"/>
    <w:rsid w:val="00553D60"/>
    <w:rsid w:val="00553FE0"/>
    <w:rsid w:val="00553FF9"/>
    <w:rsid w:val="005540A8"/>
    <w:rsid w:val="005540C3"/>
    <w:rsid w:val="00554243"/>
    <w:rsid w:val="00554412"/>
    <w:rsid w:val="005546CE"/>
    <w:rsid w:val="005548B7"/>
    <w:rsid w:val="00554A61"/>
    <w:rsid w:val="00554E90"/>
    <w:rsid w:val="00554EE9"/>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641"/>
    <w:rsid w:val="00556756"/>
    <w:rsid w:val="005567A5"/>
    <w:rsid w:val="005567A6"/>
    <w:rsid w:val="00556819"/>
    <w:rsid w:val="00556871"/>
    <w:rsid w:val="00556B98"/>
    <w:rsid w:val="00556C8A"/>
    <w:rsid w:val="0055703D"/>
    <w:rsid w:val="00557044"/>
    <w:rsid w:val="005570B0"/>
    <w:rsid w:val="0055722C"/>
    <w:rsid w:val="00557779"/>
    <w:rsid w:val="0055786A"/>
    <w:rsid w:val="0055799A"/>
    <w:rsid w:val="00557D2F"/>
    <w:rsid w:val="00557E42"/>
    <w:rsid w:val="00557E9F"/>
    <w:rsid w:val="00557EA2"/>
    <w:rsid w:val="00557F42"/>
    <w:rsid w:val="00560641"/>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2EBB"/>
    <w:rsid w:val="0056308E"/>
    <w:rsid w:val="0056334A"/>
    <w:rsid w:val="005635A6"/>
    <w:rsid w:val="005636FD"/>
    <w:rsid w:val="00563703"/>
    <w:rsid w:val="00563F0E"/>
    <w:rsid w:val="005640F3"/>
    <w:rsid w:val="00564449"/>
    <w:rsid w:val="005644C1"/>
    <w:rsid w:val="005646D4"/>
    <w:rsid w:val="005646D6"/>
    <w:rsid w:val="00564A4D"/>
    <w:rsid w:val="00564AD5"/>
    <w:rsid w:val="00564BAB"/>
    <w:rsid w:val="00564E54"/>
    <w:rsid w:val="00564EA9"/>
    <w:rsid w:val="0056506C"/>
    <w:rsid w:val="00565111"/>
    <w:rsid w:val="00565191"/>
    <w:rsid w:val="00565220"/>
    <w:rsid w:val="00565290"/>
    <w:rsid w:val="00565492"/>
    <w:rsid w:val="00565625"/>
    <w:rsid w:val="00566169"/>
    <w:rsid w:val="005661BC"/>
    <w:rsid w:val="005661D7"/>
    <w:rsid w:val="005662FA"/>
    <w:rsid w:val="005664C6"/>
    <w:rsid w:val="00566683"/>
    <w:rsid w:val="00566787"/>
    <w:rsid w:val="005667F2"/>
    <w:rsid w:val="00566860"/>
    <w:rsid w:val="00566924"/>
    <w:rsid w:val="005669A2"/>
    <w:rsid w:val="00566D16"/>
    <w:rsid w:val="00566D42"/>
    <w:rsid w:val="00566E86"/>
    <w:rsid w:val="00566FA0"/>
    <w:rsid w:val="0056727F"/>
    <w:rsid w:val="00567299"/>
    <w:rsid w:val="0056761F"/>
    <w:rsid w:val="005677EE"/>
    <w:rsid w:val="00567932"/>
    <w:rsid w:val="00567A5E"/>
    <w:rsid w:val="00567A97"/>
    <w:rsid w:val="00567C28"/>
    <w:rsid w:val="00567DB0"/>
    <w:rsid w:val="00567DED"/>
    <w:rsid w:val="00567E00"/>
    <w:rsid w:val="00567E09"/>
    <w:rsid w:val="00570026"/>
    <w:rsid w:val="00570144"/>
    <w:rsid w:val="00570191"/>
    <w:rsid w:val="0057022C"/>
    <w:rsid w:val="00570478"/>
    <w:rsid w:val="00570532"/>
    <w:rsid w:val="00570573"/>
    <w:rsid w:val="0057057A"/>
    <w:rsid w:val="00570598"/>
    <w:rsid w:val="00570B75"/>
    <w:rsid w:val="00570D37"/>
    <w:rsid w:val="00570DBC"/>
    <w:rsid w:val="00570E76"/>
    <w:rsid w:val="005710FB"/>
    <w:rsid w:val="005712FD"/>
    <w:rsid w:val="005716AD"/>
    <w:rsid w:val="00571759"/>
    <w:rsid w:val="00571809"/>
    <w:rsid w:val="005719E0"/>
    <w:rsid w:val="00571AA3"/>
    <w:rsid w:val="00571AD6"/>
    <w:rsid w:val="00571BE3"/>
    <w:rsid w:val="00571CE5"/>
    <w:rsid w:val="00572348"/>
    <w:rsid w:val="0057239E"/>
    <w:rsid w:val="00572468"/>
    <w:rsid w:val="0057261A"/>
    <w:rsid w:val="0057275F"/>
    <w:rsid w:val="00572A01"/>
    <w:rsid w:val="00572A70"/>
    <w:rsid w:val="00572AD5"/>
    <w:rsid w:val="00572BDB"/>
    <w:rsid w:val="00572CB7"/>
    <w:rsid w:val="00572E85"/>
    <w:rsid w:val="00572E93"/>
    <w:rsid w:val="00572EB8"/>
    <w:rsid w:val="00573038"/>
    <w:rsid w:val="00573310"/>
    <w:rsid w:val="00573422"/>
    <w:rsid w:val="005736DC"/>
    <w:rsid w:val="00573982"/>
    <w:rsid w:val="00573AA7"/>
    <w:rsid w:val="00573E6E"/>
    <w:rsid w:val="00573F9C"/>
    <w:rsid w:val="00573FE7"/>
    <w:rsid w:val="00574157"/>
    <w:rsid w:val="005741B3"/>
    <w:rsid w:val="00574266"/>
    <w:rsid w:val="005744DA"/>
    <w:rsid w:val="00574A3B"/>
    <w:rsid w:val="00574A70"/>
    <w:rsid w:val="00574C46"/>
    <w:rsid w:val="00574CBD"/>
    <w:rsid w:val="00574CF5"/>
    <w:rsid w:val="00575405"/>
    <w:rsid w:val="00575540"/>
    <w:rsid w:val="0057562B"/>
    <w:rsid w:val="00575839"/>
    <w:rsid w:val="00575A6B"/>
    <w:rsid w:val="00575DB9"/>
    <w:rsid w:val="00575DF1"/>
    <w:rsid w:val="00575EA6"/>
    <w:rsid w:val="00575F77"/>
    <w:rsid w:val="0057605C"/>
    <w:rsid w:val="005763C5"/>
    <w:rsid w:val="00576560"/>
    <w:rsid w:val="005767FD"/>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464"/>
    <w:rsid w:val="00580542"/>
    <w:rsid w:val="005805CD"/>
    <w:rsid w:val="0058066C"/>
    <w:rsid w:val="005807DC"/>
    <w:rsid w:val="00580819"/>
    <w:rsid w:val="00580B6D"/>
    <w:rsid w:val="00580C36"/>
    <w:rsid w:val="00580C62"/>
    <w:rsid w:val="00580E93"/>
    <w:rsid w:val="00580EDC"/>
    <w:rsid w:val="00580F02"/>
    <w:rsid w:val="00580FE9"/>
    <w:rsid w:val="00581059"/>
    <w:rsid w:val="005813A5"/>
    <w:rsid w:val="00581470"/>
    <w:rsid w:val="00581479"/>
    <w:rsid w:val="00581558"/>
    <w:rsid w:val="00581585"/>
    <w:rsid w:val="00581633"/>
    <w:rsid w:val="005816E3"/>
    <w:rsid w:val="00581812"/>
    <w:rsid w:val="00581A35"/>
    <w:rsid w:val="00581A95"/>
    <w:rsid w:val="00581B7F"/>
    <w:rsid w:val="00581B9B"/>
    <w:rsid w:val="0058203A"/>
    <w:rsid w:val="0058226E"/>
    <w:rsid w:val="00582333"/>
    <w:rsid w:val="005824E6"/>
    <w:rsid w:val="00582513"/>
    <w:rsid w:val="005826C4"/>
    <w:rsid w:val="005826CC"/>
    <w:rsid w:val="00582789"/>
    <w:rsid w:val="0058278B"/>
    <w:rsid w:val="0058298D"/>
    <w:rsid w:val="00582BDE"/>
    <w:rsid w:val="00582CC4"/>
    <w:rsid w:val="00582DFC"/>
    <w:rsid w:val="00582E8B"/>
    <w:rsid w:val="00582F36"/>
    <w:rsid w:val="0058320E"/>
    <w:rsid w:val="00583519"/>
    <w:rsid w:val="005837E2"/>
    <w:rsid w:val="0058387A"/>
    <w:rsid w:val="005838DF"/>
    <w:rsid w:val="00583960"/>
    <w:rsid w:val="00583B13"/>
    <w:rsid w:val="00583B84"/>
    <w:rsid w:val="00583C3F"/>
    <w:rsid w:val="00583C90"/>
    <w:rsid w:val="00583E1A"/>
    <w:rsid w:val="00583EAC"/>
    <w:rsid w:val="00583F89"/>
    <w:rsid w:val="00583FC5"/>
    <w:rsid w:val="00584127"/>
    <w:rsid w:val="005846D8"/>
    <w:rsid w:val="0058487C"/>
    <w:rsid w:val="005849CA"/>
    <w:rsid w:val="00584A10"/>
    <w:rsid w:val="00584A3E"/>
    <w:rsid w:val="00584AD4"/>
    <w:rsid w:val="00584DBC"/>
    <w:rsid w:val="00584E7D"/>
    <w:rsid w:val="00584FD7"/>
    <w:rsid w:val="00585165"/>
    <w:rsid w:val="005853C9"/>
    <w:rsid w:val="005853D4"/>
    <w:rsid w:val="005856C9"/>
    <w:rsid w:val="005857B8"/>
    <w:rsid w:val="005858E3"/>
    <w:rsid w:val="005859B5"/>
    <w:rsid w:val="00585A1B"/>
    <w:rsid w:val="00585A27"/>
    <w:rsid w:val="00585B3A"/>
    <w:rsid w:val="00585C48"/>
    <w:rsid w:val="00585D39"/>
    <w:rsid w:val="00585D71"/>
    <w:rsid w:val="00585DBA"/>
    <w:rsid w:val="00585DF4"/>
    <w:rsid w:val="00585E1A"/>
    <w:rsid w:val="00585F2E"/>
    <w:rsid w:val="00585FE7"/>
    <w:rsid w:val="005860FE"/>
    <w:rsid w:val="00586338"/>
    <w:rsid w:val="00586434"/>
    <w:rsid w:val="005864A9"/>
    <w:rsid w:val="005866F7"/>
    <w:rsid w:val="0058674F"/>
    <w:rsid w:val="00586765"/>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C34"/>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3DD"/>
    <w:rsid w:val="00592570"/>
    <w:rsid w:val="00592630"/>
    <w:rsid w:val="005926DC"/>
    <w:rsid w:val="00592751"/>
    <w:rsid w:val="005927BB"/>
    <w:rsid w:val="00592AD3"/>
    <w:rsid w:val="00592B26"/>
    <w:rsid w:val="00592D33"/>
    <w:rsid w:val="00592DB3"/>
    <w:rsid w:val="00592DF1"/>
    <w:rsid w:val="00592E39"/>
    <w:rsid w:val="005930C8"/>
    <w:rsid w:val="005930D4"/>
    <w:rsid w:val="00593310"/>
    <w:rsid w:val="00593376"/>
    <w:rsid w:val="0059366B"/>
    <w:rsid w:val="005936D6"/>
    <w:rsid w:val="00593AB6"/>
    <w:rsid w:val="00593DCD"/>
    <w:rsid w:val="00594011"/>
    <w:rsid w:val="0059407F"/>
    <w:rsid w:val="005945AB"/>
    <w:rsid w:val="0059473F"/>
    <w:rsid w:val="005947D8"/>
    <w:rsid w:val="0059487F"/>
    <w:rsid w:val="00594B79"/>
    <w:rsid w:val="00594BCC"/>
    <w:rsid w:val="00594F33"/>
    <w:rsid w:val="00595010"/>
    <w:rsid w:val="00595116"/>
    <w:rsid w:val="0059513E"/>
    <w:rsid w:val="005952A6"/>
    <w:rsid w:val="005954DB"/>
    <w:rsid w:val="0059561F"/>
    <w:rsid w:val="00595982"/>
    <w:rsid w:val="00595A01"/>
    <w:rsid w:val="00595A70"/>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3EB"/>
    <w:rsid w:val="005A04B0"/>
    <w:rsid w:val="005A105D"/>
    <w:rsid w:val="005A129B"/>
    <w:rsid w:val="005A13C4"/>
    <w:rsid w:val="005A16D4"/>
    <w:rsid w:val="005A1792"/>
    <w:rsid w:val="005A17EC"/>
    <w:rsid w:val="005A1882"/>
    <w:rsid w:val="005A1A5D"/>
    <w:rsid w:val="005A1B6E"/>
    <w:rsid w:val="005A1CF4"/>
    <w:rsid w:val="005A1E61"/>
    <w:rsid w:val="005A2210"/>
    <w:rsid w:val="005A2255"/>
    <w:rsid w:val="005A22FB"/>
    <w:rsid w:val="005A231E"/>
    <w:rsid w:val="005A2367"/>
    <w:rsid w:val="005A2382"/>
    <w:rsid w:val="005A238D"/>
    <w:rsid w:val="005A2474"/>
    <w:rsid w:val="005A251D"/>
    <w:rsid w:val="005A25E4"/>
    <w:rsid w:val="005A26E6"/>
    <w:rsid w:val="005A27D9"/>
    <w:rsid w:val="005A2AE3"/>
    <w:rsid w:val="005A2E6F"/>
    <w:rsid w:val="005A2FAC"/>
    <w:rsid w:val="005A3011"/>
    <w:rsid w:val="005A3737"/>
    <w:rsid w:val="005A37EB"/>
    <w:rsid w:val="005A3B55"/>
    <w:rsid w:val="005A412B"/>
    <w:rsid w:val="005A428A"/>
    <w:rsid w:val="005A4355"/>
    <w:rsid w:val="005A4AB6"/>
    <w:rsid w:val="005A4B44"/>
    <w:rsid w:val="005A4C3E"/>
    <w:rsid w:val="005A4FCE"/>
    <w:rsid w:val="005A536F"/>
    <w:rsid w:val="005A53A8"/>
    <w:rsid w:val="005A5444"/>
    <w:rsid w:val="005A5459"/>
    <w:rsid w:val="005A571C"/>
    <w:rsid w:val="005A57F8"/>
    <w:rsid w:val="005A5955"/>
    <w:rsid w:val="005A5A07"/>
    <w:rsid w:val="005A5C37"/>
    <w:rsid w:val="005A5C99"/>
    <w:rsid w:val="005A5CCD"/>
    <w:rsid w:val="005A608A"/>
    <w:rsid w:val="005A6149"/>
    <w:rsid w:val="005A6157"/>
    <w:rsid w:val="005A62BA"/>
    <w:rsid w:val="005A638B"/>
    <w:rsid w:val="005A656C"/>
    <w:rsid w:val="005A6617"/>
    <w:rsid w:val="005A69F5"/>
    <w:rsid w:val="005A6A6E"/>
    <w:rsid w:val="005A6AF5"/>
    <w:rsid w:val="005A6C78"/>
    <w:rsid w:val="005A6C7E"/>
    <w:rsid w:val="005A6D5A"/>
    <w:rsid w:val="005A6F6A"/>
    <w:rsid w:val="005A7009"/>
    <w:rsid w:val="005A70D4"/>
    <w:rsid w:val="005A71D6"/>
    <w:rsid w:val="005A7314"/>
    <w:rsid w:val="005A7358"/>
    <w:rsid w:val="005A73F4"/>
    <w:rsid w:val="005A759A"/>
    <w:rsid w:val="005A763E"/>
    <w:rsid w:val="005A7659"/>
    <w:rsid w:val="005A77D9"/>
    <w:rsid w:val="005A7B07"/>
    <w:rsid w:val="005A7C8E"/>
    <w:rsid w:val="005A7CB4"/>
    <w:rsid w:val="005A7D0B"/>
    <w:rsid w:val="005B041D"/>
    <w:rsid w:val="005B0444"/>
    <w:rsid w:val="005B0474"/>
    <w:rsid w:val="005B04A7"/>
    <w:rsid w:val="005B0576"/>
    <w:rsid w:val="005B0917"/>
    <w:rsid w:val="005B0EA6"/>
    <w:rsid w:val="005B1028"/>
    <w:rsid w:val="005B1236"/>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924"/>
    <w:rsid w:val="005B2B48"/>
    <w:rsid w:val="005B2DD3"/>
    <w:rsid w:val="005B2DE8"/>
    <w:rsid w:val="005B2E39"/>
    <w:rsid w:val="005B2E8A"/>
    <w:rsid w:val="005B2F35"/>
    <w:rsid w:val="005B2FB7"/>
    <w:rsid w:val="005B307A"/>
    <w:rsid w:val="005B32F6"/>
    <w:rsid w:val="005B3315"/>
    <w:rsid w:val="005B3707"/>
    <w:rsid w:val="005B39CB"/>
    <w:rsid w:val="005B3A23"/>
    <w:rsid w:val="005B3A91"/>
    <w:rsid w:val="005B3E24"/>
    <w:rsid w:val="005B3E9C"/>
    <w:rsid w:val="005B4025"/>
    <w:rsid w:val="005B403A"/>
    <w:rsid w:val="005B46EA"/>
    <w:rsid w:val="005B4793"/>
    <w:rsid w:val="005B48B0"/>
    <w:rsid w:val="005B4A4A"/>
    <w:rsid w:val="005B4B0F"/>
    <w:rsid w:val="005B4CF8"/>
    <w:rsid w:val="005B5100"/>
    <w:rsid w:val="005B513D"/>
    <w:rsid w:val="005B5313"/>
    <w:rsid w:val="005B5325"/>
    <w:rsid w:val="005B564F"/>
    <w:rsid w:val="005B56CE"/>
    <w:rsid w:val="005B59EE"/>
    <w:rsid w:val="005B5A2C"/>
    <w:rsid w:val="005B5C0F"/>
    <w:rsid w:val="005B5D52"/>
    <w:rsid w:val="005B5D7B"/>
    <w:rsid w:val="005B5EF2"/>
    <w:rsid w:val="005B6000"/>
    <w:rsid w:val="005B60E0"/>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7E0"/>
    <w:rsid w:val="005C0ACC"/>
    <w:rsid w:val="005C0AD5"/>
    <w:rsid w:val="005C10D8"/>
    <w:rsid w:val="005C135A"/>
    <w:rsid w:val="005C16C2"/>
    <w:rsid w:val="005C1956"/>
    <w:rsid w:val="005C1F4E"/>
    <w:rsid w:val="005C22EF"/>
    <w:rsid w:val="005C23DA"/>
    <w:rsid w:val="005C254B"/>
    <w:rsid w:val="005C29F5"/>
    <w:rsid w:val="005C2A62"/>
    <w:rsid w:val="005C2B0B"/>
    <w:rsid w:val="005C2B32"/>
    <w:rsid w:val="005C2B80"/>
    <w:rsid w:val="005C2C04"/>
    <w:rsid w:val="005C2D4B"/>
    <w:rsid w:val="005C2FE3"/>
    <w:rsid w:val="005C30BF"/>
    <w:rsid w:val="005C31A2"/>
    <w:rsid w:val="005C3288"/>
    <w:rsid w:val="005C334E"/>
    <w:rsid w:val="005C359F"/>
    <w:rsid w:val="005C3713"/>
    <w:rsid w:val="005C37FF"/>
    <w:rsid w:val="005C39B4"/>
    <w:rsid w:val="005C3A01"/>
    <w:rsid w:val="005C3D54"/>
    <w:rsid w:val="005C3D9D"/>
    <w:rsid w:val="005C3DB3"/>
    <w:rsid w:val="005C3F08"/>
    <w:rsid w:val="005C40A7"/>
    <w:rsid w:val="005C4120"/>
    <w:rsid w:val="005C41B9"/>
    <w:rsid w:val="005C434D"/>
    <w:rsid w:val="005C43C2"/>
    <w:rsid w:val="005C4547"/>
    <w:rsid w:val="005C47DF"/>
    <w:rsid w:val="005C4C7C"/>
    <w:rsid w:val="005C4DAE"/>
    <w:rsid w:val="005C4F2A"/>
    <w:rsid w:val="005C507C"/>
    <w:rsid w:val="005C50FC"/>
    <w:rsid w:val="005C5104"/>
    <w:rsid w:val="005C5255"/>
    <w:rsid w:val="005C52B6"/>
    <w:rsid w:val="005C5594"/>
    <w:rsid w:val="005C5655"/>
    <w:rsid w:val="005C572A"/>
    <w:rsid w:val="005C57D4"/>
    <w:rsid w:val="005C5C55"/>
    <w:rsid w:val="005C5D01"/>
    <w:rsid w:val="005C620A"/>
    <w:rsid w:val="005C6485"/>
    <w:rsid w:val="005C663A"/>
    <w:rsid w:val="005C68EA"/>
    <w:rsid w:val="005C69C0"/>
    <w:rsid w:val="005C6ACD"/>
    <w:rsid w:val="005C6B7C"/>
    <w:rsid w:val="005C6E38"/>
    <w:rsid w:val="005C7177"/>
    <w:rsid w:val="005C72EC"/>
    <w:rsid w:val="005C762B"/>
    <w:rsid w:val="005C7769"/>
    <w:rsid w:val="005C7A21"/>
    <w:rsid w:val="005C7E1A"/>
    <w:rsid w:val="005D0162"/>
    <w:rsid w:val="005D0248"/>
    <w:rsid w:val="005D03A2"/>
    <w:rsid w:val="005D03B1"/>
    <w:rsid w:val="005D0AAE"/>
    <w:rsid w:val="005D0B07"/>
    <w:rsid w:val="005D0B15"/>
    <w:rsid w:val="005D0C10"/>
    <w:rsid w:val="005D0F5A"/>
    <w:rsid w:val="005D1146"/>
    <w:rsid w:val="005D114F"/>
    <w:rsid w:val="005D12AB"/>
    <w:rsid w:val="005D13C3"/>
    <w:rsid w:val="005D1BC1"/>
    <w:rsid w:val="005D1D69"/>
    <w:rsid w:val="005D1DC2"/>
    <w:rsid w:val="005D1F84"/>
    <w:rsid w:val="005D20C8"/>
    <w:rsid w:val="005D20E5"/>
    <w:rsid w:val="005D24C4"/>
    <w:rsid w:val="005D28CB"/>
    <w:rsid w:val="005D28F7"/>
    <w:rsid w:val="005D2D45"/>
    <w:rsid w:val="005D2DF6"/>
    <w:rsid w:val="005D2E93"/>
    <w:rsid w:val="005D2F8E"/>
    <w:rsid w:val="005D30D4"/>
    <w:rsid w:val="005D3226"/>
    <w:rsid w:val="005D346A"/>
    <w:rsid w:val="005D39D5"/>
    <w:rsid w:val="005D3A04"/>
    <w:rsid w:val="005D3C3B"/>
    <w:rsid w:val="005D3DB6"/>
    <w:rsid w:val="005D3E18"/>
    <w:rsid w:val="005D3F85"/>
    <w:rsid w:val="005D400C"/>
    <w:rsid w:val="005D405C"/>
    <w:rsid w:val="005D42F4"/>
    <w:rsid w:val="005D45EC"/>
    <w:rsid w:val="005D4698"/>
    <w:rsid w:val="005D4C65"/>
    <w:rsid w:val="005D4F0F"/>
    <w:rsid w:val="005D51C6"/>
    <w:rsid w:val="005D5277"/>
    <w:rsid w:val="005D5486"/>
    <w:rsid w:val="005D5506"/>
    <w:rsid w:val="005D5A20"/>
    <w:rsid w:val="005D5A31"/>
    <w:rsid w:val="005D5E80"/>
    <w:rsid w:val="005D65BF"/>
    <w:rsid w:val="005D66EF"/>
    <w:rsid w:val="005D67BB"/>
    <w:rsid w:val="005D688E"/>
    <w:rsid w:val="005D6924"/>
    <w:rsid w:val="005D6A12"/>
    <w:rsid w:val="005D6C5E"/>
    <w:rsid w:val="005D6C66"/>
    <w:rsid w:val="005D6DFA"/>
    <w:rsid w:val="005D6DFE"/>
    <w:rsid w:val="005D70F2"/>
    <w:rsid w:val="005D742D"/>
    <w:rsid w:val="005D7431"/>
    <w:rsid w:val="005D7594"/>
    <w:rsid w:val="005D76B4"/>
    <w:rsid w:val="005D7A02"/>
    <w:rsid w:val="005D7A0D"/>
    <w:rsid w:val="005D7C50"/>
    <w:rsid w:val="005D7D23"/>
    <w:rsid w:val="005D7F26"/>
    <w:rsid w:val="005D7F3D"/>
    <w:rsid w:val="005D7FBD"/>
    <w:rsid w:val="005E0180"/>
    <w:rsid w:val="005E04BE"/>
    <w:rsid w:val="005E0684"/>
    <w:rsid w:val="005E08F6"/>
    <w:rsid w:val="005E0A8E"/>
    <w:rsid w:val="005E0E42"/>
    <w:rsid w:val="005E0F0D"/>
    <w:rsid w:val="005E0F0E"/>
    <w:rsid w:val="005E11E7"/>
    <w:rsid w:val="005E13DD"/>
    <w:rsid w:val="005E1409"/>
    <w:rsid w:val="005E1487"/>
    <w:rsid w:val="005E1741"/>
    <w:rsid w:val="005E177E"/>
    <w:rsid w:val="005E1898"/>
    <w:rsid w:val="005E1C32"/>
    <w:rsid w:val="005E1CF1"/>
    <w:rsid w:val="005E1D2E"/>
    <w:rsid w:val="005E1D73"/>
    <w:rsid w:val="005E20AB"/>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98"/>
    <w:rsid w:val="005E3362"/>
    <w:rsid w:val="005E3422"/>
    <w:rsid w:val="005E36B3"/>
    <w:rsid w:val="005E3755"/>
    <w:rsid w:val="005E39AB"/>
    <w:rsid w:val="005E3DBB"/>
    <w:rsid w:val="005E40D5"/>
    <w:rsid w:val="005E4148"/>
    <w:rsid w:val="005E41F4"/>
    <w:rsid w:val="005E42A0"/>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D4D"/>
    <w:rsid w:val="005E5F33"/>
    <w:rsid w:val="005E5F76"/>
    <w:rsid w:val="005E5F8E"/>
    <w:rsid w:val="005E62C9"/>
    <w:rsid w:val="005E67DA"/>
    <w:rsid w:val="005E68E7"/>
    <w:rsid w:val="005E68FE"/>
    <w:rsid w:val="005E69CB"/>
    <w:rsid w:val="005E6B44"/>
    <w:rsid w:val="005E6DAC"/>
    <w:rsid w:val="005E6FD2"/>
    <w:rsid w:val="005E7015"/>
    <w:rsid w:val="005E717B"/>
    <w:rsid w:val="005E73AE"/>
    <w:rsid w:val="005E73CB"/>
    <w:rsid w:val="005E74A8"/>
    <w:rsid w:val="005E761C"/>
    <w:rsid w:val="005E776C"/>
    <w:rsid w:val="005E7828"/>
    <w:rsid w:val="005E7B77"/>
    <w:rsid w:val="005F0106"/>
    <w:rsid w:val="005F01BF"/>
    <w:rsid w:val="005F03B0"/>
    <w:rsid w:val="005F03DA"/>
    <w:rsid w:val="005F03E4"/>
    <w:rsid w:val="005F06E4"/>
    <w:rsid w:val="005F0827"/>
    <w:rsid w:val="005F0AC2"/>
    <w:rsid w:val="005F0DBC"/>
    <w:rsid w:val="005F0EDD"/>
    <w:rsid w:val="005F12D9"/>
    <w:rsid w:val="005F1307"/>
    <w:rsid w:val="005F1409"/>
    <w:rsid w:val="005F1494"/>
    <w:rsid w:val="005F156A"/>
    <w:rsid w:val="005F1624"/>
    <w:rsid w:val="005F16BA"/>
    <w:rsid w:val="005F187B"/>
    <w:rsid w:val="005F1C84"/>
    <w:rsid w:val="005F1D47"/>
    <w:rsid w:val="005F26FC"/>
    <w:rsid w:val="005F2776"/>
    <w:rsid w:val="005F284E"/>
    <w:rsid w:val="005F2BB4"/>
    <w:rsid w:val="005F2C62"/>
    <w:rsid w:val="005F2D45"/>
    <w:rsid w:val="005F2E4A"/>
    <w:rsid w:val="005F3197"/>
    <w:rsid w:val="005F3307"/>
    <w:rsid w:val="005F3812"/>
    <w:rsid w:val="005F3898"/>
    <w:rsid w:val="005F3A3D"/>
    <w:rsid w:val="005F3A9B"/>
    <w:rsid w:val="005F3C28"/>
    <w:rsid w:val="005F40D7"/>
    <w:rsid w:val="005F43D6"/>
    <w:rsid w:val="005F4888"/>
    <w:rsid w:val="005F4A0A"/>
    <w:rsid w:val="005F4ABC"/>
    <w:rsid w:val="005F4EB0"/>
    <w:rsid w:val="005F52C1"/>
    <w:rsid w:val="005F555C"/>
    <w:rsid w:val="005F59A4"/>
    <w:rsid w:val="005F59BA"/>
    <w:rsid w:val="005F5A53"/>
    <w:rsid w:val="005F5B23"/>
    <w:rsid w:val="005F5E56"/>
    <w:rsid w:val="005F5EB2"/>
    <w:rsid w:val="005F609D"/>
    <w:rsid w:val="005F6187"/>
    <w:rsid w:val="005F635B"/>
    <w:rsid w:val="005F66A1"/>
    <w:rsid w:val="005F66D8"/>
    <w:rsid w:val="005F6966"/>
    <w:rsid w:val="005F6997"/>
    <w:rsid w:val="005F6B4D"/>
    <w:rsid w:val="005F6D54"/>
    <w:rsid w:val="005F6EF0"/>
    <w:rsid w:val="005F6F48"/>
    <w:rsid w:val="005F7078"/>
    <w:rsid w:val="005F70FD"/>
    <w:rsid w:val="005F733D"/>
    <w:rsid w:val="005F7C45"/>
    <w:rsid w:val="005F7D78"/>
    <w:rsid w:val="0060002D"/>
    <w:rsid w:val="006001DA"/>
    <w:rsid w:val="006002F9"/>
    <w:rsid w:val="00600307"/>
    <w:rsid w:val="00600316"/>
    <w:rsid w:val="0060045A"/>
    <w:rsid w:val="006005F5"/>
    <w:rsid w:val="00600810"/>
    <w:rsid w:val="00600B17"/>
    <w:rsid w:val="00600FBB"/>
    <w:rsid w:val="006016B8"/>
    <w:rsid w:val="00601ADF"/>
    <w:rsid w:val="00601B43"/>
    <w:rsid w:val="00601C2B"/>
    <w:rsid w:val="00601C9A"/>
    <w:rsid w:val="006022DF"/>
    <w:rsid w:val="00602548"/>
    <w:rsid w:val="0060286A"/>
    <w:rsid w:val="006028AA"/>
    <w:rsid w:val="00602A6A"/>
    <w:rsid w:val="00602A86"/>
    <w:rsid w:val="00602E92"/>
    <w:rsid w:val="00603001"/>
    <w:rsid w:val="00603117"/>
    <w:rsid w:val="0060322F"/>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3DD"/>
    <w:rsid w:val="006044C4"/>
    <w:rsid w:val="00604546"/>
    <w:rsid w:val="00604799"/>
    <w:rsid w:val="00604A19"/>
    <w:rsid w:val="00604B9C"/>
    <w:rsid w:val="00604C93"/>
    <w:rsid w:val="00604E04"/>
    <w:rsid w:val="00604F97"/>
    <w:rsid w:val="00604FA5"/>
    <w:rsid w:val="00605090"/>
    <w:rsid w:val="006050C5"/>
    <w:rsid w:val="0060520C"/>
    <w:rsid w:val="0060551B"/>
    <w:rsid w:val="006056BC"/>
    <w:rsid w:val="006057BE"/>
    <w:rsid w:val="00605CC3"/>
    <w:rsid w:val="00605DE9"/>
    <w:rsid w:val="00605E47"/>
    <w:rsid w:val="00606099"/>
    <w:rsid w:val="006060B8"/>
    <w:rsid w:val="0060660B"/>
    <w:rsid w:val="0060679D"/>
    <w:rsid w:val="00606918"/>
    <w:rsid w:val="006069C9"/>
    <w:rsid w:val="00606E4F"/>
    <w:rsid w:val="00606F30"/>
    <w:rsid w:val="006071C3"/>
    <w:rsid w:val="006072B6"/>
    <w:rsid w:val="00607664"/>
    <w:rsid w:val="00607810"/>
    <w:rsid w:val="0060795E"/>
    <w:rsid w:val="00607AA4"/>
    <w:rsid w:val="00607AD9"/>
    <w:rsid w:val="00607B4F"/>
    <w:rsid w:val="00607D6E"/>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E5E"/>
    <w:rsid w:val="00611F14"/>
    <w:rsid w:val="0061204A"/>
    <w:rsid w:val="00612225"/>
    <w:rsid w:val="006123D6"/>
    <w:rsid w:val="0061243D"/>
    <w:rsid w:val="00612961"/>
    <w:rsid w:val="00612D94"/>
    <w:rsid w:val="00612EBC"/>
    <w:rsid w:val="006130A8"/>
    <w:rsid w:val="00613314"/>
    <w:rsid w:val="00613364"/>
    <w:rsid w:val="00613765"/>
    <w:rsid w:val="00613C92"/>
    <w:rsid w:val="00613DB9"/>
    <w:rsid w:val="00614196"/>
    <w:rsid w:val="0061420E"/>
    <w:rsid w:val="006142EB"/>
    <w:rsid w:val="0061430A"/>
    <w:rsid w:val="006144BF"/>
    <w:rsid w:val="0061450A"/>
    <w:rsid w:val="00614525"/>
    <w:rsid w:val="006146A4"/>
    <w:rsid w:val="00614770"/>
    <w:rsid w:val="006147A5"/>
    <w:rsid w:val="0061485A"/>
    <w:rsid w:val="00614C6D"/>
    <w:rsid w:val="00614D37"/>
    <w:rsid w:val="00614F6D"/>
    <w:rsid w:val="00615086"/>
    <w:rsid w:val="00615293"/>
    <w:rsid w:val="00615535"/>
    <w:rsid w:val="00615AB5"/>
    <w:rsid w:val="00615C5D"/>
    <w:rsid w:val="00615C86"/>
    <w:rsid w:val="00615D31"/>
    <w:rsid w:val="00616045"/>
    <w:rsid w:val="00616077"/>
    <w:rsid w:val="00616303"/>
    <w:rsid w:val="00616332"/>
    <w:rsid w:val="0061641F"/>
    <w:rsid w:val="006164D2"/>
    <w:rsid w:val="006166EB"/>
    <w:rsid w:val="00616A3C"/>
    <w:rsid w:val="00616C73"/>
    <w:rsid w:val="00616D70"/>
    <w:rsid w:val="00616EAE"/>
    <w:rsid w:val="006171CD"/>
    <w:rsid w:val="00617A23"/>
    <w:rsid w:val="00617A3A"/>
    <w:rsid w:val="00617D49"/>
    <w:rsid w:val="00617E39"/>
    <w:rsid w:val="00620222"/>
    <w:rsid w:val="00620541"/>
    <w:rsid w:val="006205B2"/>
    <w:rsid w:val="00620626"/>
    <w:rsid w:val="006206C6"/>
    <w:rsid w:val="00620834"/>
    <w:rsid w:val="006208D2"/>
    <w:rsid w:val="0062092A"/>
    <w:rsid w:val="00620A0E"/>
    <w:rsid w:val="00620D7D"/>
    <w:rsid w:val="00620EDE"/>
    <w:rsid w:val="00621072"/>
    <w:rsid w:val="0062143D"/>
    <w:rsid w:val="0062152D"/>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E"/>
    <w:rsid w:val="0062282F"/>
    <w:rsid w:val="00622916"/>
    <w:rsid w:val="00622B2F"/>
    <w:rsid w:val="00622C63"/>
    <w:rsid w:val="00623127"/>
    <w:rsid w:val="006231AC"/>
    <w:rsid w:val="0062352B"/>
    <w:rsid w:val="00623552"/>
    <w:rsid w:val="0062355D"/>
    <w:rsid w:val="00623B97"/>
    <w:rsid w:val="00623C29"/>
    <w:rsid w:val="00623C43"/>
    <w:rsid w:val="00624031"/>
    <w:rsid w:val="0062412A"/>
    <w:rsid w:val="00624295"/>
    <w:rsid w:val="00624335"/>
    <w:rsid w:val="0062442F"/>
    <w:rsid w:val="00624706"/>
    <w:rsid w:val="0062474C"/>
    <w:rsid w:val="00624848"/>
    <w:rsid w:val="006248A9"/>
    <w:rsid w:val="00624C70"/>
    <w:rsid w:val="00624C73"/>
    <w:rsid w:val="00624E01"/>
    <w:rsid w:val="00624F32"/>
    <w:rsid w:val="00625397"/>
    <w:rsid w:val="00625670"/>
    <w:rsid w:val="006256E3"/>
    <w:rsid w:val="006256F5"/>
    <w:rsid w:val="00625859"/>
    <w:rsid w:val="006258EC"/>
    <w:rsid w:val="00625A87"/>
    <w:rsid w:val="00625CBE"/>
    <w:rsid w:val="00625D9F"/>
    <w:rsid w:val="00625F5A"/>
    <w:rsid w:val="00625FEB"/>
    <w:rsid w:val="0062611B"/>
    <w:rsid w:val="00626385"/>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EF1"/>
    <w:rsid w:val="00627F38"/>
    <w:rsid w:val="00627FD1"/>
    <w:rsid w:val="00627FF1"/>
    <w:rsid w:val="0063006A"/>
    <w:rsid w:val="00630074"/>
    <w:rsid w:val="00630247"/>
    <w:rsid w:val="00630532"/>
    <w:rsid w:val="006307D1"/>
    <w:rsid w:val="006307E4"/>
    <w:rsid w:val="0063091E"/>
    <w:rsid w:val="006309D7"/>
    <w:rsid w:val="00630B03"/>
    <w:rsid w:val="00630C78"/>
    <w:rsid w:val="00630E12"/>
    <w:rsid w:val="00630F7F"/>
    <w:rsid w:val="00631083"/>
    <w:rsid w:val="006310A1"/>
    <w:rsid w:val="0063120B"/>
    <w:rsid w:val="00631227"/>
    <w:rsid w:val="006314B6"/>
    <w:rsid w:val="00631688"/>
    <w:rsid w:val="006318F4"/>
    <w:rsid w:val="006319BC"/>
    <w:rsid w:val="00631BBC"/>
    <w:rsid w:val="006321A4"/>
    <w:rsid w:val="00632513"/>
    <w:rsid w:val="006329DF"/>
    <w:rsid w:val="006329E7"/>
    <w:rsid w:val="00632AE4"/>
    <w:rsid w:val="00632E0B"/>
    <w:rsid w:val="00633008"/>
    <w:rsid w:val="00633023"/>
    <w:rsid w:val="006330A9"/>
    <w:rsid w:val="00633105"/>
    <w:rsid w:val="00633426"/>
    <w:rsid w:val="00633475"/>
    <w:rsid w:val="00633750"/>
    <w:rsid w:val="006339C3"/>
    <w:rsid w:val="006339F6"/>
    <w:rsid w:val="00633AD3"/>
    <w:rsid w:val="00633BDD"/>
    <w:rsid w:val="00633C9C"/>
    <w:rsid w:val="00633DA2"/>
    <w:rsid w:val="00634130"/>
    <w:rsid w:val="00634173"/>
    <w:rsid w:val="006347A9"/>
    <w:rsid w:val="00634A40"/>
    <w:rsid w:val="00634A90"/>
    <w:rsid w:val="00634BD3"/>
    <w:rsid w:val="00634F0B"/>
    <w:rsid w:val="00634F6B"/>
    <w:rsid w:val="006351B8"/>
    <w:rsid w:val="006355AD"/>
    <w:rsid w:val="00635B39"/>
    <w:rsid w:val="00635E4C"/>
    <w:rsid w:val="00635EDD"/>
    <w:rsid w:val="006360E0"/>
    <w:rsid w:val="006363E7"/>
    <w:rsid w:val="0063647B"/>
    <w:rsid w:val="006364FF"/>
    <w:rsid w:val="00636576"/>
    <w:rsid w:val="006366B5"/>
    <w:rsid w:val="00636A32"/>
    <w:rsid w:val="00636A89"/>
    <w:rsid w:val="00636AA3"/>
    <w:rsid w:val="00636B71"/>
    <w:rsid w:val="00636D0F"/>
    <w:rsid w:val="00636D3B"/>
    <w:rsid w:val="00636D87"/>
    <w:rsid w:val="00636E3E"/>
    <w:rsid w:val="006370DC"/>
    <w:rsid w:val="00637192"/>
    <w:rsid w:val="006373C6"/>
    <w:rsid w:val="00637507"/>
    <w:rsid w:val="006375FB"/>
    <w:rsid w:val="006375FE"/>
    <w:rsid w:val="00637807"/>
    <w:rsid w:val="00637A7C"/>
    <w:rsid w:val="00637FA4"/>
    <w:rsid w:val="006403CB"/>
    <w:rsid w:val="0064086C"/>
    <w:rsid w:val="006409D2"/>
    <w:rsid w:val="00640A27"/>
    <w:rsid w:val="00640D5D"/>
    <w:rsid w:val="00640E53"/>
    <w:rsid w:val="00640E65"/>
    <w:rsid w:val="00640F40"/>
    <w:rsid w:val="0064105E"/>
    <w:rsid w:val="0064112B"/>
    <w:rsid w:val="006412C2"/>
    <w:rsid w:val="00641573"/>
    <w:rsid w:val="00641FB5"/>
    <w:rsid w:val="00642024"/>
    <w:rsid w:val="0064203B"/>
    <w:rsid w:val="00642139"/>
    <w:rsid w:val="006425AA"/>
    <w:rsid w:val="00642605"/>
    <w:rsid w:val="0064280C"/>
    <w:rsid w:val="0064296F"/>
    <w:rsid w:val="006429B5"/>
    <w:rsid w:val="00642B49"/>
    <w:rsid w:val="00642BB0"/>
    <w:rsid w:val="00642C00"/>
    <w:rsid w:val="00642F0C"/>
    <w:rsid w:val="00642FE9"/>
    <w:rsid w:val="00643721"/>
    <w:rsid w:val="00643797"/>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C1F"/>
    <w:rsid w:val="00644CD1"/>
    <w:rsid w:val="006452E7"/>
    <w:rsid w:val="00645692"/>
    <w:rsid w:val="006457B9"/>
    <w:rsid w:val="00645953"/>
    <w:rsid w:val="00645C77"/>
    <w:rsid w:val="00645C95"/>
    <w:rsid w:val="006460C4"/>
    <w:rsid w:val="0064615A"/>
    <w:rsid w:val="00646552"/>
    <w:rsid w:val="0064677F"/>
    <w:rsid w:val="00646A6A"/>
    <w:rsid w:val="00646A75"/>
    <w:rsid w:val="00646ED6"/>
    <w:rsid w:val="006470FB"/>
    <w:rsid w:val="006471FA"/>
    <w:rsid w:val="0064723E"/>
    <w:rsid w:val="00647306"/>
    <w:rsid w:val="006473F1"/>
    <w:rsid w:val="00647515"/>
    <w:rsid w:val="006477AE"/>
    <w:rsid w:val="00647874"/>
    <w:rsid w:val="00647A7C"/>
    <w:rsid w:val="00650058"/>
    <w:rsid w:val="00650092"/>
    <w:rsid w:val="006500DD"/>
    <w:rsid w:val="00650225"/>
    <w:rsid w:val="00650299"/>
    <w:rsid w:val="00650609"/>
    <w:rsid w:val="00650691"/>
    <w:rsid w:val="006507A1"/>
    <w:rsid w:val="00650942"/>
    <w:rsid w:val="00651017"/>
    <w:rsid w:val="006512C2"/>
    <w:rsid w:val="006512CC"/>
    <w:rsid w:val="006512DD"/>
    <w:rsid w:val="00651390"/>
    <w:rsid w:val="006514F1"/>
    <w:rsid w:val="00651514"/>
    <w:rsid w:val="00651524"/>
    <w:rsid w:val="00651865"/>
    <w:rsid w:val="00651B20"/>
    <w:rsid w:val="00651CC1"/>
    <w:rsid w:val="00651D6D"/>
    <w:rsid w:val="00652008"/>
    <w:rsid w:val="0065208A"/>
    <w:rsid w:val="0065224A"/>
    <w:rsid w:val="0065242F"/>
    <w:rsid w:val="00652442"/>
    <w:rsid w:val="006524FF"/>
    <w:rsid w:val="006525F1"/>
    <w:rsid w:val="00652B2A"/>
    <w:rsid w:val="00652B6B"/>
    <w:rsid w:val="00652E08"/>
    <w:rsid w:val="00653018"/>
    <w:rsid w:val="00653065"/>
    <w:rsid w:val="006536CD"/>
    <w:rsid w:val="0065389B"/>
    <w:rsid w:val="006538A3"/>
    <w:rsid w:val="006538FD"/>
    <w:rsid w:val="00653B19"/>
    <w:rsid w:val="00653C33"/>
    <w:rsid w:val="00653C59"/>
    <w:rsid w:val="00653E0B"/>
    <w:rsid w:val="00653E2E"/>
    <w:rsid w:val="0065403E"/>
    <w:rsid w:val="00654196"/>
    <w:rsid w:val="0065422A"/>
    <w:rsid w:val="006543DB"/>
    <w:rsid w:val="006545E0"/>
    <w:rsid w:val="006546BA"/>
    <w:rsid w:val="0065473B"/>
    <w:rsid w:val="00654815"/>
    <w:rsid w:val="00654AA9"/>
    <w:rsid w:val="00654AF5"/>
    <w:rsid w:val="00654C77"/>
    <w:rsid w:val="00654EBF"/>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C6F"/>
    <w:rsid w:val="006570AB"/>
    <w:rsid w:val="0065717C"/>
    <w:rsid w:val="006571A5"/>
    <w:rsid w:val="00657397"/>
    <w:rsid w:val="006573F1"/>
    <w:rsid w:val="006574AF"/>
    <w:rsid w:val="006578B5"/>
    <w:rsid w:val="006578D5"/>
    <w:rsid w:val="00657D4D"/>
    <w:rsid w:val="00657E69"/>
    <w:rsid w:val="00660329"/>
    <w:rsid w:val="0066046D"/>
    <w:rsid w:val="006605F1"/>
    <w:rsid w:val="006608AB"/>
    <w:rsid w:val="006608B8"/>
    <w:rsid w:val="00660B6B"/>
    <w:rsid w:val="00660C92"/>
    <w:rsid w:val="00660E3C"/>
    <w:rsid w:val="006611F9"/>
    <w:rsid w:val="00661588"/>
    <w:rsid w:val="0066176F"/>
    <w:rsid w:val="00661958"/>
    <w:rsid w:val="00661AEE"/>
    <w:rsid w:val="00661BB7"/>
    <w:rsid w:val="00661F86"/>
    <w:rsid w:val="0066226A"/>
    <w:rsid w:val="00662410"/>
    <w:rsid w:val="00662A20"/>
    <w:rsid w:val="00662A4B"/>
    <w:rsid w:val="00662A7E"/>
    <w:rsid w:val="00662BAE"/>
    <w:rsid w:val="00662FEF"/>
    <w:rsid w:val="006635F0"/>
    <w:rsid w:val="006635F9"/>
    <w:rsid w:val="006635FB"/>
    <w:rsid w:val="0066364E"/>
    <w:rsid w:val="0066390F"/>
    <w:rsid w:val="00663936"/>
    <w:rsid w:val="00663992"/>
    <w:rsid w:val="006639BB"/>
    <w:rsid w:val="00663C74"/>
    <w:rsid w:val="00663D6A"/>
    <w:rsid w:val="00663EA0"/>
    <w:rsid w:val="00663F87"/>
    <w:rsid w:val="00664105"/>
    <w:rsid w:val="006641AF"/>
    <w:rsid w:val="006641ED"/>
    <w:rsid w:val="0066429B"/>
    <w:rsid w:val="00664315"/>
    <w:rsid w:val="00664553"/>
    <w:rsid w:val="0066473E"/>
    <w:rsid w:val="00664762"/>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BD"/>
    <w:rsid w:val="00666AC7"/>
    <w:rsid w:val="00666B86"/>
    <w:rsid w:val="00667090"/>
    <w:rsid w:val="00667391"/>
    <w:rsid w:val="00667600"/>
    <w:rsid w:val="0066762E"/>
    <w:rsid w:val="00667686"/>
    <w:rsid w:val="00667AFA"/>
    <w:rsid w:val="00667D03"/>
    <w:rsid w:val="00667DFD"/>
    <w:rsid w:val="00667EC2"/>
    <w:rsid w:val="00667F68"/>
    <w:rsid w:val="006700E8"/>
    <w:rsid w:val="006701AB"/>
    <w:rsid w:val="006701C1"/>
    <w:rsid w:val="00670355"/>
    <w:rsid w:val="00670497"/>
    <w:rsid w:val="006704B3"/>
    <w:rsid w:val="00670658"/>
    <w:rsid w:val="0067067F"/>
    <w:rsid w:val="006707ED"/>
    <w:rsid w:val="00670848"/>
    <w:rsid w:val="006709C0"/>
    <w:rsid w:val="00670A16"/>
    <w:rsid w:val="00670BF4"/>
    <w:rsid w:val="00670C40"/>
    <w:rsid w:val="006710DA"/>
    <w:rsid w:val="006715D2"/>
    <w:rsid w:val="00671726"/>
    <w:rsid w:val="0067180C"/>
    <w:rsid w:val="00671B82"/>
    <w:rsid w:val="00671F99"/>
    <w:rsid w:val="0067227F"/>
    <w:rsid w:val="006724C3"/>
    <w:rsid w:val="00672936"/>
    <w:rsid w:val="00672C7D"/>
    <w:rsid w:val="006730B5"/>
    <w:rsid w:val="0067339B"/>
    <w:rsid w:val="006735C3"/>
    <w:rsid w:val="00673628"/>
    <w:rsid w:val="00673756"/>
    <w:rsid w:val="006737A0"/>
    <w:rsid w:val="00673838"/>
    <w:rsid w:val="00673C43"/>
    <w:rsid w:val="00673CB4"/>
    <w:rsid w:val="00673EA9"/>
    <w:rsid w:val="00673EAA"/>
    <w:rsid w:val="00673F09"/>
    <w:rsid w:val="00673FE6"/>
    <w:rsid w:val="00673FF9"/>
    <w:rsid w:val="0067454B"/>
    <w:rsid w:val="00674A6F"/>
    <w:rsid w:val="00674ACC"/>
    <w:rsid w:val="00674DB5"/>
    <w:rsid w:val="00674F70"/>
    <w:rsid w:val="00675321"/>
    <w:rsid w:val="006753F9"/>
    <w:rsid w:val="00675446"/>
    <w:rsid w:val="00675627"/>
    <w:rsid w:val="0067573B"/>
    <w:rsid w:val="006757F0"/>
    <w:rsid w:val="006758A7"/>
    <w:rsid w:val="00675D41"/>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46D"/>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496"/>
    <w:rsid w:val="00680A4B"/>
    <w:rsid w:val="00680A8B"/>
    <w:rsid w:val="00680C50"/>
    <w:rsid w:val="00680D33"/>
    <w:rsid w:val="00680D66"/>
    <w:rsid w:val="0068106A"/>
    <w:rsid w:val="0068113E"/>
    <w:rsid w:val="0068145F"/>
    <w:rsid w:val="006814AE"/>
    <w:rsid w:val="0068183C"/>
    <w:rsid w:val="006818CA"/>
    <w:rsid w:val="00681E15"/>
    <w:rsid w:val="006821E3"/>
    <w:rsid w:val="00682421"/>
    <w:rsid w:val="0068299B"/>
    <w:rsid w:val="00682A4B"/>
    <w:rsid w:val="00682D6C"/>
    <w:rsid w:val="00682D9C"/>
    <w:rsid w:val="00682F24"/>
    <w:rsid w:val="00683394"/>
    <w:rsid w:val="006834DA"/>
    <w:rsid w:val="00683671"/>
    <w:rsid w:val="0068374F"/>
    <w:rsid w:val="00683D57"/>
    <w:rsid w:val="00683D80"/>
    <w:rsid w:val="00683EE7"/>
    <w:rsid w:val="00684087"/>
    <w:rsid w:val="00684137"/>
    <w:rsid w:val="0068417A"/>
    <w:rsid w:val="006841A9"/>
    <w:rsid w:val="0068439C"/>
    <w:rsid w:val="0068443E"/>
    <w:rsid w:val="006844DA"/>
    <w:rsid w:val="00684743"/>
    <w:rsid w:val="00684CDA"/>
    <w:rsid w:val="00684FC3"/>
    <w:rsid w:val="00685317"/>
    <w:rsid w:val="0068537A"/>
    <w:rsid w:val="006853A4"/>
    <w:rsid w:val="006856D0"/>
    <w:rsid w:val="0068571B"/>
    <w:rsid w:val="006857F5"/>
    <w:rsid w:val="00685A4D"/>
    <w:rsid w:val="00685B44"/>
    <w:rsid w:val="00685DA0"/>
    <w:rsid w:val="00685DF1"/>
    <w:rsid w:val="00685EB1"/>
    <w:rsid w:val="006862DD"/>
    <w:rsid w:val="006864EE"/>
    <w:rsid w:val="0068650F"/>
    <w:rsid w:val="006869EF"/>
    <w:rsid w:val="00686BAE"/>
    <w:rsid w:val="00686D68"/>
    <w:rsid w:val="00686EF7"/>
    <w:rsid w:val="00686FE6"/>
    <w:rsid w:val="006870BD"/>
    <w:rsid w:val="00687224"/>
    <w:rsid w:val="006872B9"/>
    <w:rsid w:val="00687421"/>
    <w:rsid w:val="0068749B"/>
    <w:rsid w:val="006876D8"/>
    <w:rsid w:val="00687A6C"/>
    <w:rsid w:val="00687BF4"/>
    <w:rsid w:val="00687CE2"/>
    <w:rsid w:val="00687D45"/>
    <w:rsid w:val="00687D7E"/>
    <w:rsid w:val="0069038B"/>
    <w:rsid w:val="006908F8"/>
    <w:rsid w:val="00690B32"/>
    <w:rsid w:val="00690B46"/>
    <w:rsid w:val="00690EBF"/>
    <w:rsid w:val="00690F7B"/>
    <w:rsid w:val="00690FEE"/>
    <w:rsid w:val="0069104D"/>
    <w:rsid w:val="00691074"/>
    <w:rsid w:val="006912A6"/>
    <w:rsid w:val="006914BC"/>
    <w:rsid w:val="0069158A"/>
    <w:rsid w:val="006917E8"/>
    <w:rsid w:val="00691BBF"/>
    <w:rsid w:val="00691C16"/>
    <w:rsid w:val="00691D76"/>
    <w:rsid w:val="00691F7F"/>
    <w:rsid w:val="0069284D"/>
    <w:rsid w:val="00692904"/>
    <w:rsid w:val="00692A6D"/>
    <w:rsid w:val="00693A30"/>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7D4"/>
    <w:rsid w:val="00696858"/>
    <w:rsid w:val="00696CFE"/>
    <w:rsid w:val="00696F25"/>
    <w:rsid w:val="00697032"/>
    <w:rsid w:val="00697180"/>
    <w:rsid w:val="006973A4"/>
    <w:rsid w:val="006975BB"/>
    <w:rsid w:val="0069789F"/>
    <w:rsid w:val="00697AA1"/>
    <w:rsid w:val="00697AF8"/>
    <w:rsid w:val="00697B38"/>
    <w:rsid w:val="00697D7F"/>
    <w:rsid w:val="00697F1E"/>
    <w:rsid w:val="006A00DE"/>
    <w:rsid w:val="006A0113"/>
    <w:rsid w:val="006A0131"/>
    <w:rsid w:val="006A07C1"/>
    <w:rsid w:val="006A082B"/>
    <w:rsid w:val="006A0E81"/>
    <w:rsid w:val="006A113F"/>
    <w:rsid w:val="006A1261"/>
    <w:rsid w:val="006A167A"/>
    <w:rsid w:val="006A1904"/>
    <w:rsid w:val="006A1C2A"/>
    <w:rsid w:val="006A1E08"/>
    <w:rsid w:val="006A1EA4"/>
    <w:rsid w:val="006A22BE"/>
    <w:rsid w:val="006A2485"/>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847"/>
    <w:rsid w:val="006A39E4"/>
    <w:rsid w:val="006A3B6B"/>
    <w:rsid w:val="006A3E36"/>
    <w:rsid w:val="006A3E83"/>
    <w:rsid w:val="006A3ED3"/>
    <w:rsid w:val="006A3F58"/>
    <w:rsid w:val="006A3FFE"/>
    <w:rsid w:val="006A4195"/>
    <w:rsid w:val="006A41CE"/>
    <w:rsid w:val="006A4381"/>
    <w:rsid w:val="006A454D"/>
    <w:rsid w:val="006A4626"/>
    <w:rsid w:val="006A49F3"/>
    <w:rsid w:val="006A4BFA"/>
    <w:rsid w:val="006A4E14"/>
    <w:rsid w:val="006A4EC1"/>
    <w:rsid w:val="006A518B"/>
    <w:rsid w:val="006A52DC"/>
    <w:rsid w:val="006A533B"/>
    <w:rsid w:val="006A5414"/>
    <w:rsid w:val="006A546A"/>
    <w:rsid w:val="006A57E7"/>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928"/>
    <w:rsid w:val="006B0AB4"/>
    <w:rsid w:val="006B0DAC"/>
    <w:rsid w:val="006B0E66"/>
    <w:rsid w:val="006B1471"/>
    <w:rsid w:val="006B15E0"/>
    <w:rsid w:val="006B18AC"/>
    <w:rsid w:val="006B18B2"/>
    <w:rsid w:val="006B18B3"/>
    <w:rsid w:val="006B1AA7"/>
    <w:rsid w:val="006B2056"/>
    <w:rsid w:val="006B2150"/>
    <w:rsid w:val="006B21D6"/>
    <w:rsid w:val="006B2233"/>
    <w:rsid w:val="006B2382"/>
    <w:rsid w:val="006B25C0"/>
    <w:rsid w:val="006B27FC"/>
    <w:rsid w:val="006B28D2"/>
    <w:rsid w:val="006B29A3"/>
    <w:rsid w:val="006B2AE8"/>
    <w:rsid w:val="006B2C3E"/>
    <w:rsid w:val="006B2DD7"/>
    <w:rsid w:val="006B3289"/>
    <w:rsid w:val="006B32F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EAC"/>
    <w:rsid w:val="006B51F7"/>
    <w:rsid w:val="006B5274"/>
    <w:rsid w:val="006B5365"/>
    <w:rsid w:val="006B5537"/>
    <w:rsid w:val="006B5591"/>
    <w:rsid w:val="006B5757"/>
    <w:rsid w:val="006B57E7"/>
    <w:rsid w:val="006B59F2"/>
    <w:rsid w:val="006B5C46"/>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742"/>
    <w:rsid w:val="006B778B"/>
    <w:rsid w:val="006B787C"/>
    <w:rsid w:val="006B78F4"/>
    <w:rsid w:val="006B79AF"/>
    <w:rsid w:val="006B79CB"/>
    <w:rsid w:val="006B7A60"/>
    <w:rsid w:val="006B7B0A"/>
    <w:rsid w:val="006B7BD7"/>
    <w:rsid w:val="006B7C81"/>
    <w:rsid w:val="006B7FB3"/>
    <w:rsid w:val="006C04CF"/>
    <w:rsid w:val="006C092A"/>
    <w:rsid w:val="006C0A23"/>
    <w:rsid w:val="006C0A77"/>
    <w:rsid w:val="006C0B09"/>
    <w:rsid w:val="006C0B2D"/>
    <w:rsid w:val="006C11A0"/>
    <w:rsid w:val="006C11DD"/>
    <w:rsid w:val="006C12BC"/>
    <w:rsid w:val="006C175B"/>
    <w:rsid w:val="006C1766"/>
    <w:rsid w:val="006C188A"/>
    <w:rsid w:val="006C1AFE"/>
    <w:rsid w:val="006C1C3C"/>
    <w:rsid w:val="006C1C4C"/>
    <w:rsid w:val="006C1D0E"/>
    <w:rsid w:val="006C1DC4"/>
    <w:rsid w:val="006C2569"/>
    <w:rsid w:val="006C2812"/>
    <w:rsid w:val="006C2909"/>
    <w:rsid w:val="006C2914"/>
    <w:rsid w:val="006C3042"/>
    <w:rsid w:val="006C30E5"/>
    <w:rsid w:val="006C3124"/>
    <w:rsid w:val="006C31BC"/>
    <w:rsid w:val="006C31F3"/>
    <w:rsid w:val="006C3432"/>
    <w:rsid w:val="006C3595"/>
    <w:rsid w:val="006C3798"/>
    <w:rsid w:val="006C389A"/>
    <w:rsid w:val="006C3C04"/>
    <w:rsid w:val="006C3DA0"/>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AC0"/>
    <w:rsid w:val="006C4C8E"/>
    <w:rsid w:val="006C4EAB"/>
    <w:rsid w:val="006C4F1E"/>
    <w:rsid w:val="006C500B"/>
    <w:rsid w:val="006C510F"/>
    <w:rsid w:val="006C541B"/>
    <w:rsid w:val="006C5657"/>
    <w:rsid w:val="006C5760"/>
    <w:rsid w:val="006C5821"/>
    <w:rsid w:val="006C5967"/>
    <w:rsid w:val="006C5C26"/>
    <w:rsid w:val="006C5D4F"/>
    <w:rsid w:val="006C6757"/>
    <w:rsid w:val="006C6AE2"/>
    <w:rsid w:val="006C6AFD"/>
    <w:rsid w:val="006C6B01"/>
    <w:rsid w:val="006C6B14"/>
    <w:rsid w:val="006C6C8E"/>
    <w:rsid w:val="006C6D4B"/>
    <w:rsid w:val="006C7084"/>
    <w:rsid w:val="006C7558"/>
    <w:rsid w:val="006C773A"/>
    <w:rsid w:val="006C779F"/>
    <w:rsid w:val="006C7B26"/>
    <w:rsid w:val="006C7C93"/>
    <w:rsid w:val="006C7CB6"/>
    <w:rsid w:val="006C7F44"/>
    <w:rsid w:val="006D0227"/>
    <w:rsid w:val="006D02F4"/>
    <w:rsid w:val="006D03A0"/>
    <w:rsid w:val="006D0750"/>
    <w:rsid w:val="006D07CB"/>
    <w:rsid w:val="006D082E"/>
    <w:rsid w:val="006D08AD"/>
    <w:rsid w:val="006D09B2"/>
    <w:rsid w:val="006D0BD1"/>
    <w:rsid w:val="006D0C7D"/>
    <w:rsid w:val="006D0D33"/>
    <w:rsid w:val="006D0EC7"/>
    <w:rsid w:val="006D1002"/>
    <w:rsid w:val="006D1233"/>
    <w:rsid w:val="006D1242"/>
    <w:rsid w:val="006D13D7"/>
    <w:rsid w:val="006D169B"/>
    <w:rsid w:val="006D191C"/>
    <w:rsid w:val="006D1AF7"/>
    <w:rsid w:val="006D1BDA"/>
    <w:rsid w:val="006D1CC6"/>
    <w:rsid w:val="006D1DA6"/>
    <w:rsid w:val="006D1DF5"/>
    <w:rsid w:val="006D20EC"/>
    <w:rsid w:val="006D229B"/>
    <w:rsid w:val="006D2485"/>
    <w:rsid w:val="006D258C"/>
    <w:rsid w:val="006D267A"/>
    <w:rsid w:val="006D2E9A"/>
    <w:rsid w:val="006D2F32"/>
    <w:rsid w:val="006D2FCF"/>
    <w:rsid w:val="006D2FE6"/>
    <w:rsid w:val="006D3133"/>
    <w:rsid w:val="006D3145"/>
    <w:rsid w:val="006D347C"/>
    <w:rsid w:val="006D3744"/>
    <w:rsid w:val="006D3768"/>
    <w:rsid w:val="006D3BB9"/>
    <w:rsid w:val="006D3BD4"/>
    <w:rsid w:val="006D3C9E"/>
    <w:rsid w:val="006D3E25"/>
    <w:rsid w:val="006D4403"/>
    <w:rsid w:val="006D4627"/>
    <w:rsid w:val="006D48F6"/>
    <w:rsid w:val="006D4969"/>
    <w:rsid w:val="006D499C"/>
    <w:rsid w:val="006D4D71"/>
    <w:rsid w:val="006D4D9D"/>
    <w:rsid w:val="006D5199"/>
    <w:rsid w:val="006D56EF"/>
    <w:rsid w:val="006D5899"/>
    <w:rsid w:val="006D5A04"/>
    <w:rsid w:val="006D5A95"/>
    <w:rsid w:val="006D5AC1"/>
    <w:rsid w:val="006D5C18"/>
    <w:rsid w:val="006D5C94"/>
    <w:rsid w:val="006D5FAC"/>
    <w:rsid w:val="006D5FF4"/>
    <w:rsid w:val="006D635A"/>
    <w:rsid w:val="006D63FE"/>
    <w:rsid w:val="006D65A2"/>
    <w:rsid w:val="006D6781"/>
    <w:rsid w:val="006D692E"/>
    <w:rsid w:val="006D6E3C"/>
    <w:rsid w:val="006D6EA7"/>
    <w:rsid w:val="006D6F59"/>
    <w:rsid w:val="006D702E"/>
    <w:rsid w:val="006D7092"/>
    <w:rsid w:val="006D72D9"/>
    <w:rsid w:val="006D738A"/>
    <w:rsid w:val="006D7397"/>
    <w:rsid w:val="006D7723"/>
    <w:rsid w:val="006D7749"/>
    <w:rsid w:val="006D7827"/>
    <w:rsid w:val="006D7839"/>
    <w:rsid w:val="006D7872"/>
    <w:rsid w:val="006D788D"/>
    <w:rsid w:val="006D79D0"/>
    <w:rsid w:val="006D7AC9"/>
    <w:rsid w:val="006D7D95"/>
    <w:rsid w:val="006D7E01"/>
    <w:rsid w:val="006E0259"/>
    <w:rsid w:val="006E0387"/>
    <w:rsid w:val="006E0394"/>
    <w:rsid w:val="006E0440"/>
    <w:rsid w:val="006E05CC"/>
    <w:rsid w:val="006E0606"/>
    <w:rsid w:val="006E0849"/>
    <w:rsid w:val="006E0B11"/>
    <w:rsid w:val="006E0B5F"/>
    <w:rsid w:val="006E0BB6"/>
    <w:rsid w:val="006E0BB7"/>
    <w:rsid w:val="006E0EC1"/>
    <w:rsid w:val="006E0F98"/>
    <w:rsid w:val="006E10A4"/>
    <w:rsid w:val="006E13FD"/>
    <w:rsid w:val="006E14E4"/>
    <w:rsid w:val="006E14F1"/>
    <w:rsid w:val="006E16C2"/>
    <w:rsid w:val="006E1775"/>
    <w:rsid w:val="006E18F0"/>
    <w:rsid w:val="006E1967"/>
    <w:rsid w:val="006E196B"/>
    <w:rsid w:val="006E1A00"/>
    <w:rsid w:val="006E1AE0"/>
    <w:rsid w:val="006E1E1A"/>
    <w:rsid w:val="006E1E36"/>
    <w:rsid w:val="006E1E4D"/>
    <w:rsid w:val="006E2017"/>
    <w:rsid w:val="006E2563"/>
    <w:rsid w:val="006E263D"/>
    <w:rsid w:val="006E2710"/>
    <w:rsid w:val="006E28F1"/>
    <w:rsid w:val="006E2990"/>
    <w:rsid w:val="006E2A0B"/>
    <w:rsid w:val="006E2B3C"/>
    <w:rsid w:val="006E2B4B"/>
    <w:rsid w:val="006E2BA6"/>
    <w:rsid w:val="006E2BB9"/>
    <w:rsid w:val="006E2C14"/>
    <w:rsid w:val="006E2D21"/>
    <w:rsid w:val="006E2F73"/>
    <w:rsid w:val="006E2FDC"/>
    <w:rsid w:val="006E300A"/>
    <w:rsid w:val="006E31C1"/>
    <w:rsid w:val="006E33C7"/>
    <w:rsid w:val="006E3B1B"/>
    <w:rsid w:val="006E3E04"/>
    <w:rsid w:val="006E3EE1"/>
    <w:rsid w:val="006E3EF0"/>
    <w:rsid w:val="006E3F05"/>
    <w:rsid w:val="006E3FD5"/>
    <w:rsid w:val="006E4137"/>
    <w:rsid w:val="006E417B"/>
    <w:rsid w:val="006E42BB"/>
    <w:rsid w:val="006E4402"/>
    <w:rsid w:val="006E46C9"/>
    <w:rsid w:val="006E46E3"/>
    <w:rsid w:val="006E4B77"/>
    <w:rsid w:val="006E4C75"/>
    <w:rsid w:val="006E5224"/>
    <w:rsid w:val="006E53CD"/>
    <w:rsid w:val="006E573E"/>
    <w:rsid w:val="006E57B3"/>
    <w:rsid w:val="006E57F7"/>
    <w:rsid w:val="006E5847"/>
    <w:rsid w:val="006E5881"/>
    <w:rsid w:val="006E5D21"/>
    <w:rsid w:val="006E5DC7"/>
    <w:rsid w:val="006E60F5"/>
    <w:rsid w:val="006E610C"/>
    <w:rsid w:val="006E61A5"/>
    <w:rsid w:val="006E641C"/>
    <w:rsid w:val="006E65EF"/>
    <w:rsid w:val="006E6896"/>
    <w:rsid w:val="006E68C9"/>
    <w:rsid w:val="006E695D"/>
    <w:rsid w:val="006E6C6A"/>
    <w:rsid w:val="006E6D29"/>
    <w:rsid w:val="006E6DB8"/>
    <w:rsid w:val="006E7097"/>
    <w:rsid w:val="006E71B1"/>
    <w:rsid w:val="006E7395"/>
    <w:rsid w:val="006E7530"/>
    <w:rsid w:val="006E763D"/>
    <w:rsid w:val="006E7761"/>
    <w:rsid w:val="006E77AF"/>
    <w:rsid w:val="006E7842"/>
    <w:rsid w:val="006E7B52"/>
    <w:rsid w:val="006E7D14"/>
    <w:rsid w:val="006E7D36"/>
    <w:rsid w:val="006E7D52"/>
    <w:rsid w:val="006E7FD5"/>
    <w:rsid w:val="006F00CC"/>
    <w:rsid w:val="006F00FC"/>
    <w:rsid w:val="006F01FD"/>
    <w:rsid w:val="006F06F6"/>
    <w:rsid w:val="006F0B60"/>
    <w:rsid w:val="006F0ECA"/>
    <w:rsid w:val="006F0FBE"/>
    <w:rsid w:val="006F144D"/>
    <w:rsid w:val="006F15AF"/>
    <w:rsid w:val="006F1898"/>
    <w:rsid w:val="006F1AA9"/>
    <w:rsid w:val="006F1AD9"/>
    <w:rsid w:val="006F1AE5"/>
    <w:rsid w:val="006F1ECC"/>
    <w:rsid w:val="006F2073"/>
    <w:rsid w:val="006F22CD"/>
    <w:rsid w:val="006F246A"/>
    <w:rsid w:val="006F249A"/>
    <w:rsid w:val="006F2519"/>
    <w:rsid w:val="006F2AB6"/>
    <w:rsid w:val="006F2B06"/>
    <w:rsid w:val="006F2C24"/>
    <w:rsid w:val="006F2E3B"/>
    <w:rsid w:val="006F3097"/>
    <w:rsid w:val="006F30B7"/>
    <w:rsid w:val="006F3127"/>
    <w:rsid w:val="006F3303"/>
    <w:rsid w:val="006F35E2"/>
    <w:rsid w:val="006F3782"/>
    <w:rsid w:val="006F397A"/>
    <w:rsid w:val="006F3A14"/>
    <w:rsid w:val="006F3A20"/>
    <w:rsid w:val="006F3C1F"/>
    <w:rsid w:val="006F3F22"/>
    <w:rsid w:val="006F4009"/>
    <w:rsid w:val="006F4017"/>
    <w:rsid w:val="006F436E"/>
    <w:rsid w:val="006F439F"/>
    <w:rsid w:val="006F46C4"/>
    <w:rsid w:val="006F4891"/>
    <w:rsid w:val="006F4989"/>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F81"/>
    <w:rsid w:val="006F7096"/>
    <w:rsid w:val="006F73BA"/>
    <w:rsid w:val="006F73C1"/>
    <w:rsid w:val="006F7461"/>
    <w:rsid w:val="006F772C"/>
    <w:rsid w:val="006F7851"/>
    <w:rsid w:val="006F7B6D"/>
    <w:rsid w:val="006F7C00"/>
    <w:rsid w:val="006F7C7B"/>
    <w:rsid w:val="006F7D7C"/>
    <w:rsid w:val="006F7DA4"/>
    <w:rsid w:val="006F7FF0"/>
    <w:rsid w:val="007000EC"/>
    <w:rsid w:val="00700127"/>
    <w:rsid w:val="007001F6"/>
    <w:rsid w:val="0070033D"/>
    <w:rsid w:val="00700727"/>
    <w:rsid w:val="007007BD"/>
    <w:rsid w:val="00700881"/>
    <w:rsid w:val="00700982"/>
    <w:rsid w:val="0070099F"/>
    <w:rsid w:val="00700A7C"/>
    <w:rsid w:val="00700C40"/>
    <w:rsid w:val="00700F59"/>
    <w:rsid w:val="00701178"/>
    <w:rsid w:val="0070122B"/>
    <w:rsid w:val="00701258"/>
    <w:rsid w:val="007014FE"/>
    <w:rsid w:val="0070156B"/>
    <w:rsid w:val="007018F4"/>
    <w:rsid w:val="00701A62"/>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322F"/>
    <w:rsid w:val="007034FA"/>
    <w:rsid w:val="00703636"/>
    <w:rsid w:val="00703769"/>
    <w:rsid w:val="0070379E"/>
    <w:rsid w:val="0070380E"/>
    <w:rsid w:val="00703848"/>
    <w:rsid w:val="007038D5"/>
    <w:rsid w:val="0070393E"/>
    <w:rsid w:val="00703AE9"/>
    <w:rsid w:val="00703FA1"/>
    <w:rsid w:val="00704294"/>
    <w:rsid w:val="00704615"/>
    <w:rsid w:val="007048A1"/>
    <w:rsid w:val="00704B5F"/>
    <w:rsid w:val="00704B85"/>
    <w:rsid w:val="00704C55"/>
    <w:rsid w:val="00704CDE"/>
    <w:rsid w:val="00704D67"/>
    <w:rsid w:val="00705762"/>
    <w:rsid w:val="007058D0"/>
    <w:rsid w:val="00705A2E"/>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A8B"/>
    <w:rsid w:val="00707B4F"/>
    <w:rsid w:val="00707B57"/>
    <w:rsid w:val="00707C11"/>
    <w:rsid w:val="00707F92"/>
    <w:rsid w:val="0071009D"/>
    <w:rsid w:val="0071057F"/>
    <w:rsid w:val="007105AD"/>
    <w:rsid w:val="007106E4"/>
    <w:rsid w:val="007106E7"/>
    <w:rsid w:val="00710A88"/>
    <w:rsid w:val="00710B58"/>
    <w:rsid w:val="00710B61"/>
    <w:rsid w:val="00710FDC"/>
    <w:rsid w:val="00710FE2"/>
    <w:rsid w:val="00710FE8"/>
    <w:rsid w:val="0071126A"/>
    <w:rsid w:val="007112A0"/>
    <w:rsid w:val="00711474"/>
    <w:rsid w:val="00711479"/>
    <w:rsid w:val="00711789"/>
    <w:rsid w:val="007118AE"/>
    <w:rsid w:val="00711B62"/>
    <w:rsid w:val="00711B92"/>
    <w:rsid w:val="00711D73"/>
    <w:rsid w:val="00711DD5"/>
    <w:rsid w:val="00711F65"/>
    <w:rsid w:val="0071226B"/>
    <w:rsid w:val="0071230B"/>
    <w:rsid w:val="00712481"/>
    <w:rsid w:val="0071295F"/>
    <w:rsid w:val="00712BA5"/>
    <w:rsid w:val="00712CF5"/>
    <w:rsid w:val="00712D00"/>
    <w:rsid w:val="00712E41"/>
    <w:rsid w:val="00713518"/>
    <w:rsid w:val="00713E75"/>
    <w:rsid w:val="00714014"/>
    <w:rsid w:val="0071402D"/>
    <w:rsid w:val="007140E6"/>
    <w:rsid w:val="0071431A"/>
    <w:rsid w:val="00714409"/>
    <w:rsid w:val="007145DC"/>
    <w:rsid w:val="00714633"/>
    <w:rsid w:val="0071493C"/>
    <w:rsid w:val="00714DA8"/>
    <w:rsid w:val="00714F43"/>
    <w:rsid w:val="007150A9"/>
    <w:rsid w:val="0071531C"/>
    <w:rsid w:val="007153EC"/>
    <w:rsid w:val="00715518"/>
    <w:rsid w:val="00715758"/>
    <w:rsid w:val="00715994"/>
    <w:rsid w:val="00715E26"/>
    <w:rsid w:val="00715FD8"/>
    <w:rsid w:val="007168EC"/>
    <w:rsid w:val="00716990"/>
    <w:rsid w:val="00716E83"/>
    <w:rsid w:val="00716EA2"/>
    <w:rsid w:val="00716F4C"/>
    <w:rsid w:val="00716FAD"/>
    <w:rsid w:val="0071706E"/>
    <w:rsid w:val="00717592"/>
    <w:rsid w:val="00717602"/>
    <w:rsid w:val="00717880"/>
    <w:rsid w:val="007179DB"/>
    <w:rsid w:val="00717A4C"/>
    <w:rsid w:val="00717BAF"/>
    <w:rsid w:val="00717EE1"/>
    <w:rsid w:val="0072023A"/>
    <w:rsid w:val="007204E7"/>
    <w:rsid w:val="00720557"/>
    <w:rsid w:val="00720760"/>
    <w:rsid w:val="0072081D"/>
    <w:rsid w:val="00720824"/>
    <w:rsid w:val="007208E0"/>
    <w:rsid w:val="00720ADD"/>
    <w:rsid w:val="00720FF5"/>
    <w:rsid w:val="007210B5"/>
    <w:rsid w:val="00721325"/>
    <w:rsid w:val="007213D5"/>
    <w:rsid w:val="007218FD"/>
    <w:rsid w:val="007219F4"/>
    <w:rsid w:val="007219F8"/>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B05"/>
    <w:rsid w:val="00723FC1"/>
    <w:rsid w:val="00724059"/>
    <w:rsid w:val="007241FD"/>
    <w:rsid w:val="00724260"/>
    <w:rsid w:val="007242C9"/>
    <w:rsid w:val="007242DC"/>
    <w:rsid w:val="00724448"/>
    <w:rsid w:val="007246CD"/>
    <w:rsid w:val="0072471D"/>
    <w:rsid w:val="00724935"/>
    <w:rsid w:val="00724A89"/>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20E"/>
    <w:rsid w:val="007263B6"/>
    <w:rsid w:val="00726428"/>
    <w:rsid w:val="00726616"/>
    <w:rsid w:val="00726639"/>
    <w:rsid w:val="00726876"/>
    <w:rsid w:val="00726A82"/>
    <w:rsid w:val="00726B41"/>
    <w:rsid w:val="00726C6E"/>
    <w:rsid w:val="00726C7D"/>
    <w:rsid w:val="00726E76"/>
    <w:rsid w:val="00726F6D"/>
    <w:rsid w:val="0072702B"/>
    <w:rsid w:val="00727114"/>
    <w:rsid w:val="007273CB"/>
    <w:rsid w:val="007276CD"/>
    <w:rsid w:val="0072771A"/>
    <w:rsid w:val="00727884"/>
    <w:rsid w:val="00727A27"/>
    <w:rsid w:val="00727B9D"/>
    <w:rsid w:val="00727DA6"/>
    <w:rsid w:val="00727E6D"/>
    <w:rsid w:val="00730039"/>
    <w:rsid w:val="007300F2"/>
    <w:rsid w:val="00730193"/>
    <w:rsid w:val="00730555"/>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2002"/>
    <w:rsid w:val="007321CF"/>
    <w:rsid w:val="00732389"/>
    <w:rsid w:val="007324D4"/>
    <w:rsid w:val="0073264E"/>
    <w:rsid w:val="0073297B"/>
    <w:rsid w:val="007329D1"/>
    <w:rsid w:val="00732B0C"/>
    <w:rsid w:val="00732BF3"/>
    <w:rsid w:val="00732C4A"/>
    <w:rsid w:val="00732C76"/>
    <w:rsid w:val="00732CEA"/>
    <w:rsid w:val="00732DEC"/>
    <w:rsid w:val="007330EA"/>
    <w:rsid w:val="00733176"/>
    <w:rsid w:val="0073324C"/>
    <w:rsid w:val="00733443"/>
    <w:rsid w:val="0073354B"/>
    <w:rsid w:val="00733602"/>
    <w:rsid w:val="00733835"/>
    <w:rsid w:val="00733860"/>
    <w:rsid w:val="00733862"/>
    <w:rsid w:val="00733B5F"/>
    <w:rsid w:val="00733C7F"/>
    <w:rsid w:val="00733CA9"/>
    <w:rsid w:val="00733F7E"/>
    <w:rsid w:val="0073434F"/>
    <w:rsid w:val="007343E5"/>
    <w:rsid w:val="00734441"/>
    <w:rsid w:val="0073457D"/>
    <w:rsid w:val="007347D9"/>
    <w:rsid w:val="00734824"/>
    <w:rsid w:val="007349B6"/>
    <w:rsid w:val="00734E31"/>
    <w:rsid w:val="00734F14"/>
    <w:rsid w:val="00734FCE"/>
    <w:rsid w:val="0073535D"/>
    <w:rsid w:val="007353CF"/>
    <w:rsid w:val="00735603"/>
    <w:rsid w:val="007356A2"/>
    <w:rsid w:val="007357C1"/>
    <w:rsid w:val="00735A79"/>
    <w:rsid w:val="00735B73"/>
    <w:rsid w:val="00735C44"/>
    <w:rsid w:val="00735C7D"/>
    <w:rsid w:val="00735ED9"/>
    <w:rsid w:val="0073608A"/>
    <w:rsid w:val="0073620E"/>
    <w:rsid w:val="0073645D"/>
    <w:rsid w:val="007365D8"/>
    <w:rsid w:val="007365FD"/>
    <w:rsid w:val="00736708"/>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3312"/>
    <w:rsid w:val="00743651"/>
    <w:rsid w:val="0074370B"/>
    <w:rsid w:val="0074374E"/>
    <w:rsid w:val="00743932"/>
    <w:rsid w:val="00743A6B"/>
    <w:rsid w:val="00743BEB"/>
    <w:rsid w:val="00743D80"/>
    <w:rsid w:val="00743DA0"/>
    <w:rsid w:val="00743EEA"/>
    <w:rsid w:val="00744415"/>
    <w:rsid w:val="0074443B"/>
    <w:rsid w:val="00744984"/>
    <w:rsid w:val="00744BC1"/>
    <w:rsid w:val="00745046"/>
    <w:rsid w:val="007452F4"/>
    <w:rsid w:val="00745600"/>
    <w:rsid w:val="00745A2D"/>
    <w:rsid w:val="00745CBA"/>
    <w:rsid w:val="00745EF0"/>
    <w:rsid w:val="0074631A"/>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B4C"/>
    <w:rsid w:val="00747BF0"/>
    <w:rsid w:val="00747C84"/>
    <w:rsid w:val="00747CD9"/>
    <w:rsid w:val="00747D53"/>
    <w:rsid w:val="007500B3"/>
    <w:rsid w:val="00750234"/>
    <w:rsid w:val="00750445"/>
    <w:rsid w:val="007504E0"/>
    <w:rsid w:val="00750606"/>
    <w:rsid w:val="0075063B"/>
    <w:rsid w:val="00750795"/>
    <w:rsid w:val="007508E3"/>
    <w:rsid w:val="00750CA6"/>
    <w:rsid w:val="00750E01"/>
    <w:rsid w:val="00751038"/>
    <w:rsid w:val="00751503"/>
    <w:rsid w:val="00751771"/>
    <w:rsid w:val="00751BEA"/>
    <w:rsid w:val="00751CD5"/>
    <w:rsid w:val="00751F50"/>
    <w:rsid w:val="00751FA8"/>
    <w:rsid w:val="007523CC"/>
    <w:rsid w:val="007523F9"/>
    <w:rsid w:val="007527D4"/>
    <w:rsid w:val="00752924"/>
    <w:rsid w:val="00752ABB"/>
    <w:rsid w:val="00752B98"/>
    <w:rsid w:val="00752CF3"/>
    <w:rsid w:val="00752E16"/>
    <w:rsid w:val="00753068"/>
    <w:rsid w:val="0075318B"/>
    <w:rsid w:val="007533D4"/>
    <w:rsid w:val="007534A5"/>
    <w:rsid w:val="007534E4"/>
    <w:rsid w:val="00753589"/>
    <w:rsid w:val="00753658"/>
    <w:rsid w:val="00753663"/>
    <w:rsid w:val="00753A2F"/>
    <w:rsid w:val="00753A43"/>
    <w:rsid w:val="00753A52"/>
    <w:rsid w:val="00753A7F"/>
    <w:rsid w:val="00753B89"/>
    <w:rsid w:val="00753C66"/>
    <w:rsid w:val="00753C92"/>
    <w:rsid w:val="00753CA7"/>
    <w:rsid w:val="00753E40"/>
    <w:rsid w:val="00753EEF"/>
    <w:rsid w:val="00753F6D"/>
    <w:rsid w:val="00753F9A"/>
    <w:rsid w:val="00754168"/>
    <w:rsid w:val="007546FB"/>
    <w:rsid w:val="00754833"/>
    <w:rsid w:val="00754955"/>
    <w:rsid w:val="00754A27"/>
    <w:rsid w:val="00754B31"/>
    <w:rsid w:val="00754C1B"/>
    <w:rsid w:val="007550C9"/>
    <w:rsid w:val="0075526E"/>
    <w:rsid w:val="007558E7"/>
    <w:rsid w:val="00755B18"/>
    <w:rsid w:val="00756002"/>
    <w:rsid w:val="007560D2"/>
    <w:rsid w:val="00756143"/>
    <w:rsid w:val="007561B5"/>
    <w:rsid w:val="00756263"/>
    <w:rsid w:val="007567BD"/>
    <w:rsid w:val="00756854"/>
    <w:rsid w:val="00756A2E"/>
    <w:rsid w:val="00756BA5"/>
    <w:rsid w:val="00756BFD"/>
    <w:rsid w:val="00756DA6"/>
    <w:rsid w:val="00757052"/>
    <w:rsid w:val="007571D9"/>
    <w:rsid w:val="007574AE"/>
    <w:rsid w:val="00757687"/>
    <w:rsid w:val="007577D8"/>
    <w:rsid w:val="0075784D"/>
    <w:rsid w:val="00757AF6"/>
    <w:rsid w:val="00757C74"/>
    <w:rsid w:val="007600A5"/>
    <w:rsid w:val="00760152"/>
    <w:rsid w:val="00760301"/>
    <w:rsid w:val="00760303"/>
    <w:rsid w:val="007604F7"/>
    <w:rsid w:val="007606A8"/>
    <w:rsid w:val="00760828"/>
    <w:rsid w:val="00760846"/>
    <w:rsid w:val="007609A9"/>
    <w:rsid w:val="00760A72"/>
    <w:rsid w:val="00760DC4"/>
    <w:rsid w:val="00760E1E"/>
    <w:rsid w:val="00760F12"/>
    <w:rsid w:val="0076118F"/>
    <w:rsid w:val="007615E3"/>
    <w:rsid w:val="007619B4"/>
    <w:rsid w:val="00761B4A"/>
    <w:rsid w:val="00761DCE"/>
    <w:rsid w:val="00762095"/>
    <w:rsid w:val="00762152"/>
    <w:rsid w:val="007621E2"/>
    <w:rsid w:val="007624E6"/>
    <w:rsid w:val="00762575"/>
    <w:rsid w:val="007625E5"/>
    <w:rsid w:val="00762623"/>
    <w:rsid w:val="00762647"/>
    <w:rsid w:val="007628B3"/>
    <w:rsid w:val="00762BE8"/>
    <w:rsid w:val="00762E0F"/>
    <w:rsid w:val="00763072"/>
    <w:rsid w:val="00763196"/>
    <w:rsid w:val="00763206"/>
    <w:rsid w:val="00763247"/>
    <w:rsid w:val="00763343"/>
    <w:rsid w:val="007633CB"/>
    <w:rsid w:val="007633F2"/>
    <w:rsid w:val="007634E9"/>
    <w:rsid w:val="00763770"/>
    <w:rsid w:val="00763A79"/>
    <w:rsid w:val="00763A7A"/>
    <w:rsid w:val="00763E7D"/>
    <w:rsid w:val="00763F8A"/>
    <w:rsid w:val="0076416A"/>
    <w:rsid w:val="0076430C"/>
    <w:rsid w:val="00764311"/>
    <w:rsid w:val="00764437"/>
    <w:rsid w:val="00764556"/>
    <w:rsid w:val="007645B0"/>
    <w:rsid w:val="007645B8"/>
    <w:rsid w:val="0076463D"/>
    <w:rsid w:val="00764BC7"/>
    <w:rsid w:val="00764D48"/>
    <w:rsid w:val="00765132"/>
    <w:rsid w:val="0076523D"/>
    <w:rsid w:val="0076553D"/>
    <w:rsid w:val="007655D2"/>
    <w:rsid w:val="007659DE"/>
    <w:rsid w:val="007659F7"/>
    <w:rsid w:val="00765EAD"/>
    <w:rsid w:val="007660AF"/>
    <w:rsid w:val="0076612F"/>
    <w:rsid w:val="00766342"/>
    <w:rsid w:val="007663D5"/>
    <w:rsid w:val="00766782"/>
    <w:rsid w:val="00766ACC"/>
    <w:rsid w:val="00766E9B"/>
    <w:rsid w:val="00766EBE"/>
    <w:rsid w:val="00766F21"/>
    <w:rsid w:val="007672BB"/>
    <w:rsid w:val="007672DF"/>
    <w:rsid w:val="00767768"/>
    <w:rsid w:val="00767B04"/>
    <w:rsid w:val="00767BC5"/>
    <w:rsid w:val="00767CD6"/>
    <w:rsid w:val="00767F7F"/>
    <w:rsid w:val="00770130"/>
    <w:rsid w:val="007702F8"/>
    <w:rsid w:val="007703DF"/>
    <w:rsid w:val="0077089A"/>
    <w:rsid w:val="0077098D"/>
    <w:rsid w:val="00770A3B"/>
    <w:rsid w:val="00770FEB"/>
    <w:rsid w:val="007710EC"/>
    <w:rsid w:val="007710FA"/>
    <w:rsid w:val="0077145F"/>
    <w:rsid w:val="007714B2"/>
    <w:rsid w:val="007716CD"/>
    <w:rsid w:val="00771F3B"/>
    <w:rsid w:val="00771F84"/>
    <w:rsid w:val="007720C8"/>
    <w:rsid w:val="0077220A"/>
    <w:rsid w:val="00772472"/>
    <w:rsid w:val="00772486"/>
    <w:rsid w:val="007725EC"/>
    <w:rsid w:val="007727E5"/>
    <w:rsid w:val="00772805"/>
    <w:rsid w:val="007729D2"/>
    <w:rsid w:val="00772AFC"/>
    <w:rsid w:val="00772C07"/>
    <w:rsid w:val="00772FFA"/>
    <w:rsid w:val="00773242"/>
    <w:rsid w:val="00773440"/>
    <w:rsid w:val="0077351F"/>
    <w:rsid w:val="007737A0"/>
    <w:rsid w:val="007737F1"/>
    <w:rsid w:val="00773826"/>
    <w:rsid w:val="00773C09"/>
    <w:rsid w:val="0077421E"/>
    <w:rsid w:val="0077430A"/>
    <w:rsid w:val="00774371"/>
    <w:rsid w:val="007743AB"/>
    <w:rsid w:val="007743CD"/>
    <w:rsid w:val="00774449"/>
    <w:rsid w:val="00774581"/>
    <w:rsid w:val="007746A5"/>
    <w:rsid w:val="00774EBD"/>
    <w:rsid w:val="0077500C"/>
    <w:rsid w:val="00775146"/>
    <w:rsid w:val="007751B1"/>
    <w:rsid w:val="007753AE"/>
    <w:rsid w:val="0077559F"/>
    <w:rsid w:val="0077568E"/>
    <w:rsid w:val="007759C1"/>
    <w:rsid w:val="00775A05"/>
    <w:rsid w:val="00775ABB"/>
    <w:rsid w:val="00775C6D"/>
    <w:rsid w:val="00775C78"/>
    <w:rsid w:val="00775CDF"/>
    <w:rsid w:val="00775CEC"/>
    <w:rsid w:val="00775E41"/>
    <w:rsid w:val="0077639D"/>
    <w:rsid w:val="007763FA"/>
    <w:rsid w:val="00776493"/>
    <w:rsid w:val="00776751"/>
    <w:rsid w:val="0077681E"/>
    <w:rsid w:val="00776BA2"/>
    <w:rsid w:val="00776CC0"/>
    <w:rsid w:val="00776D7C"/>
    <w:rsid w:val="00776E28"/>
    <w:rsid w:val="00776FF8"/>
    <w:rsid w:val="007774B8"/>
    <w:rsid w:val="007774C9"/>
    <w:rsid w:val="0077755B"/>
    <w:rsid w:val="00777700"/>
    <w:rsid w:val="007778BF"/>
    <w:rsid w:val="00777C4D"/>
    <w:rsid w:val="00777FA7"/>
    <w:rsid w:val="00780227"/>
    <w:rsid w:val="0078034A"/>
    <w:rsid w:val="00780405"/>
    <w:rsid w:val="007806A0"/>
    <w:rsid w:val="0078081A"/>
    <w:rsid w:val="007808EA"/>
    <w:rsid w:val="00780A25"/>
    <w:rsid w:val="00780CAD"/>
    <w:rsid w:val="00780CE3"/>
    <w:rsid w:val="00780DD2"/>
    <w:rsid w:val="00780E60"/>
    <w:rsid w:val="00780F42"/>
    <w:rsid w:val="00780FE8"/>
    <w:rsid w:val="007811CC"/>
    <w:rsid w:val="00781230"/>
    <w:rsid w:val="007812FF"/>
    <w:rsid w:val="00781378"/>
    <w:rsid w:val="00781508"/>
    <w:rsid w:val="007817DD"/>
    <w:rsid w:val="007818D0"/>
    <w:rsid w:val="007818FA"/>
    <w:rsid w:val="00781CA8"/>
    <w:rsid w:val="00782412"/>
    <w:rsid w:val="0078259B"/>
    <w:rsid w:val="0078269D"/>
    <w:rsid w:val="0078298B"/>
    <w:rsid w:val="00782BE7"/>
    <w:rsid w:val="00782D7C"/>
    <w:rsid w:val="007831FB"/>
    <w:rsid w:val="007833DD"/>
    <w:rsid w:val="0078345E"/>
    <w:rsid w:val="007834ED"/>
    <w:rsid w:val="00783806"/>
    <w:rsid w:val="00783821"/>
    <w:rsid w:val="0078392C"/>
    <w:rsid w:val="00783B1D"/>
    <w:rsid w:val="00783B3F"/>
    <w:rsid w:val="00783FC9"/>
    <w:rsid w:val="00784363"/>
    <w:rsid w:val="007844D3"/>
    <w:rsid w:val="00784710"/>
    <w:rsid w:val="0078472A"/>
    <w:rsid w:val="0078493E"/>
    <w:rsid w:val="00784C42"/>
    <w:rsid w:val="00784FC9"/>
    <w:rsid w:val="0078526A"/>
    <w:rsid w:val="00785500"/>
    <w:rsid w:val="00785596"/>
    <w:rsid w:val="00786069"/>
    <w:rsid w:val="007861A6"/>
    <w:rsid w:val="00786237"/>
    <w:rsid w:val="0078624E"/>
    <w:rsid w:val="00786263"/>
    <w:rsid w:val="007863AE"/>
    <w:rsid w:val="007866D3"/>
    <w:rsid w:val="007866E3"/>
    <w:rsid w:val="00786BE9"/>
    <w:rsid w:val="00786D9F"/>
    <w:rsid w:val="00786E1E"/>
    <w:rsid w:val="00786EED"/>
    <w:rsid w:val="00786F40"/>
    <w:rsid w:val="007870A5"/>
    <w:rsid w:val="0078714E"/>
    <w:rsid w:val="007871DE"/>
    <w:rsid w:val="007871EF"/>
    <w:rsid w:val="00787332"/>
    <w:rsid w:val="00787506"/>
    <w:rsid w:val="00787768"/>
    <w:rsid w:val="00787A8A"/>
    <w:rsid w:val="00787A9C"/>
    <w:rsid w:val="00787E8F"/>
    <w:rsid w:val="00787F58"/>
    <w:rsid w:val="00790215"/>
    <w:rsid w:val="0079046D"/>
    <w:rsid w:val="00790477"/>
    <w:rsid w:val="00790871"/>
    <w:rsid w:val="0079089B"/>
    <w:rsid w:val="00790A53"/>
    <w:rsid w:val="00790AE3"/>
    <w:rsid w:val="00790B0E"/>
    <w:rsid w:val="00790DE7"/>
    <w:rsid w:val="00791334"/>
    <w:rsid w:val="00791626"/>
    <w:rsid w:val="007916A3"/>
    <w:rsid w:val="00791760"/>
    <w:rsid w:val="007919CE"/>
    <w:rsid w:val="007919E0"/>
    <w:rsid w:val="00791B02"/>
    <w:rsid w:val="00791C23"/>
    <w:rsid w:val="00791C7E"/>
    <w:rsid w:val="0079228F"/>
    <w:rsid w:val="007925F7"/>
    <w:rsid w:val="00792612"/>
    <w:rsid w:val="0079281D"/>
    <w:rsid w:val="00792C61"/>
    <w:rsid w:val="00792F05"/>
    <w:rsid w:val="00792FBC"/>
    <w:rsid w:val="00793227"/>
    <w:rsid w:val="00793415"/>
    <w:rsid w:val="0079346E"/>
    <w:rsid w:val="007937C3"/>
    <w:rsid w:val="0079380A"/>
    <w:rsid w:val="0079384E"/>
    <w:rsid w:val="0079387F"/>
    <w:rsid w:val="0079393C"/>
    <w:rsid w:val="00793A35"/>
    <w:rsid w:val="00793D6B"/>
    <w:rsid w:val="00793E55"/>
    <w:rsid w:val="00793FC8"/>
    <w:rsid w:val="00794016"/>
    <w:rsid w:val="0079456F"/>
    <w:rsid w:val="00794610"/>
    <w:rsid w:val="00794622"/>
    <w:rsid w:val="007948C1"/>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390"/>
    <w:rsid w:val="00796409"/>
    <w:rsid w:val="0079643E"/>
    <w:rsid w:val="00796485"/>
    <w:rsid w:val="00796608"/>
    <w:rsid w:val="007968A9"/>
    <w:rsid w:val="007969EB"/>
    <w:rsid w:val="00796B47"/>
    <w:rsid w:val="00796C3A"/>
    <w:rsid w:val="00796D2B"/>
    <w:rsid w:val="00796E51"/>
    <w:rsid w:val="00796F01"/>
    <w:rsid w:val="007970B9"/>
    <w:rsid w:val="0079712D"/>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9AC"/>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307C"/>
    <w:rsid w:val="007A31C0"/>
    <w:rsid w:val="007A35B7"/>
    <w:rsid w:val="007A38EB"/>
    <w:rsid w:val="007A3D7B"/>
    <w:rsid w:val="007A3DBF"/>
    <w:rsid w:val="007A3E76"/>
    <w:rsid w:val="007A3E77"/>
    <w:rsid w:val="007A4404"/>
    <w:rsid w:val="007A44E6"/>
    <w:rsid w:val="007A4ADF"/>
    <w:rsid w:val="007A4BF8"/>
    <w:rsid w:val="007A4D1F"/>
    <w:rsid w:val="007A4E6A"/>
    <w:rsid w:val="007A4E9B"/>
    <w:rsid w:val="007A4EFF"/>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3B4"/>
    <w:rsid w:val="007A6458"/>
    <w:rsid w:val="007A6674"/>
    <w:rsid w:val="007A67F6"/>
    <w:rsid w:val="007A68A7"/>
    <w:rsid w:val="007A6C56"/>
    <w:rsid w:val="007A6CFB"/>
    <w:rsid w:val="007A6D5E"/>
    <w:rsid w:val="007A6DD1"/>
    <w:rsid w:val="007A7350"/>
    <w:rsid w:val="007A73B0"/>
    <w:rsid w:val="007A7B3B"/>
    <w:rsid w:val="007A7CDC"/>
    <w:rsid w:val="007B03CC"/>
    <w:rsid w:val="007B08A2"/>
    <w:rsid w:val="007B0A62"/>
    <w:rsid w:val="007B0AED"/>
    <w:rsid w:val="007B0BD5"/>
    <w:rsid w:val="007B0C31"/>
    <w:rsid w:val="007B0DA8"/>
    <w:rsid w:val="007B11B2"/>
    <w:rsid w:val="007B13D2"/>
    <w:rsid w:val="007B1412"/>
    <w:rsid w:val="007B152E"/>
    <w:rsid w:val="007B160A"/>
    <w:rsid w:val="007B177C"/>
    <w:rsid w:val="007B178C"/>
    <w:rsid w:val="007B17C5"/>
    <w:rsid w:val="007B1985"/>
    <w:rsid w:val="007B1C2D"/>
    <w:rsid w:val="007B1D31"/>
    <w:rsid w:val="007B1E82"/>
    <w:rsid w:val="007B1E95"/>
    <w:rsid w:val="007B1FD9"/>
    <w:rsid w:val="007B2377"/>
    <w:rsid w:val="007B24AD"/>
    <w:rsid w:val="007B25DA"/>
    <w:rsid w:val="007B25F0"/>
    <w:rsid w:val="007B2710"/>
    <w:rsid w:val="007B2A90"/>
    <w:rsid w:val="007B2C47"/>
    <w:rsid w:val="007B2D9F"/>
    <w:rsid w:val="007B2E65"/>
    <w:rsid w:val="007B327E"/>
    <w:rsid w:val="007B33DE"/>
    <w:rsid w:val="007B346A"/>
    <w:rsid w:val="007B353B"/>
    <w:rsid w:val="007B3731"/>
    <w:rsid w:val="007B3BA3"/>
    <w:rsid w:val="007B3D2F"/>
    <w:rsid w:val="007B3F48"/>
    <w:rsid w:val="007B406F"/>
    <w:rsid w:val="007B4665"/>
    <w:rsid w:val="007B46CD"/>
    <w:rsid w:val="007B4DDC"/>
    <w:rsid w:val="007B5205"/>
    <w:rsid w:val="007B5749"/>
    <w:rsid w:val="007B5839"/>
    <w:rsid w:val="007B5A9E"/>
    <w:rsid w:val="007B5B4A"/>
    <w:rsid w:val="007B6060"/>
    <w:rsid w:val="007B67AA"/>
    <w:rsid w:val="007B6973"/>
    <w:rsid w:val="007B6AE7"/>
    <w:rsid w:val="007B6D16"/>
    <w:rsid w:val="007B6DF9"/>
    <w:rsid w:val="007B6F0F"/>
    <w:rsid w:val="007B6F74"/>
    <w:rsid w:val="007B6F82"/>
    <w:rsid w:val="007B7122"/>
    <w:rsid w:val="007B7139"/>
    <w:rsid w:val="007B71C8"/>
    <w:rsid w:val="007B71CA"/>
    <w:rsid w:val="007B7326"/>
    <w:rsid w:val="007B746C"/>
    <w:rsid w:val="007B748C"/>
    <w:rsid w:val="007B74E0"/>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10B4"/>
    <w:rsid w:val="007C121B"/>
    <w:rsid w:val="007C12CD"/>
    <w:rsid w:val="007C12E5"/>
    <w:rsid w:val="007C156E"/>
    <w:rsid w:val="007C1681"/>
    <w:rsid w:val="007C1CE6"/>
    <w:rsid w:val="007C1F53"/>
    <w:rsid w:val="007C21AD"/>
    <w:rsid w:val="007C22F7"/>
    <w:rsid w:val="007C254C"/>
    <w:rsid w:val="007C2575"/>
    <w:rsid w:val="007C27F8"/>
    <w:rsid w:val="007C27F9"/>
    <w:rsid w:val="007C291D"/>
    <w:rsid w:val="007C2A97"/>
    <w:rsid w:val="007C2E64"/>
    <w:rsid w:val="007C2E6C"/>
    <w:rsid w:val="007C2F5A"/>
    <w:rsid w:val="007C3176"/>
    <w:rsid w:val="007C317B"/>
    <w:rsid w:val="007C32CD"/>
    <w:rsid w:val="007C3304"/>
    <w:rsid w:val="007C350F"/>
    <w:rsid w:val="007C360F"/>
    <w:rsid w:val="007C36FB"/>
    <w:rsid w:val="007C370D"/>
    <w:rsid w:val="007C37FE"/>
    <w:rsid w:val="007C38D7"/>
    <w:rsid w:val="007C38EC"/>
    <w:rsid w:val="007C3904"/>
    <w:rsid w:val="007C3B79"/>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A06"/>
    <w:rsid w:val="007C4B31"/>
    <w:rsid w:val="007C4C2B"/>
    <w:rsid w:val="007C4C75"/>
    <w:rsid w:val="007C4D52"/>
    <w:rsid w:val="007C4E8C"/>
    <w:rsid w:val="007C530C"/>
    <w:rsid w:val="007C53AE"/>
    <w:rsid w:val="007C544A"/>
    <w:rsid w:val="007C54D9"/>
    <w:rsid w:val="007C576C"/>
    <w:rsid w:val="007C5B3C"/>
    <w:rsid w:val="007C5BD3"/>
    <w:rsid w:val="007C5D52"/>
    <w:rsid w:val="007C5E0B"/>
    <w:rsid w:val="007C5EB3"/>
    <w:rsid w:val="007C5F0D"/>
    <w:rsid w:val="007C5FBF"/>
    <w:rsid w:val="007C6090"/>
    <w:rsid w:val="007C60D3"/>
    <w:rsid w:val="007C63A5"/>
    <w:rsid w:val="007C6962"/>
    <w:rsid w:val="007C6975"/>
    <w:rsid w:val="007C69FB"/>
    <w:rsid w:val="007C6BC2"/>
    <w:rsid w:val="007C6E4F"/>
    <w:rsid w:val="007C701D"/>
    <w:rsid w:val="007C7364"/>
    <w:rsid w:val="007C7453"/>
    <w:rsid w:val="007C7485"/>
    <w:rsid w:val="007C763D"/>
    <w:rsid w:val="007C77EE"/>
    <w:rsid w:val="007C7838"/>
    <w:rsid w:val="007C7903"/>
    <w:rsid w:val="007C79E9"/>
    <w:rsid w:val="007C7ADE"/>
    <w:rsid w:val="007C7D8D"/>
    <w:rsid w:val="007C7DA5"/>
    <w:rsid w:val="007C7EB0"/>
    <w:rsid w:val="007C7EEC"/>
    <w:rsid w:val="007D01F6"/>
    <w:rsid w:val="007D028C"/>
    <w:rsid w:val="007D02E6"/>
    <w:rsid w:val="007D0657"/>
    <w:rsid w:val="007D067D"/>
    <w:rsid w:val="007D06AF"/>
    <w:rsid w:val="007D0875"/>
    <w:rsid w:val="007D087C"/>
    <w:rsid w:val="007D0BE3"/>
    <w:rsid w:val="007D0D62"/>
    <w:rsid w:val="007D0F4D"/>
    <w:rsid w:val="007D10D9"/>
    <w:rsid w:val="007D11C5"/>
    <w:rsid w:val="007D1309"/>
    <w:rsid w:val="007D134D"/>
    <w:rsid w:val="007D1542"/>
    <w:rsid w:val="007D1A3A"/>
    <w:rsid w:val="007D1B0E"/>
    <w:rsid w:val="007D1B6E"/>
    <w:rsid w:val="007D1CAC"/>
    <w:rsid w:val="007D1DB7"/>
    <w:rsid w:val="007D1FC2"/>
    <w:rsid w:val="007D2034"/>
    <w:rsid w:val="007D20D2"/>
    <w:rsid w:val="007D20F6"/>
    <w:rsid w:val="007D2380"/>
    <w:rsid w:val="007D2426"/>
    <w:rsid w:val="007D25A2"/>
    <w:rsid w:val="007D2836"/>
    <w:rsid w:val="007D2895"/>
    <w:rsid w:val="007D293E"/>
    <w:rsid w:val="007D2C5B"/>
    <w:rsid w:val="007D2C72"/>
    <w:rsid w:val="007D2D64"/>
    <w:rsid w:val="007D2E19"/>
    <w:rsid w:val="007D30C5"/>
    <w:rsid w:val="007D30C6"/>
    <w:rsid w:val="007D30F9"/>
    <w:rsid w:val="007D3142"/>
    <w:rsid w:val="007D32E3"/>
    <w:rsid w:val="007D3446"/>
    <w:rsid w:val="007D352A"/>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BC"/>
    <w:rsid w:val="007D48DF"/>
    <w:rsid w:val="007D491C"/>
    <w:rsid w:val="007D4CCD"/>
    <w:rsid w:val="007D4F79"/>
    <w:rsid w:val="007D54D1"/>
    <w:rsid w:val="007D5590"/>
    <w:rsid w:val="007D56A5"/>
    <w:rsid w:val="007D5A6B"/>
    <w:rsid w:val="007D5AB8"/>
    <w:rsid w:val="007D5B39"/>
    <w:rsid w:val="007D5BFF"/>
    <w:rsid w:val="007D5C1A"/>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721B"/>
    <w:rsid w:val="007D746C"/>
    <w:rsid w:val="007D74E9"/>
    <w:rsid w:val="007D752B"/>
    <w:rsid w:val="007D7678"/>
    <w:rsid w:val="007D77F7"/>
    <w:rsid w:val="007D7AAD"/>
    <w:rsid w:val="007D7D02"/>
    <w:rsid w:val="007D7D28"/>
    <w:rsid w:val="007D7D56"/>
    <w:rsid w:val="007D7F34"/>
    <w:rsid w:val="007E02E8"/>
    <w:rsid w:val="007E04F7"/>
    <w:rsid w:val="007E055A"/>
    <w:rsid w:val="007E0839"/>
    <w:rsid w:val="007E0E96"/>
    <w:rsid w:val="007E1065"/>
    <w:rsid w:val="007E118A"/>
    <w:rsid w:val="007E1299"/>
    <w:rsid w:val="007E1347"/>
    <w:rsid w:val="007E1866"/>
    <w:rsid w:val="007E18A6"/>
    <w:rsid w:val="007E1E2D"/>
    <w:rsid w:val="007E1EB5"/>
    <w:rsid w:val="007E1FE2"/>
    <w:rsid w:val="007E2760"/>
    <w:rsid w:val="007E2B1E"/>
    <w:rsid w:val="007E2B5A"/>
    <w:rsid w:val="007E2B75"/>
    <w:rsid w:val="007E2BC5"/>
    <w:rsid w:val="007E2BE7"/>
    <w:rsid w:val="007E2CD0"/>
    <w:rsid w:val="007E2CD3"/>
    <w:rsid w:val="007E2D21"/>
    <w:rsid w:val="007E2E09"/>
    <w:rsid w:val="007E2E97"/>
    <w:rsid w:val="007E3059"/>
    <w:rsid w:val="007E313C"/>
    <w:rsid w:val="007E33E0"/>
    <w:rsid w:val="007E387C"/>
    <w:rsid w:val="007E3917"/>
    <w:rsid w:val="007E39C8"/>
    <w:rsid w:val="007E3A4F"/>
    <w:rsid w:val="007E3EC9"/>
    <w:rsid w:val="007E4066"/>
    <w:rsid w:val="007E40A1"/>
    <w:rsid w:val="007E42F5"/>
    <w:rsid w:val="007E4636"/>
    <w:rsid w:val="007E4680"/>
    <w:rsid w:val="007E4685"/>
    <w:rsid w:val="007E46BA"/>
    <w:rsid w:val="007E4A87"/>
    <w:rsid w:val="007E4E90"/>
    <w:rsid w:val="007E4FA3"/>
    <w:rsid w:val="007E505C"/>
    <w:rsid w:val="007E51B8"/>
    <w:rsid w:val="007E5694"/>
    <w:rsid w:val="007E5734"/>
    <w:rsid w:val="007E5B00"/>
    <w:rsid w:val="007E5B24"/>
    <w:rsid w:val="007E5B36"/>
    <w:rsid w:val="007E5C6B"/>
    <w:rsid w:val="007E5EF4"/>
    <w:rsid w:val="007E5FFD"/>
    <w:rsid w:val="007E60A8"/>
    <w:rsid w:val="007E60BC"/>
    <w:rsid w:val="007E627C"/>
    <w:rsid w:val="007E62B9"/>
    <w:rsid w:val="007E642E"/>
    <w:rsid w:val="007E64E9"/>
    <w:rsid w:val="007E6606"/>
    <w:rsid w:val="007E668F"/>
    <w:rsid w:val="007E672D"/>
    <w:rsid w:val="007E677C"/>
    <w:rsid w:val="007E67E9"/>
    <w:rsid w:val="007E68BB"/>
    <w:rsid w:val="007E68C3"/>
    <w:rsid w:val="007E6B62"/>
    <w:rsid w:val="007E6B70"/>
    <w:rsid w:val="007E6DFC"/>
    <w:rsid w:val="007E6E13"/>
    <w:rsid w:val="007E6EBE"/>
    <w:rsid w:val="007E70B6"/>
    <w:rsid w:val="007E70D1"/>
    <w:rsid w:val="007E78F7"/>
    <w:rsid w:val="007E7F43"/>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610"/>
    <w:rsid w:val="007F2C1A"/>
    <w:rsid w:val="007F2EAA"/>
    <w:rsid w:val="007F2F31"/>
    <w:rsid w:val="007F2F3C"/>
    <w:rsid w:val="007F2FE0"/>
    <w:rsid w:val="007F32C9"/>
    <w:rsid w:val="007F3769"/>
    <w:rsid w:val="007F3A54"/>
    <w:rsid w:val="007F3A61"/>
    <w:rsid w:val="007F3CD5"/>
    <w:rsid w:val="007F3E57"/>
    <w:rsid w:val="007F3EB9"/>
    <w:rsid w:val="007F41D9"/>
    <w:rsid w:val="007F4229"/>
    <w:rsid w:val="007F4251"/>
    <w:rsid w:val="007F4321"/>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2A0"/>
    <w:rsid w:val="007F641E"/>
    <w:rsid w:val="007F64BD"/>
    <w:rsid w:val="007F654D"/>
    <w:rsid w:val="007F6BC4"/>
    <w:rsid w:val="007F6C6E"/>
    <w:rsid w:val="007F6FBB"/>
    <w:rsid w:val="007F70D5"/>
    <w:rsid w:val="007F70F3"/>
    <w:rsid w:val="007F7149"/>
    <w:rsid w:val="007F740E"/>
    <w:rsid w:val="007F7738"/>
    <w:rsid w:val="007F7806"/>
    <w:rsid w:val="007F7838"/>
    <w:rsid w:val="007F7A15"/>
    <w:rsid w:val="007F7CE1"/>
    <w:rsid w:val="007F7DAB"/>
    <w:rsid w:val="008003AA"/>
    <w:rsid w:val="00800738"/>
    <w:rsid w:val="00800740"/>
    <w:rsid w:val="00800A51"/>
    <w:rsid w:val="00801084"/>
    <w:rsid w:val="008013E9"/>
    <w:rsid w:val="0080150F"/>
    <w:rsid w:val="00801535"/>
    <w:rsid w:val="00801762"/>
    <w:rsid w:val="008017DA"/>
    <w:rsid w:val="008019C6"/>
    <w:rsid w:val="00802015"/>
    <w:rsid w:val="008020D0"/>
    <w:rsid w:val="00802118"/>
    <w:rsid w:val="00802384"/>
    <w:rsid w:val="0080240F"/>
    <w:rsid w:val="00802462"/>
    <w:rsid w:val="00802809"/>
    <w:rsid w:val="00802894"/>
    <w:rsid w:val="00802A6C"/>
    <w:rsid w:val="00802AC6"/>
    <w:rsid w:val="00802B44"/>
    <w:rsid w:val="00802C70"/>
    <w:rsid w:val="00802F41"/>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C7A"/>
    <w:rsid w:val="00804E5E"/>
    <w:rsid w:val="00804F80"/>
    <w:rsid w:val="00805046"/>
    <w:rsid w:val="00805279"/>
    <w:rsid w:val="008053F4"/>
    <w:rsid w:val="00805511"/>
    <w:rsid w:val="008059EA"/>
    <w:rsid w:val="00805BA1"/>
    <w:rsid w:val="00805E87"/>
    <w:rsid w:val="00805F86"/>
    <w:rsid w:val="00806015"/>
    <w:rsid w:val="00806616"/>
    <w:rsid w:val="008069BD"/>
    <w:rsid w:val="00806A57"/>
    <w:rsid w:val="0080738E"/>
    <w:rsid w:val="0080749F"/>
    <w:rsid w:val="0080763B"/>
    <w:rsid w:val="008077D7"/>
    <w:rsid w:val="00807842"/>
    <w:rsid w:val="00807AB6"/>
    <w:rsid w:val="00807AD0"/>
    <w:rsid w:val="00807F11"/>
    <w:rsid w:val="00807FAE"/>
    <w:rsid w:val="00810596"/>
    <w:rsid w:val="00810B34"/>
    <w:rsid w:val="00810DD2"/>
    <w:rsid w:val="00810F02"/>
    <w:rsid w:val="00810F2B"/>
    <w:rsid w:val="008114A6"/>
    <w:rsid w:val="00811563"/>
    <w:rsid w:val="00811618"/>
    <w:rsid w:val="00811638"/>
    <w:rsid w:val="008117C6"/>
    <w:rsid w:val="00811859"/>
    <w:rsid w:val="00811A35"/>
    <w:rsid w:val="00811B81"/>
    <w:rsid w:val="008121D6"/>
    <w:rsid w:val="008124EF"/>
    <w:rsid w:val="0081270E"/>
    <w:rsid w:val="00812716"/>
    <w:rsid w:val="00812793"/>
    <w:rsid w:val="00812E18"/>
    <w:rsid w:val="00813213"/>
    <w:rsid w:val="008136E6"/>
    <w:rsid w:val="00813F18"/>
    <w:rsid w:val="00814245"/>
    <w:rsid w:val="00814369"/>
    <w:rsid w:val="008143BE"/>
    <w:rsid w:val="00814430"/>
    <w:rsid w:val="008144F5"/>
    <w:rsid w:val="00814943"/>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825"/>
    <w:rsid w:val="008168B4"/>
    <w:rsid w:val="00816953"/>
    <w:rsid w:val="00816A8D"/>
    <w:rsid w:val="00816A8F"/>
    <w:rsid w:val="00816D27"/>
    <w:rsid w:val="00816F99"/>
    <w:rsid w:val="00816FD9"/>
    <w:rsid w:val="00817175"/>
    <w:rsid w:val="008171B9"/>
    <w:rsid w:val="00817555"/>
    <w:rsid w:val="0081767B"/>
    <w:rsid w:val="00817B82"/>
    <w:rsid w:val="00817D02"/>
    <w:rsid w:val="00817DD3"/>
    <w:rsid w:val="008201C9"/>
    <w:rsid w:val="0082040A"/>
    <w:rsid w:val="00820471"/>
    <w:rsid w:val="0082049C"/>
    <w:rsid w:val="008206BD"/>
    <w:rsid w:val="0082093B"/>
    <w:rsid w:val="008209D2"/>
    <w:rsid w:val="00820AEC"/>
    <w:rsid w:val="00820CEF"/>
    <w:rsid w:val="00820D4D"/>
    <w:rsid w:val="008210C0"/>
    <w:rsid w:val="0082129F"/>
    <w:rsid w:val="008214BF"/>
    <w:rsid w:val="008215C4"/>
    <w:rsid w:val="00821694"/>
    <w:rsid w:val="008216D6"/>
    <w:rsid w:val="00821B9C"/>
    <w:rsid w:val="00821D12"/>
    <w:rsid w:val="00821EC2"/>
    <w:rsid w:val="00821EF6"/>
    <w:rsid w:val="00821EFF"/>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15E"/>
    <w:rsid w:val="00824174"/>
    <w:rsid w:val="008246C8"/>
    <w:rsid w:val="00824864"/>
    <w:rsid w:val="00824B5F"/>
    <w:rsid w:val="00824C92"/>
    <w:rsid w:val="00824ECE"/>
    <w:rsid w:val="00824F21"/>
    <w:rsid w:val="00824FAD"/>
    <w:rsid w:val="00825107"/>
    <w:rsid w:val="008252DA"/>
    <w:rsid w:val="0082535B"/>
    <w:rsid w:val="008253D6"/>
    <w:rsid w:val="00825556"/>
    <w:rsid w:val="00825AAD"/>
    <w:rsid w:val="00825E8D"/>
    <w:rsid w:val="00825F30"/>
    <w:rsid w:val="00825F53"/>
    <w:rsid w:val="00826230"/>
    <w:rsid w:val="0082650D"/>
    <w:rsid w:val="00826784"/>
    <w:rsid w:val="00826A8B"/>
    <w:rsid w:val="00826CA4"/>
    <w:rsid w:val="00826CBF"/>
    <w:rsid w:val="00826E05"/>
    <w:rsid w:val="00826E2F"/>
    <w:rsid w:val="00826EDD"/>
    <w:rsid w:val="00826F02"/>
    <w:rsid w:val="00827066"/>
    <w:rsid w:val="00827167"/>
    <w:rsid w:val="00827180"/>
    <w:rsid w:val="008271D5"/>
    <w:rsid w:val="0082729B"/>
    <w:rsid w:val="008272EE"/>
    <w:rsid w:val="0082744C"/>
    <w:rsid w:val="0082752D"/>
    <w:rsid w:val="008275F8"/>
    <w:rsid w:val="00827934"/>
    <w:rsid w:val="00827935"/>
    <w:rsid w:val="00827A9D"/>
    <w:rsid w:val="00827A9E"/>
    <w:rsid w:val="00827B09"/>
    <w:rsid w:val="00827C48"/>
    <w:rsid w:val="00830349"/>
    <w:rsid w:val="008303FC"/>
    <w:rsid w:val="00830519"/>
    <w:rsid w:val="008306E3"/>
    <w:rsid w:val="00830704"/>
    <w:rsid w:val="00830774"/>
    <w:rsid w:val="00830C8C"/>
    <w:rsid w:val="0083102A"/>
    <w:rsid w:val="00831038"/>
    <w:rsid w:val="0083117D"/>
    <w:rsid w:val="00831227"/>
    <w:rsid w:val="008313EB"/>
    <w:rsid w:val="00831554"/>
    <w:rsid w:val="008317B2"/>
    <w:rsid w:val="00831E4E"/>
    <w:rsid w:val="00831F03"/>
    <w:rsid w:val="00831FC7"/>
    <w:rsid w:val="008323CE"/>
    <w:rsid w:val="0083240A"/>
    <w:rsid w:val="00832431"/>
    <w:rsid w:val="0083276E"/>
    <w:rsid w:val="008327BA"/>
    <w:rsid w:val="008328ED"/>
    <w:rsid w:val="008328F8"/>
    <w:rsid w:val="00832B23"/>
    <w:rsid w:val="00832CA8"/>
    <w:rsid w:val="00832CDC"/>
    <w:rsid w:val="00832D45"/>
    <w:rsid w:val="00832E79"/>
    <w:rsid w:val="00832FF9"/>
    <w:rsid w:val="008330DC"/>
    <w:rsid w:val="008330DD"/>
    <w:rsid w:val="0083327E"/>
    <w:rsid w:val="00833548"/>
    <w:rsid w:val="00833C61"/>
    <w:rsid w:val="00833F4C"/>
    <w:rsid w:val="008341DB"/>
    <w:rsid w:val="008344E8"/>
    <w:rsid w:val="00834577"/>
    <w:rsid w:val="00834794"/>
    <w:rsid w:val="008347CD"/>
    <w:rsid w:val="00834CD9"/>
    <w:rsid w:val="00834DB4"/>
    <w:rsid w:val="00834DD9"/>
    <w:rsid w:val="00834FCE"/>
    <w:rsid w:val="008350FE"/>
    <w:rsid w:val="00835216"/>
    <w:rsid w:val="00835384"/>
    <w:rsid w:val="008354BC"/>
    <w:rsid w:val="0083554F"/>
    <w:rsid w:val="008355DC"/>
    <w:rsid w:val="00835624"/>
    <w:rsid w:val="008356C8"/>
    <w:rsid w:val="008357E5"/>
    <w:rsid w:val="008358F1"/>
    <w:rsid w:val="0083590A"/>
    <w:rsid w:val="00835B32"/>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12C"/>
    <w:rsid w:val="008374EA"/>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0E34"/>
    <w:rsid w:val="00841040"/>
    <w:rsid w:val="00841046"/>
    <w:rsid w:val="008410EE"/>
    <w:rsid w:val="00841170"/>
    <w:rsid w:val="008413A2"/>
    <w:rsid w:val="008413FD"/>
    <w:rsid w:val="0084148B"/>
    <w:rsid w:val="0084149F"/>
    <w:rsid w:val="0084157A"/>
    <w:rsid w:val="008415A2"/>
    <w:rsid w:val="008416AC"/>
    <w:rsid w:val="00841715"/>
    <w:rsid w:val="0084178A"/>
    <w:rsid w:val="00841808"/>
    <w:rsid w:val="00841BC9"/>
    <w:rsid w:val="00841C51"/>
    <w:rsid w:val="00842080"/>
    <w:rsid w:val="008420D8"/>
    <w:rsid w:val="00842537"/>
    <w:rsid w:val="00842816"/>
    <w:rsid w:val="00842875"/>
    <w:rsid w:val="00842A1D"/>
    <w:rsid w:val="00842B44"/>
    <w:rsid w:val="00842DCA"/>
    <w:rsid w:val="00842FB8"/>
    <w:rsid w:val="00843034"/>
    <w:rsid w:val="0084387E"/>
    <w:rsid w:val="00843898"/>
    <w:rsid w:val="00843A52"/>
    <w:rsid w:val="00843A5A"/>
    <w:rsid w:val="00843A67"/>
    <w:rsid w:val="00843CB0"/>
    <w:rsid w:val="00843F93"/>
    <w:rsid w:val="0084404B"/>
    <w:rsid w:val="0084436F"/>
    <w:rsid w:val="0084444B"/>
    <w:rsid w:val="0084455F"/>
    <w:rsid w:val="008446AA"/>
    <w:rsid w:val="00844715"/>
    <w:rsid w:val="00844794"/>
    <w:rsid w:val="00844796"/>
    <w:rsid w:val="00844957"/>
    <w:rsid w:val="00844ABA"/>
    <w:rsid w:val="00844B35"/>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F4C"/>
    <w:rsid w:val="00845F9F"/>
    <w:rsid w:val="008460E5"/>
    <w:rsid w:val="0084613D"/>
    <w:rsid w:val="008462B3"/>
    <w:rsid w:val="00846552"/>
    <w:rsid w:val="008469A4"/>
    <w:rsid w:val="008469EA"/>
    <w:rsid w:val="00846BB9"/>
    <w:rsid w:val="00846C19"/>
    <w:rsid w:val="00846D76"/>
    <w:rsid w:val="0084741B"/>
    <w:rsid w:val="0084774F"/>
    <w:rsid w:val="008479A7"/>
    <w:rsid w:val="008479BA"/>
    <w:rsid w:val="00847AF4"/>
    <w:rsid w:val="00847BB9"/>
    <w:rsid w:val="00847C88"/>
    <w:rsid w:val="00847DB4"/>
    <w:rsid w:val="00847DBD"/>
    <w:rsid w:val="00847DED"/>
    <w:rsid w:val="00847F61"/>
    <w:rsid w:val="0085041C"/>
    <w:rsid w:val="00850449"/>
    <w:rsid w:val="008505D3"/>
    <w:rsid w:val="00850694"/>
    <w:rsid w:val="00850774"/>
    <w:rsid w:val="008508DA"/>
    <w:rsid w:val="00850A76"/>
    <w:rsid w:val="00850BF6"/>
    <w:rsid w:val="00850DB6"/>
    <w:rsid w:val="008511AC"/>
    <w:rsid w:val="008512B9"/>
    <w:rsid w:val="008513E8"/>
    <w:rsid w:val="0085144F"/>
    <w:rsid w:val="0085194D"/>
    <w:rsid w:val="00851AF3"/>
    <w:rsid w:val="00851CA8"/>
    <w:rsid w:val="00851E31"/>
    <w:rsid w:val="00852273"/>
    <w:rsid w:val="008522E0"/>
    <w:rsid w:val="008525A3"/>
    <w:rsid w:val="00852616"/>
    <w:rsid w:val="00852715"/>
    <w:rsid w:val="008527D8"/>
    <w:rsid w:val="00852BDB"/>
    <w:rsid w:val="00852D36"/>
    <w:rsid w:val="00852FAF"/>
    <w:rsid w:val="00853000"/>
    <w:rsid w:val="0085312A"/>
    <w:rsid w:val="00853379"/>
    <w:rsid w:val="00853535"/>
    <w:rsid w:val="00853C79"/>
    <w:rsid w:val="00853D3F"/>
    <w:rsid w:val="00853D9D"/>
    <w:rsid w:val="00853DCE"/>
    <w:rsid w:val="00853E38"/>
    <w:rsid w:val="00854022"/>
    <w:rsid w:val="0085456C"/>
    <w:rsid w:val="0085459A"/>
    <w:rsid w:val="008545DC"/>
    <w:rsid w:val="008546F0"/>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6144"/>
    <w:rsid w:val="008561DD"/>
    <w:rsid w:val="00856325"/>
    <w:rsid w:val="008564A5"/>
    <w:rsid w:val="008567B0"/>
    <w:rsid w:val="00856842"/>
    <w:rsid w:val="008569D3"/>
    <w:rsid w:val="00856A51"/>
    <w:rsid w:val="00856B65"/>
    <w:rsid w:val="00856C54"/>
    <w:rsid w:val="00856E60"/>
    <w:rsid w:val="00856F0B"/>
    <w:rsid w:val="00857332"/>
    <w:rsid w:val="00857518"/>
    <w:rsid w:val="00857720"/>
    <w:rsid w:val="0085777B"/>
    <w:rsid w:val="008577FD"/>
    <w:rsid w:val="0085783A"/>
    <w:rsid w:val="00857857"/>
    <w:rsid w:val="0085787A"/>
    <w:rsid w:val="00857BBB"/>
    <w:rsid w:val="00857CC7"/>
    <w:rsid w:val="00857D62"/>
    <w:rsid w:val="00857F7A"/>
    <w:rsid w:val="00857FD8"/>
    <w:rsid w:val="0086006E"/>
    <w:rsid w:val="00860171"/>
    <w:rsid w:val="00860305"/>
    <w:rsid w:val="008603FE"/>
    <w:rsid w:val="00860481"/>
    <w:rsid w:val="008604F6"/>
    <w:rsid w:val="00860565"/>
    <w:rsid w:val="0086088D"/>
    <w:rsid w:val="00860972"/>
    <w:rsid w:val="00860AD9"/>
    <w:rsid w:val="00860C2B"/>
    <w:rsid w:val="00860DE9"/>
    <w:rsid w:val="00860E2F"/>
    <w:rsid w:val="00860E56"/>
    <w:rsid w:val="00860EC1"/>
    <w:rsid w:val="00860FFF"/>
    <w:rsid w:val="008611D8"/>
    <w:rsid w:val="008612F3"/>
    <w:rsid w:val="008612FE"/>
    <w:rsid w:val="008613AB"/>
    <w:rsid w:val="00861468"/>
    <w:rsid w:val="00861477"/>
    <w:rsid w:val="00861526"/>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87F"/>
    <w:rsid w:val="008639EA"/>
    <w:rsid w:val="00863BEA"/>
    <w:rsid w:val="00863BF6"/>
    <w:rsid w:val="00863CF7"/>
    <w:rsid w:val="00863FB4"/>
    <w:rsid w:val="00864036"/>
    <w:rsid w:val="00864608"/>
    <w:rsid w:val="0086464C"/>
    <w:rsid w:val="008646DF"/>
    <w:rsid w:val="008647FB"/>
    <w:rsid w:val="00864930"/>
    <w:rsid w:val="0086497D"/>
    <w:rsid w:val="008649BB"/>
    <w:rsid w:val="00864B0E"/>
    <w:rsid w:val="00864C78"/>
    <w:rsid w:val="00864D13"/>
    <w:rsid w:val="00864D7E"/>
    <w:rsid w:val="00864E09"/>
    <w:rsid w:val="00864FBF"/>
    <w:rsid w:val="008653F9"/>
    <w:rsid w:val="00865487"/>
    <w:rsid w:val="00865788"/>
    <w:rsid w:val="008658B0"/>
    <w:rsid w:val="008659C4"/>
    <w:rsid w:val="008659DB"/>
    <w:rsid w:val="00865AA0"/>
    <w:rsid w:val="00865AB9"/>
    <w:rsid w:val="00865B8C"/>
    <w:rsid w:val="00865E45"/>
    <w:rsid w:val="00865F3B"/>
    <w:rsid w:val="0086623B"/>
    <w:rsid w:val="0086632B"/>
    <w:rsid w:val="008666B0"/>
    <w:rsid w:val="008666BB"/>
    <w:rsid w:val="0086678B"/>
    <w:rsid w:val="008667D4"/>
    <w:rsid w:val="00866BED"/>
    <w:rsid w:val="00866C7D"/>
    <w:rsid w:val="00866FA6"/>
    <w:rsid w:val="008670A2"/>
    <w:rsid w:val="0086738A"/>
    <w:rsid w:val="00867BA3"/>
    <w:rsid w:val="00867C7F"/>
    <w:rsid w:val="00867CD4"/>
    <w:rsid w:val="0087001F"/>
    <w:rsid w:val="008701B7"/>
    <w:rsid w:val="008702A7"/>
    <w:rsid w:val="008702EC"/>
    <w:rsid w:val="0087052B"/>
    <w:rsid w:val="00870749"/>
    <w:rsid w:val="00870BC5"/>
    <w:rsid w:val="00870C55"/>
    <w:rsid w:val="00870CE7"/>
    <w:rsid w:val="00870D4B"/>
    <w:rsid w:val="008713F9"/>
    <w:rsid w:val="0087149A"/>
    <w:rsid w:val="0087150B"/>
    <w:rsid w:val="0087151C"/>
    <w:rsid w:val="0087169D"/>
    <w:rsid w:val="00871AAF"/>
    <w:rsid w:val="00871ACE"/>
    <w:rsid w:val="00871AD2"/>
    <w:rsid w:val="00871D0F"/>
    <w:rsid w:val="00871FFF"/>
    <w:rsid w:val="0087212E"/>
    <w:rsid w:val="0087244C"/>
    <w:rsid w:val="00872809"/>
    <w:rsid w:val="0087280F"/>
    <w:rsid w:val="00872E3C"/>
    <w:rsid w:val="00872E74"/>
    <w:rsid w:val="00873218"/>
    <w:rsid w:val="008733B0"/>
    <w:rsid w:val="00873775"/>
    <w:rsid w:val="00873A74"/>
    <w:rsid w:val="00873ABD"/>
    <w:rsid w:val="00874059"/>
    <w:rsid w:val="00874169"/>
    <w:rsid w:val="0087421C"/>
    <w:rsid w:val="008743DD"/>
    <w:rsid w:val="008744F4"/>
    <w:rsid w:val="0087493A"/>
    <w:rsid w:val="00874A4C"/>
    <w:rsid w:val="00874E11"/>
    <w:rsid w:val="00875096"/>
    <w:rsid w:val="008751C0"/>
    <w:rsid w:val="008751DD"/>
    <w:rsid w:val="00875221"/>
    <w:rsid w:val="0087567E"/>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1EE"/>
    <w:rsid w:val="0087721E"/>
    <w:rsid w:val="008777AD"/>
    <w:rsid w:val="0087784F"/>
    <w:rsid w:val="00877AEC"/>
    <w:rsid w:val="00877BCA"/>
    <w:rsid w:val="00877D88"/>
    <w:rsid w:val="00877FB2"/>
    <w:rsid w:val="008801E1"/>
    <w:rsid w:val="008804DD"/>
    <w:rsid w:val="008805A5"/>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C64"/>
    <w:rsid w:val="00881CF9"/>
    <w:rsid w:val="00881D11"/>
    <w:rsid w:val="00881DCF"/>
    <w:rsid w:val="00881E27"/>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FAD"/>
    <w:rsid w:val="008857D7"/>
    <w:rsid w:val="00885844"/>
    <w:rsid w:val="00885A4C"/>
    <w:rsid w:val="00885E29"/>
    <w:rsid w:val="00885FD8"/>
    <w:rsid w:val="008860E6"/>
    <w:rsid w:val="00886115"/>
    <w:rsid w:val="00886304"/>
    <w:rsid w:val="00886309"/>
    <w:rsid w:val="008863D3"/>
    <w:rsid w:val="0088654E"/>
    <w:rsid w:val="0088655A"/>
    <w:rsid w:val="0088676C"/>
    <w:rsid w:val="008868BB"/>
    <w:rsid w:val="0088692E"/>
    <w:rsid w:val="00886974"/>
    <w:rsid w:val="00886982"/>
    <w:rsid w:val="00886B04"/>
    <w:rsid w:val="00886C45"/>
    <w:rsid w:val="008870D1"/>
    <w:rsid w:val="0088724D"/>
    <w:rsid w:val="0088728D"/>
    <w:rsid w:val="0088741D"/>
    <w:rsid w:val="0088780E"/>
    <w:rsid w:val="008879BD"/>
    <w:rsid w:val="00887A8B"/>
    <w:rsid w:val="00887AD9"/>
    <w:rsid w:val="00887B03"/>
    <w:rsid w:val="00887B27"/>
    <w:rsid w:val="00887B86"/>
    <w:rsid w:val="00887C02"/>
    <w:rsid w:val="00887C36"/>
    <w:rsid w:val="00887CBC"/>
    <w:rsid w:val="00887E00"/>
    <w:rsid w:val="008900C9"/>
    <w:rsid w:val="008901FE"/>
    <w:rsid w:val="00890318"/>
    <w:rsid w:val="00890372"/>
    <w:rsid w:val="00890867"/>
    <w:rsid w:val="00890E7D"/>
    <w:rsid w:val="00890F13"/>
    <w:rsid w:val="00891171"/>
    <w:rsid w:val="008913CE"/>
    <w:rsid w:val="00891564"/>
    <w:rsid w:val="00891A3E"/>
    <w:rsid w:val="00891A89"/>
    <w:rsid w:val="00891AB5"/>
    <w:rsid w:val="00891D26"/>
    <w:rsid w:val="00891D4D"/>
    <w:rsid w:val="00891E9D"/>
    <w:rsid w:val="00891F98"/>
    <w:rsid w:val="0089228E"/>
    <w:rsid w:val="008922D7"/>
    <w:rsid w:val="008924AA"/>
    <w:rsid w:val="0089256C"/>
    <w:rsid w:val="008925A9"/>
    <w:rsid w:val="00892606"/>
    <w:rsid w:val="00892A4C"/>
    <w:rsid w:val="00892A62"/>
    <w:rsid w:val="00892D1C"/>
    <w:rsid w:val="00892D6E"/>
    <w:rsid w:val="00892F35"/>
    <w:rsid w:val="00893034"/>
    <w:rsid w:val="0089308F"/>
    <w:rsid w:val="0089324C"/>
    <w:rsid w:val="0089342E"/>
    <w:rsid w:val="008934DE"/>
    <w:rsid w:val="008935AC"/>
    <w:rsid w:val="00893A4D"/>
    <w:rsid w:val="00893D29"/>
    <w:rsid w:val="0089423C"/>
    <w:rsid w:val="008942AA"/>
    <w:rsid w:val="008944FD"/>
    <w:rsid w:val="008945E7"/>
    <w:rsid w:val="00894822"/>
    <w:rsid w:val="008949C7"/>
    <w:rsid w:val="00894A34"/>
    <w:rsid w:val="00894A9A"/>
    <w:rsid w:val="00894AB0"/>
    <w:rsid w:val="00894B0B"/>
    <w:rsid w:val="00894DC7"/>
    <w:rsid w:val="00894DF7"/>
    <w:rsid w:val="00894F79"/>
    <w:rsid w:val="00894F9B"/>
    <w:rsid w:val="00895013"/>
    <w:rsid w:val="00895357"/>
    <w:rsid w:val="0089549C"/>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B94"/>
    <w:rsid w:val="00896CF7"/>
    <w:rsid w:val="00896EB8"/>
    <w:rsid w:val="00896EBD"/>
    <w:rsid w:val="00897017"/>
    <w:rsid w:val="00897734"/>
    <w:rsid w:val="008979DE"/>
    <w:rsid w:val="008979F7"/>
    <w:rsid w:val="00897A27"/>
    <w:rsid w:val="00897AEA"/>
    <w:rsid w:val="00897B2A"/>
    <w:rsid w:val="00897F4A"/>
    <w:rsid w:val="008A0470"/>
    <w:rsid w:val="008A05B4"/>
    <w:rsid w:val="008A09D4"/>
    <w:rsid w:val="008A0AED"/>
    <w:rsid w:val="008A0E07"/>
    <w:rsid w:val="008A0EA1"/>
    <w:rsid w:val="008A1138"/>
    <w:rsid w:val="008A14C4"/>
    <w:rsid w:val="008A1534"/>
    <w:rsid w:val="008A160D"/>
    <w:rsid w:val="008A1625"/>
    <w:rsid w:val="008A17C2"/>
    <w:rsid w:val="008A19E4"/>
    <w:rsid w:val="008A1AE8"/>
    <w:rsid w:val="008A1E2E"/>
    <w:rsid w:val="008A22C5"/>
    <w:rsid w:val="008A2730"/>
    <w:rsid w:val="008A292E"/>
    <w:rsid w:val="008A2B28"/>
    <w:rsid w:val="008A2F4D"/>
    <w:rsid w:val="008A2FA9"/>
    <w:rsid w:val="008A315E"/>
    <w:rsid w:val="008A34DE"/>
    <w:rsid w:val="008A3681"/>
    <w:rsid w:val="008A3B86"/>
    <w:rsid w:val="008A3CC0"/>
    <w:rsid w:val="008A3EB6"/>
    <w:rsid w:val="008A3F25"/>
    <w:rsid w:val="008A3FAE"/>
    <w:rsid w:val="008A4158"/>
    <w:rsid w:val="008A41EF"/>
    <w:rsid w:val="008A423D"/>
    <w:rsid w:val="008A42B9"/>
    <w:rsid w:val="008A4681"/>
    <w:rsid w:val="008A46B7"/>
    <w:rsid w:val="008A47AD"/>
    <w:rsid w:val="008A495F"/>
    <w:rsid w:val="008A4A72"/>
    <w:rsid w:val="008A4B4A"/>
    <w:rsid w:val="008A4B72"/>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934"/>
    <w:rsid w:val="008A7C28"/>
    <w:rsid w:val="008A7C8D"/>
    <w:rsid w:val="008A7D65"/>
    <w:rsid w:val="008A7E17"/>
    <w:rsid w:val="008B0295"/>
    <w:rsid w:val="008B02B3"/>
    <w:rsid w:val="008B07B0"/>
    <w:rsid w:val="008B07D0"/>
    <w:rsid w:val="008B085D"/>
    <w:rsid w:val="008B09FF"/>
    <w:rsid w:val="008B0A16"/>
    <w:rsid w:val="008B0B93"/>
    <w:rsid w:val="008B0BB3"/>
    <w:rsid w:val="008B0D7C"/>
    <w:rsid w:val="008B0EAF"/>
    <w:rsid w:val="008B1286"/>
    <w:rsid w:val="008B13D2"/>
    <w:rsid w:val="008B1518"/>
    <w:rsid w:val="008B15D3"/>
    <w:rsid w:val="008B16F1"/>
    <w:rsid w:val="008B185E"/>
    <w:rsid w:val="008B1896"/>
    <w:rsid w:val="008B1A20"/>
    <w:rsid w:val="008B1AFE"/>
    <w:rsid w:val="008B1E66"/>
    <w:rsid w:val="008B1E7D"/>
    <w:rsid w:val="008B1F65"/>
    <w:rsid w:val="008B2031"/>
    <w:rsid w:val="008B2205"/>
    <w:rsid w:val="008B22F0"/>
    <w:rsid w:val="008B2700"/>
    <w:rsid w:val="008B288C"/>
    <w:rsid w:val="008B2B11"/>
    <w:rsid w:val="008B3121"/>
    <w:rsid w:val="008B31D2"/>
    <w:rsid w:val="008B32F2"/>
    <w:rsid w:val="008B33B1"/>
    <w:rsid w:val="008B33B6"/>
    <w:rsid w:val="008B357E"/>
    <w:rsid w:val="008B362C"/>
    <w:rsid w:val="008B3789"/>
    <w:rsid w:val="008B382B"/>
    <w:rsid w:val="008B38F5"/>
    <w:rsid w:val="008B396A"/>
    <w:rsid w:val="008B3A64"/>
    <w:rsid w:val="008B3A6F"/>
    <w:rsid w:val="008B3B35"/>
    <w:rsid w:val="008B3B67"/>
    <w:rsid w:val="008B3C9A"/>
    <w:rsid w:val="008B3D48"/>
    <w:rsid w:val="008B3DCF"/>
    <w:rsid w:val="008B3FCC"/>
    <w:rsid w:val="008B4116"/>
    <w:rsid w:val="008B4291"/>
    <w:rsid w:val="008B445C"/>
    <w:rsid w:val="008B446E"/>
    <w:rsid w:val="008B447C"/>
    <w:rsid w:val="008B4532"/>
    <w:rsid w:val="008B462D"/>
    <w:rsid w:val="008B4881"/>
    <w:rsid w:val="008B4884"/>
    <w:rsid w:val="008B4A24"/>
    <w:rsid w:val="008B4A3B"/>
    <w:rsid w:val="008B4A54"/>
    <w:rsid w:val="008B4ACE"/>
    <w:rsid w:val="008B4CE6"/>
    <w:rsid w:val="008B4F00"/>
    <w:rsid w:val="008B51BC"/>
    <w:rsid w:val="008B559D"/>
    <w:rsid w:val="008B563C"/>
    <w:rsid w:val="008B58AA"/>
    <w:rsid w:val="008B5A16"/>
    <w:rsid w:val="008B60CF"/>
    <w:rsid w:val="008B6459"/>
    <w:rsid w:val="008B64D9"/>
    <w:rsid w:val="008B64FC"/>
    <w:rsid w:val="008B66C7"/>
    <w:rsid w:val="008B68F4"/>
    <w:rsid w:val="008B6926"/>
    <w:rsid w:val="008B6C15"/>
    <w:rsid w:val="008B6C3A"/>
    <w:rsid w:val="008B6CD3"/>
    <w:rsid w:val="008B6E15"/>
    <w:rsid w:val="008B6F3A"/>
    <w:rsid w:val="008B6F92"/>
    <w:rsid w:val="008B6FF4"/>
    <w:rsid w:val="008B70D3"/>
    <w:rsid w:val="008B721B"/>
    <w:rsid w:val="008B7436"/>
    <w:rsid w:val="008B7511"/>
    <w:rsid w:val="008B7964"/>
    <w:rsid w:val="008B7DA2"/>
    <w:rsid w:val="008B7F6C"/>
    <w:rsid w:val="008C000B"/>
    <w:rsid w:val="008C00C1"/>
    <w:rsid w:val="008C0131"/>
    <w:rsid w:val="008C02CD"/>
    <w:rsid w:val="008C050A"/>
    <w:rsid w:val="008C077F"/>
    <w:rsid w:val="008C07E4"/>
    <w:rsid w:val="008C0989"/>
    <w:rsid w:val="008C09DC"/>
    <w:rsid w:val="008C0D03"/>
    <w:rsid w:val="008C0DC5"/>
    <w:rsid w:val="008C0E87"/>
    <w:rsid w:val="008C0F49"/>
    <w:rsid w:val="008C1171"/>
    <w:rsid w:val="008C11E3"/>
    <w:rsid w:val="008C138A"/>
    <w:rsid w:val="008C13D4"/>
    <w:rsid w:val="008C16C0"/>
    <w:rsid w:val="008C17F3"/>
    <w:rsid w:val="008C183C"/>
    <w:rsid w:val="008C1972"/>
    <w:rsid w:val="008C1D4F"/>
    <w:rsid w:val="008C1D58"/>
    <w:rsid w:val="008C1E2B"/>
    <w:rsid w:val="008C1E37"/>
    <w:rsid w:val="008C227A"/>
    <w:rsid w:val="008C237D"/>
    <w:rsid w:val="008C23F2"/>
    <w:rsid w:val="008C2896"/>
    <w:rsid w:val="008C28DF"/>
    <w:rsid w:val="008C29D1"/>
    <w:rsid w:val="008C2A87"/>
    <w:rsid w:val="008C2BA4"/>
    <w:rsid w:val="008C2C9D"/>
    <w:rsid w:val="008C2FB2"/>
    <w:rsid w:val="008C3367"/>
    <w:rsid w:val="008C33CC"/>
    <w:rsid w:val="008C340F"/>
    <w:rsid w:val="008C3480"/>
    <w:rsid w:val="008C3754"/>
    <w:rsid w:val="008C3B00"/>
    <w:rsid w:val="008C3D44"/>
    <w:rsid w:val="008C3EB7"/>
    <w:rsid w:val="008C3F45"/>
    <w:rsid w:val="008C433B"/>
    <w:rsid w:val="008C43A4"/>
    <w:rsid w:val="008C4465"/>
    <w:rsid w:val="008C47A3"/>
    <w:rsid w:val="008C4837"/>
    <w:rsid w:val="008C486B"/>
    <w:rsid w:val="008C4C26"/>
    <w:rsid w:val="008C4F96"/>
    <w:rsid w:val="008C534C"/>
    <w:rsid w:val="008C5382"/>
    <w:rsid w:val="008C5414"/>
    <w:rsid w:val="008C543E"/>
    <w:rsid w:val="008C5457"/>
    <w:rsid w:val="008C54CB"/>
    <w:rsid w:val="008C5604"/>
    <w:rsid w:val="008C563E"/>
    <w:rsid w:val="008C5BFA"/>
    <w:rsid w:val="008C5EE4"/>
    <w:rsid w:val="008C60BC"/>
    <w:rsid w:val="008C66B2"/>
    <w:rsid w:val="008C6861"/>
    <w:rsid w:val="008C6AAC"/>
    <w:rsid w:val="008C6D1E"/>
    <w:rsid w:val="008C6D5A"/>
    <w:rsid w:val="008C6E01"/>
    <w:rsid w:val="008C7079"/>
    <w:rsid w:val="008C7160"/>
    <w:rsid w:val="008C71BC"/>
    <w:rsid w:val="008C725C"/>
    <w:rsid w:val="008C72BF"/>
    <w:rsid w:val="008C7511"/>
    <w:rsid w:val="008C78C7"/>
    <w:rsid w:val="008C7986"/>
    <w:rsid w:val="008C7AC9"/>
    <w:rsid w:val="008C7F69"/>
    <w:rsid w:val="008D0052"/>
    <w:rsid w:val="008D0602"/>
    <w:rsid w:val="008D0692"/>
    <w:rsid w:val="008D06D3"/>
    <w:rsid w:val="008D0949"/>
    <w:rsid w:val="008D0CEA"/>
    <w:rsid w:val="008D1050"/>
    <w:rsid w:val="008D1213"/>
    <w:rsid w:val="008D1562"/>
    <w:rsid w:val="008D1638"/>
    <w:rsid w:val="008D1800"/>
    <w:rsid w:val="008D195D"/>
    <w:rsid w:val="008D1A33"/>
    <w:rsid w:val="008D1B71"/>
    <w:rsid w:val="008D1C9C"/>
    <w:rsid w:val="008D1CB3"/>
    <w:rsid w:val="008D1E08"/>
    <w:rsid w:val="008D1FBC"/>
    <w:rsid w:val="008D2287"/>
    <w:rsid w:val="008D2683"/>
    <w:rsid w:val="008D26B5"/>
    <w:rsid w:val="008D26F0"/>
    <w:rsid w:val="008D2790"/>
    <w:rsid w:val="008D28C0"/>
    <w:rsid w:val="008D297C"/>
    <w:rsid w:val="008D29B2"/>
    <w:rsid w:val="008D2B55"/>
    <w:rsid w:val="008D2EF5"/>
    <w:rsid w:val="008D2EF6"/>
    <w:rsid w:val="008D306B"/>
    <w:rsid w:val="008D30F5"/>
    <w:rsid w:val="008D3345"/>
    <w:rsid w:val="008D35B6"/>
    <w:rsid w:val="008D36D7"/>
    <w:rsid w:val="008D37DA"/>
    <w:rsid w:val="008D381D"/>
    <w:rsid w:val="008D3846"/>
    <w:rsid w:val="008D3B38"/>
    <w:rsid w:val="008D3E6E"/>
    <w:rsid w:val="008D4060"/>
    <w:rsid w:val="008D40E9"/>
    <w:rsid w:val="008D41D2"/>
    <w:rsid w:val="008D426D"/>
    <w:rsid w:val="008D4367"/>
    <w:rsid w:val="008D49C5"/>
    <w:rsid w:val="008D5184"/>
    <w:rsid w:val="008D57A5"/>
    <w:rsid w:val="008D57FB"/>
    <w:rsid w:val="008D5BE2"/>
    <w:rsid w:val="008D5F1D"/>
    <w:rsid w:val="008D6128"/>
    <w:rsid w:val="008D6229"/>
    <w:rsid w:val="008D636F"/>
    <w:rsid w:val="008D6407"/>
    <w:rsid w:val="008D6892"/>
    <w:rsid w:val="008D6B73"/>
    <w:rsid w:val="008D6CA6"/>
    <w:rsid w:val="008D6D2A"/>
    <w:rsid w:val="008D6FDD"/>
    <w:rsid w:val="008D72A2"/>
    <w:rsid w:val="008D7445"/>
    <w:rsid w:val="008D7487"/>
    <w:rsid w:val="008D7489"/>
    <w:rsid w:val="008D75BD"/>
    <w:rsid w:val="008D7B87"/>
    <w:rsid w:val="008D7C6E"/>
    <w:rsid w:val="008D7CE5"/>
    <w:rsid w:val="008D7E3B"/>
    <w:rsid w:val="008E0217"/>
    <w:rsid w:val="008E02E2"/>
    <w:rsid w:val="008E04DD"/>
    <w:rsid w:val="008E0551"/>
    <w:rsid w:val="008E05B6"/>
    <w:rsid w:val="008E06B3"/>
    <w:rsid w:val="008E072A"/>
    <w:rsid w:val="008E0889"/>
    <w:rsid w:val="008E0939"/>
    <w:rsid w:val="008E096F"/>
    <w:rsid w:val="008E0C4A"/>
    <w:rsid w:val="008E0D27"/>
    <w:rsid w:val="008E0D63"/>
    <w:rsid w:val="008E0FB0"/>
    <w:rsid w:val="008E1225"/>
    <w:rsid w:val="008E12BB"/>
    <w:rsid w:val="008E13B2"/>
    <w:rsid w:val="008E1A47"/>
    <w:rsid w:val="008E1B52"/>
    <w:rsid w:val="008E1D59"/>
    <w:rsid w:val="008E1F49"/>
    <w:rsid w:val="008E21F7"/>
    <w:rsid w:val="008E24C9"/>
    <w:rsid w:val="008E250E"/>
    <w:rsid w:val="008E2625"/>
    <w:rsid w:val="008E2954"/>
    <w:rsid w:val="008E2978"/>
    <w:rsid w:val="008E2A3F"/>
    <w:rsid w:val="008E2AC2"/>
    <w:rsid w:val="008E2B2C"/>
    <w:rsid w:val="008E2C29"/>
    <w:rsid w:val="008E2D2F"/>
    <w:rsid w:val="008E3166"/>
    <w:rsid w:val="008E336A"/>
    <w:rsid w:val="008E3443"/>
    <w:rsid w:val="008E34CE"/>
    <w:rsid w:val="008E37ED"/>
    <w:rsid w:val="008E381A"/>
    <w:rsid w:val="008E38A5"/>
    <w:rsid w:val="008E3B5A"/>
    <w:rsid w:val="008E3D5C"/>
    <w:rsid w:val="008E4187"/>
    <w:rsid w:val="008E433A"/>
    <w:rsid w:val="008E4366"/>
    <w:rsid w:val="008E4435"/>
    <w:rsid w:val="008E44D6"/>
    <w:rsid w:val="008E450B"/>
    <w:rsid w:val="008E472C"/>
    <w:rsid w:val="008E4B50"/>
    <w:rsid w:val="008E4C63"/>
    <w:rsid w:val="008E5318"/>
    <w:rsid w:val="008E534F"/>
    <w:rsid w:val="008E5662"/>
    <w:rsid w:val="008E5685"/>
    <w:rsid w:val="008E5A2A"/>
    <w:rsid w:val="008E6386"/>
    <w:rsid w:val="008E6594"/>
    <w:rsid w:val="008E680A"/>
    <w:rsid w:val="008E6CE1"/>
    <w:rsid w:val="008E6D47"/>
    <w:rsid w:val="008E742D"/>
    <w:rsid w:val="008E753E"/>
    <w:rsid w:val="008E761E"/>
    <w:rsid w:val="008E7658"/>
    <w:rsid w:val="008E76C0"/>
    <w:rsid w:val="008E7872"/>
    <w:rsid w:val="008E788A"/>
    <w:rsid w:val="008E7893"/>
    <w:rsid w:val="008E78DD"/>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7B1"/>
    <w:rsid w:val="008F1D1F"/>
    <w:rsid w:val="008F1D3E"/>
    <w:rsid w:val="008F1F3A"/>
    <w:rsid w:val="008F1FE7"/>
    <w:rsid w:val="008F213A"/>
    <w:rsid w:val="008F214B"/>
    <w:rsid w:val="008F2299"/>
    <w:rsid w:val="008F23C4"/>
    <w:rsid w:val="008F259F"/>
    <w:rsid w:val="008F263D"/>
    <w:rsid w:val="008F26C1"/>
    <w:rsid w:val="008F28CA"/>
    <w:rsid w:val="008F2ECE"/>
    <w:rsid w:val="008F3115"/>
    <w:rsid w:val="008F36AB"/>
    <w:rsid w:val="008F3952"/>
    <w:rsid w:val="008F39A0"/>
    <w:rsid w:val="008F3AA7"/>
    <w:rsid w:val="008F3AB9"/>
    <w:rsid w:val="008F3AC7"/>
    <w:rsid w:val="008F3AE0"/>
    <w:rsid w:val="008F3AF0"/>
    <w:rsid w:val="008F3D77"/>
    <w:rsid w:val="008F3E74"/>
    <w:rsid w:val="008F3EA9"/>
    <w:rsid w:val="008F41DA"/>
    <w:rsid w:val="008F476B"/>
    <w:rsid w:val="008F489E"/>
    <w:rsid w:val="008F48CB"/>
    <w:rsid w:val="008F4A66"/>
    <w:rsid w:val="008F4D29"/>
    <w:rsid w:val="008F4E6E"/>
    <w:rsid w:val="008F4ED5"/>
    <w:rsid w:val="008F5160"/>
    <w:rsid w:val="008F53E9"/>
    <w:rsid w:val="008F5424"/>
    <w:rsid w:val="008F5D4A"/>
    <w:rsid w:val="008F61FB"/>
    <w:rsid w:val="008F62F2"/>
    <w:rsid w:val="008F6375"/>
    <w:rsid w:val="008F63D9"/>
    <w:rsid w:val="008F652E"/>
    <w:rsid w:val="008F65BC"/>
    <w:rsid w:val="008F6630"/>
    <w:rsid w:val="008F69C1"/>
    <w:rsid w:val="008F6AD5"/>
    <w:rsid w:val="008F6C65"/>
    <w:rsid w:val="008F6D83"/>
    <w:rsid w:val="008F7165"/>
    <w:rsid w:val="008F71D5"/>
    <w:rsid w:val="008F7ABA"/>
    <w:rsid w:val="008F7B0B"/>
    <w:rsid w:val="008F7BE4"/>
    <w:rsid w:val="008F7D76"/>
    <w:rsid w:val="008F7DD1"/>
    <w:rsid w:val="008F7ECF"/>
    <w:rsid w:val="00900448"/>
    <w:rsid w:val="0090048D"/>
    <w:rsid w:val="00900521"/>
    <w:rsid w:val="0090054A"/>
    <w:rsid w:val="00900AA9"/>
    <w:rsid w:val="00901031"/>
    <w:rsid w:val="00901039"/>
    <w:rsid w:val="00901052"/>
    <w:rsid w:val="009010F4"/>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873"/>
    <w:rsid w:val="009028C2"/>
    <w:rsid w:val="009029C3"/>
    <w:rsid w:val="00902D6C"/>
    <w:rsid w:val="00902F67"/>
    <w:rsid w:val="00902FD9"/>
    <w:rsid w:val="00903074"/>
    <w:rsid w:val="0090325E"/>
    <w:rsid w:val="009038F3"/>
    <w:rsid w:val="00903A66"/>
    <w:rsid w:val="00903AA1"/>
    <w:rsid w:val="00903B0D"/>
    <w:rsid w:val="00903B8E"/>
    <w:rsid w:val="00903C3C"/>
    <w:rsid w:val="00903D4C"/>
    <w:rsid w:val="009040B9"/>
    <w:rsid w:val="0090417F"/>
    <w:rsid w:val="009042AA"/>
    <w:rsid w:val="009044A1"/>
    <w:rsid w:val="0090451C"/>
    <w:rsid w:val="0090480F"/>
    <w:rsid w:val="00904860"/>
    <w:rsid w:val="00904A76"/>
    <w:rsid w:val="00904B92"/>
    <w:rsid w:val="00904B9D"/>
    <w:rsid w:val="00904BA6"/>
    <w:rsid w:val="00904C38"/>
    <w:rsid w:val="00904E3A"/>
    <w:rsid w:val="00905076"/>
    <w:rsid w:val="009054C3"/>
    <w:rsid w:val="009055B7"/>
    <w:rsid w:val="00905D5F"/>
    <w:rsid w:val="00905FEC"/>
    <w:rsid w:val="0090640D"/>
    <w:rsid w:val="0090651A"/>
    <w:rsid w:val="009065D8"/>
    <w:rsid w:val="0090687E"/>
    <w:rsid w:val="00906990"/>
    <w:rsid w:val="00906C66"/>
    <w:rsid w:val="00906CB7"/>
    <w:rsid w:val="00906DD4"/>
    <w:rsid w:val="00906EDF"/>
    <w:rsid w:val="00906EE5"/>
    <w:rsid w:val="00906FDE"/>
    <w:rsid w:val="00907135"/>
    <w:rsid w:val="009071A4"/>
    <w:rsid w:val="00907554"/>
    <w:rsid w:val="0090770E"/>
    <w:rsid w:val="0090773B"/>
    <w:rsid w:val="00907899"/>
    <w:rsid w:val="00907BC3"/>
    <w:rsid w:val="00907C6B"/>
    <w:rsid w:val="00907D4A"/>
    <w:rsid w:val="00907D92"/>
    <w:rsid w:val="00907F56"/>
    <w:rsid w:val="0091006A"/>
    <w:rsid w:val="00910094"/>
    <w:rsid w:val="0091045C"/>
    <w:rsid w:val="009104BC"/>
    <w:rsid w:val="0091053B"/>
    <w:rsid w:val="00910558"/>
    <w:rsid w:val="0091061A"/>
    <w:rsid w:val="00910751"/>
    <w:rsid w:val="00910772"/>
    <w:rsid w:val="0091091F"/>
    <w:rsid w:val="00910D17"/>
    <w:rsid w:val="00910DC8"/>
    <w:rsid w:val="00910F31"/>
    <w:rsid w:val="0091101F"/>
    <w:rsid w:val="0091137E"/>
    <w:rsid w:val="00911388"/>
    <w:rsid w:val="0091170E"/>
    <w:rsid w:val="00911A8C"/>
    <w:rsid w:val="00911F3F"/>
    <w:rsid w:val="00911F6D"/>
    <w:rsid w:val="0091224D"/>
    <w:rsid w:val="009122B3"/>
    <w:rsid w:val="009125DC"/>
    <w:rsid w:val="00912876"/>
    <w:rsid w:val="00912B03"/>
    <w:rsid w:val="00912C20"/>
    <w:rsid w:val="00912DD9"/>
    <w:rsid w:val="0091366D"/>
    <w:rsid w:val="009139E5"/>
    <w:rsid w:val="00913C6E"/>
    <w:rsid w:val="00913C83"/>
    <w:rsid w:val="00913EA0"/>
    <w:rsid w:val="00914029"/>
    <w:rsid w:val="00914184"/>
    <w:rsid w:val="00914190"/>
    <w:rsid w:val="00914606"/>
    <w:rsid w:val="00914614"/>
    <w:rsid w:val="0091472B"/>
    <w:rsid w:val="009148FD"/>
    <w:rsid w:val="0091491A"/>
    <w:rsid w:val="00914B84"/>
    <w:rsid w:val="00914CD6"/>
    <w:rsid w:val="00914EDE"/>
    <w:rsid w:val="00914F7F"/>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390"/>
    <w:rsid w:val="00917502"/>
    <w:rsid w:val="009176B2"/>
    <w:rsid w:val="009179BE"/>
    <w:rsid w:val="009179DC"/>
    <w:rsid w:val="00917BD5"/>
    <w:rsid w:val="00917CC5"/>
    <w:rsid w:val="00917EB7"/>
    <w:rsid w:val="00917F10"/>
    <w:rsid w:val="00920011"/>
    <w:rsid w:val="0092029F"/>
    <w:rsid w:val="009207AA"/>
    <w:rsid w:val="00920935"/>
    <w:rsid w:val="00920AD1"/>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453"/>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E"/>
    <w:rsid w:val="00923888"/>
    <w:rsid w:val="00923941"/>
    <w:rsid w:val="009239D1"/>
    <w:rsid w:val="00923BC0"/>
    <w:rsid w:val="00923BD5"/>
    <w:rsid w:val="00923EC9"/>
    <w:rsid w:val="00923EE3"/>
    <w:rsid w:val="00923EFB"/>
    <w:rsid w:val="009242AE"/>
    <w:rsid w:val="009243F8"/>
    <w:rsid w:val="009245A3"/>
    <w:rsid w:val="00924660"/>
    <w:rsid w:val="00924779"/>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9C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C2"/>
    <w:rsid w:val="009276B6"/>
    <w:rsid w:val="009276CB"/>
    <w:rsid w:val="009278ED"/>
    <w:rsid w:val="00927B40"/>
    <w:rsid w:val="00927CB7"/>
    <w:rsid w:val="00930051"/>
    <w:rsid w:val="0093008D"/>
    <w:rsid w:val="00930321"/>
    <w:rsid w:val="00930420"/>
    <w:rsid w:val="009304FD"/>
    <w:rsid w:val="00930630"/>
    <w:rsid w:val="0093076B"/>
    <w:rsid w:val="00930E29"/>
    <w:rsid w:val="00931022"/>
    <w:rsid w:val="009310DD"/>
    <w:rsid w:val="009314E1"/>
    <w:rsid w:val="00931541"/>
    <w:rsid w:val="00931829"/>
    <w:rsid w:val="00931862"/>
    <w:rsid w:val="00931A63"/>
    <w:rsid w:val="00931E4A"/>
    <w:rsid w:val="009326B6"/>
    <w:rsid w:val="00932761"/>
    <w:rsid w:val="00932956"/>
    <w:rsid w:val="00932A7E"/>
    <w:rsid w:val="00932B86"/>
    <w:rsid w:val="00932BCA"/>
    <w:rsid w:val="00932CD5"/>
    <w:rsid w:val="00932D1E"/>
    <w:rsid w:val="00932FFA"/>
    <w:rsid w:val="0093307E"/>
    <w:rsid w:val="00933263"/>
    <w:rsid w:val="00933808"/>
    <w:rsid w:val="0093383D"/>
    <w:rsid w:val="00933ABB"/>
    <w:rsid w:val="00933B7A"/>
    <w:rsid w:val="00933BD4"/>
    <w:rsid w:val="00933C67"/>
    <w:rsid w:val="00933D43"/>
    <w:rsid w:val="00933DCE"/>
    <w:rsid w:val="00933E35"/>
    <w:rsid w:val="00933ED7"/>
    <w:rsid w:val="0093401A"/>
    <w:rsid w:val="00934709"/>
    <w:rsid w:val="009347D2"/>
    <w:rsid w:val="0093488E"/>
    <w:rsid w:val="009348DA"/>
    <w:rsid w:val="009349E8"/>
    <w:rsid w:val="00934C9E"/>
    <w:rsid w:val="00934CA7"/>
    <w:rsid w:val="00934CDC"/>
    <w:rsid w:val="00934D28"/>
    <w:rsid w:val="00934D37"/>
    <w:rsid w:val="00934DD3"/>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7AC"/>
    <w:rsid w:val="00936B35"/>
    <w:rsid w:val="00936BE2"/>
    <w:rsid w:val="00936C60"/>
    <w:rsid w:val="00936C8C"/>
    <w:rsid w:val="00936C8E"/>
    <w:rsid w:val="00936D46"/>
    <w:rsid w:val="00936DB4"/>
    <w:rsid w:val="009374F6"/>
    <w:rsid w:val="0093769C"/>
    <w:rsid w:val="00937828"/>
    <w:rsid w:val="00937863"/>
    <w:rsid w:val="009378EC"/>
    <w:rsid w:val="00937E52"/>
    <w:rsid w:val="00937EB8"/>
    <w:rsid w:val="00940376"/>
    <w:rsid w:val="00940602"/>
    <w:rsid w:val="009406EC"/>
    <w:rsid w:val="00940852"/>
    <w:rsid w:val="00940985"/>
    <w:rsid w:val="00940A0A"/>
    <w:rsid w:val="00940EFF"/>
    <w:rsid w:val="0094160D"/>
    <w:rsid w:val="00941631"/>
    <w:rsid w:val="00941ADB"/>
    <w:rsid w:val="00941AFC"/>
    <w:rsid w:val="00941D95"/>
    <w:rsid w:val="00942225"/>
    <w:rsid w:val="009422D1"/>
    <w:rsid w:val="009422D5"/>
    <w:rsid w:val="00942313"/>
    <w:rsid w:val="00942648"/>
    <w:rsid w:val="00942AAC"/>
    <w:rsid w:val="00942BA8"/>
    <w:rsid w:val="00942C8E"/>
    <w:rsid w:val="00943051"/>
    <w:rsid w:val="00943197"/>
    <w:rsid w:val="009437A7"/>
    <w:rsid w:val="0094392B"/>
    <w:rsid w:val="00943C1B"/>
    <w:rsid w:val="00943CD6"/>
    <w:rsid w:val="00943E2D"/>
    <w:rsid w:val="00943FAC"/>
    <w:rsid w:val="009444CF"/>
    <w:rsid w:val="009448F1"/>
    <w:rsid w:val="009449F1"/>
    <w:rsid w:val="00944A1E"/>
    <w:rsid w:val="00944B02"/>
    <w:rsid w:val="00944DFE"/>
    <w:rsid w:val="00944EC9"/>
    <w:rsid w:val="00944FE2"/>
    <w:rsid w:val="00945076"/>
    <w:rsid w:val="00945571"/>
    <w:rsid w:val="009456A3"/>
    <w:rsid w:val="00945862"/>
    <w:rsid w:val="00945AEA"/>
    <w:rsid w:val="00945B3C"/>
    <w:rsid w:val="00945B86"/>
    <w:rsid w:val="00945D87"/>
    <w:rsid w:val="00945DFB"/>
    <w:rsid w:val="009461CF"/>
    <w:rsid w:val="00946211"/>
    <w:rsid w:val="009465E2"/>
    <w:rsid w:val="009467AF"/>
    <w:rsid w:val="00946864"/>
    <w:rsid w:val="00946CA4"/>
    <w:rsid w:val="00946CB8"/>
    <w:rsid w:val="00946D9D"/>
    <w:rsid w:val="00946F35"/>
    <w:rsid w:val="00947065"/>
    <w:rsid w:val="00947176"/>
    <w:rsid w:val="00947208"/>
    <w:rsid w:val="009475C7"/>
    <w:rsid w:val="00947605"/>
    <w:rsid w:val="00947702"/>
    <w:rsid w:val="00947794"/>
    <w:rsid w:val="00947B8C"/>
    <w:rsid w:val="00947BB7"/>
    <w:rsid w:val="00947C8C"/>
    <w:rsid w:val="00947EB0"/>
    <w:rsid w:val="00947EF2"/>
    <w:rsid w:val="00950018"/>
    <w:rsid w:val="00950125"/>
    <w:rsid w:val="00950247"/>
    <w:rsid w:val="0095044A"/>
    <w:rsid w:val="009504C9"/>
    <w:rsid w:val="00950655"/>
    <w:rsid w:val="00950800"/>
    <w:rsid w:val="00950952"/>
    <w:rsid w:val="00950CC7"/>
    <w:rsid w:val="00950D48"/>
    <w:rsid w:val="00950ECB"/>
    <w:rsid w:val="00950F2C"/>
    <w:rsid w:val="009511F6"/>
    <w:rsid w:val="009514AE"/>
    <w:rsid w:val="009514DD"/>
    <w:rsid w:val="00951601"/>
    <w:rsid w:val="00951723"/>
    <w:rsid w:val="00951796"/>
    <w:rsid w:val="00951F36"/>
    <w:rsid w:val="00952039"/>
    <w:rsid w:val="009524F6"/>
    <w:rsid w:val="00952510"/>
    <w:rsid w:val="00952989"/>
    <w:rsid w:val="00952A52"/>
    <w:rsid w:val="00952B51"/>
    <w:rsid w:val="00952F7D"/>
    <w:rsid w:val="0095316A"/>
    <w:rsid w:val="009532BD"/>
    <w:rsid w:val="009533B7"/>
    <w:rsid w:val="0095346A"/>
    <w:rsid w:val="009536C3"/>
    <w:rsid w:val="0095388B"/>
    <w:rsid w:val="00953EB2"/>
    <w:rsid w:val="00954138"/>
    <w:rsid w:val="00954265"/>
    <w:rsid w:val="009543EA"/>
    <w:rsid w:val="00954448"/>
    <w:rsid w:val="0095459B"/>
    <w:rsid w:val="0095477F"/>
    <w:rsid w:val="00954855"/>
    <w:rsid w:val="00954AB5"/>
    <w:rsid w:val="00954B4E"/>
    <w:rsid w:val="00954B9D"/>
    <w:rsid w:val="00954BA6"/>
    <w:rsid w:val="00954E8C"/>
    <w:rsid w:val="00954FBD"/>
    <w:rsid w:val="00955345"/>
    <w:rsid w:val="00955726"/>
    <w:rsid w:val="00955968"/>
    <w:rsid w:val="00955A37"/>
    <w:rsid w:val="00955BBA"/>
    <w:rsid w:val="00955C7C"/>
    <w:rsid w:val="00955DBF"/>
    <w:rsid w:val="00955E24"/>
    <w:rsid w:val="00955E59"/>
    <w:rsid w:val="00955EA1"/>
    <w:rsid w:val="00955EBD"/>
    <w:rsid w:val="0095621B"/>
    <w:rsid w:val="009562EE"/>
    <w:rsid w:val="009564F5"/>
    <w:rsid w:val="009567FA"/>
    <w:rsid w:val="00956ADD"/>
    <w:rsid w:val="00956C81"/>
    <w:rsid w:val="00956CF0"/>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867"/>
    <w:rsid w:val="0096089A"/>
    <w:rsid w:val="009609FA"/>
    <w:rsid w:val="00960AAC"/>
    <w:rsid w:val="00960ECE"/>
    <w:rsid w:val="00961303"/>
    <w:rsid w:val="00961371"/>
    <w:rsid w:val="009614B1"/>
    <w:rsid w:val="009619F3"/>
    <w:rsid w:val="00961AA2"/>
    <w:rsid w:val="00961BBC"/>
    <w:rsid w:val="00961C81"/>
    <w:rsid w:val="00961CB3"/>
    <w:rsid w:val="0096278F"/>
    <w:rsid w:val="00962888"/>
    <w:rsid w:val="009629AB"/>
    <w:rsid w:val="00963109"/>
    <w:rsid w:val="009632D5"/>
    <w:rsid w:val="00963489"/>
    <w:rsid w:val="009635A8"/>
    <w:rsid w:val="009638FE"/>
    <w:rsid w:val="00963B0E"/>
    <w:rsid w:val="00963EF3"/>
    <w:rsid w:val="00963F06"/>
    <w:rsid w:val="0096480E"/>
    <w:rsid w:val="00964841"/>
    <w:rsid w:val="0096488E"/>
    <w:rsid w:val="00964C87"/>
    <w:rsid w:val="00964D93"/>
    <w:rsid w:val="00964DA4"/>
    <w:rsid w:val="00964E1E"/>
    <w:rsid w:val="0096518A"/>
    <w:rsid w:val="0096533A"/>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CF"/>
    <w:rsid w:val="009669E9"/>
    <w:rsid w:val="00966C45"/>
    <w:rsid w:val="00966CBF"/>
    <w:rsid w:val="00966F98"/>
    <w:rsid w:val="009671C2"/>
    <w:rsid w:val="00967237"/>
    <w:rsid w:val="00967281"/>
    <w:rsid w:val="00967295"/>
    <w:rsid w:val="00967343"/>
    <w:rsid w:val="00967366"/>
    <w:rsid w:val="00967431"/>
    <w:rsid w:val="00967492"/>
    <w:rsid w:val="00967829"/>
    <w:rsid w:val="00967D79"/>
    <w:rsid w:val="00967F53"/>
    <w:rsid w:val="00970029"/>
    <w:rsid w:val="009700E4"/>
    <w:rsid w:val="009701E5"/>
    <w:rsid w:val="009707CF"/>
    <w:rsid w:val="00970AF5"/>
    <w:rsid w:val="00970D06"/>
    <w:rsid w:val="009710CC"/>
    <w:rsid w:val="009713CC"/>
    <w:rsid w:val="00971A49"/>
    <w:rsid w:val="00971B7C"/>
    <w:rsid w:val="00971EE5"/>
    <w:rsid w:val="00971F77"/>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4E5"/>
    <w:rsid w:val="00974634"/>
    <w:rsid w:val="009746C0"/>
    <w:rsid w:val="009747B1"/>
    <w:rsid w:val="009748E1"/>
    <w:rsid w:val="00975067"/>
    <w:rsid w:val="00975152"/>
    <w:rsid w:val="009753D6"/>
    <w:rsid w:val="0097571E"/>
    <w:rsid w:val="009757B5"/>
    <w:rsid w:val="0097586F"/>
    <w:rsid w:val="009760B3"/>
    <w:rsid w:val="009760B4"/>
    <w:rsid w:val="00976314"/>
    <w:rsid w:val="0097641F"/>
    <w:rsid w:val="00976961"/>
    <w:rsid w:val="009769C1"/>
    <w:rsid w:val="00976B38"/>
    <w:rsid w:val="00976C82"/>
    <w:rsid w:val="009770ED"/>
    <w:rsid w:val="00977139"/>
    <w:rsid w:val="00977B46"/>
    <w:rsid w:val="00977CDC"/>
    <w:rsid w:val="00977E6E"/>
    <w:rsid w:val="00980170"/>
    <w:rsid w:val="009803B5"/>
    <w:rsid w:val="0098055A"/>
    <w:rsid w:val="00980836"/>
    <w:rsid w:val="00980D57"/>
    <w:rsid w:val="0098101E"/>
    <w:rsid w:val="009810BA"/>
    <w:rsid w:val="009810DF"/>
    <w:rsid w:val="0098116F"/>
    <w:rsid w:val="009816A0"/>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60"/>
    <w:rsid w:val="00983EB8"/>
    <w:rsid w:val="009842C7"/>
    <w:rsid w:val="0098430E"/>
    <w:rsid w:val="0098433A"/>
    <w:rsid w:val="009844C6"/>
    <w:rsid w:val="00984BA9"/>
    <w:rsid w:val="00984D83"/>
    <w:rsid w:val="00984F15"/>
    <w:rsid w:val="0098510B"/>
    <w:rsid w:val="00985807"/>
    <w:rsid w:val="00985862"/>
    <w:rsid w:val="009859D6"/>
    <w:rsid w:val="009859EB"/>
    <w:rsid w:val="00985B46"/>
    <w:rsid w:val="00985C0F"/>
    <w:rsid w:val="00985C29"/>
    <w:rsid w:val="00985C99"/>
    <w:rsid w:val="00985E13"/>
    <w:rsid w:val="00985EC2"/>
    <w:rsid w:val="0098609F"/>
    <w:rsid w:val="00986755"/>
    <w:rsid w:val="00986A8F"/>
    <w:rsid w:val="00986C8F"/>
    <w:rsid w:val="009876BD"/>
    <w:rsid w:val="0098773D"/>
    <w:rsid w:val="00987949"/>
    <w:rsid w:val="009879FD"/>
    <w:rsid w:val="00987BE6"/>
    <w:rsid w:val="00987E96"/>
    <w:rsid w:val="00987F61"/>
    <w:rsid w:val="00987FDD"/>
    <w:rsid w:val="0099002D"/>
    <w:rsid w:val="0099063B"/>
    <w:rsid w:val="00990683"/>
    <w:rsid w:val="0099080D"/>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6D2"/>
    <w:rsid w:val="00993755"/>
    <w:rsid w:val="0099385E"/>
    <w:rsid w:val="00993900"/>
    <w:rsid w:val="00993962"/>
    <w:rsid w:val="00993B72"/>
    <w:rsid w:val="00993C77"/>
    <w:rsid w:val="00993D79"/>
    <w:rsid w:val="00993D8D"/>
    <w:rsid w:val="00993F07"/>
    <w:rsid w:val="00994174"/>
    <w:rsid w:val="009944BE"/>
    <w:rsid w:val="009945C8"/>
    <w:rsid w:val="009945CD"/>
    <w:rsid w:val="009947DC"/>
    <w:rsid w:val="00994A22"/>
    <w:rsid w:val="00994C67"/>
    <w:rsid w:val="00994DD2"/>
    <w:rsid w:val="00995040"/>
    <w:rsid w:val="009951BF"/>
    <w:rsid w:val="009958B7"/>
    <w:rsid w:val="0099592C"/>
    <w:rsid w:val="00995BC2"/>
    <w:rsid w:val="00995CF4"/>
    <w:rsid w:val="00995D08"/>
    <w:rsid w:val="00995FCC"/>
    <w:rsid w:val="00995FF1"/>
    <w:rsid w:val="0099601F"/>
    <w:rsid w:val="00996284"/>
    <w:rsid w:val="009962E2"/>
    <w:rsid w:val="00996469"/>
    <w:rsid w:val="00996478"/>
    <w:rsid w:val="009965AD"/>
    <w:rsid w:val="009965C8"/>
    <w:rsid w:val="0099660D"/>
    <w:rsid w:val="00996675"/>
    <w:rsid w:val="00996873"/>
    <w:rsid w:val="00996894"/>
    <w:rsid w:val="009968F2"/>
    <w:rsid w:val="00996A2D"/>
    <w:rsid w:val="00996B09"/>
    <w:rsid w:val="00996D93"/>
    <w:rsid w:val="00997268"/>
    <w:rsid w:val="009973CA"/>
    <w:rsid w:val="009975A9"/>
    <w:rsid w:val="009975C4"/>
    <w:rsid w:val="009977D5"/>
    <w:rsid w:val="00997869"/>
    <w:rsid w:val="00997956"/>
    <w:rsid w:val="00997D33"/>
    <w:rsid w:val="00997E54"/>
    <w:rsid w:val="009A0029"/>
    <w:rsid w:val="009A011C"/>
    <w:rsid w:val="009A0413"/>
    <w:rsid w:val="009A04C4"/>
    <w:rsid w:val="009A06A5"/>
    <w:rsid w:val="009A07A7"/>
    <w:rsid w:val="009A0895"/>
    <w:rsid w:val="009A099C"/>
    <w:rsid w:val="009A0ADE"/>
    <w:rsid w:val="009A0BF1"/>
    <w:rsid w:val="009A0DD3"/>
    <w:rsid w:val="009A0F9E"/>
    <w:rsid w:val="009A1310"/>
    <w:rsid w:val="009A13C9"/>
    <w:rsid w:val="009A148A"/>
    <w:rsid w:val="009A172C"/>
    <w:rsid w:val="009A1B97"/>
    <w:rsid w:val="009A2160"/>
    <w:rsid w:val="009A2179"/>
    <w:rsid w:val="009A2390"/>
    <w:rsid w:val="009A24F2"/>
    <w:rsid w:val="009A2527"/>
    <w:rsid w:val="009A25A1"/>
    <w:rsid w:val="009A25E2"/>
    <w:rsid w:val="009A26AD"/>
    <w:rsid w:val="009A2820"/>
    <w:rsid w:val="009A289E"/>
    <w:rsid w:val="009A28F7"/>
    <w:rsid w:val="009A2A4E"/>
    <w:rsid w:val="009A2BA3"/>
    <w:rsid w:val="009A301E"/>
    <w:rsid w:val="009A325A"/>
    <w:rsid w:val="009A336B"/>
    <w:rsid w:val="009A3609"/>
    <w:rsid w:val="009A3852"/>
    <w:rsid w:val="009A391C"/>
    <w:rsid w:val="009A3A17"/>
    <w:rsid w:val="009A3B7D"/>
    <w:rsid w:val="009A3DE6"/>
    <w:rsid w:val="009A3E83"/>
    <w:rsid w:val="009A4001"/>
    <w:rsid w:val="009A4739"/>
    <w:rsid w:val="009A4975"/>
    <w:rsid w:val="009A4BCF"/>
    <w:rsid w:val="009A4EBC"/>
    <w:rsid w:val="009A54EE"/>
    <w:rsid w:val="009A57C8"/>
    <w:rsid w:val="009A581F"/>
    <w:rsid w:val="009A583B"/>
    <w:rsid w:val="009A5B08"/>
    <w:rsid w:val="009A5C1A"/>
    <w:rsid w:val="009A6047"/>
    <w:rsid w:val="009A615D"/>
    <w:rsid w:val="009A62B5"/>
    <w:rsid w:val="009A630D"/>
    <w:rsid w:val="009A6659"/>
    <w:rsid w:val="009A672E"/>
    <w:rsid w:val="009A677D"/>
    <w:rsid w:val="009A6B35"/>
    <w:rsid w:val="009A6DF7"/>
    <w:rsid w:val="009A6EE2"/>
    <w:rsid w:val="009A6F7E"/>
    <w:rsid w:val="009A6F8B"/>
    <w:rsid w:val="009A71DC"/>
    <w:rsid w:val="009A754E"/>
    <w:rsid w:val="009A758B"/>
    <w:rsid w:val="009A7812"/>
    <w:rsid w:val="009A786D"/>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E9B"/>
    <w:rsid w:val="009B0F9F"/>
    <w:rsid w:val="009B0FCF"/>
    <w:rsid w:val="009B1112"/>
    <w:rsid w:val="009B115A"/>
    <w:rsid w:val="009B1280"/>
    <w:rsid w:val="009B1333"/>
    <w:rsid w:val="009B19CA"/>
    <w:rsid w:val="009B1BF0"/>
    <w:rsid w:val="009B22D9"/>
    <w:rsid w:val="009B23F9"/>
    <w:rsid w:val="009B24CB"/>
    <w:rsid w:val="009B2C5D"/>
    <w:rsid w:val="009B2E7B"/>
    <w:rsid w:val="009B3202"/>
    <w:rsid w:val="009B3230"/>
    <w:rsid w:val="009B325D"/>
    <w:rsid w:val="009B3433"/>
    <w:rsid w:val="009B364C"/>
    <w:rsid w:val="009B370D"/>
    <w:rsid w:val="009B39A5"/>
    <w:rsid w:val="009B3BEE"/>
    <w:rsid w:val="009B3C03"/>
    <w:rsid w:val="009B3C6B"/>
    <w:rsid w:val="009B3CAA"/>
    <w:rsid w:val="009B3E92"/>
    <w:rsid w:val="009B3FFA"/>
    <w:rsid w:val="009B415D"/>
    <w:rsid w:val="009B4308"/>
    <w:rsid w:val="009B4587"/>
    <w:rsid w:val="009B46BC"/>
    <w:rsid w:val="009B4943"/>
    <w:rsid w:val="009B4966"/>
    <w:rsid w:val="009B4AD4"/>
    <w:rsid w:val="009B4B09"/>
    <w:rsid w:val="009B4CE2"/>
    <w:rsid w:val="009B4D9D"/>
    <w:rsid w:val="009B5002"/>
    <w:rsid w:val="009B5498"/>
    <w:rsid w:val="009B549F"/>
    <w:rsid w:val="009B5532"/>
    <w:rsid w:val="009B553C"/>
    <w:rsid w:val="009B575A"/>
    <w:rsid w:val="009B57AA"/>
    <w:rsid w:val="009B5C5D"/>
    <w:rsid w:val="009B5D58"/>
    <w:rsid w:val="009B5EA6"/>
    <w:rsid w:val="009B5EE0"/>
    <w:rsid w:val="009B5FAA"/>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8"/>
    <w:rsid w:val="009C09A4"/>
    <w:rsid w:val="009C0C93"/>
    <w:rsid w:val="009C0E48"/>
    <w:rsid w:val="009C1021"/>
    <w:rsid w:val="009C10A7"/>
    <w:rsid w:val="009C11FF"/>
    <w:rsid w:val="009C1431"/>
    <w:rsid w:val="009C1846"/>
    <w:rsid w:val="009C1B39"/>
    <w:rsid w:val="009C1BE8"/>
    <w:rsid w:val="009C1EBB"/>
    <w:rsid w:val="009C1F99"/>
    <w:rsid w:val="009C1FE1"/>
    <w:rsid w:val="009C21C9"/>
    <w:rsid w:val="009C2230"/>
    <w:rsid w:val="009C25C2"/>
    <w:rsid w:val="009C2A19"/>
    <w:rsid w:val="009C2DD4"/>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836"/>
    <w:rsid w:val="009C5E96"/>
    <w:rsid w:val="009C5FE2"/>
    <w:rsid w:val="009C6654"/>
    <w:rsid w:val="009C6722"/>
    <w:rsid w:val="009C6794"/>
    <w:rsid w:val="009C692C"/>
    <w:rsid w:val="009C6AFE"/>
    <w:rsid w:val="009C6B74"/>
    <w:rsid w:val="009C6E90"/>
    <w:rsid w:val="009C6FD4"/>
    <w:rsid w:val="009C7020"/>
    <w:rsid w:val="009C71B7"/>
    <w:rsid w:val="009C774D"/>
    <w:rsid w:val="009C7D4F"/>
    <w:rsid w:val="009C7DB8"/>
    <w:rsid w:val="009C7EFE"/>
    <w:rsid w:val="009D0008"/>
    <w:rsid w:val="009D060B"/>
    <w:rsid w:val="009D0777"/>
    <w:rsid w:val="009D077A"/>
    <w:rsid w:val="009D0A7B"/>
    <w:rsid w:val="009D0A8D"/>
    <w:rsid w:val="009D0AFE"/>
    <w:rsid w:val="009D0C72"/>
    <w:rsid w:val="009D0D66"/>
    <w:rsid w:val="009D0E10"/>
    <w:rsid w:val="009D0E9D"/>
    <w:rsid w:val="009D0F6F"/>
    <w:rsid w:val="009D1041"/>
    <w:rsid w:val="009D1188"/>
    <w:rsid w:val="009D1219"/>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3F"/>
    <w:rsid w:val="009D3259"/>
    <w:rsid w:val="009D33B4"/>
    <w:rsid w:val="009D352B"/>
    <w:rsid w:val="009D35D5"/>
    <w:rsid w:val="009D37AA"/>
    <w:rsid w:val="009D3932"/>
    <w:rsid w:val="009D39D8"/>
    <w:rsid w:val="009D3CF8"/>
    <w:rsid w:val="009D3D65"/>
    <w:rsid w:val="009D3DF0"/>
    <w:rsid w:val="009D3E11"/>
    <w:rsid w:val="009D3F7A"/>
    <w:rsid w:val="009D3FC8"/>
    <w:rsid w:val="009D4065"/>
    <w:rsid w:val="009D40A1"/>
    <w:rsid w:val="009D4282"/>
    <w:rsid w:val="009D457F"/>
    <w:rsid w:val="009D4750"/>
    <w:rsid w:val="009D4A7A"/>
    <w:rsid w:val="009D4C42"/>
    <w:rsid w:val="009D4DC7"/>
    <w:rsid w:val="009D4EDD"/>
    <w:rsid w:val="009D51FE"/>
    <w:rsid w:val="009D53C7"/>
    <w:rsid w:val="009D54BC"/>
    <w:rsid w:val="009D54FC"/>
    <w:rsid w:val="009D552F"/>
    <w:rsid w:val="009D5679"/>
    <w:rsid w:val="009D5689"/>
    <w:rsid w:val="009D56CC"/>
    <w:rsid w:val="009D56D5"/>
    <w:rsid w:val="009D571B"/>
    <w:rsid w:val="009D574E"/>
    <w:rsid w:val="009D5770"/>
    <w:rsid w:val="009D5952"/>
    <w:rsid w:val="009D5C06"/>
    <w:rsid w:val="009D5C17"/>
    <w:rsid w:val="009D5C98"/>
    <w:rsid w:val="009D5EB7"/>
    <w:rsid w:val="009D5F53"/>
    <w:rsid w:val="009D60A3"/>
    <w:rsid w:val="009D621D"/>
    <w:rsid w:val="009D67A0"/>
    <w:rsid w:val="009D67EC"/>
    <w:rsid w:val="009D6871"/>
    <w:rsid w:val="009D69DE"/>
    <w:rsid w:val="009D6B6F"/>
    <w:rsid w:val="009D6B7C"/>
    <w:rsid w:val="009D6DB5"/>
    <w:rsid w:val="009D7138"/>
    <w:rsid w:val="009D744A"/>
    <w:rsid w:val="009D75CD"/>
    <w:rsid w:val="009D76BD"/>
    <w:rsid w:val="009D78AF"/>
    <w:rsid w:val="009D7A50"/>
    <w:rsid w:val="009D7A60"/>
    <w:rsid w:val="009D7B7C"/>
    <w:rsid w:val="009D7F20"/>
    <w:rsid w:val="009D7FB7"/>
    <w:rsid w:val="009E0005"/>
    <w:rsid w:val="009E0119"/>
    <w:rsid w:val="009E01B2"/>
    <w:rsid w:val="009E04C4"/>
    <w:rsid w:val="009E04CB"/>
    <w:rsid w:val="009E06DD"/>
    <w:rsid w:val="009E06FF"/>
    <w:rsid w:val="009E07CC"/>
    <w:rsid w:val="009E07E0"/>
    <w:rsid w:val="009E09B5"/>
    <w:rsid w:val="009E0B9F"/>
    <w:rsid w:val="009E1054"/>
    <w:rsid w:val="009E12AF"/>
    <w:rsid w:val="009E138C"/>
    <w:rsid w:val="009E183D"/>
    <w:rsid w:val="009E1B39"/>
    <w:rsid w:val="009E1CEC"/>
    <w:rsid w:val="009E1F2E"/>
    <w:rsid w:val="009E2212"/>
    <w:rsid w:val="009E2351"/>
    <w:rsid w:val="009E23A2"/>
    <w:rsid w:val="009E27B6"/>
    <w:rsid w:val="009E2813"/>
    <w:rsid w:val="009E2B49"/>
    <w:rsid w:val="009E2D74"/>
    <w:rsid w:val="009E2F7D"/>
    <w:rsid w:val="009E3084"/>
    <w:rsid w:val="009E30E4"/>
    <w:rsid w:val="009E3364"/>
    <w:rsid w:val="009E347E"/>
    <w:rsid w:val="009E3492"/>
    <w:rsid w:val="009E3635"/>
    <w:rsid w:val="009E3947"/>
    <w:rsid w:val="009E3CF9"/>
    <w:rsid w:val="009E3DF0"/>
    <w:rsid w:val="009E3E55"/>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52F2"/>
    <w:rsid w:val="009E56E6"/>
    <w:rsid w:val="009E5A25"/>
    <w:rsid w:val="009E5BF5"/>
    <w:rsid w:val="009E5C21"/>
    <w:rsid w:val="009E5D2E"/>
    <w:rsid w:val="009E5D93"/>
    <w:rsid w:val="009E5E34"/>
    <w:rsid w:val="009E5E88"/>
    <w:rsid w:val="009E60C7"/>
    <w:rsid w:val="009E64BA"/>
    <w:rsid w:val="009E686D"/>
    <w:rsid w:val="009E697A"/>
    <w:rsid w:val="009E6A8F"/>
    <w:rsid w:val="009E6AE8"/>
    <w:rsid w:val="009E6E0B"/>
    <w:rsid w:val="009E700E"/>
    <w:rsid w:val="009E7185"/>
    <w:rsid w:val="009E72B7"/>
    <w:rsid w:val="009E7353"/>
    <w:rsid w:val="009E7358"/>
    <w:rsid w:val="009E73DF"/>
    <w:rsid w:val="009E73E4"/>
    <w:rsid w:val="009E7612"/>
    <w:rsid w:val="009E79E1"/>
    <w:rsid w:val="009E7A12"/>
    <w:rsid w:val="009E7B6A"/>
    <w:rsid w:val="009F019C"/>
    <w:rsid w:val="009F0207"/>
    <w:rsid w:val="009F030A"/>
    <w:rsid w:val="009F0660"/>
    <w:rsid w:val="009F0695"/>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98"/>
    <w:rsid w:val="009F297E"/>
    <w:rsid w:val="009F3039"/>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4AA"/>
    <w:rsid w:val="009F44F9"/>
    <w:rsid w:val="009F4656"/>
    <w:rsid w:val="009F4725"/>
    <w:rsid w:val="009F4A54"/>
    <w:rsid w:val="009F4CF6"/>
    <w:rsid w:val="009F4EF7"/>
    <w:rsid w:val="009F5017"/>
    <w:rsid w:val="009F515C"/>
    <w:rsid w:val="009F51E2"/>
    <w:rsid w:val="009F56EC"/>
    <w:rsid w:val="009F576B"/>
    <w:rsid w:val="009F596B"/>
    <w:rsid w:val="009F5B43"/>
    <w:rsid w:val="009F5B92"/>
    <w:rsid w:val="009F5D1F"/>
    <w:rsid w:val="009F6293"/>
    <w:rsid w:val="009F6368"/>
    <w:rsid w:val="009F6414"/>
    <w:rsid w:val="009F64F6"/>
    <w:rsid w:val="009F6827"/>
    <w:rsid w:val="009F6B44"/>
    <w:rsid w:val="009F6B57"/>
    <w:rsid w:val="009F703E"/>
    <w:rsid w:val="009F710C"/>
    <w:rsid w:val="009F71C4"/>
    <w:rsid w:val="009F7211"/>
    <w:rsid w:val="009F7476"/>
    <w:rsid w:val="009F7544"/>
    <w:rsid w:val="009F7751"/>
    <w:rsid w:val="009F7AA6"/>
    <w:rsid w:val="009F7C69"/>
    <w:rsid w:val="009F7E0B"/>
    <w:rsid w:val="009F7F13"/>
    <w:rsid w:val="00A0001F"/>
    <w:rsid w:val="00A0017E"/>
    <w:rsid w:val="00A001AE"/>
    <w:rsid w:val="00A00357"/>
    <w:rsid w:val="00A0057B"/>
    <w:rsid w:val="00A00872"/>
    <w:rsid w:val="00A0094F"/>
    <w:rsid w:val="00A00D93"/>
    <w:rsid w:val="00A00EE7"/>
    <w:rsid w:val="00A00F67"/>
    <w:rsid w:val="00A01287"/>
    <w:rsid w:val="00A012B4"/>
    <w:rsid w:val="00A01318"/>
    <w:rsid w:val="00A019B6"/>
    <w:rsid w:val="00A01B4E"/>
    <w:rsid w:val="00A01C19"/>
    <w:rsid w:val="00A01E2A"/>
    <w:rsid w:val="00A01E61"/>
    <w:rsid w:val="00A01F28"/>
    <w:rsid w:val="00A01FC5"/>
    <w:rsid w:val="00A020AF"/>
    <w:rsid w:val="00A022AE"/>
    <w:rsid w:val="00A02513"/>
    <w:rsid w:val="00A0261B"/>
    <w:rsid w:val="00A026BC"/>
    <w:rsid w:val="00A026CA"/>
    <w:rsid w:val="00A02809"/>
    <w:rsid w:val="00A0282F"/>
    <w:rsid w:val="00A02F98"/>
    <w:rsid w:val="00A03019"/>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44D"/>
    <w:rsid w:val="00A0462D"/>
    <w:rsid w:val="00A047CB"/>
    <w:rsid w:val="00A0491A"/>
    <w:rsid w:val="00A04977"/>
    <w:rsid w:val="00A04AD7"/>
    <w:rsid w:val="00A04E64"/>
    <w:rsid w:val="00A04F6C"/>
    <w:rsid w:val="00A05121"/>
    <w:rsid w:val="00A05892"/>
    <w:rsid w:val="00A058B3"/>
    <w:rsid w:val="00A05995"/>
    <w:rsid w:val="00A05A78"/>
    <w:rsid w:val="00A05C73"/>
    <w:rsid w:val="00A05DF3"/>
    <w:rsid w:val="00A05EAB"/>
    <w:rsid w:val="00A05F5C"/>
    <w:rsid w:val="00A0614F"/>
    <w:rsid w:val="00A061C5"/>
    <w:rsid w:val="00A0657E"/>
    <w:rsid w:val="00A066F0"/>
    <w:rsid w:val="00A0670C"/>
    <w:rsid w:val="00A0688D"/>
    <w:rsid w:val="00A069C0"/>
    <w:rsid w:val="00A06ADD"/>
    <w:rsid w:val="00A070D1"/>
    <w:rsid w:val="00A074B8"/>
    <w:rsid w:val="00A07546"/>
    <w:rsid w:val="00A077D5"/>
    <w:rsid w:val="00A078C8"/>
    <w:rsid w:val="00A07B0C"/>
    <w:rsid w:val="00A07C69"/>
    <w:rsid w:val="00A07CB6"/>
    <w:rsid w:val="00A07DF0"/>
    <w:rsid w:val="00A1001D"/>
    <w:rsid w:val="00A10060"/>
    <w:rsid w:val="00A10152"/>
    <w:rsid w:val="00A10323"/>
    <w:rsid w:val="00A10494"/>
    <w:rsid w:val="00A104AA"/>
    <w:rsid w:val="00A105C2"/>
    <w:rsid w:val="00A10722"/>
    <w:rsid w:val="00A10786"/>
    <w:rsid w:val="00A109AA"/>
    <w:rsid w:val="00A10CB5"/>
    <w:rsid w:val="00A10CDB"/>
    <w:rsid w:val="00A10DF0"/>
    <w:rsid w:val="00A1148B"/>
    <w:rsid w:val="00A1167D"/>
    <w:rsid w:val="00A1181E"/>
    <w:rsid w:val="00A119B4"/>
    <w:rsid w:val="00A11A76"/>
    <w:rsid w:val="00A12139"/>
    <w:rsid w:val="00A12250"/>
    <w:rsid w:val="00A12523"/>
    <w:rsid w:val="00A128FC"/>
    <w:rsid w:val="00A12A81"/>
    <w:rsid w:val="00A12AD6"/>
    <w:rsid w:val="00A12B4E"/>
    <w:rsid w:val="00A12BE0"/>
    <w:rsid w:val="00A12C88"/>
    <w:rsid w:val="00A12CD8"/>
    <w:rsid w:val="00A12D0B"/>
    <w:rsid w:val="00A12DE0"/>
    <w:rsid w:val="00A12DF9"/>
    <w:rsid w:val="00A12E03"/>
    <w:rsid w:val="00A12EB2"/>
    <w:rsid w:val="00A131D0"/>
    <w:rsid w:val="00A13434"/>
    <w:rsid w:val="00A13463"/>
    <w:rsid w:val="00A135CC"/>
    <w:rsid w:val="00A13A10"/>
    <w:rsid w:val="00A13C7B"/>
    <w:rsid w:val="00A13D5E"/>
    <w:rsid w:val="00A13E6D"/>
    <w:rsid w:val="00A13FB9"/>
    <w:rsid w:val="00A14099"/>
    <w:rsid w:val="00A14228"/>
    <w:rsid w:val="00A143B8"/>
    <w:rsid w:val="00A1462B"/>
    <w:rsid w:val="00A14834"/>
    <w:rsid w:val="00A1485D"/>
    <w:rsid w:val="00A148D6"/>
    <w:rsid w:val="00A14B49"/>
    <w:rsid w:val="00A14BB6"/>
    <w:rsid w:val="00A14D0E"/>
    <w:rsid w:val="00A14FE1"/>
    <w:rsid w:val="00A150F3"/>
    <w:rsid w:val="00A1524C"/>
    <w:rsid w:val="00A153C9"/>
    <w:rsid w:val="00A154AA"/>
    <w:rsid w:val="00A154CF"/>
    <w:rsid w:val="00A15551"/>
    <w:rsid w:val="00A15601"/>
    <w:rsid w:val="00A156DB"/>
    <w:rsid w:val="00A159BE"/>
    <w:rsid w:val="00A15DD1"/>
    <w:rsid w:val="00A16049"/>
    <w:rsid w:val="00A16093"/>
    <w:rsid w:val="00A161F0"/>
    <w:rsid w:val="00A162FA"/>
    <w:rsid w:val="00A16512"/>
    <w:rsid w:val="00A16954"/>
    <w:rsid w:val="00A169B2"/>
    <w:rsid w:val="00A16C32"/>
    <w:rsid w:val="00A16E84"/>
    <w:rsid w:val="00A16EB3"/>
    <w:rsid w:val="00A16EE8"/>
    <w:rsid w:val="00A16EF3"/>
    <w:rsid w:val="00A1701E"/>
    <w:rsid w:val="00A1731C"/>
    <w:rsid w:val="00A175EB"/>
    <w:rsid w:val="00A1778B"/>
    <w:rsid w:val="00A17871"/>
    <w:rsid w:val="00A1791D"/>
    <w:rsid w:val="00A17A98"/>
    <w:rsid w:val="00A17B4C"/>
    <w:rsid w:val="00A17E15"/>
    <w:rsid w:val="00A20067"/>
    <w:rsid w:val="00A20231"/>
    <w:rsid w:val="00A20647"/>
    <w:rsid w:val="00A207CA"/>
    <w:rsid w:val="00A20818"/>
    <w:rsid w:val="00A208D4"/>
    <w:rsid w:val="00A20AE2"/>
    <w:rsid w:val="00A2100E"/>
    <w:rsid w:val="00A211AC"/>
    <w:rsid w:val="00A21457"/>
    <w:rsid w:val="00A21612"/>
    <w:rsid w:val="00A2181E"/>
    <w:rsid w:val="00A2187F"/>
    <w:rsid w:val="00A219F9"/>
    <w:rsid w:val="00A219FD"/>
    <w:rsid w:val="00A21AD5"/>
    <w:rsid w:val="00A21BF1"/>
    <w:rsid w:val="00A21CD7"/>
    <w:rsid w:val="00A21E03"/>
    <w:rsid w:val="00A21FE0"/>
    <w:rsid w:val="00A21FF9"/>
    <w:rsid w:val="00A2241F"/>
    <w:rsid w:val="00A22459"/>
    <w:rsid w:val="00A224E6"/>
    <w:rsid w:val="00A22579"/>
    <w:rsid w:val="00A227E8"/>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E9"/>
    <w:rsid w:val="00A23EA2"/>
    <w:rsid w:val="00A24360"/>
    <w:rsid w:val="00A245C1"/>
    <w:rsid w:val="00A24B64"/>
    <w:rsid w:val="00A24BB2"/>
    <w:rsid w:val="00A24BFA"/>
    <w:rsid w:val="00A24C1C"/>
    <w:rsid w:val="00A24F93"/>
    <w:rsid w:val="00A2564F"/>
    <w:rsid w:val="00A25783"/>
    <w:rsid w:val="00A2593F"/>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2EA"/>
    <w:rsid w:val="00A27523"/>
    <w:rsid w:val="00A27828"/>
    <w:rsid w:val="00A27BA2"/>
    <w:rsid w:val="00A27C6C"/>
    <w:rsid w:val="00A27D98"/>
    <w:rsid w:val="00A301E0"/>
    <w:rsid w:val="00A301ED"/>
    <w:rsid w:val="00A30744"/>
    <w:rsid w:val="00A308EC"/>
    <w:rsid w:val="00A30C84"/>
    <w:rsid w:val="00A30CBE"/>
    <w:rsid w:val="00A3103D"/>
    <w:rsid w:val="00A310D2"/>
    <w:rsid w:val="00A3122D"/>
    <w:rsid w:val="00A313CA"/>
    <w:rsid w:val="00A314D3"/>
    <w:rsid w:val="00A314E5"/>
    <w:rsid w:val="00A317A3"/>
    <w:rsid w:val="00A3188F"/>
    <w:rsid w:val="00A319BD"/>
    <w:rsid w:val="00A31CC3"/>
    <w:rsid w:val="00A31D7C"/>
    <w:rsid w:val="00A31D90"/>
    <w:rsid w:val="00A320DF"/>
    <w:rsid w:val="00A32237"/>
    <w:rsid w:val="00A32413"/>
    <w:rsid w:val="00A325CF"/>
    <w:rsid w:val="00A328A4"/>
    <w:rsid w:val="00A328A8"/>
    <w:rsid w:val="00A329DC"/>
    <w:rsid w:val="00A32A03"/>
    <w:rsid w:val="00A32D29"/>
    <w:rsid w:val="00A32D99"/>
    <w:rsid w:val="00A332EF"/>
    <w:rsid w:val="00A33318"/>
    <w:rsid w:val="00A3332E"/>
    <w:rsid w:val="00A333C2"/>
    <w:rsid w:val="00A3358D"/>
    <w:rsid w:val="00A335CC"/>
    <w:rsid w:val="00A3376F"/>
    <w:rsid w:val="00A3384A"/>
    <w:rsid w:val="00A33A3C"/>
    <w:rsid w:val="00A33AB6"/>
    <w:rsid w:val="00A33C8F"/>
    <w:rsid w:val="00A34136"/>
    <w:rsid w:val="00A342DB"/>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9E3"/>
    <w:rsid w:val="00A35C3B"/>
    <w:rsid w:val="00A35C48"/>
    <w:rsid w:val="00A35C92"/>
    <w:rsid w:val="00A35F35"/>
    <w:rsid w:val="00A361FD"/>
    <w:rsid w:val="00A3660F"/>
    <w:rsid w:val="00A3678C"/>
    <w:rsid w:val="00A36A2D"/>
    <w:rsid w:val="00A36DC0"/>
    <w:rsid w:val="00A36E7B"/>
    <w:rsid w:val="00A36FA1"/>
    <w:rsid w:val="00A37411"/>
    <w:rsid w:val="00A37506"/>
    <w:rsid w:val="00A377E7"/>
    <w:rsid w:val="00A37C2A"/>
    <w:rsid w:val="00A37C45"/>
    <w:rsid w:val="00A37D6F"/>
    <w:rsid w:val="00A37E5B"/>
    <w:rsid w:val="00A37F0F"/>
    <w:rsid w:val="00A401C8"/>
    <w:rsid w:val="00A404F8"/>
    <w:rsid w:val="00A4060C"/>
    <w:rsid w:val="00A406A1"/>
    <w:rsid w:val="00A40836"/>
    <w:rsid w:val="00A40AB7"/>
    <w:rsid w:val="00A40C6A"/>
    <w:rsid w:val="00A40D45"/>
    <w:rsid w:val="00A40DE5"/>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80C"/>
    <w:rsid w:val="00A42825"/>
    <w:rsid w:val="00A42881"/>
    <w:rsid w:val="00A42A0E"/>
    <w:rsid w:val="00A42C12"/>
    <w:rsid w:val="00A42F4F"/>
    <w:rsid w:val="00A43018"/>
    <w:rsid w:val="00A4314F"/>
    <w:rsid w:val="00A431A4"/>
    <w:rsid w:val="00A43402"/>
    <w:rsid w:val="00A434F0"/>
    <w:rsid w:val="00A43608"/>
    <w:rsid w:val="00A436C6"/>
    <w:rsid w:val="00A43730"/>
    <w:rsid w:val="00A43947"/>
    <w:rsid w:val="00A439B3"/>
    <w:rsid w:val="00A43AE1"/>
    <w:rsid w:val="00A43B07"/>
    <w:rsid w:val="00A43B0A"/>
    <w:rsid w:val="00A43C52"/>
    <w:rsid w:val="00A43EE7"/>
    <w:rsid w:val="00A43F46"/>
    <w:rsid w:val="00A4458A"/>
    <w:rsid w:val="00A445CE"/>
    <w:rsid w:val="00A44771"/>
    <w:rsid w:val="00A44802"/>
    <w:rsid w:val="00A449BC"/>
    <w:rsid w:val="00A44C86"/>
    <w:rsid w:val="00A44D52"/>
    <w:rsid w:val="00A4507A"/>
    <w:rsid w:val="00A4525E"/>
    <w:rsid w:val="00A45650"/>
    <w:rsid w:val="00A45850"/>
    <w:rsid w:val="00A459EC"/>
    <w:rsid w:val="00A45BC2"/>
    <w:rsid w:val="00A462B9"/>
    <w:rsid w:val="00A46305"/>
    <w:rsid w:val="00A46391"/>
    <w:rsid w:val="00A4643C"/>
    <w:rsid w:val="00A46591"/>
    <w:rsid w:val="00A465A0"/>
    <w:rsid w:val="00A46714"/>
    <w:rsid w:val="00A4673F"/>
    <w:rsid w:val="00A468EB"/>
    <w:rsid w:val="00A46A53"/>
    <w:rsid w:val="00A46DFD"/>
    <w:rsid w:val="00A46F25"/>
    <w:rsid w:val="00A470A6"/>
    <w:rsid w:val="00A470E4"/>
    <w:rsid w:val="00A471EF"/>
    <w:rsid w:val="00A47502"/>
    <w:rsid w:val="00A475B8"/>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E7E"/>
    <w:rsid w:val="00A5113B"/>
    <w:rsid w:val="00A51257"/>
    <w:rsid w:val="00A515B5"/>
    <w:rsid w:val="00A518D5"/>
    <w:rsid w:val="00A51917"/>
    <w:rsid w:val="00A51977"/>
    <w:rsid w:val="00A51D81"/>
    <w:rsid w:val="00A51E4E"/>
    <w:rsid w:val="00A520F3"/>
    <w:rsid w:val="00A5214C"/>
    <w:rsid w:val="00A521B3"/>
    <w:rsid w:val="00A5226D"/>
    <w:rsid w:val="00A525F9"/>
    <w:rsid w:val="00A526DB"/>
    <w:rsid w:val="00A52842"/>
    <w:rsid w:val="00A528F7"/>
    <w:rsid w:val="00A52905"/>
    <w:rsid w:val="00A52D66"/>
    <w:rsid w:val="00A532C8"/>
    <w:rsid w:val="00A5370B"/>
    <w:rsid w:val="00A5384C"/>
    <w:rsid w:val="00A538E2"/>
    <w:rsid w:val="00A539C5"/>
    <w:rsid w:val="00A53A87"/>
    <w:rsid w:val="00A5404F"/>
    <w:rsid w:val="00A54185"/>
    <w:rsid w:val="00A5421F"/>
    <w:rsid w:val="00A54248"/>
    <w:rsid w:val="00A5454D"/>
    <w:rsid w:val="00A54598"/>
    <w:rsid w:val="00A545BB"/>
    <w:rsid w:val="00A546CB"/>
    <w:rsid w:val="00A5478C"/>
    <w:rsid w:val="00A54E54"/>
    <w:rsid w:val="00A54F80"/>
    <w:rsid w:val="00A54F8E"/>
    <w:rsid w:val="00A54FAF"/>
    <w:rsid w:val="00A553EE"/>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CB"/>
    <w:rsid w:val="00A5725A"/>
    <w:rsid w:val="00A573C5"/>
    <w:rsid w:val="00A57419"/>
    <w:rsid w:val="00A57662"/>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EA"/>
    <w:rsid w:val="00A60CEC"/>
    <w:rsid w:val="00A60D04"/>
    <w:rsid w:val="00A60F2E"/>
    <w:rsid w:val="00A610A3"/>
    <w:rsid w:val="00A610D2"/>
    <w:rsid w:val="00A61103"/>
    <w:rsid w:val="00A61191"/>
    <w:rsid w:val="00A61199"/>
    <w:rsid w:val="00A61461"/>
    <w:rsid w:val="00A619F7"/>
    <w:rsid w:val="00A61C51"/>
    <w:rsid w:val="00A61C71"/>
    <w:rsid w:val="00A61C85"/>
    <w:rsid w:val="00A61FFB"/>
    <w:rsid w:val="00A620B7"/>
    <w:rsid w:val="00A62217"/>
    <w:rsid w:val="00A623FE"/>
    <w:rsid w:val="00A62414"/>
    <w:rsid w:val="00A625EB"/>
    <w:rsid w:val="00A6277A"/>
    <w:rsid w:val="00A6284C"/>
    <w:rsid w:val="00A62BA3"/>
    <w:rsid w:val="00A62D91"/>
    <w:rsid w:val="00A62D9E"/>
    <w:rsid w:val="00A62FB7"/>
    <w:rsid w:val="00A62FFC"/>
    <w:rsid w:val="00A63238"/>
    <w:rsid w:val="00A6332B"/>
    <w:rsid w:val="00A63869"/>
    <w:rsid w:val="00A63953"/>
    <w:rsid w:val="00A63B4A"/>
    <w:rsid w:val="00A63CAD"/>
    <w:rsid w:val="00A63D8E"/>
    <w:rsid w:val="00A63E60"/>
    <w:rsid w:val="00A64296"/>
    <w:rsid w:val="00A642B1"/>
    <w:rsid w:val="00A644E9"/>
    <w:rsid w:val="00A64614"/>
    <w:rsid w:val="00A64A86"/>
    <w:rsid w:val="00A65024"/>
    <w:rsid w:val="00A652D3"/>
    <w:rsid w:val="00A65642"/>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E0"/>
    <w:rsid w:val="00A670C8"/>
    <w:rsid w:val="00A671C3"/>
    <w:rsid w:val="00A6723A"/>
    <w:rsid w:val="00A674DC"/>
    <w:rsid w:val="00A675D7"/>
    <w:rsid w:val="00A676D1"/>
    <w:rsid w:val="00A67757"/>
    <w:rsid w:val="00A67A4B"/>
    <w:rsid w:val="00A67B9F"/>
    <w:rsid w:val="00A67D97"/>
    <w:rsid w:val="00A67E48"/>
    <w:rsid w:val="00A67F36"/>
    <w:rsid w:val="00A67FFD"/>
    <w:rsid w:val="00A7026F"/>
    <w:rsid w:val="00A70490"/>
    <w:rsid w:val="00A70594"/>
    <w:rsid w:val="00A707EF"/>
    <w:rsid w:val="00A70A88"/>
    <w:rsid w:val="00A70B52"/>
    <w:rsid w:val="00A70B56"/>
    <w:rsid w:val="00A70BA6"/>
    <w:rsid w:val="00A70C0A"/>
    <w:rsid w:val="00A70ED5"/>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69F"/>
    <w:rsid w:val="00A72753"/>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6CC"/>
    <w:rsid w:val="00A74EBF"/>
    <w:rsid w:val="00A74ECB"/>
    <w:rsid w:val="00A74F49"/>
    <w:rsid w:val="00A75009"/>
    <w:rsid w:val="00A751E5"/>
    <w:rsid w:val="00A7522F"/>
    <w:rsid w:val="00A75401"/>
    <w:rsid w:val="00A754D9"/>
    <w:rsid w:val="00A75708"/>
    <w:rsid w:val="00A75A77"/>
    <w:rsid w:val="00A75CF4"/>
    <w:rsid w:val="00A7610D"/>
    <w:rsid w:val="00A76221"/>
    <w:rsid w:val="00A7644E"/>
    <w:rsid w:val="00A76457"/>
    <w:rsid w:val="00A76528"/>
    <w:rsid w:val="00A7652B"/>
    <w:rsid w:val="00A766C3"/>
    <w:rsid w:val="00A7685D"/>
    <w:rsid w:val="00A76B31"/>
    <w:rsid w:val="00A76B6E"/>
    <w:rsid w:val="00A76B7D"/>
    <w:rsid w:val="00A76C58"/>
    <w:rsid w:val="00A76C5A"/>
    <w:rsid w:val="00A76C5B"/>
    <w:rsid w:val="00A771F0"/>
    <w:rsid w:val="00A77369"/>
    <w:rsid w:val="00A7765A"/>
    <w:rsid w:val="00A77C76"/>
    <w:rsid w:val="00A8012D"/>
    <w:rsid w:val="00A80460"/>
    <w:rsid w:val="00A806CA"/>
    <w:rsid w:val="00A807A2"/>
    <w:rsid w:val="00A80C72"/>
    <w:rsid w:val="00A80C83"/>
    <w:rsid w:val="00A80CB8"/>
    <w:rsid w:val="00A80D87"/>
    <w:rsid w:val="00A81184"/>
    <w:rsid w:val="00A8136E"/>
    <w:rsid w:val="00A81574"/>
    <w:rsid w:val="00A817F6"/>
    <w:rsid w:val="00A818A5"/>
    <w:rsid w:val="00A81A9B"/>
    <w:rsid w:val="00A81B3D"/>
    <w:rsid w:val="00A81CB0"/>
    <w:rsid w:val="00A81D90"/>
    <w:rsid w:val="00A81E20"/>
    <w:rsid w:val="00A81E26"/>
    <w:rsid w:val="00A81E61"/>
    <w:rsid w:val="00A81EFD"/>
    <w:rsid w:val="00A82371"/>
    <w:rsid w:val="00A823B2"/>
    <w:rsid w:val="00A826AF"/>
    <w:rsid w:val="00A82782"/>
    <w:rsid w:val="00A828E8"/>
    <w:rsid w:val="00A82925"/>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439B"/>
    <w:rsid w:val="00A8478B"/>
    <w:rsid w:val="00A84951"/>
    <w:rsid w:val="00A849BE"/>
    <w:rsid w:val="00A84A93"/>
    <w:rsid w:val="00A84CC2"/>
    <w:rsid w:val="00A84DCC"/>
    <w:rsid w:val="00A84DF6"/>
    <w:rsid w:val="00A84E69"/>
    <w:rsid w:val="00A8534E"/>
    <w:rsid w:val="00A8578B"/>
    <w:rsid w:val="00A857EA"/>
    <w:rsid w:val="00A8586E"/>
    <w:rsid w:val="00A858FC"/>
    <w:rsid w:val="00A85A7C"/>
    <w:rsid w:val="00A85AB2"/>
    <w:rsid w:val="00A85AF9"/>
    <w:rsid w:val="00A85BEE"/>
    <w:rsid w:val="00A85C89"/>
    <w:rsid w:val="00A85D63"/>
    <w:rsid w:val="00A85EF0"/>
    <w:rsid w:val="00A86432"/>
    <w:rsid w:val="00A8647A"/>
    <w:rsid w:val="00A86517"/>
    <w:rsid w:val="00A86540"/>
    <w:rsid w:val="00A8661A"/>
    <w:rsid w:val="00A8668E"/>
    <w:rsid w:val="00A86C80"/>
    <w:rsid w:val="00A86E90"/>
    <w:rsid w:val="00A86F21"/>
    <w:rsid w:val="00A86F24"/>
    <w:rsid w:val="00A87275"/>
    <w:rsid w:val="00A87859"/>
    <w:rsid w:val="00A87D17"/>
    <w:rsid w:val="00A87FC6"/>
    <w:rsid w:val="00A90235"/>
    <w:rsid w:val="00A90521"/>
    <w:rsid w:val="00A90538"/>
    <w:rsid w:val="00A906A3"/>
    <w:rsid w:val="00A909F4"/>
    <w:rsid w:val="00A90AA5"/>
    <w:rsid w:val="00A90BFA"/>
    <w:rsid w:val="00A90D22"/>
    <w:rsid w:val="00A90F2D"/>
    <w:rsid w:val="00A91095"/>
    <w:rsid w:val="00A9131F"/>
    <w:rsid w:val="00A915D0"/>
    <w:rsid w:val="00A91ADC"/>
    <w:rsid w:val="00A91B03"/>
    <w:rsid w:val="00A91B1A"/>
    <w:rsid w:val="00A91BAF"/>
    <w:rsid w:val="00A91D30"/>
    <w:rsid w:val="00A91DD4"/>
    <w:rsid w:val="00A91F1D"/>
    <w:rsid w:val="00A920B4"/>
    <w:rsid w:val="00A922B4"/>
    <w:rsid w:val="00A922DE"/>
    <w:rsid w:val="00A925C6"/>
    <w:rsid w:val="00A92855"/>
    <w:rsid w:val="00A92971"/>
    <w:rsid w:val="00A92A83"/>
    <w:rsid w:val="00A92AA2"/>
    <w:rsid w:val="00A92BDA"/>
    <w:rsid w:val="00A92E74"/>
    <w:rsid w:val="00A92EC2"/>
    <w:rsid w:val="00A92FC2"/>
    <w:rsid w:val="00A9305E"/>
    <w:rsid w:val="00A930ED"/>
    <w:rsid w:val="00A93320"/>
    <w:rsid w:val="00A93354"/>
    <w:rsid w:val="00A9361D"/>
    <w:rsid w:val="00A937BA"/>
    <w:rsid w:val="00A93A1F"/>
    <w:rsid w:val="00A93A25"/>
    <w:rsid w:val="00A93C42"/>
    <w:rsid w:val="00A93D9E"/>
    <w:rsid w:val="00A93E9B"/>
    <w:rsid w:val="00A93ED3"/>
    <w:rsid w:val="00A9405C"/>
    <w:rsid w:val="00A940A5"/>
    <w:rsid w:val="00A942E4"/>
    <w:rsid w:val="00A948D2"/>
    <w:rsid w:val="00A9493D"/>
    <w:rsid w:val="00A94A1F"/>
    <w:rsid w:val="00A94C2A"/>
    <w:rsid w:val="00A94D16"/>
    <w:rsid w:val="00A94DE8"/>
    <w:rsid w:val="00A94F16"/>
    <w:rsid w:val="00A9512B"/>
    <w:rsid w:val="00A951F1"/>
    <w:rsid w:val="00A95214"/>
    <w:rsid w:val="00A95465"/>
    <w:rsid w:val="00A95523"/>
    <w:rsid w:val="00A9573D"/>
    <w:rsid w:val="00A959E6"/>
    <w:rsid w:val="00A95F33"/>
    <w:rsid w:val="00A95FB4"/>
    <w:rsid w:val="00A96035"/>
    <w:rsid w:val="00A96824"/>
    <w:rsid w:val="00A96909"/>
    <w:rsid w:val="00A96991"/>
    <w:rsid w:val="00A96A62"/>
    <w:rsid w:val="00A96CCF"/>
    <w:rsid w:val="00A96E8D"/>
    <w:rsid w:val="00A97256"/>
    <w:rsid w:val="00A97308"/>
    <w:rsid w:val="00A976FE"/>
    <w:rsid w:val="00A97768"/>
    <w:rsid w:val="00A97964"/>
    <w:rsid w:val="00A97982"/>
    <w:rsid w:val="00A97C76"/>
    <w:rsid w:val="00A97D1A"/>
    <w:rsid w:val="00A97F69"/>
    <w:rsid w:val="00AA00FE"/>
    <w:rsid w:val="00AA0123"/>
    <w:rsid w:val="00AA020D"/>
    <w:rsid w:val="00AA04BF"/>
    <w:rsid w:val="00AA05CC"/>
    <w:rsid w:val="00AA085D"/>
    <w:rsid w:val="00AA08AC"/>
    <w:rsid w:val="00AA0B62"/>
    <w:rsid w:val="00AA0B72"/>
    <w:rsid w:val="00AA0B81"/>
    <w:rsid w:val="00AA0BDF"/>
    <w:rsid w:val="00AA0D06"/>
    <w:rsid w:val="00AA1073"/>
    <w:rsid w:val="00AA11BE"/>
    <w:rsid w:val="00AA11F6"/>
    <w:rsid w:val="00AA123F"/>
    <w:rsid w:val="00AA1254"/>
    <w:rsid w:val="00AA1467"/>
    <w:rsid w:val="00AA18D1"/>
    <w:rsid w:val="00AA1C35"/>
    <w:rsid w:val="00AA1DE2"/>
    <w:rsid w:val="00AA1E14"/>
    <w:rsid w:val="00AA1EE8"/>
    <w:rsid w:val="00AA223C"/>
    <w:rsid w:val="00AA2BC3"/>
    <w:rsid w:val="00AA2C4D"/>
    <w:rsid w:val="00AA2E01"/>
    <w:rsid w:val="00AA2F97"/>
    <w:rsid w:val="00AA3196"/>
    <w:rsid w:val="00AA3617"/>
    <w:rsid w:val="00AA36BA"/>
    <w:rsid w:val="00AA3866"/>
    <w:rsid w:val="00AA3AE9"/>
    <w:rsid w:val="00AA3EE8"/>
    <w:rsid w:val="00AA3F37"/>
    <w:rsid w:val="00AA3F4A"/>
    <w:rsid w:val="00AA3F80"/>
    <w:rsid w:val="00AA42D2"/>
    <w:rsid w:val="00AA42DB"/>
    <w:rsid w:val="00AA4428"/>
    <w:rsid w:val="00AA4431"/>
    <w:rsid w:val="00AA459A"/>
    <w:rsid w:val="00AA4714"/>
    <w:rsid w:val="00AA487B"/>
    <w:rsid w:val="00AA4971"/>
    <w:rsid w:val="00AA4BBB"/>
    <w:rsid w:val="00AA4BF1"/>
    <w:rsid w:val="00AA4CAF"/>
    <w:rsid w:val="00AA4D56"/>
    <w:rsid w:val="00AA4DFD"/>
    <w:rsid w:val="00AA4F20"/>
    <w:rsid w:val="00AA4F3F"/>
    <w:rsid w:val="00AA54AA"/>
    <w:rsid w:val="00AA5502"/>
    <w:rsid w:val="00AA559B"/>
    <w:rsid w:val="00AA5600"/>
    <w:rsid w:val="00AA585C"/>
    <w:rsid w:val="00AA58AF"/>
    <w:rsid w:val="00AA597E"/>
    <w:rsid w:val="00AA59E0"/>
    <w:rsid w:val="00AA5C80"/>
    <w:rsid w:val="00AA5FB2"/>
    <w:rsid w:val="00AA5FC0"/>
    <w:rsid w:val="00AA60A2"/>
    <w:rsid w:val="00AA643F"/>
    <w:rsid w:val="00AA657D"/>
    <w:rsid w:val="00AA6901"/>
    <w:rsid w:val="00AA6A02"/>
    <w:rsid w:val="00AA6BD1"/>
    <w:rsid w:val="00AA6CB6"/>
    <w:rsid w:val="00AA6D85"/>
    <w:rsid w:val="00AA6E65"/>
    <w:rsid w:val="00AA6F4B"/>
    <w:rsid w:val="00AA7043"/>
    <w:rsid w:val="00AA716E"/>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756"/>
    <w:rsid w:val="00AB084C"/>
    <w:rsid w:val="00AB09C9"/>
    <w:rsid w:val="00AB0CE1"/>
    <w:rsid w:val="00AB0FE5"/>
    <w:rsid w:val="00AB101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3183"/>
    <w:rsid w:val="00AB3809"/>
    <w:rsid w:val="00AB38A1"/>
    <w:rsid w:val="00AB3E45"/>
    <w:rsid w:val="00AB4169"/>
    <w:rsid w:val="00AB41BF"/>
    <w:rsid w:val="00AB4209"/>
    <w:rsid w:val="00AB4380"/>
    <w:rsid w:val="00AB4397"/>
    <w:rsid w:val="00AB43DB"/>
    <w:rsid w:val="00AB457A"/>
    <w:rsid w:val="00AB45D4"/>
    <w:rsid w:val="00AB486F"/>
    <w:rsid w:val="00AB4A56"/>
    <w:rsid w:val="00AB4B71"/>
    <w:rsid w:val="00AB4F0B"/>
    <w:rsid w:val="00AB4F87"/>
    <w:rsid w:val="00AB508B"/>
    <w:rsid w:val="00AB5091"/>
    <w:rsid w:val="00AB5149"/>
    <w:rsid w:val="00AB5259"/>
    <w:rsid w:val="00AB5293"/>
    <w:rsid w:val="00AB53A8"/>
    <w:rsid w:val="00AB543A"/>
    <w:rsid w:val="00AB546F"/>
    <w:rsid w:val="00AB54C2"/>
    <w:rsid w:val="00AB55C0"/>
    <w:rsid w:val="00AB575E"/>
    <w:rsid w:val="00AB59E5"/>
    <w:rsid w:val="00AB5AA6"/>
    <w:rsid w:val="00AB60D7"/>
    <w:rsid w:val="00AB60FD"/>
    <w:rsid w:val="00AB6350"/>
    <w:rsid w:val="00AB6446"/>
    <w:rsid w:val="00AB646A"/>
    <w:rsid w:val="00AB6788"/>
    <w:rsid w:val="00AB67C5"/>
    <w:rsid w:val="00AB68FD"/>
    <w:rsid w:val="00AB6EC3"/>
    <w:rsid w:val="00AB6F2C"/>
    <w:rsid w:val="00AB6F65"/>
    <w:rsid w:val="00AB6FE9"/>
    <w:rsid w:val="00AB715D"/>
    <w:rsid w:val="00AB74E9"/>
    <w:rsid w:val="00AB74FB"/>
    <w:rsid w:val="00AB7507"/>
    <w:rsid w:val="00AB76C8"/>
    <w:rsid w:val="00AB7D09"/>
    <w:rsid w:val="00AB7D2C"/>
    <w:rsid w:val="00AB7D5F"/>
    <w:rsid w:val="00AB7D76"/>
    <w:rsid w:val="00AC01A2"/>
    <w:rsid w:val="00AC01E9"/>
    <w:rsid w:val="00AC025D"/>
    <w:rsid w:val="00AC0727"/>
    <w:rsid w:val="00AC0969"/>
    <w:rsid w:val="00AC0ADC"/>
    <w:rsid w:val="00AC0E4E"/>
    <w:rsid w:val="00AC109E"/>
    <w:rsid w:val="00AC130E"/>
    <w:rsid w:val="00AC1526"/>
    <w:rsid w:val="00AC16B1"/>
    <w:rsid w:val="00AC173E"/>
    <w:rsid w:val="00AC1A05"/>
    <w:rsid w:val="00AC1A4F"/>
    <w:rsid w:val="00AC201A"/>
    <w:rsid w:val="00AC2160"/>
    <w:rsid w:val="00AC2222"/>
    <w:rsid w:val="00AC22A6"/>
    <w:rsid w:val="00AC239A"/>
    <w:rsid w:val="00AC250D"/>
    <w:rsid w:val="00AC255D"/>
    <w:rsid w:val="00AC2688"/>
    <w:rsid w:val="00AC2711"/>
    <w:rsid w:val="00AC2724"/>
    <w:rsid w:val="00AC288A"/>
    <w:rsid w:val="00AC29BF"/>
    <w:rsid w:val="00AC2BAF"/>
    <w:rsid w:val="00AC2D39"/>
    <w:rsid w:val="00AC2FE3"/>
    <w:rsid w:val="00AC3091"/>
    <w:rsid w:val="00AC3206"/>
    <w:rsid w:val="00AC33A0"/>
    <w:rsid w:val="00AC35A0"/>
    <w:rsid w:val="00AC3723"/>
    <w:rsid w:val="00AC38A6"/>
    <w:rsid w:val="00AC3C20"/>
    <w:rsid w:val="00AC3C35"/>
    <w:rsid w:val="00AC408E"/>
    <w:rsid w:val="00AC411C"/>
    <w:rsid w:val="00AC412D"/>
    <w:rsid w:val="00AC4195"/>
    <w:rsid w:val="00AC435D"/>
    <w:rsid w:val="00AC44EA"/>
    <w:rsid w:val="00AC471D"/>
    <w:rsid w:val="00AC479E"/>
    <w:rsid w:val="00AC483A"/>
    <w:rsid w:val="00AC4A19"/>
    <w:rsid w:val="00AC4AFB"/>
    <w:rsid w:val="00AC4B30"/>
    <w:rsid w:val="00AC4D92"/>
    <w:rsid w:val="00AC4DE3"/>
    <w:rsid w:val="00AC51A5"/>
    <w:rsid w:val="00AC5256"/>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6A6"/>
    <w:rsid w:val="00AC76D8"/>
    <w:rsid w:val="00AC778C"/>
    <w:rsid w:val="00AC78E0"/>
    <w:rsid w:val="00AC7930"/>
    <w:rsid w:val="00AC7AEA"/>
    <w:rsid w:val="00AC7BE1"/>
    <w:rsid w:val="00AC7E21"/>
    <w:rsid w:val="00AD007A"/>
    <w:rsid w:val="00AD0094"/>
    <w:rsid w:val="00AD00F3"/>
    <w:rsid w:val="00AD0154"/>
    <w:rsid w:val="00AD0902"/>
    <w:rsid w:val="00AD0D28"/>
    <w:rsid w:val="00AD0E2B"/>
    <w:rsid w:val="00AD0EC6"/>
    <w:rsid w:val="00AD10CC"/>
    <w:rsid w:val="00AD113B"/>
    <w:rsid w:val="00AD1157"/>
    <w:rsid w:val="00AD11C0"/>
    <w:rsid w:val="00AD120E"/>
    <w:rsid w:val="00AD1387"/>
    <w:rsid w:val="00AD17EB"/>
    <w:rsid w:val="00AD1C5E"/>
    <w:rsid w:val="00AD1D87"/>
    <w:rsid w:val="00AD1D92"/>
    <w:rsid w:val="00AD1E5B"/>
    <w:rsid w:val="00AD1F41"/>
    <w:rsid w:val="00AD20D8"/>
    <w:rsid w:val="00AD221C"/>
    <w:rsid w:val="00AD2261"/>
    <w:rsid w:val="00AD264A"/>
    <w:rsid w:val="00AD270B"/>
    <w:rsid w:val="00AD27AE"/>
    <w:rsid w:val="00AD284E"/>
    <w:rsid w:val="00AD2AEA"/>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F8"/>
    <w:rsid w:val="00AD498C"/>
    <w:rsid w:val="00AD4B4D"/>
    <w:rsid w:val="00AD4BF9"/>
    <w:rsid w:val="00AD4CB5"/>
    <w:rsid w:val="00AD4CC2"/>
    <w:rsid w:val="00AD50C2"/>
    <w:rsid w:val="00AD522B"/>
    <w:rsid w:val="00AD593D"/>
    <w:rsid w:val="00AD597E"/>
    <w:rsid w:val="00AD5A0E"/>
    <w:rsid w:val="00AD5FBC"/>
    <w:rsid w:val="00AD6037"/>
    <w:rsid w:val="00AD611B"/>
    <w:rsid w:val="00AD6303"/>
    <w:rsid w:val="00AD6406"/>
    <w:rsid w:val="00AD6503"/>
    <w:rsid w:val="00AD6516"/>
    <w:rsid w:val="00AD65BF"/>
    <w:rsid w:val="00AD65CD"/>
    <w:rsid w:val="00AD68E5"/>
    <w:rsid w:val="00AD69C0"/>
    <w:rsid w:val="00AD6A86"/>
    <w:rsid w:val="00AD6FF5"/>
    <w:rsid w:val="00AD757D"/>
    <w:rsid w:val="00AD7961"/>
    <w:rsid w:val="00AD7B91"/>
    <w:rsid w:val="00AD7B9C"/>
    <w:rsid w:val="00AD7D09"/>
    <w:rsid w:val="00AD7D66"/>
    <w:rsid w:val="00AD7E32"/>
    <w:rsid w:val="00AD7E75"/>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72E"/>
    <w:rsid w:val="00AE1D06"/>
    <w:rsid w:val="00AE1DCB"/>
    <w:rsid w:val="00AE1DFB"/>
    <w:rsid w:val="00AE1EB5"/>
    <w:rsid w:val="00AE1FE8"/>
    <w:rsid w:val="00AE2031"/>
    <w:rsid w:val="00AE2174"/>
    <w:rsid w:val="00AE23C9"/>
    <w:rsid w:val="00AE2551"/>
    <w:rsid w:val="00AE26FF"/>
    <w:rsid w:val="00AE2A53"/>
    <w:rsid w:val="00AE2EAF"/>
    <w:rsid w:val="00AE2F1A"/>
    <w:rsid w:val="00AE3008"/>
    <w:rsid w:val="00AE3048"/>
    <w:rsid w:val="00AE31C3"/>
    <w:rsid w:val="00AE3260"/>
    <w:rsid w:val="00AE32BD"/>
    <w:rsid w:val="00AE3588"/>
    <w:rsid w:val="00AE363F"/>
    <w:rsid w:val="00AE3B47"/>
    <w:rsid w:val="00AE3CBC"/>
    <w:rsid w:val="00AE3D69"/>
    <w:rsid w:val="00AE41EA"/>
    <w:rsid w:val="00AE469A"/>
    <w:rsid w:val="00AE4B83"/>
    <w:rsid w:val="00AE513A"/>
    <w:rsid w:val="00AE5576"/>
    <w:rsid w:val="00AE5649"/>
    <w:rsid w:val="00AE580E"/>
    <w:rsid w:val="00AE58E3"/>
    <w:rsid w:val="00AE5988"/>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B1"/>
    <w:rsid w:val="00AE6EF8"/>
    <w:rsid w:val="00AE70C6"/>
    <w:rsid w:val="00AE72B9"/>
    <w:rsid w:val="00AE7332"/>
    <w:rsid w:val="00AE74CD"/>
    <w:rsid w:val="00AE776F"/>
    <w:rsid w:val="00AE79C3"/>
    <w:rsid w:val="00AE7B76"/>
    <w:rsid w:val="00AE7DC0"/>
    <w:rsid w:val="00AE7E04"/>
    <w:rsid w:val="00AF01F4"/>
    <w:rsid w:val="00AF03B3"/>
    <w:rsid w:val="00AF03B6"/>
    <w:rsid w:val="00AF03CF"/>
    <w:rsid w:val="00AF05AB"/>
    <w:rsid w:val="00AF0734"/>
    <w:rsid w:val="00AF0CC6"/>
    <w:rsid w:val="00AF0D38"/>
    <w:rsid w:val="00AF12D8"/>
    <w:rsid w:val="00AF13C0"/>
    <w:rsid w:val="00AF14D1"/>
    <w:rsid w:val="00AF1574"/>
    <w:rsid w:val="00AF16FD"/>
    <w:rsid w:val="00AF1753"/>
    <w:rsid w:val="00AF1A77"/>
    <w:rsid w:val="00AF1EA8"/>
    <w:rsid w:val="00AF1F4E"/>
    <w:rsid w:val="00AF2175"/>
    <w:rsid w:val="00AF233B"/>
    <w:rsid w:val="00AF2441"/>
    <w:rsid w:val="00AF277B"/>
    <w:rsid w:val="00AF27B9"/>
    <w:rsid w:val="00AF28AC"/>
    <w:rsid w:val="00AF29B7"/>
    <w:rsid w:val="00AF2D53"/>
    <w:rsid w:val="00AF2F9A"/>
    <w:rsid w:val="00AF335D"/>
    <w:rsid w:val="00AF3855"/>
    <w:rsid w:val="00AF3A7A"/>
    <w:rsid w:val="00AF3A9C"/>
    <w:rsid w:val="00AF40D8"/>
    <w:rsid w:val="00AF4225"/>
    <w:rsid w:val="00AF44EE"/>
    <w:rsid w:val="00AF4A3F"/>
    <w:rsid w:val="00AF4D26"/>
    <w:rsid w:val="00AF4DB2"/>
    <w:rsid w:val="00AF509F"/>
    <w:rsid w:val="00AF50F9"/>
    <w:rsid w:val="00AF5166"/>
    <w:rsid w:val="00AF51BC"/>
    <w:rsid w:val="00AF5469"/>
    <w:rsid w:val="00AF5655"/>
    <w:rsid w:val="00AF56DD"/>
    <w:rsid w:val="00AF581F"/>
    <w:rsid w:val="00AF5853"/>
    <w:rsid w:val="00AF5A01"/>
    <w:rsid w:val="00AF5B27"/>
    <w:rsid w:val="00AF5BB8"/>
    <w:rsid w:val="00AF5E86"/>
    <w:rsid w:val="00AF6079"/>
    <w:rsid w:val="00AF667D"/>
    <w:rsid w:val="00AF6789"/>
    <w:rsid w:val="00AF69D1"/>
    <w:rsid w:val="00AF6B88"/>
    <w:rsid w:val="00AF6BB2"/>
    <w:rsid w:val="00AF6E4C"/>
    <w:rsid w:val="00AF6F66"/>
    <w:rsid w:val="00AF713E"/>
    <w:rsid w:val="00AF7232"/>
    <w:rsid w:val="00AF770E"/>
    <w:rsid w:val="00AF788C"/>
    <w:rsid w:val="00AF79B5"/>
    <w:rsid w:val="00AF79BC"/>
    <w:rsid w:val="00AF7B69"/>
    <w:rsid w:val="00AF7C22"/>
    <w:rsid w:val="00AF7C69"/>
    <w:rsid w:val="00AF7D2D"/>
    <w:rsid w:val="00AF7DA7"/>
    <w:rsid w:val="00AF7DD3"/>
    <w:rsid w:val="00AF7FCF"/>
    <w:rsid w:val="00B000A0"/>
    <w:rsid w:val="00B000C2"/>
    <w:rsid w:val="00B001A4"/>
    <w:rsid w:val="00B0030F"/>
    <w:rsid w:val="00B005C5"/>
    <w:rsid w:val="00B005CA"/>
    <w:rsid w:val="00B00979"/>
    <w:rsid w:val="00B00D60"/>
    <w:rsid w:val="00B00E4F"/>
    <w:rsid w:val="00B0100F"/>
    <w:rsid w:val="00B0106F"/>
    <w:rsid w:val="00B010EF"/>
    <w:rsid w:val="00B012E5"/>
    <w:rsid w:val="00B01322"/>
    <w:rsid w:val="00B01368"/>
    <w:rsid w:val="00B01672"/>
    <w:rsid w:val="00B01A0E"/>
    <w:rsid w:val="00B01B71"/>
    <w:rsid w:val="00B01CB8"/>
    <w:rsid w:val="00B01CE8"/>
    <w:rsid w:val="00B01DEE"/>
    <w:rsid w:val="00B01F14"/>
    <w:rsid w:val="00B01F6A"/>
    <w:rsid w:val="00B021E2"/>
    <w:rsid w:val="00B0237B"/>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67D"/>
    <w:rsid w:val="00B046F2"/>
    <w:rsid w:val="00B04B6F"/>
    <w:rsid w:val="00B04E1F"/>
    <w:rsid w:val="00B04FD1"/>
    <w:rsid w:val="00B052E3"/>
    <w:rsid w:val="00B053EE"/>
    <w:rsid w:val="00B0577E"/>
    <w:rsid w:val="00B0586C"/>
    <w:rsid w:val="00B05A06"/>
    <w:rsid w:val="00B05B4D"/>
    <w:rsid w:val="00B05B7D"/>
    <w:rsid w:val="00B05B85"/>
    <w:rsid w:val="00B05C5A"/>
    <w:rsid w:val="00B05DC0"/>
    <w:rsid w:val="00B05E0D"/>
    <w:rsid w:val="00B05F0F"/>
    <w:rsid w:val="00B05F38"/>
    <w:rsid w:val="00B06017"/>
    <w:rsid w:val="00B0628D"/>
    <w:rsid w:val="00B06344"/>
    <w:rsid w:val="00B06447"/>
    <w:rsid w:val="00B0662A"/>
    <w:rsid w:val="00B06BD6"/>
    <w:rsid w:val="00B06C98"/>
    <w:rsid w:val="00B06DEA"/>
    <w:rsid w:val="00B06EFA"/>
    <w:rsid w:val="00B07083"/>
    <w:rsid w:val="00B070E7"/>
    <w:rsid w:val="00B074EE"/>
    <w:rsid w:val="00B07501"/>
    <w:rsid w:val="00B0784C"/>
    <w:rsid w:val="00B07923"/>
    <w:rsid w:val="00B079F4"/>
    <w:rsid w:val="00B07CB3"/>
    <w:rsid w:val="00B07CDE"/>
    <w:rsid w:val="00B07D87"/>
    <w:rsid w:val="00B07FCB"/>
    <w:rsid w:val="00B102A2"/>
    <w:rsid w:val="00B102AE"/>
    <w:rsid w:val="00B1046B"/>
    <w:rsid w:val="00B104C5"/>
    <w:rsid w:val="00B10639"/>
    <w:rsid w:val="00B106CE"/>
    <w:rsid w:val="00B107A9"/>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337E"/>
    <w:rsid w:val="00B134EC"/>
    <w:rsid w:val="00B1379D"/>
    <w:rsid w:val="00B13988"/>
    <w:rsid w:val="00B13BD6"/>
    <w:rsid w:val="00B142E8"/>
    <w:rsid w:val="00B14301"/>
    <w:rsid w:val="00B14553"/>
    <w:rsid w:val="00B14727"/>
    <w:rsid w:val="00B14784"/>
    <w:rsid w:val="00B14931"/>
    <w:rsid w:val="00B14D40"/>
    <w:rsid w:val="00B15161"/>
    <w:rsid w:val="00B15260"/>
    <w:rsid w:val="00B154AC"/>
    <w:rsid w:val="00B154CC"/>
    <w:rsid w:val="00B15554"/>
    <w:rsid w:val="00B1581A"/>
    <w:rsid w:val="00B15979"/>
    <w:rsid w:val="00B15A79"/>
    <w:rsid w:val="00B15BFE"/>
    <w:rsid w:val="00B16498"/>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F96"/>
    <w:rsid w:val="00B17FA5"/>
    <w:rsid w:val="00B20186"/>
    <w:rsid w:val="00B20215"/>
    <w:rsid w:val="00B206D0"/>
    <w:rsid w:val="00B20859"/>
    <w:rsid w:val="00B20A6C"/>
    <w:rsid w:val="00B20AE7"/>
    <w:rsid w:val="00B20BB6"/>
    <w:rsid w:val="00B20C18"/>
    <w:rsid w:val="00B20E56"/>
    <w:rsid w:val="00B216BB"/>
    <w:rsid w:val="00B216D4"/>
    <w:rsid w:val="00B21724"/>
    <w:rsid w:val="00B2189F"/>
    <w:rsid w:val="00B21A55"/>
    <w:rsid w:val="00B21DD9"/>
    <w:rsid w:val="00B21E54"/>
    <w:rsid w:val="00B21E70"/>
    <w:rsid w:val="00B220CC"/>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D6A"/>
    <w:rsid w:val="00B23EEA"/>
    <w:rsid w:val="00B2410A"/>
    <w:rsid w:val="00B241B2"/>
    <w:rsid w:val="00B244BF"/>
    <w:rsid w:val="00B244E8"/>
    <w:rsid w:val="00B246A8"/>
    <w:rsid w:val="00B24B24"/>
    <w:rsid w:val="00B24F7C"/>
    <w:rsid w:val="00B252B2"/>
    <w:rsid w:val="00B2531C"/>
    <w:rsid w:val="00B2533F"/>
    <w:rsid w:val="00B25A33"/>
    <w:rsid w:val="00B25AE3"/>
    <w:rsid w:val="00B25BA0"/>
    <w:rsid w:val="00B25BD4"/>
    <w:rsid w:val="00B26132"/>
    <w:rsid w:val="00B26618"/>
    <w:rsid w:val="00B26699"/>
    <w:rsid w:val="00B2687B"/>
    <w:rsid w:val="00B268EF"/>
    <w:rsid w:val="00B26904"/>
    <w:rsid w:val="00B26C96"/>
    <w:rsid w:val="00B26D4D"/>
    <w:rsid w:val="00B26EC2"/>
    <w:rsid w:val="00B26F79"/>
    <w:rsid w:val="00B27398"/>
    <w:rsid w:val="00B27977"/>
    <w:rsid w:val="00B279D2"/>
    <w:rsid w:val="00B27A30"/>
    <w:rsid w:val="00B27B0B"/>
    <w:rsid w:val="00B27CFF"/>
    <w:rsid w:val="00B27DE1"/>
    <w:rsid w:val="00B27FBD"/>
    <w:rsid w:val="00B30063"/>
    <w:rsid w:val="00B3024D"/>
    <w:rsid w:val="00B30501"/>
    <w:rsid w:val="00B30528"/>
    <w:rsid w:val="00B30599"/>
    <w:rsid w:val="00B30710"/>
    <w:rsid w:val="00B3084D"/>
    <w:rsid w:val="00B30A4E"/>
    <w:rsid w:val="00B30BE8"/>
    <w:rsid w:val="00B30CE5"/>
    <w:rsid w:val="00B30E66"/>
    <w:rsid w:val="00B30F8C"/>
    <w:rsid w:val="00B311BD"/>
    <w:rsid w:val="00B31312"/>
    <w:rsid w:val="00B31E10"/>
    <w:rsid w:val="00B320C3"/>
    <w:rsid w:val="00B321B1"/>
    <w:rsid w:val="00B3264A"/>
    <w:rsid w:val="00B32673"/>
    <w:rsid w:val="00B326CD"/>
    <w:rsid w:val="00B32B1C"/>
    <w:rsid w:val="00B32CD0"/>
    <w:rsid w:val="00B33020"/>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0B"/>
    <w:rsid w:val="00B34588"/>
    <w:rsid w:val="00B349A1"/>
    <w:rsid w:val="00B34E23"/>
    <w:rsid w:val="00B34E95"/>
    <w:rsid w:val="00B34F4B"/>
    <w:rsid w:val="00B35028"/>
    <w:rsid w:val="00B350A5"/>
    <w:rsid w:val="00B3522D"/>
    <w:rsid w:val="00B35255"/>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5CF"/>
    <w:rsid w:val="00B37AAB"/>
    <w:rsid w:val="00B37B2F"/>
    <w:rsid w:val="00B37E35"/>
    <w:rsid w:val="00B37E39"/>
    <w:rsid w:val="00B37FA8"/>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AA0"/>
    <w:rsid w:val="00B41B54"/>
    <w:rsid w:val="00B41D5E"/>
    <w:rsid w:val="00B41E2B"/>
    <w:rsid w:val="00B420F7"/>
    <w:rsid w:val="00B42270"/>
    <w:rsid w:val="00B425D7"/>
    <w:rsid w:val="00B4286F"/>
    <w:rsid w:val="00B4290B"/>
    <w:rsid w:val="00B42936"/>
    <w:rsid w:val="00B42960"/>
    <w:rsid w:val="00B429BB"/>
    <w:rsid w:val="00B42A76"/>
    <w:rsid w:val="00B42BE5"/>
    <w:rsid w:val="00B42D50"/>
    <w:rsid w:val="00B438DA"/>
    <w:rsid w:val="00B43CAA"/>
    <w:rsid w:val="00B43D1C"/>
    <w:rsid w:val="00B43D6B"/>
    <w:rsid w:val="00B44077"/>
    <w:rsid w:val="00B440CE"/>
    <w:rsid w:val="00B4415C"/>
    <w:rsid w:val="00B441C1"/>
    <w:rsid w:val="00B44496"/>
    <w:rsid w:val="00B4458D"/>
    <w:rsid w:val="00B4479B"/>
    <w:rsid w:val="00B447DB"/>
    <w:rsid w:val="00B448BB"/>
    <w:rsid w:val="00B44A0F"/>
    <w:rsid w:val="00B44A51"/>
    <w:rsid w:val="00B44AD4"/>
    <w:rsid w:val="00B44B48"/>
    <w:rsid w:val="00B44C4A"/>
    <w:rsid w:val="00B44CBF"/>
    <w:rsid w:val="00B44D27"/>
    <w:rsid w:val="00B44F69"/>
    <w:rsid w:val="00B44FFF"/>
    <w:rsid w:val="00B450BE"/>
    <w:rsid w:val="00B45157"/>
    <w:rsid w:val="00B45174"/>
    <w:rsid w:val="00B451F3"/>
    <w:rsid w:val="00B45291"/>
    <w:rsid w:val="00B453F4"/>
    <w:rsid w:val="00B45657"/>
    <w:rsid w:val="00B45AFE"/>
    <w:rsid w:val="00B45B75"/>
    <w:rsid w:val="00B45D4D"/>
    <w:rsid w:val="00B45E4F"/>
    <w:rsid w:val="00B45F15"/>
    <w:rsid w:val="00B46078"/>
    <w:rsid w:val="00B461C8"/>
    <w:rsid w:val="00B461D4"/>
    <w:rsid w:val="00B465DA"/>
    <w:rsid w:val="00B46642"/>
    <w:rsid w:val="00B466BE"/>
    <w:rsid w:val="00B467D1"/>
    <w:rsid w:val="00B467DE"/>
    <w:rsid w:val="00B46813"/>
    <w:rsid w:val="00B4692A"/>
    <w:rsid w:val="00B46AB1"/>
    <w:rsid w:val="00B46AC3"/>
    <w:rsid w:val="00B46E03"/>
    <w:rsid w:val="00B47449"/>
    <w:rsid w:val="00B47472"/>
    <w:rsid w:val="00B47521"/>
    <w:rsid w:val="00B4757C"/>
    <w:rsid w:val="00B476BA"/>
    <w:rsid w:val="00B477BB"/>
    <w:rsid w:val="00B478A1"/>
    <w:rsid w:val="00B4792E"/>
    <w:rsid w:val="00B47DEC"/>
    <w:rsid w:val="00B47FF6"/>
    <w:rsid w:val="00B5040D"/>
    <w:rsid w:val="00B507AB"/>
    <w:rsid w:val="00B5086A"/>
    <w:rsid w:val="00B50B09"/>
    <w:rsid w:val="00B50B28"/>
    <w:rsid w:val="00B50CC3"/>
    <w:rsid w:val="00B50DF0"/>
    <w:rsid w:val="00B50F38"/>
    <w:rsid w:val="00B50F7D"/>
    <w:rsid w:val="00B511F9"/>
    <w:rsid w:val="00B512C4"/>
    <w:rsid w:val="00B516A3"/>
    <w:rsid w:val="00B51984"/>
    <w:rsid w:val="00B519D8"/>
    <w:rsid w:val="00B51A33"/>
    <w:rsid w:val="00B51E64"/>
    <w:rsid w:val="00B521B3"/>
    <w:rsid w:val="00B5255B"/>
    <w:rsid w:val="00B529DF"/>
    <w:rsid w:val="00B52F23"/>
    <w:rsid w:val="00B52F81"/>
    <w:rsid w:val="00B530F7"/>
    <w:rsid w:val="00B53106"/>
    <w:rsid w:val="00B53385"/>
    <w:rsid w:val="00B53410"/>
    <w:rsid w:val="00B534A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B7D"/>
    <w:rsid w:val="00B54C11"/>
    <w:rsid w:val="00B551FA"/>
    <w:rsid w:val="00B5543E"/>
    <w:rsid w:val="00B5549F"/>
    <w:rsid w:val="00B554CB"/>
    <w:rsid w:val="00B554E0"/>
    <w:rsid w:val="00B5572B"/>
    <w:rsid w:val="00B55A50"/>
    <w:rsid w:val="00B55D0F"/>
    <w:rsid w:val="00B56134"/>
    <w:rsid w:val="00B56202"/>
    <w:rsid w:val="00B56317"/>
    <w:rsid w:val="00B563ED"/>
    <w:rsid w:val="00B56772"/>
    <w:rsid w:val="00B56777"/>
    <w:rsid w:val="00B568E3"/>
    <w:rsid w:val="00B569DC"/>
    <w:rsid w:val="00B56EA5"/>
    <w:rsid w:val="00B57012"/>
    <w:rsid w:val="00B5709B"/>
    <w:rsid w:val="00B57203"/>
    <w:rsid w:val="00B57282"/>
    <w:rsid w:val="00B57553"/>
    <w:rsid w:val="00B57702"/>
    <w:rsid w:val="00B57A24"/>
    <w:rsid w:val="00B57BEB"/>
    <w:rsid w:val="00B57E4E"/>
    <w:rsid w:val="00B57E7D"/>
    <w:rsid w:val="00B600D4"/>
    <w:rsid w:val="00B600F1"/>
    <w:rsid w:val="00B604C7"/>
    <w:rsid w:val="00B6062D"/>
    <w:rsid w:val="00B6079E"/>
    <w:rsid w:val="00B60A63"/>
    <w:rsid w:val="00B60D2E"/>
    <w:rsid w:val="00B60D61"/>
    <w:rsid w:val="00B60D76"/>
    <w:rsid w:val="00B60E03"/>
    <w:rsid w:val="00B60E46"/>
    <w:rsid w:val="00B60EBD"/>
    <w:rsid w:val="00B60FC6"/>
    <w:rsid w:val="00B60FEC"/>
    <w:rsid w:val="00B610C6"/>
    <w:rsid w:val="00B610DC"/>
    <w:rsid w:val="00B613D3"/>
    <w:rsid w:val="00B61C3A"/>
    <w:rsid w:val="00B61E6A"/>
    <w:rsid w:val="00B623A4"/>
    <w:rsid w:val="00B625CB"/>
    <w:rsid w:val="00B625E9"/>
    <w:rsid w:val="00B62F64"/>
    <w:rsid w:val="00B63245"/>
    <w:rsid w:val="00B6325E"/>
    <w:rsid w:val="00B63434"/>
    <w:rsid w:val="00B63530"/>
    <w:rsid w:val="00B63DAC"/>
    <w:rsid w:val="00B641C0"/>
    <w:rsid w:val="00B645CD"/>
    <w:rsid w:val="00B64604"/>
    <w:rsid w:val="00B64805"/>
    <w:rsid w:val="00B64C23"/>
    <w:rsid w:val="00B64C76"/>
    <w:rsid w:val="00B64D7C"/>
    <w:rsid w:val="00B64E7C"/>
    <w:rsid w:val="00B65232"/>
    <w:rsid w:val="00B652A3"/>
    <w:rsid w:val="00B65352"/>
    <w:rsid w:val="00B65418"/>
    <w:rsid w:val="00B657FB"/>
    <w:rsid w:val="00B65AB0"/>
    <w:rsid w:val="00B65B2B"/>
    <w:rsid w:val="00B65B8C"/>
    <w:rsid w:val="00B65CA8"/>
    <w:rsid w:val="00B65E88"/>
    <w:rsid w:val="00B660ED"/>
    <w:rsid w:val="00B66248"/>
    <w:rsid w:val="00B66279"/>
    <w:rsid w:val="00B6629C"/>
    <w:rsid w:val="00B66322"/>
    <w:rsid w:val="00B664D5"/>
    <w:rsid w:val="00B66960"/>
    <w:rsid w:val="00B66C44"/>
    <w:rsid w:val="00B66DC7"/>
    <w:rsid w:val="00B67020"/>
    <w:rsid w:val="00B673C1"/>
    <w:rsid w:val="00B674C6"/>
    <w:rsid w:val="00B6758C"/>
    <w:rsid w:val="00B676D0"/>
    <w:rsid w:val="00B67BA3"/>
    <w:rsid w:val="00B67C9F"/>
    <w:rsid w:val="00B67DF7"/>
    <w:rsid w:val="00B67F8A"/>
    <w:rsid w:val="00B701B5"/>
    <w:rsid w:val="00B701E2"/>
    <w:rsid w:val="00B7064D"/>
    <w:rsid w:val="00B707C8"/>
    <w:rsid w:val="00B70F4B"/>
    <w:rsid w:val="00B712D3"/>
    <w:rsid w:val="00B7133A"/>
    <w:rsid w:val="00B713BD"/>
    <w:rsid w:val="00B7156E"/>
    <w:rsid w:val="00B71587"/>
    <w:rsid w:val="00B716B9"/>
    <w:rsid w:val="00B716E9"/>
    <w:rsid w:val="00B718AE"/>
    <w:rsid w:val="00B71CFF"/>
    <w:rsid w:val="00B71E61"/>
    <w:rsid w:val="00B72137"/>
    <w:rsid w:val="00B722E5"/>
    <w:rsid w:val="00B72565"/>
    <w:rsid w:val="00B725D7"/>
    <w:rsid w:val="00B726C0"/>
    <w:rsid w:val="00B72935"/>
    <w:rsid w:val="00B72B47"/>
    <w:rsid w:val="00B72DA2"/>
    <w:rsid w:val="00B72DB2"/>
    <w:rsid w:val="00B7338C"/>
    <w:rsid w:val="00B734EE"/>
    <w:rsid w:val="00B738F2"/>
    <w:rsid w:val="00B739DB"/>
    <w:rsid w:val="00B73A43"/>
    <w:rsid w:val="00B73B8A"/>
    <w:rsid w:val="00B73C17"/>
    <w:rsid w:val="00B73DEB"/>
    <w:rsid w:val="00B74131"/>
    <w:rsid w:val="00B743E9"/>
    <w:rsid w:val="00B74623"/>
    <w:rsid w:val="00B7465C"/>
    <w:rsid w:val="00B74A31"/>
    <w:rsid w:val="00B74AD8"/>
    <w:rsid w:val="00B74CF8"/>
    <w:rsid w:val="00B75293"/>
    <w:rsid w:val="00B75371"/>
    <w:rsid w:val="00B756C1"/>
    <w:rsid w:val="00B7582E"/>
    <w:rsid w:val="00B75834"/>
    <w:rsid w:val="00B7595A"/>
    <w:rsid w:val="00B75B25"/>
    <w:rsid w:val="00B75B98"/>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6F7D"/>
    <w:rsid w:val="00B77125"/>
    <w:rsid w:val="00B7726A"/>
    <w:rsid w:val="00B77301"/>
    <w:rsid w:val="00B77457"/>
    <w:rsid w:val="00B777BC"/>
    <w:rsid w:val="00B779A0"/>
    <w:rsid w:val="00B77BED"/>
    <w:rsid w:val="00B77E8E"/>
    <w:rsid w:val="00B80513"/>
    <w:rsid w:val="00B807F1"/>
    <w:rsid w:val="00B809EF"/>
    <w:rsid w:val="00B80C41"/>
    <w:rsid w:val="00B81200"/>
    <w:rsid w:val="00B81223"/>
    <w:rsid w:val="00B8126B"/>
    <w:rsid w:val="00B8184C"/>
    <w:rsid w:val="00B81B4F"/>
    <w:rsid w:val="00B81C22"/>
    <w:rsid w:val="00B81E1E"/>
    <w:rsid w:val="00B82002"/>
    <w:rsid w:val="00B82099"/>
    <w:rsid w:val="00B82253"/>
    <w:rsid w:val="00B827BF"/>
    <w:rsid w:val="00B829EE"/>
    <w:rsid w:val="00B82BC6"/>
    <w:rsid w:val="00B82D55"/>
    <w:rsid w:val="00B82E43"/>
    <w:rsid w:val="00B82E89"/>
    <w:rsid w:val="00B832FC"/>
    <w:rsid w:val="00B83664"/>
    <w:rsid w:val="00B83666"/>
    <w:rsid w:val="00B8376D"/>
    <w:rsid w:val="00B8395B"/>
    <w:rsid w:val="00B839B1"/>
    <w:rsid w:val="00B83BD0"/>
    <w:rsid w:val="00B83C19"/>
    <w:rsid w:val="00B84011"/>
    <w:rsid w:val="00B8408F"/>
    <w:rsid w:val="00B8419F"/>
    <w:rsid w:val="00B8432F"/>
    <w:rsid w:val="00B8460D"/>
    <w:rsid w:val="00B84B84"/>
    <w:rsid w:val="00B84DB8"/>
    <w:rsid w:val="00B84DCC"/>
    <w:rsid w:val="00B84F7D"/>
    <w:rsid w:val="00B85057"/>
    <w:rsid w:val="00B853E8"/>
    <w:rsid w:val="00B85603"/>
    <w:rsid w:val="00B8570E"/>
    <w:rsid w:val="00B85879"/>
    <w:rsid w:val="00B85C3C"/>
    <w:rsid w:val="00B85E51"/>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AB0"/>
    <w:rsid w:val="00B87EEC"/>
    <w:rsid w:val="00B901AC"/>
    <w:rsid w:val="00B903EA"/>
    <w:rsid w:val="00B90401"/>
    <w:rsid w:val="00B9053F"/>
    <w:rsid w:val="00B907DA"/>
    <w:rsid w:val="00B90802"/>
    <w:rsid w:val="00B9094D"/>
    <w:rsid w:val="00B90998"/>
    <w:rsid w:val="00B909C3"/>
    <w:rsid w:val="00B90A4E"/>
    <w:rsid w:val="00B90ACD"/>
    <w:rsid w:val="00B90C4B"/>
    <w:rsid w:val="00B90CE9"/>
    <w:rsid w:val="00B90EDF"/>
    <w:rsid w:val="00B90F30"/>
    <w:rsid w:val="00B916CA"/>
    <w:rsid w:val="00B91773"/>
    <w:rsid w:val="00B9198E"/>
    <w:rsid w:val="00B91B20"/>
    <w:rsid w:val="00B91BB4"/>
    <w:rsid w:val="00B91DC3"/>
    <w:rsid w:val="00B91E39"/>
    <w:rsid w:val="00B91F72"/>
    <w:rsid w:val="00B92073"/>
    <w:rsid w:val="00B921DD"/>
    <w:rsid w:val="00B922D8"/>
    <w:rsid w:val="00B92693"/>
    <w:rsid w:val="00B9270A"/>
    <w:rsid w:val="00B92759"/>
    <w:rsid w:val="00B92AA7"/>
    <w:rsid w:val="00B92B7A"/>
    <w:rsid w:val="00B92C52"/>
    <w:rsid w:val="00B92DCE"/>
    <w:rsid w:val="00B93222"/>
    <w:rsid w:val="00B9343F"/>
    <w:rsid w:val="00B93B41"/>
    <w:rsid w:val="00B93C88"/>
    <w:rsid w:val="00B93C90"/>
    <w:rsid w:val="00B93E6F"/>
    <w:rsid w:val="00B94050"/>
    <w:rsid w:val="00B94184"/>
    <w:rsid w:val="00B941EB"/>
    <w:rsid w:val="00B942D7"/>
    <w:rsid w:val="00B943F9"/>
    <w:rsid w:val="00B947A8"/>
    <w:rsid w:val="00B9487A"/>
    <w:rsid w:val="00B948EB"/>
    <w:rsid w:val="00B94931"/>
    <w:rsid w:val="00B949D0"/>
    <w:rsid w:val="00B94A65"/>
    <w:rsid w:val="00B94ACE"/>
    <w:rsid w:val="00B94BFD"/>
    <w:rsid w:val="00B9518B"/>
    <w:rsid w:val="00B95476"/>
    <w:rsid w:val="00B954B3"/>
    <w:rsid w:val="00B95546"/>
    <w:rsid w:val="00B9585F"/>
    <w:rsid w:val="00B95AC7"/>
    <w:rsid w:val="00B95D19"/>
    <w:rsid w:val="00B95D64"/>
    <w:rsid w:val="00B95F2E"/>
    <w:rsid w:val="00B9613D"/>
    <w:rsid w:val="00B962D1"/>
    <w:rsid w:val="00B9679A"/>
    <w:rsid w:val="00B96819"/>
    <w:rsid w:val="00B9682C"/>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1B8"/>
    <w:rsid w:val="00BA05E7"/>
    <w:rsid w:val="00BA0631"/>
    <w:rsid w:val="00BA0710"/>
    <w:rsid w:val="00BA0853"/>
    <w:rsid w:val="00BA0AB3"/>
    <w:rsid w:val="00BA0C56"/>
    <w:rsid w:val="00BA0D7B"/>
    <w:rsid w:val="00BA0DD9"/>
    <w:rsid w:val="00BA0DE7"/>
    <w:rsid w:val="00BA0F2D"/>
    <w:rsid w:val="00BA1045"/>
    <w:rsid w:val="00BA12D5"/>
    <w:rsid w:val="00BA12D7"/>
    <w:rsid w:val="00BA12DB"/>
    <w:rsid w:val="00BA17A0"/>
    <w:rsid w:val="00BA18F2"/>
    <w:rsid w:val="00BA1D20"/>
    <w:rsid w:val="00BA1E70"/>
    <w:rsid w:val="00BA1FFF"/>
    <w:rsid w:val="00BA230C"/>
    <w:rsid w:val="00BA240A"/>
    <w:rsid w:val="00BA272A"/>
    <w:rsid w:val="00BA281C"/>
    <w:rsid w:val="00BA295D"/>
    <w:rsid w:val="00BA29CC"/>
    <w:rsid w:val="00BA2B74"/>
    <w:rsid w:val="00BA2C85"/>
    <w:rsid w:val="00BA2EDF"/>
    <w:rsid w:val="00BA32D1"/>
    <w:rsid w:val="00BA33C9"/>
    <w:rsid w:val="00BA34C8"/>
    <w:rsid w:val="00BA3506"/>
    <w:rsid w:val="00BA375B"/>
    <w:rsid w:val="00BA3773"/>
    <w:rsid w:val="00BA3782"/>
    <w:rsid w:val="00BA3AA2"/>
    <w:rsid w:val="00BA3CE6"/>
    <w:rsid w:val="00BA3FB6"/>
    <w:rsid w:val="00BA4243"/>
    <w:rsid w:val="00BA45BF"/>
    <w:rsid w:val="00BA46A5"/>
    <w:rsid w:val="00BA4D06"/>
    <w:rsid w:val="00BA4FE5"/>
    <w:rsid w:val="00BA516D"/>
    <w:rsid w:val="00BA549F"/>
    <w:rsid w:val="00BA552B"/>
    <w:rsid w:val="00BA589F"/>
    <w:rsid w:val="00BA58B3"/>
    <w:rsid w:val="00BA58BF"/>
    <w:rsid w:val="00BA5928"/>
    <w:rsid w:val="00BA5B3D"/>
    <w:rsid w:val="00BA5E56"/>
    <w:rsid w:val="00BA6377"/>
    <w:rsid w:val="00BA66DE"/>
    <w:rsid w:val="00BA6799"/>
    <w:rsid w:val="00BA6936"/>
    <w:rsid w:val="00BA6B19"/>
    <w:rsid w:val="00BA6D45"/>
    <w:rsid w:val="00BA6E08"/>
    <w:rsid w:val="00BA6E80"/>
    <w:rsid w:val="00BA7298"/>
    <w:rsid w:val="00BA7446"/>
    <w:rsid w:val="00BA75EA"/>
    <w:rsid w:val="00BA76FE"/>
    <w:rsid w:val="00BA7800"/>
    <w:rsid w:val="00BA7968"/>
    <w:rsid w:val="00BA7977"/>
    <w:rsid w:val="00BB01BC"/>
    <w:rsid w:val="00BB0630"/>
    <w:rsid w:val="00BB08DC"/>
    <w:rsid w:val="00BB09C7"/>
    <w:rsid w:val="00BB0A50"/>
    <w:rsid w:val="00BB0C7B"/>
    <w:rsid w:val="00BB0CBE"/>
    <w:rsid w:val="00BB0CF9"/>
    <w:rsid w:val="00BB0D21"/>
    <w:rsid w:val="00BB0ED7"/>
    <w:rsid w:val="00BB0EF3"/>
    <w:rsid w:val="00BB0F26"/>
    <w:rsid w:val="00BB11D8"/>
    <w:rsid w:val="00BB1274"/>
    <w:rsid w:val="00BB142E"/>
    <w:rsid w:val="00BB14A7"/>
    <w:rsid w:val="00BB1533"/>
    <w:rsid w:val="00BB15C0"/>
    <w:rsid w:val="00BB1813"/>
    <w:rsid w:val="00BB192C"/>
    <w:rsid w:val="00BB1AF1"/>
    <w:rsid w:val="00BB1B9B"/>
    <w:rsid w:val="00BB1BE6"/>
    <w:rsid w:val="00BB1C1D"/>
    <w:rsid w:val="00BB1C23"/>
    <w:rsid w:val="00BB1E9E"/>
    <w:rsid w:val="00BB2298"/>
    <w:rsid w:val="00BB229C"/>
    <w:rsid w:val="00BB2557"/>
    <w:rsid w:val="00BB2561"/>
    <w:rsid w:val="00BB2843"/>
    <w:rsid w:val="00BB28C5"/>
    <w:rsid w:val="00BB2D10"/>
    <w:rsid w:val="00BB2E63"/>
    <w:rsid w:val="00BB34AB"/>
    <w:rsid w:val="00BB3704"/>
    <w:rsid w:val="00BB372F"/>
    <w:rsid w:val="00BB37F5"/>
    <w:rsid w:val="00BB3851"/>
    <w:rsid w:val="00BB41A4"/>
    <w:rsid w:val="00BB45E9"/>
    <w:rsid w:val="00BB4768"/>
    <w:rsid w:val="00BB48EB"/>
    <w:rsid w:val="00BB4B2F"/>
    <w:rsid w:val="00BB4BC3"/>
    <w:rsid w:val="00BB4CE0"/>
    <w:rsid w:val="00BB4D93"/>
    <w:rsid w:val="00BB4EA9"/>
    <w:rsid w:val="00BB500D"/>
    <w:rsid w:val="00BB52BC"/>
    <w:rsid w:val="00BB543C"/>
    <w:rsid w:val="00BB5482"/>
    <w:rsid w:val="00BB5513"/>
    <w:rsid w:val="00BB5811"/>
    <w:rsid w:val="00BB59F6"/>
    <w:rsid w:val="00BB5C2B"/>
    <w:rsid w:val="00BB5E9C"/>
    <w:rsid w:val="00BB5EF8"/>
    <w:rsid w:val="00BB61BA"/>
    <w:rsid w:val="00BB61C9"/>
    <w:rsid w:val="00BB6234"/>
    <w:rsid w:val="00BB6647"/>
    <w:rsid w:val="00BB67EB"/>
    <w:rsid w:val="00BB6851"/>
    <w:rsid w:val="00BB68B4"/>
    <w:rsid w:val="00BB69F5"/>
    <w:rsid w:val="00BB69F6"/>
    <w:rsid w:val="00BB6E96"/>
    <w:rsid w:val="00BB706F"/>
    <w:rsid w:val="00BB70D4"/>
    <w:rsid w:val="00BB7110"/>
    <w:rsid w:val="00BB729C"/>
    <w:rsid w:val="00BB73EB"/>
    <w:rsid w:val="00BB74C9"/>
    <w:rsid w:val="00BB7576"/>
    <w:rsid w:val="00BB7A16"/>
    <w:rsid w:val="00BB7BF6"/>
    <w:rsid w:val="00BB7D47"/>
    <w:rsid w:val="00BB7DD0"/>
    <w:rsid w:val="00BC000A"/>
    <w:rsid w:val="00BC0021"/>
    <w:rsid w:val="00BC02E7"/>
    <w:rsid w:val="00BC03E9"/>
    <w:rsid w:val="00BC062A"/>
    <w:rsid w:val="00BC06CD"/>
    <w:rsid w:val="00BC0A11"/>
    <w:rsid w:val="00BC0AD1"/>
    <w:rsid w:val="00BC0E58"/>
    <w:rsid w:val="00BC0EDF"/>
    <w:rsid w:val="00BC1012"/>
    <w:rsid w:val="00BC119D"/>
    <w:rsid w:val="00BC11F7"/>
    <w:rsid w:val="00BC179D"/>
    <w:rsid w:val="00BC1877"/>
    <w:rsid w:val="00BC187E"/>
    <w:rsid w:val="00BC19BF"/>
    <w:rsid w:val="00BC1EA5"/>
    <w:rsid w:val="00BC20BB"/>
    <w:rsid w:val="00BC2308"/>
    <w:rsid w:val="00BC233C"/>
    <w:rsid w:val="00BC2485"/>
    <w:rsid w:val="00BC26E4"/>
    <w:rsid w:val="00BC2730"/>
    <w:rsid w:val="00BC275B"/>
    <w:rsid w:val="00BC2DB6"/>
    <w:rsid w:val="00BC2FB7"/>
    <w:rsid w:val="00BC2FB8"/>
    <w:rsid w:val="00BC314E"/>
    <w:rsid w:val="00BC3505"/>
    <w:rsid w:val="00BC3559"/>
    <w:rsid w:val="00BC3729"/>
    <w:rsid w:val="00BC3948"/>
    <w:rsid w:val="00BC3B0E"/>
    <w:rsid w:val="00BC3B84"/>
    <w:rsid w:val="00BC3DFE"/>
    <w:rsid w:val="00BC4418"/>
    <w:rsid w:val="00BC4814"/>
    <w:rsid w:val="00BC4A7A"/>
    <w:rsid w:val="00BC4BC4"/>
    <w:rsid w:val="00BC4C73"/>
    <w:rsid w:val="00BC4C8A"/>
    <w:rsid w:val="00BC5042"/>
    <w:rsid w:val="00BC5077"/>
    <w:rsid w:val="00BC50BB"/>
    <w:rsid w:val="00BC5107"/>
    <w:rsid w:val="00BC514E"/>
    <w:rsid w:val="00BC52E8"/>
    <w:rsid w:val="00BC536E"/>
    <w:rsid w:val="00BC5458"/>
    <w:rsid w:val="00BC5545"/>
    <w:rsid w:val="00BC5850"/>
    <w:rsid w:val="00BC5BD1"/>
    <w:rsid w:val="00BC5C43"/>
    <w:rsid w:val="00BC5E80"/>
    <w:rsid w:val="00BC5F7A"/>
    <w:rsid w:val="00BC659D"/>
    <w:rsid w:val="00BC6614"/>
    <w:rsid w:val="00BC669E"/>
    <w:rsid w:val="00BC69F7"/>
    <w:rsid w:val="00BC6AA4"/>
    <w:rsid w:val="00BC6FB9"/>
    <w:rsid w:val="00BC7064"/>
    <w:rsid w:val="00BC7374"/>
    <w:rsid w:val="00BC7470"/>
    <w:rsid w:val="00BC75ED"/>
    <w:rsid w:val="00BC77A3"/>
    <w:rsid w:val="00BC7941"/>
    <w:rsid w:val="00BC7C4A"/>
    <w:rsid w:val="00BC7CCD"/>
    <w:rsid w:val="00BC7D80"/>
    <w:rsid w:val="00BD0335"/>
    <w:rsid w:val="00BD0539"/>
    <w:rsid w:val="00BD054A"/>
    <w:rsid w:val="00BD06FF"/>
    <w:rsid w:val="00BD0F30"/>
    <w:rsid w:val="00BD1022"/>
    <w:rsid w:val="00BD10B3"/>
    <w:rsid w:val="00BD120B"/>
    <w:rsid w:val="00BD1292"/>
    <w:rsid w:val="00BD152B"/>
    <w:rsid w:val="00BD1777"/>
    <w:rsid w:val="00BD1B36"/>
    <w:rsid w:val="00BD1BCB"/>
    <w:rsid w:val="00BD1E58"/>
    <w:rsid w:val="00BD207C"/>
    <w:rsid w:val="00BD221B"/>
    <w:rsid w:val="00BD2283"/>
    <w:rsid w:val="00BD24AF"/>
    <w:rsid w:val="00BD2666"/>
    <w:rsid w:val="00BD2BCD"/>
    <w:rsid w:val="00BD2C26"/>
    <w:rsid w:val="00BD2D23"/>
    <w:rsid w:val="00BD2E31"/>
    <w:rsid w:val="00BD2F14"/>
    <w:rsid w:val="00BD2F27"/>
    <w:rsid w:val="00BD30BF"/>
    <w:rsid w:val="00BD314E"/>
    <w:rsid w:val="00BD319B"/>
    <w:rsid w:val="00BD3293"/>
    <w:rsid w:val="00BD34BF"/>
    <w:rsid w:val="00BD3523"/>
    <w:rsid w:val="00BD3766"/>
    <w:rsid w:val="00BD3EC5"/>
    <w:rsid w:val="00BD3ED5"/>
    <w:rsid w:val="00BD3EED"/>
    <w:rsid w:val="00BD3F1C"/>
    <w:rsid w:val="00BD402C"/>
    <w:rsid w:val="00BD4131"/>
    <w:rsid w:val="00BD4386"/>
    <w:rsid w:val="00BD4469"/>
    <w:rsid w:val="00BD44AA"/>
    <w:rsid w:val="00BD45E8"/>
    <w:rsid w:val="00BD49AB"/>
    <w:rsid w:val="00BD4A16"/>
    <w:rsid w:val="00BD508D"/>
    <w:rsid w:val="00BD51E7"/>
    <w:rsid w:val="00BD5291"/>
    <w:rsid w:val="00BD5296"/>
    <w:rsid w:val="00BD5481"/>
    <w:rsid w:val="00BD58CC"/>
    <w:rsid w:val="00BD58E0"/>
    <w:rsid w:val="00BD5A62"/>
    <w:rsid w:val="00BD623F"/>
    <w:rsid w:val="00BD62A4"/>
    <w:rsid w:val="00BD6347"/>
    <w:rsid w:val="00BD648F"/>
    <w:rsid w:val="00BD66E9"/>
    <w:rsid w:val="00BD6AF7"/>
    <w:rsid w:val="00BD6DA8"/>
    <w:rsid w:val="00BD718E"/>
    <w:rsid w:val="00BD73E1"/>
    <w:rsid w:val="00BD7579"/>
    <w:rsid w:val="00BD78BD"/>
    <w:rsid w:val="00BD7941"/>
    <w:rsid w:val="00BD79CD"/>
    <w:rsid w:val="00BD7BFA"/>
    <w:rsid w:val="00BD7CCC"/>
    <w:rsid w:val="00BD7E40"/>
    <w:rsid w:val="00BD7E9A"/>
    <w:rsid w:val="00BD7F69"/>
    <w:rsid w:val="00BE024B"/>
    <w:rsid w:val="00BE02E7"/>
    <w:rsid w:val="00BE052F"/>
    <w:rsid w:val="00BE062D"/>
    <w:rsid w:val="00BE07A5"/>
    <w:rsid w:val="00BE07C0"/>
    <w:rsid w:val="00BE0A83"/>
    <w:rsid w:val="00BE109D"/>
    <w:rsid w:val="00BE1252"/>
    <w:rsid w:val="00BE128D"/>
    <w:rsid w:val="00BE137C"/>
    <w:rsid w:val="00BE14FB"/>
    <w:rsid w:val="00BE15B7"/>
    <w:rsid w:val="00BE165C"/>
    <w:rsid w:val="00BE1849"/>
    <w:rsid w:val="00BE1918"/>
    <w:rsid w:val="00BE19F1"/>
    <w:rsid w:val="00BE1CE3"/>
    <w:rsid w:val="00BE1D0A"/>
    <w:rsid w:val="00BE222D"/>
    <w:rsid w:val="00BE238F"/>
    <w:rsid w:val="00BE2B32"/>
    <w:rsid w:val="00BE2D56"/>
    <w:rsid w:val="00BE2EBA"/>
    <w:rsid w:val="00BE30D0"/>
    <w:rsid w:val="00BE3453"/>
    <w:rsid w:val="00BE3470"/>
    <w:rsid w:val="00BE38F6"/>
    <w:rsid w:val="00BE39B9"/>
    <w:rsid w:val="00BE3EFC"/>
    <w:rsid w:val="00BE4039"/>
    <w:rsid w:val="00BE403A"/>
    <w:rsid w:val="00BE4071"/>
    <w:rsid w:val="00BE40CD"/>
    <w:rsid w:val="00BE41AF"/>
    <w:rsid w:val="00BE4247"/>
    <w:rsid w:val="00BE4F18"/>
    <w:rsid w:val="00BE4F85"/>
    <w:rsid w:val="00BE54DD"/>
    <w:rsid w:val="00BE5636"/>
    <w:rsid w:val="00BE57AB"/>
    <w:rsid w:val="00BE597C"/>
    <w:rsid w:val="00BE59BB"/>
    <w:rsid w:val="00BE59C0"/>
    <w:rsid w:val="00BE5C32"/>
    <w:rsid w:val="00BE5E60"/>
    <w:rsid w:val="00BE5E75"/>
    <w:rsid w:val="00BE5ECD"/>
    <w:rsid w:val="00BE5F21"/>
    <w:rsid w:val="00BE5FA5"/>
    <w:rsid w:val="00BE617B"/>
    <w:rsid w:val="00BE61E1"/>
    <w:rsid w:val="00BE62D3"/>
    <w:rsid w:val="00BE6372"/>
    <w:rsid w:val="00BE6A67"/>
    <w:rsid w:val="00BE6A7B"/>
    <w:rsid w:val="00BE6D2F"/>
    <w:rsid w:val="00BE6E47"/>
    <w:rsid w:val="00BE6EDD"/>
    <w:rsid w:val="00BE723E"/>
    <w:rsid w:val="00BE73B6"/>
    <w:rsid w:val="00BE74A5"/>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6F5"/>
    <w:rsid w:val="00BF1937"/>
    <w:rsid w:val="00BF19A2"/>
    <w:rsid w:val="00BF19AA"/>
    <w:rsid w:val="00BF19B8"/>
    <w:rsid w:val="00BF1ABE"/>
    <w:rsid w:val="00BF1AC1"/>
    <w:rsid w:val="00BF1C37"/>
    <w:rsid w:val="00BF1C61"/>
    <w:rsid w:val="00BF226F"/>
    <w:rsid w:val="00BF252F"/>
    <w:rsid w:val="00BF255B"/>
    <w:rsid w:val="00BF26B5"/>
    <w:rsid w:val="00BF29D4"/>
    <w:rsid w:val="00BF2B11"/>
    <w:rsid w:val="00BF2C58"/>
    <w:rsid w:val="00BF2CD7"/>
    <w:rsid w:val="00BF2F72"/>
    <w:rsid w:val="00BF310A"/>
    <w:rsid w:val="00BF315A"/>
    <w:rsid w:val="00BF315B"/>
    <w:rsid w:val="00BF318B"/>
    <w:rsid w:val="00BF320B"/>
    <w:rsid w:val="00BF32C3"/>
    <w:rsid w:val="00BF33FB"/>
    <w:rsid w:val="00BF35A0"/>
    <w:rsid w:val="00BF360C"/>
    <w:rsid w:val="00BF366B"/>
    <w:rsid w:val="00BF38A9"/>
    <w:rsid w:val="00BF39D4"/>
    <w:rsid w:val="00BF3AC5"/>
    <w:rsid w:val="00BF3AD1"/>
    <w:rsid w:val="00BF3C01"/>
    <w:rsid w:val="00BF42C3"/>
    <w:rsid w:val="00BF432F"/>
    <w:rsid w:val="00BF4A4B"/>
    <w:rsid w:val="00BF4AC0"/>
    <w:rsid w:val="00BF4AC8"/>
    <w:rsid w:val="00BF4B1C"/>
    <w:rsid w:val="00BF4BAD"/>
    <w:rsid w:val="00BF4DC9"/>
    <w:rsid w:val="00BF502B"/>
    <w:rsid w:val="00BF507B"/>
    <w:rsid w:val="00BF5644"/>
    <w:rsid w:val="00BF576D"/>
    <w:rsid w:val="00BF5851"/>
    <w:rsid w:val="00BF592A"/>
    <w:rsid w:val="00BF5C2D"/>
    <w:rsid w:val="00BF5CAB"/>
    <w:rsid w:val="00BF60D0"/>
    <w:rsid w:val="00BF63D1"/>
    <w:rsid w:val="00BF6506"/>
    <w:rsid w:val="00BF660B"/>
    <w:rsid w:val="00BF6682"/>
    <w:rsid w:val="00BF6758"/>
    <w:rsid w:val="00BF6B42"/>
    <w:rsid w:val="00BF6B7D"/>
    <w:rsid w:val="00BF6F7C"/>
    <w:rsid w:val="00BF72DF"/>
    <w:rsid w:val="00BF76FB"/>
    <w:rsid w:val="00BF7848"/>
    <w:rsid w:val="00BF78FC"/>
    <w:rsid w:val="00BF7B70"/>
    <w:rsid w:val="00BF7B76"/>
    <w:rsid w:val="00BF7BC7"/>
    <w:rsid w:val="00BF7F40"/>
    <w:rsid w:val="00C0002E"/>
    <w:rsid w:val="00C000E8"/>
    <w:rsid w:val="00C00224"/>
    <w:rsid w:val="00C00289"/>
    <w:rsid w:val="00C002E3"/>
    <w:rsid w:val="00C00350"/>
    <w:rsid w:val="00C00B46"/>
    <w:rsid w:val="00C00BE2"/>
    <w:rsid w:val="00C00D97"/>
    <w:rsid w:val="00C00FFB"/>
    <w:rsid w:val="00C01081"/>
    <w:rsid w:val="00C013CC"/>
    <w:rsid w:val="00C01665"/>
    <w:rsid w:val="00C01AC4"/>
    <w:rsid w:val="00C01C03"/>
    <w:rsid w:val="00C01D41"/>
    <w:rsid w:val="00C02239"/>
    <w:rsid w:val="00C022E5"/>
    <w:rsid w:val="00C0238D"/>
    <w:rsid w:val="00C028BA"/>
    <w:rsid w:val="00C02AD5"/>
    <w:rsid w:val="00C02B54"/>
    <w:rsid w:val="00C02C13"/>
    <w:rsid w:val="00C02D5D"/>
    <w:rsid w:val="00C02FEA"/>
    <w:rsid w:val="00C030C4"/>
    <w:rsid w:val="00C030FF"/>
    <w:rsid w:val="00C03297"/>
    <w:rsid w:val="00C03366"/>
    <w:rsid w:val="00C03400"/>
    <w:rsid w:val="00C03741"/>
    <w:rsid w:val="00C0397E"/>
    <w:rsid w:val="00C03B29"/>
    <w:rsid w:val="00C03BBB"/>
    <w:rsid w:val="00C03E76"/>
    <w:rsid w:val="00C03FD7"/>
    <w:rsid w:val="00C0415E"/>
    <w:rsid w:val="00C04459"/>
    <w:rsid w:val="00C046E9"/>
    <w:rsid w:val="00C048A9"/>
    <w:rsid w:val="00C048E2"/>
    <w:rsid w:val="00C04B1B"/>
    <w:rsid w:val="00C04C78"/>
    <w:rsid w:val="00C04DE9"/>
    <w:rsid w:val="00C050D5"/>
    <w:rsid w:val="00C0557F"/>
    <w:rsid w:val="00C055B5"/>
    <w:rsid w:val="00C05722"/>
    <w:rsid w:val="00C0577C"/>
    <w:rsid w:val="00C058E1"/>
    <w:rsid w:val="00C059D6"/>
    <w:rsid w:val="00C05A09"/>
    <w:rsid w:val="00C05B7A"/>
    <w:rsid w:val="00C05E01"/>
    <w:rsid w:val="00C06125"/>
    <w:rsid w:val="00C06326"/>
    <w:rsid w:val="00C06773"/>
    <w:rsid w:val="00C0688D"/>
    <w:rsid w:val="00C068FB"/>
    <w:rsid w:val="00C06A46"/>
    <w:rsid w:val="00C06A76"/>
    <w:rsid w:val="00C06BE8"/>
    <w:rsid w:val="00C073BB"/>
    <w:rsid w:val="00C07580"/>
    <w:rsid w:val="00C07600"/>
    <w:rsid w:val="00C07876"/>
    <w:rsid w:val="00C07B64"/>
    <w:rsid w:val="00C07D84"/>
    <w:rsid w:val="00C07EC8"/>
    <w:rsid w:val="00C1003C"/>
    <w:rsid w:val="00C1015A"/>
    <w:rsid w:val="00C10236"/>
    <w:rsid w:val="00C10259"/>
    <w:rsid w:val="00C1025A"/>
    <w:rsid w:val="00C105C0"/>
    <w:rsid w:val="00C106C7"/>
    <w:rsid w:val="00C1082F"/>
    <w:rsid w:val="00C10D6B"/>
    <w:rsid w:val="00C111DC"/>
    <w:rsid w:val="00C111F5"/>
    <w:rsid w:val="00C111F6"/>
    <w:rsid w:val="00C113A2"/>
    <w:rsid w:val="00C118AF"/>
    <w:rsid w:val="00C11926"/>
    <w:rsid w:val="00C119E1"/>
    <w:rsid w:val="00C11AA2"/>
    <w:rsid w:val="00C11B0D"/>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723"/>
    <w:rsid w:val="00C14736"/>
    <w:rsid w:val="00C1491D"/>
    <w:rsid w:val="00C14B81"/>
    <w:rsid w:val="00C14E9E"/>
    <w:rsid w:val="00C14F32"/>
    <w:rsid w:val="00C15359"/>
    <w:rsid w:val="00C15483"/>
    <w:rsid w:val="00C1558E"/>
    <w:rsid w:val="00C15623"/>
    <w:rsid w:val="00C157D7"/>
    <w:rsid w:val="00C15A67"/>
    <w:rsid w:val="00C15DE9"/>
    <w:rsid w:val="00C15E7F"/>
    <w:rsid w:val="00C15E89"/>
    <w:rsid w:val="00C16210"/>
    <w:rsid w:val="00C16280"/>
    <w:rsid w:val="00C16479"/>
    <w:rsid w:val="00C1694D"/>
    <w:rsid w:val="00C16A65"/>
    <w:rsid w:val="00C16DED"/>
    <w:rsid w:val="00C16F1C"/>
    <w:rsid w:val="00C17040"/>
    <w:rsid w:val="00C174BB"/>
    <w:rsid w:val="00C17703"/>
    <w:rsid w:val="00C17827"/>
    <w:rsid w:val="00C1792E"/>
    <w:rsid w:val="00C179E2"/>
    <w:rsid w:val="00C17C4A"/>
    <w:rsid w:val="00C17D9E"/>
    <w:rsid w:val="00C20028"/>
    <w:rsid w:val="00C20031"/>
    <w:rsid w:val="00C20118"/>
    <w:rsid w:val="00C20183"/>
    <w:rsid w:val="00C201F6"/>
    <w:rsid w:val="00C20349"/>
    <w:rsid w:val="00C2044D"/>
    <w:rsid w:val="00C20507"/>
    <w:rsid w:val="00C20823"/>
    <w:rsid w:val="00C20976"/>
    <w:rsid w:val="00C20977"/>
    <w:rsid w:val="00C20ADA"/>
    <w:rsid w:val="00C20DA0"/>
    <w:rsid w:val="00C20DB2"/>
    <w:rsid w:val="00C20EDE"/>
    <w:rsid w:val="00C21071"/>
    <w:rsid w:val="00C212B4"/>
    <w:rsid w:val="00C21421"/>
    <w:rsid w:val="00C21434"/>
    <w:rsid w:val="00C21479"/>
    <w:rsid w:val="00C215F7"/>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3E7"/>
    <w:rsid w:val="00C2548B"/>
    <w:rsid w:val="00C25540"/>
    <w:rsid w:val="00C2559E"/>
    <w:rsid w:val="00C25755"/>
    <w:rsid w:val="00C2584B"/>
    <w:rsid w:val="00C2597D"/>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1C"/>
    <w:rsid w:val="00C27045"/>
    <w:rsid w:val="00C27491"/>
    <w:rsid w:val="00C275D5"/>
    <w:rsid w:val="00C275DA"/>
    <w:rsid w:val="00C27728"/>
    <w:rsid w:val="00C27855"/>
    <w:rsid w:val="00C2789E"/>
    <w:rsid w:val="00C27F88"/>
    <w:rsid w:val="00C3009F"/>
    <w:rsid w:val="00C300A9"/>
    <w:rsid w:val="00C30335"/>
    <w:rsid w:val="00C30491"/>
    <w:rsid w:val="00C304F3"/>
    <w:rsid w:val="00C3057E"/>
    <w:rsid w:val="00C305FC"/>
    <w:rsid w:val="00C30DC3"/>
    <w:rsid w:val="00C30E06"/>
    <w:rsid w:val="00C31024"/>
    <w:rsid w:val="00C31080"/>
    <w:rsid w:val="00C312F1"/>
    <w:rsid w:val="00C31498"/>
    <w:rsid w:val="00C314C8"/>
    <w:rsid w:val="00C318D4"/>
    <w:rsid w:val="00C31981"/>
    <w:rsid w:val="00C31B59"/>
    <w:rsid w:val="00C31C08"/>
    <w:rsid w:val="00C31F88"/>
    <w:rsid w:val="00C3222E"/>
    <w:rsid w:val="00C32388"/>
    <w:rsid w:val="00C3262F"/>
    <w:rsid w:val="00C32882"/>
    <w:rsid w:val="00C32907"/>
    <w:rsid w:val="00C32977"/>
    <w:rsid w:val="00C32F0F"/>
    <w:rsid w:val="00C3301E"/>
    <w:rsid w:val="00C33197"/>
    <w:rsid w:val="00C33510"/>
    <w:rsid w:val="00C335C5"/>
    <w:rsid w:val="00C3371C"/>
    <w:rsid w:val="00C338E7"/>
    <w:rsid w:val="00C33B10"/>
    <w:rsid w:val="00C33C70"/>
    <w:rsid w:val="00C33CE6"/>
    <w:rsid w:val="00C33F10"/>
    <w:rsid w:val="00C34015"/>
    <w:rsid w:val="00C3428C"/>
    <w:rsid w:val="00C343AA"/>
    <w:rsid w:val="00C3450F"/>
    <w:rsid w:val="00C349D7"/>
    <w:rsid w:val="00C34D7B"/>
    <w:rsid w:val="00C3507B"/>
    <w:rsid w:val="00C3523A"/>
    <w:rsid w:val="00C35287"/>
    <w:rsid w:val="00C35567"/>
    <w:rsid w:val="00C355C4"/>
    <w:rsid w:val="00C35713"/>
    <w:rsid w:val="00C359BF"/>
    <w:rsid w:val="00C35CEE"/>
    <w:rsid w:val="00C3626A"/>
    <w:rsid w:val="00C3628F"/>
    <w:rsid w:val="00C3649E"/>
    <w:rsid w:val="00C36A8D"/>
    <w:rsid w:val="00C36BC9"/>
    <w:rsid w:val="00C36C67"/>
    <w:rsid w:val="00C36E78"/>
    <w:rsid w:val="00C37429"/>
    <w:rsid w:val="00C37435"/>
    <w:rsid w:val="00C37582"/>
    <w:rsid w:val="00C375C8"/>
    <w:rsid w:val="00C376B3"/>
    <w:rsid w:val="00C37B9B"/>
    <w:rsid w:val="00C37CD0"/>
    <w:rsid w:val="00C40228"/>
    <w:rsid w:val="00C402EB"/>
    <w:rsid w:val="00C4046D"/>
    <w:rsid w:val="00C40A01"/>
    <w:rsid w:val="00C40AC9"/>
    <w:rsid w:val="00C40B02"/>
    <w:rsid w:val="00C40D9E"/>
    <w:rsid w:val="00C40DD9"/>
    <w:rsid w:val="00C40F41"/>
    <w:rsid w:val="00C40FEF"/>
    <w:rsid w:val="00C41934"/>
    <w:rsid w:val="00C41B6D"/>
    <w:rsid w:val="00C41CAE"/>
    <w:rsid w:val="00C41D28"/>
    <w:rsid w:val="00C41D44"/>
    <w:rsid w:val="00C41EF1"/>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589"/>
    <w:rsid w:val="00C43996"/>
    <w:rsid w:val="00C43C20"/>
    <w:rsid w:val="00C43CEF"/>
    <w:rsid w:val="00C43D66"/>
    <w:rsid w:val="00C43DA0"/>
    <w:rsid w:val="00C43DB3"/>
    <w:rsid w:val="00C4405E"/>
    <w:rsid w:val="00C44308"/>
    <w:rsid w:val="00C4441C"/>
    <w:rsid w:val="00C4459A"/>
    <w:rsid w:val="00C44CFB"/>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598"/>
    <w:rsid w:val="00C466F0"/>
    <w:rsid w:val="00C46703"/>
    <w:rsid w:val="00C46B9B"/>
    <w:rsid w:val="00C46D12"/>
    <w:rsid w:val="00C46F03"/>
    <w:rsid w:val="00C4712A"/>
    <w:rsid w:val="00C4715C"/>
    <w:rsid w:val="00C47280"/>
    <w:rsid w:val="00C473FA"/>
    <w:rsid w:val="00C47497"/>
    <w:rsid w:val="00C47708"/>
    <w:rsid w:val="00C47778"/>
    <w:rsid w:val="00C479AD"/>
    <w:rsid w:val="00C47DAF"/>
    <w:rsid w:val="00C47DE0"/>
    <w:rsid w:val="00C47E5D"/>
    <w:rsid w:val="00C500AA"/>
    <w:rsid w:val="00C5023A"/>
    <w:rsid w:val="00C5048C"/>
    <w:rsid w:val="00C5058B"/>
    <w:rsid w:val="00C50718"/>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9"/>
    <w:rsid w:val="00C5200C"/>
    <w:rsid w:val="00C52031"/>
    <w:rsid w:val="00C520B9"/>
    <w:rsid w:val="00C520ED"/>
    <w:rsid w:val="00C52384"/>
    <w:rsid w:val="00C52559"/>
    <w:rsid w:val="00C52678"/>
    <w:rsid w:val="00C52941"/>
    <w:rsid w:val="00C529D0"/>
    <w:rsid w:val="00C52C65"/>
    <w:rsid w:val="00C52D45"/>
    <w:rsid w:val="00C52FAB"/>
    <w:rsid w:val="00C530E2"/>
    <w:rsid w:val="00C530F4"/>
    <w:rsid w:val="00C533C3"/>
    <w:rsid w:val="00C5361C"/>
    <w:rsid w:val="00C539AF"/>
    <w:rsid w:val="00C53AF2"/>
    <w:rsid w:val="00C53D04"/>
    <w:rsid w:val="00C53D6D"/>
    <w:rsid w:val="00C5407F"/>
    <w:rsid w:val="00C54155"/>
    <w:rsid w:val="00C541F5"/>
    <w:rsid w:val="00C54452"/>
    <w:rsid w:val="00C54936"/>
    <w:rsid w:val="00C54A40"/>
    <w:rsid w:val="00C54B1D"/>
    <w:rsid w:val="00C54F8C"/>
    <w:rsid w:val="00C550B0"/>
    <w:rsid w:val="00C5516D"/>
    <w:rsid w:val="00C552A3"/>
    <w:rsid w:val="00C5532E"/>
    <w:rsid w:val="00C554BE"/>
    <w:rsid w:val="00C554F3"/>
    <w:rsid w:val="00C55769"/>
    <w:rsid w:val="00C55CE6"/>
    <w:rsid w:val="00C562D2"/>
    <w:rsid w:val="00C565EF"/>
    <w:rsid w:val="00C56676"/>
    <w:rsid w:val="00C56909"/>
    <w:rsid w:val="00C57214"/>
    <w:rsid w:val="00C57289"/>
    <w:rsid w:val="00C5738E"/>
    <w:rsid w:val="00C574D7"/>
    <w:rsid w:val="00C5750F"/>
    <w:rsid w:val="00C57754"/>
    <w:rsid w:val="00C577C3"/>
    <w:rsid w:val="00C57865"/>
    <w:rsid w:val="00C57908"/>
    <w:rsid w:val="00C57BD0"/>
    <w:rsid w:val="00C57DE7"/>
    <w:rsid w:val="00C57EB9"/>
    <w:rsid w:val="00C60140"/>
    <w:rsid w:val="00C604C1"/>
    <w:rsid w:val="00C605E7"/>
    <w:rsid w:val="00C60618"/>
    <w:rsid w:val="00C6080D"/>
    <w:rsid w:val="00C6092F"/>
    <w:rsid w:val="00C609E1"/>
    <w:rsid w:val="00C60D63"/>
    <w:rsid w:val="00C60E7F"/>
    <w:rsid w:val="00C6121E"/>
    <w:rsid w:val="00C6133E"/>
    <w:rsid w:val="00C617A0"/>
    <w:rsid w:val="00C617AE"/>
    <w:rsid w:val="00C61C22"/>
    <w:rsid w:val="00C61EAC"/>
    <w:rsid w:val="00C621E2"/>
    <w:rsid w:val="00C625E9"/>
    <w:rsid w:val="00C62731"/>
    <w:rsid w:val="00C62A8F"/>
    <w:rsid w:val="00C62B12"/>
    <w:rsid w:val="00C62BEB"/>
    <w:rsid w:val="00C62DAB"/>
    <w:rsid w:val="00C62F1D"/>
    <w:rsid w:val="00C631F0"/>
    <w:rsid w:val="00C6329E"/>
    <w:rsid w:val="00C63379"/>
    <w:rsid w:val="00C637A2"/>
    <w:rsid w:val="00C638A2"/>
    <w:rsid w:val="00C639C0"/>
    <w:rsid w:val="00C63AC5"/>
    <w:rsid w:val="00C63B3B"/>
    <w:rsid w:val="00C63C1E"/>
    <w:rsid w:val="00C63DC9"/>
    <w:rsid w:val="00C63E69"/>
    <w:rsid w:val="00C63EAE"/>
    <w:rsid w:val="00C641FF"/>
    <w:rsid w:val="00C64220"/>
    <w:rsid w:val="00C64273"/>
    <w:rsid w:val="00C646B3"/>
    <w:rsid w:val="00C64747"/>
    <w:rsid w:val="00C6493D"/>
    <w:rsid w:val="00C64AEE"/>
    <w:rsid w:val="00C64BAE"/>
    <w:rsid w:val="00C64C4D"/>
    <w:rsid w:val="00C64C9A"/>
    <w:rsid w:val="00C64E08"/>
    <w:rsid w:val="00C64ECB"/>
    <w:rsid w:val="00C64F9B"/>
    <w:rsid w:val="00C64FAE"/>
    <w:rsid w:val="00C65020"/>
    <w:rsid w:val="00C657F4"/>
    <w:rsid w:val="00C65D4F"/>
    <w:rsid w:val="00C65F1B"/>
    <w:rsid w:val="00C65FF4"/>
    <w:rsid w:val="00C6610E"/>
    <w:rsid w:val="00C66597"/>
    <w:rsid w:val="00C66632"/>
    <w:rsid w:val="00C667C3"/>
    <w:rsid w:val="00C667D4"/>
    <w:rsid w:val="00C668C8"/>
    <w:rsid w:val="00C66CF5"/>
    <w:rsid w:val="00C66DB6"/>
    <w:rsid w:val="00C66FE1"/>
    <w:rsid w:val="00C671E5"/>
    <w:rsid w:val="00C672EF"/>
    <w:rsid w:val="00C673E3"/>
    <w:rsid w:val="00C67420"/>
    <w:rsid w:val="00C675F4"/>
    <w:rsid w:val="00C67ABB"/>
    <w:rsid w:val="00C67B5B"/>
    <w:rsid w:val="00C67B62"/>
    <w:rsid w:val="00C67B70"/>
    <w:rsid w:val="00C67DE3"/>
    <w:rsid w:val="00C67F0F"/>
    <w:rsid w:val="00C70306"/>
    <w:rsid w:val="00C704DB"/>
    <w:rsid w:val="00C70CD2"/>
    <w:rsid w:val="00C70E23"/>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B70"/>
    <w:rsid w:val="00C72CB9"/>
    <w:rsid w:val="00C72D79"/>
    <w:rsid w:val="00C72E66"/>
    <w:rsid w:val="00C72ED7"/>
    <w:rsid w:val="00C7324C"/>
    <w:rsid w:val="00C73436"/>
    <w:rsid w:val="00C73534"/>
    <w:rsid w:val="00C73725"/>
    <w:rsid w:val="00C73743"/>
    <w:rsid w:val="00C7384C"/>
    <w:rsid w:val="00C73C4D"/>
    <w:rsid w:val="00C73C65"/>
    <w:rsid w:val="00C73CB9"/>
    <w:rsid w:val="00C73DAC"/>
    <w:rsid w:val="00C741C2"/>
    <w:rsid w:val="00C743AF"/>
    <w:rsid w:val="00C7443D"/>
    <w:rsid w:val="00C74471"/>
    <w:rsid w:val="00C74551"/>
    <w:rsid w:val="00C745E3"/>
    <w:rsid w:val="00C74618"/>
    <w:rsid w:val="00C74847"/>
    <w:rsid w:val="00C748D3"/>
    <w:rsid w:val="00C74911"/>
    <w:rsid w:val="00C7493A"/>
    <w:rsid w:val="00C74997"/>
    <w:rsid w:val="00C749E0"/>
    <w:rsid w:val="00C74EA5"/>
    <w:rsid w:val="00C75101"/>
    <w:rsid w:val="00C75138"/>
    <w:rsid w:val="00C75731"/>
    <w:rsid w:val="00C75ECD"/>
    <w:rsid w:val="00C7604E"/>
    <w:rsid w:val="00C762B3"/>
    <w:rsid w:val="00C76392"/>
    <w:rsid w:val="00C765C3"/>
    <w:rsid w:val="00C7661D"/>
    <w:rsid w:val="00C76884"/>
    <w:rsid w:val="00C76A0F"/>
    <w:rsid w:val="00C76B5A"/>
    <w:rsid w:val="00C76EF1"/>
    <w:rsid w:val="00C7700F"/>
    <w:rsid w:val="00C77079"/>
    <w:rsid w:val="00C770BF"/>
    <w:rsid w:val="00C77120"/>
    <w:rsid w:val="00C771D4"/>
    <w:rsid w:val="00C77244"/>
    <w:rsid w:val="00C77513"/>
    <w:rsid w:val="00C777A5"/>
    <w:rsid w:val="00C77869"/>
    <w:rsid w:val="00C77892"/>
    <w:rsid w:val="00C7789B"/>
    <w:rsid w:val="00C778EC"/>
    <w:rsid w:val="00C77A58"/>
    <w:rsid w:val="00C77A7C"/>
    <w:rsid w:val="00C77ABA"/>
    <w:rsid w:val="00C77B4E"/>
    <w:rsid w:val="00C77B86"/>
    <w:rsid w:val="00C77C1E"/>
    <w:rsid w:val="00C77C4B"/>
    <w:rsid w:val="00C77C64"/>
    <w:rsid w:val="00C77F0E"/>
    <w:rsid w:val="00C77F9C"/>
    <w:rsid w:val="00C800FD"/>
    <w:rsid w:val="00C80179"/>
    <w:rsid w:val="00C8029F"/>
    <w:rsid w:val="00C803D9"/>
    <w:rsid w:val="00C80455"/>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AF7"/>
    <w:rsid w:val="00C81B3F"/>
    <w:rsid w:val="00C81E5C"/>
    <w:rsid w:val="00C81E72"/>
    <w:rsid w:val="00C81EA1"/>
    <w:rsid w:val="00C81EDA"/>
    <w:rsid w:val="00C81F01"/>
    <w:rsid w:val="00C82164"/>
    <w:rsid w:val="00C821F2"/>
    <w:rsid w:val="00C822AB"/>
    <w:rsid w:val="00C8233A"/>
    <w:rsid w:val="00C82351"/>
    <w:rsid w:val="00C82499"/>
    <w:rsid w:val="00C824BE"/>
    <w:rsid w:val="00C82640"/>
    <w:rsid w:val="00C826E1"/>
    <w:rsid w:val="00C82772"/>
    <w:rsid w:val="00C82A4F"/>
    <w:rsid w:val="00C82AD4"/>
    <w:rsid w:val="00C82C00"/>
    <w:rsid w:val="00C82D07"/>
    <w:rsid w:val="00C82FC0"/>
    <w:rsid w:val="00C8392A"/>
    <w:rsid w:val="00C83B33"/>
    <w:rsid w:val="00C83B64"/>
    <w:rsid w:val="00C83E4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1C"/>
    <w:rsid w:val="00C85A6C"/>
    <w:rsid w:val="00C85B25"/>
    <w:rsid w:val="00C85BA9"/>
    <w:rsid w:val="00C864C1"/>
    <w:rsid w:val="00C8683A"/>
    <w:rsid w:val="00C86868"/>
    <w:rsid w:val="00C86A32"/>
    <w:rsid w:val="00C86D27"/>
    <w:rsid w:val="00C8706D"/>
    <w:rsid w:val="00C872B7"/>
    <w:rsid w:val="00C8738F"/>
    <w:rsid w:val="00C87392"/>
    <w:rsid w:val="00C873AB"/>
    <w:rsid w:val="00C874C9"/>
    <w:rsid w:val="00C875F3"/>
    <w:rsid w:val="00C87673"/>
    <w:rsid w:val="00C87683"/>
    <w:rsid w:val="00C8768A"/>
    <w:rsid w:val="00C8788C"/>
    <w:rsid w:val="00C87BE6"/>
    <w:rsid w:val="00C87D2F"/>
    <w:rsid w:val="00C87D60"/>
    <w:rsid w:val="00C87DCD"/>
    <w:rsid w:val="00C87E8A"/>
    <w:rsid w:val="00C87FDA"/>
    <w:rsid w:val="00C90726"/>
    <w:rsid w:val="00C9073B"/>
    <w:rsid w:val="00C90C11"/>
    <w:rsid w:val="00C90D4A"/>
    <w:rsid w:val="00C90E22"/>
    <w:rsid w:val="00C91055"/>
    <w:rsid w:val="00C91079"/>
    <w:rsid w:val="00C912E8"/>
    <w:rsid w:val="00C915B1"/>
    <w:rsid w:val="00C91825"/>
    <w:rsid w:val="00C919E0"/>
    <w:rsid w:val="00C91A9E"/>
    <w:rsid w:val="00C91AF3"/>
    <w:rsid w:val="00C91B28"/>
    <w:rsid w:val="00C91BDB"/>
    <w:rsid w:val="00C91BE5"/>
    <w:rsid w:val="00C923C8"/>
    <w:rsid w:val="00C92410"/>
    <w:rsid w:val="00C9271F"/>
    <w:rsid w:val="00C92815"/>
    <w:rsid w:val="00C928E0"/>
    <w:rsid w:val="00C92906"/>
    <w:rsid w:val="00C9296D"/>
    <w:rsid w:val="00C92A43"/>
    <w:rsid w:val="00C92BDD"/>
    <w:rsid w:val="00C92C0C"/>
    <w:rsid w:val="00C92E5E"/>
    <w:rsid w:val="00C92E72"/>
    <w:rsid w:val="00C92F89"/>
    <w:rsid w:val="00C93073"/>
    <w:rsid w:val="00C932B4"/>
    <w:rsid w:val="00C933A1"/>
    <w:rsid w:val="00C93484"/>
    <w:rsid w:val="00C9388A"/>
    <w:rsid w:val="00C9391E"/>
    <w:rsid w:val="00C93BB2"/>
    <w:rsid w:val="00C93BFA"/>
    <w:rsid w:val="00C93C6A"/>
    <w:rsid w:val="00C93CF1"/>
    <w:rsid w:val="00C93E19"/>
    <w:rsid w:val="00C940E4"/>
    <w:rsid w:val="00C9449C"/>
    <w:rsid w:val="00C949E0"/>
    <w:rsid w:val="00C94A01"/>
    <w:rsid w:val="00C94BA3"/>
    <w:rsid w:val="00C94CB3"/>
    <w:rsid w:val="00C94D7D"/>
    <w:rsid w:val="00C95110"/>
    <w:rsid w:val="00C951BB"/>
    <w:rsid w:val="00C952AF"/>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99"/>
    <w:rsid w:val="00C966D3"/>
    <w:rsid w:val="00C96A88"/>
    <w:rsid w:val="00C96DA1"/>
    <w:rsid w:val="00C970E7"/>
    <w:rsid w:val="00C971A6"/>
    <w:rsid w:val="00C971B3"/>
    <w:rsid w:val="00C97360"/>
    <w:rsid w:val="00C9738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D3C"/>
    <w:rsid w:val="00CA0D6A"/>
    <w:rsid w:val="00CA0E28"/>
    <w:rsid w:val="00CA11D4"/>
    <w:rsid w:val="00CA144D"/>
    <w:rsid w:val="00CA149D"/>
    <w:rsid w:val="00CA1770"/>
    <w:rsid w:val="00CA17AE"/>
    <w:rsid w:val="00CA17BF"/>
    <w:rsid w:val="00CA1973"/>
    <w:rsid w:val="00CA1AD5"/>
    <w:rsid w:val="00CA1BE8"/>
    <w:rsid w:val="00CA202B"/>
    <w:rsid w:val="00CA2286"/>
    <w:rsid w:val="00CA2404"/>
    <w:rsid w:val="00CA2501"/>
    <w:rsid w:val="00CA28C7"/>
    <w:rsid w:val="00CA2977"/>
    <w:rsid w:val="00CA2AFD"/>
    <w:rsid w:val="00CA2B21"/>
    <w:rsid w:val="00CA2D49"/>
    <w:rsid w:val="00CA32AC"/>
    <w:rsid w:val="00CA342C"/>
    <w:rsid w:val="00CA35AD"/>
    <w:rsid w:val="00CA35B3"/>
    <w:rsid w:val="00CA35E1"/>
    <w:rsid w:val="00CA375F"/>
    <w:rsid w:val="00CA376C"/>
    <w:rsid w:val="00CA38C9"/>
    <w:rsid w:val="00CA3952"/>
    <w:rsid w:val="00CA39D0"/>
    <w:rsid w:val="00CA3B80"/>
    <w:rsid w:val="00CA3F1F"/>
    <w:rsid w:val="00CA3F24"/>
    <w:rsid w:val="00CA3F97"/>
    <w:rsid w:val="00CA4081"/>
    <w:rsid w:val="00CA40C7"/>
    <w:rsid w:val="00CA425C"/>
    <w:rsid w:val="00CA432C"/>
    <w:rsid w:val="00CA434C"/>
    <w:rsid w:val="00CA446B"/>
    <w:rsid w:val="00CA4862"/>
    <w:rsid w:val="00CA4AA8"/>
    <w:rsid w:val="00CA4BFA"/>
    <w:rsid w:val="00CA4C2F"/>
    <w:rsid w:val="00CA4D72"/>
    <w:rsid w:val="00CA4DBE"/>
    <w:rsid w:val="00CA4DE1"/>
    <w:rsid w:val="00CA5268"/>
    <w:rsid w:val="00CA549A"/>
    <w:rsid w:val="00CA562E"/>
    <w:rsid w:val="00CA563F"/>
    <w:rsid w:val="00CA584F"/>
    <w:rsid w:val="00CA58A3"/>
    <w:rsid w:val="00CA58CF"/>
    <w:rsid w:val="00CA5A72"/>
    <w:rsid w:val="00CA5B91"/>
    <w:rsid w:val="00CA5BDD"/>
    <w:rsid w:val="00CA5BEE"/>
    <w:rsid w:val="00CA5C02"/>
    <w:rsid w:val="00CA5D7A"/>
    <w:rsid w:val="00CA628E"/>
    <w:rsid w:val="00CA62D9"/>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BF4"/>
    <w:rsid w:val="00CA7C87"/>
    <w:rsid w:val="00CA7CDB"/>
    <w:rsid w:val="00CA7D6D"/>
    <w:rsid w:val="00CB00DD"/>
    <w:rsid w:val="00CB0104"/>
    <w:rsid w:val="00CB0225"/>
    <w:rsid w:val="00CB0246"/>
    <w:rsid w:val="00CB0369"/>
    <w:rsid w:val="00CB0490"/>
    <w:rsid w:val="00CB064F"/>
    <w:rsid w:val="00CB065F"/>
    <w:rsid w:val="00CB0AD5"/>
    <w:rsid w:val="00CB0C33"/>
    <w:rsid w:val="00CB0EFE"/>
    <w:rsid w:val="00CB0F61"/>
    <w:rsid w:val="00CB12CB"/>
    <w:rsid w:val="00CB13F2"/>
    <w:rsid w:val="00CB15C8"/>
    <w:rsid w:val="00CB1876"/>
    <w:rsid w:val="00CB1895"/>
    <w:rsid w:val="00CB199F"/>
    <w:rsid w:val="00CB19D9"/>
    <w:rsid w:val="00CB1A59"/>
    <w:rsid w:val="00CB1EA7"/>
    <w:rsid w:val="00CB1EDC"/>
    <w:rsid w:val="00CB1F40"/>
    <w:rsid w:val="00CB20E5"/>
    <w:rsid w:val="00CB217F"/>
    <w:rsid w:val="00CB219E"/>
    <w:rsid w:val="00CB2267"/>
    <w:rsid w:val="00CB227E"/>
    <w:rsid w:val="00CB270D"/>
    <w:rsid w:val="00CB273A"/>
    <w:rsid w:val="00CB2808"/>
    <w:rsid w:val="00CB2959"/>
    <w:rsid w:val="00CB2A18"/>
    <w:rsid w:val="00CB2A5A"/>
    <w:rsid w:val="00CB2AB9"/>
    <w:rsid w:val="00CB2B08"/>
    <w:rsid w:val="00CB2B49"/>
    <w:rsid w:val="00CB2BB5"/>
    <w:rsid w:val="00CB2D7D"/>
    <w:rsid w:val="00CB3070"/>
    <w:rsid w:val="00CB32B9"/>
    <w:rsid w:val="00CB340D"/>
    <w:rsid w:val="00CB3488"/>
    <w:rsid w:val="00CB35A2"/>
    <w:rsid w:val="00CB374F"/>
    <w:rsid w:val="00CB3850"/>
    <w:rsid w:val="00CB39E4"/>
    <w:rsid w:val="00CB3B80"/>
    <w:rsid w:val="00CB3F50"/>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8E5"/>
    <w:rsid w:val="00CB5B8F"/>
    <w:rsid w:val="00CB6108"/>
    <w:rsid w:val="00CB6587"/>
    <w:rsid w:val="00CB6626"/>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E5"/>
    <w:rsid w:val="00CB7CD8"/>
    <w:rsid w:val="00CB7D4A"/>
    <w:rsid w:val="00CB7ED4"/>
    <w:rsid w:val="00CB7FB6"/>
    <w:rsid w:val="00CC0099"/>
    <w:rsid w:val="00CC00B1"/>
    <w:rsid w:val="00CC018C"/>
    <w:rsid w:val="00CC022E"/>
    <w:rsid w:val="00CC0230"/>
    <w:rsid w:val="00CC0240"/>
    <w:rsid w:val="00CC0476"/>
    <w:rsid w:val="00CC07FE"/>
    <w:rsid w:val="00CC0854"/>
    <w:rsid w:val="00CC0881"/>
    <w:rsid w:val="00CC0D8A"/>
    <w:rsid w:val="00CC102C"/>
    <w:rsid w:val="00CC1073"/>
    <w:rsid w:val="00CC12F7"/>
    <w:rsid w:val="00CC1320"/>
    <w:rsid w:val="00CC1669"/>
    <w:rsid w:val="00CC1679"/>
    <w:rsid w:val="00CC1746"/>
    <w:rsid w:val="00CC18FE"/>
    <w:rsid w:val="00CC1AAF"/>
    <w:rsid w:val="00CC1B44"/>
    <w:rsid w:val="00CC1B54"/>
    <w:rsid w:val="00CC1BD4"/>
    <w:rsid w:val="00CC213D"/>
    <w:rsid w:val="00CC2281"/>
    <w:rsid w:val="00CC230A"/>
    <w:rsid w:val="00CC2317"/>
    <w:rsid w:val="00CC2331"/>
    <w:rsid w:val="00CC2478"/>
    <w:rsid w:val="00CC2597"/>
    <w:rsid w:val="00CC25AF"/>
    <w:rsid w:val="00CC2839"/>
    <w:rsid w:val="00CC2928"/>
    <w:rsid w:val="00CC2940"/>
    <w:rsid w:val="00CC2975"/>
    <w:rsid w:val="00CC2991"/>
    <w:rsid w:val="00CC2F18"/>
    <w:rsid w:val="00CC2FE2"/>
    <w:rsid w:val="00CC31C7"/>
    <w:rsid w:val="00CC33E7"/>
    <w:rsid w:val="00CC343C"/>
    <w:rsid w:val="00CC3689"/>
    <w:rsid w:val="00CC38D4"/>
    <w:rsid w:val="00CC3B82"/>
    <w:rsid w:val="00CC3EC9"/>
    <w:rsid w:val="00CC4090"/>
    <w:rsid w:val="00CC415E"/>
    <w:rsid w:val="00CC432C"/>
    <w:rsid w:val="00CC47B4"/>
    <w:rsid w:val="00CC481B"/>
    <w:rsid w:val="00CC4872"/>
    <w:rsid w:val="00CC4E27"/>
    <w:rsid w:val="00CC5004"/>
    <w:rsid w:val="00CC5154"/>
    <w:rsid w:val="00CC527D"/>
    <w:rsid w:val="00CC5326"/>
    <w:rsid w:val="00CC5574"/>
    <w:rsid w:val="00CC568F"/>
    <w:rsid w:val="00CC5859"/>
    <w:rsid w:val="00CC59BA"/>
    <w:rsid w:val="00CC5BAF"/>
    <w:rsid w:val="00CC5E38"/>
    <w:rsid w:val="00CC5F71"/>
    <w:rsid w:val="00CC60DF"/>
    <w:rsid w:val="00CC60FE"/>
    <w:rsid w:val="00CC667C"/>
    <w:rsid w:val="00CC677C"/>
    <w:rsid w:val="00CC689D"/>
    <w:rsid w:val="00CC69F2"/>
    <w:rsid w:val="00CC6EEA"/>
    <w:rsid w:val="00CC6F4F"/>
    <w:rsid w:val="00CC71E8"/>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3B7"/>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EAD"/>
    <w:rsid w:val="00CD2F27"/>
    <w:rsid w:val="00CD33A9"/>
    <w:rsid w:val="00CD3733"/>
    <w:rsid w:val="00CD387D"/>
    <w:rsid w:val="00CD3A7F"/>
    <w:rsid w:val="00CD3BDA"/>
    <w:rsid w:val="00CD3F30"/>
    <w:rsid w:val="00CD4002"/>
    <w:rsid w:val="00CD4495"/>
    <w:rsid w:val="00CD478C"/>
    <w:rsid w:val="00CD4A32"/>
    <w:rsid w:val="00CD4D5E"/>
    <w:rsid w:val="00CD50B5"/>
    <w:rsid w:val="00CD51AE"/>
    <w:rsid w:val="00CD547E"/>
    <w:rsid w:val="00CD57C6"/>
    <w:rsid w:val="00CD5C4B"/>
    <w:rsid w:val="00CD5EE1"/>
    <w:rsid w:val="00CD60C7"/>
    <w:rsid w:val="00CD620B"/>
    <w:rsid w:val="00CD6305"/>
    <w:rsid w:val="00CD64E9"/>
    <w:rsid w:val="00CD65A4"/>
    <w:rsid w:val="00CD692D"/>
    <w:rsid w:val="00CD6ADA"/>
    <w:rsid w:val="00CD6AFE"/>
    <w:rsid w:val="00CD6B33"/>
    <w:rsid w:val="00CD6BE3"/>
    <w:rsid w:val="00CD6F4D"/>
    <w:rsid w:val="00CD6F71"/>
    <w:rsid w:val="00CD7013"/>
    <w:rsid w:val="00CD704D"/>
    <w:rsid w:val="00CD7122"/>
    <w:rsid w:val="00CD71E1"/>
    <w:rsid w:val="00CD72EC"/>
    <w:rsid w:val="00CD7499"/>
    <w:rsid w:val="00CD76E0"/>
    <w:rsid w:val="00CD778B"/>
    <w:rsid w:val="00CD7A18"/>
    <w:rsid w:val="00CD7E7D"/>
    <w:rsid w:val="00CD7FFD"/>
    <w:rsid w:val="00CE0050"/>
    <w:rsid w:val="00CE0101"/>
    <w:rsid w:val="00CE04D2"/>
    <w:rsid w:val="00CE06BA"/>
    <w:rsid w:val="00CE0799"/>
    <w:rsid w:val="00CE0AC2"/>
    <w:rsid w:val="00CE0C43"/>
    <w:rsid w:val="00CE0C62"/>
    <w:rsid w:val="00CE0C99"/>
    <w:rsid w:val="00CE0E0F"/>
    <w:rsid w:val="00CE0E3F"/>
    <w:rsid w:val="00CE0E83"/>
    <w:rsid w:val="00CE0F97"/>
    <w:rsid w:val="00CE117E"/>
    <w:rsid w:val="00CE128D"/>
    <w:rsid w:val="00CE19B6"/>
    <w:rsid w:val="00CE19FA"/>
    <w:rsid w:val="00CE1BD7"/>
    <w:rsid w:val="00CE1BF9"/>
    <w:rsid w:val="00CE1C85"/>
    <w:rsid w:val="00CE1C86"/>
    <w:rsid w:val="00CE1DA0"/>
    <w:rsid w:val="00CE208B"/>
    <w:rsid w:val="00CE237E"/>
    <w:rsid w:val="00CE23CB"/>
    <w:rsid w:val="00CE23CD"/>
    <w:rsid w:val="00CE2483"/>
    <w:rsid w:val="00CE248D"/>
    <w:rsid w:val="00CE24AF"/>
    <w:rsid w:val="00CE2642"/>
    <w:rsid w:val="00CE29F6"/>
    <w:rsid w:val="00CE2BC0"/>
    <w:rsid w:val="00CE2BCB"/>
    <w:rsid w:val="00CE2BE0"/>
    <w:rsid w:val="00CE2BE6"/>
    <w:rsid w:val="00CE2D04"/>
    <w:rsid w:val="00CE2E19"/>
    <w:rsid w:val="00CE2E2F"/>
    <w:rsid w:val="00CE2FAC"/>
    <w:rsid w:val="00CE2FC9"/>
    <w:rsid w:val="00CE3845"/>
    <w:rsid w:val="00CE3854"/>
    <w:rsid w:val="00CE39FD"/>
    <w:rsid w:val="00CE3F12"/>
    <w:rsid w:val="00CE44E6"/>
    <w:rsid w:val="00CE4509"/>
    <w:rsid w:val="00CE4518"/>
    <w:rsid w:val="00CE4745"/>
    <w:rsid w:val="00CE475A"/>
    <w:rsid w:val="00CE487A"/>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9EC"/>
    <w:rsid w:val="00CE6A52"/>
    <w:rsid w:val="00CE6BA3"/>
    <w:rsid w:val="00CE6BFE"/>
    <w:rsid w:val="00CE7467"/>
    <w:rsid w:val="00CE74F8"/>
    <w:rsid w:val="00CE7CF4"/>
    <w:rsid w:val="00CE7DE4"/>
    <w:rsid w:val="00CE7E33"/>
    <w:rsid w:val="00CE7ECA"/>
    <w:rsid w:val="00CF0014"/>
    <w:rsid w:val="00CF00DD"/>
    <w:rsid w:val="00CF011E"/>
    <w:rsid w:val="00CF01DD"/>
    <w:rsid w:val="00CF0496"/>
    <w:rsid w:val="00CF0D3C"/>
    <w:rsid w:val="00CF1039"/>
    <w:rsid w:val="00CF1676"/>
    <w:rsid w:val="00CF167C"/>
    <w:rsid w:val="00CF1841"/>
    <w:rsid w:val="00CF1870"/>
    <w:rsid w:val="00CF1BFA"/>
    <w:rsid w:val="00CF1C05"/>
    <w:rsid w:val="00CF1F76"/>
    <w:rsid w:val="00CF2012"/>
    <w:rsid w:val="00CF2589"/>
    <w:rsid w:val="00CF2604"/>
    <w:rsid w:val="00CF2647"/>
    <w:rsid w:val="00CF2826"/>
    <w:rsid w:val="00CF2850"/>
    <w:rsid w:val="00CF297E"/>
    <w:rsid w:val="00CF2C18"/>
    <w:rsid w:val="00CF2CAA"/>
    <w:rsid w:val="00CF2CEB"/>
    <w:rsid w:val="00CF2D08"/>
    <w:rsid w:val="00CF2D33"/>
    <w:rsid w:val="00CF2E41"/>
    <w:rsid w:val="00CF311B"/>
    <w:rsid w:val="00CF34C1"/>
    <w:rsid w:val="00CF365D"/>
    <w:rsid w:val="00CF3E11"/>
    <w:rsid w:val="00CF40A8"/>
    <w:rsid w:val="00CF40FE"/>
    <w:rsid w:val="00CF4157"/>
    <w:rsid w:val="00CF4208"/>
    <w:rsid w:val="00CF4486"/>
    <w:rsid w:val="00CF4498"/>
    <w:rsid w:val="00CF49E9"/>
    <w:rsid w:val="00CF4A51"/>
    <w:rsid w:val="00CF4BC9"/>
    <w:rsid w:val="00CF4F11"/>
    <w:rsid w:val="00CF4F8A"/>
    <w:rsid w:val="00CF50B1"/>
    <w:rsid w:val="00CF55C2"/>
    <w:rsid w:val="00CF5614"/>
    <w:rsid w:val="00CF5867"/>
    <w:rsid w:val="00CF5996"/>
    <w:rsid w:val="00CF5A2E"/>
    <w:rsid w:val="00CF5B3F"/>
    <w:rsid w:val="00CF5C49"/>
    <w:rsid w:val="00CF5C9C"/>
    <w:rsid w:val="00CF5CE2"/>
    <w:rsid w:val="00CF5DDD"/>
    <w:rsid w:val="00CF5F36"/>
    <w:rsid w:val="00CF5F3B"/>
    <w:rsid w:val="00CF6221"/>
    <w:rsid w:val="00CF6316"/>
    <w:rsid w:val="00CF6572"/>
    <w:rsid w:val="00CF65B6"/>
    <w:rsid w:val="00CF66C4"/>
    <w:rsid w:val="00CF6813"/>
    <w:rsid w:val="00CF6A80"/>
    <w:rsid w:val="00CF6B1A"/>
    <w:rsid w:val="00CF6B54"/>
    <w:rsid w:val="00CF6E53"/>
    <w:rsid w:val="00CF6F98"/>
    <w:rsid w:val="00CF713F"/>
    <w:rsid w:val="00CF7437"/>
    <w:rsid w:val="00CF7527"/>
    <w:rsid w:val="00CF755B"/>
    <w:rsid w:val="00CF7681"/>
    <w:rsid w:val="00CF7764"/>
    <w:rsid w:val="00CF7947"/>
    <w:rsid w:val="00CF7A41"/>
    <w:rsid w:val="00CF7B30"/>
    <w:rsid w:val="00CF7C7F"/>
    <w:rsid w:val="00CF7F42"/>
    <w:rsid w:val="00D00037"/>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CC0"/>
    <w:rsid w:val="00D01E8D"/>
    <w:rsid w:val="00D01EBC"/>
    <w:rsid w:val="00D01FB7"/>
    <w:rsid w:val="00D02343"/>
    <w:rsid w:val="00D02358"/>
    <w:rsid w:val="00D02830"/>
    <w:rsid w:val="00D02BD4"/>
    <w:rsid w:val="00D02CD5"/>
    <w:rsid w:val="00D02E19"/>
    <w:rsid w:val="00D02F72"/>
    <w:rsid w:val="00D030B3"/>
    <w:rsid w:val="00D030DD"/>
    <w:rsid w:val="00D0333B"/>
    <w:rsid w:val="00D034DE"/>
    <w:rsid w:val="00D034F8"/>
    <w:rsid w:val="00D034F9"/>
    <w:rsid w:val="00D0388E"/>
    <w:rsid w:val="00D03B9F"/>
    <w:rsid w:val="00D03FE5"/>
    <w:rsid w:val="00D0401C"/>
    <w:rsid w:val="00D04197"/>
    <w:rsid w:val="00D0426E"/>
    <w:rsid w:val="00D042B1"/>
    <w:rsid w:val="00D0434B"/>
    <w:rsid w:val="00D04675"/>
    <w:rsid w:val="00D04708"/>
    <w:rsid w:val="00D0486F"/>
    <w:rsid w:val="00D04BF8"/>
    <w:rsid w:val="00D04C20"/>
    <w:rsid w:val="00D05005"/>
    <w:rsid w:val="00D05020"/>
    <w:rsid w:val="00D05068"/>
    <w:rsid w:val="00D0511E"/>
    <w:rsid w:val="00D051CE"/>
    <w:rsid w:val="00D054C2"/>
    <w:rsid w:val="00D054F6"/>
    <w:rsid w:val="00D05B25"/>
    <w:rsid w:val="00D05EF1"/>
    <w:rsid w:val="00D05F3D"/>
    <w:rsid w:val="00D06172"/>
    <w:rsid w:val="00D06304"/>
    <w:rsid w:val="00D063E7"/>
    <w:rsid w:val="00D06552"/>
    <w:rsid w:val="00D06846"/>
    <w:rsid w:val="00D068E0"/>
    <w:rsid w:val="00D069E7"/>
    <w:rsid w:val="00D06B38"/>
    <w:rsid w:val="00D06C20"/>
    <w:rsid w:val="00D06E7C"/>
    <w:rsid w:val="00D07097"/>
    <w:rsid w:val="00D070C5"/>
    <w:rsid w:val="00D0721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A54"/>
    <w:rsid w:val="00D11C3D"/>
    <w:rsid w:val="00D11F71"/>
    <w:rsid w:val="00D12510"/>
    <w:rsid w:val="00D126C9"/>
    <w:rsid w:val="00D127C5"/>
    <w:rsid w:val="00D12AC4"/>
    <w:rsid w:val="00D12C4A"/>
    <w:rsid w:val="00D12C8E"/>
    <w:rsid w:val="00D12CBC"/>
    <w:rsid w:val="00D12EB5"/>
    <w:rsid w:val="00D13464"/>
    <w:rsid w:val="00D13A0D"/>
    <w:rsid w:val="00D13C3C"/>
    <w:rsid w:val="00D13C78"/>
    <w:rsid w:val="00D13D09"/>
    <w:rsid w:val="00D13D52"/>
    <w:rsid w:val="00D13D9C"/>
    <w:rsid w:val="00D13F6A"/>
    <w:rsid w:val="00D14123"/>
    <w:rsid w:val="00D1414B"/>
    <w:rsid w:val="00D142ED"/>
    <w:rsid w:val="00D145F3"/>
    <w:rsid w:val="00D14695"/>
    <w:rsid w:val="00D146EA"/>
    <w:rsid w:val="00D1493B"/>
    <w:rsid w:val="00D14D55"/>
    <w:rsid w:val="00D150D5"/>
    <w:rsid w:val="00D15143"/>
    <w:rsid w:val="00D15585"/>
    <w:rsid w:val="00D156D6"/>
    <w:rsid w:val="00D1573F"/>
    <w:rsid w:val="00D1596F"/>
    <w:rsid w:val="00D15C63"/>
    <w:rsid w:val="00D16252"/>
    <w:rsid w:val="00D162FC"/>
    <w:rsid w:val="00D16692"/>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D70"/>
    <w:rsid w:val="00D17F15"/>
    <w:rsid w:val="00D203E2"/>
    <w:rsid w:val="00D20532"/>
    <w:rsid w:val="00D206F7"/>
    <w:rsid w:val="00D20845"/>
    <w:rsid w:val="00D20898"/>
    <w:rsid w:val="00D20CFD"/>
    <w:rsid w:val="00D20D1E"/>
    <w:rsid w:val="00D20F52"/>
    <w:rsid w:val="00D2130C"/>
    <w:rsid w:val="00D2158E"/>
    <w:rsid w:val="00D217A0"/>
    <w:rsid w:val="00D2185A"/>
    <w:rsid w:val="00D21A19"/>
    <w:rsid w:val="00D21B83"/>
    <w:rsid w:val="00D21B96"/>
    <w:rsid w:val="00D21E47"/>
    <w:rsid w:val="00D21FBB"/>
    <w:rsid w:val="00D22189"/>
    <w:rsid w:val="00D22230"/>
    <w:rsid w:val="00D2249E"/>
    <w:rsid w:val="00D22DBD"/>
    <w:rsid w:val="00D23115"/>
    <w:rsid w:val="00D2312A"/>
    <w:rsid w:val="00D23130"/>
    <w:rsid w:val="00D23623"/>
    <w:rsid w:val="00D23695"/>
    <w:rsid w:val="00D23874"/>
    <w:rsid w:val="00D23936"/>
    <w:rsid w:val="00D23A20"/>
    <w:rsid w:val="00D23B50"/>
    <w:rsid w:val="00D23D10"/>
    <w:rsid w:val="00D23D32"/>
    <w:rsid w:val="00D23E71"/>
    <w:rsid w:val="00D23F1A"/>
    <w:rsid w:val="00D23F56"/>
    <w:rsid w:val="00D242C4"/>
    <w:rsid w:val="00D2448C"/>
    <w:rsid w:val="00D245B7"/>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D96"/>
    <w:rsid w:val="00D25ED2"/>
    <w:rsid w:val="00D2608F"/>
    <w:rsid w:val="00D263B6"/>
    <w:rsid w:val="00D26425"/>
    <w:rsid w:val="00D264A0"/>
    <w:rsid w:val="00D26720"/>
    <w:rsid w:val="00D2673D"/>
    <w:rsid w:val="00D2693D"/>
    <w:rsid w:val="00D269DC"/>
    <w:rsid w:val="00D26B9A"/>
    <w:rsid w:val="00D26DF2"/>
    <w:rsid w:val="00D26E2A"/>
    <w:rsid w:val="00D26E62"/>
    <w:rsid w:val="00D26EBE"/>
    <w:rsid w:val="00D26FC5"/>
    <w:rsid w:val="00D272EE"/>
    <w:rsid w:val="00D276FD"/>
    <w:rsid w:val="00D2786B"/>
    <w:rsid w:val="00D27BA9"/>
    <w:rsid w:val="00D27BAD"/>
    <w:rsid w:val="00D27BCC"/>
    <w:rsid w:val="00D27C2B"/>
    <w:rsid w:val="00D27C79"/>
    <w:rsid w:val="00D27D2E"/>
    <w:rsid w:val="00D3006A"/>
    <w:rsid w:val="00D302DA"/>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1C3"/>
    <w:rsid w:val="00D322F8"/>
    <w:rsid w:val="00D32391"/>
    <w:rsid w:val="00D324E9"/>
    <w:rsid w:val="00D3297B"/>
    <w:rsid w:val="00D32D39"/>
    <w:rsid w:val="00D32E71"/>
    <w:rsid w:val="00D331DF"/>
    <w:rsid w:val="00D33517"/>
    <w:rsid w:val="00D33699"/>
    <w:rsid w:val="00D33B8D"/>
    <w:rsid w:val="00D33D3B"/>
    <w:rsid w:val="00D3405F"/>
    <w:rsid w:val="00D34434"/>
    <w:rsid w:val="00D347F1"/>
    <w:rsid w:val="00D34A16"/>
    <w:rsid w:val="00D34C78"/>
    <w:rsid w:val="00D34D35"/>
    <w:rsid w:val="00D34E71"/>
    <w:rsid w:val="00D3511F"/>
    <w:rsid w:val="00D351EF"/>
    <w:rsid w:val="00D353B9"/>
    <w:rsid w:val="00D3599F"/>
    <w:rsid w:val="00D35A2D"/>
    <w:rsid w:val="00D35CFA"/>
    <w:rsid w:val="00D35D37"/>
    <w:rsid w:val="00D35EB8"/>
    <w:rsid w:val="00D35FCC"/>
    <w:rsid w:val="00D36208"/>
    <w:rsid w:val="00D36614"/>
    <w:rsid w:val="00D36659"/>
    <w:rsid w:val="00D366FF"/>
    <w:rsid w:val="00D36883"/>
    <w:rsid w:val="00D36E7D"/>
    <w:rsid w:val="00D36FF3"/>
    <w:rsid w:val="00D37082"/>
    <w:rsid w:val="00D371B1"/>
    <w:rsid w:val="00D37586"/>
    <w:rsid w:val="00D375AF"/>
    <w:rsid w:val="00D375D7"/>
    <w:rsid w:val="00D37740"/>
    <w:rsid w:val="00D37757"/>
    <w:rsid w:val="00D37A9F"/>
    <w:rsid w:val="00D37ED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BFA"/>
    <w:rsid w:val="00D41D14"/>
    <w:rsid w:val="00D42345"/>
    <w:rsid w:val="00D4270F"/>
    <w:rsid w:val="00D42C7F"/>
    <w:rsid w:val="00D42D26"/>
    <w:rsid w:val="00D4314D"/>
    <w:rsid w:val="00D433D4"/>
    <w:rsid w:val="00D4367D"/>
    <w:rsid w:val="00D43702"/>
    <w:rsid w:val="00D43767"/>
    <w:rsid w:val="00D43883"/>
    <w:rsid w:val="00D43ACA"/>
    <w:rsid w:val="00D43CD9"/>
    <w:rsid w:val="00D4402F"/>
    <w:rsid w:val="00D4407E"/>
    <w:rsid w:val="00D44472"/>
    <w:rsid w:val="00D444CA"/>
    <w:rsid w:val="00D44556"/>
    <w:rsid w:val="00D44620"/>
    <w:rsid w:val="00D4462F"/>
    <w:rsid w:val="00D44706"/>
    <w:rsid w:val="00D4485A"/>
    <w:rsid w:val="00D448B3"/>
    <w:rsid w:val="00D450E0"/>
    <w:rsid w:val="00D45213"/>
    <w:rsid w:val="00D45409"/>
    <w:rsid w:val="00D45442"/>
    <w:rsid w:val="00D454CD"/>
    <w:rsid w:val="00D456B8"/>
    <w:rsid w:val="00D45A93"/>
    <w:rsid w:val="00D45AAC"/>
    <w:rsid w:val="00D45AEA"/>
    <w:rsid w:val="00D45C7D"/>
    <w:rsid w:val="00D45F50"/>
    <w:rsid w:val="00D45FFC"/>
    <w:rsid w:val="00D46267"/>
    <w:rsid w:val="00D46334"/>
    <w:rsid w:val="00D4660E"/>
    <w:rsid w:val="00D467AC"/>
    <w:rsid w:val="00D470A9"/>
    <w:rsid w:val="00D47409"/>
    <w:rsid w:val="00D4769C"/>
    <w:rsid w:val="00D477BF"/>
    <w:rsid w:val="00D477DC"/>
    <w:rsid w:val="00D47887"/>
    <w:rsid w:val="00D47B8E"/>
    <w:rsid w:val="00D47B95"/>
    <w:rsid w:val="00D47C5B"/>
    <w:rsid w:val="00D47CDD"/>
    <w:rsid w:val="00D47DF5"/>
    <w:rsid w:val="00D5021D"/>
    <w:rsid w:val="00D5060A"/>
    <w:rsid w:val="00D506AD"/>
    <w:rsid w:val="00D506FF"/>
    <w:rsid w:val="00D50E4E"/>
    <w:rsid w:val="00D50ECF"/>
    <w:rsid w:val="00D51013"/>
    <w:rsid w:val="00D51111"/>
    <w:rsid w:val="00D51202"/>
    <w:rsid w:val="00D51208"/>
    <w:rsid w:val="00D51421"/>
    <w:rsid w:val="00D51472"/>
    <w:rsid w:val="00D5147D"/>
    <w:rsid w:val="00D515BA"/>
    <w:rsid w:val="00D51659"/>
    <w:rsid w:val="00D5177E"/>
    <w:rsid w:val="00D51825"/>
    <w:rsid w:val="00D5200C"/>
    <w:rsid w:val="00D52170"/>
    <w:rsid w:val="00D522B1"/>
    <w:rsid w:val="00D523C1"/>
    <w:rsid w:val="00D525EB"/>
    <w:rsid w:val="00D52684"/>
    <w:rsid w:val="00D527EF"/>
    <w:rsid w:val="00D53301"/>
    <w:rsid w:val="00D5338F"/>
    <w:rsid w:val="00D533C5"/>
    <w:rsid w:val="00D53514"/>
    <w:rsid w:val="00D537C5"/>
    <w:rsid w:val="00D53884"/>
    <w:rsid w:val="00D53950"/>
    <w:rsid w:val="00D53A3C"/>
    <w:rsid w:val="00D53A70"/>
    <w:rsid w:val="00D53B7B"/>
    <w:rsid w:val="00D53BC5"/>
    <w:rsid w:val="00D53C31"/>
    <w:rsid w:val="00D53CE4"/>
    <w:rsid w:val="00D53F30"/>
    <w:rsid w:val="00D543A0"/>
    <w:rsid w:val="00D54657"/>
    <w:rsid w:val="00D54D99"/>
    <w:rsid w:val="00D54F81"/>
    <w:rsid w:val="00D54FA1"/>
    <w:rsid w:val="00D550C0"/>
    <w:rsid w:val="00D5513A"/>
    <w:rsid w:val="00D55209"/>
    <w:rsid w:val="00D5556C"/>
    <w:rsid w:val="00D558B2"/>
    <w:rsid w:val="00D558EC"/>
    <w:rsid w:val="00D55AFE"/>
    <w:rsid w:val="00D55C92"/>
    <w:rsid w:val="00D55CB5"/>
    <w:rsid w:val="00D560B4"/>
    <w:rsid w:val="00D5630F"/>
    <w:rsid w:val="00D5639D"/>
    <w:rsid w:val="00D56826"/>
    <w:rsid w:val="00D568FB"/>
    <w:rsid w:val="00D569D9"/>
    <w:rsid w:val="00D56A88"/>
    <w:rsid w:val="00D56BDD"/>
    <w:rsid w:val="00D56BFE"/>
    <w:rsid w:val="00D56BFF"/>
    <w:rsid w:val="00D56E11"/>
    <w:rsid w:val="00D56F90"/>
    <w:rsid w:val="00D57038"/>
    <w:rsid w:val="00D57103"/>
    <w:rsid w:val="00D57274"/>
    <w:rsid w:val="00D577DF"/>
    <w:rsid w:val="00D57A3E"/>
    <w:rsid w:val="00D57A88"/>
    <w:rsid w:val="00D57C17"/>
    <w:rsid w:val="00D57D0F"/>
    <w:rsid w:val="00D57D5E"/>
    <w:rsid w:val="00D57DD4"/>
    <w:rsid w:val="00D57EB0"/>
    <w:rsid w:val="00D60072"/>
    <w:rsid w:val="00D601DF"/>
    <w:rsid w:val="00D60248"/>
    <w:rsid w:val="00D6061E"/>
    <w:rsid w:val="00D60705"/>
    <w:rsid w:val="00D6081E"/>
    <w:rsid w:val="00D609F7"/>
    <w:rsid w:val="00D60A38"/>
    <w:rsid w:val="00D60B30"/>
    <w:rsid w:val="00D60EA9"/>
    <w:rsid w:val="00D610A9"/>
    <w:rsid w:val="00D61533"/>
    <w:rsid w:val="00D61766"/>
    <w:rsid w:val="00D618AC"/>
    <w:rsid w:val="00D618F2"/>
    <w:rsid w:val="00D61B0A"/>
    <w:rsid w:val="00D61B3F"/>
    <w:rsid w:val="00D61F95"/>
    <w:rsid w:val="00D622DF"/>
    <w:rsid w:val="00D62559"/>
    <w:rsid w:val="00D628FF"/>
    <w:rsid w:val="00D629D1"/>
    <w:rsid w:val="00D62C3D"/>
    <w:rsid w:val="00D62D27"/>
    <w:rsid w:val="00D62EFF"/>
    <w:rsid w:val="00D63052"/>
    <w:rsid w:val="00D63087"/>
    <w:rsid w:val="00D630E9"/>
    <w:rsid w:val="00D632D1"/>
    <w:rsid w:val="00D633E2"/>
    <w:rsid w:val="00D634FF"/>
    <w:rsid w:val="00D635C6"/>
    <w:rsid w:val="00D63756"/>
    <w:rsid w:val="00D63789"/>
    <w:rsid w:val="00D6378C"/>
    <w:rsid w:val="00D63798"/>
    <w:rsid w:val="00D638F8"/>
    <w:rsid w:val="00D639FC"/>
    <w:rsid w:val="00D63B65"/>
    <w:rsid w:val="00D63BAF"/>
    <w:rsid w:val="00D63C42"/>
    <w:rsid w:val="00D6404A"/>
    <w:rsid w:val="00D643F0"/>
    <w:rsid w:val="00D64A77"/>
    <w:rsid w:val="00D64B3E"/>
    <w:rsid w:val="00D64B9E"/>
    <w:rsid w:val="00D64EA6"/>
    <w:rsid w:val="00D6511A"/>
    <w:rsid w:val="00D65121"/>
    <w:rsid w:val="00D6521F"/>
    <w:rsid w:val="00D65530"/>
    <w:rsid w:val="00D65620"/>
    <w:rsid w:val="00D65658"/>
    <w:rsid w:val="00D656A5"/>
    <w:rsid w:val="00D65864"/>
    <w:rsid w:val="00D658FE"/>
    <w:rsid w:val="00D65AC7"/>
    <w:rsid w:val="00D65DD7"/>
    <w:rsid w:val="00D65F7B"/>
    <w:rsid w:val="00D66215"/>
    <w:rsid w:val="00D6664B"/>
    <w:rsid w:val="00D6676E"/>
    <w:rsid w:val="00D66AB2"/>
    <w:rsid w:val="00D66B89"/>
    <w:rsid w:val="00D66CFB"/>
    <w:rsid w:val="00D67134"/>
    <w:rsid w:val="00D67169"/>
    <w:rsid w:val="00D6719C"/>
    <w:rsid w:val="00D67296"/>
    <w:rsid w:val="00D67698"/>
    <w:rsid w:val="00D6775C"/>
    <w:rsid w:val="00D67E44"/>
    <w:rsid w:val="00D67E90"/>
    <w:rsid w:val="00D67EAD"/>
    <w:rsid w:val="00D67F5C"/>
    <w:rsid w:val="00D702F1"/>
    <w:rsid w:val="00D703C6"/>
    <w:rsid w:val="00D704F5"/>
    <w:rsid w:val="00D707C3"/>
    <w:rsid w:val="00D70908"/>
    <w:rsid w:val="00D70974"/>
    <w:rsid w:val="00D70AA4"/>
    <w:rsid w:val="00D70B98"/>
    <w:rsid w:val="00D70C03"/>
    <w:rsid w:val="00D70C5B"/>
    <w:rsid w:val="00D70D9F"/>
    <w:rsid w:val="00D712BC"/>
    <w:rsid w:val="00D714BF"/>
    <w:rsid w:val="00D7195A"/>
    <w:rsid w:val="00D719A0"/>
    <w:rsid w:val="00D71AE8"/>
    <w:rsid w:val="00D71B2B"/>
    <w:rsid w:val="00D721B1"/>
    <w:rsid w:val="00D72224"/>
    <w:rsid w:val="00D72689"/>
    <w:rsid w:val="00D726E3"/>
    <w:rsid w:val="00D72868"/>
    <w:rsid w:val="00D72FC0"/>
    <w:rsid w:val="00D730A3"/>
    <w:rsid w:val="00D7342B"/>
    <w:rsid w:val="00D73443"/>
    <w:rsid w:val="00D73467"/>
    <w:rsid w:val="00D738F1"/>
    <w:rsid w:val="00D7390B"/>
    <w:rsid w:val="00D74122"/>
    <w:rsid w:val="00D741CC"/>
    <w:rsid w:val="00D74236"/>
    <w:rsid w:val="00D742E2"/>
    <w:rsid w:val="00D743A9"/>
    <w:rsid w:val="00D74409"/>
    <w:rsid w:val="00D747E7"/>
    <w:rsid w:val="00D74E5A"/>
    <w:rsid w:val="00D75119"/>
    <w:rsid w:val="00D75273"/>
    <w:rsid w:val="00D753E3"/>
    <w:rsid w:val="00D7573A"/>
    <w:rsid w:val="00D7589C"/>
    <w:rsid w:val="00D759BF"/>
    <w:rsid w:val="00D75B61"/>
    <w:rsid w:val="00D75ED5"/>
    <w:rsid w:val="00D7616B"/>
    <w:rsid w:val="00D76241"/>
    <w:rsid w:val="00D765C1"/>
    <w:rsid w:val="00D76648"/>
    <w:rsid w:val="00D767F3"/>
    <w:rsid w:val="00D769A7"/>
    <w:rsid w:val="00D769F6"/>
    <w:rsid w:val="00D76C51"/>
    <w:rsid w:val="00D76D63"/>
    <w:rsid w:val="00D76DB2"/>
    <w:rsid w:val="00D76E30"/>
    <w:rsid w:val="00D770CC"/>
    <w:rsid w:val="00D77440"/>
    <w:rsid w:val="00D77490"/>
    <w:rsid w:val="00D776E8"/>
    <w:rsid w:val="00D7782D"/>
    <w:rsid w:val="00D77B56"/>
    <w:rsid w:val="00D77C56"/>
    <w:rsid w:val="00D77E26"/>
    <w:rsid w:val="00D77F0E"/>
    <w:rsid w:val="00D77F49"/>
    <w:rsid w:val="00D801C5"/>
    <w:rsid w:val="00D80494"/>
    <w:rsid w:val="00D805FB"/>
    <w:rsid w:val="00D80866"/>
    <w:rsid w:val="00D80988"/>
    <w:rsid w:val="00D809E4"/>
    <w:rsid w:val="00D80A79"/>
    <w:rsid w:val="00D80ADC"/>
    <w:rsid w:val="00D80B9E"/>
    <w:rsid w:val="00D80CE3"/>
    <w:rsid w:val="00D80D90"/>
    <w:rsid w:val="00D80E63"/>
    <w:rsid w:val="00D81484"/>
    <w:rsid w:val="00D81564"/>
    <w:rsid w:val="00D817D8"/>
    <w:rsid w:val="00D81896"/>
    <w:rsid w:val="00D81953"/>
    <w:rsid w:val="00D8196F"/>
    <w:rsid w:val="00D81C87"/>
    <w:rsid w:val="00D81CB0"/>
    <w:rsid w:val="00D81CFC"/>
    <w:rsid w:val="00D81E41"/>
    <w:rsid w:val="00D81EF5"/>
    <w:rsid w:val="00D820FB"/>
    <w:rsid w:val="00D821CA"/>
    <w:rsid w:val="00D824B2"/>
    <w:rsid w:val="00D824E2"/>
    <w:rsid w:val="00D82514"/>
    <w:rsid w:val="00D825EA"/>
    <w:rsid w:val="00D82635"/>
    <w:rsid w:val="00D827AF"/>
    <w:rsid w:val="00D8296E"/>
    <w:rsid w:val="00D82A66"/>
    <w:rsid w:val="00D82AA7"/>
    <w:rsid w:val="00D82D30"/>
    <w:rsid w:val="00D830FD"/>
    <w:rsid w:val="00D83258"/>
    <w:rsid w:val="00D832BC"/>
    <w:rsid w:val="00D8343B"/>
    <w:rsid w:val="00D834FF"/>
    <w:rsid w:val="00D8350A"/>
    <w:rsid w:val="00D8369D"/>
    <w:rsid w:val="00D83812"/>
    <w:rsid w:val="00D83E4B"/>
    <w:rsid w:val="00D83F88"/>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54AD"/>
    <w:rsid w:val="00D85530"/>
    <w:rsid w:val="00D85682"/>
    <w:rsid w:val="00D858C5"/>
    <w:rsid w:val="00D858E9"/>
    <w:rsid w:val="00D85AC7"/>
    <w:rsid w:val="00D8604E"/>
    <w:rsid w:val="00D8611D"/>
    <w:rsid w:val="00D863B9"/>
    <w:rsid w:val="00D864CD"/>
    <w:rsid w:val="00D8699F"/>
    <w:rsid w:val="00D869C1"/>
    <w:rsid w:val="00D86A20"/>
    <w:rsid w:val="00D86B2F"/>
    <w:rsid w:val="00D86C69"/>
    <w:rsid w:val="00D873CE"/>
    <w:rsid w:val="00D87562"/>
    <w:rsid w:val="00D87657"/>
    <w:rsid w:val="00D87681"/>
    <w:rsid w:val="00D877A3"/>
    <w:rsid w:val="00D8784D"/>
    <w:rsid w:val="00D87952"/>
    <w:rsid w:val="00D87A27"/>
    <w:rsid w:val="00D87A63"/>
    <w:rsid w:val="00D87A78"/>
    <w:rsid w:val="00D87C0E"/>
    <w:rsid w:val="00D87E53"/>
    <w:rsid w:val="00D87EBC"/>
    <w:rsid w:val="00D90059"/>
    <w:rsid w:val="00D90259"/>
    <w:rsid w:val="00D903EA"/>
    <w:rsid w:val="00D90686"/>
    <w:rsid w:val="00D9071E"/>
    <w:rsid w:val="00D908CB"/>
    <w:rsid w:val="00D908F2"/>
    <w:rsid w:val="00D90A96"/>
    <w:rsid w:val="00D90B37"/>
    <w:rsid w:val="00D90B8A"/>
    <w:rsid w:val="00D90C93"/>
    <w:rsid w:val="00D90D5A"/>
    <w:rsid w:val="00D90D7B"/>
    <w:rsid w:val="00D90DBF"/>
    <w:rsid w:val="00D90DF1"/>
    <w:rsid w:val="00D90F0D"/>
    <w:rsid w:val="00D9104B"/>
    <w:rsid w:val="00D91607"/>
    <w:rsid w:val="00D9168A"/>
    <w:rsid w:val="00D9188A"/>
    <w:rsid w:val="00D91935"/>
    <w:rsid w:val="00D919A4"/>
    <w:rsid w:val="00D91C90"/>
    <w:rsid w:val="00D91D70"/>
    <w:rsid w:val="00D91DA0"/>
    <w:rsid w:val="00D91E5C"/>
    <w:rsid w:val="00D91EA1"/>
    <w:rsid w:val="00D920E2"/>
    <w:rsid w:val="00D92687"/>
    <w:rsid w:val="00D92711"/>
    <w:rsid w:val="00D92ADC"/>
    <w:rsid w:val="00D92DEE"/>
    <w:rsid w:val="00D92FB2"/>
    <w:rsid w:val="00D93208"/>
    <w:rsid w:val="00D93214"/>
    <w:rsid w:val="00D936A6"/>
    <w:rsid w:val="00D93832"/>
    <w:rsid w:val="00D9398B"/>
    <w:rsid w:val="00D939DA"/>
    <w:rsid w:val="00D93B96"/>
    <w:rsid w:val="00D93BD9"/>
    <w:rsid w:val="00D93C54"/>
    <w:rsid w:val="00D93CDD"/>
    <w:rsid w:val="00D93DF6"/>
    <w:rsid w:val="00D93E3B"/>
    <w:rsid w:val="00D93FD6"/>
    <w:rsid w:val="00D93FE0"/>
    <w:rsid w:val="00D940E3"/>
    <w:rsid w:val="00D94190"/>
    <w:rsid w:val="00D94536"/>
    <w:rsid w:val="00D9460D"/>
    <w:rsid w:val="00D94728"/>
    <w:rsid w:val="00D94822"/>
    <w:rsid w:val="00D9484E"/>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CA6"/>
    <w:rsid w:val="00D95CAB"/>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A7C"/>
    <w:rsid w:val="00D96B5D"/>
    <w:rsid w:val="00D96D82"/>
    <w:rsid w:val="00D96DE7"/>
    <w:rsid w:val="00D96ED6"/>
    <w:rsid w:val="00D96F4E"/>
    <w:rsid w:val="00D96F77"/>
    <w:rsid w:val="00D97088"/>
    <w:rsid w:val="00D970B8"/>
    <w:rsid w:val="00D970CB"/>
    <w:rsid w:val="00D970FA"/>
    <w:rsid w:val="00D97389"/>
    <w:rsid w:val="00D9740D"/>
    <w:rsid w:val="00D9787F"/>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420"/>
    <w:rsid w:val="00DA1491"/>
    <w:rsid w:val="00DA15AB"/>
    <w:rsid w:val="00DA1771"/>
    <w:rsid w:val="00DA196E"/>
    <w:rsid w:val="00DA1C17"/>
    <w:rsid w:val="00DA1E70"/>
    <w:rsid w:val="00DA20A3"/>
    <w:rsid w:val="00DA2193"/>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D2E"/>
    <w:rsid w:val="00DA3E98"/>
    <w:rsid w:val="00DA3F02"/>
    <w:rsid w:val="00DA4084"/>
    <w:rsid w:val="00DA4197"/>
    <w:rsid w:val="00DA420E"/>
    <w:rsid w:val="00DA43D4"/>
    <w:rsid w:val="00DA4756"/>
    <w:rsid w:val="00DA4995"/>
    <w:rsid w:val="00DA4C48"/>
    <w:rsid w:val="00DA4C5D"/>
    <w:rsid w:val="00DA4C6B"/>
    <w:rsid w:val="00DA4CA6"/>
    <w:rsid w:val="00DA4CDF"/>
    <w:rsid w:val="00DA50BD"/>
    <w:rsid w:val="00DA5103"/>
    <w:rsid w:val="00DA5279"/>
    <w:rsid w:val="00DA54FB"/>
    <w:rsid w:val="00DA56D8"/>
    <w:rsid w:val="00DA5721"/>
    <w:rsid w:val="00DA5A27"/>
    <w:rsid w:val="00DA5C8C"/>
    <w:rsid w:val="00DA5CC5"/>
    <w:rsid w:val="00DA5DAE"/>
    <w:rsid w:val="00DA5DFA"/>
    <w:rsid w:val="00DA614A"/>
    <w:rsid w:val="00DA6334"/>
    <w:rsid w:val="00DA65D6"/>
    <w:rsid w:val="00DA6669"/>
    <w:rsid w:val="00DA6960"/>
    <w:rsid w:val="00DA6B12"/>
    <w:rsid w:val="00DA6B6A"/>
    <w:rsid w:val="00DA6C7B"/>
    <w:rsid w:val="00DA7161"/>
    <w:rsid w:val="00DA7395"/>
    <w:rsid w:val="00DA746A"/>
    <w:rsid w:val="00DA7657"/>
    <w:rsid w:val="00DA778C"/>
    <w:rsid w:val="00DA7954"/>
    <w:rsid w:val="00DA7960"/>
    <w:rsid w:val="00DA7B7D"/>
    <w:rsid w:val="00DA7BDD"/>
    <w:rsid w:val="00DA7CFA"/>
    <w:rsid w:val="00DB0147"/>
    <w:rsid w:val="00DB0222"/>
    <w:rsid w:val="00DB04AF"/>
    <w:rsid w:val="00DB0602"/>
    <w:rsid w:val="00DB07E4"/>
    <w:rsid w:val="00DB0A4D"/>
    <w:rsid w:val="00DB0A66"/>
    <w:rsid w:val="00DB0EA9"/>
    <w:rsid w:val="00DB1157"/>
    <w:rsid w:val="00DB138E"/>
    <w:rsid w:val="00DB140A"/>
    <w:rsid w:val="00DB1721"/>
    <w:rsid w:val="00DB1773"/>
    <w:rsid w:val="00DB19B4"/>
    <w:rsid w:val="00DB1E93"/>
    <w:rsid w:val="00DB1F61"/>
    <w:rsid w:val="00DB1F6B"/>
    <w:rsid w:val="00DB208F"/>
    <w:rsid w:val="00DB2198"/>
    <w:rsid w:val="00DB21CE"/>
    <w:rsid w:val="00DB2238"/>
    <w:rsid w:val="00DB22FE"/>
    <w:rsid w:val="00DB231D"/>
    <w:rsid w:val="00DB23B6"/>
    <w:rsid w:val="00DB240A"/>
    <w:rsid w:val="00DB2420"/>
    <w:rsid w:val="00DB2553"/>
    <w:rsid w:val="00DB2689"/>
    <w:rsid w:val="00DB2777"/>
    <w:rsid w:val="00DB28FC"/>
    <w:rsid w:val="00DB2962"/>
    <w:rsid w:val="00DB296A"/>
    <w:rsid w:val="00DB298E"/>
    <w:rsid w:val="00DB2AA5"/>
    <w:rsid w:val="00DB2BD3"/>
    <w:rsid w:val="00DB2BF2"/>
    <w:rsid w:val="00DB2D6D"/>
    <w:rsid w:val="00DB3368"/>
    <w:rsid w:val="00DB343E"/>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8D2"/>
    <w:rsid w:val="00DB4A5A"/>
    <w:rsid w:val="00DB4B0F"/>
    <w:rsid w:val="00DB4DFC"/>
    <w:rsid w:val="00DB519C"/>
    <w:rsid w:val="00DB541B"/>
    <w:rsid w:val="00DB5478"/>
    <w:rsid w:val="00DB5689"/>
    <w:rsid w:val="00DB56E7"/>
    <w:rsid w:val="00DB5888"/>
    <w:rsid w:val="00DB5971"/>
    <w:rsid w:val="00DB59C0"/>
    <w:rsid w:val="00DB5A6C"/>
    <w:rsid w:val="00DB5ED2"/>
    <w:rsid w:val="00DB605B"/>
    <w:rsid w:val="00DB6237"/>
    <w:rsid w:val="00DB644D"/>
    <w:rsid w:val="00DB64EA"/>
    <w:rsid w:val="00DB6666"/>
    <w:rsid w:val="00DB668F"/>
    <w:rsid w:val="00DB6770"/>
    <w:rsid w:val="00DB691E"/>
    <w:rsid w:val="00DB6AE1"/>
    <w:rsid w:val="00DB6C5B"/>
    <w:rsid w:val="00DB6FE2"/>
    <w:rsid w:val="00DB711E"/>
    <w:rsid w:val="00DB7143"/>
    <w:rsid w:val="00DB714F"/>
    <w:rsid w:val="00DB7279"/>
    <w:rsid w:val="00DB7280"/>
    <w:rsid w:val="00DB73EC"/>
    <w:rsid w:val="00DB74AF"/>
    <w:rsid w:val="00DB769D"/>
    <w:rsid w:val="00DB7772"/>
    <w:rsid w:val="00DB77FA"/>
    <w:rsid w:val="00DB785C"/>
    <w:rsid w:val="00DB7C40"/>
    <w:rsid w:val="00DB7EFD"/>
    <w:rsid w:val="00DC008C"/>
    <w:rsid w:val="00DC0280"/>
    <w:rsid w:val="00DC02B0"/>
    <w:rsid w:val="00DC040A"/>
    <w:rsid w:val="00DC0510"/>
    <w:rsid w:val="00DC05D0"/>
    <w:rsid w:val="00DC0661"/>
    <w:rsid w:val="00DC0669"/>
    <w:rsid w:val="00DC08AF"/>
    <w:rsid w:val="00DC0A2A"/>
    <w:rsid w:val="00DC0AB6"/>
    <w:rsid w:val="00DC0CFE"/>
    <w:rsid w:val="00DC1082"/>
    <w:rsid w:val="00DC123D"/>
    <w:rsid w:val="00DC12D2"/>
    <w:rsid w:val="00DC1512"/>
    <w:rsid w:val="00DC1CB4"/>
    <w:rsid w:val="00DC1F3D"/>
    <w:rsid w:val="00DC2193"/>
    <w:rsid w:val="00DC231B"/>
    <w:rsid w:val="00DC24A1"/>
    <w:rsid w:val="00DC2800"/>
    <w:rsid w:val="00DC29B4"/>
    <w:rsid w:val="00DC2B17"/>
    <w:rsid w:val="00DC2C65"/>
    <w:rsid w:val="00DC2D52"/>
    <w:rsid w:val="00DC2E46"/>
    <w:rsid w:val="00DC2E64"/>
    <w:rsid w:val="00DC2F1B"/>
    <w:rsid w:val="00DC2F8E"/>
    <w:rsid w:val="00DC3085"/>
    <w:rsid w:val="00DC3179"/>
    <w:rsid w:val="00DC34F8"/>
    <w:rsid w:val="00DC3561"/>
    <w:rsid w:val="00DC35C2"/>
    <w:rsid w:val="00DC35F0"/>
    <w:rsid w:val="00DC374A"/>
    <w:rsid w:val="00DC37B4"/>
    <w:rsid w:val="00DC37E4"/>
    <w:rsid w:val="00DC385B"/>
    <w:rsid w:val="00DC38F9"/>
    <w:rsid w:val="00DC3909"/>
    <w:rsid w:val="00DC3A37"/>
    <w:rsid w:val="00DC3AE0"/>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511E"/>
    <w:rsid w:val="00DC573D"/>
    <w:rsid w:val="00DC57AA"/>
    <w:rsid w:val="00DC59FD"/>
    <w:rsid w:val="00DC5C66"/>
    <w:rsid w:val="00DC5C96"/>
    <w:rsid w:val="00DC5F0B"/>
    <w:rsid w:val="00DC6447"/>
    <w:rsid w:val="00DC653B"/>
    <w:rsid w:val="00DC658D"/>
    <w:rsid w:val="00DC6A81"/>
    <w:rsid w:val="00DC6DAA"/>
    <w:rsid w:val="00DC6F11"/>
    <w:rsid w:val="00DC6FA0"/>
    <w:rsid w:val="00DC7026"/>
    <w:rsid w:val="00DC719A"/>
    <w:rsid w:val="00DC7942"/>
    <w:rsid w:val="00DC7A60"/>
    <w:rsid w:val="00DC7B51"/>
    <w:rsid w:val="00DC7ED1"/>
    <w:rsid w:val="00DC7ED9"/>
    <w:rsid w:val="00DC7F44"/>
    <w:rsid w:val="00DD002F"/>
    <w:rsid w:val="00DD00F6"/>
    <w:rsid w:val="00DD045D"/>
    <w:rsid w:val="00DD045E"/>
    <w:rsid w:val="00DD052B"/>
    <w:rsid w:val="00DD0570"/>
    <w:rsid w:val="00DD0659"/>
    <w:rsid w:val="00DD081E"/>
    <w:rsid w:val="00DD0873"/>
    <w:rsid w:val="00DD0A80"/>
    <w:rsid w:val="00DD0C5A"/>
    <w:rsid w:val="00DD0F2D"/>
    <w:rsid w:val="00DD0F81"/>
    <w:rsid w:val="00DD10F0"/>
    <w:rsid w:val="00DD1174"/>
    <w:rsid w:val="00DD11B6"/>
    <w:rsid w:val="00DD12E6"/>
    <w:rsid w:val="00DD1515"/>
    <w:rsid w:val="00DD1562"/>
    <w:rsid w:val="00DD1783"/>
    <w:rsid w:val="00DD1852"/>
    <w:rsid w:val="00DD1C35"/>
    <w:rsid w:val="00DD1CDF"/>
    <w:rsid w:val="00DD1DF2"/>
    <w:rsid w:val="00DD20A8"/>
    <w:rsid w:val="00DD2322"/>
    <w:rsid w:val="00DD2421"/>
    <w:rsid w:val="00DD24FF"/>
    <w:rsid w:val="00DD2846"/>
    <w:rsid w:val="00DD2AD9"/>
    <w:rsid w:val="00DD2B98"/>
    <w:rsid w:val="00DD2EF7"/>
    <w:rsid w:val="00DD3134"/>
    <w:rsid w:val="00DD359C"/>
    <w:rsid w:val="00DD35C7"/>
    <w:rsid w:val="00DD3753"/>
    <w:rsid w:val="00DD3AFC"/>
    <w:rsid w:val="00DD3BD0"/>
    <w:rsid w:val="00DD3C6A"/>
    <w:rsid w:val="00DD3E84"/>
    <w:rsid w:val="00DD4020"/>
    <w:rsid w:val="00DD4062"/>
    <w:rsid w:val="00DD4085"/>
    <w:rsid w:val="00DD4087"/>
    <w:rsid w:val="00DD43CB"/>
    <w:rsid w:val="00DD43D6"/>
    <w:rsid w:val="00DD45FC"/>
    <w:rsid w:val="00DD4657"/>
    <w:rsid w:val="00DD5115"/>
    <w:rsid w:val="00DD52C2"/>
    <w:rsid w:val="00DD53D5"/>
    <w:rsid w:val="00DD5443"/>
    <w:rsid w:val="00DD5623"/>
    <w:rsid w:val="00DD5655"/>
    <w:rsid w:val="00DD56D4"/>
    <w:rsid w:val="00DD58C0"/>
    <w:rsid w:val="00DD5AD8"/>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8D3"/>
    <w:rsid w:val="00DD795D"/>
    <w:rsid w:val="00DD7A79"/>
    <w:rsid w:val="00DD7D6A"/>
    <w:rsid w:val="00DE016D"/>
    <w:rsid w:val="00DE051C"/>
    <w:rsid w:val="00DE05DF"/>
    <w:rsid w:val="00DE0E45"/>
    <w:rsid w:val="00DE0E88"/>
    <w:rsid w:val="00DE0EA2"/>
    <w:rsid w:val="00DE1439"/>
    <w:rsid w:val="00DE1542"/>
    <w:rsid w:val="00DE16DB"/>
    <w:rsid w:val="00DE1871"/>
    <w:rsid w:val="00DE1A6C"/>
    <w:rsid w:val="00DE1B47"/>
    <w:rsid w:val="00DE1C78"/>
    <w:rsid w:val="00DE1C9A"/>
    <w:rsid w:val="00DE2138"/>
    <w:rsid w:val="00DE226C"/>
    <w:rsid w:val="00DE23D5"/>
    <w:rsid w:val="00DE2413"/>
    <w:rsid w:val="00DE2424"/>
    <w:rsid w:val="00DE2429"/>
    <w:rsid w:val="00DE2570"/>
    <w:rsid w:val="00DE283B"/>
    <w:rsid w:val="00DE2C10"/>
    <w:rsid w:val="00DE2FA4"/>
    <w:rsid w:val="00DE2FB1"/>
    <w:rsid w:val="00DE329E"/>
    <w:rsid w:val="00DE347D"/>
    <w:rsid w:val="00DE35E2"/>
    <w:rsid w:val="00DE38B6"/>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D5C"/>
    <w:rsid w:val="00DE6F74"/>
    <w:rsid w:val="00DE7020"/>
    <w:rsid w:val="00DE70D2"/>
    <w:rsid w:val="00DE7683"/>
    <w:rsid w:val="00DE7E52"/>
    <w:rsid w:val="00DE7F73"/>
    <w:rsid w:val="00DF0052"/>
    <w:rsid w:val="00DF00BC"/>
    <w:rsid w:val="00DF01AE"/>
    <w:rsid w:val="00DF01D4"/>
    <w:rsid w:val="00DF02BF"/>
    <w:rsid w:val="00DF0504"/>
    <w:rsid w:val="00DF05C5"/>
    <w:rsid w:val="00DF068A"/>
    <w:rsid w:val="00DF0CF6"/>
    <w:rsid w:val="00DF0E09"/>
    <w:rsid w:val="00DF0E0C"/>
    <w:rsid w:val="00DF122D"/>
    <w:rsid w:val="00DF143B"/>
    <w:rsid w:val="00DF1534"/>
    <w:rsid w:val="00DF1565"/>
    <w:rsid w:val="00DF15DB"/>
    <w:rsid w:val="00DF15E2"/>
    <w:rsid w:val="00DF161E"/>
    <w:rsid w:val="00DF1651"/>
    <w:rsid w:val="00DF1684"/>
    <w:rsid w:val="00DF1A42"/>
    <w:rsid w:val="00DF1B45"/>
    <w:rsid w:val="00DF1EE9"/>
    <w:rsid w:val="00DF1F3D"/>
    <w:rsid w:val="00DF2113"/>
    <w:rsid w:val="00DF2137"/>
    <w:rsid w:val="00DF2258"/>
    <w:rsid w:val="00DF2342"/>
    <w:rsid w:val="00DF2390"/>
    <w:rsid w:val="00DF24B2"/>
    <w:rsid w:val="00DF25D0"/>
    <w:rsid w:val="00DF2684"/>
    <w:rsid w:val="00DF2892"/>
    <w:rsid w:val="00DF2907"/>
    <w:rsid w:val="00DF2976"/>
    <w:rsid w:val="00DF29C3"/>
    <w:rsid w:val="00DF2A02"/>
    <w:rsid w:val="00DF2A74"/>
    <w:rsid w:val="00DF2AF5"/>
    <w:rsid w:val="00DF2D74"/>
    <w:rsid w:val="00DF2DF9"/>
    <w:rsid w:val="00DF2E50"/>
    <w:rsid w:val="00DF2E65"/>
    <w:rsid w:val="00DF30E7"/>
    <w:rsid w:val="00DF31A7"/>
    <w:rsid w:val="00DF36E0"/>
    <w:rsid w:val="00DF38A1"/>
    <w:rsid w:val="00DF39E0"/>
    <w:rsid w:val="00DF3A72"/>
    <w:rsid w:val="00DF3C47"/>
    <w:rsid w:val="00DF3E74"/>
    <w:rsid w:val="00DF417A"/>
    <w:rsid w:val="00DF42DC"/>
    <w:rsid w:val="00DF4406"/>
    <w:rsid w:val="00DF4516"/>
    <w:rsid w:val="00DF468A"/>
    <w:rsid w:val="00DF475A"/>
    <w:rsid w:val="00DF4A24"/>
    <w:rsid w:val="00DF4D70"/>
    <w:rsid w:val="00DF4E8F"/>
    <w:rsid w:val="00DF50D8"/>
    <w:rsid w:val="00DF50FA"/>
    <w:rsid w:val="00DF52C5"/>
    <w:rsid w:val="00DF558A"/>
    <w:rsid w:val="00DF5637"/>
    <w:rsid w:val="00DF569F"/>
    <w:rsid w:val="00DF56E7"/>
    <w:rsid w:val="00DF5722"/>
    <w:rsid w:val="00DF5B59"/>
    <w:rsid w:val="00DF5FAA"/>
    <w:rsid w:val="00DF60A0"/>
    <w:rsid w:val="00DF63C8"/>
    <w:rsid w:val="00DF6450"/>
    <w:rsid w:val="00DF6708"/>
    <w:rsid w:val="00DF67E6"/>
    <w:rsid w:val="00DF6804"/>
    <w:rsid w:val="00DF68FF"/>
    <w:rsid w:val="00DF6A2D"/>
    <w:rsid w:val="00DF6AFC"/>
    <w:rsid w:val="00DF6B08"/>
    <w:rsid w:val="00DF6C9C"/>
    <w:rsid w:val="00DF6E01"/>
    <w:rsid w:val="00DF6F1E"/>
    <w:rsid w:val="00DF7629"/>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40"/>
    <w:rsid w:val="00E013D5"/>
    <w:rsid w:val="00E01484"/>
    <w:rsid w:val="00E014A6"/>
    <w:rsid w:val="00E015BC"/>
    <w:rsid w:val="00E01944"/>
    <w:rsid w:val="00E019C8"/>
    <w:rsid w:val="00E01A4C"/>
    <w:rsid w:val="00E01C28"/>
    <w:rsid w:val="00E01C7B"/>
    <w:rsid w:val="00E01E02"/>
    <w:rsid w:val="00E02A8D"/>
    <w:rsid w:val="00E02B4C"/>
    <w:rsid w:val="00E02BD0"/>
    <w:rsid w:val="00E02C90"/>
    <w:rsid w:val="00E02D8B"/>
    <w:rsid w:val="00E02E58"/>
    <w:rsid w:val="00E02F96"/>
    <w:rsid w:val="00E031EF"/>
    <w:rsid w:val="00E03331"/>
    <w:rsid w:val="00E034F7"/>
    <w:rsid w:val="00E036E7"/>
    <w:rsid w:val="00E0386A"/>
    <w:rsid w:val="00E0401A"/>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7F5"/>
    <w:rsid w:val="00E05978"/>
    <w:rsid w:val="00E0637F"/>
    <w:rsid w:val="00E06508"/>
    <w:rsid w:val="00E065E3"/>
    <w:rsid w:val="00E069DA"/>
    <w:rsid w:val="00E06D80"/>
    <w:rsid w:val="00E06E98"/>
    <w:rsid w:val="00E06F79"/>
    <w:rsid w:val="00E06F8F"/>
    <w:rsid w:val="00E070AD"/>
    <w:rsid w:val="00E07207"/>
    <w:rsid w:val="00E07306"/>
    <w:rsid w:val="00E0746B"/>
    <w:rsid w:val="00E074CD"/>
    <w:rsid w:val="00E0772F"/>
    <w:rsid w:val="00E0784E"/>
    <w:rsid w:val="00E07963"/>
    <w:rsid w:val="00E0798B"/>
    <w:rsid w:val="00E07B38"/>
    <w:rsid w:val="00E07B7E"/>
    <w:rsid w:val="00E07C00"/>
    <w:rsid w:val="00E07CFD"/>
    <w:rsid w:val="00E07D51"/>
    <w:rsid w:val="00E10082"/>
    <w:rsid w:val="00E1017E"/>
    <w:rsid w:val="00E104E3"/>
    <w:rsid w:val="00E10B55"/>
    <w:rsid w:val="00E10B79"/>
    <w:rsid w:val="00E10BD8"/>
    <w:rsid w:val="00E10CB0"/>
    <w:rsid w:val="00E10D55"/>
    <w:rsid w:val="00E11139"/>
    <w:rsid w:val="00E11395"/>
    <w:rsid w:val="00E114E5"/>
    <w:rsid w:val="00E115F9"/>
    <w:rsid w:val="00E1170D"/>
    <w:rsid w:val="00E11846"/>
    <w:rsid w:val="00E11A0B"/>
    <w:rsid w:val="00E11BFF"/>
    <w:rsid w:val="00E11D81"/>
    <w:rsid w:val="00E11E4A"/>
    <w:rsid w:val="00E11F85"/>
    <w:rsid w:val="00E1242A"/>
    <w:rsid w:val="00E1249B"/>
    <w:rsid w:val="00E12658"/>
    <w:rsid w:val="00E1277F"/>
    <w:rsid w:val="00E128AB"/>
    <w:rsid w:val="00E12983"/>
    <w:rsid w:val="00E12B00"/>
    <w:rsid w:val="00E12D4D"/>
    <w:rsid w:val="00E12E74"/>
    <w:rsid w:val="00E1351F"/>
    <w:rsid w:val="00E135BE"/>
    <w:rsid w:val="00E136A5"/>
    <w:rsid w:val="00E137C4"/>
    <w:rsid w:val="00E138A0"/>
    <w:rsid w:val="00E1397C"/>
    <w:rsid w:val="00E13A05"/>
    <w:rsid w:val="00E13A29"/>
    <w:rsid w:val="00E13B7E"/>
    <w:rsid w:val="00E13C51"/>
    <w:rsid w:val="00E14164"/>
    <w:rsid w:val="00E142D4"/>
    <w:rsid w:val="00E1461E"/>
    <w:rsid w:val="00E1464A"/>
    <w:rsid w:val="00E1469F"/>
    <w:rsid w:val="00E14797"/>
    <w:rsid w:val="00E14B08"/>
    <w:rsid w:val="00E14B48"/>
    <w:rsid w:val="00E14BED"/>
    <w:rsid w:val="00E14C5F"/>
    <w:rsid w:val="00E14EEC"/>
    <w:rsid w:val="00E15143"/>
    <w:rsid w:val="00E15269"/>
    <w:rsid w:val="00E153B1"/>
    <w:rsid w:val="00E153BC"/>
    <w:rsid w:val="00E154AB"/>
    <w:rsid w:val="00E15DDE"/>
    <w:rsid w:val="00E15E4E"/>
    <w:rsid w:val="00E15F4F"/>
    <w:rsid w:val="00E160E1"/>
    <w:rsid w:val="00E16169"/>
    <w:rsid w:val="00E162FC"/>
    <w:rsid w:val="00E163EC"/>
    <w:rsid w:val="00E163F7"/>
    <w:rsid w:val="00E1645E"/>
    <w:rsid w:val="00E1662A"/>
    <w:rsid w:val="00E16686"/>
    <w:rsid w:val="00E16687"/>
    <w:rsid w:val="00E168A6"/>
    <w:rsid w:val="00E1694F"/>
    <w:rsid w:val="00E169E2"/>
    <w:rsid w:val="00E16B24"/>
    <w:rsid w:val="00E16B77"/>
    <w:rsid w:val="00E16D14"/>
    <w:rsid w:val="00E16F97"/>
    <w:rsid w:val="00E170B8"/>
    <w:rsid w:val="00E17383"/>
    <w:rsid w:val="00E174EB"/>
    <w:rsid w:val="00E1774C"/>
    <w:rsid w:val="00E17925"/>
    <w:rsid w:val="00E17EB0"/>
    <w:rsid w:val="00E17F37"/>
    <w:rsid w:val="00E17FDC"/>
    <w:rsid w:val="00E200EB"/>
    <w:rsid w:val="00E2010C"/>
    <w:rsid w:val="00E20239"/>
    <w:rsid w:val="00E2081A"/>
    <w:rsid w:val="00E20DED"/>
    <w:rsid w:val="00E2122B"/>
    <w:rsid w:val="00E21283"/>
    <w:rsid w:val="00E2158C"/>
    <w:rsid w:val="00E217EE"/>
    <w:rsid w:val="00E21D9C"/>
    <w:rsid w:val="00E21EE0"/>
    <w:rsid w:val="00E22033"/>
    <w:rsid w:val="00E221B9"/>
    <w:rsid w:val="00E2238B"/>
    <w:rsid w:val="00E226DF"/>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F"/>
    <w:rsid w:val="00E245BB"/>
    <w:rsid w:val="00E24622"/>
    <w:rsid w:val="00E247BC"/>
    <w:rsid w:val="00E24BEF"/>
    <w:rsid w:val="00E24F7A"/>
    <w:rsid w:val="00E25006"/>
    <w:rsid w:val="00E251AE"/>
    <w:rsid w:val="00E252EF"/>
    <w:rsid w:val="00E253AF"/>
    <w:rsid w:val="00E2540E"/>
    <w:rsid w:val="00E25A2D"/>
    <w:rsid w:val="00E25AEC"/>
    <w:rsid w:val="00E25C3E"/>
    <w:rsid w:val="00E25FB3"/>
    <w:rsid w:val="00E2611F"/>
    <w:rsid w:val="00E26291"/>
    <w:rsid w:val="00E262AA"/>
    <w:rsid w:val="00E262E7"/>
    <w:rsid w:val="00E26502"/>
    <w:rsid w:val="00E266A9"/>
    <w:rsid w:val="00E26716"/>
    <w:rsid w:val="00E26765"/>
    <w:rsid w:val="00E26885"/>
    <w:rsid w:val="00E2695E"/>
    <w:rsid w:val="00E26A75"/>
    <w:rsid w:val="00E270AE"/>
    <w:rsid w:val="00E2725A"/>
    <w:rsid w:val="00E2759D"/>
    <w:rsid w:val="00E276BD"/>
    <w:rsid w:val="00E27702"/>
    <w:rsid w:val="00E2774B"/>
    <w:rsid w:val="00E278CB"/>
    <w:rsid w:val="00E27ADA"/>
    <w:rsid w:val="00E27C69"/>
    <w:rsid w:val="00E30252"/>
    <w:rsid w:val="00E302E4"/>
    <w:rsid w:val="00E302EE"/>
    <w:rsid w:val="00E3039B"/>
    <w:rsid w:val="00E303E9"/>
    <w:rsid w:val="00E305CD"/>
    <w:rsid w:val="00E30969"/>
    <w:rsid w:val="00E30AE0"/>
    <w:rsid w:val="00E30BB7"/>
    <w:rsid w:val="00E312AA"/>
    <w:rsid w:val="00E312F0"/>
    <w:rsid w:val="00E313EF"/>
    <w:rsid w:val="00E315D3"/>
    <w:rsid w:val="00E31714"/>
    <w:rsid w:val="00E31743"/>
    <w:rsid w:val="00E317EB"/>
    <w:rsid w:val="00E31891"/>
    <w:rsid w:val="00E31A1C"/>
    <w:rsid w:val="00E31A25"/>
    <w:rsid w:val="00E31AF8"/>
    <w:rsid w:val="00E31D4E"/>
    <w:rsid w:val="00E320ED"/>
    <w:rsid w:val="00E321B3"/>
    <w:rsid w:val="00E324C9"/>
    <w:rsid w:val="00E32805"/>
    <w:rsid w:val="00E3289F"/>
    <w:rsid w:val="00E32930"/>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3"/>
    <w:rsid w:val="00E35804"/>
    <w:rsid w:val="00E358F2"/>
    <w:rsid w:val="00E35A70"/>
    <w:rsid w:val="00E35AAB"/>
    <w:rsid w:val="00E35B1E"/>
    <w:rsid w:val="00E35C8E"/>
    <w:rsid w:val="00E35D72"/>
    <w:rsid w:val="00E36294"/>
    <w:rsid w:val="00E362D3"/>
    <w:rsid w:val="00E36396"/>
    <w:rsid w:val="00E364B5"/>
    <w:rsid w:val="00E36598"/>
    <w:rsid w:val="00E36792"/>
    <w:rsid w:val="00E369D0"/>
    <w:rsid w:val="00E36B94"/>
    <w:rsid w:val="00E36C03"/>
    <w:rsid w:val="00E36EA0"/>
    <w:rsid w:val="00E3701C"/>
    <w:rsid w:val="00E371C9"/>
    <w:rsid w:val="00E37259"/>
    <w:rsid w:val="00E3754E"/>
    <w:rsid w:val="00E37561"/>
    <w:rsid w:val="00E37579"/>
    <w:rsid w:val="00E377ED"/>
    <w:rsid w:val="00E37901"/>
    <w:rsid w:val="00E37BFE"/>
    <w:rsid w:val="00E37C2D"/>
    <w:rsid w:val="00E37E0D"/>
    <w:rsid w:val="00E37E65"/>
    <w:rsid w:val="00E37F0B"/>
    <w:rsid w:val="00E40030"/>
    <w:rsid w:val="00E400AD"/>
    <w:rsid w:val="00E401D8"/>
    <w:rsid w:val="00E40205"/>
    <w:rsid w:val="00E40347"/>
    <w:rsid w:val="00E403FA"/>
    <w:rsid w:val="00E40765"/>
    <w:rsid w:val="00E40799"/>
    <w:rsid w:val="00E408D5"/>
    <w:rsid w:val="00E4095B"/>
    <w:rsid w:val="00E40D02"/>
    <w:rsid w:val="00E40E24"/>
    <w:rsid w:val="00E4127B"/>
    <w:rsid w:val="00E413EE"/>
    <w:rsid w:val="00E4147E"/>
    <w:rsid w:val="00E4193D"/>
    <w:rsid w:val="00E419AD"/>
    <w:rsid w:val="00E419B1"/>
    <w:rsid w:val="00E41BDE"/>
    <w:rsid w:val="00E41EAE"/>
    <w:rsid w:val="00E41F53"/>
    <w:rsid w:val="00E41FAB"/>
    <w:rsid w:val="00E4204C"/>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1"/>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5E9"/>
    <w:rsid w:val="00E44683"/>
    <w:rsid w:val="00E448BE"/>
    <w:rsid w:val="00E44AD2"/>
    <w:rsid w:val="00E44DBF"/>
    <w:rsid w:val="00E44DDD"/>
    <w:rsid w:val="00E44E57"/>
    <w:rsid w:val="00E44EAE"/>
    <w:rsid w:val="00E44EC4"/>
    <w:rsid w:val="00E451E5"/>
    <w:rsid w:val="00E453D4"/>
    <w:rsid w:val="00E45473"/>
    <w:rsid w:val="00E4569A"/>
    <w:rsid w:val="00E45799"/>
    <w:rsid w:val="00E459D2"/>
    <w:rsid w:val="00E45B4A"/>
    <w:rsid w:val="00E45BB4"/>
    <w:rsid w:val="00E45BBA"/>
    <w:rsid w:val="00E45BF5"/>
    <w:rsid w:val="00E45D11"/>
    <w:rsid w:val="00E45DC0"/>
    <w:rsid w:val="00E45DE5"/>
    <w:rsid w:val="00E460A2"/>
    <w:rsid w:val="00E461C8"/>
    <w:rsid w:val="00E46304"/>
    <w:rsid w:val="00E46363"/>
    <w:rsid w:val="00E46582"/>
    <w:rsid w:val="00E467C8"/>
    <w:rsid w:val="00E46D00"/>
    <w:rsid w:val="00E47118"/>
    <w:rsid w:val="00E47378"/>
    <w:rsid w:val="00E47BF4"/>
    <w:rsid w:val="00E47D1F"/>
    <w:rsid w:val="00E47E1F"/>
    <w:rsid w:val="00E50118"/>
    <w:rsid w:val="00E5016D"/>
    <w:rsid w:val="00E501FC"/>
    <w:rsid w:val="00E50302"/>
    <w:rsid w:val="00E50380"/>
    <w:rsid w:val="00E50566"/>
    <w:rsid w:val="00E5057D"/>
    <w:rsid w:val="00E50788"/>
    <w:rsid w:val="00E5081B"/>
    <w:rsid w:val="00E509C4"/>
    <w:rsid w:val="00E50B68"/>
    <w:rsid w:val="00E50E79"/>
    <w:rsid w:val="00E510FC"/>
    <w:rsid w:val="00E512B8"/>
    <w:rsid w:val="00E5139A"/>
    <w:rsid w:val="00E5165A"/>
    <w:rsid w:val="00E516FA"/>
    <w:rsid w:val="00E518BF"/>
    <w:rsid w:val="00E51AFB"/>
    <w:rsid w:val="00E51B1E"/>
    <w:rsid w:val="00E51E4C"/>
    <w:rsid w:val="00E51E86"/>
    <w:rsid w:val="00E51EF2"/>
    <w:rsid w:val="00E51F0C"/>
    <w:rsid w:val="00E520BC"/>
    <w:rsid w:val="00E5221F"/>
    <w:rsid w:val="00E5222B"/>
    <w:rsid w:val="00E523B3"/>
    <w:rsid w:val="00E525DB"/>
    <w:rsid w:val="00E525E4"/>
    <w:rsid w:val="00E52715"/>
    <w:rsid w:val="00E52E4D"/>
    <w:rsid w:val="00E52ED5"/>
    <w:rsid w:val="00E52FFE"/>
    <w:rsid w:val="00E531B9"/>
    <w:rsid w:val="00E53464"/>
    <w:rsid w:val="00E53495"/>
    <w:rsid w:val="00E536F4"/>
    <w:rsid w:val="00E5378F"/>
    <w:rsid w:val="00E53A64"/>
    <w:rsid w:val="00E53A93"/>
    <w:rsid w:val="00E53BDB"/>
    <w:rsid w:val="00E53D1F"/>
    <w:rsid w:val="00E53E65"/>
    <w:rsid w:val="00E54132"/>
    <w:rsid w:val="00E546CC"/>
    <w:rsid w:val="00E546D0"/>
    <w:rsid w:val="00E54B18"/>
    <w:rsid w:val="00E54BDD"/>
    <w:rsid w:val="00E54C85"/>
    <w:rsid w:val="00E54DF2"/>
    <w:rsid w:val="00E54EDA"/>
    <w:rsid w:val="00E551A4"/>
    <w:rsid w:val="00E551C4"/>
    <w:rsid w:val="00E55472"/>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3C1"/>
    <w:rsid w:val="00E574EA"/>
    <w:rsid w:val="00E57718"/>
    <w:rsid w:val="00E57755"/>
    <w:rsid w:val="00E57A04"/>
    <w:rsid w:val="00E57B93"/>
    <w:rsid w:val="00E57BAB"/>
    <w:rsid w:val="00E57BED"/>
    <w:rsid w:val="00E57DA8"/>
    <w:rsid w:val="00E6009B"/>
    <w:rsid w:val="00E601B9"/>
    <w:rsid w:val="00E601D3"/>
    <w:rsid w:val="00E6039A"/>
    <w:rsid w:val="00E603CA"/>
    <w:rsid w:val="00E606F6"/>
    <w:rsid w:val="00E607BB"/>
    <w:rsid w:val="00E60A0F"/>
    <w:rsid w:val="00E60BED"/>
    <w:rsid w:val="00E60CAB"/>
    <w:rsid w:val="00E60D50"/>
    <w:rsid w:val="00E60F8F"/>
    <w:rsid w:val="00E612EE"/>
    <w:rsid w:val="00E61C72"/>
    <w:rsid w:val="00E6207A"/>
    <w:rsid w:val="00E62181"/>
    <w:rsid w:val="00E621FC"/>
    <w:rsid w:val="00E623B3"/>
    <w:rsid w:val="00E6280A"/>
    <w:rsid w:val="00E62924"/>
    <w:rsid w:val="00E62A01"/>
    <w:rsid w:val="00E62A1D"/>
    <w:rsid w:val="00E62C53"/>
    <w:rsid w:val="00E62C7D"/>
    <w:rsid w:val="00E62E1B"/>
    <w:rsid w:val="00E62FAB"/>
    <w:rsid w:val="00E6307D"/>
    <w:rsid w:val="00E63443"/>
    <w:rsid w:val="00E63707"/>
    <w:rsid w:val="00E63840"/>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E"/>
    <w:rsid w:val="00E65A3C"/>
    <w:rsid w:val="00E65B70"/>
    <w:rsid w:val="00E65C12"/>
    <w:rsid w:val="00E65D3A"/>
    <w:rsid w:val="00E65E6F"/>
    <w:rsid w:val="00E65F3D"/>
    <w:rsid w:val="00E65F9E"/>
    <w:rsid w:val="00E6601F"/>
    <w:rsid w:val="00E663AA"/>
    <w:rsid w:val="00E6653E"/>
    <w:rsid w:val="00E665C1"/>
    <w:rsid w:val="00E66673"/>
    <w:rsid w:val="00E6683D"/>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2FB"/>
    <w:rsid w:val="00E70351"/>
    <w:rsid w:val="00E706E0"/>
    <w:rsid w:val="00E707F2"/>
    <w:rsid w:val="00E7095B"/>
    <w:rsid w:val="00E70AA6"/>
    <w:rsid w:val="00E70AF2"/>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CC9"/>
    <w:rsid w:val="00E73151"/>
    <w:rsid w:val="00E73170"/>
    <w:rsid w:val="00E731A4"/>
    <w:rsid w:val="00E731B8"/>
    <w:rsid w:val="00E7322A"/>
    <w:rsid w:val="00E732D7"/>
    <w:rsid w:val="00E73313"/>
    <w:rsid w:val="00E7384F"/>
    <w:rsid w:val="00E73B08"/>
    <w:rsid w:val="00E73BFE"/>
    <w:rsid w:val="00E73D5E"/>
    <w:rsid w:val="00E73FB1"/>
    <w:rsid w:val="00E74257"/>
    <w:rsid w:val="00E743B2"/>
    <w:rsid w:val="00E7457F"/>
    <w:rsid w:val="00E7460F"/>
    <w:rsid w:val="00E7477B"/>
    <w:rsid w:val="00E74EE0"/>
    <w:rsid w:val="00E74FDA"/>
    <w:rsid w:val="00E75047"/>
    <w:rsid w:val="00E754FA"/>
    <w:rsid w:val="00E758B8"/>
    <w:rsid w:val="00E75B47"/>
    <w:rsid w:val="00E75DA8"/>
    <w:rsid w:val="00E75EFA"/>
    <w:rsid w:val="00E76131"/>
    <w:rsid w:val="00E7630D"/>
    <w:rsid w:val="00E764A5"/>
    <w:rsid w:val="00E766DC"/>
    <w:rsid w:val="00E76796"/>
    <w:rsid w:val="00E7680F"/>
    <w:rsid w:val="00E768E2"/>
    <w:rsid w:val="00E76C7E"/>
    <w:rsid w:val="00E76E0A"/>
    <w:rsid w:val="00E76EAD"/>
    <w:rsid w:val="00E7709B"/>
    <w:rsid w:val="00E771E1"/>
    <w:rsid w:val="00E7720A"/>
    <w:rsid w:val="00E7724E"/>
    <w:rsid w:val="00E77688"/>
    <w:rsid w:val="00E778C1"/>
    <w:rsid w:val="00E77BB6"/>
    <w:rsid w:val="00E77CFF"/>
    <w:rsid w:val="00E77DA8"/>
    <w:rsid w:val="00E800A4"/>
    <w:rsid w:val="00E801C9"/>
    <w:rsid w:val="00E802F2"/>
    <w:rsid w:val="00E8051C"/>
    <w:rsid w:val="00E805D5"/>
    <w:rsid w:val="00E806B4"/>
    <w:rsid w:val="00E809FE"/>
    <w:rsid w:val="00E80A91"/>
    <w:rsid w:val="00E80B5B"/>
    <w:rsid w:val="00E80D86"/>
    <w:rsid w:val="00E80E4E"/>
    <w:rsid w:val="00E80F55"/>
    <w:rsid w:val="00E8105F"/>
    <w:rsid w:val="00E8107C"/>
    <w:rsid w:val="00E810E0"/>
    <w:rsid w:val="00E81207"/>
    <w:rsid w:val="00E81212"/>
    <w:rsid w:val="00E812BD"/>
    <w:rsid w:val="00E81399"/>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F09"/>
    <w:rsid w:val="00E83F3B"/>
    <w:rsid w:val="00E84096"/>
    <w:rsid w:val="00E84112"/>
    <w:rsid w:val="00E8427E"/>
    <w:rsid w:val="00E842D8"/>
    <w:rsid w:val="00E8439C"/>
    <w:rsid w:val="00E84427"/>
    <w:rsid w:val="00E84742"/>
    <w:rsid w:val="00E8482D"/>
    <w:rsid w:val="00E84904"/>
    <w:rsid w:val="00E84D85"/>
    <w:rsid w:val="00E84FD3"/>
    <w:rsid w:val="00E84FF5"/>
    <w:rsid w:val="00E8519F"/>
    <w:rsid w:val="00E8535B"/>
    <w:rsid w:val="00E853B6"/>
    <w:rsid w:val="00E857AB"/>
    <w:rsid w:val="00E859CD"/>
    <w:rsid w:val="00E85C55"/>
    <w:rsid w:val="00E85C89"/>
    <w:rsid w:val="00E85E57"/>
    <w:rsid w:val="00E85EE4"/>
    <w:rsid w:val="00E85F72"/>
    <w:rsid w:val="00E85FA3"/>
    <w:rsid w:val="00E860FB"/>
    <w:rsid w:val="00E86547"/>
    <w:rsid w:val="00E868FC"/>
    <w:rsid w:val="00E869A8"/>
    <w:rsid w:val="00E869BD"/>
    <w:rsid w:val="00E86ACB"/>
    <w:rsid w:val="00E86F9A"/>
    <w:rsid w:val="00E872E8"/>
    <w:rsid w:val="00E875BB"/>
    <w:rsid w:val="00E8769E"/>
    <w:rsid w:val="00E876ED"/>
    <w:rsid w:val="00E9031F"/>
    <w:rsid w:val="00E90454"/>
    <w:rsid w:val="00E905A9"/>
    <w:rsid w:val="00E90950"/>
    <w:rsid w:val="00E90A36"/>
    <w:rsid w:val="00E90BC8"/>
    <w:rsid w:val="00E90DE6"/>
    <w:rsid w:val="00E90F24"/>
    <w:rsid w:val="00E9117C"/>
    <w:rsid w:val="00E9139A"/>
    <w:rsid w:val="00E917D7"/>
    <w:rsid w:val="00E91811"/>
    <w:rsid w:val="00E91A40"/>
    <w:rsid w:val="00E91B3A"/>
    <w:rsid w:val="00E91CA2"/>
    <w:rsid w:val="00E91D33"/>
    <w:rsid w:val="00E91D3A"/>
    <w:rsid w:val="00E91E76"/>
    <w:rsid w:val="00E91E8F"/>
    <w:rsid w:val="00E91F65"/>
    <w:rsid w:val="00E91FF5"/>
    <w:rsid w:val="00E92128"/>
    <w:rsid w:val="00E92177"/>
    <w:rsid w:val="00E92190"/>
    <w:rsid w:val="00E92407"/>
    <w:rsid w:val="00E9245E"/>
    <w:rsid w:val="00E924F3"/>
    <w:rsid w:val="00E92850"/>
    <w:rsid w:val="00E9292B"/>
    <w:rsid w:val="00E929B5"/>
    <w:rsid w:val="00E92FB2"/>
    <w:rsid w:val="00E93083"/>
    <w:rsid w:val="00E93249"/>
    <w:rsid w:val="00E9340B"/>
    <w:rsid w:val="00E93502"/>
    <w:rsid w:val="00E9378A"/>
    <w:rsid w:val="00E939A0"/>
    <w:rsid w:val="00E93B21"/>
    <w:rsid w:val="00E93D30"/>
    <w:rsid w:val="00E93F1F"/>
    <w:rsid w:val="00E93F2E"/>
    <w:rsid w:val="00E93F6B"/>
    <w:rsid w:val="00E940D0"/>
    <w:rsid w:val="00E940F4"/>
    <w:rsid w:val="00E94192"/>
    <w:rsid w:val="00E941AA"/>
    <w:rsid w:val="00E94633"/>
    <w:rsid w:val="00E94B98"/>
    <w:rsid w:val="00E94E93"/>
    <w:rsid w:val="00E9504C"/>
    <w:rsid w:val="00E951E4"/>
    <w:rsid w:val="00E95240"/>
    <w:rsid w:val="00E9547C"/>
    <w:rsid w:val="00E954E8"/>
    <w:rsid w:val="00E955D6"/>
    <w:rsid w:val="00E95723"/>
    <w:rsid w:val="00E958B4"/>
    <w:rsid w:val="00E95BC2"/>
    <w:rsid w:val="00E95C13"/>
    <w:rsid w:val="00E95C50"/>
    <w:rsid w:val="00E96134"/>
    <w:rsid w:val="00E961F1"/>
    <w:rsid w:val="00E9623B"/>
    <w:rsid w:val="00E962B6"/>
    <w:rsid w:val="00E96328"/>
    <w:rsid w:val="00E96833"/>
    <w:rsid w:val="00E96BE6"/>
    <w:rsid w:val="00E96F7D"/>
    <w:rsid w:val="00E97352"/>
    <w:rsid w:val="00E973B6"/>
    <w:rsid w:val="00E9771B"/>
    <w:rsid w:val="00E977AA"/>
    <w:rsid w:val="00E977E3"/>
    <w:rsid w:val="00E97AB4"/>
    <w:rsid w:val="00E97C00"/>
    <w:rsid w:val="00E97D9E"/>
    <w:rsid w:val="00E97E1A"/>
    <w:rsid w:val="00EA0157"/>
    <w:rsid w:val="00EA0182"/>
    <w:rsid w:val="00EA018E"/>
    <w:rsid w:val="00EA0240"/>
    <w:rsid w:val="00EA0295"/>
    <w:rsid w:val="00EA0373"/>
    <w:rsid w:val="00EA06A9"/>
    <w:rsid w:val="00EA0DD9"/>
    <w:rsid w:val="00EA0F0F"/>
    <w:rsid w:val="00EA12CF"/>
    <w:rsid w:val="00EA131E"/>
    <w:rsid w:val="00EA1413"/>
    <w:rsid w:val="00EA1491"/>
    <w:rsid w:val="00EA182F"/>
    <w:rsid w:val="00EA185F"/>
    <w:rsid w:val="00EA1922"/>
    <w:rsid w:val="00EA1A25"/>
    <w:rsid w:val="00EA1A5A"/>
    <w:rsid w:val="00EA1B6D"/>
    <w:rsid w:val="00EA1CC1"/>
    <w:rsid w:val="00EA1D1F"/>
    <w:rsid w:val="00EA213F"/>
    <w:rsid w:val="00EA2961"/>
    <w:rsid w:val="00EA2B6B"/>
    <w:rsid w:val="00EA2B71"/>
    <w:rsid w:val="00EA2D85"/>
    <w:rsid w:val="00EA300B"/>
    <w:rsid w:val="00EA3071"/>
    <w:rsid w:val="00EA3208"/>
    <w:rsid w:val="00EA3341"/>
    <w:rsid w:val="00EA34A6"/>
    <w:rsid w:val="00EA3542"/>
    <w:rsid w:val="00EA379F"/>
    <w:rsid w:val="00EA3897"/>
    <w:rsid w:val="00EA397C"/>
    <w:rsid w:val="00EA3B9F"/>
    <w:rsid w:val="00EA3BD9"/>
    <w:rsid w:val="00EA3C78"/>
    <w:rsid w:val="00EA3D2F"/>
    <w:rsid w:val="00EA3EAD"/>
    <w:rsid w:val="00EA404A"/>
    <w:rsid w:val="00EA464F"/>
    <w:rsid w:val="00EA4A6D"/>
    <w:rsid w:val="00EA4CB2"/>
    <w:rsid w:val="00EA4DD0"/>
    <w:rsid w:val="00EA4E3F"/>
    <w:rsid w:val="00EA514A"/>
    <w:rsid w:val="00EA56C5"/>
    <w:rsid w:val="00EA5799"/>
    <w:rsid w:val="00EA5CBA"/>
    <w:rsid w:val="00EA5FD1"/>
    <w:rsid w:val="00EA6000"/>
    <w:rsid w:val="00EA605B"/>
    <w:rsid w:val="00EA607F"/>
    <w:rsid w:val="00EA6161"/>
    <w:rsid w:val="00EA617D"/>
    <w:rsid w:val="00EA6317"/>
    <w:rsid w:val="00EA6477"/>
    <w:rsid w:val="00EA659A"/>
    <w:rsid w:val="00EA69AE"/>
    <w:rsid w:val="00EA6E12"/>
    <w:rsid w:val="00EA6EBB"/>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F41"/>
    <w:rsid w:val="00EB029F"/>
    <w:rsid w:val="00EB02E2"/>
    <w:rsid w:val="00EB0359"/>
    <w:rsid w:val="00EB037D"/>
    <w:rsid w:val="00EB068B"/>
    <w:rsid w:val="00EB14DC"/>
    <w:rsid w:val="00EB15C9"/>
    <w:rsid w:val="00EB17A6"/>
    <w:rsid w:val="00EB1ABD"/>
    <w:rsid w:val="00EB1BBB"/>
    <w:rsid w:val="00EB2035"/>
    <w:rsid w:val="00EB20C7"/>
    <w:rsid w:val="00EB2139"/>
    <w:rsid w:val="00EB227B"/>
    <w:rsid w:val="00EB228A"/>
    <w:rsid w:val="00EB2395"/>
    <w:rsid w:val="00EB23F2"/>
    <w:rsid w:val="00EB24F6"/>
    <w:rsid w:val="00EB2589"/>
    <w:rsid w:val="00EB25EC"/>
    <w:rsid w:val="00EB2660"/>
    <w:rsid w:val="00EB26BC"/>
    <w:rsid w:val="00EB26CC"/>
    <w:rsid w:val="00EB28CD"/>
    <w:rsid w:val="00EB2B56"/>
    <w:rsid w:val="00EB2C33"/>
    <w:rsid w:val="00EB2DAA"/>
    <w:rsid w:val="00EB2E0F"/>
    <w:rsid w:val="00EB3212"/>
    <w:rsid w:val="00EB3271"/>
    <w:rsid w:val="00EB32B3"/>
    <w:rsid w:val="00EB3487"/>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845"/>
    <w:rsid w:val="00EB4BDA"/>
    <w:rsid w:val="00EB4C73"/>
    <w:rsid w:val="00EB4FAC"/>
    <w:rsid w:val="00EB50B2"/>
    <w:rsid w:val="00EB534E"/>
    <w:rsid w:val="00EB54CB"/>
    <w:rsid w:val="00EB5903"/>
    <w:rsid w:val="00EB59E9"/>
    <w:rsid w:val="00EB5CAE"/>
    <w:rsid w:val="00EB5E8A"/>
    <w:rsid w:val="00EB5F6B"/>
    <w:rsid w:val="00EB6057"/>
    <w:rsid w:val="00EB607E"/>
    <w:rsid w:val="00EB61A6"/>
    <w:rsid w:val="00EB627E"/>
    <w:rsid w:val="00EB63CD"/>
    <w:rsid w:val="00EB65C6"/>
    <w:rsid w:val="00EB66BA"/>
    <w:rsid w:val="00EB6C5F"/>
    <w:rsid w:val="00EB6CBE"/>
    <w:rsid w:val="00EB6D2C"/>
    <w:rsid w:val="00EB6EBF"/>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6EE"/>
    <w:rsid w:val="00EC06F5"/>
    <w:rsid w:val="00EC07C4"/>
    <w:rsid w:val="00EC08D1"/>
    <w:rsid w:val="00EC0B49"/>
    <w:rsid w:val="00EC0B8D"/>
    <w:rsid w:val="00EC0B95"/>
    <w:rsid w:val="00EC0E47"/>
    <w:rsid w:val="00EC1120"/>
    <w:rsid w:val="00EC119A"/>
    <w:rsid w:val="00EC13BB"/>
    <w:rsid w:val="00EC13C3"/>
    <w:rsid w:val="00EC140C"/>
    <w:rsid w:val="00EC157A"/>
    <w:rsid w:val="00EC1617"/>
    <w:rsid w:val="00EC18B2"/>
    <w:rsid w:val="00EC1C2B"/>
    <w:rsid w:val="00EC1CA0"/>
    <w:rsid w:val="00EC1EE0"/>
    <w:rsid w:val="00EC1F00"/>
    <w:rsid w:val="00EC202A"/>
    <w:rsid w:val="00EC254A"/>
    <w:rsid w:val="00EC2659"/>
    <w:rsid w:val="00EC26A0"/>
    <w:rsid w:val="00EC27FC"/>
    <w:rsid w:val="00EC2BE1"/>
    <w:rsid w:val="00EC2C93"/>
    <w:rsid w:val="00EC2D2B"/>
    <w:rsid w:val="00EC2F54"/>
    <w:rsid w:val="00EC2FB9"/>
    <w:rsid w:val="00EC3004"/>
    <w:rsid w:val="00EC31A3"/>
    <w:rsid w:val="00EC3344"/>
    <w:rsid w:val="00EC374C"/>
    <w:rsid w:val="00EC3C0F"/>
    <w:rsid w:val="00EC3DAF"/>
    <w:rsid w:val="00EC47DD"/>
    <w:rsid w:val="00EC492A"/>
    <w:rsid w:val="00EC4A75"/>
    <w:rsid w:val="00EC4C42"/>
    <w:rsid w:val="00EC4DC0"/>
    <w:rsid w:val="00EC4E60"/>
    <w:rsid w:val="00EC4EF0"/>
    <w:rsid w:val="00EC4F4E"/>
    <w:rsid w:val="00EC504C"/>
    <w:rsid w:val="00EC50FC"/>
    <w:rsid w:val="00EC51BB"/>
    <w:rsid w:val="00EC5273"/>
    <w:rsid w:val="00EC5466"/>
    <w:rsid w:val="00EC5584"/>
    <w:rsid w:val="00EC55A0"/>
    <w:rsid w:val="00EC58FD"/>
    <w:rsid w:val="00EC597A"/>
    <w:rsid w:val="00EC6345"/>
    <w:rsid w:val="00EC6694"/>
    <w:rsid w:val="00EC6843"/>
    <w:rsid w:val="00EC6A41"/>
    <w:rsid w:val="00EC6AD7"/>
    <w:rsid w:val="00EC6D96"/>
    <w:rsid w:val="00EC6DB8"/>
    <w:rsid w:val="00EC6DE9"/>
    <w:rsid w:val="00EC6F91"/>
    <w:rsid w:val="00EC70D3"/>
    <w:rsid w:val="00EC723C"/>
    <w:rsid w:val="00EC76A2"/>
    <w:rsid w:val="00EC773F"/>
    <w:rsid w:val="00EC7A6A"/>
    <w:rsid w:val="00EC7C16"/>
    <w:rsid w:val="00EC7D93"/>
    <w:rsid w:val="00EC7DC4"/>
    <w:rsid w:val="00ED01E7"/>
    <w:rsid w:val="00ED0282"/>
    <w:rsid w:val="00ED03E5"/>
    <w:rsid w:val="00ED0B87"/>
    <w:rsid w:val="00ED1011"/>
    <w:rsid w:val="00ED12E8"/>
    <w:rsid w:val="00ED1331"/>
    <w:rsid w:val="00ED1416"/>
    <w:rsid w:val="00ED1517"/>
    <w:rsid w:val="00ED17C3"/>
    <w:rsid w:val="00ED193A"/>
    <w:rsid w:val="00ED19FE"/>
    <w:rsid w:val="00ED1BE7"/>
    <w:rsid w:val="00ED205B"/>
    <w:rsid w:val="00ED2310"/>
    <w:rsid w:val="00ED236B"/>
    <w:rsid w:val="00ED26E8"/>
    <w:rsid w:val="00ED294B"/>
    <w:rsid w:val="00ED2C79"/>
    <w:rsid w:val="00ED2D57"/>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878"/>
    <w:rsid w:val="00ED490D"/>
    <w:rsid w:val="00ED4ADC"/>
    <w:rsid w:val="00ED4CE3"/>
    <w:rsid w:val="00ED4E5A"/>
    <w:rsid w:val="00ED4F42"/>
    <w:rsid w:val="00ED5016"/>
    <w:rsid w:val="00ED5399"/>
    <w:rsid w:val="00ED55B2"/>
    <w:rsid w:val="00ED573B"/>
    <w:rsid w:val="00ED57D6"/>
    <w:rsid w:val="00ED5967"/>
    <w:rsid w:val="00ED5B0E"/>
    <w:rsid w:val="00ED5C7E"/>
    <w:rsid w:val="00ED5D04"/>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E0265"/>
    <w:rsid w:val="00EE03BA"/>
    <w:rsid w:val="00EE0409"/>
    <w:rsid w:val="00EE0568"/>
    <w:rsid w:val="00EE0576"/>
    <w:rsid w:val="00EE06BA"/>
    <w:rsid w:val="00EE076B"/>
    <w:rsid w:val="00EE0817"/>
    <w:rsid w:val="00EE0D5A"/>
    <w:rsid w:val="00EE10CC"/>
    <w:rsid w:val="00EE1273"/>
    <w:rsid w:val="00EE12CF"/>
    <w:rsid w:val="00EE1302"/>
    <w:rsid w:val="00EE15B3"/>
    <w:rsid w:val="00EE16B8"/>
    <w:rsid w:val="00EE17BE"/>
    <w:rsid w:val="00EE18B4"/>
    <w:rsid w:val="00EE1AA3"/>
    <w:rsid w:val="00EE1B4D"/>
    <w:rsid w:val="00EE1DDD"/>
    <w:rsid w:val="00EE1DF1"/>
    <w:rsid w:val="00EE1E5B"/>
    <w:rsid w:val="00EE214F"/>
    <w:rsid w:val="00EE232F"/>
    <w:rsid w:val="00EE2D1E"/>
    <w:rsid w:val="00EE2EAB"/>
    <w:rsid w:val="00EE2EC4"/>
    <w:rsid w:val="00EE2F93"/>
    <w:rsid w:val="00EE30F1"/>
    <w:rsid w:val="00EE38F1"/>
    <w:rsid w:val="00EE3988"/>
    <w:rsid w:val="00EE3E32"/>
    <w:rsid w:val="00EE4380"/>
    <w:rsid w:val="00EE49AA"/>
    <w:rsid w:val="00EE4CE6"/>
    <w:rsid w:val="00EE4D6D"/>
    <w:rsid w:val="00EE5032"/>
    <w:rsid w:val="00EE512B"/>
    <w:rsid w:val="00EE551C"/>
    <w:rsid w:val="00EE553D"/>
    <w:rsid w:val="00EE5673"/>
    <w:rsid w:val="00EE5929"/>
    <w:rsid w:val="00EE5961"/>
    <w:rsid w:val="00EE5A90"/>
    <w:rsid w:val="00EE5C08"/>
    <w:rsid w:val="00EE5DC7"/>
    <w:rsid w:val="00EE5E13"/>
    <w:rsid w:val="00EE60D0"/>
    <w:rsid w:val="00EE60F1"/>
    <w:rsid w:val="00EE6183"/>
    <w:rsid w:val="00EE6294"/>
    <w:rsid w:val="00EE6416"/>
    <w:rsid w:val="00EE669A"/>
    <w:rsid w:val="00EE6710"/>
    <w:rsid w:val="00EE68F1"/>
    <w:rsid w:val="00EE6914"/>
    <w:rsid w:val="00EE6B36"/>
    <w:rsid w:val="00EE6CBA"/>
    <w:rsid w:val="00EE6D63"/>
    <w:rsid w:val="00EE7266"/>
    <w:rsid w:val="00EE7321"/>
    <w:rsid w:val="00EE7F29"/>
    <w:rsid w:val="00EF0446"/>
    <w:rsid w:val="00EF05B9"/>
    <w:rsid w:val="00EF0B02"/>
    <w:rsid w:val="00EF0B73"/>
    <w:rsid w:val="00EF0EF1"/>
    <w:rsid w:val="00EF0EFD"/>
    <w:rsid w:val="00EF1106"/>
    <w:rsid w:val="00EF1169"/>
    <w:rsid w:val="00EF11FD"/>
    <w:rsid w:val="00EF12CD"/>
    <w:rsid w:val="00EF14BA"/>
    <w:rsid w:val="00EF1669"/>
    <w:rsid w:val="00EF16A4"/>
    <w:rsid w:val="00EF16AA"/>
    <w:rsid w:val="00EF171A"/>
    <w:rsid w:val="00EF1BB6"/>
    <w:rsid w:val="00EF1C4E"/>
    <w:rsid w:val="00EF1F65"/>
    <w:rsid w:val="00EF21BE"/>
    <w:rsid w:val="00EF222B"/>
    <w:rsid w:val="00EF23B6"/>
    <w:rsid w:val="00EF249A"/>
    <w:rsid w:val="00EF2851"/>
    <w:rsid w:val="00EF2BF0"/>
    <w:rsid w:val="00EF2FA8"/>
    <w:rsid w:val="00EF30DD"/>
    <w:rsid w:val="00EF3148"/>
    <w:rsid w:val="00EF3175"/>
    <w:rsid w:val="00EF329D"/>
    <w:rsid w:val="00EF3384"/>
    <w:rsid w:val="00EF350F"/>
    <w:rsid w:val="00EF3846"/>
    <w:rsid w:val="00EF38E0"/>
    <w:rsid w:val="00EF3AF3"/>
    <w:rsid w:val="00EF3F6A"/>
    <w:rsid w:val="00EF3F88"/>
    <w:rsid w:val="00EF3FC8"/>
    <w:rsid w:val="00EF4049"/>
    <w:rsid w:val="00EF4117"/>
    <w:rsid w:val="00EF4183"/>
    <w:rsid w:val="00EF474E"/>
    <w:rsid w:val="00EF4770"/>
    <w:rsid w:val="00EF49BD"/>
    <w:rsid w:val="00EF4A77"/>
    <w:rsid w:val="00EF4ACD"/>
    <w:rsid w:val="00EF4B07"/>
    <w:rsid w:val="00EF4B1D"/>
    <w:rsid w:val="00EF4C8F"/>
    <w:rsid w:val="00EF4FDB"/>
    <w:rsid w:val="00EF5356"/>
    <w:rsid w:val="00EF5488"/>
    <w:rsid w:val="00EF59B6"/>
    <w:rsid w:val="00EF59F8"/>
    <w:rsid w:val="00EF5B5C"/>
    <w:rsid w:val="00EF5CB6"/>
    <w:rsid w:val="00EF5F7B"/>
    <w:rsid w:val="00EF5F8A"/>
    <w:rsid w:val="00EF60E6"/>
    <w:rsid w:val="00EF618A"/>
    <w:rsid w:val="00EF61EB"/>
    <w:rsid w:val="00EF6333"/>
    <w:rsid w:val="00EF63E3"/>
    <w:rsid w:val="00EF6606"/>
    <w:rsid w:val="00EF724E"/>
    <w:rsid w:val="00EF7431"/>
    <w:rsid w:val="00EF75AB"/>
    <w:rsid w:val="00EF797E"/>
    <w:rsid w:val="00F00079"/>
    <w:rsid w:val="00F00083"/>
    <w:rsid w:val="00F00174"/>
    <w:rsid w:val="00F001E9"/>
    <w:rsid w:val="00F001EF"/>
    <w:rsid w:val="00F003FC"/>
    <w:rsid w:val="00F00445"/>
    <w:rsid w:val="00F005D7"/>
    <w:rsid w:val="00F00623"/>
    <w:rsid w:val="00F0077A"/>
    <w:rsid w:val="00F007E7"/>
    <w:rsid w:val="00F00A16"/>
    <w:rsid w:val="00F00C57"/>
    <w:rsid w:val="00F00F63"/>
    <w:rsid w:val="00F00F99"/>
    <w:rsid w:val="00F01143"/>
    <w:rsid w:val="00F012D6"/>
    <w:rsid w:val="00F01403"/>
    <w:rsid w:val="00F016F2"/>
    <w:rsid w:val="00F0175F"/>
    <w:rsid w:val="00F018FC"/>
    <w:rsid w:val="00F01967"/>
    <w:rsid w:val="00F01C49"/>
    <w:rsid w:val="00F0246B"/>
    <w:rsid w:val="00F02626"/>
    <w:rsid w:val="00F029BC"/>
    <w:rsid w:val="00F02CF9"/>
    <w:rsid w:val="00F02E17"/>
    <w:rsid w:val="00F02E71"/>
    <w:rsid w:val="00F03012"/>
    <w:rsid w:val="00F031A2"/>
    <w:rsid w:val="00F031EC"/>
    <w:rsid w:val="00F0350B"/>
    <w:rsid w:val="00F036BF"/>
    <w:rsid w:val="00F0381B"/>
    <w:rsid w:val="00F03BA0"/>
    <w:rsid w:val="00F03BCE"/>
    <w:rsid w:val="00F03CC7"/>
    <w:rsid w:val="00F03DC0"/>
    <w:rsid w:val="00F0439D"/>
    <w:rsid w:val="00F043E1"/>
    <w:rsid w:val="00F04403"/>
    <w:rsid w:val="00F045E0"/>
    <w:rsid w:val="00F04911"/>
    <w:rsid w:val="00F04AA7"/>
    <w:rsid w:val="00F04AF4"/>
    <w:rsid w:val="00F04B4C"/>
    <w:rsid w:val="00F04CB8"/>
    <w:rsid w:val="00F04DF5"/>
    <w:rsid w:val="00F0501F"/>
    <w:rsid w:val="00F0503F"/>
    <w:rsid w:val="00F05320"/>
    <w:rsid w:val="00F053BF"/>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7128"/>
    <w:rsid w:val="00F07A17"/>
    <w:rsid w:val="00F07A8E"/>
    <w:rsid w:val="00F07B77"/>
    <w:rsid w:val="00F07C9D"/>
    <w:rsid w:val="00F07CD5"/>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8B"/>
    <w:rsid w:val="00F11559"/>
    <w:rsid w:val="00F11593"/>
    <w:rsid w:val="00F116DD"/>
    <w:rsid w:val="00F11721"/>
    <w:rsid w:val="00F1172D"/>
    <w:rsid w:val="00F11AC2"/>
    <w:rsid w:val="00F11C4D"/>
    <w:rsid w:val="00F11D2E"/>
    <w:rsid w:val="00F11D9C"/>
    <w:rsid w:val="00F11EFD"/>
    <w:rsid w:val="00F12065"/>
    <w:rsid w:val="00F120CE"/>
    <w:rsid w:val="00F12115"/>
    <w:rsid w:val="00F12408"/>
    <w:rsid w:val="00F125C9"/>
    <w:rsid w:val="00F126D3"/>
    <w:rsid w:val="00F126F6"/>
    <w:rsid w:val="00F128AE"/>
    <w:rsid w:val="00F128CC"/>
    <w:rsid w:val="00F12921"/>
    <w:rsid w:val="00F12F5F"/>
    <w:rsid w:val="00F13058"/>
    <w:rsid w:val="00F13C10"/>
    <w:rsid w:val="00F13C73"/>
    <w:rsid w:val="00F13E11"/>
    <w:rsid w:val="00F13F5A"/>
    <w:rsid w:val="00F14015"/>
    <w:rsid w:val="00F1406B"/>
    <w:rsid w:val="00F140CA"/>
    <w:rsid w:val="00F140FB"/>
    <w:rsid w:val="00F141F3"/>
    <w:rsid w:val="00F1420C"/>
    <w:rsid w:val="00F14361"/>
    <w:rsid w:val="00F1486A"/>
    <w:rsid w:val="00F149BA"/>
    <w:rsid w:val="00F14B2F"/>
    <w:rsid w:val="00F14C0B"/>
    <w:rsid w:val="00F14C5D"/>
    <w:rsid w:val="00F14CFD"/>
    <w:rsid w:val="00F14E8D"/>
    <w:rsid w:val="00F15214"/>
    <w:rsid w:val="00F1522F"/>
    <w:rsid w:val="00F15252"/>
    <w:rsid w:val="00F155C0"/>
    <w:rsid w:val="00F15722"/>
    <w:rsid w:val="00F157F9"/>
    <w:rsid w:val="00F1591E"/>
    <w:rsid w:val="00F1598A"/>
    <w:rsid w:val="00F15C21"/>
    <w:rsid w:val="00F15CA7"/>
    <w:rsid w:val="00F15FC7"/>
    <w:rsid w:val="00F16249"/>
    <w:rsid w:val="00F16393"/>
    <w:rsid w:val="00F16839"/>
    <w:rsid w:val="00F16878"/>
    <w:rsid w:val="00F16A1C"/>
    <w:rsid w:val="00F16AB8"/>
    <w:rsid w:val="00F16C54"/>
    <w:rsid w:val="00F16CD6"/>
    <w:rsid w:val="00F16D66"/>
    <w:rsid w:val="00F16DE0"/>
    <w:rsid w:val="00F1706C"/>
    <w:rsid w:val="00F171F0"/>
    <w:rsid w:val="00F17263"/>
    <w:rsid w:val="00F173B6"/>
    <w:rsid w:val="00F17446"/>
    <w:rsid w:val="00F176BA"/>
    <w:rsid w:val="00F17883"/>
    <w:rsid w:val="00F1788F"/>
    <w:rsid w:val="00F17920"/>
    <w:rsid w:val="00F17A68"/>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BF"/>
    <w:rsid w:val="00F2120C"/>
    <w:rsid w:val="00F21222"/>
    <w:rsid w:val="00F21BD9"/>
    <w:rsid w:val="00F21DC7"/>
    <w:rsid w:val="00F21E9C"/>
    <w:rsid w:val="00F2241C"/>
    <w:rsid w:val="00F229C4"/>
    <w:rsid w:val="00F229DD"/>
    <w:rsid w:val="00F22A94"/>
    <w:rsid w:val="00F22AC0"/>
    <w:rsid w:val="00F22F20"/>
    <w:rsid w:val="00F23076"/>
    <w:rsid w:val="00F230F5"/>
    <w:rsid w:val="00F230FE"/>
    <w:rsid w:val="00F2313F"/>
    <w:rsid w:val="00F23218"/>
    <w:rsid w:val="00F232D6"/>
    <w:rsid w:val="00F23370"/>
    <w:rsid w:val="00F2362B"/>
    <w:rsid w:val="00F23633"/>
    <w:rsid w:val="00F23766"/>
    <w:rsid w:val="00F23A11"/>
    <w:rsid w:val="00F23C43"/>
    <w:rsid w:val="00F23D5E"/>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441"/>
    <w:rsid w:val="00F27450"/>
    <w:rsid w:val="00F275FF"/>
    <w:rsid w:val="00F2784A"/>
    <w:rsid w:val="00F27971"/>
    <w:rsid w:val="00F27AB8"/>
    <w:rsid w:val="00F27D87"/>
    <w:rsid w:val="00F30228"/>
    <w:rsid w:val="00F3039B"/>
    <w:rsid w:val="00F304CB"/>
    <w:rsid w:val="00F304DC"/>
    <w:rsid w:val="00F3078A"/>
    <w:rsid w:val="00F308A6"/>
    <w:rsid w:val="00F30AD1"/>
    <w:rsid w:val="00F30B07"/>
    <w:rsid w:val="00F30E6E"/>
    <w:rsid w:val="00F31091"/>
    <w:rsid w:val="00F31224"/>
    <w:rsid w:val="00F31240"/>
    <w:rsid w:val="00F312F4"/>
    <w:rsid w:val="00F3147C"/>
    <w:rsid w:val="00F31543"/>
    <w:rsid w:val="00F315C0"/>
    <w:rsid w:val="00F3163E"/>
    <w:rsid w:val="00F31915"/>
    <w:rsid w:val="00F31D84"/>
    <w:rsid w:val="00F31DE8"/>
    <w:rsid w:val="00F323F8"/>
    <w:rsid w:val="00F32A4E"/>
    <w:rsid w:val="00F32CBA"/>
    <w:rsid w:val="00F32F62"/>
    <w:rsid w:val="00F33022"/>
    <w:rsid w:val="00F332C7"/>
    <w:rsid w:val="00F3336B"/>
    <w:rsid w:val="00F334BF"/>
    <w:rsid w:val="00F334C4"/>
    <w:rsid w:val="00F33507"/>
    <w:rsid w:val="00F3364C"/>
    <w:rsid w:val="00F336DD"/>
    <w:rsid w:val="00F33960"/>
    <w:rsid w:val="00F33BA0"/>
    <w:rsid w:val="00F33BED"/>
    <w:rsid w:val="00F33C33"/>
    <w:rsid w:val="00F33D90"/>
    <w:rsid w:val="00F33F88"/>
    <w:rsid w:val="00F3454F"/>
    <w:rsid w:val="00F3467A"/>
    <w:rsid w:val="00F34730"/>
    <w:rsid w:val="00F34733"/>
    <w:rsid w:val="00F3479E"/>
    <w:rsid w:val="00F34B87"/>
    <w:rsid w:val="00F34ED2"/>
    <w:rsid w:val="00F35234"/>
    <w:rsid w:val="00F35331"/>
    <w:rsid w:val="00F354A7"/>
    <w:rsid w:val="00F356ED"/>
    <w:rsid w:val="00F3571A"/>
    <w:rsid w:val="00F359CB"/>
    <w:rsid w:val="00F35ADA"/>
    <w:rsid w:val="00F36381"/>
    <w:rsid w:val="00F36452"/>
    <w:rsid w:val="00F3649C"/>
    <w:rsid w:val="00F36650"/>
    <w:rsid w:val="00F3679A"/>
    <w:rsid w:val="00F3695F"/>
    <w:rsid w:val="00F370F0"/>
    <w:rsid w:val="00F373A7"/>
    <w:rsid w:val="00F373B7"/>
    <w:rsid w:val="00F373D2"/>
    <w:rsid w:val="00F3772F"/>
    <w:rsid w:val="00F3791E"/>
    <w:rsid w:val="00F3794E"/>
    <w:rsid w:val="00F37A7E"/>
    <w:rsid w:val="00F37BBF"/>
    <w:rsid w:val="00F37E45"/>
    <w:rsid w:val="00F37E95"/>
    <w:rsid w:val="00F37FC3"/>
    <w:rsid w:val="00F40054"/>
    <w:rsid w:val="00F40267"/>
    <w:rsid w:val="00F402EA"/>
    <w:rsid w:val="00F40338"/>
    <w:rsid w:val="00F4087B"/>
    <w:rsid w:val="00F40ADF"/>
    <w:rsid w:val="00F40BC2"/>
    <w:rsid w:val="00F40BEE"/>
    <w:rsid w:val="00F40F17"/>
    <w:rsid w:val="00F41035"/>
    <w:rsid w:val="00F4187D"/>
    <w:rsid w:val="00F418CB"/>
    <w:rsid w:val="00F419F2"/>
    <w:rsid w:val="00F419F3"/>
    <w:rsid w:val="00F41B71"/>
    <w:rsid w:val="00F41CB2"/>
    <w:rsid w:val="00F41DCA"/>
    <w:rsid w:val="00F41E8B"/>
    <w:rsid w:val="00F41FE8"/>
    <w:rsid w:val="00F42061"/>
    <w:rsid w:val="00F4229E"/>
    <w:rsid w:val="00F42429"/>
    <w:rsid w:val="00F425C1"/>
    <w:rsid w:val="00F42630"/>
    <w:rsid w:val="00F42684"/>
    <w:rsid w:val="00F429C9"/>
    <w:rsid w:val="00F42DFF"/>
    <w:rsid w:val="00F43205"/>
    <w:rsid w:val="00F43407"/>
    <w:rsid w:val="00F436A0"/>
    <w:rsid w:val="00F43722"/>
    <w:rsid w:val="00F438FC"/>
    <w:rsid w:val="00F43AD0"/>
    <w:rsid w:val="00F43B1E"/>
    <w:rsid w:val="00F43C79"/>
    <w:rsid w:val="00F43D04"/>
    <w:rsid w:val="00F43FD7"/>
    <w:rsid w:val="00F442BD"/>
    <w:rsid w:val="00F443E2"/>
    <w:rsid w:val="00F44419"/>
    <w:rsid w:val="00F444B3"/>
    <w:rsid w:val="00F446C1"/>
    <w:rsid w:val="00F4483E"/>
    <w:rsid w:val="00F44875"/>
    <w:rsid w:val="00F44A2F"/>
    <w:rsid w:val="00F44C62"/>
    <w:rsid w:val="00F44CE2"/>
    <w:rsid w:val="00F44D90"/>
    <w:rsid w:val="00F45074"/>
    <w:rsid w:val="00F4515F"/>
    <w:rsid w:val="00F4536A"/>
    <w:rsid w:val="00F45400"/>
    <w:rsid w:val="00F45539"/>
    <w:rsid w:val="00F455DA"/>
    <w:rsid w:val="00F4575A"/>
    <w:rsid w:val="00F457A3"/>
    <w:rsid w:val="00F45CF3"/>
    <w:rsid w:val="00F45CFD"/>
    <w:rsid w:val="00F462D0"/>
    <w:rsid w:val="00F46509"/>
    <w:rsid w:val="00F46568"/>
    <w:rsid w:val="00F4682E"/>
    <w:rsid w:val="00F46ABF"/>
    <w:rsid w:val="00F46BDA"/>
    <w:rsid w:val="00F46EE1"/>
    <w:rsid w:val="00F46EEE"/>
    <w:rsid w:val="00F47057"/>
    <w:rsid w:val="00F472E1"/>
    <w:rsid w:val="00F47452"/>
    <w:rsid w:val="00F47584"/>
    <w:rsid w:val="00F47727"/>
    <w:rsid w:val="00F478B0"/>
    <w:rsid w:val="00F478F8"/>
    <w:rsid w:val="00F4790D"/>
    <w:rsid w:val="00F47C6A"/>
    <w:rsid w:val="00F47E5B"/>
    <w:rsid w:val="00F503A7"/>
    <w:rsid w:val="00F503BE"/>
    <w:rsid w:val="00F5040A"/>
    <w:rsid w:val="00F50476"/>
    <w:rsid w:val="00F504BA"/>
    <w:rsid w:val="00F50671"/>
    <w:rsid w:val="00F506E9"/>
    <w:rsid w:val="00F50767"/>
    <w:rsid w:val="00F50A4A"/>
    <w:rsid w:val="00F50A67"/>
    <w:rsid w:val="00F50A83"/>
    <w:rsid w:val="00F50A95"/>
    <w:rsid w:val="00F50C77"/>
    <w:rsid w:val="00F50D1C"/>
    <w:rsid w:val="00F50D8B"/>
    <w:rsid w:val="00F51386"/>
    <w:rsid w:val="00F51481"/>
    <w:rsid w:val="00F5156F"/>
    <w:rsid w:val="00F51665"/>
    <w:rsid w:val="00F51B51"/>
    <w:rsid w:val="00F521AA"/>
    <w:rsid w:val="00F523BB"/>
    <w:rsid w:val="00F52540"/>
    <w:rsid w:val="00F525CA"/>
    <w:rsid w:val="00F5271D"/>
    <w:rsid w:val="00F52790"/>
    <w:rsid w:val="00F52881"/>
    <w:rsid w:val="00F529DC"/>
    <w:rsid w:val="00F52A57"/>
    <w:rsid w:val="00F52C03"/>
    <w:rsid w:val="00F52DB6"/>
    <w:rsid w:val="00F52DEB"/>
    <w:rsid w:val="00F530DE"/>
    <w:rsid w:val="00F5316B"/>
    <w:rsid w:val="00F53657"/>
    <w:rsid w:val="00F539CE"/>
    <w:rsid w:val="00F53A0F"/>
    <w:rsid w:val="00F53DA7"/>
    <w:rsid w:val="00F54263"/>
    <w:rsid w:val="00F5428A"/>
    <w:rsid w:val="00F543C9"/>
    <w:rsid w:val="00F54645"/>
    <w:rsid w:val="00F54771"/>
    <w:rsid w:val="00F547A0"/>
    <w:rsid w:val="00F54AE3"/>
    <w:rsid w:val="00F54AED"/>
    <w:rsid w:val="00F54DDA"/>
    <w:rsid w:val="00F54E8A"/>
    <w:rsid w:val="00F54EB5"/>
    <w:rsid w:val="00F54ED5"/>
    <w:rsid w:val="00F551A2"/>
    <w:rsid w:val="00F55775"/>
    <w:rsid w:val="00F55988"/>
    <w:rsid w:val="00F55AD9"/>
    <w:rsid w:val="00F55C98"/>
    <w:rsid w:val="00F55CC2"/>
    <w:rsid w:val="00F5611A"/>
    <w:rsid w:val="00F56290"/>
    <w:rsid w:val="00F564C6"/>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600D8"/>
    <w:rsid w:val="00F601C7"/>
    <w:rsid w:val="00F6051B"/>
    <w:rsid w:val="00F605B1"/>
    <w:rsid w:val="00F60806"/>
    <w:rsid w:val="00F6088E"/>
    <w:rsid w:val="00F60A09"/>
    <w:rsid w:val="00F60B0A"/>
    <w:rsid w:val="00F60B52"/>
    <w:rsid w:val="00F60B70"/>
    <w:rsid w:val="00F60FD2"/>
    <w:rsid w:val="00F60FF9"/>
    <w:rsid w:val="00F610CD"/>
    <w:rsid w:val="00F611B8"/>
    <w:rsid w:val="00F611C2"/>
    <w:rsid w:val="00F61606"/>
    <w:rsid w:val="00F61637"/>
    <w:rsid w:val="00F616AF"/>
    <w:rsid w:val="00F61854"/>
    <w:rsid w:val="00F61873"/>
    <w:rsid w:val="00F61905"/>
    <w:rsid w:val="00F61B1F"/>
    <w:rsid w:val="00F61C40"/>
    <w:rsid w:val="00F61C8B"/>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7DC"/>
    <w:rsid w:val="00F638D5"/>
    <w:rsid w:val="00F63901"/>
    <w:rsid w:val="00F63924"/>
    <w:rsid w:val="00F63953"/>
    <w:rsid w:val="00F63A92"/>
    <w:rsid w:val="00F63C53"/>
    <w:rsid w:val="00F63E01"/>
    <w:rsid w:val="00F63EBF"/>
    <w:rsid w:val="00F63ECF"/>
    <w:rsid w:val="00F63F3A"/>
    <w:rsid w:val="00F6426A"/>
    <w:rsid w:val="00F64523"/>
    <w:rsid w:val="00F646E7"/>
    <w:rsid w:val="00F647FD"/>
    <w:rsid w:val="00F64B59"/>
    <w:rsid w:val="00F6513A"/>
    <w:rsid w:val="00F6566B"/>
    <w:rsid w:val="00F656BD"/>
    <w:rsid w:val="00F65847"/>
    <w:rsid w:val="00F65893"/>
    <w:rsid w:val="00F658CA"/>
    <w:rsid w:val="00F659BD"/>
    <w:rsid w:val="00F65B59"/>
    <w:rsid w:val="00F66057"/>
    <w:rsid w:val="00F6631D"/>
    <w:rsid w:val="00F66AB8"/>
    <w:rsid w:val="00F66CB8"/>
    <w:rsid w:val="00F66D38"/>
    <w:rsid w:val="00F66E15"/>
    <w:rsid w:val="00F66FDE"/>
    <w:rsid w:val="00F6731E"/>
    <w:rsid w:val="00F677DA"/>
    <w:rsid w:val="00F67830"/>
    <w:rsid w:val="00F678DC"/>
    <w:rsid w:val="00F67A46"/>
    <w:rsid w:val="00F67C08"/>
    <w:rsid w:val="00F67D08"/>
    <w:rsid w:val="00F67F17"/>
    <w:rsid w:val="00F7038B"/>
    <w:rsid w:val="00F7045D"/>
    <w:rsid w:val="00F705D3"/>
    <w:rsid w:val="00F706BD"/>
    <w:rsid w:val="00F706D2"/>
    <w:rsid w:val="00F70819"/>
    <w:rsid w:val="00F709C7"/>
    <w:rsid w:val="00F70CF9"/>
    <w:rsid w:val="00F70D70"/>
    <w:rsid w:val="00F70DEF"/>
    <w:rsid w:val="00F70FC6"/>
    <w:rsid w:val="00F7109C"/>
    <w:rsid w:val="00F71150"/>
    <w:rsid w:val="00F71262"/>
    <w:rsid w:val="00F7127D"/>
    <w:rsid w:val="00F712C2"/>
    <w:rsid w:val="00F7172C"/>
    <w:rsid w:val="00F7198E"/>
    <w:rsid w:val="00F71A4C"/>
    <w:rsid w:val="00F71B6B"/>
    <w:rsid w:val="00F71EEE"/>
    <w:rsid w:val="00F72022"/>
    <w:rsid w:val="00F721C3"/>
    <w:rsid w:val="00F7231A"/>
    <w:rsid w:val="00F723AE"/>
    <w:rsid w:val="00F724BB"/>
    <w:rsid w:val="00F728A3"/>
    <w:rsid w:val="00F72A4B"/>
    <w:rsid w:val="00F72A5A"/>
    <w:rsid w:val="00F72E73"/>
    <w:rsid w:val="00F73034"/>
    <w:rsid w:val="00F73340"/>
    <w:rsid w:val="00F73600"/>
    <w:rsid w:val="00F73D95"/>
    <w:rsid w:val="00F73DB3"/>
    <w:rsid w:val="00F74279"/>
    <w:rsid w:val="00F742CF"/>
    <w:rsid w:val="00F74429"/>
    <w:rsid w:val="00F7462C"/>
    <w:rsid w:val="00F7463F"/>
    <w:rsid w:val="00F74991"/>
    <w:rsid w:val="00F74B06"/>
    <w:rsid w:val="00F74C28"/>
    <w:rsid w:val="00F753BE"/>
    <w:rsid w:val="00F753D1"/>
    <w:rsid w:val="00F7546A"/>
    <w:rsid w:val="00F7584E"/>
    <w:rsid w:val="00F75A39"/>
    <w:rsid w:val="00F75B68"/>
    <w:rsid w:val="00F75D3A"/>
    <w:rsid w:val="00F75DCF"/>
    <w:rsid w:val="00F75F4B"/>
    <w:rsid w:val="00F75FBC"/>
    <w:rsid w:val="00F761F2"/>
    <w:rsid w:val="00F7630D"/>
    <w:rsid w:val="00F76566"/>
    <w:rsid w:val="00F766AE"/>
    <w:rsid w:val="00F7679D"/>
    <w:rsid w:val="00F767EA"/>
    <w:rsid w:val="00F768BE"/>
    <w:rsid w:val="00F76AC6"/>
    <w:rsid w:val="00F76B31"/>
    <w:rsid w:val="00F76C0C"/>
    <w:rsid w:val="00F76C27"/>
    <w:rsid w:val="00F76C43"/>
    <w:rsid w:val="00F76C6D"/>
    <w:rsid w:val="00F76E43"/>
    <w:rsid w:val="00F77013"/>
    <w:rsid w:val="00F77324"/>
    <w:rsid w:val="00F7749B"/>
    <w:rsid w:val="00F7752C"/>
    <w:rsid w:val="00F77833"/>
    <w:rsid w:val="00F77A45"/>
    <w:rsid w:val="00F77BA1"/>
    <w:rsid w:val="00F77BB1"/>
    <w:rsid w:val="00F77C3B"/>
    <w:rsid w:val="00F77C3D"/>
    <w:rsid w:val="00F77D2E"/>
    <w:rsid w:val="00F77D6E"/>
    <w:rsid w:val="00F77FE2"/>
    <w:rsid w:val="00F800A6"/>
    <w:rsid w:val="00F80105"/>
    <w:rsid w:val="00F80183"/>
    <w:rsid w:val="00F803C1"/>
    <w:rsid w:val="00F803D2"/>
    <w:rsid w:val="00F804CE"/>
    <w:rsid w:val="00F80636"/>
    <w:rsid w:val="00F80763"/>
    <w:rsid w:val="00F80A1D"/>
    <w:rsid w:val="00F80B23"/>
    <w:rsid w:val="00F80B9F"/>
    <w:rsid w:val="00F80F14"/>
    <w:rsid w:val="00F80FA0"/>
    <w:rsid w:val="00F81154"/>
    <w:rsid w:val="00F812A4"/>
    <w:rsid w:val="00F812CB"/>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FF1"/>
    <w:rsid w:val="00F830AC"/>
    <w:rsid w:val="00F830B6"/>
    <w:rsid w:val="00F832E0"/>
    <w:rsid w:val="00F835F5"/>
    <w:rsid w:val="00F836FB"/>
    <w:rsid w:val="00F8373C"/>
    <w:rsid w:val="00F83828"/>
    <w:rsid w:val="00F83887"/>
    <w:rsid w:val="00F8390A"/>
    <w:rsid w:val="00F83FF0"/>
    <w:rsid w:val="00F840A5"/>
    <w:rsid w:val="00F8415D"/>
    <w:rsid w:val="00F844BC"/>
    <w:rsid w:val="00F84828"/>
    <w:rsid w:val="00F849F4"/>
    <w:rsid w:val="00F84A44"/>
    <w:rsid w:val="00F84AED"/>
    <w:rsid w:val="00F85125"/>
    <w:rsid w:val="00F85195"/>
    <w:rsid w:val="00F85218"/>
    <w:rsid w:val="00F858CA"/>
    <w:rsid w:val="00F8597B"/>
    <w:rsid w:val="00F85AFB"/>
    <w:rsid w:val="00F85DA6"/>
    <w:rsid w:val="00F85E0E"/>
    <w:rsid w:val="00F85F22"/>
    <w:rsid w:val="00F85F7F"/>
    <w:rsid w:val="00F85F8D"/>
    <w:rsid w:val="00F8602D"/>
    <w:rsid w:val="00F860F3"/>
    <w:rsid w:val="00F862C5"/>
    <w:rsid w:val="00F86345"/>
    <w:rsid w:val="00F86430"/>
    <w:rsid w:val="00F86781"/>
    <w:rsid w:val="00F86AE6"/>
    <w:rsid w:val="00F86BA8"/>
    <w:rsid w:val="00F86CC8"/>
    <w:rsid w:val="00F86D91"/>
    <w:rsid w:val="00F86D96"/>
    <w:rsid w:val="00F86F3B"/>
    <w:rsid w:val="00F87031"/>
    <w:rsid w:val="00F87650"/>
    <w:rsid w:val="00F876A8"/>
    <w:rsid w:val="00F876C1"/>
    <w:rsid w:val="00F879D5"/>
    <w:rsid w:val="00F87BAC"/>
    <w:rsid w:val="00F87C6E"/>
    <w:rsid w:val="00F87E6F"/>
    <w:rsid w:val="00F902BC"/>
    <w:rsid w:val="00F905FA"/>
    <w:rsid w:val="00F907D7"/>
    <w:rsid w:val="00F90B66"/>
    <w:rsid w:val="00F90CCE"/>
    <w:rsid w:val="00F90D9B"/>
    <w:rsid w:val="00F90E71"/>
    <w:rsid w:val="00F90F48"/>
    <w:rsid w:val="00F9104B"/>
    <w:rsid w:val="00F91222"/>
    <w:rsid w:val="00F9125F"/>
    <w:rsid w:val="00F912C9"/>
    <w:rsid w:val="00F91338"/>
    <w:rsid w:val="00F91754"/>
    <w:rsid w:val="00F91B34"/>
    <w:rsid w:val="00F91BD9"/>
    <w:rsid w:val="00F91CDA"/>
    <w:rsid w:val="00F91E00"/>
    <w:rsid w:val="00F91F4D"/>
    <w:rsid w:val="00F91FDD"/>
    <w:rsid w:val="00F91FDF"/>
    <w:rsid w:val="00F9243F"/>
    <w:rsid w:val="00F92577"/>
    <w:rsid w:val="00F925E2"/>
    <w:rsid w:val="00F926C0"/>
    <w:rsid w:val="00F927B4"/>
    <w:rsid w:val="00F927CE"/>
    <w:rsid w:val="00F92978"/>
    <w:rsid w:val="00F92981"/>
    <w:rsid w:val="00F929CF"/>
    <w:rsid w:val="00F92CF5"/>
    <w:rsid w:val="00F92D8B"/>
    <w:rsid w:val="00F92EC0"/>
    <w:rsid w:val="00F9300B"/>
    <w:rsid w:val="00F93033"/>
    <w:rsid w:val="00F93274"/>
    <w:rsid w:val="00F932B8"/>
    <w:rsid w:val="00F93327"/>
    <w:rsid w:val="00F9388C"/>
    <w:rsid w:val="00F938A0"/>
    <w:rsid w:val="00F93AE3"/>
    <w:rsid w:val="00F93B4E"/>
    <w:rsid w:val="00F93BB8"/>
    <w:rsid w:val="00F94144"/>
    <w:rsid w:val="00F941CF"/>
    <w:rsid w:val="00F942D7"/>
    <w:rsid w:val="00F94AF8"/>
    <w:rsid w:val="00F94B77"/>
    <w:rsid w:val="00F94C35"/>
    <w:rsid w:val="00F94EE8"/>
    <w:rsid w:val="00F94F94"/>
    <w:rsid w:val="00F9512C"/>
    <w:rsid w:val="00F9540D"/>
    <w:rsid w:val="00F95528"/>
    <w:rsid w:val="00F95887"/>
    <w:rsid w:val="00F9594A"/>
    <w:rsid w:val="00F9597C"/>
    <w:rsid w:val="00F959F0"/>
    <w:rsid w:val="00F95B12"/>
    <w:rsid w:val="00F95C5C"/>
    <w:rsid w:val="00F95DC6"/>
    <w:rsid w:val="00F95E10"/>
    <w:rsid w:val="00F95FDA"/>
    <w:rsid w:val="00F96412"/>
    <w:rsid w:val="00F9660A"/>
    <w:rsid w:val="00F96653"/>
    <w:rsid w:val="00F966C2"/>
    <w:rsid w:val="00F967D8"/>
    <w:rsid w:val="00F96844"/>
    <w:rsid w:val="00F96AC0"/>
    <w:rsid w:val="00F96B29"/>
    <w:rsid w:val="00F96B73"/>
    <w:rsid w:val="00F96C18"/>
    <w:rsid w:val="00F96D54"/>
    <w:rsid w:val="00F96F0C"/>
    <w:rsid w:val="00F97068"/>
    <w:rsid w:val="00F97199"/>
    <w:rsid w:val="00F972B9"/>
    <w:rsid w:val="00F9761F"/>
    <w:rsid w:val="00F97727"/>
    <w:rsid w:val="00F97A7C"/>
    <w:rsid w:val="00F97B52"/>
    <w:rsid w:val="00F97C3D"/>
    <w:rsid w:val="00FA0027"/>
    <w:rsid w:val="00FA0490"/>
    <w:rsid w:val="00FA0538"/>
    <w:rsid w:val="00FA06F8"/>
    <w:rsid w:val="00FA07B8"/>
    <w:rsid w:val="00FA0831"/>
    <w:rsid w:val="00FA092B"/>
    <w:rsid w:val="00FA0A18"/>
    <w:rsid w:val="00FA0B01"/>
    <w:rsid w:val="00FA0C30"/>
    <w:rsid w:val="00FA0C31"/>
    <w:rsid w:val="00FA0D4F"/>
    <w:rsid w:val="00FA109F"/>
    <w:rsid w:val="00FA10F8"/>
    <w:rsid w:val="00FA117E"/>
    <w:rsid w:val="00FA12A1"/>
    <w:rsid w:val="00FA1307"/>
    <w:rsid w:val="00FA1484"/>
    <w:rsid w:val="00FA157B"/>
    <w:rsid w:val="00FA1589"/>
    <w:rsid w:val="00FA19D4"/>
    <w:rsid w:val="00FA1EA3"/>
    <w:rsid w:val="00FA1FA7"/>
    <w:rsid w:val="00FA1FF6"/>
    <w:rsid w:val="00FA2668"/>
    <w:rsid w:val="00FA2829"/>
    <w:rsid w:val="00FA28B2"/>
    <w:rsid w:val="00FA299C"/>
    <w:rsid w:val="00FA29F8"/>
    <w:rsid w:val="00FA2B8A"/>
    <w:rsid w:val="00FA2DF9"/>
    <w:rsid w:val="00FA2F58"/>
    <w:rsid w:val="00FA2FAE"/>
    <w:rsid w:val="00FA34FE"/>
    <w:rsid w:val="00FA3535"/>
    <w:rsid w:val="00FA35CE"/>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A31"/>
    <w:rsid w:val="00FA5AF7"/>
    <w:rsid w:val="00FA5CAD"/>
    <w:rsid w:val="00FA5DCC"/>
    <w:rsid w:val="00FA5FFC"/>
    <w:rsid w:val="00FA60B4"/>
    <w:rsid w:val="00FA60B9"/>
    <w:rsid w:val="00FA618E"/>
    <w:rsid w:val="00FA620C"/>
    <w:rsid w:val="00FA64D4"/>
    <w:rsid w:val="00FA661A"/>
    <w:rsid w:val="00FA6975"/>
    <w:rsid w:val="00FA6D54"/>
    <w:rsid w:val="00FA6E92"/>
    <w:rsid w:val="00FA6F17"/>
    <w:rsid w:val="00FA7138"/>
    <w:rsid w:val="00FA7545"/>
    <w:rsid w:val="00FA75E7"/>
    <w:rsid w:val="00FA7A7C"/>
    <w:rsid w:val="00FA7BDD"/>
    <w:rsid w:val="00FA7C4C"/>
    <w:rsid w:val="00FA7F8A"/>
    <w:rsid w:val="00FB0159"/>
    <w:rsid w:val="00FB02CD"/>
    <w:rsid w:val="00FB0524"/>
    <w:rsid w:val="00FB0874"/>
    <w:rsid w:val="00FB091A"/>
    <w:rsid w:val="00FB09A5"/>
    <w:rsid w:val="00FB0D97"/>
    <w:rsid w:val="00FB0E73"/>
    <w:rsid w:val="00FB1121"/>
    <w:rsid w:val="00FB143E"/>
    <w:rsid w:val="00FB1463"/>
    <w:rsid w:val="00FB1613"/>
    <w:rsid w:val="00FB1911"/>
    <w:rsid w:val="00FB1AC4"/>
    <w:rsid w:val="00FB1CE9"/>
    <w:rsid w:val="00FB20F8"/>
    <w:rsid w:val="00FB2342"/>
    <w:rsid w:val="00FB241B"/>
    <w:rsid w:val="00FB272A"/>
    <w:rsid w:val="00FB2843"/>
    <w:rsid w:val="00FB2A1E"/>
    <w:rsid w:val="00FB2F7F"/>
    <w:rsid w:val="00FB302D"/>
    <w:rsid w:val="00FB30AC"/>
    <w:rsid w:val="00FB3462"/>
    <w:rsid w:val="00FB354F"/>
    <w:rsid w:val="00FB35DC"/>
    <w:rsid w:val="00FB360C"/>
    <w:rsid w:val="00FB3731"/>
    <w:rsid w:val="00FB397D"/>
    <w:rsid w:val="00FB3F1C"/>
    <w:rsid w:val="00FB3F69"/>
    <w:rsid w:val="00FB433F"/>
    <w:rsid w:val="00FB4497"/>
    <w:rsid w:val="00FB4592"/>
    <w:rsid w:val="00FB45C5"/>
    <w:rsid w:val="00FB46AD"/>
    <w:rsid w:val="00FB471A"/>
    <w:rsid w:val="00FB47B6"/>
    <w:rsid w:val="00FB496F"/>
    <w:rsid w:val="00FB4C80"/>
    <w:rsid w:val="00FB4DE5"/>
    <w:rsid w:val="00FB548D"/>
    <w:rsid w:val="00FB55CE"/>
    <w:rsid w:val="00FB58EA"/>
    <w:rsid w:val="00FB591C"/>
    <w:rsid w:val="00FB5980"/>
    <w:rsid w:val="00FB5B7B"/>
    <w:rsid w:val="00FB5D6B"/>
    <w:rsid w:val="00FB5EF9"/>
    <w:rsid w:val="00FB624A"/>
    <w:rsid w:val="00FB6256"/>
    <w:rsid w:val="00FB62CF"/>
    <w:rsid w:val="00FB65A8"/>
    <w:rsid w:val="00FB65C4"/>
    <w:rsid w:val="00FB699D"/>
    <w:rsid w:val="00FB6A51"/>
    <w:rsid w:val="00FB6B07"/>
    <w:rsid w:val="00FB6B39"/>
    <w:rsid w:val="00FB6BE8"/>
    <w:rsid w:val="00FB6FB0"/>
    <w:rsid w:val="00FB7066"/>
    <w:rsid w:val="00FB7076"/>
    <w:rsid w:val="00FB70CA"/>
    <w:rsid w:val="00FB7203"/>
    <w:rsid w:val="00FB7220"/>
    <w:rsid w:val="00FB739D"/>
    <w:rsid w:val="00FB73E1"/>
    <w:rsid w:val="00FB7BC8"/>
    <w:rsid w:val="00FB7C1C"/>
    <w:rsid w:val="00FB7E47"/>
    <w:rsid w:val="00FB7E59"/>
    <w:rsid w:val="00FB7EC7"/>
    <w:rsid w:val="00FC00FB"/>
    <w:rsid w:val="00FC056B"/>
    <w:rsid w:val="00FC0805"/>
    <w:rsid w:val="00FC0938"/>
    <w:rsid w:val="00FC09EF"/>
    <w:rsid w:val="00FC0A23"/>
    <w:rsid w:val="00FC0A78"/>
    <w:rsid w:val="00FC0AED"/>
    <w:rsid w:val="00FC0BB5"/>
    <w:rsid w:val="00FC122E"/>
    <w:rsid w:val="00FC1336"/>
    <w:rsid w:val="00FC1574"/>
    <w:rsid w:val="00FC1836"/>
    <w:rsid w:val="00FC1C7F"/>
    <w:rsid w:val="00FC1D5F"/>
    <w:rsid w:val="00FC1D96"/>
    <w:rsid w:val="00FC1DD9"/>
    <w:rsid w:val="00FC1FEA"/>
    <w:rsid w:val="00FC2081"/>
    <w:rsid w:val="00FC2088"/>
    <w:rsid w:val="00FC20EC"/>
    <w:rsid w:val="00FC21A3"/>
    <w:rsid w:val="00FC221C"/>
    <w:rsid w:val="00FC2274"/>
    <w:rsid w:val="00FC22E1"/>
    <w:rsid w:val="00FC2306"/>
    <w:rsid w:val="00FC246E"/>
    <w:rsid w:val="00FC24EF"/>
    <w:rsid w:val="00FC2548"/>
    <w:rsid w:val="00FC261E"/>
    <w:rsid w:val="00FC2876"/>
    <w:rsid w:val="00FC2AED"/>
    <w:rsid w:val="00FC2B48"/>
    <w:rsid w:val="00FC2FD3"/>
    <w:rsid w:val="00FC301F"/>
    <w:rsid w:val="00FC318D"/>
    <w:rsid w:val="00FC31CF"/>
    <w:rsid w:val="00FC31D3"/>
    <w:rsid w:val="00FC3420"/>
    <w:rsid w:val="00FC3615"/>
    <w:rsid w:val="00FC38A3"/>
    <w:rsid w:val="00FC3A3D"/>
    <w:rsid w:val="00FC3AEF"/>
    <w:rsid w:val="00FC3E37"/>
    <w:rsid w:val="00FC3F3C"/>
    <w:rsid w:val="00FC3FE9"/>
    <w:rsid w:val="00FC40A0"/>
    <w:rsid w:val="00FC4155"/>
    <w:rsid w:val="00FC4268"/>
    <w:rsid w:val="00FC449C"/>
    <w:rsid w:val="00FC462A"/>
    <w:rsid w:val="00FC4A09"/>
    <w:rsid w:val="00FC4B15"/>
    <w:rsid w:val="00FC4E3C"/>
    <w:rsid w:val="00FC51A7"/>
    <w:rsid w:val="00FC5294"/>
    <w:rsid w:val="00FC5445"/>
    <w:rsid w:val="00FC56EF"/>
    <w:rsid w:val="00FC5706"/>
    <w:rsid w:val="00FC5719"/>
    <w:rsid w:val="00FC58B6"/>
    <w:rsid w:val="00FC599D"/>
    <w:rsid w:val="00FC5BF0"/>
    <w:rsid w:val="00FC5CE7"/>
    <w:rsid w:val="00FC609C"/>
    <w:rsid w:val="00FC65A3"/>
    <w:rsid w:val="00FC65B0"/>
    <w:rsid w:val="00FC688D"/>
    <w:rsid w:val="00FC6979"/>
    <w:rsid w:val="00FC6A15"/>
    <w:rsid w:val="00FC6A50"/>
    <w:rsid w:val="00FC6C54"/>
    <w:rsid w:val="00FC70D5"/>
    <w:rsid w:val="00FC7132"/>
    <w:rsid w:val="00FC71A1"/>
    <w:rsid w:val="00FC71A5"/>
    <w:rsid w:val="00FC7249"/>
    <w:rsid w:val="00FC759F"/>
    <w:rsid w:val="00FC7642"/>
    <w:rsid w:val="00FC7671"/>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8A7"/>
    <w:rsid w:val="00FD093D"/>
    <w:rsid w:val="00FD094E"/>
    <w:rsid w:val="00FD0AEC"/>
    <w:rsid w:val="00FD0CA2"/>
    <w:rsid w:val="00FD0E88"/>
    <w:rsid w:val="00FD13CA"/>
    <w:rsid w:val="00FD158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3010"/>
    <w:rsid w:val="00FD3041"/>
    <w:rsid w:val="00FD337D"/>
    <w:rsid w:val="00FD386C"/>
    <w:rsid w:val="00FD38BB"/>
    <w:rsid w:val="00FD3973"/>
    <w:rsid w:val="00FD39B5"/>
    <w:rsid w:val="00FD3A7F"/>
    <w:rsid w:val="00FD3B56"/>
    <w:rsid w:val="00FD3D00"/>
    <w:rsid w:val="00FD3D19"/>
    <w:rsid w:val="00FD3E64"/>
    <w:rsid w:val="00FD4153"/>
    <w:rsid w:val="00FD417A"/>
    <w:rsid w:val="00FD451E"/>
    <w:rsid w:val="00FD4571"/>
    <w:rsid w:val="00FD45C0"/>
    <w:rsid w:val="00FD4915"/>
    <w:rsid w:val="00FD491F"/>
    <w:rsid w:val="00FD4A17"/>
    <w:rsid w:val="00FD4A82"/>
    <w:rsid w:val="00FD4F57"/>
    <w:rsid w:val="00FD4F9F"/>
    <w:rsid w:val="00FD50B1"/>
    <w:rsid w:val="00FD512B"/>
    <w:rsid w:val="00FD5131"/>
    <w:rsid w:val="00FD5179"/>
    <w:rsid w:val="00FD535F"/>
    <w:rsid w:val="00FD55C5"/>
    <w:rsid w:val="00FD5695"/>
    <w:rsid w:val="00FD58C3"/>
    <w:rsid w:val="00FD58FA"/>
    <w:rsid w:val="00FD5C45"/>
    <w:rsid w:val="00FD5FA7"/>
    <w:rsid w:val="00FD639E"/>
    <w:rsid w:val="00FD63C0"/>
    <w:rsid w:val="00FD6A8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E64"/>
    <w:rsid w:val="00FD7F6A"/>
    <w:rsid w:val="00FD7F6B"/>
    <w:rsid w:val="00FD7F90"/>
    <w:rsid w:val="00FE00B4"/>
    <w:rsid w:val="00FE00CA"/>
    <w:rsid w:val="00FE0191"/>
    <w:rsid w:val="00FE0491"/>
    <w:rsid w:val="00FE0EED"/>
    <w:rsid w:val="00FE127B"/>
    <w:rsid w:val="00FE1281"/>
    <w:rsid w:val="00FE13AD"/>
    <w:rsid w:val="00FE1458"/>
    <w:rsid w:val="00FE14E9"/>
    <w:rsid w:val="00FE171C"/>
    <w:rsid w:val="00FE180D"/>
    <w:rsid w:val="00FE19A2"/>
    <w:rsid w:val="00FE1A24"/>
    <w:rsid w:val="00FE1A59"/>
    <w:rsid w:val="00FE1A7C"/>
    <w:rsid w:val="00FE1ADB"/>
    <w:rsid w:val="00FE1CB7"/>
    <w:rsid w:val="00FE1D07"/>
    <w:rsid w:val="00FE1D0F"/>
    <w:rsid w:val="00FE1EE1"/>
    <w:rsid w:val="00FE1F79"/>
    <w:rsid w:val="00FE2063"/>
    <w:rsid w:val="00FE2163"/>
    <w:rsid w:val="00FE2415"/>
    <w:rsid w:val="00FE2450"/>
    <w:rsid w:val="00FE259F"/>
    <w:rsid w:val="00FE2AC6"/>
    <w:rsid w:val="00FE2D01"/>
    <w:rsid w:val="00FE2D25"/>
    <w:rsid w:val="00FE2DE5"/>
    <w:rsid w:val="00FE2E6B"/>
    <w:rsid w:val="00FE312D"/>
    <w:rsid w:val="00FE371C"/>
    <w:rsid w:val="00FE38A3"/>
    <w:rsid w:val="00FE38D7"/>
    <w:rsid w:val="00FE3B1F"/>
    <w:rsid w:val="00FE3C32"/>
    <w:rsid w:val="00FE3DAC"/>
    <w:rsid w:val="00FE3EB0"/>
    <w:rsid w:val="00FE415D"/>
    <w:rsid w:val="00FE41DB"/>
    <w:rsid w:val="00FE42C0"/>
    <w:rsid w:val="00FE4711"/>
    <w:rsid w:val="00FE48B9"/>
    <w:rsid w:val="00FE4B7C"/>
    <w:rsid w:val="00FE4C9E"/>
    <w:rsid w:val="00FE4CF2"/>
    <w:rsid w:val="00FE4DCD"/>
    <w:rsid w:val="00FE4EF6"/>
    <w:rsid w:val="00FE4FBF"/>
    <w:rsid w:val="00FE511B"/>
    <w:rsid w:val="00FE54CA"/>
    <w:rsid w:val="00FE553C"/>
    <w:rsid w:val="00FE5590"/>
    <w:rsid w:val="00FE5C78"/>
    <w:rsid w:val="00FE5C8B"/>
    <w:rsid w:val="00FE5CDA"/>
    <w:rsid w:val="00FE5D02"/>
    <w:rsid w:val="00FE5E96"/>
    <w:rsid w:val="00FE61F8"/>
    <w:rsid w:val="00FE6378"/>
    <w:rsid w:val="00FE6731"/>
    <w:rsid w:val="00FE6755"/>
    <w:rsid w:val="00FE695C"/>
    <w:rsid w:val="00FE6A08"/>
    <w:rsid w:val="00FE6B62"/>
    <w:rsid w:val="00FE6CBA"/>
    <w:rsid w:val="00FE6D08"/>
    <w:rsid w:val="00FE6F1B"/>
    <w:rsid w:val="00FE7101"/>
    <w:rsid w:val="00FE71B6"/>
    <w:rsid w:val="00FE7244"/>
    <w:rsid w:val="00FE726E"/>
    <w:rsid w:val="00FE743C"/>
    <w:rsid w:val="00FE7442"/>
    <w:rsid w:val="00FE7502"/>
    <w:rsid w:val="00FE75B8"/>
    <w:rsid w:val="00FE7909"/>
    <w:rsid w:val="00FE79AB"/>
    <w:rsid w:val="00FE7AF6"/>
    <w:rsid w:val="00FE7B82"/>
    <w:rsid w:val="00FE7CDC"/>
    <w:rsid w:val="00FE7D3E"/>
    <w:rsid w:val="00FE7ED9"/>
    <w:rsid w:val="00FE7F2F"/>
    <w:rsid w:val="00FF00A3"/>
    <w:rsid w:val="00FF0211"/>
    <w:rsid w:val="00FF02B4"/>
    <w:rsid w:val="00FF0453"/>
    <w:rsid w:val="00FF0593"/>
    <w:rsid w:val="00FF0716"/>
    <w:rsid w:val="00FF0741"/>
    <w:rsid w:val="00FF08C0"/>
    <w:rsid w:val="00FF0AE1"/>
    <w:rsid w:val="00FF0B73"/>
    <w:rsid w:val="00FF0BB4"/>
    <w:rsid w:val="00FF0CCD"/>
    <w:rsid w:val="00FF101B"/>
    <w:rsid w:val="00FF10C3"/>
    <w:rsid w:val="00FF150A"/>
    <w:rsid w:val="00FF152D"/>
    <w:rsid w:val="00FF1656"/>
    <w:rsid w:val="00FF16BF"/>
    <w:rsid w:val="00FF1E6F"/>
    <w:rsid w:val="00FF1F50"/>
    <w:rsid w:val="00FF1FE5"/>
    <w:rsid w:val="00FF2243"/>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57"/>
    <w:rsid w:val="00FF3F97"/>
    <w:rsid w:val="00FF3FD6"/>
    <w:rsid w:val="00FF41D2"/>
    <w:rsid w:val="00FF4228"/>
    <w:rsid w:val="00FF433C"/>
    <w:rsid w:val="00FF43A2"/>
    <w:rsid w:val="00FF45D5"/>
    <w:rsid w:val="00FF45DF"/>
    <w:rsid w:val="00FF46B6"/>
    <w:rsid w:val="00FF49C5"/>
    <w:rsid w:val="00FF4B05"/>
    <w:rsid w:val="00FF4CDB"/>
    <w:rsid w:val="00FF5011"/>
    <w:rsid w:val="00FF50E0"/>
    <w:rsid w:val="00FF5276"/>
    <w:rsid w:val="00FF5288"/>
    <w:rsid w:val="00FF55FF"/>
    <w:rsid w:val="00FF5895"/>
    <w:rsid w:val="00FF595B"/>
    <w:rsid w:val="00FF6023"/>
    <w:rsid w:val="00FF6028"/>
    <w:rsid w:val="00FF6083"/>
    <w:rsid w:val="00FF6339"/>
    <w:rsid w:val="00FF63E0"/>
    <w:rsid w:val="00FF63E6"/>
    <w:rsid w:val="00FF659A"/>
    <w:rsid w:val="00FF65C5"/>
    <w:rsid w:val="00FF677B"/>
    <w:rsid w:val="00FF6A22"/>
    <w:rsid w:val="00FF6CD0"/>
    <w:rsid w:val="00FF6D0A"/>
    <w:rsid w:val="00FF71A5"/>
    <w:rsid w:val="00FF751D"/>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6FA975F2"/>
  <w15:docId w15:val="{0A8F7D02-F166-4D4B-B812-5C19F2BAB6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077D5"/>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A41AB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Heading 911,List Paragraph2,List Paragraph11"/>
    <w:basedOn w:val="Normal"/>
    <w:link w:val="ListParagraphChar"/>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link w:val="NoSpacingChar"/>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uiPriority w:val="99"/>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character" w:customStyle="1" w:styleId="ListParagraphChar">
    <w:name w:val="List Paragraph Char"/>
    <w:aliases w:val="Annexure Char,List Paragraph1 Char,heading 9 Char,WinDForce-Letter Char,Heading 91 Char,bullets Char,Heading 911 Char,List Paragraph2 Char,List Paragraph11 Char"/>
    <w:basedOn w:val="DefaultParagraphFont"/>
    <w:link w:val="ListParagraph"/>
    <w:uiPriority w:val="34"/>
    <w:qFormat/>
    <w:locked/>
    <w:rsid w:val="00327B9B"/>
    <w:rPr>
      <w:sz w:val="24"/>
      <w:szCs w:val="24"/>
    </w:rPr>
  </w:style>
  <w:style w:type="table" w:customStyle="1" w:styleId="TableGrid2">
    <w:name w:val="Table Grid2"/>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9010F4"/>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7E2B1E"/>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B2687B"/>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Normal"/>
    <w:uiPriority w:val="1"/>
    <w:qFormat/>
    <w:rsid w:val="00CA376C"/>
    <w:pPr>
      <w:widowControl w:val="0"/>
      <w:autoSpaceDE w:val="0"/>
      <w:autoSpaceDN w:val="0"/>
      <w:spacing w:after="160" w:line="259" w:lineRule="auto"/>
    </w:pPr>
    <w:rPr>
      <w:rFonts w:ascii="Arial" w:eastAsia="Arial" w:hAnsi="Arial" w:cs="Arial"/>
      <w:sz w:val="22"/>
      <w:szCs w:val="22"/>
      <w:lang w:bidi="en-US"/>
    </w:rPr>
  </w:style>
  <w:style w:type="character" w:customStyle="1" w:styleId="NoSpacingChar">
    <w:name w:val="No Spacing Char"/>
    <w:basedOn w:val="DefaultParagraphFont"/>
    <w:link w:val="NoSpacing"/>
    <w:uiPriority w:val="1"/>
    <w:rsid w:val="00423304"/>
    <w:rPr>
      <w:rFonts w:ascii="Calibri" w:hAnsi="Calibri"/>
      <w:sz w:val="22"/>
      <w:szCs w:val="22"/>
    </w:rPr>
  </w:style>
  <w:style w:type="character" w:styleId="Strong">
    <w:name w:val="Strong"/>
    <w:basedOn w:val="DefaultParagraphFont"/>
    <w:uiPriority w:val="22"/>
    <w:qFormat/>
    <w:rsid w:val="00BE052F"/>
    <w:rPr>
      <w:b/>
      <w:bCs/>
    </w:rPr>
  </w:style>
  <w:style w:type="paragraph" w:customStyle="1" w:styleId="msonormal0">
    <w:name w:val="msonormal"/>
    <w:basedOn w:val="Normal"/>
    <w:rsid w:val="00301DE1"/>
    <w:pPr>
      <w:spacing w:before="100" w:beforeAutospacing="1" w:after="100" w:afterAutospacing="1"/>
    </w:pPr>
    <w:rPr>
      <w:lang w:val="en-IN" w:eastAsia="en-IN"/>
    </w:rPr>
  </w:style>
  <w:style w:type="paragraph" w:customStyle="1" w:styleId="xl69">
    <w:name w:val="xl69"/>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pPr>
    <w:rPr>
      <w:lang w:val="en-IN" w:eastAsia="en-IN"/>
    </w:rPr>
  </w:style>
  <w:style w:type="paragraph" w:customStyle="1" w:styleId="xl70">
    <w:name w:val="xl70"/>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lang w:val="en-IN" w:eastAsia="en-IN"/>
    </w:rPr>
  </w:style>
  <w:style w:type="paragraph" w:customStyle="1" w:styleId="xl71">
    <w:name w:val="xl71"/>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pPr>
    <w:rPr>
      <w:lang w:val="en-IN" w:eastAsia="en-IN"/>
    </w:rPr>
  </w:style>
  <w:style w:type="paragraph" w:customStyle="1" w:styleId="xl72">
    <w:name w:val="xl72"/>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pPr>
    <w:rPr>
      <w:lang w:val="en-IN" w:eastAsia="en-IN"/>
    </w:rPr>
  </w:style>
  <w:style w:type="paragraph" w:customStyle="1" w:styleId="xl73">
    <w:name w:val="xl73"/>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jc w:val="right"/>
    </w:pPr>
    <w:rPr>
      <w:lang w:val="en-IN" w:eastAsia="en-IN"/>
    </w:rPr>
  </w:style>
  <w:style w:type="paragraph" w:customStyle="1" w:styleId="xl74">
    <w:name w:val="xl74"/>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pPr>
    <w:rPr>
      <w:lang w:val="en-IN" w:eastAsia="en-IN"/>
    </w:rPr>
  </w:style>
  <w:style w:type="paragraph" w:customStyle="1" w:styleId="xl75">
    <w:name w:val="xl75"/>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pPr>
    <w:rPr>
      <w:lang w:val="en-IN" w:eastAsia="en-IN"/>
    </w:rPr>
  </w:style>
  <w:style w:type="paragraph" w:customStyle="1" w:styleId="xl76">
    <w:name w:val="xl76"/>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pPr>
    <w:rPr>
      <w:lang w:val="en-IN" w:eastAsia="en-IN"/>
    </w:rPr>
  </w:style>
  <w:style w:type="paragraph" w:customStyle="1" w:styleId="xl77">
    <w:name w:val="xl77"/>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pPr>
    <w:rPr>
      <w:b/>
      <w:bCs/>
      <w:lang w:val="en-IN" w:eastAsia="en-IN"/>
    </w:rPr>
  </w:style>
  <w:style w:type="paragraph" w:customStyle="1" w:styleId="xl78">
    <w:name w:val="xl78"/>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pPr>
    <w:rPr>
      <w:b/>
      <w:bCs/>
      <w:lang w:val="en-IN" w:eastAsia="en-IN"/>
    </w:rPr>
  </w:style>
  <w:style w:type="paragraph" w:customStyle="1" w:styleId="xl79">
    <w:name w:val="xl79"/>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pPr>
    <w:rPr>
      <w:b/>
      <w:bCs/>
      <w:lang w:val="en-IN" w:eastAsia="en-IN"/>
    </w:rPr>
  </w:style>
  <w:style w:type="paragraph" w:customStyle="1" w:styleId="xl80">
    <w:name w:val="xl80"/>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lang w:val="en-IN" w:eastAsia="en-IN"/>
    </w:rPr>
  </w:style>
  <w:style w:type="paragraph" w:customStyle="1" w:styleId="xl81">
    <w:name w:val="xl81"/>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lang w:val="en-IN" w:eastAsia="en-IN"/>
    </w:rPr>
  </w:style>
  <w:style w:type="paragraph" w:customStyle="1" w:styleId="xl82">
    <w:name w:val="xl82"/>
    <w:basedOn w:val="Normal"/>
    <w:rsid w:val="00301DE1"/>
    <w:pPr>
      <w:spacing w:before="100" w:beforeAutospacing="1" w:after="100" w:afterAutospacing="1"/>
      <w:jc w:val="right"/>
    </w:pPr>
    <w:rPr>
      <w:lang w:val="en-IN" w:eastAsia="en-IN"/>
    </w:rPr>
  </w:style>
  <w:style w:type="paragraph" w:customStyle="1" w:styleId="xl83">
    <w:name w:val="xl83"/>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jc w:val="right"/>
    </w:pPr>
    <w:rPr>
      <w:lang w:val="en-IN" w:eastAsia="en-IN"/>
    </w:rPr>
  </w:style>
  <w:style w:type="paragraph" w:customStyle="1" w:styleId="xl84">
    <w:name w:val="xl84"/>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jc w:val="right"/>
    </w:pPr>
    <w:rPr>
      <w:lang w:val="en-IN" w:eastAsia="en-IN"/>
    </w:rPr>
  </w:style>
  <w:style w:type="paragraph" w:customStyle="1" w:styleId="xl85">
    <w:name w:val="xl85"/>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jc w:val="right"/>
    </w:pPr>
    <w:rPr>
      <w:lang w:val="en-IN" w:eastAsia="en-IN"/>
    </w:rPr>
  </w:style>
  <w:style w:type="paragraph" w:customStyle="1" w:styleId="xl86">
    <w:name w:val="xl86"/>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jc w:val="right"/>
    </w:pPr>
    <w:rPr>
      <w:b/>
      <w:bCs/>
      <w:lang w:val="en-IN" w:eastAsia="en-IN"/>
    </w:rPr>
  </w:style>
  <w:style w:type="paragraph" w:customStyle="1" w:styleId="xl87">
    <w:name w:val="xl87"/>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jc w:val="right"/>
    </w:pPr>
    <w:rPr>
      <w:lang w:val="en-IN" w:eastAsia="en-IN"/>
    </w:rPr>
  </w:style>
  <w:style w:type="paragraph" w:customStyle="1" w:styleId="xl88">
    <w:name w:val="xl88"/>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Cambria" w:hAnsi="Cambria"/>
      <w:color w:val="000000"/>
      <w:sz w:val="20"/>
      <w:szCs w:val="20"/>
      <w:lang w:val="en-IN" w:eastAsia="en-IN"/>
    </w:rPr>
  </w:style>
  <w:style w:type="paragraph" w:customStyle="1" w:styleId="xl89">
    <w:name w:val="xl89"/>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pPr>
    <w:rPr>
      <w:rFonts w:ascii="Arial" w:hAnsi="Arial" w:cs="Arial"/>
      <w:sz w:val="20"/>
      <w:szCs w:val="20"/>
      <w:lang w:val="en-IN" w:eastAsia="en-IN"/>
    </w:rPr>
  </w:style>
  <w:style w:type="paragraph" w:customStyle="1" w:styleId="xl90">
    <w:name w:val="xl90"/>
    <w:basedOn w:val="Normal"/>
    <w:rsid w:val="00301DE1"/>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lang w:val="en-IN" w:eastAsia="en-IN"/>
    </w:rPr>
  </w:style>
  <w:style w:type="paragraph" w:customStyle="1" w:styleId="xl91">
    <w:name w:val="xl91"/>
    <w:basedOn w:val="Normal"/>
    <w:rsid w:val="00301DE1"/>
    <w:pPr>
      <w:pBdr>
        <w:top w:val="single" w:sz="4" w:space="0" w:color="auto"/>
        <w:left w:val="single" w:sz="4" w:space="0" w:color="auto"/>
        <w:bottom w:val="single" w:sz="4" w:space="0" w:color="auto"/>
        <w:right w:val="single" w:sz="4" w:space="0" w:color="auto"/>
      </w:pBdr>
      <w:shd w:val="clear" w:color="000000" w:fill="4472C4"/>
      <w:spacing w:before="100" w:beforeAutospacing="1" w:after="100" w:afterAutospacing="1"/>
      <w:jc w:val="center"/>
      <w:textAlignment w:val="center"/>
    </w:pPr>
    <w:rPr>
      <w:b/>
      <w:bCs/>
      <w:color w:val="FFFFFF"/>
      <w:lang w:val="en-IN" w:eastAsia="en-IN"/>
    </w:rPr>
  </w:style>
  <w:style w:type="paragraph" w:customStyle="1" w:styleId="xl92">
    <w:name w:val="xl92"/>
    <w:basedOn w:val="Normal"/>
    <w:rsid w:val="00301DE1"/>
    <w:pPr>
      <w:pBdr>
        <w:top w:val="single" w:sz="4" w:space="0" w:color="auto"/>
        <w:left w:val="single" w:sz="4" w:space="0" w:color="auto"/>
        <w:bottom w:val="single" w:sz="4" w:space="0" w:color="auto"/>
        <w:right w:val="single" w:sz="4" w:space="0" w:color="auto"/>
      </w:pBdr>
      <w:shd w:val="clear" w:color="000000" w:fill="4472C4"/>
      <w:spacing w:before="100" w:beforeAutospacing="1" w:after="100" w:afterAutospacing="1"/>
      <w:jc w:val="right"/>
      <w:textAlignment w:val="center"/>
    </w:pPr>
    <w:rPr>
      <w:b/>
      <w:bCs/>
      <w:color w:val="FFFFFF"/>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11420514">
      <w:bodyDiv w:val="1"/>
      <w:marLeft w:val="0"/>
      <w:marRight w:val="0"/>
      <w:marTop w:val="0"/>
      <w:marBottom w:val="0"/>
      <w:divBdr>
        <w:top w:val="none" w:sz="0" w:space="0" w:color="auto"/>
        <w:left w:val="none" w:sz="0" w:space="0" w:color="auto"/>
        <w:bottom w:val="none" w:sz="0" w:space="0" w:color="auto"/>
        <w:right w:val="none" w:sz="0" w:space="0" w:color="auto"/>
      </w:divBdr>
    </w:div>
    <w:div w:id="21714228">
      <w:bodyDiv w:val="1"/>
      <w:marLeft w:val="0"/>
      <w:marRight w:val="0"/>
      <w:marTop w:val="0"/>
      <w:marBottom w:val="0"/>
      <w:divBdr>
        <w:top w:val="none" w:sz="0" w:space="0" w:color="auto"/>
        <w:left w:val="none" w:sz="0" w:space="0" w:color="auto"/>
        <w:bottom w:val="none" w:sz="0" w:space="0" w:color="auto"/>
        <w:right w:val="none" w:sz="0" w:space="0" w:color="auto"/>
      </w:divBdr>
    </w:div>
    <w:div w:id="22949055">
      <w:bodyDiv w:val="1"/>
      <w:marLeft w:val="0"/>
      <w:marRight w:val="0"/>
      <w:marTop w:val="0"/>
      <w:marBottom w:val="0"/>
      <w:divBdr>
        <w:top w:val="none" w:sz="0" w:space="0" w:color="auto"/>
        <w:left w:val="none" w:sz="0" w:space="0" w:color="auto"/>
        <w:bottom w:val="none" w:sz="0" w:space="0" w:color="auto"/>
        <w:right w:val="none" w:sz="0" w:space="0" w:color="auto"/>
      </w:divBdr>
    </w:div>
    <w:div w:id="42944696">
      <w:bodyDiv w:val="1"/>
      <w:marLeft w:val="0"/>
      <w:marRight w:val="0"/>
      <w:marTop w:val="0"/>
      <w:marBottom w:val="0"/>
      <w:divBdr>
        <w:top w:val="none" w:sz="0" w:space="0" w:color="auto"/>
        <w:left w:val="none" w:sz="0" w:space="0" w:color="auto"/>
        <w:bottom w:val="none" w:sz="0" w:space="0" w:color="auto"/>
        <w:right w:val="none" w:sz="0" w:space="0" w:color="auto"/>
      </w:divBdr>
    </w:div>
    <w:div w:id="63183278">
      <w:bodyDiv w:val="1"/>
      <w:marLeft w:val="0"/>
      <w:marRight w:val="0"/>
      <w:marTop w:val="0"/>
      <w:marBottom w:val="0"/>
      <w:divBdr>
        <w:top w:val="none" w:sz="0" w:space="0" w:color="auto"/>
        <w:left w:val="none" w:sz="0" w:space="0" w:color="auto"/>
        <w:bottom w:val="none" w:sz="0" w:space="0" w:color="auto"/>
        <w:right w:val="none" w:sz="0" w:space="0" w:color="auto"/>
      </w:divBdr>
    </w:div>
    <w:div w:id="67114068">
      <w:bodyDiv w:val="1"/>
      <w:marLeft w:val="0"/>
      <w:marRight w:val="0"/>
      <w:marTop w:val="0"/>
      <w:marBottom w:val="0"/>
      <w:divBdr>
        <w:top w:val="none" w:sz="0" w:space="0" w:color="auto"/>
        <w:left w:val="none" w:sz="0" w:space="0" w:color="auto"/>
        <w:bottom w:val="none" w:sz="0" w:space="0" w:color="auto"/>
        <w:right w:val="none" w:sz="0" w:space="0" w:color="auto"/>
      </w:divBdr>
    </w:div>
    <w:div w:id="108748592">
      <w:bodyDiv w:val="1"/>
      <w:marLeft w:val="0"/>
      <w:marRight w:val="0"/>
      <w:marTop w:val="0"/>
      <w:marBottom w:val="0"/>
      <w:divBdr>
        <w:top w:val="none" w:sz="0" w:space="0" w:color="auto"/>
        <w:left w:val="none" w:sz="0" w:space="0" w:color="auto"/>
        <w:bottom w:val="none" w:sz="0" w:space="0" w:color="auto"/>
        <w:right w:val="none" w:sz="0" w:space="0" w:color="auto"/>
      </w:divBdr>
    </w:div>
    <w:div w:id="137918591">
      <w:bodyDiv w:val="1"/>
      <w:marLeft w:val="0"/>
      <w:marRight w:val="0"/>
      <w:marTop w:val="0"/>
      <w:marBottom w:val="0"/>
      <w:divBdr>
        <w:top w:val="none" w:sz="0" w:space="0" w:color="auto"/>
        <w:left w:val="none" w:sz="0" w:space="0" w:color="auto"/>
        <w:bottom w:val="none" w:sz="0" w:space="0" w:color="auto"/>
        <w:right w:val="none" w:sz="0" w:space="0" w:color="auto"/>
      </w:divBdr>
    </w:div>
    <w:div w:id="138964682">
      <w:bodyDiv w:val="1"/>
      <w:marLeft w:val="0"/>
      <w:marRight w:val="0"/>
      <w:marTop w:val="0"/>
      <w:marBottom w:val="0"/>
      <w:divBdr>
        <w:top w:val="none" w:sz="0" w:space="0" w:color="auto"/>
        <w:left w:val="none" w:sz="0" w:space="0" w:color="auto"/>
        <w:bottom w:val="none" w:sz="0" w:space="0" w:color="auto"/>
        <w:right w:val="none" w:sz="0" w:space="0" w:color="auto"/>
      </w:divBdr>
    </w:div>
    <w:div w:id="144519019">
      <w:bodyDiv w:val="1"/>
      <w:marLeft w:val="0"/>
      <w:marRight w:val="0"/>
      <w:marTop w:val="0"/>
      <w:marBottom w:val="0"/>
      <w:divBdr>
        <w:top w:val="none" w:sz="0" w:space="0" w:color="auto"/>
        <w:left w:val="none" w:sz="0" w:space="0" w:color="auto"/>
        <w:bottom w:val="none" w:sz="0" w:space="0" w:color="auto"/>
        <w:right w:val="none" w:sz="0" w:space="0" w:color="auto"/>
      </w:divBdr>
    </w:div>
    <w:div w:id="148983179">
      <w:bodyDiv w:val="1"/>
      <w:marLeft w:val="0"/>
      <w:marRight w:val="0"/>
      <w:marTop w:val="0"/>
      <w:marBottom w:val="0"/>
      <w:divBdr>
        <w:top w:val="none" w:sz="0" w:space="0" w:color="auto"/>
        <w:left w:val="none" w:sz="0" w:space="0" w:color="auto"/>
        <w:bottom w:val="none" w:sz="0" w:space="0" w:color="auto"/>
        <w:right w:val="none" w:sz="0" w:space="0" w:color="auto"/>
      </w:divBdr>
    </w:div>
    <w:div w:id="151218036">
      <w:bodyDiv w:val="1"/>
      <w:marLeft w:val="0"/>
      <w:marRight w:val="0"/>
      <w:marTop w:val="0"/>
      <w:marBottom w:val="0"/>
      <w:divBdr>
        <w:top w:val="none" w:sz="0" w:space="0" w:color="auto"/>
        <w:left w:val="none" w:sz="0" w:space="0" w:color="auto"/>
        <w:bottom w:val="none" w:sz="0" w:space="0" w:color="auto"/>
        <w:right w:val="none" w:sz="0" w:space="0" w:color="auto"/>
      </w:divBdr>
    </w:div>
    <w:div w:id="162553319">
      <w:bodyDiv w:val="1"/>
      <w:marLeft w:val="0"/>
      <w:marRight w:val="0"/>
      <w:marTop w:val="0"/>
      <w:marBottom w:val="0"/>
      <w:divBdr>
        <w:top w:val="none" w:sz="0" w:space="0" w:color="auto"/>
        <w:left w:val="none" w:sz="0" w:space="0" w:color="auto"/>
        <w:bottom w:val="none" w:sz="0" w:space="0" w:color="auto"/>
        <w:right w:val="none" w:sz="0" w:space="0" w:color="auto"/>
      </w:divBdr>
    </w:div>
    <w:div w:id="172765790">
      <w:bodyDiv w:val="1"/>
      <w:marLeft w:val="0"/>
      <w:marRight w:val="0"/>
      <w:marTop w:val="0"/>
      <w:marBottom w:val="0"/>
      <w:divBdr>
        <w:top w:val="none" w:sz="0" w:space="0" w:color="auto"/>
        <w:left w:val="none" w:sz="0" w:space="0" w:color="auto"/>
        <w:bottom w:val="none" w:sz="0" w:space="0" w:color="auto"/>
        <w:right w:val="none" w:sz="0" w:space="0" w:color="auto"/>
      </w:divBdr>
    </w:div>
    <w:div w:id="184949386">
      <w:bodyDiv w:val="1"/>
      <w:marLeft w:val="0"/>
      <w:marRight w:val="0"/>
      <w:marTop w:val="0"/>
      <w:marBottom w:val="0"/>
      <w:divBdr>
        <w:top w:val="none" w:sz="0" w:space="0" w:color="auto"/>
        <w:left w:val="none" w:sz="0" w:space="0" w:color="auto"/>
        <w:bottom w:val="none" w:sz="0" w:space="0" w:color="auto"/>
        <w:right w:val="none" w:sz="0" w:space="0" w:color="auto"/>
      </w:divBdr>
    </w:div>
    <w:div w:id="185795691">
      <w:bodyDiv w:val="1"/>
      <w:marLeft w:val="0"/>
      <w:marRight w:val="0"/>
      <w:marTop w:val="0"/>
      <w:marBottom w:val="0"/>
      <w:divBdr>
        <w:top w:val="none" w:sz="0" w:space="0" w:color="auto"/>
        <w:left w:val="none" w:sz="0" w:space="0" w:color="auto"/>
        <w:bottom w:val="none" w:sz="0" w:space="0" w:color="auto"/>
        <w:right w:val="none" w:sz="0" w:space="0" w:color="auto"/>
      </w:divBdr>
    </w:div>
    <w:div w:id="214004625">
      <w:bodyDiv w:val="1"/>
      <w:marLeft w:val="0"/>
      <w:marRight w:val="0"/>
      <w:marTop w:val="0"/>
      <w:marBottom w:val="0"/>
      <w:divBdr>
        <w:top w:val="none" w:sz="0" w:space="0" w:color="auto"/>
        <w:left w:val="none" w:sz="0" w:space="0" w:color="auto"/>
        <w:bottom w:val="none" w:sz="0" w:space="0" w:color="auto"/>
        <w:right w:val="none" w:sz="0" w:space="0" w:color="auto"/>
      </w:divBdr>
    </w:div>
    <w:div w:id="216625070">
      <w:bodyDiv w:val="1"/>
      <w:marLeft w:val="0"/>
      <w:marRight w:val="0"/>
      <w:marTop w:val="0"/>
      <w:marBottom w:val="0"/>
      <w:divBdr>
        <w:top w:val="none" w:sz="0" w:space="0" w:color="auto"/>
        <w:left w:val="none" w:sz="0" w:space="0" w:color="auto"/>
        <w:bottom w:val="none" w:sz="0" w:space="0" w:color="auto"/>
        <w:right w:val="none" w:sz="0" w:space="0" w:color="auto"/>
      </w:divBdr>
    </w:div>
    <w:div w:id="218248966">
      <w:bodyDiv w:val="1"/>
      <w:marLeft w:val="0"/>
      <w:marRight w:val="0"/>
      <w:marTop w:val="0"/>
      <w:marBottom w:val="0"/>
      <w:divBdr>
        <w:top w:val="none" w:sz="0" w:space="0" w:color="auto"/>
        <w:left w:val="none" w:sz="0" w:space="0" w:color="auto"/>
        <w:bottom w:val="none" w:sz="0" w:space="0" w:color="auto"/>
        <w:right w:val="none" w:sz="0" w:space="0" w:color="auto"/>
      </w:divBdr>
    </w:div>
    <w:div w:id="221260934">
      <w:bodyDiv w:val="1"/>
      <w:marLeft w:val="0"/>
      <w:marRight w:val="0"/>
      <w:marTop w:val="0"/>
      <w:marBottom w:val="0"/>
      <w:divBdr>
        <w:top w:val="none" w:sz="0" w:space="0" w:color="auto"/>
        <w:left w:val="none" w:sz="0" w:space="0" w:color="auto"/>
        <w:bottom w:val="none" w:sz="0" w:space="0" w:color="auto"/>
        <w:right w:val="none" w:sz="0" w:space="0" w:color="auto"/>
      </w:divBdr>
    </w:div>
    <w:div w:id="236287851">
      <w:bodyDiv w:val="1"/>
      <w:marLeft w:val="0"/>
      <w:marRight w:val="0"/>
      <w:marTop w:val="0"/>
      <w:marBottom w:val="0"/>
      <w:divBdr>
        <w:top w:val="none" w:sz="0" w:space="0" w:color="auto"/>
        <w:left w:val="none" w:sz="0" w:space="0" w:color="auto"/>
        <w:bottom w:val="none" w:sz="0" w:space="0" w:color="auto"/>
        <w:right w:val="none" w:sz="0" w:space="0" w:color="auto"/>
      </w:divBdr>
    </w:div>
    <w:div w:id="241066706">
      <w:bodyDiv w:val="1"/>
      <w:marLeft w:val="0"/>
      <w:marRight w:val="0"/>
      <w:marTop w:val="0"/>
      <w:marBottom w:val="0"/>
      <w:divBdr>
        <w:top w:val="none" w:sz="0" w:space="0" w:color="auto"/>
        <w:left w:val="none" w:sz="0" w:space="0" w:color="auto"/>
        <w:bottom w:val="none" w:sz="0" w:space="0" w:color="auto"/>
        <w:right w:val="none" w:sz="0" w:space="0" w:color="auto"/>
      </w:divBdr>
    </w:div>
    <w:div w:id="245114906">
      <w:bodyDiv w:val="1"/>
      <w:marLeft w:val="0"/>
      <w:marRight w:val="0"/>
      <w:marTop w:val="0"/>
      <w:marBottom w:val="0"/>
      <w:divBdr>
        <w:top w:val="none" w:sz="0" w:space="0" w:color="auto"/>
        <w:left w:val="none" w:sz="0" w:space="0" w:color="auto"/>
        <w:bottom w:val="none" w:sz="0" w:space="0" w:color="auto"/>
        <w:right w:val="none" w:sz="0" w:space="0" w:color="auto"/>
      </w:divBdr>
    </w:div>
    <w:div w:id="253590948">
      <w:bodyDiv w:val="1"/>
      <w:marLeft w:val="0"/>
      <w:marRight w:val="0"/>
      <w:marTop w:val="0"/>
      <w:marBottom w:val="0"/>
      <w:divBdr>
        <w:top w:val="none" w:sz="0" w:space="0" w:color="auto"/>
        <w:left w:val="none" w:sz="0" w:space="0" w:color="auto"/>
        <w:bottom w:val="none" w:sz="0" w:space="0" w:color="auto"/>
        <w:right w:val="none" w:sz="0" w:space="0" w:color="auto"/>
      </w:divBdr>
    </w:div>
    <w:div w:id="258293933">
      <w:bodyDiv w:val="1"/>
      <w:marLeft w:val="0"/>
      <w:marRight w:val="0"/>
      <w:marTop w:val="0"/>
      <w:marBottom w:val="0"/>
      <w:divBdr>
        <w:top w:val="none" w:sz="0" w:space="0" w:color="auto"/>
        <w:left w:val="none" w:sz="0" w:space="0" w:color="auto"/>
        <w:bottom w:val="none" w:sz="0" w:space="0" w:color="auto"/>
        <w:right w:val="none" w:sz="0" w:space="0" w:color="auto"/>
      </w:divBdr>
    </w:div>
    <w:div w:id="263342672">
      <w:bodyDiv w:val="1"/>
      <w:marLeft w:val="0"/>
      <w:marRight w:val="0"/>
      <w:marTop w:val="0"/>
      <w:marBottom w:val="0"/>
      <w:divBdr>
        <w:top w:val="none" w:sz="0" w:space="0" w:color="auto"/>
        <w:left w:val="none" w:sz="0" w:space="0" w:color="auto"/>
        <w:bottom w:val="none" w:sz="0" w:space="0" w:color="auto"/>
        <w:right w:val="none" w:sz="0" w:space="0" w:color="auto"/>
      </w:divBdr>
    </w:div>
    <w:div w:id="283510853">
      <w:bodyDiv w:val="1"/>
      <w:marLeft w:val="0"/>
      <w:marRight w:val="0"/>
      <w:marTop w:val="0"/>
      <w:marBottom w:val="0"/>
      <w:divBdr>
        <w:top w:val="none" w:sz="0" w:space="0" w:color="auto"/>
        <w:left w:val="none" w:sz="0" w:space="0" w:color="auto"/>
        <w:bottom w:val="none" w:sz="0" w:space="0" w:color="auto"/>
        <w:right w:val="none" w:sz="0" w:space="0" w:color="auto"/>
      </w:divBdr>
    </w:div>
    <w:div w:id="286786082">
      <w:bodyDiv w:val="1"/>
      <w:marLeft w:val="0"/>
      <w:marRight w:val="0"/>
      <w:marTop w:val="0"/>
      <w:marBottom w:val="0"/>
      <w:divBdr>
        <w:top w:val="none" w:sz="0" w:space="0" w:color="auto"/>
        <w:left w:val="none" w:sz="0" w:space="0" w:color="auto"/>
        <w:bottom w:val="none" w:sz="0" w:space="0" w:color="auto"/>
        <w:right w:val="none" w:sz="0" w:space="0" w:color="auto"/>
      </w:divBdr>
    </w:div>
    <w:div w:id="314801441">
      <w:bodyDiv w:val="1"/>
      <w:marLeft w:val="0"/>
      <w:marRight w:val="0"/>
      <w:marTop w:val="0"/>
      <w:marBottom w:val="0"/>
      <w:divBdr>
        <w:top w:val="none" w:sz="0" w:space="0" w:color="auto"/>
        <w:left w:val="none" w:sz="0" w:space="0" w:color="auto"/>
        <w:bottom w:val="none" w:sz="0" w:space="0" w:color="auto"/>
        <w:right w:val="none" w:sz="0" w:space="0" w:color="auto"/>
      </w:divBdr>
    </w:div>
    <w:div w:id="318385107">
      <w:bodyDiv w:val="1"/>
      <w:marLeft w:val="0"/>
      <w:marRight w:val="0"/>
      <w:marTop w:val="0"/>
      <w:marBottom w:val="0"/>
      <w:divBdr>
        <w:top w:val="none" w:sz="0" w:space="0" w:color="auto"/>
        <w:left w:val="none" w:sz="0" w:space="0" w:color="auto"/>
        <w:bottom w:val="none" w:sz="0" w:space="0" w:color="auto"/>
        <w:right w:val="none" w:sz="0" w:space="0" w:color="auto"/>
      </w:divBdr>
    </w:div>
    <w:div w:id="338970653">
      <w:bodyDiv w:val="1"/>
      <w:marLeft w:val="0"/>
      <w:marRight w:val="0"/>
      <w:marTop w:val="0"/>
      <w:marBottom w:val="0"/>
      <w:divBdr>
        <w:top w:val="none" w:sz="0" w:space="0" w:color="auto"/>
        <w:left w:val="none" w:sz="0" w:space="0" w:color="auto"/>
        <w:bottom w:val="none" w:sz="0" w:space="0" w:color="auto"/>
        <w:right w:val="none" w:sz="0" w:space="0" w:color="auto"/>
      </w:divBdr>
    </w:div>
    <w:div w:id="364866970">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410859762">
      <w:bodyDiv w:val="1"/>
      <w:marLeft w:val="0"/>
      <w:marRight w:val="0"/>
      <w:marTop w:val="0"/>
      <w:marBottom w:val="0"/>
      <w:divBdr>
        <w:top w:val="none" w:sz="0" w:space="0" w:color="auto"/>
        <w:left w:val="none" w:sz="0" w:space="0" w:color="auto"/>
        <w:bottom w:val="none" w:sz="0" w:space="0" w:color="auto"/>
        <w:right w:val="none" w:sz="0" w:space="0" w:color="auto"/>
      </w:divBdr>
    </w:div>
    <w:div w:id="426383922">
      <w:bodyDiv w:val="1"/>
      <w:marLeft w:val="0"/>
      <w:marRight w:val="0"/>
      <w:marTop w:val="0"/>
      <w:marBottom w:val="0"/>
      <w:divBdr>
        <w:top w:val="none" w:sz="0" w:space="0" w:color="auto"/>
        <w:left w:val="none" w:sz="0" w:space="0" w:color="auto"/>
        <w:bottom w:val="none" w:sz="0" w:space="0" w:color="auto"/>
        <w:right w:val="none" w:sz="0" w:space="0" w:color="auto"/>
      </w:divBdr>
    </w:div>
    <w:div w:id="453520692">
      <w:bodyDiv w:val="1"/>
      <w:marLeft w:val="0"/>
      <w:marRight w:val="0"/>
      <w:marTop w:val="0"/>
      <w:marBottom w:val="0"/>
      <w:divBdr>
        <w:top w:val="none" w:sz="0" w:space="0" w:color="auto"/>
        <w:left w:val="none" w:sz="0" w:space="0" w:color="auto"/>
        <w:bottom w:val="none" w:sz="0" w:space="0" w:color="auto"/>
        <w:right w:val="none" w:sz="0" w:space="0" w:color="auto"/>
      </w:divBdr>
    </w:div>
    <w:div w:id="482700846">
      <w:bodyDiv w:val="1"/>
      <w:marLeft w:val="0"/>
      <w:marRight w:val="0"/>
      <w:marTop w:val="0"/>
      <w:marBottom w:val="0"/>
      <w:divBdr>
        <w:top w:val="none" w:sz="0" w:space="0" w:color="auto"/>
        <w:left w:val="none" w:sz="0" w:space="0" w:color="auto"/>
        <w:bottom w:val="none" w:sz="0" w:space="0" w:color="auto"/>
        <w:right w:val="none" w:sz="0" w:space="0" w:color="auto"/>
      </w:divBdr>
    </w:div>
    <w:div w:id="511725689">
      <w:bodyDiv w:val="1"/>
      <w:marLeft w:val="0"/>
      <w:marRight w:val="0"/>
      <w:marTop w:val="0"/>
      <w:marBottom w:val="0"/>
      <w:divBdr>
        <w:top w:val="none" w:sz="0" w:space="0" w:color="auto"/>
        <w:left w:val="none" w:sz="0" w:space="0" w:color="auto"/>
        <w:bottom w:val="none" w:sz="0" w:space="0" w:color="auto"/>
        <w:right w:val="none" w:sz="0" w:space="0" w:color="auto"/>
      </w:divBdr>
    </w:div>
    <w:div w:id="523329956">
      <w:bodyDiv w:val="1"/>
      <w:marLeft w:val="0"/>
      <w:marRight w:val="0"/>
      <w:marTop w:val="0"/>
      <w:marBottom w:val="0"/>
      <w:divBdr>
        <w:top w:val="none" w:sz="0" w:space="0" w:color="auto"/>
        <w:left w:val="none" w:sz="0" w:space="0" w:color="auto"/>
        <w:bottom w:val="none" w:sz="0" w:space="0" w:color="auto"/>
        <w:right w:val="none" w:sz="0" w:space="0" w:color="auto"/>
      </w:divBdr>
    </w:div>
    <w:div w:id="526603371">
      <w:bodyDiv w:val="1"/>
      <w:marLeft w:val="0"/>
      <w:marRight w:val="0"/>
      <w:marTop w:val="0"/>
      <w:marBottom w:val="0"/>
      <w:divBdr>
        <w:top w:val="none" w:sz="0" w:space="0" w:color="auto"/>
        <w:left w:val="none" w:sz="0" w:space="0" w:color="auto"/>
        <w:bottom w:val="none" w:sz="0" w:space="0" w:color="auto"/>
        <w:right w:val="none" w:sz="0" w:space="0" w:color="auto"/>
      </w:divBdr>
    </w:div>
    <w:div w:id="527254632">
      <w:bodyDiv w:val="1"/>
      <w:marLeft w:val="0"/>
      <w:marRight w:val="0"/>
      <w:marTop w:val="0"/>
      <w:marBottom w:val="0"/>
      <w:divBdr>
        <w:top w:val="none" w:sz="0" w:space="0" w:color="auto"/>
        <w:left w:val="none" w:sz="0" w:space="0" w:color="auto"/>
        <w:bottom w:val="none" w:sz="0" w:space="0" w:color="auto"/>
        <w:right w:val="none" w:sz="0" w:space="0" w:color="auto"/>
      </w:divBdr>
    </w:div>
    <w:div w:id="548224291">
      <w:bodyDiv w:val="1"/>
      <w:marLeft w:val="0"/>
      <w:marRight w:val="0"/>
      <w:marTop w:val="0"/>
      <w:marBottom w:val="0"/>
      <w:divBdr>
        <w:top w:val="none" w:sz="0" w:space="0" w:color="auto"/>
        <w:left w:val="none" w:sz="0" w:space="0" w:color="auto"/>
        <w:bottom w:val="none" w:sz="0" w:space="0" w:color="auto"/>
        <w:right w:val="none" w:sz="0" w:space="0" w:color="auto"/>
      </w:divBdr>
    </w:div>
    <w:div w:id="548806153">
      <w:bodyDiv w:val="1"/>
      <w:marLeft w:val="0"/>
      <w:marRight w:val="0"/>
      <w:marTop w:val="0"/>
      <w:marBottom w:val="0"/>
      <w:divBdr>
        <w:top w:val="none" w:sz="0" w:space="0" w:color="auto"/>
        <w:left w:val="none" w:sz="0" w:space="0" w:color="auto"/>
        <w:bottom w:val="none" w:sz="0" w:space="0" w:color="auto"/>
        <w:right w:val="none" w:sz="0" w:space="0" w:color="auto"/>
      </w:divBdr>
    </w:div>
    <w:div w:id="583926903">
      <w:bodyDiv w:val="1"/>
      <w:marLeft w:val="0"/>
      <w:marRight w:val="0"/>
      <w:marTop w:val="0"/>
      <w:marBottom w:val="0"/>
      <w:divBdr>
        <w:top w:val="none" w:sz="0" w:space="0" w:color="auto"/>
        <w:left w:val="none" w:sz="0" w:space="0" w:color="auto"/>
        <w:bottom w:val="none" w:sz="0" w:space="0" w:color="auto"/>
        <w:right w:val="none" w:sz="0" w:space="0" w:color="auto"/>
      </w:divBdr>
    </w:div>
    <w:div w:id="591474764">
      <w:bodyDiv w:val="1"/>
      <w:marLeft w:val="0"/>
      <w:marRight w:val="0"/>
      <w:marTop w:val="0"/>
      <w:marBottom w:val="0"/>
      <w:divBdr>
        <w:top w:val="none" w:sz="0" w:space="0" w:color="auto"/>
        <w:left w:val="none" w:sz="0" w:space="0" w:color="auto"/>
        <w:bottom w:val="none" w:sz="0" w:space="0" w:color="auto"/>
        <w:right w:val="none" w:sz="0" w:space="0" w:color="auto"/>
      </w:divBdr>
    </w:div>
    <w:div w:id="598173767">
      <w:bodyDiv w:val="1"/>
      <w:marLeft w:val="0"/>
      <w:marRight w:val="0"/>
      <w:marTop w:val="0"/>
      <w:marBottom w:val="0"/>
      <w:divBdr>
        <w:top w:val="none" w:sz="0" w:space="0" w:color="auto"/>
        <w:left w:val="none" w:sz="0" w:space="0" w:color="auto"/>
        <w:bottom w:val="none" w:sz="0" w:space="0" w:color="auto"/>
        <w:right w:val="none" w:sz="0" w:space="0" w:color="auto"/>
      </w:divBdr>
    </w:div>
    <w:div w:id="613486177">
      <w:bodyDiv w:val="1"/>
      <w:marLeft w:val="0"/>
      <w:marRight w:val="0"/>
      <w:marTop w:val="0"/>
      <w:marBottom w:val="0"/>
      <w:divBdr>
        <w:top w:val="none" w:sz="0" w:space="0" w:color="auto"/>
        <w:left w:val="none" w:sz="0" w:space="0" w:color="auto"/>
        <w:bottom w:val="none" w:sz="0" w:space="0" w:color="auto"/>
        <w:right w:val="none" w:sz="0" w:space="0" w:color="auto"/>
      </w:divBdr>
    </w:div>
    <w:div w:id="626277980">
      <w:bodyDiv w:val="1"/>
      <w:marLeft w:val="0"/>
      <w:marRight w:val="0"/>
      <w:marTop w:val="0"/>
      <w:marBottom w:val="0"/>
      <w:divBdr>
        <w:top w:val="none" w:sz="0" w:space="0" w:color="auto"/>
        <w:left w:val="none" w:sz="0" w:space="0" w:color="auto"/>
        <w:bottom w:val="none" w:sz="0" w:space="0" w:color="auto"/>
        <w:right w:val="none" w:sz="0" w:space="0" w:color="auto"/>
      </w:divBdr>
    </w:div>
    <w:div w:id="628703748">
      <w:bodyDiv w:val="1"/>
      <w:marLeft w:val="0"/>
      <w:marRight w:val="0"/>
      <w:marTop w:val="0"/>
      <w:marBottom w:val="0"/>
      <w:divBdr>
        <w:top w:val="none" w:sz="0" w:space="0" w:color="auto"/>
        <w:left w:val="none" w:sz="0" w:space="0" w:color="auto"/>
        <w:bottom w:val="none" w:sz="0" w:space="0" w:color="auto"/>
        <w:right w:val="none" w:sz="0" w:space="0" w:color="auto"/>
      </w:divBdr>
    </w:div>
    <w:div w:id="668798865">
      <w:bodyDiv w:val="1"/>
      <w:marLeft w:val="0"/>
      <w:marRight w:val="0"/>
      <w:marTop w:val="0"/>
      <w:marBottom w:val="0"/>
      <w:divBdr>
        <w:top w:val="none" w:sz="0" w:space="0" w:color="auto"/>
        <w:left w:val="none" w:sz="0" w:space="0" w:color="auto"/>
        <w:bottom w:val="none" w:sz="0" w:space="0" w:color="auto"/>
        <w:right w:val="none" w:sz="0" w:space="0" w:color="auto"/>
      </w:divBdr>
    </w:div>
    <w:div w:id="677730197">
      <w:bodyDiv w:val="1"/>
      <w:marLeft w:val="0"/>
      <w:marRight w:val="0"/>
      <w:marTop w:val="0"/>
      <w:marBottom w:val="0"/>
      <w:divBdr>
        <w:top w:val="none" w:sz="0" w:space="0" w:color="auto"/>
        <w:left w:val="none" w:sz="0" w:space="0" w:color="auto"/>
        <w:bottom w:val="none" w:sz="0" w:space="0" w:color="auto"/>
        <w:right w:val="none" w:sz="0" w:space="0" w:color="auto"/>
      </w:divBdr>
    </w:div>
    <w:div w:id="691614574">
      <w:bodyDiv w:val="1"/>
      <w:marLeft w:val="0"/>
      <w:marRight w:val="0"/>
      <w:marTop w:val="0"/>
      <w:marBottom w:val="0"/>
      <w:divBdr>
        <w:top w:val="none" w:sz="0" w:space="0" w:color="auto"/>
        <w:left w:val="none" w:sz="0" w:space="0" w:color="auto"/>
        <w:bottom w:val="none" w:sz="0" w:space="0" w:color="auto"/>
        <w:right w:val="none" w:sz="0" w:space="0" w:color="auto"/>
      </w:divBdr>
    </w:div>
    <w:div w:id="696929164">
      <w:bodyDiv w:val="1"/>
      <w:marLeft w:val="0"/>
      <w:marRight w:val="0"/>
      <w:marTop w:val="0"/>
      <w:marBottom w:val="0"/>
      <w:divBdr>
        <w:top w:val="none" w:sz="0" w:space="0" w:color="auto"/>
        <w:left w:val="none" w:sz="0" w:space="0" w:color="auto"/>
        <w:bottom w:val="none" w:sz="0" w:space="0" w:color="auto"/>
        <w:right w:val="none" w:sz="0" w:space="0" w:color="auto"/>
      </w:divBdr>
    </w:div>
    <w:div w:id="697585222">
      <w:bodyDiv w:val="1"/>
      <w:marLeft w:val="0"/>
      <w:marRight w:val="0"/>
      <w:marTop w:val="0"/>
      <w:marBottom w:val="0"/>
      <w:divBdr>
        <w:top w:val="none" w:sz="0" w:space="0" w:color="auto"/>
        <w:left w:val="none" w:sz="0" w:space="0" w:color="auto"/>
        <w:bottom w:val="none" w:sz="0" w:space="0" w:color="auto"/>
        <w:right w:val="none" w:sz="0" w:space="0" w:color="auto"/>
      </w:divBdr>
    </w:div>
    <w:div w:id="711274324">
      <w:bodyDiv w:val="1"/>
      <w:marLeft w:val="0"/>
      <w:marRight w:val="0"/>
      <w:marTop w:val="0"/>
      <w:marBottom w:val="0"/>
      <w:divBdr>
        <w:top w:val="none" w:sz="0" w:space="0" w:color="auto"/>
        <w:left w:val="none" w:sz="0" w:space="0" w:color="auto"/>
        <w:bottom w:val="none" w:sz="0" w:space="0" w:color="auto"/>
        <w:right w:val="none" w:sz="0" w:space="0" w:color="auto"/>
      </w:divBdr>
    </w:div>
    <w:div w:id="718936946">
      <w:bodyDiv w:val="1"/>
      <w:marLeft w:val="0"/>
      <w:marRight w:val="0"/>
      <w:marTop w:val="0"/>
      <w:marBottom w:val="0"/>
      <w:divBdr>
        <w:top w:val="none" w:sz="0" w:space="0" w:color="auto"/>
        <w:left w:val="none" w:sz="0" w:space="0" w:color="auto"/>
        <w:bottom w:val="none" w:sz="0" w:space="0" w:color="auto"/>
        <w:right w:val="none" w:sz="0" w:space="0" w:color="auto"/>
      </w:divBdr>
    </w:div>
    <w:div w:id="762261301">
      <w:bodyDiv w:val="1"/>
      <w:marLeft w:val="0"/>
      <w:marRight w:val="0"/>
      <w:marTop w:val="0"/>
      <w:marBottom w:val="0"/>
      <w:divBdr>
        <w:top w:val="none" w:sz="0" w:space="0" w:color="auto"/>
        <w:left w:val="none" w:sz="0" w:space="0" w:color="auto"/>
        <w:bottom w:val="none" w:sz="0" w:space="0" w:color="auto"/>
        <w:right w:val="none" w:sz="0" w:space="0" w:color="auto"/>
      </w:divBdr>
    </w:div>
    <w:div w:id="769199343">
      <w:bodyDiv w:val="1"/>
      <w:marLeft w:val="0"/>
      <w:marRight w:val="0"/>
      <w:marTop w:val="0"/>
      <w:marBottom w:val="0"/>
      <w:divBdr>
        <w:top w:val="none" w:sz="0" w:space="0" w:color="auto"/>
        <w:left w:val="none" w:sz="0" w:space="0" w:color="auto"/>
        <w:bottom w:val="none" w:sz="0" w:space="0" w:color="auto"/>
        <w:right w:val="none" w:sz="0" w:space="0" w:color="auto"/>
      </w:divBdr>
    </w:div>
    <w:div w:id="780956286">
      <w:bodyDiv w:val="1"/>
      <w:marLeft w:val="0"/>
      <w:marRight w:val="0"/>
      <w:marTop w:val="0"/>
      <w:marBottom w:val="0"/>
      <w:divBdr>
        <w:top w:val="none" w:sz="0" w:space="0" w:color="auto"/>
        <w:left w:val="none" w:sz="0" w:space="0" w:color="auto"/>
        <w:bottom w:val="none" w:sz="0" w:space="0" w:color="auto"/>
        <w:right w:val="none" w:sz="0" w:space="0" w:color="auto"/>
      </w:divBdr>
    </w:div>
    <w:div w:id="799497135">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848526752">
      <w:bodyDiv w:val="1"/>
      <w:marLeft w:val="0"/>
      <w:marRight w:val="0"/>
      <w:marTop w:val="0"/>
      <w:marBottom w:val="0"/>
      <w:divBdr>
        <w:top w:val="none" w:sz="0" w:space="0" w:color="auto"/>
        <w:left w:val="none" w:sz="0" w:space="0" w:color="auto"/>
        <w:bottom w:val="none" w:sz="0" w:space="0" w:color="auto"/>
        <w:right w:val="none" w:sz="0" w:space="0" w:color="auto"/>
      </w:divBdr>
    </w:div>
    <w:div w:id="850145925">
      <w:bodyDiv w:val="1"/>
      <w:marLeft w:val="0"/>
      <w:marRight w:val="0"/>
      <w:marTop w:val="0"/>
      <w:marBottom w:val="0"/>
      <w:divBdr>
        <w:top w:val="none" w:sz="0" w:space="0" w:color="auto"/>
        <w:left w:val="none" w:sz="0" w:space="0" w:color="auto"/>
        <w:bottom w:val="none" w:sz="0" w:space="0" w:color="auto"/>
        <w:right w:val="none" w:sz="0" w:space="0" w:color="auto"/>
      </w:divBdr>
    </w:div>
    <w:div w:id="854811852">
      <w:bodyDiv w:val="1"/>
      <w:marLeft w:val="0"/>
      <w:marRight w:val="0"/>
      <w:marTop w:val="0"/>
      <w:marBottom w:val="0"/>
      <w:divBdr>
        <w:top w:val="none" w:sz="0" w:space="0" w:color="auto"/>
        <w:left w:val="none" w:sz="0" w:space="0" w:color="auto"/>
        <w:bottom w:val="none" w:sz="0" w:space="0" w:color="auto"/>
        <w:right w:val="none" w:sz="0" w:space="0" w:color="auto"/>
      </w:divBdr>
    </w:div>
    <w:div w:id="857693242">
      <w:bodyDiv w:val="1"/>
      <w:marLeft w:val="0"/>
      <w:marRight w:val="0"/>
      <w:marTop w:val="0"/>
      <w:marBottom w:val="0"/>
      <w:divBdr>
        <w:top w:val="none" w:sz="0" w:space="0" w:color="auto"/>
        <w:left w:val="none" w:sz="0" w:space="0" w:color="auto"/>
        <w:bottom w:val="none" w:sz="0" w:space="0" w:color="auto"/>
        <w:right w:val="none" w:sz="0" w:space="0" w:color="auto"/>
      </w:divBdr>
    </w:div>
    <w:div w:id="858275922">
      <w:bodyDiv w:val="1"/>
      <w:marLeft w:val="0"/>
      <w:marRight w:val="0"/>
      <w:marTop w:val="0"/>
      <w:marBottom w:val="0"/>
      <w:divBdr>
        <w:top w:val="none" w:sz="0" w:space="0" w:color="auto"/>
        <w:left w:val="none" w:sz="0" w:space="0" w:color="auto"/>
        <w:bottom w:val="none" w:sz="0" w:space="0" w:color="auto"/>
        <w:right w:val="none" w:sz="0" w:space="0" w:color="auto"/>
      </w:divBdr>
    </w:div>
    <w:div w:id="894321324">
      <w:bodyDiv w:val="1"/>
      <w:marLeft w:val="0"/>
      <w:marRight w:val="0"/>
      <w:marTop w:val="0"/>
      <w:marBottom w:val="0"/>
      <w:divBdr>
        <w:top w:val="none" w:sz="0" w:space="0" w:color="auto"/>
        <w:left w:val="none" w:sz="0" w:space="0" w:color="auto"/>
        <w:bottom w:val="none" w:sz="0" w:space="0" w:color="auto"/>
        <w:right w:val="none" w:sz="0" w:space="0" w:color="auto"/>
      </w:divBdr>
    </w:div>
    <w:div w:id="902062644">
      <w:bodyDiv w:val="1"/>
      <w:marLeft w:val="0"/>
      <w:marRight w:val="0"/>
      <w:marTop w:val="0"/>
      <w:marBottom w:val="0"/>
      <w:divBdr>
        <w:top w:val="none" w:sz="0" w:space="0" w:color="auto"/>
        <w:left w:val="none" w:sz="0" w:space="0" w:color="auto"/>
        <w:bottom w:val="none" w:sz="0" w:space="0" w:color="auto"/>
        <w:right w:val="none" w:sz="0" w:space="0" w:color="auto"/>
      </w:divBdr>
    </w:div>
    <w:div w:id="920602797">
      <w:bodyDiv w:val="1"/>
      <w:marLeft w:val="0"/>
      <w:marRight w:val="0"/>
      <w:marTop w:val="0"/>
      <w:marBottom w:val="0"/>
      <w:divBdr>
        <w:top w:val="none" w:sz="0" w:space="0" w:color="auto"/>
        <w:left w:val="none" w:sz="0" w:space="0" w:color="auto"/>
        <w:bottom w:val="none" w:sz="0" w:space="0" w:color="auto"/>
        <w:right w:val="none" w:sz="0" w:space="0" w:color="auto"/>
      </w:divBdr>
    </w:div>
    <w:div w:id="929922316">
      <w:bodyDiv w:val="1"/>
      <w:marLeft w:val="0"/>
      <w:marRight w:val="0"/>
      <w:marTop w:val="0"/>
      <w:marBottom w:val="0"/>
      <w:divBdr>
        <w:top w:val="none" w:sz="0" w:space="0" w:color="auto"/>
        <w:left w:val="none" w:sz="0" w:space="0" w:color="auto"/>
        <w:bottom w:val="none" w:sz="0" w:space="0" w:color="auto"/>
        <w:right w:val="none" w:sz="0" w:space="0" w:color="auto"/>
      </w:divBdr>
    </w:div>
    <w:div w:id="941188616">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976227129">
      <w:bodyDiv w:val="1"/>
      <w:marLeft w:val="0"/>
      <w:marRight w:val="0"/>
      <w:marTop w:val="0"/>
      <w:marBottom w:val="0"/>
      <w:divBdr>
        <w:top w:val="none" w:sz="0" w:space="0" w:color="auto"/>
        <w:left w:val="none" w:sz="0" w:space="0" w:color="auto"/>
        <w:bottom w:val="none" w:sz="0" w:space="0" w:color="auto"/>
        <w:right w:val="none" w:sz="0" w:space="0" w:color="auto"/>
      </w:divBdr>
    </w:div>
    <w:div w:id="1003320191">
      <w:bodyDiv w:val="1"/>
      <w:marLeft w:val="0"/>
      <w:marRight w:val="0"/>
      <w:marTop w:val="0"/>
      <w:marBottom w:val="0"/>
      <w:divBdr>
        <w:top w:val="none" w:sz="0" w:space="0" w:color="auto"/>
        <w:left w:val="none" w:sz="0" w:space="0" w:color="auto"/>
        <w:bottom w:val="none" w:sz="0" w:space="0" w:color="auto"/>
        <w:right w:val="none" w:sz="0" w:space="0" w:color="auto"/>
      </w:divBdr>
    </w:div>
    <w:div w:id="1012414192">
      <w:bodyDiv w:val="1"/>
      <w:marLeft w:val="0"/>
      <w:marRight w:val="0"/>
      <w:marTop w:val="0"/>
      <w:marBottom w:val="0"/>
      <w:divBdr>
        <w:top w:val="none" w:sz="0" w:space="0" w:color="auto"/>
        <w:left w:val="none" w:sz="0" w:space="0" w:color="auto"/>
        <w:bottom w:val="none" w:sz="0" w:space="0" w:color="auto"/>
        <w:right w:val="none" w:sz="0" w:space="0" w:color="auto"/>
      </w:divBdr>
    </w:div>
    <w:div w:id="1018577508">
      <w:bodyDiv w:val="1"/>
      <w:marLeft w:val="0"/>
      <w:marRight w:val="0"/>
      <w:marTop w:val="0"/>
      <w:marBottom w:val="0"/>
      <w:divBdr>
        <w:top w:val="none" w:sz="0" w:space="0" w:color="auto"/>
        <w:left w:val="none" w:sz="0" w:space="0" w:color="auto"/>
        <w:bottom w:val="none" w:sz="0" w:space="0" w:color="auto"/>
        <w:right w:val="none" w:sz="0" w:space="0" w:color="auto"/>
      </w:divBdr>
    </w:div>
    <w:div w:id="1084834485">
      <w:bodyDiv w:val="1"/>
      <w:marLeft w:val="0"/>
      <w:marRight w:val="0"/>
      <w:marTop w:val="0"/>
      <w:marBottom w:val="0"/>
      <w:divBdr>
        <w:top w:val="none" w:sz="0" w:space="0" w:color="auto"/>
        <w:left w:val="none" w:sz="0" w:space="0" w:color="auto"/>
        <w:bottom w:val="none" w:sz="0" w:space="0" w:color="auto"/>
        <w:right w:val="none" w:sz="0" w:space="0" w:color="auto"/>
      </w:divBdr>
    </w:div>
    <w:div w:id="1112548943">
      <w:bodyDiv w:val="1"/>
      <w:marLeft w:val="0"/>
      <w:marRight w:val="0"/>
      <w:marTop w:val="0"/>
      <w:marBottom w:val="0"/>
      <w:divBdr>
        <w:top w:val="none" w:sz="0" w:space="0" w:color="auto"/>
        <w:left w:val="none" w:sz="0" w:space="0" w:color="auto"/>
        <w:bottom w:val="none" w:sz="0" w:space="0" w:color="auto"/>
        <w:right w:val="none" w:sz="0" w:space="0" w:color="auto"/>
      </w:divBdr>
    </w:div>
    <w:div w:id="1133524332">
      <w:bodyDiv w:val="1"/>
      <w:marLeft w:val="0"/>
      <w:marRight w:val="0"/>
      <w:marTop w:val="0"/>
      <w:marBottom w:val="0"/>
      <w:divBdr>
        <w:top w:val="none" w:sz="0" w:space="0" w:color="auto"/>
        <w:left w:val="none" w:sz="0" w:space="0" w:color="auto"/>
        <w:bottom w:val="none" w:sz="0" w:space="0" w:color="auto"/>
        <w:right w:val="none" w:sz="0" w:space="0" w:color="auto"/>
      </w:divBdr>
    </w:div>
    <w:div w:id="1133600144">
      <w:bodyDiv w:val="1"/>
      <w:marLeft w:val="0"/>
      <w:marRight w:val="0"/>
      <w:marTop w:val="0"/>
      <w:marBottom w:val="0"/>
      <w:divBdr>
        <w:top w:val="none" w:sz="0" w:space="0" w:color="auto"/>
        <w:left w:val="none" w:sz="0" w:space="0" w:color="auto"/>
        <w:bottom w:val="none" w:sz="0" w:space="0" w:color="auto"/>
        <w:right w:val="none" w:sz="0" w:space="0" w:color="auto"/>
      </w:divBdr>
    </w:div>
    <w:div w:id="1154954084">
      <w:bodyDiv w:val="1"/>
      <w:marLeft w:val="0"/>
      <w:marRight w:val="0"/>
      <w:marTop w:val="0"/>
      <w:marBottom w:val="0"/>
      <w:divBdr>
        <w:top w:val="none" w:sz="0" w:space="0" w:color="auto"/>
        <w:left w:val="none" w:sz="0" w:space="0" w:color="auto"/>
        <w:bottom w:val="none" w:sz="0" w:space="0" w:color="auto"/>
        <w:right w:val="none" w:sz="0" w:space="0" w:color="auto"/>
      </w:divBdr>
    </w:div>
    <w:div w:id="1159077167">
      <w:bodyDiv w:val="1"/>
      <w:marLeft w:val="0"/>
      <w:marRight w:val="0"/>
      <w:marTop w:val="0"/>
      <w:marBottom w:val="0"/>
      <w:divBdr>
        <w:top w:val="none" w:sz="0" w:space="0" w:color="auto"/>
        <w:left w:val="none" w:sz="0" w:space="0" w:color="auto"/>
        <w:bottom w:val="none" w:sz="0" w:space="0" w:color="auto"/>
        <w:right w:val="none" w:sz="0" w:space="0" w:color="auto"/>
      </w:divBdr>
    </w:div>
    <w:div w:id="1192112076">
      <w:bodyDiv w:val="1"/>
      <w:marLeft w:val="0"/>
      <w:marRight w:val="0"/>
      <w:marTop w:val="0"/>
      <w:marBottom w:val="0"/>
      <w:divBdr>
        <w:top w:val="none" w:sz="0" w:space="0" w:color="auto"/>
        <w:left w:val="none" w:sz="0" w:space="0" w:color="auto"/>
        <w:bottom w:val="none" w:sz="0" w:space="0" w:color="auto"/>
        <w:right w:val="none" w:sz="0" w:space="0" w:color="auto"/>
      </w:divBdr>
    </w:div>
    <w:div w:id="1233926653">
      <w:bodyDiv w:val="1"/>
      <w:marLeft w:val="0"/>
      <w:marRight w:val="0"/>
      <w:marTop w:val="0"/>
      <w:marBottom w:val="0"/>
      <w:divBdr>
        <w:top w:val="none" w:sz="0" w:space="0" w:color="auto"/>
        <w:left w:val="none" w:sz="0" w:space="0" w:color="auto"/>
        <w:bottom w:val="none" w:sz="0" w:space="0" w:color="auto"/>
        <w:right w:val="none" w:sz="0" w:space="0" w:color="auto"/>
      </w:divBdr>
    </w:div>
    <w:div w:id="1249460463">
      <w:bodyDiv w:val="1"/>
      <w:marLeft w:val="0"/>
      <w:marRight w:val="0"/>
      <w:marTop w:val="0"/>
      <w:marBottom w:val="0"/>
      <w:divBdr>
        <w:top w:val="none" w:sz="0" w:space="0" w:color="auto"/>
        <w:left w:val="none" w:sz="0" w:space="0" w:color="auto"/>
        <w:bottom w:val="none" w:sz="0" w:space="0" w:color="auto"/>
        <w:right w:val="none" w:sz="0" w:space="0" w:color="auto"/>
      </w:divBdr>
    </w:div>
    <w:div w:id="1270359013">
      <w:bodyDiv w:val="1"/>
      <w:marLeft w:val="0"/>
      <w:marRight w:val="0"/>
      <w:marTop w:val="0"/>
      <w:marBottom w:val="0"/>
      <w:divBdr>
        <w:top w:val="none" w:sz="0" w:space="0" w:color="auto"/>
        <w:left w:val="none" w:sz="0" w:space="0" w:color="auto"/>
        <w:bottom w:val="none" w:sz="0" w:space="0" w:color="auto"/>
        <w:right w:val="none" w:sz="0" w:space="0" w:color="auto"/>
      </w:divBdr>
    </w:div>
    <w:div w:id="1284507213">
      <w:bodyDiv w:val="1"/>
      <w:marLeft w:val="0"/>
      <w:marRight w:val="0"/>
      <w:marTop w:val="0"/>
      <w:marBottom w:val="0"/>
      <w:divBdr>
        <w:top w:val="none" w:sz="0" w:space="0" w:color="auto"/>
        <w:left w:val="none" w:sz="0" w:space="0" w:color="auto"/>
        <w:bottom w:val="none" w:sz="0" w:space="0" w:color="auto"/>
        <w:right w:val="none" w:sz="0" w:space="0" w:color="auto"/>
      </w:divBdr>
    </w:div>
    <w:div w:id="1295791582">
      <w:bodyDiv w:val="1"/>
      <w:marLeft w:val="0"/>
      <w:marRight w:val="0"/>
      <w:marTop w:val="0"/>
      <w:marBottom w:val="0"/>
      <w:divBdr>
        <w:top w:val="none" w:sz="0" w:space="0" w:color="auto"/>
        <w:left w:val="none" w:sz="0" w:space="0" w:color="auto"/>
        <w:bottom w:val="none" w:sz="0" w:space="0" w:color="auto"/>
        <w:right w:val="none" w:sz="0" w:space="0" w:color="auto"/>
      </w:divBdr>
    </w:div>
    <w:div w:id="1317606148">
      <w:bodyDiv w:val="1"/>
      <w:marLeft w:val="0"/>
      <w:marRight w:val="0"/>
      <w:marTop w:val="0"/>
      <w:marBottom w:val="0"/>
      <w:divBdr>
        <w:top w:val="none" w:sz="0" w:space="0" w:color="auto"/>
        <w:left w:val="none" w:sz="0" w:space="0" w:color="auto"/>
        <w:bottom w:val="none" w:sz="0" w:space="0" w:color="auto"/>
        <w:right w:val="none" w:sz="0" w:space="0" w:color="auto"/>
      </w:divBdr>
    </w:div>
    <w:div w:id="1323125302">
      <w:bodyDiv w:val="1"/>
      <w:marLeft w:val="0"/>
      <w:marRight w:val="0"/>
      <w:marTop w:val="0"/>
      <w:marBottom w:val="0"/>
      <w:divBdr>
        <w:top w:val="none" w:sz="0" w:space="0" w:color="auto"/>
        <w:left w:val="none" w:sz="0" w:space="0" w:color="auto"/>
        <w:bottom w:val="none" w:sz="0" w:space="0" w:color="auto"/>
        <w:right w:val="none" w:sz="0" w:space="0" w:color="auto"/>
      </w:divBdr>
    </w:div>
    <w:div w:id="1325891485">
      <w:bodyDiv w:val="1"/>
      <w:marLeft w:val="0"/>
      <w:marRight w:val="0"/>
      <w:marTop w:val="0"/>
      <w:marBottom w:val="0"/>
      <w:divBdr>
        <w:top w:val="none" w:sz="0" w:space="0" w:color="auto"/>
        <w:left w:val="none" w:sz="0" w:space="0" w:color="auto"/>
        <w:bottom w:val="none" w:sz="0" w:space="0" w:color="auto"/>
        <w:right w:val="none" w:sz="0" w:space="0" w:color="auto"/>
      </w:divBdr>
    </w:div>
    <w:div w:id="1327437482">
      <w:bodyDiv w:val="1"/>
      <w:marLeft w:val="0"/>
      <w:marRight w:val="0"/>
      <w:marTop w:val="0"/>
      <w:marBottom w:val="0"/>
      <w:divBdr>
        <w:top w:val="none" w:sz="0" w:space="0" w:color="auto"/>
        <w:left w:val="none" w:sz="0" w:space="0" w:color="auto"/>
        <w:bottom w:val="none" w:sz="0" w:space="0" w:color="auto"/>
        <w:right w:val="none" w:sz="0" w:space="0" w:color="auto"/>
      </w:divBdr>
    </w:div>
    <w:div w:id="1355495835">
      <w:bodyDiv w:val="1"/>
      <w:marLeft w:val="0"/>
      <w:marRight w:val="0"/>
      <w:marTop w:val="0"/>
      <w:marBottom w:val="0"/>
      <w:divBdr>
        <w:top w:val="none" w:sz="0" w:space="0" w:color="auto"/>
        <w:left w:val="none" w:sz="0" w:space="0" w:color="auto"/>
        <w:bottom w:val="none" w:sz="0" w:space="0" w:color="auto"/>
        <w:right w:val="none" w:sz="0" w:space="0" w:color="auto"/>
      </w:divBdr>
    </w:div>
    <w:div w:id="1368675748">
      <w:bodyDiv w:val="1"/>
      <w:marLeft w:val="0"/>
      <w:marRight w:val="0"/>
      <w:marTop w:val="0"/>
      <w:marBottom w:val="0"/>
      <w:divBdr>
        <w:top w:val="none" w:sz="0" w:space="0" w:color="auto"/>
        <w:left w:val="none" w:sz="0" w:space="0" w:color="auto"/>
        <w:bottom w:val="none" w:sz="0" w:space="0" w:color="auto"/>
        <w:right w:val="none" w:sz="0" w:space="0" w:color="auto"/>
      </w:divBdr>
    </w:div>
    <w:div w:id="1387952296">
      <w:bodyDiv w:val="1"/>
      <w:marLeft w:val="0"/>
      <w:marRight w:val="0"/>
      <w:marTop w:val="0"/>
      <w:marBottom w:val="0"/>
      <w:divBdr>
        <w:top w:val="none" w:sz="0" w:space="0" w:color="auto"/>
        <w:left w:val="none" w:sz="0" w:space="0" w:color="auto"/>
        <w:bottom w:val="none" w:sz="0" w:space="0" w:color="auto"/>
        <w:right w:val="none" w:sz="0" w:space="0" w:color="auto"/>
      </w:divBdr>
    </w:div>
    <w:div w:id="1402481162">
      <w:bodyDiv w:val="1"/>
      <w:marLeft w:val="0"/>
      <w:marRight w:val="0"/>
      <w:marTop w:val="0"/>
      <w:marBottom w:val="0"/>
      <w:divBdr>
        <w:top w:val="none" w:sz="0" w:space="0" w:color="auto"/>
        <w:left w:val="none" w:sz="0" w:space="0" w:color="auto"/>
        <w:bottom w:val="none" w:sz="0" w:space="0" w:color="auto"/>
        <w:right w:val="none" w:sz="0" w:space="0" w:color="auto"/>
      </w:divBdr>
    </w:div>
    <w:div w:id="1411193870">
      <w:bodyDiv w:val="1"/>
      <w:marLeft w:val="0"/>
      <w:marRight w:val="0"/>
      <w:marTop w:val="0"/>
      <w:marBottom w:val="0"/>
      <w:divBdr>
        <w:top w:val="none" w:sz="0" w:space="0" w:color="auto"/>
        <w:left w:val="none" w:sz="0" w:space="0" w:color="auto"/>
        <w:bottom w:val="none" w:sz="0" w:space="0" w:color="auto"/>
        <w:right w:val="none" w:sz="0" w:space="0" w:color="auto"/>
      </w:divBdr>
    </w:div>
    <w:div w:id="1444764089">
      <w:bodyDiv w:val="1"/>
      <w:marLeft w:val="0"/>
      <w:marRight w:val="0"/>
      <w:marTop w:val="0"/>
      <w:marBottom w:val="0"/>
      <w:divBdr>
        <w:top w:val="none" w:sz="0" w:space="0" w:color="auto"/>
        <w:left w:val="none" w:sz="0" w:space="0" w:color="auto"/>
        <w:bottom w:val="none" w:sz="0" w:space="0" w:color="auto"/>
        <w:right w:val="none" w:sz="0" w:space="0" w:color="auto"/>
      </w:divBdr>
    </w:div>
    <w:div w:id="1446805440">
      <w:bodyDiv w:val="1"/>
      <w:marLeft w:val="0"/>
      <w:marRight w:val="0"/>
      <w:marTop w:val="0"/>
      <w:marBottom w:val="0"/>
      <w:divBdr>
        <w:top w:val="none" w:sz="0" w:space="0" w:color="auto"/>
        <w:left w:val="none" w:sz="0" w:space="0" w:color="auto"/>
        <w:bottom w:val="none" w:sz="0" w:space="0" w:color="auto"/>
        <w:right w:val="none" w:sz="0" w:space="0" w:color="auto"/>
      </w:divBdr>
    </w:div>
    <w:div w:id="1474323104">
      <w:bodyDiv w:val="1"/>
      <w:marLeft w:val="0"/>
      <w:marRight w:val="0"/>
      <w:marTop w:val="0"/>
      <w:marBottom w:val="0"/>
      <w:divBdr>
        <w:top w:val="none" w:sz="0" w:space="0" w:color="auto"/>
        <w:left w:val="none" w:sz="0" w:space="0" w:color="auto"/>
        <w:bottom w:val="none" w:sz="0" w:space="0" w:color="auto"/>
        <w:right w:val="none" w:sz="0" w:space="0" w:color="auto"/>
      </w:divBdr>
    </w:div>
    <w:div w:id="1484010808">
      <w:bodyDiv w:val="1"/>
      <w:marLeft w:val="0"/>
      <w:marRight w:val="0"/>
      <w:marTop w:val="0"/>
      <w:marBottom w:val="0"/>
      <w:divBdr>
        <w:top w:val="none" w:sz="0" w:space="0" w:color="auto"/>
        <w:left w:val="none" w:sz="0" w:space="0" w:color="auto"/>
        <w:bottom w:val="none" w:sz="0" w:space="0" w:color="auto"/>
        <w:right w:val="none" w:sz="0" w:space="0" w:color="auto"/>
      </w:divBdr>
    </w:div>
    <w:div w:id="1488092199">
      <w:bodyDiv w:val="1"/>
      <w:marLeft w:val="0"/>
      <w:marRight w:val="0"/>
      <w:marTop w:val="0"/>
      <w:marBottom w:val="0"/>
      <w:divBdr>
        <w:top w:val="none" w:sz="0" w:space="0" w:color="auto"/>
        <w:left w:val="none" w:sz="0" w:space="0" w:color="auto"/>
        <w:bottom w:val="none" w:sz="0" w:space="0" w:color="auto"/>
        <w:right w:val="none" w:sz="0" w:space="0" w:color="auto"/>
      </w:divBdr>
    </w:div>
    <w:div w:id="1497577998">
      <w:bodyDiv w:val="1"/>
      <w:marLeft w:val="0"/>
      <w:marRight w:val="0"/>
      <w:marTop w:val="0"/>
      <w:marBottom w:val="0"/>
      <w:divBdr>
        <w:top w:val="none" w:sz="0" w:space="0" w:color="auto"/>
        <w:left w:val="none" w:sz="0" w:space="0" w:color="auto"/>
        <w:bottom w:val="none" w:sz="0" w:space="0" w:color="auto"/>
        <w:right w:val="none" w:sz="0" w:space="0" w:color="auto"/>
      </w:divBdr>
    </w:div>
    <w:div w:id="1499229132">
      <w:bodyDiv w:val="1"/>
      <w:marLeft w:val="0"/>
      <w:marRight w:val="0"/>
      <w:marTop w:val="0"/>
      <w:marBottom w:val="0"/>
      <w:divBdr>
        <w:top w:val="none" w:sz="0" w:space="0" w:color="auto"/>
        <w:left w:val="none" w:sz="0" w:space="0" w:color="auto"/>
        <w:bottom w:val="none" w:sz="0" w:space="0" w:color="auto"/>
        <w:right w:val="none" w:sz="0" w:space="0" w:color="auto"/>
      </w:divBdr>
    </w:div>
    <w:div w:id="1557163684">
      <w:bodyDiv w:val="1"/>
      <w:marLeft w:val="0"/>
      <w:marRight w:val="0"/>
      <w:marTop w:val="0"/>
      <w:marBottom w:val="0"/>
      <w:divBdr>
        <w:top w:val="none" w:sz="0" w:space="0" w:color="auto"/>
        <w:left w:val="none" w:sz="0" w:space="0" w:color="auto"/>
        <w:bottom w:val="none" w:sz="0" w:space="0" w:color="auto"/>
        <w:right w:val="none" w:sz="0" w:space="0" w:color="auto"/>
      </w:divBdr>
    </w:div>
    <w:div w:id="1557661972">
      <w:bodyDiv w:val="1"/>
      <w:marLeft w:val="0"/>
      <w:marRight w:val="0"/>
      <w:marTop w:val="0"/>
      <w:marBottom w:val="0"/>
      <w:divBdr>
        <w:top w:val="none" w:sz="0" w:space="0" w:color="auto"/>
        <w:left w:val="none" w:sz="0" w:space="0" w:color="auto"/>
        <w:bottom w:val="none" w:sz="0" w:space="0" w:color="auto"/>
        <w:right w:val="none" w:sz="0" w:space="0" w:color="auto"/>
      </w:divBdr>
    </w:div>
    <w:div w:id="1559319086">
      <w:bodyDiv w:val="1"/>
      <w:marLeft w:val="0"/>
      <w:marRight w:val="0"/>
      <w:marTop w:val="0"/>
      <w:marBottom w:val="0"/>
      <w:divBdr>
        <w:top w:val="none" w:sz="0" w:space="0" w:color="auto"/>
        <w:left w:val="none" w:sz="0" w:space="0" w:color="auto"/>
        <w:bottom w:val="none" w:sz="0" w:space="0" w:color="auto"/>
        <w:right w:val="none" w:sz="0" w:space="0" w:color="auto"/>
      </w:divBdr>
    </w:div>
    <w:div w:id="1559970053">
      <w:bodyDiv w:val="1"/>
      <w:marLeft w:val="0"/>
      <w:marRight w:val="0"/>
      <w:marTop w:val="0"/>
      <w:marBottom w:val="0"/>
      <w:divBdr>
        <w:top w:val="none" w:sz="0" w:space="0" w:color="auto"/>
        <w:left w:val="none" w:sz="0" w:space="0" w:color="auto"/>
        <w:bottom w:val="none" w:sz="0" w:space="0" w:color="auto"/>
        <w:right w:val="none" w:sz="0" w:space="0" w:color="auto"/>
      </w:divBdr>
    </w:div>
    <w:div w:id="1564369963">
      <w:bodyDiv w:val="1"/>
      <w:marLeft w:val="0"/>
      <w:marRight w:val="0"/>
      <w:marTop w:val="0"/>
      <w:marBottom w:val="0"/>
      <w:divBdr>
        <w:top w:val="none" w:sz="0" w:space="0" w:color="auto"/>
        <w:left w:val="none" w:sz="0" w:space="0" w:color="auto"/>
        <w:bottom w:val="none" w:sz="0" w:space="0" w:color="auto"/>
        <w:right w:val="none" w:sz="0" w:space="0" w:color="auto"/>
      </w:divBdr>
    </w:div>
    <w:div w:id="1565986382">
      <w:bodyDiv w:val="1"/>
      <w:marLeft w:val="0"/>
      <w:marRight w:val="0"/>
      <w:marTop w:val="0"/>
      <w:marBottom w:val="0"/>
      <w:divBdr>
        <w:top w:val="none" w:sz="0" w:space="0" w:color="auto"/>
        <w:left w:val="none" w:sz="0" w:space="0" w:color="auto"/>
        <w:bottom w:val="none" w:sz="0" w:space="0" w:color="auto"/>
        <w:right w:val="none" w:sz="0" w:space="0" w:color="auto"/>
      </w:divBdr>
    </w:div>
    <w:div w:id="1590045966">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20523308">
      <w:bodyDiv w:val="1"/>
      <w:marLeft w:val="0"/>
      <w:marRight w:val="0"/>
      <w:marTop w:val="0"/>
      <w:marBottom w:val="0"/>
      <w:divBdr>
        <w:top w:val="none" w:sz="0" w:space="0" w:color="auto"/>
        <w:left w:val="none" w:sz="0" w:space="0" w:color="auto"/>
        <w:bottom w:val="none" w:sz="0" w:space="0" w:color="auto"/>
        <w:right w:val="none" w:sz="0" w:space="0" w:color="auto"/>
      </w:divBdr>
    </w:div>
    <w:div w:id="1633825511">
      <w:bodyDiv w:val="1"/>
      <w:marLeft w:val="0"/>
      <w:marRight w:val="0"/>
      <w:marTop w:val="0"/>
      <w:marBottom w:val="0"/>
      <w:divBdr>
        <w:top w:val="none" w:sz="0" w:space="0" w:color="auto"/>
        <w:left w:val="none" w:sz="0" w:space="0" w:color="auto"/>
        <w:bottom w:val="none" w:sz="0" w:space="0" w:color="auto"/>
        <w:right w:val="none" w:sz="0" w:space="0" w:color="auto"/>
      </w:divBdr>
    </w:div>
    <w:div w:id="1635481188">
      <w:bodyDiv w:val="1"/>
      <w:marLeft w:val="0"/>
      <w:marRight w:val="0"/>
      <w:marTop w:val="0"/>
      <w:marBottom w:val="0"/>
      <w:divBdr>
        <w:top w:val="none" w:sz="0" w:space="0" w:color="auto"/>
        <w:left w:val="none" w:sz="0" w:space="0" w:color="auto"/>
        <w:bottom w:val="none" w:sz="0" w:space="0" w:color="auto"/>
        <w:right w:val="none" w:sz="0" w:space="0" w:color="auto"/>
      </w:divBdr>
    </w:div>
    <w:div w:id="1635790850">
      <w:bodyDiv w:val="1"/>
      <w:marLeft w:val="0"/>
      <w:marRight w:val="0"/>
      <w:marTop w:val="0"/>
      <w:marBottom w:val="0"/>
      <w:divBdr>
        <w:top w:val="none" w:sz="0" w:space="0" w:color="auto"/>
        <w:left w:val="none" w:sz="0" w:space="0" w:color="auto"/>
        <w:bottom w:val="none" w:sz="0" w:space="0" w:color="auto"/>
        <w:right w:val="none" w:sz="0" w:space="0" w:color="auto"/>
      </w:divBdr>
    </w:div>
    <w:div w:id="1637837104">
      <w:bodyDiv w:val="1"/>
      <w:marLeft w:val="0"/>
      <w:marRight w:val="0"/>
      <w:marTop w:val="0"/>
      <w:marBottom w:val="0"/>
      <w:divBdr>
        <w:top w:val="none" w:sz="0" w:space="0" w:color="auto"/>
        <w:left w:val="none" w:sz="0" w:space="0" w:color="auto"/>
        <w:bottom w:val="none" w:sz="0" w:space="0" w:color="auto"/>
        <w:right w:val="none" w:sz="0" w:space="0" w:color="auto"/>
      </w:divBdr>
    </w:div>
    <w:div w:id="1655379407">
      <w:bodyDiv w:val="1"/>
      <w:marLeft w:val="0"/>
      <w:marRight w:val="0"/>
      <w:marTop w:val="0"/>
      <w:marBottom w:val="0"/>
      <w:divBdr>
        <w:top w:val="none" w:sz="0" w:space="0" w:color="auto"/>
        <w:left w:val="none" w:sz="0" w:space="0" w:color="auto"/>
        <w:bottom w:val="none" w:sz="0" w:space="0" w:color="auto"/>
        <w:right w:val="none" w:sz="0" w:space="0" w:color="auto"/>
      </w:divBdr>
    </w:div>
    <w:div w:id="1664355875">
      <w:bodyDiv w:val="1"/>
      <w:marLeft w:val="0"/>
      <w:marRight w:val="0"/>
      <w:marTop w:val="0"/>
      <w:marBottom w:val="0"/>
      <w:divBdr>
        <w:top w:val="none" w:sz="0" w:space="0" w:color="auto"/>
        <w:left w:val="none" w:sz="0" w:space="0" w:color="auto"/>
        <w:bottom w:val="none" w:sz="0" w:space="0" w:color="auto"/>
        <w:right w:val="none" w:sz="0" w:space="0" w:color="auto"/>
      </w:divBdr>
    </w:div>
    <w:div w:id="1709865953">
      <w:bodyDiv w:val="1"/>
      <w:marLeft w:val="0"/>
      <w:marRight w:val="0"/>
      <w:marTop w:val="0"/>
      <w:marBottom w:val="0"/>
      <w:divBdr>
        <w:top w:val="none" w:sz="0" w:space="0" w:color="auto"/>
        <w:left w:val="none" w:sz="0" w:space="0" w:color="auto"/>
        <w:bottom w:val="none" w:sz="0" w:space="0" w:color="auto"/>
        <w:right w:val="none" w:sz="0" w:space="0" w:color="auto"/>
      </w:divBdr>
    </w:div>
    <w:div w:id="1723289563">
      <w:bodyDiv w:val="1"/>
      <w:marLeft w:val="0"/>
      <w:marRight w:val="0"/>
      <w:marTop w:val="0"/>
      <w:marBottom w:val="0"/>
      <w:divBdr>
        <w:top w:val="none" w:sz="0" w:space="0" w:color="auto"/>
        <w:left w:val="none" w:sz="0" w:space="0" w:color="auto"/>
        <w:bottom w:val="none" w:sz="0" w:space="0" w:color="auto"/>
        <w:right w:val="none" w:sz="0" w:space="0" w:color="auto"/>
      </w:divBdr>
    </w:div>
    <w:div w:id="1728381852">
      <w:bodyDiv w:val="1"/>
      <w:marLeft w:val="0"/>
      <w:marRight w:val="0"/>
      <w:marTop w:val="0"/>
      <w:marBottom w:val="0"/>
      <w:divBdr>
        <w:top w:val="none" w:sz="0" w:space="0" w:color="auto"/>
        <w:left w:val="none" w:sz="0" w:space="0" w:color="auto"/>
        <w:bottom w:val="none" w:sz="0" w:space="0" w:color="auto"/>
        <w:right w:val="none" w:sz="0" w:space="0" w:color="auto"/>
      </w:divBdr>
    </w:div>
    <w:div w:id="1729110436">
      <w:bodyDiv w:val="1"/>
      <w:marLeft w:val="0"/>
      <w:marRight w:val="0"/>
      <w:marTop w:val="0"/>
      <w:marBottom w:val="0"/>
      <w:divBdr>
        <w:top w:val="none" w:sz="0" w:space="0" w:color="auto"/>
        <w:left w:val="none" w:sz="0" w:space="0" w:color="auto"/>
        <w:bottom w:val="none" w:sz="0" w:space="0" w:color="auto"/>
        <w:right w:val="none" w:sz="0" w:space="0" w:color="auto"/>
      </w:divBdr>
    </w:div>
    <w:div w:id="1730035342">
      <w:bodyDiv w:val="1"/>
      <w:marLeft w:val="0"/>
      <w:marRight w:val="0"/>
      <w:marTop w:val="0"/>
      <w:marBottom w:val="0"/>
      <w:divBdr>
        <w:top w:val="none" w:sz="0" w:space="0" w:color="auto"/>
        <w:left w:val="none" w:sz="0" w:space="0" w:color="auto"/>
        <w:bottom w:val="none" w:sz="0" w:space="0" w:color="auto"/>
        <w:right w:val="none" w:sz="0" w:space="0" w:color="auto"/>
      </w:divBdr>
    </w:div>
    <w:div w:id="1731804981">
      <w:bodyDiv w:val="1"/>
      <w:marLeft w:val="0"/>
      <w:marRight w:val="0"/>
      <w:marTop w:val="0"/>
      <w:marBottom w:val="0"/>
      <w:divBdr>
        <w:top w:val="none" w:sz="0" w:space="0" w:color="auto"/>
        <w:left w:val="none" w:sz="0" w:space="0" w:color="auto"/>
        <w:bottom w:val="none" w:sz="0" w:space="0" w:color="auto"/>
        <w:right w:val="none" w:sz="0" w:space="0" w:color="auto"/>
      </w:divBdr>
    </w:div>
    <w:div w:id="1774204573">
      <w:bodyDiv w:val="1"/>
      <w:marLeft w:val="0"/>
      <w:marRight w:val="0"/>
      <w:marTop w:val="0"/>
      <w:marBottom w:val="0"/>
      <w:divBdr>
        <w:top w:val="none" w:sz="0" w:space="0" w:color="auto"/>
        <w:left w:val="none" w:sz="0" w:space="0" w:color="auto"/>
        <w:bottom w:val="none" w:sz="0" w:space="0" w:color="auto"/>
        <w:right w:val="none" w:sz="0" w:space="0" w:color="auto"/>
      </w:divBdr>
    </w:div>
    <w:div w:id="1781800354">
      <w:bodyDiv w:val="1"/>
      <w:marLeft w:val="0"/>
      <w:marRight w:val="0"/>
      <w:marTop w:val="0"/>
      <w:marBottom w:val="0"/>
      <w:divBdr>
        <w:top w:val="none" w:sz="0" w:space="0" w:color="auto"/>
        <w:left w:val="none" w:sz="0" w:space="0" w:color="auto"/>
        <w:bottom w:val="none" w:sz="0" w:space="0" w:color="auto"/>
        <w:right w:val="none" w:sz="0" w:space="0" w:color="auto"/>
      </w:divBdr>
    </w:div>
    <w:div w:id="1805200172">
      <w:bodyDiv w:val="1"/>
      <w:marLeft w:val="0"/>
      <w:marRight w:val="0"/>
      <w:marTop w:val="0"/>
      <w:marBottom w:val="0"/>
      <w:divBdr>
        <w:top w:val="none" w:sz="0" w:space="0" w:color="auto"/>
        <w:left w:val="none" w:sz="0" w:space="0" w:color="auto"/>
        <w:bottom w:val="none" w:sz="0" w:space="0" w:color="auto"/>
        <w:right w:val="none" w:sz="0" w:space="0" w:color="auto"/>
      </w:divBdr>
    </w:div>
    <w:div w:id="1806703452">
      <w:bodyDiv w:val="1"/>
      <w:marLeft w:val="0"/>
      <w:marRight w:val="0"/>
      <w:marTop w:val="0"/>
      <w:marBottom w:val="0"/>
      <w:divBdr>
        <w:top w:val="none" w:sz="0" w:space="0" w:color="auto"/>
        <w:left w:val="none" w:sz="0" w:space="0" w:color="auto"/>
        <w:bottom w:val="none" w:sz="0" w:space="0" w:color="auto"/>
        <w:right w:val="none" w:sz="0" w:space="0" w:color="auto"/>
      </w:divBdr>
    </w:div>
    <w:div w:id="1813668407">
      <w:bodyDiv w:val="1"/>
      <w:marLeft w:val="0"/>
      <w:marRight w:val="0"/>
      <w:marTop w:val="0"/>
      <w:marBottom w:val="0"/>
      <w:divBdr>
        <w:top w:val="none" w:sz="0" w:space="0" w:color="auto"/>
        <w:left w:val="none" w:sz="0" w:space="0" w:color="auto"/>
        <w:bottom w:val="none" w:sz="0" w:space="0" w:color="auto"/>
        <w:right w:val="none" w:sz="0" w:space="0" w:color="auto"/>
      </w:divBdr>
    </w:div>
    <w:div w:id="1818918143">
      <w:bodyDiv w:val="1"/>
      <w:marLeft w:val="0"/>
      <w:marRight w:val="0"/>
      <w:marTop w:val="0"/>
      <w:marBottom w:val="0"/>
      <w:divBdr>
        <w:top w:val="none" w:sz="0" w:space="0" w:color="auto"/>
        <w:left w:val="none" w:sz="0" w:space="0" w:color="auto"/>
        <w:bottom w:val="none" w:sz="0" w:space="0" w:color="auto"/>
        <w:right w:val="none" w:sz="0" w:space="0" w:color="auto"/>
      </w:divBdr>
    </w:div>
    <w:div w:id="1822652826">
      <w:bodyDiv w:val="1"/>
      <w:marLeft w:val="0"/>
      <w:marRight w:val="0"/>
      <w:marTop w:val="0"/>
      <w:marBottom w:val="0"/>
      <w:divBdr>
        <w:top w:val="none" w:sz="0" w:space="0" w:color="auto"/>
        <w:left w:val="none" w:sz="0" w:space="0" w:color="auto"/>
        <w:bottom w:val="none" w:sz="0" w:space="0" w:color="auto"/>
        <w:right w:val="none" w:sz="0" w:space="0" w:color="auto"/>
      </w:divBdr>
    </w:div>
    <w:div w:id="1835757759">
      <w:bodyDiv w:val="1"/>
      <w:marLeft w:val="0"/>
      <w:marRight w:val="0"/>
      <w:marTop w:val="0"/>
      <w:marBottom w:val="0"/>
      <w:divBdr>
        <w:top w:val="none" w:sz="0" w:space="0" w:color="auto"/>
        <w:left w:val="none" w:sz="0" w:space="0" w:color="auto"/>
        <w:bottom w:val="none" w:sz="0" w:space="0" w:color="auto"/>
        <w:right w:val="none" w:sz="0" w:space="0" w:color="auto"/>
      </w:divBdr>
    </w:div>
    <w:div w:id="1845314254">
      <w:bodyDiv w:val="1"/>
      <w:marLeft w:val="0"/>
      <w:marRight w:val="0"/>
      <w:marTop w:val="0"/>
      <w:marBottom w:val="0"/>
      <w:divBdr>
        <w:top w:val="none" w:sz="0" w:space="0" w:color="auto"/>
        <w:left w:val="none" w:sz="0" w:space="0" w:color="auto"/>
        <w:bottom w:val="none" w:sz="0" w:space="0" w:color="auto"/>
        <w:right w:val="none" w:sz="0" w:space="0" w:color="auto"/>
      </w:divBdr>
    </w:div>
    <w:div w:id="1852640051">
      <w:bodyDiv w:val="1"/>
      <w:marLeft w:val="0"/>
      <w:marRight w:val="0"/>
      <w:marTop w:val="0"/>
      <w:marBottom w:val="0"/>
      <w:divBdr>
        <w:top w:val="none" w:sz="0" w:space="0" w:color="auto"/>
        <w:left w:val="none" w:sz="0" w:space="0" w:color="auto"/>
        <w:bottom w:val="none" w:sz="0" w:space="0" w:color="auto"/>
        <w:right w:val="none" w:sz="0" w:space="0" w:color="auto"/>
      </w:divBdr>
    </w:div>
    <w:div w:id="1871648110">
      <w:bodyDiv w:val="1"/>
      <w:marLeft w:val="0"/>
      <w:marRight w:val="0"/>
      <w:marTop w:val="0"/>
      <w:marBottom w:val="0"/>
      <w:divBdr>
        <w:top w:val="none" w:sz="0" w:space="0" w:color="auto"/>
        <w:left w:val="none" w:sz="0" w:space="0" w:color="auto"/>
        <w:bottom w:val="none" w:sz="0" w:space="0" w:color="auto"/>
        <w:right w:val="none" w:sz="0" w:space="0" w:color="auto"/>
      </w:divBdr>
    </w:div>
    <w:div w:id="1893299396">
      <w:bodyDiv w:val="1"/>
      <w:marLeft w:val="0"/>
      <w:marRight w:val="0"/>
      <w:marTop w:val="0"/>
      <w:marBottom w:val="0"/>
      <w:divBdr>
        <w:top w:val="none" w:sz="0" w:space="0" w:color="auto"/>
        <w:left w:val="none" w:sz="0" w:space="0" w:color="auto"/>
        <w:bottom w:val="none" w:sz="0" w:space="0" w:color="auto"/>
        <w:right w:val="none" w:sz="0" w:space="0" w:color="auto"/>
      </w:divBdr>
    </w:div>
    <w:div w:id="1900893344">
      <w:bodyDiv w:val="1"/>
      <w:marLeft w:val="0"/>
      <w:marRight w:val="0"/>
      <w:marTop w:val="0"/>
      <w:marBottom w:val="0"/>
      <w:divBdr>
        <w:top w:val="none" w:sz="0" w:space="0" w:color="auto"/>
        <w:left w:val="none" w:sz="0" w:space="0" w:color="auto"/>
        <w:bottom w:val="none" w:sz="0" w:space="0" w:color="auto"/>
        <w:right w:val="none" w:sz="0" w:space="0" w:color="auto"/>
      </w:divBdr>
    </w:div>
    <w:div w:id="1937519175">
      <w:bodyDiv w:val="1"/>
      <w:marLeft w:val="0"/>
      <w:marRight w:val="0"/>
      <w:marTop w:val="0"/>
      <w:marBottom w:val="0"/>
      <w:divBdr>
        <w:top w:val="none" w:sz="0" w:space="0" w:color="auto"/>
        <w:left w:val="none" w:sz="0" w:space="0" w:color="auto"/>
        <w:bottom w:val="none" w:sz="0" w:space="0" w:color="auto"/>
        <w:right w:val="none" w:sz="0" w:space="0" w:color="auto"/>
      </w:divBdr>
    </w:div>
    <w:div w:id="1949848133">
      <w:bodyDiv w:val="1"/>
      <w:marLeft w:val="0"/>
      <w:marRight w:val="0"/>
      <w:marTop w:val="0"/>
      <w:marBottom w:val="0"/>
      <w:divBdr>
        <w:top w:val="none" w:sz="0" w:space="0" w:color="auto"/>
        <w:left w:val="none" w:sz="0" w:space="0" w:color="auto"/>
        <w:bottom w:val="none" w:sz="0" w:space="0" w:color="auto"/>
        <w:right w:val="none" w:sz="0" w:space="0" w:color="auto"/>
      </w:divBdr>
    </w:div>
    <w:div w:id="1954895431">
      <w:bodyDiv w:val="1"/>
      <w:marLeft w:val="0"/>
      <w:marRight w:val="0"/>
      <w:marTop w:val="0"/>
      <w:marBottom w:val="0"/>
      <w:divBdr>
        <w:top w:val="none" w:sz="0" w:space="0" w:color="auto"/>
        <w:left w:val="none" w:sz="0" w:space="0" w:color="auto"/>
        <w:bottom w:val="none" w:sz="0" w:space="0" w:color="auto"/>
        <w:right w:val="none" w:sz="0" w:space="0" w:color="auto"/>
      </w:divBdr>
    </w:div>
    <w:div w:id="1968468274">
      <w:bodyDiv w:val="1"/>
      <w:marLeft w:val="0"/>
      <w:marRight w:val="0"/>
      <w:marTop w:val="0"/>
      <w:marBottom w:val="0"/>
      <w:divBdr>
        <w:top w:val="none" w:sz="0" w:space="0" w:color="auto"/>
        <w:left w:val="none" w:sz="0" w:space="0" w:color="auto"/>
        <w:bottom w:val="none" w:sz="0" w:space="0" w:color="auto"/>
        <w:right w:val="none" w:sz="0" w:space="0" w:color="auto"/>
      </w:divBdr>
    </w:div>
    <w:div w:id="1979647614">
      <w:bodyDiv w:val="1"/>
      <w:marLeft w:val="0"/>
      <w:marRight w:val="0"/>
      <w:marTop w:val="0"/>
      <w:marBottom w:val="0"/>
      <w:divBdr>
        <w:top w:val="none" w:sz="0" w:space="0" w:color="auto"/>
        <w:left w:val="none" w:sz="0" w:space="0" w:color="auto"/>
        <w:bottom w:val="none" w:sz="0" w:space="0" w:color="auto"/>
        <w:right w:val="none" w:sz="0" w:space="0" w:color="auto"/>
      </w:divBdr>
    </w:div>
    <w:div w:id="1980525826">
      <w:bodyDiv w:val="1"/>
      <w:marLeft w:val="0"/>
      <w:marRight w:val="0"/>
      <w:marTop w:val="0"/>
      <w:marBottom w:val="0"/>
      <w:divBdr>
        <w:top w:val="none" w:sz="0" w:space="0" w:color="auto"/>
        <w:left w:val="none" w:sz="0" w:space="0" w:color="auto"/>
        <w:bottom w:val="none" w:sz="0" w:space="0" w:color="auto"/>
        <w:right w:val="none" w:sz="0" w:space="0" w:color="auto"/>
      </w:divBdr>
    </w:div>
    <w:div w:id="1984238330">
      <w:bodyDiv w:val="1"/>
      <w:marLeft w:val="0"/>
      <w:marRight w:val="0"/>
      <w:marTop w:val="0"/>
      <w:marBottom w:val="0"/>
      <w:divBdr>
        <w:top w:val="none" w:sz="0" w:space="0" w:color="auto"/>
        <w:left w:val="none" w:sz="0" w:space="0" w:color="auto"/>
        <w:bottom w:val="none" w:sz="0" w:space="0" w:color="auto"/>
        <w:right w:val="none" w:sz="0" w:space="0" w:color="auto"/>
      </w:divBdr>
    </w:div>
    <w:div w:id="2003700258">
      <w:bodyDiv w:val="1"/>
      <w:marLeft w:val="0"/>
      <w:marRight w:val="0"/>
      <w:marTop w:val="0"/>
      <w:marBottom w:val="0"/>
      <w:divBdr>
        <w:top w:val="none" w:sz="0" w:space="0" w:color="auto"/>
        <w:left w:val="none" w:sz="0" w:space="0" w:color="auto"/>
        <w:bottom w:val="none" w:sz="0" w:space="0" w:color="auto"/>
        <w:right w:val="none" w:sz="0" w:space="0" w:color="auto"/>
      </w:divBdr>
    </w:div>
    <w:div w:id="2013482708">
      <w:bodyDiv w:val="1"/>
      <w:marLeft w:val="0"/>
      <w:marRight w:val="0"/>
      <w:marTop w:val="0"/>
      <w:marBottom w:val="0"/>
      <w:divBdr>
        <w:top w:val="none" w:sz="0" w:space="0" w:color="auto"/>
        <w:left w:val="none" w:sz="0" w:space="0" w:color="auto"/>
        <w:bottom w:val="none" w:sz="0" w:space="0" w:color="auto"/>
        <w:right w:val="none" w:sz="0" w:space="0" w:color="auto"/>
      </w:divBdr>
    </w:div>
    <w:div w:id="2021420690">
      <w:bodyDiv w:val="1"/>
      <w:marLeft w:val="0"/>
      <w:marRight w:val="0"/>
      <w:marTop w:val="0"/>
      <w:marBottom w:val="0"/>
      <w:divBdr>
        <w:top w:val="none" w:sz="0" w:space="0" w:color="auto"/>
        <w:left w:val="none" w:sz="0" w:space="0" w:color="auto"/>
        <w:bottom w:val="none" w:sz="0" w:space="0" w:color="auto"/>
        <w:right w:val="none" w:sz="0" w:space="0" w:color="auto"/>
      </w:divBdr>
    </w:div>
    <w:div w:id="2058386840">
      <w:bodyDiv w:val="1"/>
      <w:marLeft w:val="0"/>
      <w:marRight w:val="0"/>
      <w:marTop w:val="0"/>
      <w:marBottom w:val="0"/>
      <w:divBdr>
        <w:top w:val="none" w:sz="0" w:space="0" w:color="auto"/>
        <w:left w:val="none" w:sz="0" w:space="0" w:color="auto"/>
        <w:bottom w:val="none" w:sz="0" w:space="0" w:color="auto"/>
        <w:right w:val="none" w:sz="0" w:space="0" w:color="auto"/>
      </w:divBdr>
    </w:div>
    <w:div w:id="2058628186">
      <w:bodyDiv w:val="1"/>
      <w:marLeft w:val="0"/>
      <w:marRight w:val="0"/>
      <w:marTop w:val="0"/>
      <w:marBottom w:val="0"/>
      <w:divBdr>
        <w:top w:val="none" w:sz="0" w:space="0" w:color="auto"/>
        <w:left w:val="none" w:sz="0" w:space="0" w:color="auto"/>
        <w:bottom w:val="none" w:sz="0" w:space="0" w:color="auto"/>
        <w:right w:val="none" w:sz="0" w:space="0" w:color="auto"/>
      </w:divBdr>
    </w:div>
    <w:div w:id="2065516613">
      <w:bodyDiv w:val="1"/>
      <w:marLeft w:val="0"/>
      <w:marRight w:val="0"/>
      <w:marTop w:val="0"/>
      <w:marBottom w:val="0"/>
      <w:divBdr>
        <w:top w:val="none" w:sz="0" w:space="0" w:color="auto"/>
        <w:left w:val="none" w:sz="0" w:space="0" w:color="auto"/>
        <w:bottom w:val="none" w:sz="0" w:space="0" w:color="auto"/>
        <w:right w:val="none" w:sz="0" w:space="0" w:color="auto"/>
      </w:divBdr>
    </w:div>
    <w:div w:id="2067140669">
      <w:bodyDiv w:val="1"/>
      <w:marLeft w:val="0"/>
      <w:marRight w:val="0"/>
      <w:marTop w:val="0"/>
      <w:marBottom w:val="0"/>
      <w:divBdr>
        <w:top w:val="none" w:sz="0" w:space="0" w:color="auto"/>
        <w:left w:val="none" w:sz="0" w:space="0" w:color="auto"/>
        <w:bottom w:val="none" w:sz="0" w:space="0" w:color="auto"/>
        <w:right w:val="none" w:sz="0" w:space="0" w:color="auto"/>
      </w:divBdr>
    </w:div>
    <w:div w:id="2077588809">
      <w:bodyDiv w:val="1"/>
      <w:marLeft w:val="0"/>
      <w:marRight w:val="0"/>
      <w:marTop w:val="0"/>
      <w:marBottom w:val="0"/>
      <w:divBdr>
        <w:top w:val="none" w:sz="0" w:space="0" w:color="auto"/>
        <w:left w:val="none" w:sz="0" w:space="0" w:color="auto"/>
        <w:bottom w:val="none" w:sz="0" w:space="0" w:color="auto"/>
        <w:right w:val="none" w:sz="0" w:space="0" w:color="auto"/>
      </w:divBdr>
    </w:div>
    <w:div w:id="2104645345">
      <w:bodyDiv w:val="1"/>
      <w:marLeft w:val="0"/>
      <w:marRight w:val="0"/>
      <w:marTop w:val="0"/>
      <w:marBottom w:val="0"/>
      <w:divBdr>
        <w:top w:val="none" w:sz="0" w:space="0" w:color="auto"/>
        <w:left w:val="none" w:sz="0" w:space="0" w:color="auto"/>
        <w:bottom w:val="none" w:sz="0" w:space="0" w:color="auto"/>
        <w:right w:val="none" w:sz="0" w:space="0" w:color="auto"/>
      </w:divBdr>
    </w:div>
    <w:div w:id="2119178074">
      <w:bodyDiv w:val="1"/>
      <w:marLeft w:val="0"/>
      <w:marRight w:val="0"/>
      <w:marTop w:val="0"/>
      <w:marBottom w:val="0"/>
      <w:divBdr>
        <w:top w:val="none" w:sz="0" w:space="0" w:color="auto"/>
        <w:left w:val="none" w:sz="0" w:space="0" w:color="auto"/>
        <w:bottom w:val="none" w:sz="0" w:space="0" w:color="auto"/>
        <w:right w:val="none" w:sz="0" w:space="0" w:color="auto"/>
      </w:divBdr>
    </w:div>
    <w:div w:id="2120484206">
      <w:bodyDiv w:val="1"/>
      <w:marLeft w:val="0"/>
      <w:marRight w:val="0"/>
      <w:marTop w:val="0"/>
      <w:marBottom w:val="0"/>
      <w:divBdr>
        <w:top w:val="none" w:sz="0" w:space="0" w:color="auto"/>
        <w:left w:val="none" w:sz="0" w:space="0" w:color="auto"/>
        <w:bottom w:val="none" w:sz="0" w:space="0" w:color="auto"/>
        <w:right w:val="none" w:sz="0" w:space="0" w:color="auto"/>
      </w:divBdr>
    </w:div>
    <w:div w:id="2122409527">
      <w:bodyDiv w:val="1"/>
      <w:marLeft w:val="0"/>
      <w:marRight w:val="0"/>
      <w:marTop w:val="0"/>
      <w:marBottom w:val="0"/>
      <w:divBdr>
        <w:top w:val="none" w:sz="0" w:space="0" w:color="auto"/>
        <w:left w:val="none" w:sz="0" w:space="0" w:color="auto"/>
        <w:bottom w:val="none" w:sz="0" w:space="0" w:color="auto"/>
        <w:right w:val="none" w:sz="0" w:space="0" w:color="auto"/>
      </w:divBdr>
    </w:div>
    <w:div w:id="2125223284">
      <w:bodyDiv w:val="1"/>
      <w:marLeft w:val="0"/>
      <w:marRight w:val="0"/>
      <w:marTop w:val="0"/>
      <w:marBottom w:val="0"/>
      <w:divBdr>
        <w:top w:val="none" w:sz="0" w:space="0" w:color="auto"/>
        <w:left w:val="none" w:sz="0" w:space="0" w:color="auto"/>
        <w:bottom w:val="none" w:sz="0" w:space="0" w:color="auto"/>
        <w:right w:val="none" w:sz="0" w:space="0" w:color="auto"/>
      </w:divBdr>
    </w:div>
    <w:div w:id="2125340906">
      <w:bodyDiv w:val="1"/>
      <w:marLeft w:val="0"/>
      <w:marRight w:val="0"/>
      <w:marTop w:val="0"/>
      <w:marBottom w:val="0"/>
      <w:divBdr>
        <w:top w:val="none" w:sz="0" w:space="0" w:color="auto"/>
        <w:left w:val="none" w:sz="0" w:space="0" w:color="auto"/>
        <w:bottom w:val="none" w:sz="0" w:space="0" w:color="auto"/>
        <w:right w:val="none" w:sz="0" w:space="0" w:color="auto"/>
      </w:divBdr>
    </w:div>
    <w:div w:id="21392570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emf"/><Relationship Id="rId18" Type="http://schemas.openxmlformats.org/officeDocument/2006/relationships/image" Target="media/image9.png"/><Relationship Id="rId26" Type="http://schemas.openxmlformats.org/officeDocument/2006/relationships/image" Target="media/image17.tmp"/><Relationship Id="rId39" Type="http://schemas.openxmlformats.org/officeDocument/2006/relationships/image" Target="media/image30.tmp"/><Relationship Id="rId21" Type="http://schemas.openxmlformats.org/officeDocument/2006/relationships/image" Target="media/image12.png"/><Relationship Id="rId34" Type="http://schemas.openxmlformats.org/officeDocument/2006/relationships/image" Target="media/image25.tmp"/><Relationship Id="rId42" Type="http://schemas.openxmlformats.org/officeDocument/2006/relationships/image" Target="media/image33.tmp"/><Relationship Id="rId47" Type="http://schemas.openxmlformats.org/officeDocument/2006/relationships/image" Target="media/image38.tmp"/><Relationship Id="rId50" Type="http://schemas.openxmlformats.org/officeDocument/2006/relationships/footer" Target="footer1.xml"/><Relationship Id="rId55" Type="http://schemas.openxmlformats.org/officeDocument/2006/relationships/theme" Target="theme/theme1.xml"/><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tmp"/><Relationship Id="rId33" Type="http://schemas.openxmlformats.org/officeDocument/2006/relationships/image" Target="media/image24.tmp"/><Relationship Id="rId38" Type="http://schemas.openxmlformats.org/officeDocument/2006/relationships/image" Target="media/image29.tmp"/><Relationship Id="rId46" Type="http://schemas.openxmlformats.org/officeDocument/2006/relationships/image" Target="media/image37.tmp"/><Relationship Id="rId2" Type="http://schemas.openxmlformats.org/officeDocument/2006/relationships/numbering" Target="numbering.xml"/><Relationship Id="rId16" Type="http://schemas.openxmlformats.org/officeDocument/2006/relationships/image" Target="media/image7.tmp"/><Relationship Id="rId20" Type="http://schemas.openxmlformats.org/officeDocument/2006/relationships/image" Target="media/image11.png"/><Relationship Id="rId29" Type="http://schemas.openxmlformats.org/officeDocument/2006/relationships/image" Target="media/image20.tmp"/><Relationship Id="rId41" Type="http://schemas.openxmlformats.org/officeDocument/2006/relationships/image" Target="media/image32.tmp"/><Relationship Id="rId54"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prashanthi_vanga@ilfsengg.com" TargetMode="External"/><Relationship Id="rId24" Type="http://schemas.openxmlformats.org/officeDocument/2006/relationships/image" Target="media/image15.png"/><Relationship Id="rId32" Type="http://schemas.openxmlformats.org/officeDocument/2006/relationships/image" Target="media/image23.tmp"/><Relationship Id="rId37" Type="http://schemas.openxmlformats.org/officeDocument/2006/relationships/image" Target="media/image28.tmp"/><Relationship Id="rId40" Type="http://schemas.openxmlformats.org/officeDocument/2006/relationships/image" Target="media/image31.tmp"/><Relationship Id="rId45" Type="http://schemas.openxmlformats.org/officeDocument/2006/relationships/image" Target="media/image36.tmp"/><Relationship Id="rId53"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6.tmp"/><Relationship Id="rId23" Type="http://schemas.openxmlformats.org/officeDocument/2006/relationships/image" Target="media/image14.png"/><Relationship Id="rId28" Type="http://schemas.openxmlformats.org/officeDocument/2006/relationships/image" Target="media/image19.tmp"/><Relationship Id="rId36" Type="http://schemas.openxmlformats.org/officeDocument/2006/relationships/image" Target="media/image27.tmp"/><Relationship Id="rId49" Type="http://schemas.openxmlformats.org/officeDocument/2006/relationships/header" Target="header1.xml"/><Relationship Id="rId10" Type="http://schemas.openxmlformats.org/officeDocument/2006/relationships/image" Target="media/image2.tmp"/><Relationship Id="rId19" Type="http://schemas.openxmlformats.org/officeDocument/2006/relationships/image" Target="media/image10.png"/><Relationship Id="rId31" Type="http://schemas.openxmlformats.org/officeDocument/2006/relationships/image" Target="media/image22.tmp"/><Relationship Id="rId44" Type="http://schemas.openxmlformats.org/officeDocument/2006/relationships/image" Target="media/image35.tmp"/><Relationship Id="rId52" Type="http://schemas.openxmlformats.org/officeDocument/2006/relationships/footer" Target="footer3.xml"/><Relationship Id="rId4" Type="http://schemas.openxmlformats.org/officeDocument/2006/relationships/settings" Target="settings.xml"/><Relationship Id="rId9" Type="http://schemas.openxmlformats.org/officeDocument/2006/relationships/image" Target="media/image1.tmp"/><Relationship Id="rId14" Type="http://schemas.openxmlformats.org/officeDocument/2006/relationships/image" Target="media/image5.emf"/><Relationship Id="rId22" Type="http://schemas.openxmlformats.org/officeDocument/2006/relationships/image" Target="media/image13.png"/><Relationship Id="rId27" Type="http://schemas.openxmlformats.org/officeDocument/2006/relationships/image" Target="media/image18.tmp"/><Relationship Id="rId30" Type="http://schemas.openxmlformats.org/officeDocument/2006/relationships/image" Target="media/image21.tmp"/><Relationship Id="rId35" Type="http://schemas.openxmlformats.org/officeDocument/2006/relationships/image" Target="media/image26.tmp"/><Relationship Id="rId43" Type="http://schemas.openxmlformats.org/officeDocument/2006/relationships/image" Target="media/image34.tmp"/><Relationship Id="rId48" Type="http://schemas.openxmlformats.org/officeDocument/2006/relationships/hyperlink" Target="mailto:valuers@rkassociates.org" TargetMode="External"/><Relationship Id="rId8" Type="http://schemas.openxmlformats.org/officeDocument/2006/relationships/hyperlink" Target="http://www.rkassociates.org" TargetMode="External"/><Relationship Id="rId51" Type="http://schemas.openxmlformats.org/officeDocument/2006/relationships/footer" Target="footer2.xml"/><Relationship Id="rId3" Type="http://schemas.openxmlformats.org/officeDocument/2006/relationships/styles" Target="styles.xml"/></Relationships>
</file>

<file path=word/_rels/header1.xml.rels><?xml version="1.0" encoding="UTF-8" standalone="yes"?>
<Relationships xmlns="http://schemas.openxmlformats.org/package/2006/relationships"><Relationship Id="rId2" Type="http://schemas.openxmlformats.org/officeDocument/2006/relationships/image" Target="media/image40.png"/><Relationship Id="rId1" Type="http://schemas.openxmlformats.org/officeDocument/2006/relationships/image" Target="media/image39.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2DD6EE15C31F41F18B6FA10A86273BFA"/>
        <w:category>
          <w:name w:val="General"/>
          <w:gallery w:val="placeholder"/>
        </w:category>
        <w:types>
          <w:type w:val="bbPlcHdr"/>
        </w:types>
        <w:behaviors>
          <w:behavior w:val="content"/>
        </w:behaviors>
        <w:guid w:val="{F621E3CC-FAF2-42C8-A822-62F9E74C2885}"/>
      </w:docPartPr>
      <w:docPartBody>
        <w:p w:rsidR="00F20349" w:rsidRDefault="00F20349" w:rsidP="00F20349">
          <w:pPr>
            <w:pStyle w:val="2DD6EE15C31F41F18B6FA10A86273BFA"/>
          </w:pPr>
          <w:r w:rsidRPr="001849DA">
            <w:rPr>
              <w:rStyle w:val="PlaceholderText"/>
            </w:rPr>
            <w:t>Choose an item.</w:t>
          </w:r>
        </w:p>
      </w:docPartBody>
    </w:docPart>
    <w:docPart>
      <w:docPartPr>
        <w:name w:val="C622C99D8E66468387BFCA539CF15E43"/>
        <w:category>
          <w:name w:val="General"/>
          <w:gallery w:val="placeholder"/>
        </w:category>
        <w:types>
          <w:type w:val="bbPlcHdr"/>
        </w:types>
        <w:behaviors>
          <w:behavior w:val="content"/>
        </w:behaviors>
        <w:guid w:val="{F495F72D-81CB-49D1-9666-A015B8C8F389}"/>
      </w:docPartPr>
      <w:docPartBody>
        <w:p w:rsidR="00F20349" w:rsidRDefault="00F20349" w:rsidP="00F20349">
          <w:pPr>
            <w:pStyle w:val="C622C99D8E66468387BFCA539CF15E43"/>
          </w:pPr>
          <w:r w:rsidRPr="008C5BAE">
            <w:rPr>
              <w:rStyle w:val="PlaceholderText"/>
            </w:rPr>
            <w:t>Choose an item.</w:t>
          </w:r>
        </w:p>
      </w:docPartBody>
    </w:docPart>
    <w:docPart>
      <w:docPartPr>
        <w:name w:val="75DBCCF864C9459EAECE149AA31CF61A"/>
        <w:category>
          <w:name w:val="General"/>
          <w:gallery w:val="placeholder"/>
        </w:category>
        <w:types>
          <w:type w:val="bbPlcHdr"/>
        </w:types>
        <w:behaviors>
          <w:behavior w:val="content"/>
        </w:behaviors>
        <w:guid w:val="{FA27BD31-1E68-42C7-9C4C-FC69AFD74EFC}"/>
      </w:docPartPr>
      <w:docPartBody>
        <w:p w:rsidR="00F20349" w:rsidRDefault="00F20349" w:rsidP="00F20349">
          <w:pPr>
            <w:pStyle w:val="75DBCCF864C9459EAECE149AA31CF61A"/>
          </w:pPr>
          <w:r w:rsidRPr="001849DA">
            <w:rPr>
              <w:rStyle w:val="PlaceholderText"/>
            </w:rPr>
            <w:t>Choose an item.</w:t>
          </w:r>
        </w:p>
      </w:docPartBody>
    </w:docPart>
    <w:docPart>
      <w:docPartPr>
        <w:name w:val="E39AEBB724FF42D0872548A45F79DB48"/>
        <w:category>
          <w:name w:val="General"/>
          <w:gallery w:val="placeholder"/>
        </w:category>
        <w:types>
          <w:type w:val="bbPlcHdr"/>
        </w:types>
        <w:behaviors>
          <w:behavior w:val="content"/>
        </w:behaviors>
        <w:guid w:val="{2DF09724-CF2C-4E9C-8412-119F256644A9}"/>
      </w:docPartPr>
      <w:docPartBody>
        <w:p w:rsidR="00F20349" w:rsidRDefault="00F20349" w:rsidP="00F20349">
          <w:pPr>
            <w:pStyle w:val="E39AEBB724FF42D0872548A45F79DB48"/>
          </w:pPr>
          <w:r w:rsidRPr="00816907">
            <w:rPr>
              <w:rStyle w:val="PlaceholderText"/>
            </w:rPr>
            <w:t>Choose an item.</w:t>
          </w:r>
        </w:p>
      </w:docPartBody>
    </w:docPart>
    <w:docPart>
      <w:docPartPr>
        <w:name w:val="2210BCD638174B2AB54791DF705C47E2"/>
        <w:category>
          <w:name w:val="General"/>
          <w:gallery w:val="placeholder"/>
        </w:category>
        <w:types>
          <w:type w:val="bbPlcHdr"/>
        </w:types>
        <w:behaviors>
          <w:behavior w:val="content"/>
        </w:behaviors>
        <w:guid w:val="{1FEDA67F-1A28-49A4-9EE5-F8001C3FAA96}"/>
      </w:docPartPr>
      <w:docPartBody>
        <w:p w:rsidR="00F20349" w:rsidRDefault="00F20349" w:rsidP="00F20349">
          <w:pPr>
            <w:pStyle w:val="2210BCD638174B2AB54791DF705C47E2"/>
          </w:pPr>
          <w:r w:rsidRPr="001849DA">
            <w:rPr>
              <w:rStyle w:val="PlaceholderText"/>
            </w:rPr>
            <w:t>Choose an item.</w:t>
          </w:r>
        </w:p>
      </w:docPartBody>
    </w:docPart>
    <w:docPart>
      <w:docPartPr>
        <w:name w:val="670DD3E653EE48B3A8DC22ACDADAAB0C"/>
        <w:category>
          <w:name w:val="General"/>
          <w:gallery w:val="placeholder"/>
        </w:category>
        <w:types>
          <w:type w:val="bbPlcHdr"/>
        </w:types>
        <w:behaviors>
          <w:behavior w:val="content"/>
        </w:behaviors>
        <w:guid w:val="{FDBCBE17-C33A-47E6-8D46-6E3232A0EB95}"/>
      </w:docPartPr>
      <w:docPartBody>
        <w:p w:rsidR="00F20349" w:rsidRDefault="00F20349" w:rsidP="00F20349">
          <w:pPr>
            <w:pStyle w:val="670DD3E653EE48B3A8DC22ACDADAAB0C"/>
          </w:pPr>
          <w:r w:rsidRPr="00770946">
            <w:rPr>
              <w:rStyle w:val="PlaceholderText"/>
            </w:rPr>
            <w:t>Choose an item.</w:t>
          </w:r>
        </w:p>
      </w:docPartBody>
    </w:docPart>
    <w:docPart>
      <w:docPartPr>
        <w:name w:val="DBD7ED82AFB644F78D15DB218CFCA8D2"/>
        <w:category>
          <w:name w:val="General"/>
          <w:gallery w:val="placeholder"/>
        </w:category>
        <w:types>
          <w:type w:val="bbPlcHdr"/>
        </w:types>
        <w:behaviors>
          <w:behavior w:val="content"/>
        </w:behaviors>
        <w:guid w:val="{0A1B5B81-A2E9-4DB6-A216-A113C2E0E802}"/>
      </w:docPartPr>
      <w:docPartBody>
        <w:p w:rsidR="00593FBE" w:rsidRDefault="00593FBE">
          <w:pPr>
            <w:pStyle w:val="DBD7ED82AFB644F78D15DB218CFCA8D2"/>
          </w:pPr>
          <w:r w:rsidRPr="001849DA">
            <w:rPr>
              <w:rStyle w:val="PlaceholderText"/>
            </w:rPr>
            <w:t>Choose an item.</w:t>
          </w:r>
        </w:p>
      </w:docPartBody>
    </w:docPart>
    <w:docPart>
      <w:docPartPr>
        <w:name w:val="24A55719808B41CF89215FEFE7811B39"/>
        <w:category>
          <w:name w:val="General"/>
          <w:gallery w:val="placeholder"/>
        </w:category>
        <w:types>
          <w:type w:val="bbPlcHdr"/>
        </w:types>
        <w:behaviors>
          <w:behavior w:val="content"/>
        </w:behaviors>
        <w:guid w:val="{ABE98BAD-BF03-474E-A761-8D7D031E3AAC}"/>
      </w:docPartPr>
      <w:docPartBody>
        <w:p w:rsidR="00593FBE" w:rsidRDefault="00593FBE">
          <w:pPr>
            <w:pStyle w:val="24A55719808B41CF89215FEFE7811B39"/>
          </w:pPr>
          <w:r w:rsidRPr="001849DA">
            <w:rPr>
              <w:rStyle w:val="PlaceholderText"/>
            </w:rPr>
            <w:t>Choose an item.</w:t>
          </w:r>
        </w:p>
      </w:docPartBody>
    </w:docPart>
    <w:docPart>
      <w:docPartPr>
        <w:name w:val="6D3C34594D174D6BA5906806D04797AB"/>
        <w:category>
          <w:name w:val="General"/>
          <w:gallery w:val="placeholder"/>
        </w:category>
        <w:types>
          <w:type w:val="bbPlcHdr"/>
        </w:types>
        <w:behaviors>
          <w:behavior w:val="content"/>
        </w:behaviors>
        <w:guid w:val="{1F46C3E2-8DEB-43CA-99E0-56CA23491E56}"/>
      </w:docPartPr>
      <w:docPartBody>
        <w:p w:rsidR="00593FBE" w:rsidRDefault="00593FBE">
          <w:pPr>
            <w:pStyle w:val="6D3C34594D174D6BA5906806D04797AB"/>
          </w:pPr>
          <w:r w:rsidRPr="001849DA">
            <w:rPr>
              <w:rStyle w:val="PlaceholderText"/>
            </w:rPr>
            <w:t>Choose an item.</w:t>
          </w:r>
        </w:p>
      </w:docPartBody>
    </w:docPart>
    <w:docPart>
      <w:docPartPr>
        <w:name w:val="E3FF5018738D422AAE4B527A2D86A9E7"/>
        <w:category>
          <w:name w:val="General"/>
          <w:gallery w:val="placeholder"/>
        </w:category>
        <w:types>
          <w:type w:val="bbPlcHdr"/>
        </w:types>
        <w:behaviors>
          <w:behavior w:val="content"/>
        </w:behaviors>
        <w:guid w:val="{AB09ED47-FAB9-4B75-A1AC-3E5642CE84BA}"/>
      </w:docPartPr>
      <w:docPartBody>
        <w:p w:rsidR="00593FBE" w:rsidRDefault="00593FBE">
          <w:pPr>
            <w:pStyle w:val="E3FF5018738D422AAE4B527A2D86A9E7"/>
          </w:pPr>
          <w:r w:rsidRPr="001849DA">
            <w:rPr>
              <w:rStyle w:val="PlaceholderText"/>
            </w:rPr>
            <w:t>Choose an item.</w:t>
          </w:r>
        </w:p>
      </w:docPartBody>
    </w:docPart>
    <w:docPart>
      <w:docPartPr>
        <w:name w:val="7B0483D7AC6E4438B1A8E23E335B85CA"/>
        <w:category>
          <w:name w:val="General"/>
          <w:gallery w:val="placeholder"/>
        </w:category>
        <w:types>
          <w:type w:val="bbPlcHdr"/>
        </w:types>
        <w:behaviors>
          <w:behavior w:val="content"/>
        </w:behaviors>
        <w:guid w:val="{3384EC40-FA90-437D-949E-E8AD85AAAF60}"/>
      </w:docPartPr>
      <w:docPartBody>
        <w:p w:rsidR="00593FBE" w:rsidRDefault="00593FBE">
          <w:pPr>
            <w:pStyle w:val="7B0483D7AC6E4438B1A8E23E335B85CA"/>
          </w:pPr>
          <w:r w:rsidRPr="006570DE">
            <w:rPr>
              <w:rStyle w:val="PlaceholderText"/>
            </w:rPr>
            <w:t>Click here to enter text.</w:t>
          </w:r>
        </w:p>
      </w:docPartBody>
    </w:docPart>
    <w:docPart>
      <w:docPartPr>
        <w:name w:val="1BA99DED75324B5E9FE4F1696AB03D36"/>
        <w:category>
          <w:name w:val="General"/>
          <w:gallery w:val="placeholder"/>
        </w:category>
        <w:types>
          <w:type w:val="bbPlcHdr"/>
        </w:types>
        <w:behaviors>
          <w:behavior w:val="content"/>
        </w:behaviors>
        <w:guid w:val="{D6E34D2C-DA7E-42DF-879B-622D6B763AB6}"/>
      </w:docPartPr>
      <w:docPartBody>
        <w:p w:rsidR="00936EB3" w:rsidRDefault="004E0BCB" w:rsidP="004E0BCB">
          <w:pPr>
            <w:pStyle w:val="1BA99DED75324B5E9FE4F1696AB03D36"/>
          </w:pPr>
          <w:r w:rsidRPr="00770946">
            <w:rPr>
              <w:rStyle w:val="PlaceholderText"/>
            </w:rPr>
            <w:t>Choose an item.</w:t>
          </w:r>
        </w:p>
      </w:docPartBody>
    </w:docPart>
    <w:docPart>
      <w:docPartPr>
        <w:name w:val="0417C706AD9044D4B0D5A871F75D0806"/>
        <w:category>
          <w:name w:val="General"/>
          <w:gallery w:val="placeholder"/>
        </w:category>
        <w:types>
          <w:type w:val="bbPlcHdr"/>
        </w:types>
        <w:behaviors>
          <w:behavior w:val="content"/>
        </w:behaviors>
        <w:guid w:val="{9A379D38-97AF-4BA9-A5FA-0A3B9C2FAFBD}"/>
      </w:docPartPr>
      <w:docPartBody>
        <w:p w:rsidR="00936EB3" w:rsidRDefault="004E0BCB" w:rsidP="004E0BCB">
          <w:pPr>
            <w:pStyle w:val="0417C706AD9044D4B0D5A871F75D0806"/>
          </w:pPr>
          <w:r w:rsidRPr="006570DE">
            <w:rPr>
              <w:rStyle w:val="PlaceholderText"/>
            </w:rPr>
            <w:t>Click here to enter text.</w:t>
          </w:r>
        </w:p>
      </w:docPartBody>
    </w:docPart>
    <w:docPart>
      <w:docPartPr>
        <w:name w:val="B1FB8EC06BD246CABEAA1934FFA601E5"/>
        <w:category>
          <w:name w:val="General"/>
          <w:gallery w:val="placeholder"/>
        </w:category>
        <w:types>
          <w:type w:val="bbPlcHdr"/>
        </w:types>
        <w:behaviors>
          <w:behavior w:val="content"/>
        </w:behaviors>
        <w:guid w:val="{4E64A7BA-8962-4363-A40C-1BA832F7D2DE}"/>
      </w:docPartPr>
      <w:docPartBody>
        <w:p w:rsidR="00354B20" w:rsidRDefault="00354B20" w:rsidP="00354B20">
          <w:pPr>
            <w:pStyle w:val="B1FB8EC06BD246CABEAA1934FFA601E5"/>
          </w:pPr>
          <w:r w:rsidRPr="003E3D39">
            <w:rPr>
              <w:rStyle w:val="PlaceholderText"/>
            </w:rPr>
            <w:t>Click here to enter a date.</w:t>
          </w:r>
        </w:p>
      </w:docPartBody>
    </w:docPart>
    <w:docPart>
      <w:docPartPr>
        <w:name w:val="B5343098C2464F1E95ED31EE50A9B4C1"/>
        <w:category>
          <w:name w:val="General"/>
          <w:gallery w:val="placeholder"/>
        </w:category>
        <w:types>
          <w:type w:val="bbPlcHdr"/>
        </w:types>
        <w:behaviors>
          <w:behavior w:val="content"/>
        </w:behaviors>
        <w:guid w:val="{BC127421-0871-4FA9-A5ED-EA14D24AE4BE}"/>
      </w:docPartPr>
      <w:docPartBody>
        <w:p w:rsidR="00354B20" w:rsidRDefault="00354B20" w:rsidP="00354B20">
          <w:pPr>
            <w:pStyle w:val="B5343098C2464F1E95ED31EE50A9B4C1"/>
          </w:pPr>
          <w:r w:rsidRPr="003E3D39">
            <w:rPr>
              <w:rStyle w:val="PlaceholderText"/>
            </w:rPr>
            <w:t>Choose an item.</w:t>
          </w:r>
        </w:p>
      </w:docPartBody>
    </w:docPart>
    <w:docPart>
      <w:docPartPr>
        <w:name w:val="9434B79FF54642C6BFEA956CF52D3D2A"/>
        <w:category>
          <w:name w:val="General"/>
          <w:gallery w:val="placeholder"/>
        </w:category>
        <w:types>
          <w:type w:val="bbPlcHdr"/>
        </w:types>
        <w:behaviors>
          <w:behavior w:val="content"/>
        </w:behaviors>
        <w:guid w:val="{D8FD4558-F560-4313-B9DB-06EF62DA1BB7}"/>
      </w:docPartPr>
      <w:docPartBody>
        <w:p w:rsidR="00354B20" w:rsidRDefault="00354B20" w:rsidP="00354B20">
          <w:pPr>
            <w:pStyle w:val="9434B79FF54642C6BFEA956CF52D3D2A"/>
          </w:pPr>
          <w:r w:rsidRPr="001849DA">
            <w:rPr>
              <w:rStyle w:val="PlaceholderText"/>
            </w:rPr>
            <w:t>Click here to enter text.</w:t>
          </w:r>
        </w:p>
      </w:docPartBody>
    </w:docPart>
    <w:docPart>
      <w:docPartPr>
        <w:name w:val="28DEFE18E0B4406897582A01D535FA4B"/>
        <w:category>
          <w:name w:val="General"/>
          <w:gallery w:val="placeholder"/>
        </w:category>
        <w:types>
          <w:type w:val="bbPlcHdr"/>
        </w:types>
        <w:behaviors>
          <w:behavior w:val="content"/>
        </w:behaviors>
        <w:guid w:val="{8AF8FCEF-4824-4723-8882-F4C236E0D84A}"/>
      </w:docPartPr>
      <w:docPartBody>
        <w:p w:rsidR="00737F88" w:rsidRDefault="00737F88" w:rsidP="00737F88">
          <w:pPr>
            <w:pStyle w:val="28DEFE18E0B4406897582A01D535FA4B"/>
          </w:pPr>
          <w:r w:rsidRPr="001849DA">
            <w:rPr>
              <w:rStyle w:val="PlaceholderText"/>
            </w:rPr>
            <w:t>Choose an item.</w:t>
          </w:r>
        </w:p>
      </w:docPartBody>
    </w:docPart>
    <w:docPart>
      <w:docPartPr>
        <w:name w:val="87D1ED75652E43CD83D8BE888AC47629"/>
        <w:category>
          <w:name w:val="General"/>
          <w:gallery w:val="placeholder"/>
        </w:category>
        <w:types>
          <w:type w:val="bbPlcHdr"/>
        </w:types>
        <w:behaviors>
          <w:behavior w:val="content"/>
        </w:behaviors>
        <w:guid w:val="{BCB7B588-A8D6-4004-9A24-519BE1FDE03F}"/>
      </w:docPartPr>
      <w:docPartBody>
        <w:p w:rsidR="00390589" w:rsidRDefault="00737F88" w:rsidP="00737F88">
          <w:pPr>
            <w:pStyle w:val="87D1ED75652E43CD83D8BE888AC47629"/>
          </w:pPr>
          <w:r w:rsidRPr="00770946">
            <w:rPr>
              <w:rStyle w:val="PlaceholderText"/>
            </w:rPr>
            <w:t>Choose an item.</w:t>
          </w:r>
        </w:p>
      </w:docPartBody>
    </w:docPart>
    <w:docPart>
      <w:docPartPr>
        <w:name w:val="AA89F9461D334476827BEA1DA2075F65"/>
        <w:category>
          <w:name w:val="General"/>
          <w:gallery w:val="placeholder"/>
        </w:category>
        <w:types>
          <w:type w:val="bbPlcHdr"/>
        </w:types>
        <w:behaviors>
          <w:behavior w:val="content"/>
        </w:behaviors>
        <w:guid w:val="{96B7B0C9-06C3-4B80-BFBC-2F001449BFA4}"/>
      </w:docPartPr>
      <w:docPartBody>
        <w:p w:rsidR="00390589" w:rsidRDefault="00737F88" w:rsidP="00737F88">
          <w:pPr>
            <w:pStyle w:val="AA89F9461D334476827BEA1DA2075F65"/>
          </w:pPr>
          <w:r w:rsidRPr="00EA1E0C">
            <w:rPr>
              <w:rStyle w:val="PlaceholderText"/>
            </w:rPr>
            <w:t>Click or tap here to enter text.</w:t>
          </w:r>
        </w:p>
      </w:docPartBody>
    </w:docPart>
    <w:docPart>
      <w:docPartPr>
        <w:name w:val="7F9C708C24AC4D6B9055ECE88ED4F8FB"/>
        <w:category>
          <w:name w:val="General"/>
          <w:gallery w:val="placeholder"/>
        </w:category>
        <w:types>
          <w:type w:val="bbPlcHdr"/>
        </w:types>
        <w:behaviors>
          <w:behavior w:val="content"/>
        </w:behaviors>
        <w:guid w:val="{74286490-3ACA-47BD-AA85-50F55A14D758}"/>
      </w:docPartPr>
      <w:docPartBody>
        <w:p w:rsidR="008F59FF" w:rsidRDefault="00575909" w:rsidP="00575909">
          <w:pPr>
            <w:pStyle w:val="7F9C708C24AC4D6B9055ECE88ED4F8FB"/>
          </w:pPr>
          <w:r w:rsidRPr="00417A1D">
            <w:rPr>
              <w:rStyle w:val="PlaceholderText"/>
            </w:rPr>
            <w:t>Choose an item.</w:t>
          </w:r>
        </w:p>
      </w:docPartBody>
    </w:docPart>
    <w:docPart>
      <w:docPartPr>
        <w:name w:val="8D1EF51498A8465C96A7F476E10D1900"/>
        <w:category>
          <w:name w:val="General"/>
          <w:gallery w:val="placeholder"/>
        </w:category>
        <w:types>
          <w:type w:val="bbPlcHdr"/>
        </w:types>
        <w:behaviors>
          <w:behavior w:val="content"/>
        </w:behaviors>
        <w:guid w:val="{AB185AD6-0968-4F44-A374-C376DBA407CC}"/>
      </w:docPartPr>
      <w:docPartBody>
        <w:p w:rsidR="008F59FF" w:rsidRDefault="00575909" w:rsidP="00575909">
          <w:pPr>
            <w:pStyle w:val="8D1EF51498A8465C96A7F476E10D1900"/>
          </w:pPr>
          <w:r w:rsidRPr="00723F34">
            <w:rPr>
              <w:rStyle w:val="PlaceholderText"/>
            </w:rPr>
            <w:t>Choose an item.</w:t>
          </w:r>
        </w:p>
      </w:docPartBody>
    </w:docPart>
    <w:docPart>
      <w:docPartPr>
        <w:name w:val="FAEDAE169D1E4CC9BC7C4C46CEFE4B75"/>
        <w:category>
          <w:name w:val="General"/>
          <w:gallery w:val="placeholder"/>
        </w:category>
        <w:types>
          <w:type w:val="bbPlcHdr"/>
        </w:types>
        <w:behaviors>
          <w:behavior w:val="content"/>
        </w:behaviors>
        <w:guid w:val="{7D9D476B-71DA-446A-9E79-A312117331F3}"/>
      </w:docPartPr>
      <w:docPartBody>
        <w:p w:rsidR="00A82C0F" w:rsidRDefault="008F59FF" w:rsidP="008F59FF">
          <w:pPr>
            <w:pStyle w:val="FAEDAE169D1E4CC9BC7C4C46CEFE4B75"/>
          </w:pPr>
          <w:r w:rsidRPr="007F692F">
            <w:rPr>
              <w:rStyle w:val="PlaceholderText"/>
            </w:rPr>
            <w:t>Choose an item.</w:t>
          </w:r>
        </w:p>
      </w:docPartBody>
    </w:docPart>
    <w:docPart>
      <w:docPartPr>
        <w:name w:val="DefaultPlaceholder_-1854013438"/>
        <w:category>
          <w:name w:val="General"/>
          <w:gallery w:val="placeholder"/>
        </w:category>
        <w:types>
          <w:type w:val="bbPlcHdr"/>
        </w:types>
        <w:behaviors>
          <w:behavior w:val="content"/>
        </w:behaviors>
        <w:guid w:val="{CE53C504-2807-4C24-8B9F-32BE6F00B57C}"/>
      </w:docPartPr>
      <w:docPartBody>
        <w:p w:rsidR="003507FB" w:rsidRDefault="00F41D6C">
          <w:r w:rsidRPr="00823D1F">
            <w:rPr>
              <w:rStyle w:val="PlaceholderText"/>
            </w:rPr>
            <w:t>Choose an item.</w:t>
          </w:r>
        </w:p>
      </w:docPartBody>
    </w:docPart>
    <w:docPart>
      <w:docPartPr>
        <w:name w:val="F77F40CF3DCA4DA2B4AF25DAFB8E1C85"/>
        <w:category>
          <w:name w:val="General"/>
          <w:gallery w:val="placeholder"/>
        </w:category>
        <w:types>
          <w:type w:val="bbPlcHdr"/>
        </w:types>
        <w:behaviors>
          <w:behavior w:val="content"/>
        </w:behaviors>
        <w:guid w:val="{488F1038-B8FE-45EE-A6D2-06E279B13D07}"/>
      </w:docPartPr>
      <w:docPartBody>
        <w:p w:rsidR="00136F79" w:rsidRDefault="00B5529B" w:rsidP="00B5529B">
          <w:pPr>
            <w:pStyle w:val="F77F40CF3DCA4DA2B4AF25DAFB8E1C85"/>
          </w:pPr>
          <w:r w:rsidRPr="00816907">
            <w:rPr>
              <w:rStyle w:val="PlaceholderText"/>
            </w:rPr>
            <w:t>Choose an item.</w:t>
          </w:r>
        </w:p>
      </w:docPartBody>
    </w:docPart>
    <w:docPart>
      <w:docPartPr>
        <w:name w:val="0F053DDB1FF742838D36CB7E2006A570"/>
        <w:category>
          <w:name w:val="General"/>
          <w:gallery w:val="placeholder"/>
        </w:category>
        <w:types>
          <w:type w:val="bbPlcHdr"/>
        </w:types>
        <w:behaviors>
          <w:behavior w:val="content"/>
        </w:behaviors>
        <w:guid w:val="{699E0A19-FFD7-42A4-A044-64EAAC7AF703}"/>
      </w:docPartPr>
      <w:docPartBody>
        <w:p w:rsidR="00136F79" w:rsidRDefault="00B5529B" w:rsidP="00B5529B">
          <w:pPr>
            <w:pStyle w:val="0F053DDB1FF742838D36CB7E2006A570"/>
          </w:pPr>
          <w:r w:rsidRPr="0067765D">
            <w:rPr>
              <w:rStyle w:val="PlaceholderText"/>
            </w:rPr>
            <w:t>Choose an item.</w:t>
          </w:r>
        </w:p>
      </w:docPartBody>
    </w:docPart>
    <w:docPart>
      <w:docPartPr>
        <w:name w:val="09817D1A68D8488A9D0B1C510D4C9758"/>
        <w:category>
          <w:name w:val="General"/>
          <w:gallery w:val="placeholder"/>
        </w:category>
        <w:types>
          <w:type w:val="bbPlcHdr"/>
        </w:types>
        <w:behaviors>
          <w:behavior w:val="content"/>
        </w:behaviors>
        <w:guid w:val="{63B0C125-D1D2-4542-B3FE-D2EE726BA360}"/>
      </w:docPartPr>
      <w:docPartBody>
        <w:p w:rsidR="00E84DD4" w:rsidRDefault="004B7E54" w:rsidP="004B7E54">
          <w:pPr>
            <w:pStyle w:val="09817D1A68D8488A9D0B1C510D4C9758"/>
          </w:pPr>
          <w:r w:rsidRPr="00B01A5D">
            <w:rPr>
              <w:rStyle w:val="PlaceholderText"/>
            </w:rPr>
            <w:t>Choose an item.</w:t>
          </w:r>
        </w:p>
      </w:docPartBody>
    </w:docPart>
    <w:docPart>
      <w:docPartPr>
        <w:name w:val="4771B2509CF14659B3BACC7B58F52A46"/>
        <w:category>
          <w:name w:val="General"/>
          <w:gallery w:val="placeholder"/>
        </w:category>
        <w:types>
          <w:type w:val="bbPlcHdr"/>
        </w:types>
        <w:behaviors>
          <w:behavior w:val="content"/>
        </w:behaviors>
        <w:guid w:val="{CECE2705-B9E1-4526-A232-6EA315EFA4BD}"/>
      </w:docPartPr>
      <w:docPartBody>
        <w:p w:rsidR="00AF270C" w:rsidRDefault="00AF270C" w:rsidP="00AF270C">
          <w:pPr>
            <w:pStyle w:val="4771B2509CF14659B3BACC7B58F52A46"/>
          </w:pPr>
          <w:r w:rsidRPr="008C5BAE">
            <w:rPr>
              <w:rStyle w:val="PlaceholderText"/>
            </w:rPr>
            <w:t>Choose an item.</w:t>
          </w:r>
        </w:p>
      </w:docPartBody>
    </w:docPart>
    <w:docPart>
      <w:docPartPr>
        <w:name w:val="63A05E86DFF94FE09D070C120E13ABDB"/>
        <w:category>
          <w:name w:val="General"/>
          <w:gallery w:val="placeholder"/>
        </w:category>
        <w:types>
          <w:type w:val="bbPlcHdr"/>
        </w:types>
        <w:behaviors>
          <w:behavior w:val="content"/>
        </w:behaviors>
        <w:guid w:val="{1EF04EB0-97C1-4AFA-BEE8-72E0D446A754}"/>
      </w:docPartPr>
      <w:docPartBody>
        <w:p w:rsidR="003E6F8C" w:rsidRDefault="00644C39" w:rsidP="00644C39">
          <w:pPr>
            <w:pStyle w:val="63A05E86DFF94FE09D070C120E13ABDB"/>
          </w:pPr>
          <w:r w:rsidRPr="001849DA">
            <w:rPr>
              <w:rStyle w:val="PlaceholderText"/>
            </w:rPr>
            <w:t>Click here to enter text.</w:t>
          </w:r>
        </w:p>
      </w:docPartBody>
    </w:docPart>
    <w:docPart>
      <w:docPartPr>
        <w:name w:val="90D0F62CC8DF4F66BD8F1B94EDF7F1F6"/>
        <w:category>
          <w:name w:val="General"/>
          <w:gallery w:val="placeholder"/>
        </w:category>
        <w:types>
          <w:type w:val="bbPlcHdr"/>
        </w:types>
        <w:behaviors>
          <w:behavior w:val="content"/>
        </w:behaviors>
        <w:guid w:val="{6B325DE0-A156-4CB4-A685-180B15E2CE2E}"/>
      </w:docPartPr>
      <w:docPartBody>
        <w:p w:rsidR="003E6F8C" w:rsidRDefault="00644C39" w:rsidP="00644C39">
          <w:pPr>
            <w:pStyle w:val="90D0F62CC8DF4F66BD8F1B94EDF7F1F6"/>
          </w:pPr>
          <w:r w:rsidRPr="001849DA">
            <w:rPr>
              <w:rStyle w:val="PlaceholderText"/>
            </w:rPr>
            <w:t>Click here to enter text.</w:t>
          </w:r>
        </w:p>
      </w:docPartBody>
    </w:docPart>
    <w:docPart>
      <w:docPartPr>
        <w:name w:val="B57CBB1320DB472684C4048B9FC8F204"/>
        <w:category>
          <w:name w:val="General"/>
          <w:gallery w:val="placeholder"/>
        </w:category>
        <w:types>
          <w:type w:val="bbPlcHdr"/>
        </w:types>
        <w:behaviors>
          <w:behavior w:val="content"/>
        </w:behaviors>
        <w:guid w:val="{BC3E91A0-99DD-45A2-B9FF-58DD6A890E08}"/>
      </w:docPartPr>
      <w:docPartBody>
        <w:p w:rsidR="00DF4743" w:rsidRDefault="006A7298" w:rsidP="006A7298">
          <w:pPr>
            <w:pStyle w:val="B57CBB1320DB472684C4048B9FC8F204"/>
          </w:pPr>
          <w:r w:rsidRPr="003E3D39">
            <w:rPr>
              <w:rStyle w:val="PlaceholderText"/>
            </w:rPr>
            <w:t>Choose an item.</w:t>
          </w:r>
        </w:p>
      </w:docPartBody>
    </w:docPart>
    <w:docPart>
      <w:docPartPr>
        <w:name w:val="7B62E603119A47BD8B274E12FFB095F8"/>
        <w:category>
          <w:name w:val="General"/>
          <w:gallery w:val="placeholder"/>
        </w:category>
        <w:types>
          <w:type w:val="bbPlcHdr"/>
        </w:types>
        <w:behaviors>
          <w:behavior w:val="content"/>
        </w:behaviors>
        <w:guid w:val="{45A1F0EA-EEE4-45F8-BFFB-270E46BF23C7}"/>
      </w:docPartPr>
      <w:docPartBody>
        <w:p w:rsidR="00DF4743" w:rsidRDefault="006A7298" w:rsidP="006A7298">
          <w:pPr>
            <w:pStyle w:val="7B62E603119A47BD8B274E12FFB095F8"/>
          </w:pPr>
          <w:r w:rsidRPr="003E3D39">
            <w:rPr>
              <w:rStyle w:val="PlaceholderText"/>
            </w:rPr>
            <w:t>Choose an item.</w:t>
          </w:r>
        </w:p>
      </w:docPartBody>
    </w:docPart>
    <w:docPart>
      <w:docPartPr>
        <w:name w:val="D3DF7D918DC447C1888D0EC3ECB9FADD"/>
        <w:category>
          <w:name w:val="General"/>
          <w:gallery w:val="placeholder"/>
        </w:category>
        <w:types>
          <w:type w:val="bbPlcHdr"/>
        </w:types>
        <w:behaviors>
          <w:behavior w:val="content"/>
        </w:behaviors>
        <w:guid w:val="{B4BB290A-7059-494F-8070-DB077666159F}"/>
      </w:docPartPr>
      <w:docPartBody>
        <w:p w:rsidR="000C0B2C" w:rsidRDefault="008D4411" w:rsidP="008D4411">
          <w:pPr>
            <w:pStyle w:val="D3DF7D918DC447C1888D0EC3ECB9FADD"/>
          </w:pPr>
          <w:r w:rsidRPr="00770946">
            <w:rPr>
              <w:rStyle w:val="PlaceholderText"/>
            </w:rPr>
            <w:t>Choose an item.</w:t>
          </w:r>
        </w:p>
      </w:docPartBody>
    </w:docPart>
    <w:docPart>
      <w:docPartPr>
        <w:name w:val="A54CCBF1962E42C18651A31A779244A9"/>
        <w:category>
          <w:name w:val="General"/>
          <w:gallery w:val="placeholder"/>
        </w:category>
        <w:types>
          <w:type w:val="bbPlcHdr"/>
        </w:types>
        <w:behaviors>
          <w:behavior w:val="content"/>
        </w:behaviors>
        <w:guid w:val="{3C799EEA-7093-4F81-A763-E7B23A7407DE}"/>
      </w:docPartPr>
      <w:docPartBody>
        <w:p w:rsidR="00F75163" w:rsidRDefault="00C22A75" w:rsidP="00C22A75">
          <w:pPr>
            <w:pStyle w:val="A54CCBF1962E42C18651A31A779244A9"/>
          </w:pPr>
          <w:r w:rsidRPr="001849DA">
            <w:rPr>
              <w:rStyle w:val="PlaceholderText"/>
            </w:rPr>
            <w:t>Choose an item.</w:t>
          </w:r>
        </w:p>
      </w:docPartBody>
    </w:docPart>
    <w:docPart>
      <w:docPartPr>
        <w:name w:val="1E925370F9B6456EA9858B4A19D997DE"/>
        <w:category>
          <w:name w:val="General"/>
          <w:gallery w:val="placeholder"/>
        </w:category>
        <w:types>
          <w:type w:val="bbPlcHdr"/>
        </w:types>
        <w:behaviors>
          <w:behavior w:val="content"/>
        </w:behaviors>
        <w:guid w:val="{658FDFB1-1706-4970-BE69-610A6A9B2154}"/>
      </w:docPartPr>
      <w:docPartBody>
        <w:p w:rsidR="00F75163" w:rsidRDefault="00C22A75" w:rsidP="00C22A75">
          <w:pPr>
            <w:pStyle w:val="1E925370F9B6456EA9858B4A19D997DE"/>
          </w:pPr>
          <w:r w:rsidRPr="001849DA">
            <w:rPr>
              <w:rStyle w:val="PlaceholderText"/>
            </w:rPr>
            <w:t>Choose an item.</w:t>
          </w:r>
        </w:p>
      </w:docPartBody>
    </w:docPart>
    <w:docPart>
      <w:docPartPr>
        <w:name w:val="4C9B14ED1B524CE39EAFFCBD57D0BB36"/>
        <w:category>
          <w:name w:val="General"/>
          <w:gallery w:val="placeholder"/>
        </w:category>
        <w:types>
          <w:type w:val="bbPlcHdr"/>
        </w:types>
        <w:behaviors>
          <w:behavior w:val="content"/>
        </w:behaviors>
        <w:guid w:val="{2A8F99AB-DE24-4D15-A93A-B84762D1A3CF}"/>
      </w:docPartPr>
      <w:docPartBody>
        <w:p w:rsidR="00550CA3" w:rsidRDefault="00D946F9" w:rsidP="00D946F9">
          <w:pPr>
            <w:pStyle w:val="4C9B14ED1B524CE39EAFFCBD57D0BB36"/>
          </w:pPr>
          <w:r w:rsidRPr="00816907">
            <w:rPr>
              <w:rStyle w:val="PlaceholderText"/>
            </w:rPr>
            <w:t>Choose an item.</w:t>
          </w:r>
        </w:p>
      </w:docPartBody>
    </w:docPart>
    <w:docPart>
      <w:docPartPr>
        <w:name w:val="314426C42411433195CDEAF3897EBFCA"/>
        <w:category>
          <w:name w:val="General"/>
          <w:gallery w:val="placeholder"/>
        </w:category>
        <w:types>
          <w:type w:val="bbPlcHdr"/>
        </w:types>
        <w:behaviors>
          <w:behavior w:val="content"/>
        </w:behaviors>
        <w:guid w:val="{0CA993D1-F01F-473F-82AA-2800449AA33C}"/>
      </w:docPartPr>
      <w:docPartBody>
        <w:p w:rsidR="00550CA3" w:rsidRDefault="00D946F9" w:rsidP="00D946F9">
          <w:pPr>
            <w:pStyle w:val="314426C42411433195CDEAF3897EBFCA"/>
          </w:pPr>
          <w:r w:rsidRPr="006570DE">
            <w:rPr>
              <w:rStyle w:val="PlaceholderText"/>
            </w:rPr>
            <w:t>Click here to enter text.</w:t>
          </w:r>
        </w:p>
      </w:docPartBody>
    </w:docPart>
    <w:docPart>
      <w:docPartPr>
        <w:name w:val="8453996201BC4737ABA8ACF575571707"/>
        <w:category>
          <w:name w:val="General"/>
          <w:gallery w:val="placeholder"/>
        </w:category>
        <w:types>
          <w:type w:val="bbPlcHdr"/>
        </w:types>
        <w:behaviors>
          <w:behavior w:val="content"/>
        </w:behaviors>
        <w:guid w:val="{8C9EE09D-AF4C-476C-A85D-97327347FE0C}"/>
      </w:docPartPr>
      <w:docPartBody>
        <w:p w:rsidR="00000000" w:rsidRDefault="009A4467" w:rsidP="009A4467">
          <w:pPr>
            <w:pStyle w:val="8453996201BC4737ABA8ACF575571707"/>
          </w:pPr>
          <w:r w:rsidRPr="00770946">
            <w:rPr>
              <w:rStyle w:val="PlaceholderText"/>
            </w:rPr>
            <w:t>Choose an item.</w:t>
          </w:r>
        </w:p>
      </w:docPartBody>
    </w:docPart>
    <w:docPart>
      <w:docPartPr>
        <w:name w:val="F2CCD817BB33498EB83FE5606C293356"/>
        <w:category>
          <w:name w:val="General"/>
          <w:gallery w:val="placeholder"/>
        </w:category>
        <w:types>
          <w:type w:val="bbPlcHdr"/>
        </w:types>
        <w:behaviors>
          <w:behavior w:val="content"/>
        </w:behaviors>
        <w:guid w:val="{FECBD9BB-50D7-47B0-B236-6C5DA37EFEC5}"/>
      </w:docPartPr>
      <w:docPartBody>
        <w:p w:rsidR="00000000" w:rsidRDefault="009A4467" w:rsidP="009A4467">
          <w:pPr>
            <w:pStyle w:val="F2CCD817BB33498EB83FE5606C293356"/>
          </w:pPr>
          <w:r w:rsidRPr="006570DE">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Helvetica">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2"/>
    <w:compatSetting w:name="useWord2013TrackBottomHyphenation" w:uri="http://schemas.microsoft.com/office/word" w:val="1"/>
  </w:compat>
  <w:rsids>
    <w:rsidRoot w:val="00D31054"/>
    <w:rsid w:val="0004193C"/>
    <w:rsid w:val="00052B69"/>
    <w:rsid w:val="0006088C"/>
    <w:rsid w:val="00077A75"/>
    <w:rsid w:val="000C0B2C"/>
    <w:rsid w:val="000D51A4"/>
    <w:rsid w:val="000E13DC"/>
    <w:rsid w:val="000F39D7"/>
    <w:rsid w:val="000F5FC8"/>
    <w:rsid w:val="001368FE"/>
    <w:rsid w:val="00136F79"/>
    <w:rsid w:val="00180876"/>
    <w:rsid w:val="00193363"/>
    <w:rsid w:val="001A6C73"/>
    <w:rsid w:val="001B67DE"/>
    <w:rsid w:val="001C1CD4"/>
    <w:rsid w:val="001F2B4F"/>
    <w:rsid w:val="00210113"/>
    <w:rsid w:val="00223667"/>
    <w:rsid w:val="00223AAC"/>
    <w:rsid w:val="00226B0B"/>
    <w:rsid w:val="00273D3B"/>
    <w:rsid w:val="00285FEC"/>
    <w:rsid w:val="002941EA"/>
    <w:rsid w:val="002C1F11"/>
    <w:rsid w:val="002D1AC5"/>
    <w:rsid w:val="002F40F8"/>
    <w:rsid w:val="00312A67"/>
    <w:rsid w:val="00316574"/>
    <w:rsid w:val="0032405E"/>
    <w:rsid w:val="00324ACF"/>
    <w:rsid w:val="003322C3"/>
    <w:rsid w:val="003507FB"/>
    <w:rsid w:val="003524B9"/>
    <w:rsid w:val="00354B20"/>
    <w:rsid w:val="00355198"/>
    <w:rsid w:val="00390589"/>
    <w:rsid w:val="0039677F"/>
    <w:rsid w:val="003A4F85"/>
    <w:rsid w:val="003C5900"/>
    <w:rsid w:val="003D7B81"/>
    <w:rsid w:val="003E453C"/>
    <w:rsid w:val="003E6F8C"/>
    <w:rsid w:val="003F4C93"/>
    <w:rsid w:val="00403D1F"/>
    <w:rsid w:val="00445F3A"/>
    <w:rsid w:val="00470982"/>
    <w:rsid w:val="00486797"/>
    <w:rsid w:val="00495604"/>
    <w:rsid w:val="004B7E54"/>
    <w:rsid w:val="004E0BCB"/>
    <w:rsid w:val="005130AE"/>
    <w:rsid w:val="00550CA3"/>
    <w:rsid w:val="005528F9"/>
    <w:rsid w:val="00560028"/>
    <w:rsid w:val="00575909"/>
    <w:rsid w:val="005814DF"/>
    <w:rsid w:val="00593FBE"/>
    <w:rsid w:val="005B4BE4"/>
    <w:rsid w:val="005B7EFE"/>
    <w:rsid w:val="005C202E"/>
    <w:rsid w:val="006222A8"/>
    <w:rsid w:val="00644C39"/>
    <w:rsid w:val="00650EF3"/>
    <w:rsid w:val="00654632"/>
    <w:rsid w:val="00664DD8"/>
    <w:rsid w:val="006755BE"/>
    <w:rsid w:val="0069081A"/>
    <w:rsid w:val="006A0BF7"/>
    <w:rsid w:val="006A10F7"/>
    <w:rsid w:val="006A394D"/>
    <w:rsid w:val="006A7298"/>
    <w:rsid w:val="006B52D8"/>
    <w:rsid w:val="00737F88"/>
    <w:rsid w:val="0074708E"/>
    <w:rsid w:val="007A5C81"/>
    <w:rsid w:val="007B2C6C"/>
    <w:rsid w:val="007D4C57"/>
    <w:rsid w:val="007E74DF"/>
    <w:rsid w:val="00802AED"/>
    <w:rsid w:val="00802AF5"/>
    <w:rsid w:val="00845700"/>
    <w:rsid w:val="00864E3C"/>
    <w:rsid w:val="008B669A"/>
    <w:rsid w:val="008C35F4"/>
    <w:rsid w:val="008D4411"/>
    <w:rsid w:val="008E1CCB"/>
    <w:rsid w:val="008F59FF"/>
    <w:rsid w:val="00936EB3"/>
    <w:rsid w:val="00942369"/>
    <w:rsid w:val="00943A34"/>
    <w:rsid w:val="00963117"/>
    <w:rsid w:val="009A26AE"/>
    <w:rsid w:val="009A4467"/>
    <w:rsid w:val="009E7742"/>
    <w:rsid w:val="009F3194"/>
    <w:rsid w:val="00A07F71"/>
    <w:rsid w:val="00A209C8"/>
    <w:rsid w:val="00A5331A"/>
    <w:rsid w:val="00A53841"/>
    <w:rsid w:val="00A611E5"/>
    <w:rsid w:val="00A6627C"/>
    <w:rsid w:val="00A73557"/>
    <w:rsid w:val="00A82C0F"/>
    <w:rsid w:val="00AA334F"/>
    <w:rsid w:val="00AA4770"/>
    <w:rsid w:val="00AB28F5"/>
    <w:rsid w:val="00AE424F"/>
    <w:rsid w:val="00AF270C"/>
    <w:rsid w:val="00B033FD"/>
    <w:rsid w:val="00B429A1"/>
    <w:rsid w:val="00B50F0E"/>
    <w:rsid w:val="00B5529B"/>
    <w:rsid w:val="00B77967"/>
    <w:rsid w:val="00BB335C"/>
    <w:rsid w:val="00BC18FB"/>
    <w:rsid w:val="00BF25F4"/>
    <w:rsid w:val="00C20382"/>
    <w:rsid w:val="00C22A75"/>
    <w:rsid w:val="00C43B4B"/>
    <w:rsid w:val="00C568AF"/>
    <w:rsid w:val="00C8077E"/>
    <w:rsid w:val="00CC5042"/>
    <w:rsid w:val="00CF2669"/>
    <w:rsid w:val="00CF6F1A"/>
    <w:rsid w:val="00D11E6D"/>
    <w:rsid w:val="00D20CE1"/>
    <w:rsid w:val="00D31054"/>
    <w:rsid w:val="00D42508"/>
    <w:rsid w:val="00D5754D"/>
    <w:rsid w:val="00D7737B"/>
    <w:rsid w:val="00D946F9"/>
    <w:rsid w:val="00DF08A6"/>
    <w:rsid w:val="00DF1ECE"/>
    <w:rsid w:val="00DF4743"/>
    <w:rsid w:val="00E14E73"/>
    <w:rsid w:val="00E45261"/>
    <w:rsid w:val="00E47680"/>
    <w:rsid w:val="00E66BFD"/>
    <w:rsid w:val="00E832E3"/>
    <w:rsid w:val="00E84DD4"/>
    <w:rsid w:val="00E967AF"/>
    <w:rsid w:val="00EB094B"/>
    <w:rsid w:val="00EC1FA5"/>
    <w:rsid w:val="00EE52C6"/>
    <w:rsid w:val="00F11D53"/>
    <w:rsid w:val="00F137B0"/>
    <w:rsid w:val="00F20349"/>
    <w:rsid w:val="00F22956"/>
    <w:rsid w:val="00F4129E"/>
    <w:rsid w:val="00F41D6C"/>
    <w:rsid w:val="00F623ED"/>
    <w:rsid w:val="00F75163"/>
    <w:rsid w:val="00F9075D"/>
    <w:rsid w:val="00F92EB5"/>
    <w:rsid w:val="00F93DA6"/>
    <w:rsid w:val="00FB5BFF"/>
    <w:rsid w:val="00FF50E7"/>
    <w:rsid w:val="00FF66AD"/>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12A6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9A4467"/>
    <w:rPr>
      <w:color w:val="808080"/>
    </w:rPr>
  </w:style>
  <w:style w:type="paragraph" w:customStyle="1" w:styleId="B57CBB1320DB472684C4048B9FC8F204">
    <w:name w:val="B57CBB1320DB472684C4048B9FC8F204"/>
    <w:rsid w:val="006A7298"/>
    <w:pPr>
      <w:spacing w:after="160" w:line="259" w:lineRule="auto"/>
    </w:pPr>
    <w:rPr>
      <w:kern w:val="2"/>
      <w:lang w:val="en-IN" w:eastAsia="en-IN"/>
      <w14:ligatures w14:val="standardContextual"/>
    </w:rPr>
  </w:style>
  <w:style w:type="paragraph" w:customStyle="1" w:styleId="7B62E603119A47BD8B274E12FFB095F8">
    <w:name w:val="7B62E603119A47BD8B274E12FFB095F8"/>
    <w:rsid w:val="006A7298"/>
    <w:pPr>
      <w:spacing w:after="160" w:line="259" w:lineRule="auto"/>
    </w:pPr>
    <w:rPr>
      <w:kern w:val="2"/>
      <w:lang w:val="en-IN" w:eastAsia="en-IN"/>
      <w14:ligatures w14:val="standardContextual"/>
    </w:rPr>
  </w:style>
  <w:style w:type="paragraph" w:customStyle="1" w:styleId="2DD6EE15C31F41F18B6FA10A86273BFA">
    <w:name w:val="2DD6EE15C31F41F18B6FA10A86273BFA"/>
    <w:rsid w:val="00F20349"/>
    <w:pPr>
      <w:spacing w:after="160" w:line="259" w:lineRule="auto"/>
    </w:pPr>
    <w:rPr>
      <w:lang w:val="en-IN" w:eastAsia="en-IN"/>
    </w:rPr>
  </w:style>
  <w:style w:type="paragraph" w:customStyle="1" w:styleId="C622C99D8E66468387BFCA539CF15E43">
    <w:name w:val="C622C99D8E66468387BFCA539CF15E43"/>
    <w:rsid w:val="00F20349"/>
    <w:pPr>
      <w:spacing w:after="160" w:line="259" w:lineRule="auto"/>
    </w:pPr>
    <w:rPr>
      <w:lang w:val="en-IN" w:eastAsia="en-IN"/>
    </w:rPr>
  </w:style>
  <w:style w:type="paragraph" w:customStyle="1" w:styleId="75DBCCF864C9459EAECE149AA31CF61A">
    <w:name w:val="75DBCCF864C9459EAECE149AA31CF61A"/>
    <w:rsid w:val="00F20349"/>
    <w:pPr>
      <w:spacing w:after="160" w:line="259" w:lineRule="auto"/>
    </w:pPr>
    <w:rPr>
      <w:lang w:val="en-IN" w:eastAsia="en-IN"/>
    </w:rPr>
  </w:style>
  <w:style w:type="paragraph" w:customStyle="1" w:styleId="336BDF720E274F96BE39729C263F911E">
    <w:name w:val="336BDF720E274F96BE39729C263F911E"/>
    <w:rsid w:val="009A4467"/>
    <w:pPr>
      <w:spacing w:after="160" w:line="259" w:lineRule="auto"/>
    </w:pPr>
    <w:rPr>
      <w:kern w:val="2"/>
      <w:lang w:val="en-IN" w:eastAsia="en-IN"/>
      <w14:ligatures w14:val="standardContextual"/>
    </w:rPr>
  </w:style>
  <w:style w:type="paragraph" w:customStyle="1" w:styleId="E39AEBB724FF42D0872548A45F79DB48">
    <w:name w:val="E39AEBB724FF42D0872548A45F79DB48"/>
    <w:rsid w:val="00F20349"/>
    <w:pPr>
      <w:spacing w:after="160" w:line="259" w:lineRule="auto"/>
    </w:pPr>
    <w:rPr>
      <w:lang w:val="en-IN" w:eastAsia="en-IN"/>
    </w:rPr>
  </w:style>
  <w:style w:type="paragraph" w:customStyle="1" w:styleId="2210BCD638174B2AB54791DF705C47E2">
    <w:name w:val="2210BCD638174B2AB54791DF705C47E2"/>
    <w:rsid w:val="00F20349"/>
    <w:pPr>
      <w:spacing w:after="160" w:line="259" w:lineRule="auto"/>
    </w:pPr>
    <w:rPr>
      <w:lang w:val="en-IN" w:eastAsia="en-IN"/>
    </w:rPr>
  </w:style>
  <w:style w:type="paragraph" w:customStyle="1" w:styleId="670DD3E653EE48B3A8DC22ACDADAAB0C">
    <w:name w:val="670DD3E653EE48B3A8DC22ACDADAAB0C"/>
    <w:rsid w:val="00F20349"/>
    <w:pPr>
      <w:spacing w:after="160" w:line="259" w:lineRule="auto"/>
    </w:pPr>
    <w:rPr>
      <w:lang w:val="en-IN" w:eastAsia="en-IN"/>
    </w:rPr>
  </w:style>
  <w:style w:type="paragraph" w:customStyle="1" w:styleId="DBD7ED82AFB644F78D15DB218CFCA8D2">
    <w:name w:val="DBD7ED82AFB644F78D15DB218CFCA8D2"/>
    <w:pPr>
      <w:spacing w:after="160" w:line="259" w:lineRule="auto"/>
    </w:pPr>
    <w:rPr>
      <w:lang w:val="en-IN" w:eastAsia="en-IN"/>
    </w:rPr>
  </w:style>
  <w:style w:type="paragraph" w:customStyle="1" w:styleId="24A55719808B41CF89215FEFE7811B39">
    <w:name w:val="24A55719808B41CF89215FEFE7811B39"/>
    <w:pPr>
      <w:spacing w:after="160" w:line="259" w:lineRule="auto"/>
    </w:pPr>
    <w:rPr>
      <w:lang w:val="en-IN" w:eastAsia="en-IN"/>
    </w:rPr>
  </w:style>
  <w:style w:type="paragraph" w:customStyle="1" w:styleId="6D3C34594D174D6BA5906806D04797AB">
    <w:name w:val="6D3C34594D174D6BA5906806D04797AB"/>
    <w:pPr>
      <w:spacing w:after="160" w:line="259" w:lineRule="auto"/>
    </w:pPr>
    <w:rPr>
      <w:lang w:val="en-IN" w:eastAsia="en-IN"/>
    </w:rPr>
  </w:style>
  <w:style w:type="paragraph" w:customStyle="1" w:styleId="E3FF5018738D422AAE4B527A2D86A9E7">
    <w:name w:val="E3FF5018738D422AAE4B527A2D86A9E7"/>
    <w:pPr>
      <w:spacing w:after="160" w:line="259" w:lineRule="auto"/>
    </w:pPr>
    <w:rPr>
      <w:lang w:val="en-IN" w:eastAsia="en-IN"/>
    </w:rPr>
  </w:style>
  <w:style w:type="paragraph" w:customStyle="1" w:styleId="7B0483D7AC6E4438B1A8E23E335B85CA">
    <w:name w:val="7B0483D7AC6E4438B1A8E23E335B85CA"/>
    <w:pPr>
      <w:spacing w:after="160" w:line="259" w:lineRule="auto"/>
    </w:pPr>
    <w:rPr>
      <w:lang w:val="en-IN" w:eastAsia="en-IN"/>
    </w:rPr>
  </w:style>
  <w:style w:type="paragraph" w:customStyle="1" w:styleId="1BA99DED75324B5E9FE4F1696AB03D36">
    <w:name w:val="1BA99DED75324B5E9FE4F1696AB03D36"/>
    <w:rsid w:val="004E0BCB"/>
    <w:pPr>
      <w:spacing w:after="160" w:line="259" w:lineRule="auto"/>
    </w:pPr>
    <w:rPr>
      <w:lang w:val="en-IN" w:eastAsia="en-IN"/>
    </w:rPr>
  </w:style>
  <w:style w:type="paragraph" w:customStyle="1" w:styleId="0417C706AD9044D4B0D5A871F75D0806">
    <w:name w:val="0417C706AD9044D4B0D5A871F75D0806"/>
    <w:rsid w:val="004E0BCB"/>
    <w:pPr>
      <w:spacing w:after="160" w:line="259" w:lineRule="auto"/>
    </w:pPr>
    <w:rPr>
      <w:lang w:val="en-IN" w:eastAsia="en-IN"/>
    </w:rPr>
  </w:style>
  <w:style w:type="paragraph" w:customStyle="1" w:styleId="B1FB8EC06BD246CABEAA1934FFA601E5">
    <w:name w:val="B1FB8EC06BD246CABEAA1934FFA601E5"/>
    <w:rsid w:val="00354B20"/>
    <w:pPr>
      <w:spacing w:after="160" w:line="259" w:lineRule="auto"/>
    </w:pPr>
    <w:rPr>
      <w:lang w:val="en-IN" w:eastAsia="en-IN"/>
    </w:rPr>
  </w:style>
  <w:style w:type="paragraph" w:customStyle="1" w:styleId="8453996201BC4737ABA8ACF575571707">
    <w:name w:val="8453996201BC4737ABA8ACF575571707"/>
    <w:rsid w:val="009A4467"/>
    <w:pPr>
      <w:spacing w:after="160" w:line="259" w:lineRule="auto"/>
    </w:pPr>
    <w:rPr>
      <w:kern w:val="2"/>
      <w:lang w:val="en-IN" w:eastAsia="en-IN"/>
      <w14:ligatures w14:val="standardContextual"/>
    </w:rPr>
  </w:style>
  <w:style w:type="paragraph" w:customStyle="1" w:styleId="B5343098C2464F1E95ED31EE50A9B4C1">
    <w:name w:val="B5343098C2464F1E95ED31EE50A9B4C1"/>
    <w:rsid w:val="00354B20"/>
    <w:pPr>
      <w:spacing w:after="160" w:line="259" w:lineRule="auto"/>
    </w:pPr>
    <w:rPr>
      <w:lang w:val="en-IN" w:eastAsia="en-IN"/>
    </w:rPr>
  </w:style>
  <w:style w:type="paragraph" w:customStyle="1" w:styleId="F2CCD817BB33498EB83FE5606C293356">
    <w:name w:val="F2CCD817BB33498EB83FE5606C293356"/>
    <w:rsid w:val="009A4467"/>
    <w:pPr>
      <w:spacing w:after="160" w:line="259" w:lineRule="auto"/>
    </w:pPr>
    <w:rPr>
      <w:kern w:val="2"/>
      <w:lang w:val="en-IN" w:eastAsia="en-IN"/>
      <w14:ligatures w14:val="standardContextual"/>
    </w:rPr>
  </w:style>
  <w:style w:type="paragraph" w:customStyle="1" w:styleId="9434B79FF54642C6BFEA956CF52D3D2A">
    <w:name w:val="9434B79FF54642C6BFEA956CF52D3D2A"/>
    <w:rsid w:val="00354B20"/>
    <w:pPr>
      <w:spacing w:after="160" w:line="259" w:lineRule="auto"/>
    </w:pPr>
    <w:rPr>
      <w:lang w:val="en-IN" w:eastAsia="en-IN"/>
    </w:rPr>
  </w:style>
  <w:style w:type="paragraph" w:customStyle="1" w:styleId="28DEFE18E0B4406897582A01D535FA4B">
    <w:name w:val="28DEFE18E0B4406897582A01D535FA4B"/>
    <w:rsid w:val="00737F88"/>
    <w:pPr>
      <w:spacing w:after="160" w:line="259" w:lineRule="auto"/>
    </w:pPr>
    <w:rPr>
      <w:lang w:val="en-IN" w:eastAsia="en-IN"/>
    </w:rPr>
  </w:style>
  <w:style w:type="paragraph" w:customStyle="1" w:styleId="87D1ED75652E43CD83D8BE888AC47629">
    <w:name w:val="87D1ED75652E43CD83D8BE888AC47629"/>
    <w:rsid w:val="00737F88"/>
    <w:pPr>
      <w:spacing w:after="160" w:line="259" w:lineRule="auto"/>
    </w:pPr>
    <w:rPr>
      <w:lang w:val="en-IN" w:eastAsia="en-IN"/>
    </w:rPr>
  </w:style>
  <w:style w:type="paragraph" w:customStyle="1" w:styleId="AA89F9461D334476827BEA1DA2075F65">
    <w:name w:val="AA89F9461D334476827BEA1DA2075F65"/>
    <w:rsid w:val="00737F88"/>
    <w:pPr>
      <w:spacing w:after="160" w:line="259" w:lineRule="auto"/>
    </w:pPr>
    <w:rPr>
      <w:lang w:val="en-IN" w:eastAsia="en-IN"/>
    </w:rPr>
  </w:style>
  <w:style w:type="paragraph" w:customStyle="1" w:styleId="7F9C708C24AC4D6B9055ECE88ED4F8FB">
    <w:name w:val="7F9C708C24AC4D6B9055ECE88ED4F8FB"/>
    <w:rsid w:val="00575909"/>
    <w:pPr>
      <w:spacing w:after="160" w:line="259" w:lineRule="auto"/>
    </w:pPr>
    <w:rPr>
      <w:lang w:val="en-IN" w:eastAsia="en-IN"/>
    </w:rPr>
  </w:style>
  <w:style w:type="paragraph" w:customStyle="1" w:styleId="8D1EF51498A8465C96A7F476E10D1900">
    <w:name w:val="8D1EF51498A8465C96A7F476E10D1900"/>
    <w:rsid w:val="00575909"/>
    <w:pPr>
      <w:spacing w:after="160" w:line="259" w:lineRule="auto"/>
    </w:pPr>
    <w:rPr>
      <w:lang w:val="en-IN" w:eastAsia="en-IN"/>
    </w:rPr>
  </w:style>
  <w:style w:type="paragraph" w:customStyle="1" w:styleId="FAEDAE169D1E4CC9BC7C4C46CEFE4B75">
    <w:name w:val="FAEDAE169D1E4CC9BC7C4C46CEFE4B75"/>
    <w:rsid w:val="008F59FF"/>
    <w:pPr>
      <w:spacing w:after="160" w:line="259" w:lineRule="auto"/>
    </w:pPr>
    <w:rPr>
      <w:lang w:val="en-IN" w:eastAsia="en-IN"/>
    </w:rPr>
  </w:style>
  <w:style w:type="paragraph" w:customStyle="1" w:styleId="F77F40CF3DCA4DA2B4AF25DAFB8E1C85">
    <w:name w:val="F77F40CF3DCA4DA2B4AF25DAFB8E1C85"/>
    <w:rsid w:val="00B5529B"/>
    <w:pPr>
      <w:spacing w:after="160" w:line="259" w:lineRule="auto"/>
    </w:pPr>
    <w:rPr>
      <w:lang w:val="en-IN" w:eastAsia="en-IN"/>
    </w:rPr>
  </w:style>
  <w:style w:type="paragraph" w:customStyle="1" w:styleId="0F053DDB1FF742838D36CB7E2006A570">
    <w:name w:val="0F053DDB1FF742838D36CB7E2006A570"/>
    <w:rsid w:val="00B5529B"/>
    <w:pPr>
      <w:spacing w:after="160" w:line="259" w:lineRule="auto"/>
    </w:pPr>
    <w:rPr>
      <w:lang w:val="en-IN" w:eastAsia="en-IN"/>
    </w:rPr>
  </w:style>
  <w:style w:type="paragraph" w:customStyle="1" w:styleId="09817D1A68D8488A9D0B1C510D4C9758">
    <w:name w:val="09817D1A68D8488A9D0B1C510D4C9758"/>
    <w:rsid w:val="004B7E54"/>
    <w:pPr>
      <w:spacing w:after="160" w:line="259" w:lineRule="auto"/>
    </w:pPr>
  </w:style>
  <w:style w:type="paragraph" w:customStyle="1" w:styleId="4771B2509CF14659B3BACC7B58F52A46">
    <w:name w:val="4771B2509CF14659B3BACC7B58F52A46"/>
    <w:rsid w:val="00AF270C"/>
    <w:pPr>
      <w:spacing w:after="160" w:line="259" w:lineRule="auto"/>
    </w:pPr>
    <w:rPr>
      <w:lang w:val="en-IN" w:eastAsia="en-IN"/>
    </w:rPr>
  </w:style>
  <w:style w:type="paragraph" w:customStyle="1" w:styleId="63A05E86DFF94FE09D070C120E13ABDB">
    <w:name w:val="63A05E86DFF94FE09D070C120E13ABDB"/>
    <w:rsid w:val="00644C39"/>
    <w:pPr>
      <w:spacing w:after="160" w:line="259" w:lineRule="auto"/>
    </w:pPr>
    <w:rPr>
      <w:lang w:val="en-IN" w:eastAsia="en-IN"/>
    </w:rPr>
  </w:style>
  <w:style w:type="paragraph" w:customStyle="1" w:styleId="90D0F62CC8DF4F66BD8F1B94EDF7F1F6">
    <w:name w:val="90D0F62CC8DF4F66BD8F1B94EDF7F1F6"/>
    <w:rsid w:val="00644C39"/>
    <w:pPr>
      <w:spacing w:after="160" w:line="259" w:lineRule="auto"/>
    </w:pPr>
    <w:rPr>
      <w:lang w:val="en-IN" w:eastAsia="en-IN"/>
    </w:rPr>
  </w:style>
  <w:style w:type="paragraph" w:customStyle="1" w:styleId="D3DF7D918DC447C1888D0EC3ECB9FADD">
    <w:name w:val="D3DF7D918DC447C1888D0EC3ECB9FADD"/>
    <w:rsid w:val="008D4411"/>
    <w:pPr>
      <w:spacing w:after="160" w:line="259" w:lineRule="auto"/>
    </w:pPr>
    <w:rPr>
      <w:kern w:val="2"/>
      <w:lang w:val="en-IN" w:eastAsia="en-IN"/>
      <w14:ligatures w14:val="standardContextual"/>
    </w:rPr>
  </w:style>
  <w:style w:type="paragraph" w:customStyle="1" w:styleId="96FAFE5FCA054372AA2144E2D5F05733">
    <w:name w:val="96FAFE5FCA054372AA2144E2D5F05733"/>
    <w:rsid w:val="008D4411"/>
    <w:pPr>
      <w:spacing w:after="160" w:line="259" w:lineRule="auto"/>
    </w:pPr>
    <w:rPr>
      <w:kern w:val="2"/>
      <w:lang w:val="en-IN" w:eastAsia="en-IN"/>
      <w14:ligatures w14:val="standardContextual"/>
    </w:rPr>
  </w:style>
  <w:style w:type="paragraph" w:customStyle="1" w:styleId="A54CCBF1962E42C18651A31A779244A9">
    <w:name w:val="A54CCBF1962E42C18651A31A779244A9"/>
    <w:rsid w:val="00C22A75"/>
    <w:pPr>
      <w:spacing w:after="160" w:line="259" w:lineRule="auto"/>
    </w:pPr>
    <w:rPr>
      <w:kern w:val="2"/>
      <w:lang w:val="en-IN" w:eastAsia="en-IN"/>
      <w14:ligatures w14:val="standardContextual"/>
    </w:rPr>
  </w:style>
  <w:style w:type="paragraph" w:customStyle="1" w:styleId="1E925370F9B6456EA9858B4A19D997DE">
    <w:name w:val="1E925370F9B6456EA9858B4A19D997DE"/>
    <w:rsid w:val="00C22A75"/>
    <w:pPr>
      <w:spacing w:after="160" w:line="259" w:lineRule="auto"/>
    </w:pPr>
    <w:rPr>
      <w:kern w:val="2"/>
      <w:lang w:val="en-IN" w:eastAsia="en-IN"/>
      <w14:ligatures w14:val="standardContextual"/>
    </w:rPr>
  </w:style>
  <w:style w:type="paragraph" w:customStyle="1" w:styleId="4C9B14ED1B524CE39EAFFCBD57D0BB36">
    <w:name w:val="4C9B14ED1B524CE39EAFFCBD57D0BB36"/>
    <w:rsid w:val="00D946F9"/>
    <w:pPr>
      <w:spacing w:after="160" w:line="259" w:lineRule="auto"/>
    </w:pPr>
    <w:rPr>
      <w:lang w:val="en-IN" w:eastAsia="en-IN"/>
    </w:rPr>
  </w:style>
  <w:style w:type="paragraph" w:customStyle="1" w:styleId="314426C42411433195CDEAF3897EBFCA">
    <w:name w:val="314426C42411433195CDEAF3897EBFCA"/>
    <w:rsid w:val="00D946F9"/>
    <w:pPr>
      <w:spacing w:after="160" w:line="259" w:lineRule="auto"/>
    </w:pPr>
    <w:rPr>
      <w:lang w:val="en-IN" w:eastAsia="en-IN"/>
    </w:rPr>
  </w:style>
  <w:style w:type="paragraph" w:customStyle="1" w:styleId="1BA36585FAB04D9EA276A526AAEABC28">
    <w:name w:val="1BA36585FAB04D9EA276A526AAEABC28"/>
    <w:rsid w:val="00226B0B"/>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2">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04E7DB4E-956F-4ED8-865E-DDBEC75D8EB5}">
  <we:reference id="wa104099688" version="1.3.0.0" store="en-US"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53D9CF0-D2D0-4723-B904-E23840A1E35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512</TotalTime>
  <Pages>35</Pages>
  <Words>8440</Words>
  <Characters>48111</Characters>
  <Application>Microsoft Office Word</Application>
  <DocSecurity>0</DocSecurity>
  <Lines>400</Lines>
  <Paragraphs>112</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56439</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NIRANJAN DECO FLOCKS- VILLAGE LALRU</dc:subject>
  <dc:creator>comp1</dc:creator>
  <cp:keywords/>
  <dc:description/>
  <cp:lastModifiedBy>Manas Upmanyu</cp:lastModifiedBy>
  <cp:revision>32</cp:revision>
  <cp:lastPrinted>2023-08-08T12:29:00Z</cp:lastPrinted>
  <dcterms:created xsi:type="dcterms:W3CDTF">2023-08-04T11:17:00Z</dcterms:created>
  <dcterms:modified xsi:type="dcterms:W3CDTF">2023-08-08T12:31:00Z</dcterms:modified>
</cp:coreProperties>
</file>