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0F665" w14:textId="77777777" w:rsidR="007D115B" w:rsidRDefault="007D115B" w:rsidP="00485C5C">
      <w:pPr>
        <w:spacing w:after="231" w:line="240" w:lineRule="auto"/>
        <w:jc w:val="center"/>
        <w:rPr>
          <w:rFonts w:ascii="Arial" w:eastAsia="Arial" w:hAnsi="Arial" w:cs="Arial"/>
          <w:b/>
          <w:sz w:val="20"/>
        </w:rPr>
      </w:pPr>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478EDED1" w:rsidR="006F3C04" w:rsidRDefault="007429D0" w:rsidP="00A134AD">
      <w:pPr>
        <w:pStyle w:val="Heading1"/>
        <w:spacing w:after="232"/>
        <w:jc w:val="center"/>
      </w:pPr>
      <w:r>
        <w:t>FILE No.</w:t>
      </w:r>
      <w:r w:rsidR="00646287">
        <w:t xml:space="preserve">: </w:t>
      </w:r>
      <w:proofErr w:type="gramStart"/>
      <w:r w:rsidR="00C038D3">
        <w:t>VIS(</w:t>
      </w:r>
      <w:proofErr w:type="gramEnd"/>
      <w:r w:rsidR="00775596">
        <w:t>202</w:t>
      </w:r>
      <w:r w:rsidR="00C244A6">
        <w:t>3</w:t>
      </w:r>
      <w:r w:rsidR="00775596">
        <w:t>-2</w:t>
      </w:r>
      <w:r w:rsidR="00C244A6">
        <w:t>4</w:t>
      </w:r>
      <w:r w:rsidR="00775596">
        <w:t>)-PL</w:t>
      </w:r>
      <w:r w:rsidR="00C244A6">
        <w:t>252-211-314</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08-10T00:00:00Z">
            <w:dateFormat w:val="dd-MM-yyyy"/>
            <w:lid w:val="en-IN"/>
            <w:storeMappedDataAs w:val="dateTime"/>
            <w:calendar w:val="gregorian"/>
          </w:date>
        </w:sdtPr>
        <w:sdtContent>
          <w:r w:rsidR="00C244A6">
            <w:t>10-08-2023</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79A1D884"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520C16" w:rsidRPr="008E683C">
        <w:rPr>
          <w:rFonts w:ascii="Arial" w:eastAsia="Arial" w:hAnsi="Arial" w:cs="Arial"/>
          <w:i/>
        </w:rPr>
        <w:t xml:space="preserve">Cost Vetting Certificate for </w:t>
      </w:r>
      <w:r w:rsidR="00580566">
        <w:rPr>
          <w:rFonts w:ascii="Arial" w:eastAsia="Arial" w:hAnsi="Arial" w:cs="Arial"/>
          <w:i/>
        </w:rPr>
        <w:t xml:space="preserve">the machines </w:t>
      </w:r>
      <w:r w:rsidR="00151A39" w:rsidRPr="008E683C">
        <w:rPr>
          <w:rFonts w:ascii="Arial" w:eastAsia="Arial" w:hAnsi="Arial" w:cs="Arial"/>
          <w:i/>
        </w:rPr>
        <w:t xml:space="preserve">which </w:t>
      </w:r>
      <w:r w:rsidR="00580566">
        <w:rPr>
          <w:rFonts w:ascii="Arial" w:eastAsia="Arial" w:hAnsi="Arial" w:cs="Arial"/>
          <w:i/>
        </w:rPr>
        <w:t xml:space="preserve">are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r w:rsidR="00C244A6">
        <w:rPr>
          <w:rFonts w:ascii="Arial" w:eastAsia="Arial" w:hAnsi="Arial" w:cs="Arial"/>
          <w:i/>
        </w:rPr>
        <w:t>IIE, Haridwar</w:t>
      </w:r>
      <w:r w:rsidR="00775596">
        <w:rPr>
          <w:rFonts w:ascii="Arial" w:eastAsia="Arial" w:hAnsi="Arial" w:cs="Arial"/>
          <w:i/>
        </w:rPr>
        <w:t>.</w:t>
      </w:r>
    </w:p>
    <w:p w14:paraId="5AB968F9" w14:textId="7E3A239F"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2F1570" w:rsidRPr="002F1570">
        <w:rPr>
          <w:rFonts w:ascii="Arial" w:eastAsia="Arial" w:hAnsi="Arial" w:cs="Arial"/>
          <w:i/>
        </w:rPr>
        <w:t xml:space="preserve">SME Branch, </w:t>
      </w:r>
      <w:proofErr w:type="spellStart"/>
      <w:r w:rsidR="00C244A6">
        <w:rPr>
          <w:rFonts w:ascii="Arial" w:eastAsia="Arial" w:hAnsi="Arial" w:cs="Arial"/>
          <w:i/>
        </w:rPr>
        <w:t>Ranipur</w:t>
      </w:r>
      <w:proofErr w:type="spellEnd"/>
      <w:r w:rsidR="00C244A6">
        <w:rPr>
          <w:rFonts w:ascii="Arial" w:eastAsia="Arial" w:hAnsi="Arial" w:cs="Arial"/>
          <w:i/>
        </w:rPr>
        <w:t>, Haridwar</w:t>
      </w:r>
    </w:p>
    <w:p w14:paraId="15FCF599" w14:textId="4400A675"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proofErr w:type="spellStart"/>
      <w:r w:rsidR="00C244A6" w:rsidRPr="00C244A6">
        <w:rPr>
          <w:rFonts w:ascii="Arial" w:eastAsia="Arial" w:hAnsi="Arial" w:cs="Arial"/>
          <w:i/>
        </w:rPr>
        <w:t>Jynaty</w:t>
      </w:r>
      <w:proofErr w:type="spellEnd"/>
      <w:r w:rsidR="00C244A6" w:rsidRPr="00C244A6">
        <w:rPr>
          <w:rFonts w:ascii="Arial" w:eastAsia="Arial" w:hAnsi="Arial" w:cs="Arial"/>
          <w:i/>
        </w:rPr>
        <w:t xml:space="preserve"> Electric </w:t>
      </w:r>
      <w:r w:rsidR="00775596" w:rsidRPr="00775596">
        <w:rPr>
          <w:rFonts w:ascii="Arial" w:eastAsia="Arial" w:hAnsi="Arial" w:cs="Arial"/>
          <w:i/>
        </w:rPr>
        <w:t>Private Limited</w:t>
      </w:r>
    </w:p>
    <w:p w14:paraId="24669998" w14:textId="13FF7387" w:rsidR="006F3C04" w:rsidRDefault="007B4C3E" w:rsidP="00BE50D6">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C244A6">
        <w:rPr>
          <w:rFonts w:ascii="Arial" w:eastAsia="Arial" w:hAnsi="Arial" w:cs="Arial"/>
          <w:i/>
        </w:rPr>
        <w:t>List of Machines shown below.</w:t>
      </w:r>
    </w:p>
    <w:p w14:paraId="372B2002" w14:textId="1E2D61D9" w:rsidR="006F3C04" w:rsidRDefault="007B4C3E" w:rsidP="00F26BDD">
      <w:pPr>
        <w:numPr>
          <w:ilvl w:val="0"/>
          <w:numId w:val="1"/>
        </w:numPr>
        <w:spacing w:after="322" w:line="240" w:lineRule="auto"/>
        <w:ind w:left="811" w:hanging="360"/>
        <w:jc w:val="both"/>
      </w:pPr>
      <w:r w:rsidRPr="00C244A6">
        <w:rPr>
          <w:rFonts w:ascii="Arial" w:eastAsia="Arial" w:hAnsi="Arial" w:cs="Arial"/>
          <w:b/>
          <w:i/>
        </w:rPr>
        <w:t>CURRENT LOCATION OF THE MACHINES</w:t>
      </w:r>
      <w:r w:rsidR="00281F0B" w:rsidRPr="00C244A6">
        <w:rPr>
          <w:rFonts w:ascii="Arial" w:eastAsia="Arial" w:hAnsi="Arial" w:cs="Arial"/>
          <w:i/>
        </w:rPr>
        <w:t xml:space="preserve">: </w:t>
      </w:r>
      <w:r w:rsidR="009314F6" w:rsidRPr="00C244A6">
        <w:rPr>
          <w:rFonts w:ascii="Arial" w:hAnsi="Arial" w:cs="Arial"/>
          <w:i/>
        </w:rPr>
        <w:t>Proposed to be i</w:t>
      </w:r>
      <w:r w:rsidR="002611A8" w:rsidRPr="00C244A6">
        <w:rPr>
          <w:rFonts w:ascii="Arial" w:hAnsi="Arial" w:cs="Arial"/>
          <w:i/>
        </w:rPr>
        <w:t>nstall</w:t>
      </w:r>
      <w:r w:rsidR="009E4260" w:rsidRPr="00C244A6">
        <w:rPr>
          <w:rFonts w:ascii="Arial" w:hAnsi="Arial" w:cs="Arial"/>
          <w:i/>
        </w:rPr>
        <w:t>ed</w:t>
      </w:r>
      <w:r w:rsidR="009314F6" w:rsidRPr="00C244A6">
        <w:rPr>
          <w:rFonts w:ascii="Arial" w:hAnsi="Arial" w:cs="Arial"/>
          <w:i/>
        </w:rPr>
        <w:t xml:space="preserve"> at </w:t>
      </w:r>
      <w:r w:rsidR="00C244A6" w:rsidRPr="00C244A6">
        <w:rPr>
          <w:rFonts w:ascii="Arial" w:hAnsi="Arial" w:cs="Arial"/>
          <w:i/>
        </w:rPr>
        <w:t>Plot No. 6&amp;7, Sector-3A, Integrated Industrial Estate, Haridwar, Uttarakhand</w:t>
      </w:r>
      <w:r w:rsidRPr="00C244A6">
        <w:rPr>
          <w:rFonts w:ascii="Arial" w:eastAsia="Arial" w:hAnsi="Arial" w:cs="Arial"/>
          <w:i/>
        </w:rPr>
        <w:t xml:space="preserve"> </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C244A6">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F717876" w14:textId="5FEBAA68" w:rsidR="006F3C04" w:rsidRDefault="007B4C3E" w:rsidP="00C244A6">
            <w:pPr>
              <w:ind w:left="56"/>
              <w:jc w:val="center"/>
            </w:pPr>
            <w:r>
              <w:rPr>
                <w:rFonts w:ascii="Arial" w:eastAsia="Arial" w:hAnsi="Arial" w:cs="Arial"/>
                <w:b/>
                <w:color w:val="FFFFFF"/>
              </w:rPr>
              <w:t>S. NO.</w:t>
            </w:r>
          </w:p>
        </w:tc>
        <w:tc>
          <w:tcPr>
            <w:tcW w:w="3401"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F273A41" w14:textId="6EF5538F" w:rsidR="006F3C04" w:rsidRDefault="007B4C3E" w:rsidP="00C244A6">
            <w:pPr>
              <w:jc w:val="center"/>
            </w:pPr>
            <w:r>
              <w:rPr>
                <w:rFonts w:ascii="Arial" w:eastAsia="Arial" w:hAnsi="Arial" w:cs="Arial"/>
                <w:b/>
                <w:color w:val="FFFFFF"/>
              </w:rPr>
              <w:t>PARTICULARS</w:t>
            </w:r>
          </w:p>
        </w:tc>
        <w:tc>
          <w:tcPr>
            <w:tcW w:w="5104"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4EF2C553" w14:textId="549397D9" w:rsidR="006F3C04" w:rsidRDefault="007B4C3E" w:rsidP="00C244A6">
            <w:pPr>
              <w:jc w:val="center"/>
            </w:pPr>
            <w:r>
              <w:rPr>
                <w:rFonts w:ascii="Arial" w:eastAsia="Arial" w:hAnsi="Arial" w:cs="Arial"/>
                <w:b/>
                <w:color w:val="FFFFFF"/>
              </w:rPr>
              <w:t>DESCRIPTION</w:t>
            </w:r>
          </w:p>
        </w:tc>
      </w:tr>
      <w:tr w:rsidR="006F3C04" w14:paraId="048615F7" w14:textId="77777777" w:rsidTr="00C244A6">
        <w:trPr>
          <w:trHeight w:val="427"/>
        </w:trPr>
        <w:tc>
          <w:tcPr>
            <w:tcW w:w="992" w:type="dxa"/>
            <w:tcBorders>
              <w:top w:val="single" w:sz="4" w:space="0" w:color="000000"/>
              <w:left w:val="single" w:sz="4" w:space="0" w:color="000000"/>
              <w:bottom w:val="single" w:sz="4" w:space="0" w:color="000000"/>
              <w:right w:val="single" w:sz="4" w:space="0" w:color="000000"/>
            </w:tcBorders>
            <w:vAlign w:val="center"/>
          </w:tcPr>
          <w:p w14:paraId="6956FC26" w14:textId="3D354642" w:rsidR="006F3C04" w:rsidRDefault="007B4C3E" w:rsidP="00C244A6">
            <w:pPr>
              <w:ind w:left="359"/>
            </w:pPr>
            <w:r>
              <w:rPr>
                <w:rFonts w:ascii="Arial" w:eastAsia="Arial" w:hAnsi="Arial" w:cs="Arial"/>
              </w:rPr>
              <w:t>1.</w:t>
            </w:r>
          </w:p>
        </w:tc>
        <w:tc>
          <w:tcPr>
            <w:tcW w:w="3401" w:type="dxa"/>
            <w:tcBorders>
              <w:top w:val="single" w:sz="4" w:space="0" w:color="000000"/>
              <w:left w:val="single" w:sz="4" w:space="0" w:color="000000"/>
              <w:bottom w:val="single" w:sz="4" w:space="0" w:color="000000"/>
              <w:right w:val="single" w:sz="4" w:space="0" w:color="000000"/>
            </w:tcBorders>
            <w:vAlign w:val="center"/>
          </w:tcPr>
          <w:p w14:paraId="4914202F" w14:textId="3FD5376E" w:rsidR="006F3C04" w:rsidRDefault="007B4C3E" w:rsidP="00C244A6">
            <w:r>
              <w:rPr>
                <w:rFonts w:ascii="Arial" w:eastAsia="Arial" w:hAnsi="Arial" w:cs="Arial"/>
              </w:rPr>
              <w:t>Date of Survey</w:t>
            </w:r>
          </w:p>
        </w:tc>
        <w:tc>
          <w:tcPr>
            <w:tcW w:w="5104" w:type="dxa"/>
            <w:tcBorders>
              <w:top w:val="single" w:sz="4" w:space="0" w:color="000000"/>
              <w:left w:val="single" w:sz="4" w:space="0" w:color="000000"/>
              <w:bottom w:val="single" w:sz="4" w:space="0" w:color="000000"/>
              <w:right w:val="single" w:sz="4" w:space="0" w:color="000000"/>
            </w:tcBorders>
            <w:vAlign w:val="center"/>
          </w:tcPr>
          <w:p w14:paraId="242397DF" w14:textId="73FD6F17" w:rsidR="006F3C04" w:rsidRPr="00A134AD" w:rsidRDefault="0020672D" w:rsidP="00580566">
            <w:pPr>
              <w:jc w:val="both"/>
            </w:pPr>
            <w:r>
              <w:rPr>
                <w:rFonts w:ascii="Arial" w:eastAsia="Arial" w:hAnsi="Arial" w:cs="Arial"/>
              </w:rPr>
              <w:t>Not Applicable</w:t>
            </w:r>
            <w:r w:rsidR="00580566">
              <w:rPr>
                <w:rFonts w:ascii="Arial" w:eastAsia="Arial" w:hAnsi="Arial" w:cs="Arial"/>
              </w:rPr>
              <w:t xml:space="preserve"> as Desktop </w:t>
            </w:r>
            <w:r w:rsidR="00580566" w:rsidRPr="00580566">
              <w:rPr>
                <w:rFonts w:ascii="Arial" w:eastAsia="Arial" w:hAnsi="Arial" w:cs="Arial"/>
              </w:rPr>
              <w:t>Cost Vetting Certificate</w:t>
            </w:r>
          </w:p>
        </w:tc>
      </w:tr>
      <w:tr w:rsidR="006F3C04" w14:paraId="35F5F8F8" w14:textId="77777777" w:rsidTr="00C244A6">
        <w:trPr>
          <w:trHeight w:val="422"/>
        </w:trPr>
        <w:tc>
          <w:tcPr>
            <w:tcW w:w="992" w:type="dxa"/>
            <w:tcBorders>
              <w:top w:val="single" w:sz="4" w:space="0" w:color="000000"/>
              <w:left w:val="single" w:sz="4" w:space="0" w:color="000000"/>
              <w:bottom w:val="single" w:sz="4" w:space="0" w:color="000000"/>
              <w:right w:val="single" w:sz="4" w:space="0" w:color="000000"/>
            </w:tcBorders>
            <w:vAlign w:val="center"/>
          </w:tcPr>
          <w:p w14:paraId="270550F1" w14:textId="71BC4E8D" w:rsidR="006F3C04" w:rsidRDefault="007B4C3E" w:rsidP="00C244A6">
            <w:pPr>
              <w:ind w:left="359"/>
            </w:pPr>
            <w:r>
              <w:rPr>
                <w:rFonts w:ascii="Arial" w:eastAsia="Arial" w:hAnsi="Arial" w:cs="Arial"/>
              </w:rPr>
              <w:t>2.</w:t>
            </w:r>
          </w:p>
        </w:tc>
        <w:tc>
          <w:tcPr>
            <w:tcW w:w="3401" w:type="dxa"/>
            <w:tcBorders>
              <w:top w:val="single" w:sz="4" w:space="0" w:color="000000"/>
              <w:left w:val="single" w:sz="4" w:space="0" w:color="000000"/>
              <w:bottom w:val="single" w:sz="4" w:space="0" w:color="000000"/>
              <w:right w:val="single" w:sz="4" w:space="0" w:color="000000"/>
            </w:tcBorders>
            <w:vAlign w:val="center"/>
          </w:tcPr>
          <w:p w14:paraId="11FEE779" w14:textId="601E5E06" w:rsidR="006F3C04" w:rsidRDefault="007B4C3E" w:rsidP="00C244A6">
            <w:r>
              <w:rPr>
                <w:rFonts w:ascii="Arial" w:eastAsia="Arial" w:hAnsi="Arial" w:cs="Arial"/>
              </w:rPr>
              <w:t>Date of Certificate</w:t>
            </w:r>
          </w:p>
        </w:tc>
        <w:tc>
          <w:tcPr>
            <w:tcW w:w="5104" w:type="dxa"/>
            <w:tcBorders>
              <w:top w:val="single" w:sz="4" w:space="0" w:color="000000"/>
              <w:left w:val="single" w:sz="4" w:space="0" w:color="000000"/>
              <w:bottom w:val="single" w:sz="4" w:space="0" w:color="000000"/>
              <w:right w:val="single" w:sz="4" w:space="0" w:color="000000"/>
            </w:tcBorders>
            <w:vAlign w:val="center"/>
          </w:tcPr>
          <w:p w14:paraId="7B02D017" w14:textId="419B6ECE" w:rsidR="006F3C04" w:rsidRPr="00A134AD" w:rsidRDefault="00000000" w:rsidP="00580566">
            <w:pPr>
              <w:jc w:val="both"/>
            </w:pPr>
            <w:sdt>
              <w:sdtPr>
                <w:rPr>
                  <w:rFonts w:ascii="Arial" w:eastAsia="Arial" w:hAnsi="Arial" w:cs="Arial"/>
                </w:rPr>
                <w:id w:val="-1837531021"/>
                <w:placeholder>
                  <w:docPart w:val="3680AC28E5D0409EA914CFDC717EFC5B"/>
                </w:placeholder>
                <w:date w:fullDate="2023-08-10T00:00:00Z">
                  <w:dateFormat w:val="dd-MM-yyyy"/>
                  <w:lid w:val="en-IN"/>
                  <w:storeMappedDataAs w:val="dateTime"/>
                  <w:calendar w:val="gregorian"/>
                </w:date>
              </w:sdtPr>
              <w:sdtContent>
                <w:r w:rsidR="00C244A6">
                  <w:rPr>
                    <w:rFonts w:ascii="Arial" w:eastAsia="Arial" w:hAnsi="Arial" w:cs="Arial"/>
                  </w:rPr>
                  <w:t>10-08-2023</w:t>
                </w:r>
              </w:sdtContent>
            </w:sdt>
          </w:p>
        </w:tc>
      </w:tr>
      <w:tr w:rsidR="006F3C04" w14:paraId="593EA758" w14:textId="77777777" w:rsidTr="00C244A6">
        <w:trPr>
          <w:trHeight w:val="488"/>
        </w:trPr>
        <w:tc>
          <w:tcPr>
            <w:tcW w:w="992" w:type="dxa"/>
            <w:tcBorders>
              <w:top w:val="single" w:sz="4" w:space="0" w:color="000000"/>
              <w:left w:val="single" w:sz="4" w:space="0" w:color="000000"/>
              <w:bottom w:val="single" w:sz="4" w:space="0" w:color="000000"/>
              <w:right w:val="single" w:sz="4" w:space="0" w:color="000000"/>
            </w:tcBorders>
            <w:vAlign w:val="center"/>
          </w:tcPr>
          <w:p w14:paraId="385D0A40" w14:textId="30DB83FE" w:rsidR="006F3C04" w:rsidRDefault="007B4C3E" w:rsidP="00C244A6">
            <w:pPr>
              <w:ind w:left="359"/>
            </w:pPr>
            <w:r>
              <w:rPr>
                <w:rFonts w:ascii="Arial" w:eastAsia="Arial" w:hAnsi="Arial" w:cs="Arial"/>
              </w:rPr>
              <w:t>3.</w:t>
            </w:r>
          </w:p>
        </w:tc>
        <w:tc>
          <w:tcPr>
            <w:tcW w:w="3401" w:type="dxa"/>
            <w:tcBorders>
              <w:top w:val="single" w:sz="4" w:space="0" w:color="000000"/>
              <w:left w:val="single" w:sz="4" w:space="0" w:color="000000"/>
              <w:bottom w:val="single" w:sz="4" w:space="0" w:color="000000"/>
              <w:right w:val="single" w:sz="4" w:space="0" w:color="000000"/>
            </w:tcBorders>
            <w:vAlign w:val="center"/>
          </w:tcPr>
          <w:p w14:paraId="645F1004" w14:textId="70637798" w:rsidR="006F3C04" w:rsidRDefault="007B4C3E" w:rsidP="00C244A6">
            <w:r>
              <w:rPr>
                <w:rFonts w:ascii="Arial" w:eastAsia="Arial" w:hAnsi="Arial" w:cs="Arial"/>
              </w:rPr>
              <w:t>Documents provided for perusal</w:t>
            </w:r>
          </w:p>
        </w:tc>
        <w:tc>
          <w:tcPr>
            <w:tcW w:w="5104" w:type="dxa"/>
            <w:tcBorders>
              <w:top w:val="single" w:sz="4" w:space="0" w:color="000000"/>
              <w:left w:val="single" w:sz="4" w:space="0" w:color="000000"/>
              <w:bottom w:val="single" w:sz="4" w:space="0" w:color="000000"/>
              <w:right w:val="single" w:sz="4" w:space="0" w:color="000000"/>
            </w:tcBorders>
            <w:vAlign w:val="center"/>
          </w:tcPr>
          <w:p w14:paraId="5BAEBABC" w14:textId="2B02E046" w:rsidR="00775596" w:rsidRDefault="00775596" w:rsidP="00580566">
            <w:pPr>
              <w:jc w:val="both"/>
            </w:pPr>
            <w:r w:rsidRPr="00C244A6">
              <w:rPr>
                <w:rFonts w:ascii="Arial" w:eastAsia="Arial" w:hAnsi="Arial" w:cs="Arial"/>
              </w:rPr>
              <w:t>Quotations from the market</w:t>
            </w:r>
          </w:p>
        </w:tc>
      </w:tr>
      <w:tr w:rsidR="006F3C04" w14:paraId="4B0F602E" w14:textId="77777777" w:rsidTr="00C244A6">
        <w:trPr>
          <w:trHeight w:val="658"/>
        </w:trPr>
        <w:tc>
          <w:tcPr>
            <w:tcW w:w="992" w:type="dxa"/>
            <w:tcBorders>
              <w:top w:val="single" w:sz="4" w:space="0" w:color="000000"/>
              <w:left w:val="single" w:sz="4" w:space="0" w:color="000000"/>
              <w:bottom w:val="single" w:sz="4" w:space="0" w:color="000000"/>
              <w:right w:val="single" w:sz="4" w:space="0" w:color="000000"/>
            </w:tcBorders>
            <w:vAlign w:val="center"/>
          </w:tcPr>
          <w:p w14:paraId="53A6CE22" w14:textId="32F0056B" w:rsidR="006F3C04" w:rsidRDefault="007B4C3E" w:rsidP="00C244A6">
            <w:pPr>
              <w:ind w:left="359"/>
            </w:pPr>
            <w:r>
              <w:rPr>
                <w:rFonts w:ascii="Arial" w:eastAsia="Arial" w:hAnsi="Arial" w:cs="Arial"/>
              </w:rPr>
              <w:t>4.</w:t>
            </w:r>
          </w:p>
        </w:tc>
        <w:tc>
          <w:tcPr>
            <w:tcW w:w="3401" w:type="dxa"/>
            <w:tcBorders>
              <w:top w:val="single" w:sz="4" w:space="0" w:color="000000"/>
              <w:left w:val="single" w:sz="4" w:space="0" w:color="000000"/>
              <w:bottom w:val="single" w:sz="4" w:space="0" w:color="000000"/>
              <w:right w:val="single" w:sz="4" w:space="0" w:color="000000"/>
            </w:tcBorders>
            <w:vAlign w:val="center"/>
          </w:tcPr>
          <w:p w14:paraId="413ECF29" w14:textId="3D0CB5CF" w:rsidR="006F3C04" w:rsidRDefault="00281F0B" w:rsidP="00C244A6">
            <w:pPr>
              <w:spacing w:after="121"/>
            </w:pPr>
            <w:r>
              <w:rPr>
                <w:rFonts w:ascii="Arial" w:eastAsia="Arial" w:hAnsi="Arial" w:cs="Arial"/>
              </w:rPr>
              <w:t xml:space="preserve">Current Location of </w:t>
            </w:r>
            <w:r w:rsidR="007B4C3E">
              <w:rPr>
                <w:rFonts w:ascii="Arial" w:eastAsia="Arial" w:hAnsi="Arial" w:cs="Arial"/>
              </w:rPr>
              <w:t>the Machines</w:t>
            </w:r>
          </w:p>
        </w:tc>
        <w:tc>
          <w:tcPr>
            <w:tcW w:w="5104" w:type="dxa"/>
            <w:tcBorders>
              <w:top w:val="single" w:sz="4" w:space="0" w:color="000000"/>
              <w:left w:val="single" w:sz="4" w:space="0" w:color="000000"/>
              <w:bottom w:val="single" w:sz="4" w:space="0" w:color="000000"/>
              <w:right w:val="single" w:sz="4" w:space="0" w:color="000000"/>
            </w:tcBorders>
            <w:vAlign w:val="center"/>
          </w:tcPr>
          <w:p w14:paraId="219E2573" w14:textId="5926618B" w:rsidR="006F3C04" w:rsidRPr="008E683C" w:rsidRDefault="00C244A6" w:rsidP="00580566">
            <w:pPr>
              <w:jc w:val="both"/>
              <w:rPr>
                <w:rFonts w:ascii="Arial" w:eastAsia="Arial" w:hAnsi="Arial" w:cs="Arial"/>
              </w:rPr>
            </w:pPr>
            <w:r w:rsidRPr="00C244A6">
              <w:rPr>
                <w:rFonts w:ascii="Arial" w:eastAsia="Arial" w:hAnsi="Arial" w:cs="Arial"/>
              </w:rPr>
              <w:t>Proposed to be installed at Plot No. 6&amp;7, Sector-3A, Integrated Industrial Estate, Haridwar, Uttarakhand</w:t>
            </w:r>
          </w:p>
        </w:tc>
      </w:tr>
      <w:tr w:rsidR="006F3C04" w14:paraId="519B3365" w14:textId="77777777" w:rsidTr="00C244A6">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27E98F6B" w14:textId="2BA79B2B" w:rsidR="006F3C04" w:rsidRDefault="007B4C3E" w:rsidP="00C244A6">
            <w:pPr>
              <w:ind w:left="359"/>
            </w:pPr>
            <w:r>
              <w:rPr>
                <w:rFonts w:ascii="Arial" w:eastAsia="Arial" w:hAnsi="Arial" w:cs="Arial"/>
              </w:rPr>
              <w:t>5.</w:t>
            </w:r>
          </w:p>
        </w:tc>
        <w:tc>
          <w:tcPr>
            <w:tcW w:w="3401" w:type="dxa"/>
            <w:tcBorders>
              <w:top w:val="single" w:sz="4" w:space="0" w:color="000000"/>
              <w:left w:val="single" w:sz="4" w:space="0" w:color="000000"/>
              <w:bottom w:val="single" w:sz="4" w:space="0" w:color="000000"/>
              <w:right w:val="single" w:sz="4" w:space="0" w:color="000000"/>
            </w:tcBorders>
            <w:vAlign w:val="center"/>
          </w:tcPr>
          <w:p w14:paraId="462FB305" w14:textId="57F899B6" w:rsidR="006F3C04" w:rsidRDefault="007B4C3E" w:rsidP="00C244A6">
            <w:r>
              <w:rPr>
                <w:rFonts w:ascii="Arial" w:eastAsia="Arial" w:hAnsi="Arial" w:cs="Arial"/>
              </w:rPr>
              <w:t>Borrowing Company</w:t>
            </w:r>
          </w:p>
        </w:tc>
        <w:tc>
          <w:tcPr>
            <w:tcW w:w="5104" w:type="dxa"/>
            <w:tcBorders>
              <w:top w:val="single" w:sz="4" w:space="0" w:color="000000"/>
              <w:left w:val="single" w:sz="4" w:space="0" w:color="000000"/>
              <w:bottom w:val="single" w:sz="4" w:space="0" w:color="000000"/>
              <w:right w:val="single" w:sz="4" w:space="0" w:color="000000"/>
            </w:tcBorders>
            <w:vAlign w:val="center"/>
          </w:tcPr>
          <w:p w14:paraId="2EF394AB" w14:textId="64847631" w:rsidR="006F3C04" w:rsidRDefault="00657587" w:rsidP="00580566">
            <w:pPr>
              <w:jc w:val="both"/>
            </w:pPr>
            <w:r w:rsidRPr="00657587">
              <w:rPr>
                <w:rFonts w:ascii="Arial" w:eastAsia="Arial" w:hAnsi="Arial" w:cs="Arial"/>
              </w:rPr>
              <w:t xml:space="preserve">M/s. </w:t>
            </w:r>
            <w:proofErr w:type="spellStart"/>
            <w:r w:rsidR="00C244A6" w:rsidRPr="00C244A6">
              <w:rPr>
                <w:rFonts w:ascii="Arial" w:eastAsia="Arial" w:hAnsi="Arial" w:cs="Arial"/>
              </w:rPr>
              <w:t>Jynaty</w:t>
            </w:r>
            <w:proofErr w:type="spellEnd"/>
            <w:r w:rsidR="00C244A6" w:rsidRPr="00C244A6">
              <w:rPr>
                <w:rFonts w:ascii="Arial" w:eastAsia="Arial" w:hAnsi="Arial" w:cs="Arial"/>
              </w:rPr>
              <w:t xml:space="preserve"> Electric Private Limited</w:t>
            </w:r>
          </w:p>
        </w:tc>
      </w:tr>
      <w:tr w:rsidR="006F3C04" w14:paraId="59293F81" w14:textId="77777777" w:rsidTr="00C244A6">
        <w:trPr>
          <w:trHeight w:val="357"/>
        </w:trPr>
        <w:tc>
          <w:tcPr>
            <w:tcW w:w="992" w:type="dxa"/>
            <w:tcBorders>
              <w:top w:val="single" w:sz="4" w:space="0" w:color="000000"/>
              <w:left w:val="single" w:sz="4" w:space="0" w:color="000000"/>
              <w:bottom w:val="single" w:sz="4" w:space="0" w:color="000000"/>
              <w:right w:val="single" w:sz="4" w:space="0" w:color="000000"/>
            </w:tcBorders>
            <w:vAlign w:val="center"/>
          </w:tcPr>
          <w:p w14:paraId="4A0F8A46" w14:textId="772DB3D4" w:rsidR="006F3C04" w:rsidRDefault="007B4C3E" w:rsidP="00C244A6">
            <w:pPr>
              <w:ind w:left="359"/>
            </w:pPr>
            <w:r>
              <w:rPr>
                <w:rFonts w:ascii="Arial" w:eastAsia="Arial" w:hAnsi="Arial" w:cs="Arial"/>
              </w:rPr>
              <w:t>6.</w:t>
            </w:r>
          </w:p>
        </w:tc>
        <w:tc>
          <w:tcPr>
            <w:tcW w:w="3401" w:type="dxa"/>
            <w:tcBorders>
              <w:top w:val="single" w:sz="4" w:space="0" w:color="000000"/>
              <w:left w:val="single" w:sz="4" w:space="0" w:color="000000"/>
              <w:bottom w:val="single" w:sz="4" w:space="0" w:color="000000"/>
              <w:right w:val="single" w:sz="4" w:space="0" w:color="000000"/>
            </w:tcBorders>
            <w:vAlign w:val="center"/>
          </w:tcPr>
          <w:p w14:paraId="51387E70" w14:textId="77777777" w:rsidR="006F3C04" w:rsidRDefault="005459D7" w:rsidP="00C244A6">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vAlign w:val="center"/>
          </w:tcPr>
          <w:p w14:paraId="7F5774D0" w14:textId="02DE0766" w:rsidR="006F3C04" w:rsidRPr="009D1EE6" w:rsidRDefault="00C244A6" w:rsidP="00580566">
            <w:pPr>
              <w:spacing w:after="115"/>
              <w:ind w:right="191"/>
              <w:jc w:val="both"/>
              <w:rPr>
                <w:rFonts w:ascii="Arial" w:eastAsia="Arial" w:hAnsi="Arial" w:cs="Arial"/>
              </w:rPr>
            </w:pPr>
            <w:r>
              <w:rPr>
                <w:rFonts w:ascii="Arial" w:eastAsia="Arial" w:hAnsi="Arial" w:cs="Arial"/>
              </w:rPr>
              <w:t>List of Machines is attached in the table below.</w:t>
            </w:r>
          </w:p>
        </w:tc>
      </w:tr>
      <w:tr w:rsidR="006F3C04" w14:paraId="2CE85B0C" w14:textId="77777777" w:rsidTr="00C244A6">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1E762017" w14:textId="2F58CE9E" w:rsidR="006F3C04" w:rsidRDefault="007B4C3E" w:rsidP="00C244A6">
            <w:pPr>
              <w:ind w:left="359"/>
            </w:pPr>
            <w:r>
              <w:rPr>
                <w:rFonts w:ascii="Arial" w:eastAsia="Arial" w:hAnsi="Arial" w:cs="Arial"/>
              </w:rPr>
              <w:t>7.</w:t>
            </w:r>
          </w:p>
        </w:tc>
        <w:tc>
          <w:tcPr>
            <w:tcW w:w="3401" w:type="dxa"/>
            <w:tcBorders>
              <w:top w:val="single" w:sz="4" w:space="0" w:color="000000"/>
              <w:left w:val="single" w:sz="4" w:space="0" w:color="000000"/>
              <w:bottom w:val="single" w:sz="4" w:space="0" w:color="000000"/>
              <w:right w:val="single" w:sz="4" w:space="0" w:color="000000"/>
            </w:tcBorders>
            <w:vAlign w:val="center"/>
          </w:tcPr>
          <w:p w14:paraId="34B9DF3C" w14:textId="7CFB4DF3" w:rsidR="006F3C04" w:rsidRDefault="007B4C3E" w:rsidP="00C244A6">
            <w:r>
              <w:rPr>
                <w:rFonts w:ascii="Arial" w:eastAsia="Arial" w:hAnsi="Arial" w:cs="Arial"/>
              </w:rPr>
              <w:t>Type of Assessment</w:t>
            </w:r>
          </w:p>
        </w:tc>
        <w:tc>
          <w:tcPr>
            <w:tcW w:w="5104" w:type="dxa"/>
            <w:tcBorders>
              <w:top w:val="single" w:sz="4" w:space="0" w:color="000000"/>
              <w:left w:val="single" w:sz="4" w:space="0" w:color="000000"/>
              <w:bottom w:val="single" w:sz="4" w:space="0" w:color="000000"/>
              <w:right w:val="single" w:sz="4" w:space="0" w:color="000000"/>
            </w:tcBorders>
            <w:vAlign w:val="center"/>
          </w:tcPr>
          <w:p w14:paraId="59B5C235" w14:textId="76723461" w:rsidR="006F3C04" w:rsidRDefault="00B37AAF" w:rsidP="00580566">
            <w:pPr>
              <w:jc w:val="both"/>
            </w:pPr>
            <w:r>
              <w:rPr>
                <w:rFonts w:ascii="Arial" w:eastAsia="Arial" w:hAnsi="Arial" w:cs="Arial"/>
              </w:rPr>
              <w:t>C</w:t>
            </w:r>
            <w:r w:rsidR="008954A4">
              <w:rPr>
                <w:rFonts w:ascii="Arial" w:eastAsia="Arial" w:hAnsi="Arial" w:cs="Arial"/>
              </w:rPr>
              <w:t>ost vetting</w:t>
            </w:r>
          </w:p>
        </w:tc>
      </w:tr>
      <w:tr w:rsidR="006F3C04" w14:paraId="42D7DE68" w14:textId="77777777" w:rsidTr="00580566">
        <w:trPr>
          <w:trHeight w:val="646"/>
        </w:trPr>
        <w:tc>
          <w:tcPr>
            <w:tcW w:w="992" w:type="dxa"/>
            <w:tcBorders>
              <w:top w:val="single" w:sz="4" w:space="0" w:color="000000"/>
              <w:left w:val="single" w:sz="4" w:space="0" w:color="000000"/>
              <w:bottom w:val="single" w:sz="4" w:space="0" w:color="000000"/>
              <w:right w:val="single" w:sz="4" w:space="0" w:color="000000"/>
            </w:tcBorders>
            <w:vAlign w:val="center"/>
          </w:tcPr>
          <w:p w14:paraId="68F9B57F" w14:textId="4FEA5937" w:rsidR="006F3C04" w:rsidRDefault="007B4C3E" w:rsidP="00C244A6">
            <w:pPr>
              <w:ind w:left="359"/>
            </w:pPr>
            <w:r>
              <w:rPr>
                <w:rFonts w:ascii="Arial" w:eastAsia="Arial" w:hAnsi="Arial" w:cs="Arial"/>
              </w:rPr>
              <w:t>8.</w:t>
            </w:r>
          </w:p>
        </w:tc>
        <w:tc>
          <w:tcPr>
            <w:tcW w:w="3401" w:type="dxa"/>
            <w:tcBorders>
              <w:top w:val="single" w:sz="4" w:space="0" w:color="000000"/>
              <w:left w:val="single" w:sz="4" w:space="0" w:color="000000"/>
              <w:bottom w:val="single" w:sz="4" w:space="0" w:color="000000"/>
              <w:right w:val="single" w:sz="4" w:space="0" w:color="000000"/>
            </w:tcBorders>
            <w:vAlign w:val="center"/>
          </w:tcPr>
          <w:p w14:paraId="4EB4B6AE" w14:textId="6C6D6938" w:rsidR="006F3C04" w:rsidRDefault="007B4C3E" w:rsidP="00FE1AD7">
            <w:r>
              <w:rPr>
                <w:rFonts w:ascii="Arial" w:eastAsia="Arial" w:hAnsi="Arial" w:cs="Arial"/>
              </w:rPr>
              <w:t>Scope of Assessment</w:t>
            </w:r>
          </w:p>
        </w:tc>
        <w:tc>
          <w:tcPr>
            <w:tcW w:w="5104" w:type="dxa"/>
            <w:tcBorders>
              <w:top w:val="single" w:sz="4" w:space="0" w:color="000000"/>
              <w:left w:val="single" w:sz="4" w:space="0" w:color="000000"/>
              <w:bottom w:val="single" w:sz="4" w:space="0" w:color="000000"/>
              <w:right w:val="single" w:sz="4" w:space="0" w:color="000000"/>
            </w:tcBorders>
            <w:vAlign w:val="center"/>
          </w:tcPr>
          <w:p w14:paraId="05D1207C" w14:textId="7D1186E4" w:rsidR="006F3C04" w:rsidRDefault="007B4C3E" w:rsidP="00580566">
            <w:pPr>
              <w:ind w:right="191"/>
              <w:jc w:val="both"/>
            </w:pPr>
            <w:r>
              <w:rPr>
                <w:rFonts w:ascii="Arial" w:eastAsia="Arial" w:hAnsi="Arial" w:cs="Arial"/>
              </w:rPr>
              <w:t xml:space="preserve">Cost Vetting of the new </w:t>
            </w:r>
            <w:r w:rsidR="00C244A6">
              <w:rPr>
                <w:rFonts w:ascii="Arial" w:eastAsia="Arial" w:hAnsi="Arial" w:cs="Arial"/>
              </w:rPr>
              <w:t xml:space="preserve">machines / </w:t>
            </w:r>
            <w:r w:rsidR="00EE6B7F">
              <w:rPr>
                <w:rFonts w:ascii="Arial" w:eastAsia="Arial" w:hAnsi="Arial" w:cs="Arial"/>
              </w:rPr>
              <w:t>equipment</w:t>
            </w:r>
            <w:r w:rsidR="00C244A6">
              <w:rPr>
                <w:rFonts w:ascii="Arial" w:eastAsia="Arial" w:hAnsi="Arial" w:cs="Arial"/>
              </w:rPr>
              <w:t>s</w:t>
            </w:r>
            <w:r w:rsidR="00F55656">
              <w:rPr>
                <w:rFonts w:ascii="Arial" w:eastAsia="Arial" w:hAnsi="Arial" w:cs="Arial"/>
              </w:rPr>
              <w:t xml:space="preserve"> </w:t>
            </w:r>
            <w:r w:rsidR="00657587">
              <w:rPr>
                <w:rFonts w:ascii="Arial" w:eastAsia="Arial" w:hAnsi="Arial" w:cs="Arial"/>
              </w:rPr>
              <w:t xml:space="preserve">which </w:t>
            </w:r>
            <w:r w:rsidR="00580566">
              <w:rPr>
                <w:rFonts w:ascii="Arial" w:eastAsia="Arial" w:hAnsi="Arial" w:cs="Arial"/>
              </w:rPr>
              <w:t>are proposed to be</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p>
        </w:tc>
      </w:tr>
      <w:tr w:rsidR="006F3C04" w14:paraId="761B3B05" w14:textId="77777777" w:rsidTr="00C244A6">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6E7C1FCF" w14:textId="3C6A8C2B" w:rsidR="006F3C04" w:rsidRDefault="007B4C3E" w:rsidP="00C244A6">
            <w:pPr>
              <w:ind w:left="360"/>
            </w:pPr>
            <w:r>
              <w:rPr>
                <w:rFonts w:ascii="Arial" w:eastAsia="Arial" w:hAnsi="Arial" w:cs="Arial"/>
              </w:rPr>
              <w:t>9.</w:t>
            </w:r>
          </w:p>
        </w:tc>
        <w:tc>
          <w:tcPr>
            <w:tcW w:w="3401" w:type="dxa"/>
            <w:tcBorders>
              <w:top w:val="single" w:sz="4" w:space="0" w:color="000000"/>
              <w:left w:val="single" w:sz="4" w:space="0" w:color="000000"/>
              <w:bottom w:val="single" w:sz="4" w:space="0" w:color="000000"/>
              <w:right w:val="single" w:sz="4" w:space="0" w:color="000000"/>
            </w:tcBorders>
            <w:vAlign w:val="center"/>
          </w:tcPr>
          <w:p w14:paraId="2ADD34D9" w14:textId="5E902D27" w:rsidR="006F3C04" w:rsidRDefault="007B4C3E" w:rsidP="00C244A6">
            <w:r>
              <w:rPr>
                <w:rFonts w:ascii="Arial" w:eastAsia="Arial" w:hAnsi="Arial" w:cs="Arial"/>
              </w:rPr>
              <w:t>Nature of Machinery</w:t>
            </w:r>
          </w:p>
        </w:tc>
        <w:tc>
          <w:tcPr>
            <w:tcW w:w="5104" w:type="dxa"/>
            <w:tcBorders>
              <w:top w:val="single" w:sz="4" w:space="0" w:color="000000"/>
              <w:left w:val="single" w:sz="4" w:space="0" w:color="000000"/>
              <w:bottom w:val="single" w:sz="4" w:space="0" w:color="000000"/>
              <w:right w:val="single" w:sz="4" w:space="0" w:color="000000"/>
            </w:tcBorders>
            <w:vAlign w:val="center"/>
          </w:tcPr>
          <w:p w14:paraId="03412AFF" w14:textId="1EE7E9CE" w:rsidR="006F3C04" w:rsidRDefault="00FE1AD7" w:rsidP="00580566">
            <w:pPr>
              <w:jc w:val="both"/>
            </w:pPr>
            <w:r>
              <w:rPr>
                <w:rFonts w:ascii="Arial" w:eastAsia="Arial" w:hAnsi="Arial" w:cs="Arial"/>
              </w:rPr>
              <w:t>G</w:t>
            </w:r>
            <w:r w:rsidR="00657587">
              <w:rPr>
                <w:rFonts w:ascii="Arial" w:eastAsia="Arial" w:hAnsi="Arial" w:cs="Arial"/>
              </w:rPr>
              <w:t>eneral machines</w:t>
            </w:r>
            <w:r>
              <w:rPr>
                <w:rFonts w:ascii="Arial" w:eastAsia="Arial" w:hAnsi="Arial" w:cs="Arial"/>
              </w:rPr>
              <w:t xml:space="preserve"> like Air Compressor, Automatic Voltage Controller, Lift, Cooling Tower, Panels, etc.</w:t>
            </w:r>
          </w:p>
        </w:tc>
      </w:tr>
      <w:tr w:rsidR="006F3C04" w14:paraId="2ADB643D" w14:textId="77777777" w:rsidTr="00C244A6">
        <w:trPr>
          <w:trHeight w:val="70"/>
        </w:trPr>
        <w:tc>
          <w:tcPr>
            <w:tcW w:w="992" w:type="dxa"/>
            <w:tcBorders>
              <w:top w:val="single" w:sz="4" w:space="0" w:color="000000"/>
              <w:left w:val="single" w:sz="4" w:space="0" w:color="000000"/>
              <w:bottom w:val="single" w:sz="4" w:space="0" w:color="000000"/>
              <w:right w:val="single" w:sz="4" w:space="0" w:color="000000"/>
            </w:tcBorders>
            <w:vAlign w:val="center"/>
          </w:tcPr>
          <w:p w14:paraId="0DB42C7A" w14:textId="5C2121B5" w:rsidR="006F3C04" w:rsidRDefault="007B4C3E" w:rsidP="00C244A6">
            <w:pPr>
              <w:ind w:left="360"/>
            </w:pPr>
            <w:r>
              <w:rPr>
                <w:rFonts w:ascii="Arial" w:eastAsia="Arial" w:hAnsi="Arial" w:cs="Arial"/>
              </w:rPr>
              <w:t>10.</w:t>
            </w:r>
          </w:p>
        </w:tc>
        <w:tc>
          <w:tcPr>
            <w:tcW w:w="3401" w:type="dxa"/>
            <w:tcBorders>
              <w:top w:val="single" w:sz="4" w:space="0" w:color="000000"/>
              <w:left w:val="single" w:sz="4" w:space="0" w:color="000000"/>
              <w:bottom w:val="single" w:sz="4" w:space="0" w:color="000000"/>
              <w:right w:val="single" w:sz="4" w:space="0" w:color="000000"/>
            </w:tcBorders>
            <w:vAlign w:val="center"/>
          </w:tcPr>
          <w:p w14:paraId="541AFFE3" w14:textId="7E171636" w:rsidR="006F3C04" w:rsidRDefault="007B4C3E" w:rsidP="00C244A6">
            <w:r>
              <w:rPr>
                <w:rFonts w:ascii="Arial" w:eastAsia="Arial" w:hAnsi="Arial" w:cs="Arial"/>
              </w:rPr>
              <w:t>Year of Manufacturing</w:t>
            </w:r>
          </w:p>
        </w:tc>
        <w:tc>
          <w:tcPr>
            <w:tcW w:w="5104" w:type="dxa"/>
            <w:tcBorders>
              <w:top w:val="single" w:sz="4" w:space="0" w:color="000000"/>
              <w:left w:val="single" w:sz="4" w:space="0" w:color="000000"/>
              <w:bottom w:val="single" w:sz="4" w:space="0" w:color="000000"/>
              <w:right w:val="single" w:sz="4" w:space="0" w:color="000000"/>
            </w:tcBorders>
            <w:vAlign w:val="center"/>
          </w:tcPr>
          <w:p w14:paraId="2AD790D1" w14:textId="59FE8FD2" w:rsidR="006F3C04" w:rsidRDefault="00580566" w:rsidP="00580566">
            <w:pPr>
              <w:jc w:val="both"/>
            </w:pPr>
            <w:r>
              <w:rPr>
                <w:rFonts w:ascii="Arial" w:eastAsia="Arial" w:hAnsi="Arial" w:cs="Arial"/>
              </w:rPr>
              <w:t>Machines are yet to be purchased.</w:t>
            </w:r>
          </w:p>
        </w:tc>
      </w:tr>
      <w:tr w:rsidR="006F3C04" w14:paraId="05880C01" w14:textId="77777777" w:rsidTr="00C244A6">
        <w:trPr>
          <w:trHeight w:val="841"/>
        </w:trPr>
        <w:tc>
          <w:tcPr>
            <w:tcW w:w="992" w:type="dxa"/>
            <w:tcBorders>
              <w:top w:val="single" w:sz="4" w:space="0" w:color="000000"/>
              <w:left w:val="single" w:sz="4" w:space="0" w:color="000000"/>
              <w:bottom w:val="single" w:sz="4" w:space="0" w:color="000000"/>
              <w:right w:val="single" w:sz="4" w:space="0" w:color="000000"/>
            </w:tcBorders>
            <w:vAlign w:val="center"/>
          </w:tcPr>
          <w:p w14:paraId="3DA1487C" w14:textId="56BC0050" w:rsidR="006F3C04" w:rsidRDefault="007B4C3E" w:rsidP="00C244A6">
            <w:pPr>
              <w:ind w:left="360"/>
            </w:pPr>
            <w:r>
              <w:rPr>
                <w:rFonts w:ascii="Arial" w:eastAsia="Arial" w:hAnsi="Arial" w:cs="Arial"/>
              </w:rPr>
              <w:lastRenderedPageBreak/>
              <w:t>11.</w:t>
            </w:r>
          </w:p>
        </w:tc>
        <w:tc>
          <w:tcPr>
            <w:tcW w:w="3401" w:type="dxa"/>
            <w:tcBorders>
              <w:top w:val="single" w:sz="4" w:space="0" w:color="000000"/>
              <w:left w:val="single" w:sz="4" w:space="0" w:color="000000"/>
              <w:bottom w:val="single" w:sz="4" w:space="0" w:color="000000"/>
              <w:right w:val="single" w:sz="4" w:space="0" w:color="000000"/>
            </w:tcBorders>
            <w:vAlign w:val="center"/>
          </w:tcPr>
          <w:p w14:paraId="6F668C18" w14:textId="0564F015" w:rsidR="006F3C04" w:rsidRDefault="007B4C3E" w:rsidP="00C244A6">
            <w:r>
              <w:rPr>
                <w:rFonts w:ascii="Arial" w:eastAsia="Arial" w:hAnsi="Arial" w:cs="Arial"/>
              </w:rPr>
              <w:t>Total Purchase Cost</w:t>
            </w:r>
          </w:p>
        </w:tc>
        <w:tc>
          <w:tcPr>
            <w:tcW w:w="5104" w:type="dxa"/>
            <w:tcBorders>
              <w:top w:val="single" w:sz="4" w:space="0" w:color="000000"/>
              <w:left w:val="single" w:sz="4" w:space="0" w:color="000000"/>
              <w:bottom w:val="single" w:sz="4" w:space="0" w:color="000000"/>
              <w:right w:val="single" w:sz="4" w:space="0" w:color="000000"/>
            </w:tcBorders>
            <w:vAlign w:val="center"/>
          </w:tcPr>
          <w:p w14:paraId="4C1966C2" w14:textId="7E6BB7CB" w:rsidR="006F3C04" w:rsidRDefault="007B4C3E" w:rsidP="00EB7D9E">
            <w:pPr>
              <w:spacing w:after="115"/>
              <w:ind w:right="191"/>
              <w:jc w:val="both"/>
            </w:pPr>
            <w:r w:rsidRPr="00EB7D9E">
              <w:rPr>
                <w:rFonts w:ascii="Arial" w:eastAsia="Arial" w:hAnsi="Arial" w:cs="Arial"/>
                <w:b/>
                <w:bCs/>
              </w:rPr>
              <w:t>Rs.</w:t>
            </w:r>
            <w:r w:rsidR="00B30C3F" w:rsidRPr="00EB7D9E">
              <w:rPr>
                <w:rFonts w:ascii="Arial" w:eastAsia="Arial" w:hAnsi="Arial" w:cs="Arial"/>
                <w:b/>
                <w:bCs/>
              </w:rPr>
              <w:t>61.5</w:t>
            </w:r>
            <w:r w:rsidR="00580566">
              <w:rPr>
                <w:rFonts w:ascii="Arial" w:eastAsia="Arial" w:hAnsi="Arial" w:cs="Arial"/>
                <w:b/>
                <w:bCs/>
              </w:rPr>
              <w:t>0</w:t>
            </w:r>
            <w:r w:rsidR="00953D11" w:rsidRPr="00EB7D9E">
              <w:rPr>
                <w:rFonts w:ascii="Arial" w:eastAsia="Arial" w:hAnsi="Arial" w:cs="Arial"/>
                <w:b/>
                <w:bCs/>
              </w:rPr>
              <w:t xml:space="preserve"> </w:t>
            </w:r>
            <w:r w:rsidR="004521C6" w:rsidRPr="00EB7D9E">
              <w:rPr>
                <w:rFonts w:ascii="Arial" w:eastAsia="Arial" w:hAnsi="Arial" w:cs="Arial"/>
                <w:b/>
                <w:bCs/>
              </w:rPr>
              <w:t>Lakh</w:t>
            </w:r>
            <w:r w:rsidR="00B30C3F" w:rsidRPr="00EB7D9E">
              <w:rPr>
                <w:rFonts w:ascii="Arial" w:eastAsia="Arial" w:hAnsi="Arial" w:cs="Arial"/>
                <w:b/>
                <w:bCs/>
              </w:rPr>
              <w:t xml:space="preserve"> </w:t>
            </w:r>
            <w:r w:rsidR="00B30C3F" w:rsidRPr="00EB7D9E">
              <w:rPr>
                <w:rFonts w:ascii="Arial" w:eastAsia="Arial" w:hAnsi="Arial" w:cs="Arial"/>
                <w:b/>
                <w:bCs/>
                <w:i/>
                <w:iCs/>
              </w:rPr>
              <w:t xml:space="preserve">(for Supply) </w:t>
            </w:r>
            <w:r w:rsidR="00B30C3F" w:rsidRPr="00EB7D9E">
              <w:rPr>
                <w:rFonts w:ascii="Arial" w:eastAsia="Arial" w:hAnsi="Arial" w:cs="Arial"/>
                <w:b/>
                <w:bCs/>
              </w:rPr>
              <w:t xml:space="preserve">and Rs.17.77 Lakh </w:t>
            </w:r>
            <w:r w:rsidR="00B30C3F" w:rsidRPr="00EB7D9E">
              <w:rPr>
                <w:rFonts w:ascii="Arial" w:eastAsia="Arial" w:hAnsi="Arial" w:cs="Arial"/>
                <w:b/>
                <w:bCs/>
                <w:i/>
                <w:iCs/>
              </w:rPr>
              <w:t>(for Erection)</w:t>
            </w:r>
            <w:r w:rsidR="00F55656">
              <w:rPr>
                <w:rFonts w:ascii="Arial" w:eastAsia="Arial" w:hAnsi="Arial" w:cs="Arial"/>
              </w:rPr>
              <w:t xml:space="preserve"> </w:t>
            </w:r>
            <w:r w:rsidR="00F55656" w:rsidRPr="00EB7D9E">
              <w:rPr>
                <w:rFonts w:ascii="Arial" w:eastAsia="Arial" w:hAnsi="Arial" w:cs="Arial"/>
                <w:i/>
                <w:iCs/>
                <w:sz w:val="20"/>
                <w:szCs w:val="20"/>
              </w:rPr>
              <w:t>(</w:t>
            </w:r>
            <w:r w:rsidR="00932D91" w:rsidRPr="00EB7D9E">
              <w:rPr>
                <w:rFonts w:ascii="Arial" w:eastAsia="Arial" w:hAnsi="Arial" w:cs="Arial"/>
                <w:i/>
                <w:iCs/>
                <w:sz w:val="20"/>
                <w:szCs w:val="20"/>
              </w:rPr>
              <w:t xml:space="preserve">as per the </w:t>
            </w:r>
            <w:r w:rsidR="00BF3D34" w:rsidRPr="00EB7D9E">
              <w:rPr>
                <w:rFonts w:ascii="Arial" w:eastAsia="Arial" w:hAnsi="Arial" w:cs="Arial"/>
                <w:i/>
                <w:iCs/>
                <w:sz w:val="20"/>
                <w:szCs w:val="20"/>
              </w:rPr>
              <w:t>List of machinery / quotations / invoices / purchase orders</w:t>
            </w:r>
            <w:r w:rsidR="00932D91" w:rsidRPr="00EB7D9E">
              <w:rPr>
                <w:rFonts w:ascii="Arial" w:eastAsia="Arial" w:hAnsi="Arial" w:cs="Arial"/>
                <w:i/>
                <w:iCs/>
                <w:sz w:val="20"/>
                <w:szCs w:val="20"/>
              </w:rPr>
              <w:t xml:space="preserve"> provided by the company</w:t>
            </w:r>
            <w:r w:rsidRPr="00EB7D9E">
              <w:rPr>
                <w:rFonts w:ascii="Arial" w:eastAsia="Arial" w:hAnsi="Arial" w:cs="Arial"/>
                <w:i/>
                <w:iCs/>
                <w:sz w:val="20"/>
                <w:szCs w:val="20"/>
              </w:rPr>
              <w:t>)</w:t>
            </w:r>
            <w:r w:rsidR="00485C5C" w:rsidRPr="00EB7D9E">
              <w:rPr>
                <w:rFonts w:ascii="Arial" w:eastAsia="Arial" w:hAnsi="Arial" w:cs="Arial"/>
                <w:i/>
                <w:iCs/>
                <w:sz w:val="20"/>
                <w:szCs w:val="20"/>
              </w:rPr>
              <w:t>.</w:t>
            </w:r>
          </w:p>
        </w:tc>
      </w:tr>
      <w:tr w:rsidR="006F3C04" w14:paraId="184A2A5F" w14:textId="77777777" w:rsidTr="00C244A6">
        <w:trPr>
          <w:trHeight w:val="1898"/>
        </w:trPr>
        <w:tc>
          <w:tcPr>
            <w:tcW w:w="992" w:type="dxa"/>
            <w:tcBorders>
              <w:top w:val="single" w:sz="4" w:space="0" w:color="000000"/>
              <w:left w:val="single" w:sz="4" w:space="0" w:color="000000"/>
              <w:bottom w:val="single" w:sz="4" w:space="0" w:color="000000"/>
              <w:right w:val="single" w:sz="4" w:space="0" w:color="000000"/>
            </w:tcBorders>
            <w:vAlign w:val="center"/>
          </w:tcPr>
          <w:p w14:paraId="4F412893" w14:textId="0C5B0224" w:rsidR="006F3C04" w:rsidRDefault="007B4C3E" w:rsidP="00C244A6">
            <w:pPr>
              <w:ind w:left="360"/>
            </w:pPr>
            <w:r>
              <w:rPr>
                <w:rFonts w:ascii="Arial" w:eastAsia="Arial" w:hAnsi="Arial" w:cs="Arial"/>
              </w:rPr>
              <w:t>12.</w:t>
            </w:r>
          </w:p>
        </w:tc>
        <w:tc>
          <w:tcPr>
            <w:tcW w:w="3401" w:type="dxa"/>
            <w:tcBorders>
              <w:top w:val="single" w:sz="4" w:space="0" w:color="000000"/>
              <w:left w:val="single" w:sz="4" w:space="0" w:color="000000"/>
              <w:bottom w:val="single" w:sz="4" w:space="0" w:color="000000"/>
              <w:right w:val="single" w:sz="4" w:space="0" w:color="000000"/>
            </w:tcBorders>
            <w:vAlign w:val="center"/>
          </w:tcPr>
          <w:p w14:paraId="11BE81AC" w14:textId="1A6DCE83" w:rsidR="006F3C04" w:rsidRDefault="007B4C3E" w:rsidP="00C244A6">
            <w:r>
              <w:rPr>
                <w:rFonts w:ascii="Arial" w:eastAsia="Arial" w:hAnsi="Arial" w:cs="Arial"/>
              </w:rPr>
              <w:t>Current Estimated Market Value</w:t>
            </w:r>
          </w:p>
        </w:tc>
        <w:tc>
          <w:tcPr>
            <w:tcW w:w="5104" w:type="dxa"/>
            <w:tcBorders>
              <w:top w:val="single" w:sz="4" w:space="0" w:color="000000"/>
              <w:left w:val="single" w:sz="4" w:space="0" w:color="000000"/>
              <w:bottom w:val="single" w:sz="4" w:space="0" w:color="000000"/>
              <w:right w:val="single" w:sz="4" w:space="0" w:color="000000"/>
            </w:tcBorders>
            <w:vAlign w:val="center"/>
          </w:tcPr>
          <w:p w14:paraId="54815709" w14:textId="36778529" w:rsidR="006F3C04" w:rsidRDefault="007B4C3E" w:rsidP="00EB7D9E">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h type of machinery &amp; equipment</w:t>
            </w:r>
            <w:r>
              <w:rPr>
                <w:rFonts w:ascii="Arial" w:eastAsia="Arial" w:hAnsi="Arial" w:cs="Arial"/>
              </w:rPr>
              <w:t>s is verified from various suppliers and also from the public domain for the</w:t>
            </w:r>
            <w:r w:rsidR="007B473D">
              <w:rPr>
                <w:rFonts w:ascii="Arial" w:eastAsia="Arial" w:hAnsi="Arial" w:cs="Arial"/>
              </w:rPr>
              <w:t xml:space="preserve"> new machinery </w:t>
            </w:r>
            <w:r w:rsidR="00580566">
              <w:rPr>
                <w:rFonts w:ascii="Arial" w:eastAsia="Arial" w:hAnsi="Arial" w:cs="Arial"/>
              </w:rPr>
              <w:t>&amp;</w:t>
            </w:r>
            <w:r w:rsidR="007B473D">
              <w:rPr>
                <w:rFonts w:ascii="Arial" w:eastAsia="Arial" w:hAnsi="Arial" w:cs="Arial"/>
              </w:rPr>
              <w:t xml:space="preserve"> equipment.</w:t>
            </w:r>
          </w:p>
          <w:p w14:paraId="0F06EEB8" w14:textId="647BC70C" w:rsidR="00B30C3F" w:rsidRDefault="00615185" w:rsidP="00EB7D9E">
            <w:pPr>
              <w:spacing w:after="115"/>
              <w:ind w:right="191"/>
              <w:jc w:val="both"/>
              <w:rPr>
                <w:rFonts w:ascii="Arial" w:eastAsia="Arial" w:hAnsi="Arial" w:cs="Arial"/>
                <w:bCs/>
              </w:rPr>
            </w:pPr>
            <w:r>
              <w:rPr>
                <w:rFonts w:ascii="Arial" w:eastAsia="Arial" w:hAnsi="Arial" w:cs="Arial"/>
              </w:rPr>
              <w:t xml:space="preserve">As per quotes received from </w:t>
            </w:r>
            <w:r w:rsidR="00B30C3F">
              <w:rPr>
                <w:rFonts w:ascii="Arial" w:eastAsia="Arial" w:hAnsi="Arial" w:cs="Arial"/>
              </w:rPr>
              <w:t>market,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of</w:t>
            </w:r>
            <w:r>
              <w:rPr>
                <w:rFonts w:ascii="Arial" w:eastAsia="Arial" w:hAnsi="Arial" w:cs="Arial"/>
              </w:rPr>
              <w:t xml:space="preserve"> similar kind should be </w:t>
            </w:r>
            <w:r w:rsidR="00BF3D34">
              <w:rPr>
                <w:rFonts w:ascii="Arial" w:eastAsia="Arial" w:hAnsi="Arial" w:cs="Arial"/>
              </w:rPr>
              <w:t xml:space="preserve">in the range </w:t>
            </w:r>
            <w:r w:rsidR="00BF3D34" w:rsidRPr="00BF3D34">
              <w:rPr>
                <w:rFonts w:ascii="Arial" w:eastAsia="Arial" w:hAnsi="Arial" w:cs="Arial"/>
                <w:b/>
              </w:rPr>
              <w:t>Rs.</w:t>
            </w:r>
            <w:r w:rsidR="004521C6">
              <w:rPr>
                <w:rFonts w:ascii="Arial" w:eastAsia="Arial" w:hAnsi="Arial" w:cs="Arial"/>
                <w:b/>
              </w:rPr>
              <w:t>5</w:t>
            </w:r>
            <w:r w:rsidR="00B30C3F">
              <w:rPr>
                <w:rFonts w:ascii="Arial" w:eastAsia="Arial" w:hAnsi="Arial" w:cs="Arial"/>
                <w:b/>
              </w:rPr>
              <w:t>8</w:t>
            </w:r>
            <w:r w:rsidR="00580566">
              <w:rPr>
                <w:rFonts w:ascii="Arial" w:eastAsia="Arial" w:hAnsi="Arial" w:cs="Arial"/>
                <w:b/>
              </w:rPr>
              <w:t>.00</w:t>
            </w:r>
            <w:r w:rsidR="004521C6">
              <w:rPr>
                <w:rFonts w:ascii="Arial" w:eastAsia="Arial" w:hAnsi="Arial" w:cs="Arial"/>
                <w:b/>
              </w:rPr>
              <w:t xml:space="preserve"> Lakh</w:t>
            </w:r>
            <w:r w:rsidR="00BF3D34" w:rsidRPr="00BF3D34">
              <w:rPr>
                <w:rFonts w:ascii="Arial" w:eastAsia="Arial" w:hAnsi="Arial" w:cs="Arial"/>
                <w:b/>
              </w:rPr>
              <w:t xml:space="preserve"> </w:t>
            </w:r>
            <w:r w:rsidR="00657587" w:rsidRPr="00BF3D34">
              <w:rPr>
                <w:rFonts w:ascii="Arial" w:eastAsia="Arial" w:hAnsi="Arial" w:cs="Arial"/>
                <w:b/>
              </w:rPr>
              <w:t xml:space="preserve">to </w:t>
            </w:r>
            <w:r w:rsidR="00BF3D34" w:rsidRPr="00BF3D34">
              <w:rPr>
                <w:rFonts w:ascii="Arial" w:eastAsia="Arial" w:hAnsi="Arial" w:cs="Arial"/>
                <w:b/>
              </w:rPr>
              <w:t>Rs.</w:t>
            </w:r>
            <w:r w:rsidR="00B30C3F">
              <w:rPr>
                <w:rFonts w:ascii="Arial" w:eastAsia="Arial" w:hAnsi="Arial" w:cs="Arial"/>
                <w:b/>
              </w:rPr>
              <w:t>61</w:t>
            </w:r>
            <w:r w:rsidR="00580566">
              <w:rPr>
                <w:rFonts w:ascii="Arial" w:eastAsia="Arial" w:hAnsi="Arial" w:cs="Arial"/>
                <w:b/>
              </w:rPr>
              <w:t>.00</w:t>
            </w:r>
            <w:r w:rsidR="004521C6">
              <w:rPr>
                <w:rFonts w:ascii="Arial" w:eastAsia="Arial" w:hAnsi="Arial" w:cs="Arial"/>
                <w:b/>
              </w:rPr>
              <w:t xml:space="preserve"> Lakh</w:t>
            </w:r>
            <w:r w:rsidR="00B30C3F">
              <w:rPr>
                <w:rFonts w:ascii="Arial" w:eastAsia="Arial" w:hAnsi="Arial" w:cs="Arial"/>
                <w:b/>
              </w:rPr>
              <w:t xml:space="preserve"> </w:t>
            </w:r>
            <w:r w:rsidR="00B30C3F">
              <w:rPr>
                <w:rFonts w:ascii="Arial" w:eastAsia="Arial" w:hAnsi="Arial" w:cs="Arial"/>
                <w:bCs/>
              </w:rPr>
              <w:t xml:space="preserve">for the supply of the machines. For the erection of the machines, an amount of Rs.17.77 Lakh is considered same as mentioned in the quotation as it varies according to the different </w:t>
            </w:r>
            <w:r w:rsidR="00580566">
              <w:rPr>
                <w:rFonts w:ascii="Arial" w:eastAsia="Arial" w:hAnsi="Arial" w:cs="Arial"/>
                <w:bCs/>
              </w:rPr>
              <w:t>suppliers/ vendors</w:t>
            </w:r>
            <w:r w:rsidR="00B30C3F">
              <w:rPr>
                <w:rFonts w:ascii="Arial" w:eastAsia="Arial" w:hAnsi="Arial" w:cs="Arial"/>
                <w:bCs/>
              </w:rPr>
              <w:t>.</w:t>
            </w:r>
          </w:p>
          <w:p w14:paraId="6E3B939E" w14:textId="6FAE0C43" w:rsidR="00614897" w:rsidRPr="00B30C3F" w:rsidRDefault="00DD2CB9" w:rsidP="00EB7D9E">
            <w:pPr>
              <w:spacing w:after="115"/>
              <w:ind w:right="191"/>
              <w:jc w:val="both"/>
              <w:rPr>
                <w:rFonts w:ascii="Arial" w:eastAsia="Arial" w:hAnsi="Arial" w:cs="Arial"/>
                <w:bCs/>
              </w:rPr>
            </w:pPr>
            <w:r>
              <w:rPr>
                <w:rFonts w:ascii="Arial" w:eastAsia="Arial" w:hAnsi="Arial" w:cs="Arial"/>
                <w:bCs/>
              </w:rPr>
              <w:t xml:space="preserve">Work related to </w:t>
            </w:r>
            <w:r w:rsidR="00B30C3F" w:rsidRPr="00B30C3F">
              <w:rPr>
                <w:rFonts w:ascii="Arial" w:eastAsia="Arial" w:hAnsi="Arial" w:cs="Arial"/>
                <w:bCs/>
              </w:rPr>
              <w:t>Termination of Cabling</w:t>
            </w:r>
            <w:r>
              <w:rPr>
                <w:rFonts w:ascii="Arial" w:eastAsia="Arial" w:hAnsi="Arial" w:cs="Arial"/>
                <w:bCs/>
              </w:rPr>
              <w:t xml:space="preserve"> &amp;</w:t>
            </w:r>
            <w:r w:rsidR="00B30C3F">
              <w:rPr>
                <w:rFonts w:ascii="Arial" w:eastAsia="Arial" w:hAnsi="Arial" w:cs="Arial"/>
                <w:bCs/>
              </w:rPr>
              <w:t xml:space="preserve"> </w:t>
            </w:r>
            <w:r w:rsidR="00B30C3F" w:rsidRPr="00B30C3F">
              <w:rPr>
                <w:rFonts w:ascii="Arial" w:eastAsia="Arial" w:hAnsi="Arial" w:cs="Arial"/>
                <w:bCs/>
              </w:rPr>
              <w:t>Lighting</w:t>
            </w:r>
            <w:r w:rsidR="00B30C3F">
              <w:rPr>
                <w:rFonts w:ascii="Arial" w:eastAsia="Arial" w:hAnsi="Arial" w:cs="Arial"/>
                <w:bCs/>
              </w:rPr>
              <w:t xml:space="preserve"> are considered same as per the quotations provided by the company/client as it varies according to the different characteristics related to the machines to be installed.</w:t>
            </w:r>
          </w:p>
          <w:p w14:paraId="40B26E9C" w14:textId="5EA10025" w:rsidR="008E110C" w:rsidRPr="00760368" w:rsidRDefault="00BF3D34" w:rsidP="00EB7D9E">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w:t>
            </w:r>
            <w:r w:rsidR="00614897">
              <w:rPr>
                <w:rFonts w:ascii="Arial" w:eastAsia="Arial" w:hAnsi="Arial" w:cs="Arial"/>
              </w:rPr>
              <w:t>quotations</w:t>
            </w:r>
            <w:r w:rsidR="007B4C3E" w:rsidRPr="009A62C7">
              <w:rPr>
                <w:rFonts w:ascii="Arial" w:eastAsia="Arial" w:hAnsi="Arial" w:cs="Arial"/>
              </w:rPr>
              <w:t xml:space="preserve"> provided to us by the company/ bank are quite reasonable when compared to the rates of similar machines curr</w:t>
            </w:r>
            <w:r w:rsidR="005459D7" w:rsidRPr="009A62C7">
              <w:rPr>
                <w:rFonts w:ascii="Arial" w:eastAsia="Arial" w:hAnsi="Arial" w:cs="Arial"/>
              </w:rPr>
              <w:t>ently prevailing in the market.</w:t>
            </w:r>
          </w:p>
        </w:tc>
      </w:tr>
      <w:tr w:rsidR="006F3C04" w14:paraId="48C88243" w14:textId="77777777" w:rsidTr="00C244A6">
        <w:trPr>
          <w:trHeight w:val="151"/>
        </w:trPr>
        <w:tc>
          <w:tcPr>
            <w:tcW w:w="992" w:type="dxa"/>
            <w:tcBorders>
              <w:top w:val="single" w:sz="4" w:space="0" w:color="000000"/>
              <w:left w:val="single" w:sz="4" w:space="0" w:color="000000"/>
              <w:bottom w:val="single" w:sz="4" w:space="0" w:color="000000"/>
              <w:right w:val="single" w:sz="4" w:space="0" w:color="000000"/>
            </w:tcBorders>
            <w:vAlign w:val="center"/>
          </w:tcPr>
          <w:p w14:paraId="70482DDD" w14:textId="01982A3F" w:rsidR="006F3C04" w:rsidRDefault="007B4C3E" w:rsidP="00C244A6">
            <w:pPr>
              <w:ind w:left="360"/>
            </w:pPr>
            <w:r>
              <w:rPr>
                <w:rFonts w:ascii="Arial" w:eastAsia="Arial" w:hAnsi="Arial" w:cs="Arial"/>
              </w:rPr>
              <w:t>13.</w:t>
            </w:r>
          </w:p>
        </w:tc>
        <w:tc>
          <w:tcPr>
            <w:tcW w:w="3401" w:type="dxa"/>
            <w:tcBorders>
              <w:top w:val="single" w:sz="4" w:space="0" w:color="000000"/>
              <w:left w:val="single" w:sz="4" w:space="0" w:color="000000"/>
              <w:bottom w:val="single" w:sz="4" w:space="0" w:color="000000"/>
              <w:right w:val="single" w:sz="4" w:space="0" w:color="000000"/>
            </w:tcBorders>
            <w:vAlign w:val="center"/>
          </w:tcPr>
          <w:p w14:paraId="1C146FB3" w14:textId="77777777" w:rsidR="006F3C04" w:rsidRDefault="00BF3D34" w:rsidP="00C244A6">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vAlign w:val="center"/>
          </w:tcPr>
          <w:p w14:paraId="570DD59B" w14:textId="3BE6EFF8" w:rsidR="006F3C04" w:rsidRPr="00DB6B79" w:rsidRDefault="00614897" w:rsidP="00C244A6">
            <w:pPr>
              <w:spacing w:after="115"/>
              <w:ind w:right="191"/>
              <w:rPr>
                <w:rFonts w:ascii="Arial" w:eastAsia="Arial" w:hAnsi="Arial" w:cs="Arial"/>
              </w:rPr>
            </w:pPr>
            <w:r>
              <w:rPr>
                <w:rFonts w:ascii="Arial" w:eastAsia="Arial" w:hAnsi="Arial" w:cs="Arial"/>
              </w:rPr>
              <w:t>Yet to be purchased and installed in the plant.</w:t>
            </w:r>
          </w:p>
        </w:tc>
      </w:tr>
    </w:tbl>
    <w:p w14:paraId="4F3A0DD8"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0131F894" w14:textId="77777777" w:rsidR="00712081" w:rsidRDefault="00712081" w:rsidP="005C1E62">
      <w:pPr>
        <w:spacing w:after="160" w:line="259" w:lineRule="auto"/>
        <w:rPr>
          <w:rFonts w:ascii="Arial" w:eastAsia="Arial" w:hAnsi="Arial" w:cs="Arial"/>
        </w:rPr>
      </w:pPr>
    </w:p>
    <w:p w14:paraId="751A08D3" w14:textId="77777777" w:rsidR="007B6D72" w:rsidRPr="008F671C" w:rsidRDefault="007B6D72" w:rsidP="008F671C">
      <w:pPr>
        <w:spacing w:after="160" w:line="259" w:lineRule="auto"/>
        <w:rPr>
          <w:rFonts w:ascii="Arial" w:eastAsia="Arial" w:hAnsi="Arial" w:cs="Arial"/>
        </w:rPr>
      </w:pPr>
    </w:p>
    <w:p w14:paraId="02D1764D" w14:textId="77777777"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14:paraId="38B4195A" w14:textId="77777777"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14:paraId="703D6012" w14:textId="2590C673"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 xml:space="preserve">quotations from the market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7D9B833A" w14:textId="4A31B68A"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614897" w:rsidRPr="00C244A6">
        <w:rPr>
          <w:rFonts w:ascii="Arial" w:eastAsia="Arial" w:hAnsi="Arial" w:cs="Arial"/>
        </w:rPr>
        <w:t>Plot No. 6&amp;7, Sector-3A, Integrated Industrial Estate, Haridwar, Uttarakhand</w:t>
      </w:r>
      <w:r w:rsidR="00614897">
        <w:rPr>
          <w:rFonts w:ascii="Arial" w:eastAsia="Arial" w:hAnsi="Arial" w:cs="Arial"/>
        </w:rPr>
        <w:t>.</w:t>
      </w:r>
    </w:p>
    <w:p w14:paraId="52064F77" w14:textId="590FCBAD" w:rsidR="00213F22" w:rsidRPr="00213F22" w:rsidRDefault="007B4C3E" w:rsidP="00213F22">
      <w:pPr>
        <w:numPr>
          <w:ilvl w:val="0"/>
          <w:numId w:val="2"/>
        </w:numPr>
        <w:spacing w:after="116" w:line="360" w:lineRule="auto"/>
        <w:ind w:left="567" w:hanging="362"/>
        <w:jc w:val="both"/>
      </w:pPr>
      <w:r>
        <w:rPr>
          <w:rFonts w:ascii="Arial" w:eastAsia="Arial" w:hAnsi="Arial" w:cs="Arial"/>
        </w:rPr>
        <w:t xml:space="preserve">We have contacted several suppliers for similar </w:t>
      </w:r>
      <w:r w:rsidR="00B37AAF">
        <w:rPr>
          <w:rFonts w:ascii="Arial" w:eastAsia="Arial" w:hAnsi="Arial" w:cs="Arial"/>
        </w:rPr>
        <w:t>items</w:t>
      </w:r>
      <w:r>
        <w:rPr>
          <w:rFonts w:ascii="Arial" w:eastAsia="Arial" w:hAnsi="Arial" w:cs="Arial"/>
        </w:rPr>
        <w:t xml:space="preserve"> and also enquired in the public domain. </w:t>
      </w:r>
      <w:r w:rsidR="00504A38">
        <w:rPr>
          <w:rFonts w:ascii="Arial" w:eastAsia="Arial" w:hAnsi="Arial" w:cs="Arial"/>
        </w:rPr>
        <w:t>Accordingly,</w:t>
      </w:r>
      <w:r>
        <w:rPr>
          <w:rFonts w:ascii="Arial" w:eastAsia="Arial" w:hAnsi="Arial" w:cs="Arial"/>
        </w:rPr>
        <w:t xml:space="preserve"> we have got the quotation from the suppliers </w:t>
      </w:r>
      <w:r w:rsidRPr="009A62C7">
        <w:rPr>
          <w:rFonts w:ascii="Arial" w:eastAsia="Arial" w:hAnsi="Arial" w:cs="Arial"/>
        </w:rPr>
        <w:t xml:space="preserve">and we find that the price given in the </w:t>
      </w:r>
      <w:r w:rsidR="00C15073">
        <w:rPr>
          <w:rFonts w:ascii="Arial" w:eastAsia="Arial" w:hAnsi="Arial" w:cs="Arial"/>
        </w:rPr>
        <w:t>quotations</w:t>
      </w:r>
      <w:r w:rsidRPr="009A62C7">
        <w:rPr>
          <w:rFonts w:ascii="Arial" w:eastAsia="Arial" w:hAnsi="Arial" w:cs="Arial"/>
        </w:rPr>
        <w:t xml:space="preserve"> provided to us is well within the price range of similar </w:t>
      </w:r>
      <w:r w:rsidR="0076246A" w:rsidRPr="009A62C7">
        <w:rPr>
          <w:rFonts w:ascii="Arial" w:eastAsia="Arial" w:hAnsi="Arial" w:cs="Arial"/>
        </w:rPr>
        <w:t>items</w:t>
      </w:r>
      <w:r w:rsidR="00270AF9">
        <w:rPr>
          <w:rFonts w:ascii="Arial" w:eastAsia="Arial" w:hAnsi="Arial" w:cs="Arial"/>
        </w:rPr>
        <w:t xml:space="preserve"> available in the market and</w:t>
      </w:r>
      <w:r w:rsidRPr="009A62C7">
        <w:rPr>
          <w:rFonts w:ascii="Arial" w:eastAsia="Arial" w:hAnsi="Arial" w:cs="Arial"/>
        </w:rPr>
        <w:t xml:space="preserve"> seem</w:t>
      </w:r>
      <w:r w:rsidR="00270AF9">
        <w:rPr>
          <w:rFonts w:ascii="Arial" w:eastAsia="Arial" w:hAnsi="Arial" w:cs="Arial"/>
        </w:rPr>
        <w:t>s</w:t>
      </w:r>
      <w:r w:rsidRPr="009A62C7">
        <w:rPr>
          <w:rFonts w:ascii="Arial" w:eastAsia="Arial" w:hAnsi="Arial" w:cs="Arial"/>
        </w:rPr>
        <w:t xml:space="preserve"> to be reasonable.</w:t>
      </w:r>
    </w:p>
    <w:p w14:paraId="5D59D252" w14:textId="00CCC9F4" w:rsidR="00F11E9F" w:rsidRPr="00373240"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certificate, we have considered the value only for the main machinery </w:t>
      </w:r>
      <w:r w:rsidR="00DD2CB9">
        <w:rPr>
          <w:rFonts w:ascii="Arial" w:eastAsia="Arial" w:hAnsi="Arial" w:cs="Arial"/>
        </w:rPr>
        <w:t>only.</w:t>
      </w:r>
      <w:r w:rsidR="00B62952">
        <w:rPr>
          <w:rFonts w:ascii="Arial" w:eastAsia="Arial" w:hAnsi="Arial" w:cs="Arial"/>
        </w:rPr>
        <w:t xml:space="preserve"> Cost related to the Dismantling, Termination of Cabling, Lightning Work, and installation are considered same as per the quotation provided by the company.</w:t>
      </w:r>
    </w:p>
    <w:p w14:paraId="59E68D79" w14:textId="22B269B3" w:rsidR="00D473F4" w:rsidRPr="000040B8" w:rsidRDefault="007B4C3E" w:rsidP="000040B8">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A0380F" w:rsidRPr="00657587">
        <w:rPr>
          <w:rFonts w:ascii="Arial" w:eastAsia="Arial" w:hAnsi="Arial" w:cs="Arial"/>
        </w:rPr>
        <w:t xml:space="preserve">M/s. </w:t>
      </w:r>
      <w:proofErr w:type="spellStart"/>
      <w:r w:rsidR="00504A38" w:rsidRPr="00C244A6">
        <w:rPr>
          <w:rFonts w:ascii="Arial" w:eastAsia="Arial" w:hAnsi="Arial" w:cs="Arial"/>
        </w:rPr>
        <w:t>Jynaty</w:t>
      </w:r>
      <w:proofErr w:type="spellEnd"/>
      <w:r w:rsidR="00504A38" w:rsidRPr="00C244A6">
        <w:rPr>
          <w:rFonts w:ascii="Arial" w:eastAsia="Arial" w:hAnsi="Arial" w:cs="Arial"/>
        </w:rPr>
        <w:t xml:space="preserve"> Electric </w:t>
      </w:r>
      <w:r w:rsidR="00A0380F" w:rsidRPr="00657587">
        <w:rPr>
          <w:rFonts w:ascii="Arial" w:eastAsia="Arial" w:hAnsi="Arial" w:cs="Arial"/>
        </w:rPr>
        <w:t>Private Limited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found in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/items</w:t>
      </w:r>
      <w:r w:rsidR="00B820DB" w:rsidRPr="000040B8">
        <w:rPr>
          <w:rFonts w:ascii="Arial" w:eastAsia="Arial" w:hAnsi="Arial" w:cs="Arial"/>
        </w:rPr>
        <w:t>, it is certified that 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for setting up</w:t>
      </w:r>
      <w:r w:rsidR="00346DDD" w:rsidRPr="000040B8">
        <w:rPr>
          <w:rFonts w:ascii="Arial" w:eastAsia="Arial" w:hAnsi="Arial" w:cs="Arial"/>
        </w:rPr>
        <w:t xml:space="preserve"> </w:t>
      </w:r>
      <w:r w:rsidR="00AF1C8A" w:rsidRPr="000040B8">
        <w:rPr>
          <w:rFonts w:ascii="Arial" w:eastAsia="Arial" w:hAnsi="Arial" w:cs="Arial"/>
        </w:rPr>
        <w:t>plants</w:t>
      </w:r>
      <w:r w:rsidR="00B820DB" w:rsidRPr="000040B8">
        <w:rPr>
          <w:rFonts w:ascii="Arial" w:eastAsia="Arial" w:hAnsi="Arial" w:cs="Arial"/>
        </w:rPr>
        <w:t xml:space="preserve"> </w:t>
      </w:r>
      <w:r w:rsidR="00346DDD" w:rsidRPr="000040B8">
        <w:rPr>
          <w:rFonts w:ascii="Arial" w:eastAsia="Arial" w:hAnsi="Arial" w:cs="Arial"/>
        </w:rPr>
        <w:t xml:space="preserve">of similar specification </w:t>
      </w:r>
      <w:r w:rsidRPr="000040B8">
        <w:rPr>
          <w:rFonts w:ascii="Arial" w:eastAsia="Arial" w:hAnsi="Arial" w:cs="Arial"/>
        </w:rPr>
        <w:t xml:space="preserve">should be around </w:t>
      </w:r>
      <w:r w:rsidR="00504A38" w:rsidRPr="00BF3D34">
        <w:rPr>
          <w:rFonts w:ascii="Arial" w:eastAsia="Arial" w:hAnsi="Arial" w:cs="Arial"/>
          <w:b/>
        </w:rPr>
        <w:t>Rs.</w:t>
      </w:r>
      <w:r w:rsidR="00504A38">
        <w:rPr>
          <w:rFonts w:ascii="Arial" w:eastAsia="Arial" w:hAnsi="Arial" w:cs="Arial"/>
          <w:b/>
        </w:rPr>
        <w:t>58</w:t>
      </w:r>
      <w:r w:rsidR="004628E9">
        <w:rPr>
          <w:rFonts w:ascii="Arial" w:eastAsia="Arial" w:hAnsi="Arial" w:cs="Arial"/>
          <w:b/>
        </w:rPr>
        <w:t>.00</w:t>
      </w:r>
      <w:r w:rsidR="00504A38">
        <w:rPr>
          <w:rFonts w:ascii="Arial" w:eastAsia="Arial" w:hAnsi="Arial" w:cs="Arial"/>
          <w:b/>
        </w:rPr>
        <w:t xml:space="preserve"> Lakh</w:t>
      </w:r>
      <w:r w:rsidR="00504A38" w:rsidRPr="00BF3D34">
        <w:rPr>
          <w:rFonts w:ascii="Arial" w:eastAsia="Arial" w:hAnsi="Arial" w:cs="Arial"/>
          <w:b/>
        </w:rPr>
        <w:t xml:space="preserve"> to Rs.</w:t>
      </w:r>
      <w:r w:rsidR="00504A38">
        <w:rPr>
          <w:rFonts w:ascii="Arial" w:eastAsia="Arial" w:hAnsi="Arial" w:cs="Arial"/>
          <w:b/>
        </w:rPr>
        <w:t>61</w:t>
      </w:r>
      <w:r w:rsidR="004628E9">
        <w:rPr>
          <w:rFonts w:ascii="Arial" w:eastAsia="Arial" w:hAnsi="Arial" w:cs="Arial"/>
          <w:b/>
        </w:rPr>
        <w:t>.00</w:t>
      </w:r>
      <w:r w:rsidR="00504A38">
        <w:rPr>
          <w:rFonts w:ascii="Arial" w:eastAsia="Arial" w:hAnsi="Arial" w:cs="Arial"/>
          <w:b/>
        </w:rPr>
        <w:t xml:space="preserve"> Lakh </w:t>
      </w:r>
      <w:r w:rsidRPr="000040B8">
        <w:rPr>
          <w:rFonts w:ascii="Arial" w:eastAsia="Arial" w:hAnsi="Arial" w:cs="Arial"/>
        </w:rPr>
        <w:t xml:space="preserve">and </w:t>
      </w:r>
      <w:r w:rsidR="00BE50D6" w:rsidRPr="000040B8">
        <w:rPr>
          <w:rFonts w:ascii="Arial" w:eastAsia="Arial" w:hAnsi="Arial" w:cs="Arial"/>
        </w:rPr>
        <w:t xml:space="preserve">therefore </w:t>
      </w:r>
      <w:r w:rsidRPr="000040B8">
        <w:rPr>
          <w:rFonts w:ascii="Arial" w:eastAsia="Arial" w:hAnsi="Arial" w:cs="Arial"/>
        </w:rPr>
        <w:t>the</w:t>
      </w:r>
      <w:r w:rsidR="00346DDD" w:rsidRPr="000040B8">
        <w:rPr>
          <w:rFonts w:ascii="Arial" w:eastAsia="Arial" w:hAnsi="Arial" w:cs="Arial"/>
        </w:rPr>
        <w:t xml:space="preserve"> total purchase price of </w:t>
      </w:r>
      <w:r w:rsidR="00C15073" w:rsidRPr="00BF3D34">
        <w:rPr>
          <w:rFonts w:ascii="Arial" w:eastAsia="Arial" w:hAnsi="Arial" w:cs="Arial"/>
          <w:b/>
        </w:rPr>
        <w:t>Rs.</w:t>
      </w:r>
      <w:r w:rsidR="00504A38">
        <w:rPr>
          <w:rFonts w:ascii="Arial" w:eastAsia="Arial" w:hAnsi="Arial" w:cs="Arial"/>
          <w:b/>
        </w:rPr>
        <w:t>61.5</w:t>
      </w:r>
      <w:r w:rsidR="004628E9">
        <w:rPr>
          <w:rFonts w:ascii="Arial" w:eastAsia="Arial" w:hAnsi="Arial" w:cs="Arial"/>
          <w:b/>
        </w:rPr>
        <w:t>0</w:t>
      </w:r>
      <w:r w:rsidR="00504A38">
        <w:rPr>
          <w:rFonts w:ascii="Arial" w:eastAsia="Arial" w:hAnsi="Arial" w:cs="Arial"/>
          <w:b/>
        </w:rPr>
        <w:t xml:space="preserve"> Lakh</w:t>
      </w:r>
      <w:r w:rsidR="00042A05" w:rsidRPr="00BF3D34">
        <w:rPr>
          <w:rFonts w:ascii="Arial" w:eastAsia="Arial" w:hAnsi="Arial" w:cs="Arial"/>
          <w:b/>
        </w:rPr>
        <w:t xml:space="preserve"> </w:t>
      </w:r>
      <w:r w:rsidRPr="000040B8">
        <w:rPr>
          <w:rFonts w:ascii="Arial" w:eastAsia="Arial" w:hAnsi="Arial" w:cs="Arial"/>
        </w:rPr>
        <w:t xml:space="preserve">(as per the </w:t>
      </w:r>
      <w:r w:rsidR="00C15073">
        <w:rPr>
          <w:rFonts w:ascii="Arial" w:eastAsia="Arial" w:hAnsi="Arial" w:cs="Arial"/>
        </w:rPr>
        <w:t>quotation</w:t>
      </w:r>
      <w:r w:rsidR="00BF3D34">
        <w:rPr>
          <w:rFonts w:ascii="Arial" w:eastAsia="Arial" w:hAnsi="Arial" w:cs="Arial"/>
        </w:rPr>
        <w:t>s</w:t>
      </w:r>
      <w:r w:rsidR="00896F6C" w:rsidRPr="000040B8">
        <w:rPr>
          <w:rFonts w:ascii="Arial" w:eastAsia="Arial" w:hAnsi="Arial" w:cs="Arial"/>
        </w:rPr>
        <w:t xml:space="preserve"> </w:t>
      </w:r>
      <w:r w:rsidRPr="000040B8">
        <w:rPr>
          <w:rFonts w:ascii="Arial" w:eastAsia="Arial" w:hAnsi="Arial" w:cs="Arial"/>
        </w:rPr>
        <w:t>provided to us by the company</w:t>
      </w:r>
      <w:r w:rsidR="005459D7" w:rsidRPr="000040B8">
        <w:rPr>
          <w:rFonts w:ascii="Arial" w:eastAsia="Arial" w:hAnsi="Arial" w:cs="Arial"/>
        </w:rPr>
        <w:t>)</w:t>
      </w:r>
      <w:r w:rsidR="00C43DD5" w:rsidRPr="000040B8">
        <w:rPr>
          <w:rFonts w:ascii="Arial" w:eastAsia="Arial" w:hAnsi="Arial" w:cs="Arial"/>
        </w:rPr>
        <w:t xml:space="preserve"> appears to be reasonable.</w:t>
      </w:r>
    </w:p>
    <w:p w14:paraId="7CCE3431" w14:textId="77777777"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14:paraId="0DB548D2" w14:textId="77777777" w:rsidR="006F3C04" w:rsidRDefault="007B4C3E" w:rsidP="00BE50D6">
      <w:pPr>
        <w:spacing w:after="116" w:line="360" w:lineRule="auto"/>
        <w:jc w:val="both"/>
      </w:pPr>
      <w:r w:rsidRPr="00BE50D6">
        <w:rPr>
          <w:rFonts w:ascii="Arial" w:eastAsia="Arial" w:hAnsi="Arial" w:cs="Arial"/>
          <w:b/>
          <w:i/>
        </w:rPr>
        <w:lastRenderedPageBreak/>
        <w:t xml:space="preserve">Disclaimer: </w:t>
      </w:r>
    </w:p>
    <w:p w14:paraId="7EB74E11" w14:textId="5ED6D3A6"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Quotations</w:t>
      </w:r>
      <w:r w:rsidR="00504A38">
        <w:rPr>
          <w:rFonts w:ascii="Arial" w:eastAsia="Arial" w:hAnsi="Arial" w:cs="Arial"/>
          <w:i/>
        </w:rPr>
        <w:t>/</w:t>
      </w:r>
      <w:r w:rsidR="008E2211">
        <w:rPr>
          <w:rFonts w:ascii="Arial" w:eastAsia="Arial" w:hAnsi="Arial" w:cs="Arial"/>
          <w:i/>
        </w:rPr>
        <w:t xml:space="preserve"> </w:t>
      </w:r>
      <w:r w:rsidR="008F720B">
        <w:rPr>
          <w:rFonts w:ascii="Arial" w:eastAsia="Arial" w:hAnsi="Arial" w:cs="Arial"/>
          <w:i/>
        </w:rPr>
        <w:t>Bills</w:t>
      </w:r>
      <w:r w:rsidR="00504A38">
        <w:rPr>
          <w:rFonts w:ascii="Arial" w:eastAsia="Arial" w:hAnsi="Arial" w:cs="Arial"/>
          <w:i/>
        </w:rPr>
        <w:t>/</w:t>
      </w:r>
      <w:r>
        <w:rPr>
          <w:rFonts w:ascii="Arial" w:eastAsia="Arial" w:hAnsi="Arial" w:cs="Arial"/>
          <w:i/>
        </w:rPr>
        <w:t xml:space="preserve">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593AE1B4"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76007173"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5FF8B824"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63BD1A5D" w14:textId="77777777" w:rsidR="00D473F4" w:rsidRDefault="00D473F4" w:rsidP="00B55D1B">
      <w:pPr>
        <w:spacing w:after="323" w:line="240" w:lineRule="auto"/>
        <w:ind w:left="91"/>
      </w:pPr>
    </w:p>
    <w:p w14:paraId="68A94117" w14:textId="02CC9BB7" w:rsidR="00BE50D6" w:rsidRPr="00533265" w:rsidRDefault="007B4C3E" w:rsidP="00504A38">
      <w:pPr>
        <w:spacing w:after="324" w:line="360" w:lineRule="auto"/>
        <w:ind w:left="-142" w:hanging="10"/>
        <w:jc w:val="right"/>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93142E">
        <w:rPr>
          <w:rFonts w:ascii="Arial" w:eastAsia="Arial" w:hAnsi="Arial" w:cs="Arial"/>
          <w:b/>
          <w:i/>
          <w:sz w:val="20"/>
          <w:szCs w:val="20"/>
        </w:rPr>
        <w:t>Manas Upmanyu</w:t>
      </w:r>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504A38">
        <w:rPr>
          <w:rFonts w:ascii="Arial" w:eastAsia="Arial" w:hAnsi="Arial" w:cs="Arial"/>
          <w:sz w:val="20"/>
          <w:szCs w:val="20"/>
        </w:rPr>
        <w:tab/>
      </w:r>
      <w:r w:rsidR="00364028" w:rsidRPr="0093142E">
        <w:rPr>
          <w:rFonts w:ascii="Arial" w:eastAsia="Arial" w:hAnsi="Arial" w:cs="Arial"/>
          <w:b/>
          <w:i/>
          <w:sz w:val="20"/>
          <w:szCs w:val="18"/>
        </w:rPr>
        <w:t xml:space="preserve">REVIEWED BY: </w:t>
      </w:r>
      <w:r w:rsidR="00504A38">
        <w:rPr>
          <w:rFonts w:ascii="Arial" w:eastAsia="Arial" w:hAnsi="Arial" w:cs="Arial"/>
          <w:b/>
          <w:i/>
          <w:sz w:val="20"/>
          <w:szCs w:val="18"/>
        </w:rPr>
        <w:t>Abhinav Chaturvedi</w:t>
      </w:r>
    </w:p>
    <w:p w14:paraId="4033115B" w14:textId="77777777" w:rsidR="00B55D1B" w:rsidRDefault="00B55D1B" w:rsidP="005056DB">
      <w:pPr>
        <w:spacing w:after="160" w:line="259" w:lineRule="auto"/>
      </w:pPr>
    </w:p>
    <w:p w14:paraId="022DAF85" w14:textId="77777777" w:rsidR="00213F22" w:rsidRDefault="00213F22">
      <w:pPr>
        <w:spacing w:after="160" w:line="259" w:lineRule="auto"/>
        <w:rPr>
          <w:rFonts w:ascii="Arial" w:eastAsia="Arial" w:hAnsi="Arial" w:cs="Arial"/>
          <w:b/>
          <w:sz w:val="24"/>
        </w:rPr>
      </w:pPr>
      <w:r>
        <w:br w:type="page"/>
      </w:r>
    </w:p>
    <w:p w14:paraId="2DB34487" w14:textId="77777777" w:rsidR="00F42410" w:rsidRDefault="00B55D1B" w:rsidP="00B55D1B">
      <w:pPr>
        <w:pStyle w:val="Heading1"/>
        <w:ind w:left="0" w:firstLine="0"/>
        <w:jc w:val="center"/>
      </w:pPr>
      <w:r>
        <w:rPr>
          <w:noProof/>
        </w:rPr>
        <w:lastRenderedPageBreak/>
        <mc:AlternateContent>
          <mc:Choice Requires="wpg">
            <w:drawing>
              <wp:anchor distT="0" distB="0" distL="114300" distR="114300" simplePos="0" relativeHeight="251665408" behindDoc="0" locked="0" layoutInCell="1" allowOverlap="1" wp14:anchorId="46D5B383" wp14:editId="0F547ED6">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F42410">
        <w:t>COMPARISON</w:t>
      </w:r>
      <w:r w:rsidR="00895EC1">
        <w:t xml:space="preserve"> LIST</w:t>
      </w:r>
      <w:r>
        <w:t>)</w:t>
      </w:r>
    </w:p>
    <w:p w14:paraId="5158C643" w14:textId="1BF024D1" w:rsidR="00F42410" w:rsidRDefault="00504A38" w:rsidP="00504A38">
      <w:pPr>
        <w:pStyle w:val="Heading1"/>
        <w:ind w:left="-851" w:firstLine="0"/>
        <w:jc w:val="center"/>
      </w:pPr>
      <w:r w:rsidRPr="00504A38">
        <w:rPr>
          <w:noProof/>
        </w:rPr>
        <w:drawing>
          <wp:inline distT="0" distB="0" distL="0" distR="0" wp14:anchorId="2F140FA8" wp14:editId="5027522A">
            <wp:extent cx="6830060" cy="4448175"/>
            <wp:effectExtent l="0" t="0" r="8890" b="9525"/>
            <wp:docPr id="189946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177" cy="4453461"/>
                    </a:xfrm>
                    <a:prstGeom prst="rect">
                      <a:avLst/>
                    </a:prstGeom>
                    <a:noFill/>
                    <a:ln>
                      <a:noFill/>
                    </a:ln>
                  </pic:spPr>
                </pic:pic>
              </a:graphicData>
            </a:graphic>
          </wp:inline>
        </w:drawing>
      </w:r>
    </w:p>
    <w:p w14:paraId="55BAD34D" w14:textId="77777777" w:rsidR="00F42410" w:rsidRPr="00F42410" w:rsidRDefault="00F42410" w:rsidP="00F42410"/>
    <w:p w14:paraId="7B491E71" w14:textId="77777777" w:rsidR="003321C4" w:rsidRDefault="003321C4">
      <w:pPr>
        <w:spacing w:after="160" w:line="259" w:lineRule="auto"/>
        <w:rPr>
          <w:rFonts w:ascii="Arial" w:eastAsia="Arial" w:hAnsi="Arial" w:cs="Arial"/>
          <w:b/>
          <w:sz w:val="24"/>
        </w:rPr>
      </w:pPr>
      <w:r>
        <w:br w:type="page"/>
      </w:r>
    </w:p>
    <w:p w14:paraId="3F21BD5A" w14:textId="2C4EFA16" w:rsidR="00F42410" w:rsidRDefault="00F42410" w:rsidP="00F42410">
      <w:pPr>
        <w:pStyle w:val="Heading1"/>
        <w:ind w:left="0" w:firstLine="0"/>
        <w:jc w:val="center"/>
      </w:pPr>
      <w:r>
        <w:rPr>
          <w:noProof/>
        </w:rPr>
        <w:lastRenderedPageBreak/>
        <mc:AlternateContent>
          <mc:Choice Requires="wpg">
            <w:drawing>
              <wp:anchor distT="0" distB="0" distL="114300" distR="114300" simplePos="0" relativeHeight="251667456" behindDoc="0" locked="0" layoutInCell="1" allowOverlap="1" wp14:anchorId="3314AE04" wp14:editId="3B64AACB">
                <wp:simplePos x="0" y="0"/>
                <wp:positionH relativeFrom="margin">
                  <wp:posOffset>-257175</wp:posOffset>
                </wp:positionH>
                <wp:positionV relativeFrom="page">
                  <wp:posOffset>1158875</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6F5B2A5D" id="Group 1" o:spid="_x0000_s1026" style="position:absolute;margin-left:-20.25pt;margin-top:91.2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 (QUOTATIO</w:t>
      </w:r>
      <w:r w:rsidR="00504A38">
        <w:t>NS / REFERENCES FROM PUBLIC DOMAIN</w:t>
      </w:r>
      <w:r>
        <w:t>)</w:t>
      </w:r>
    </w:p>
    <w:p w14:paraId="79F854AF" w14:textId="2D898F26" w:rsidR="00F374AA" w:rsidRDefault="00504A38" w:rsidP="00504A38">
      <w:r>
        <w:rPr>
          <w:noProof/>
        </w:rPr>
        <w:drawing>
          <wp:inline distT="0" distB="0" distL="0" distR="0" wp14:anchorId="11455FDA" wp14:editId="6DC66E10">
            <wp:extent cx="5733415" cy="3140075"/>
            <wp:effectExtent l="19050" t="19050" r="19685" b="22225"/>
            <wp:docPr id="2037114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14378" name="Picture 2037114378"/>
                    <pic:cNvPicPr/>
                  </pic:nvPicPr>
                  <pic:blipFill>
                    <a:blip r:embed="rId8">
                      <a:extLst>
                        <a:ext uri="{28A0092B-C50C-407E-A947-70E740481C1C}">
                          <a14:useLocalDpi xmlns:a14="http://schemas.microsoft.com/office/drawing/2010/main" val="0"/>
                        </a:ext>
                      </a:extLst>
                    </a:blip>
                    <a:stretch>
                      <a:fillRect/>
                    </a:stretch>
                  </pic:blipFill>
                  <pic:spPr>
                    <a:xfrm>
                      <a:off x="0" y="0"/>
                      <a:ext cx="5733415" cy="3140075"/>
                    </a:xfrm>
                    <a:prstGeom prst="rect">
                      <a:avLst/>
                    </a:prstGeom>
                    <a:ln>
                      <a:solidFill>
                        <a:schemeClr val="tx1"/>
                      </a:solidFill>
                    </a:ln>
                  </pic:spPr>
                </pic:pic>
              </a:graphicData>
            </a:graphic>
          </wp:inline>
        </w:drawing>
      </w:r>
    </w:p>
    <w:p w14:paraId="7FEAF6E0" w14:textId="36CF7873" w:rsidR="00504A38" w:rsidRDefault="008D21DD" w:rsidP="00504A38">
      <w:r>
        <w:rPr>
          <w:noProof/>
        </w:rPr>
        <w:drawing>
          <wp:inline distT="0" distB="0" distL="0" distR="0" wp14:anchorId="504C98C9" wp14:editId="77F497FE">
            <wp:extent cx="5733415" cy="3395980"/>
            <wp:effectExtent l="19050" t="19050" r="19685" b="13970"/>
            <wp:docPr id="1024701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01181" name="Picture 1024701181"/>
                    <pic:cNvPicPr/>
                  </pic:nvPicPr>
                  <pic:blipFill>
                    <a:blip r:embed="rId9">
                      <a:extLst>
                        <a:ext uri="{28A0092B-C50C-407E-A947-70E740481C1C}">
                          <a14:useLocalDpi xmlns:a14="http://schemas.microsoft.com/office/drawing/2010/main" val="0"/>
                        </a:ext>
                      </a:extLst>
                    </a:blip>
                    <a:stretch>
                      <a:fillRect/>
                    </a:stretch>
                  </pic:blipFill>
                  <pic:spPr>
                    <a:xfrm>
                      <a:off x="0" y="0"/>
                      <a:ext cx="5733415" cy="3395980"/>
                    </a:xfrm>
                    <a:prstGeom prst="rect">
                      <a:avLst/>
                    </a:prstGeom>
                    <a:ln>
                      <a:solidFill>
                        <a:schemeClr val="tx1"/>
                      </a:solidFill>
                    </a:ln>
                  </pic:spPr>
                </pic:pic>
              </a:graphicData>
            </a:graphic>
          </wp:inline>
        </w:drawing>
      </w:r>
    </w:p>
    <w:p w14:paraId="42EDB1BC" w14:textId="6C22FB23" w:rsidR="008D21DD" w:rsidRDefault="00894724" w:rsidP="00504A38">
      <w:r>
        <w:rPr>
          <w:noProof/>
        </w:rPr>
        <w:lastRenderedPageBreak/>
        <w:drawing>
          <wp:inline distT="0" distB="0" distL="0" distR="0" wp14:anchorId="150959D7" wp14:editId="1F18379A">
            <wp:extent cx="5733415" cy="3465195"/>
            <wp:effectExtent l="19050" t="19050" r="19685" b="20955"/>
            <wp:docPr id="1458888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8797" name="Picture 1458888797"/>
                    <pic:cNvPicPr/>
                  </pic:nvPicPr>
                  <pic:blipFill>
                    <a:blip r:embed="rId10">
                      <a:extLst>
                        <a:ext uri="{28A0092B-C50C-407E-A947-70E740481C1C}">
                          <a14:useLocalDpi xmlns:a14="http://schemas.microsoft.com/office/drawing/2010/main" val="0"/>
                        </a:ext>
                      </a:extLst>
                    </a:blip>
                    <a:stretch>
                      <a:fillRect/>
                    </a:stretch>
                  </pic:blipFill>
                  <pic:spPr>
                    <a:xfrm>
                      <a:off x="0" y="0"/>
                      <a:ext cx="5733415" cy="3465195"/>
                    </a:xfrm>
                    <a:prstGeom prst="rect">
                      <a:avLst/>
                    </a:prstGeom>
                    <a:ln>
                      <a:solidFill>
                        <a:schemeClr val="tx1"/>
                      </a:solidFill>
                    </a:ln>
                  </pic:spPr>
                </pic:pic>
              </a:graphicData>
            </a:graphic>
          </wp:inline>
        </w:drawing>
      </w:r>
    </w:p>
    <w:p w14:paraId="358F64DE" w14:textId="1146B8A8" w:rsidR="00894724" w:rsidRDefault="00894724" w:rsidP="00504A38">
      <w:r>
        <w:rPr>
          <w:noProof/>
        </w:rPr>
        <w:drawing>
          <wp:inline distT="0" distB="0" distL="0" distR="0" wp14:anchorId="671EA124" wp14:editId="1DC83E28">
            <wp:extent cx="5733415" cy="3094990"/>
            <wp:effectExtent l="19050" t="19050" r="19685" b="10160"/>
            <wp:docPr id="776563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63082" name="Picture 776563082"/>
                    <pic:cNvPicPr/>
                  </pic:nvPicPr>
                  <pic:blipFill>
                    <a:blip r:embed="rId11">
                      <a:extLst>
                        <a:ext uri="{28A0092B-C50C-407E-A947-70E740481C1C}">
                          <a14:useLocalDpi xmlns:a14="http://schemas.microsoft.com/office/drawing/2010/main" val="0"/>
                        </a:ext>
                      </a:extLst>
                    </a:blip>
                    <a:stretch>
                      <a:fillRect/>
                    </a:stretch>
                  </pic:blipFill>
                  <pic:spPr>
                    <a:xfrm>
                      <a:off x="0" y="0"/>
                      <a:ext cx="5733415" cy="3094990"/>
                    </a:xfrm>
                    <a:prstGeom prst="rect">
                      <a:avLst/>
                    </a:prstGeom>
                    <a:ln>
                      <a:solidFill>
                        <a:schemeClr val="tx1"/>
                      </a:solidFill>
                    </a:ln>
                  </pic:spPr>
                </pic:pic>
              </a:graphicData>
            </a:graphic>
          </wp:inline>
        </w:drawing>
      </w:r>
    </w:p>
    <w:p w14:paraId="2C39BCE7" w14:textId="29D351D5" w:rsidR="00894724" w:rsidRDefault="00894724" w:rsidP="00504A38">
      <w:r>
        <w:rPr>
          <w:noProof/>
        </w:rPr>
        <w:lastRenderedPageBreak/>
        <w:drawing>
          <wp:inline distT="0" distB="0" distL="0" distR="0" wp14:anchorId="2AF71D64" wp14:editId="23AF5CF4">
            <wp:extent cx="5733415" cy="3143885"/>
            <wp:effectExtent l="19050" t="19050" r="19685" b="18415"/>
            <wp:docPr id="15348979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97914" name="Picture 1534897914"/>
                    <pic:cNvPicPr/>
                  </pic:nvPicPr>
                  <pic:blipFill>
                    <a:blip r:embed="rId12">
                      <a:extLst>
                        <a:ext uri="{28A0092B-C50C-407E-A947-70E740481C1C}">
                          <a14:useLocalDpi xmlns:a14="http://schemas.microsoft.com/office/drawing/2010/main" val="0"/>
                        </a:ext>
                      </a:extLst>
                    </a:blip>
                    <a:stretch>
                      <a:fillRect/>
                    </a:stretch>
                  </pic:blipFill>
                  <pic:spPr>
                    <a:xfrm>
                      <a:off x="0" y="0"/>
                      <a:ext cx="5733415" cy="3143885"/>
                    </a:xfrm>
                    <a:prstGeom prst="rect">
                      <a:avLst/>
                    </a:prstGeom>
                    <a:ln>
                      <a:solidFill>
                        <a:schemeClr val="tx1"/>
                      </a:solidFill>
                    </a:ln>
                  </pic:spPr>
                </pic:pic>
              </a:graphicData>
            </a:graphic>
          </wp:inline>
        </w:drawing>
      </w:r>
    </w:p>
    <w:p w14:paraId="3559803F" w14:textId="6D20157D" w:rsidR="005647B7" w:rsidRDefault="005647B7" w:rsidP="00504A38">
      <w:r>
        <w:rPr>
          <w:noProof/>
        </w:rPr>
        <w:drawing>
          <wp:inline distT="0" distB="0" distL="0" distR="0" wp14:anchorId="02E55161" wp14:editId="0F4626AF">
            <wp:extent cx="5733415" cy="2447925"/>
            <wp:effectExtent l="19050" t="19050" r="19685" b="28575"/>
            <wp:docPr id="55731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19158" name="Picture 557319158"/>
                    <pic:cNvPicPr/>
                  </pic:nvPicPr>
                  <pic:blipFill>
                    <a:blip r:embed="rId13">
                      <a:extLst>
                        <a:ext uri="{28A0092B-C50C-407E-A947-70E740481C1C}">
                          <a14:useLocalDpi xmlns:a14="http://schemas.microsoft.com/office/drawing/2010/main" val="0"/>
                        </a:ext>
                      </a:extLst>
                    </a:blip>
                    <a:stretch>
                      <a:fillRect/>
                    </a:stretch>
                  </pic:blipFill>
                  <pic:spPr>
                    <a:xfrm>
                      <a:off x="0" y="0"/>
                      <a:ext cx="5733415" cy="2447925"/>
                    </a:xfrm>
                    <a:prstGeom prst="rect">
                      <a:avLst/>
                    </a:prstGeom>
                    <a:ln>
                      <a:solidFill>
                        <a:schemeClr val="tx1"/>
                      </a:solidFill>
                    </a:ln>
                  </pic:spPr>
                </pic:pic>
              </a:graphicData>
            </a:graphic>
          </wp:inline>
        </w:drawing>
      </w:r>
    </w:p>
    <w:sectPr w:rsidR="005647B7" w:rsidSect="00B54693">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78B58" w14:textId="77777777" w:rsidR="006A0B35" w:rsidRDefault="006A0B35">
      <w:pPr>
        <w:spacing w:line="240" w:lineRule="auto"/>
      </w:pPr>
      <w:r>
        <w:separator/>
      </w:r>
    </w:p>
  </w:endnote>
  <w:endnote w:type="continuationSeparator" w:id="0">
    <w:p w14:paraId="7683F638" w14:textId="77777777" w:rsidR="006A0B35" w:rsidRDefault="006A0B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CB34"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C14677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05D28825" w14:textId="77777777" w:rsidR="006F3C04" w:rsidRDefault="007B4C3E">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F065" w14:textId="77777777"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14:anchorId="356D6F9D" wp14:editId="0CE58BAF">
              <wp:simplePos x="0" y="0"/>
              <wp:positionH relativeFrom="page">
                <wp:posOffset>859790</wp:posOffset>
              </wp:positionH>
              <wp:positionV relativeFrom="page">
                <wp:posOffset>10003790</wp:posOffset>
              </wp:positionV>
              <wp:extent cx="5753101" cy="28956"/>
              <wp:effectExtent l="0" t="19050" r="1905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51F8EEF" id="Group 8401" o:spid="_x0000_s1026" style="position:absolute;margin-left:67.7pt;margin-top:787.7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96407F7" w14:textId="51A46661"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 xml:space="preserve">NO.: </w:t>
    </w:r>
    <w:proofErr w:type="gramStart"/>
    <w:r w:rsidR="004B3480">
      <w:rPr>
        <w:rFonts w:ascii="Cambria" w:eastAsia="Cambria" w:hAnsi="Cambria" w:cs="Cambria"/>
        <w:b/>
        <w:color w:val="0F243E"/>
      </w:rPr>
      <w:t>VIS(</w:t>
    </w:r>
    <w:proofErr w:type="gramEnd"/>
    <w:r w:rsidR="004B3480">
      <w:rPr>
        <w:rFonts w:ascii="Cambria" w:eastAsia="Cambria" w:hAnsi="Cambria" w:cs="Cambria"/>
        <w:b/>
        <w:color w:val="0F243E"/>
      </w:rPr>
      <w:t>202</w:t>
    </w:r>
    <w:r w:rsidR="00FE1AD7">
      <w:rPr>
        <w:rFonts w:ascii="Cambria" w:eastAsia="Cambria" w:hAnsi="Cambria" w:cs="Cambria"/>
        <w:b/>
        <w:color w:val="0F243E"/>
      </w:rPr>
      <w:t>3</w:t>
    </w:r>
    <w:r w:rsidR="004B3480">
      <w:rPr>
        <w:rFonts w:ascii="Cambria" w:eastAsia="Cambria" w:hAnsi="Cambria" w:cs="Cambria"/>
        <w:b/>
        <w:color w:val="0F243E"/>
      </w:rPr>
      <w:t>-2</w:t>
    </w:r>
    <w:r w:rsidR="00FE1AD7">
      <w:rPr>
        <w:rFonts w:ascii="Cambria" w:eastAsia="Cambria" w:hAnsi="Cambria" w:cs="Cambria"/>
        <w:b/>
        <w:color w:val="0F243E"/>
      </w:rPr>
      <w:t>4</w:t>
    </w:r>
    <w:r w:rsidR="004B3480">
      <w:rPr>
        <w:rFonts w:ascii="Cambria" w:eastAsia="Cambria" w:hAnsi="Cambria" w:cs="Cambria"/>
        <w:b/>
        <w:color w:val="0F243E"/>
      </w:rPr>
      <w:t>)-PL</w:t>
    </w:r>
    <w:r w:rsidR="00FE1AD7">
      <w:rPr>
        <w:rFonts w:ascii="Cambria" w:eastAsia="Cambria" w:hAnsi="Cambria" w:cs="Cambria"/>
        <w:b/>
        <w:color w:val="0F243E"/>
      </w:rPr>
      <w:t>252-211-314</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0D3ACA">
      <w:rPr>
        <w:rFonts w:ascii="Cambria" w:eastAsia="Cambria" w:hAnsi="Cambria" w:cs="Cambria"/>
        <w:b/>
        <w:color w:val="0F243E"/>
      </w:rPr>
      <w:tab/>
    </w:r>
    <w:r w:rsidR="007B4C3E">
      <w:rPr>
        <w:rFonts w:ascii="Cambria" w:eastAsia="Cambria" w:hAnsi="Cambria" w:cs="Cambria"/>
        <w:b/>
        <w:color w:val="0F243E"/>
      </w:rPr>
      <w:tab/>
    </w:r>
    <w:r w:rsidR="007B4C3E">
      <w:fldChar w:fldCharType="begin"/>
    </w:r>
    <w:r w:rsidR="007B4C3E">
      <w:instrText xml:space="preserve"> PAGE   \* MERGEFORMAT </w:instrText>
    </w:r>
    <w:r w:rsidR="007B4C3E">
      <w:fldChar w:fldCharType="separate"/>
    </w:r>
    <w:r w:rsidR="00F11E9F" w:rsidRPr="00F11E9F">
      <w:rPr>
        <w:rFonts w:ascii="Cambria" w:eastAsia="Cambria" w:hAnsi="Cambria" w:cs="Cambria"/>
        <w:b/>
        <w:noProof/>
      </w:rPr>
      <w:t>15</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F11E9F">
      <w:rPr>
        <w:rFonts w:ascii="Cambria" w:eastAsia="Cambria" w:hAnsi="Cambria" w:cs="Cambria"/>
        <w:b/>
        <w:noProof/>
      </w:rPr>
      <w:t>15</w:t>
    </w:r>
    <w:r w:rsidR="004B3480">
      <w:rPr>
        <w:rFonts w:ascii="Cambria" w:eastAsia="Cambria" w:hAnsi="Cambria" w:cs="Cambria"/>
        <w:b/>
        <w:noProof/>
      </w:rPr>
      <w:fldChar w:fldCharType="end"/>
    </w:r>
    <w:r w:rsidR="007B4C3E">
      <w:rPr>
        <w:rFonts w:ascii="Cambria" w:eastAsia="Cambria" w:hAnsi="Cambria" w:cs="Cambria"/>
        <w:b/>
      </w:rPr>
      <w:t xml:space="preserve"> </w:t>
    </w:r>
  </w:p>
  <w:p w14:paraId="6D926E30" w14:textId="77777777" w:rsidR="006F3C04" w:rsidRDefault="007B4C3E">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EE75"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312FE65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15A50176" w14:textId="77777777" w:rsidR="006F3C04" w:rsidRDefault="007B4C3E">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2BD8C" w14:textId="77777777" w:rsidR="006A0B35" w:rsidRDefault="006A0B35">
      <w:pPr>
        <w:spacing w:line="240" w:lineRule="auto"/>
      </w:pPr>
      <w:r>
        <w:separator/>
      </w:r>
    </w:p>
  </w:footnote>
  <w:footnote w:type="continuationSeparator" w:id="0">
    <w:p w14:paraId="57870BA1" w14:textId="77777777" w:rsidR="006A0B35" w:rsidRDefault="006A0B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BF96" w14:textId="77777777" w:rsidR="00855E6B" w:rsidRDefault="00855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072114"/>
      <w:docPartObj>
        <w:docPartGallery w:val="Watermarks"/>
        <w:docPartUnique/>
      </w:docPartObj>
    </w:sdtPr>
    <w:sdtContent>
      <w:p w14:paraId="02946905" w14:textId="3F78B142" w:rsidR="00855E6B" w:rsidRDefault="00855E6B">
        <w:pPr>
          <w:pStyle w:val="Header"/>
        </w:pPr>
        <w:r>
          <w:rPr>
            <w:noProof/>
          </w:rPr>
          <w:pict w14:anchorId="63951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8D71" w14:textId="77777777" w:rsidR="00855E6B" w:rsidRDefault="00855E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04014670">
    <w:abstractNumId w:val="2"/>
  </w:num>
  <w:num w:numId="2" w16cid:durableId="686180815">
    <w:abstractNumId w:val="0"/>
  </w:num>
  <w:num w:numId="3" w16cid:durableId="617376989">
    <w:abstractNumId w:val="3"/>
  </w:num>
  <w:num w:numId="4" w16cid:durableId="2036154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42A05"/>
    <w:rsid w:val="000632EE"/>
    <w:rsid w:val="00086C10"/>
    <w:rsid w:val="000B5382"/>
    <w:rsid w:val="000C434A"/>
    <w:rsid w:val="000D3ACA"/>
    <w:rsid w:val="000D5EC6"/>
    <w:rsid w:val="000D7BB2"/>
    <w:rsid w:val="000E05F1"/>
    <w:rsid w:val="000E6876"/>
    <w:rsid w:val="000F0A93"/>
    <w:rsid w:val="00103B37"/>
    <w:rsid w:val="0014209A"/>
    <w:rsid w:val="00151A39"/>
    <w:rsid w:val="00153268"/>
    <w:rsid w:val="0016674F"/>
    <w:rsid w:val="0017262E"/>
    <w:rsid w:val="00182E04"/>
    <w:rsid w:val="001A1363"/>
    <w:rsid w:val="001A7CD4"/>
    <w:rsid w:val="001B2AEF"/>
    <w:rsid w:val="001D3BDE"/>
    <w:rsid w:val="001D536D"/>
    <w:rsid w:val="001E062E"/>
    <w:rsid w:val="001E2761"/>
    <w:rsid w:val="001E4473"/>
    <w:rsid w:val="001F6C55"/>
    <w:rsid w:val="001F7ADE"/>
    <w:rsid w:val="0020672D"/>
    <w:rsid w:val="00213F22"/>
    <w:rsid w:val="00252A39"/>
    <w:rsid w:val="002611A8"/>
    <w:rsid w:val="00262C90"/>
    <w:rsid w:val="00270AF9"/>
    <w:rsid w:val="0027353F"/>
    <w:rsid w:val="00281F0B"/>
    <w:rsid w:val="002A602B"/>
    <w:rsid w:val="002B70CB"/>
    <w:rsid w:val="002D6330"/>
    <w:rsid w:val="002F1570"/>
    <w:rsid w:val="003053A6"/>
    <w:rsid w:val="00331CD6"/>
    <w:rsid w:val="003321C4"/>
    <w:rsid w:val="00334832"/>
    <w:rsid w:val="00346DDD"/>
    <w:rsid w:val="00364028"/>
    <w:rsid w:val="00365E1B"/>
    <w:rsid w:val="00373240"/>
    <w:rsid w:val="003B2778"/>
    <w:rsid w:val="003B65DD"/>
    <w:rsid w:val="003C707B"/>
    <w:rsid w:val="003D16BB"/>
    <w:rsid w:val="003D411B"/>
    <w:rsid w:val="00404444"/>
    <w:rsid w:val="00433397"/>
    <w:rsid w:val="00442063"/>
    <w:rsid w:val="00444D3C"/>
    <w:rsid w:val="004521C6"/>
    <w:rsid w:val="004628E9"/>
    <w:rsid w:val="00476292"/>
    <w:rsid w:val="00485C5C"/>
    <w:rsid w:val="004A3A8B"/>
    <w:rsid w:val="004B3480"/>
    <w:rsid w:val="004D7EA5"/>
    <w:rsid w:val="00504A38"/>
    <w:rsid w:val="005056DB"/>
    <w:rsid w:val="00511C36"/>
    <w:rsid w:val="00516E93"/>
    <w:rsid w:val="00520C16"/>
    <w:rsid w:val="00533265"/>
    <w:rsid w:val="00542336"/>
    <w:rsid w:val="005459D7"/>
    <w:rsid w:val="005647B7"/>
    <w:rsid w:val="00580566"/>
    <w:rsid w:val="005C115C"/>
    <w:rsid w:val="005C1E62"/>
    <w:rsid w:val="00604B2F"/>
    <w:rsid w:val="00614897"/>
    <w:rsid w:val="00615185"/>
    <w:rsid w:val="00624949"/>
    <w:rsid w:val="0062696B"/>
    <w:rsid w:val="00646287"/>
    <w:rsid w:val="00657587"/>
    <w:rsid w:val="00674ED8"/>
    <w:rsid w:val="006A0B35"/>
    <w:rsid w:val="006B2515"/>
    <w:rsid w:val="006C4244"/>
    <w:rsid w:val="006E40D5"/>
    <w:rsid w:val="006F2136"/>
    <w:rsid w:val="006F3C04"/>
    <w:rsid w:val="006F3CD7"/>
    <w:rsid w:val="0070265A"/>
    <w:rsid w:val="00712081"/>
    <w:rsid w:val="007429D0"/>
    <w:rsid w:val="00750252"/>
    <w:rsid w:val="00751CEF"/>
    <w:rsid w:val="00760368"/>
    <w:rsid w:val="0076246A"/>
    <w:rsid w:val="00775596"/>
    <w:rsid w:val="007959B6"/>
    <w:rsid w:val="007B473D"/>
    <w:rsid w:val="007B4C3E"/>
    <w:rsid w:val="007B6D72"/>
    <w:rsid w:val="007C0F7F"/>
    <w:rsid w:val="007D115B"/>
    <w:rsid w:val="007F1367"/>
    <w:rsid w:val="008036C7"/>
    <w:rsid w:val="00855E6B"/>
    <w:rsid w:val="00894724"/>
    <w:rsid w:val="008954A4"/>
    <w:rsid w:val="00895EC1"/>
    <w:rsid w:val="00896F6C"/>
    <w:rsid w:val="008B14F9"/>
    <w:rsid w:val="008D21DD"/>
    <w:rsid w:val="008E110C"/>
    <w:rsid w:val="008E2211"/>
    <w:rsid w:val="008E683C"/>
    <w:rsid w:val="008F589D"/>
    <w:rsid w:val="008F671C"/>
    <w:rsid w:val="008F720B"/>
    <w:rsid w:val="0092256E"/>
    <w:rsid w:val="0093142E"/>
    <w:rsid w:val="009314F6"/>
    <w:rsid w:val="009322E9"/>
    <w:rsid w:val="00932D91"/>
    <w:rsid w:val="00953D11"/>
    <w:rsid w:val="009A62C7"/>
    <w:rsid w:val="009A6EC5"/>
    <w:rsid w:val="009D1EE6"/>
    <w:rsid w:val="009E2031"/>
    <w:rsid w:val="009E4260"/>
    <w:rsid w:val="00A034B9"/>
    <w:rsid w:val="00A0380F"/>
    <w:rsid w:val="00A134AD"/>
    <w:rsid w:val="00A20F4A"/>
    <w:rsid w:val="00A26738"/>
    <w:rsid w:val="00A639BF"/>
    <w:rsid w:val="00A65D0A"/>
    <w:rsid w:val="00A72EF2"/>
    <w:rsid w:val="00A72F2D"/>
    <w:rsid w:val="00A8253C"/>
    <w:rsid w:val="00A82B59"/>
    <w:rsid w:val="00A877AA"/>
    <w:rsid w:val="00A91138"/>
    <w:rsid w:val="00AB38A6"/>
    <w:rsid w:val="00AC021D"/>
    <w:rsid w:val="00AD4F63"/>
    <w:rsid w:val="00AF1C8A"/>
    <w:rsid w:val="00AF72E7"/>
    <w:rsid w:val="00B223EE"/>
    <w:rsid w:val="00B249B2"/>
    <w:rsid w:val="00B30455"/>
    <w:rsid w:val="00B30C3F"/>
    <w:rsid w:val="00B32C6A"/>
    <w:rsid w:val="00B37AAF"/>
    <w:rsid w:val="00B54693"/>
    <w:rsid w:val="00B55D1B"/>
    <w:rsid w:val="00B571B9"/>
    <w:rsid w:val="00B60FE4"/>
    <w:rsid w:val="00B62952"/>
    <w:rsid w:val="00B65002"/>
    <w:rsid w:val="00B820DB"/>
    <w:rsid w:val="00BB00C3"/>
    <w:rsid w:val="00BB1D84"/>
    <w:rsid w:val="00BC5D6B"/>
    <w:rsid w:val="00BC74A2"/>
    <w:rsid w:val="00BE50D6"/>
    <w:rsid w:val="00BE654A"/>
    <w:rsid w:val="00BF3D34"/>
    <w:rsid w:val="00C038D3"/>
    <w:rsid w:val="00C10052"/>
    <w:rsid w:val="00C13F75"/>
    <w:rsid w:val="00C15073"/>
    <w:rsid w:val="00C244A6"/>
    <w:rsid w:val="00C43BB3"/>
    <w:rsid w:val="00C43DD5"/>
    <w:rsid w:val="00C514FD"/>
    <w:rsid w:val="00CC6707"/>
    <w:rsid w:val="00CE673E"/>
    <w:rsid w:val="00D00BE6"/>
    <w:rsid w:val="00D07F05"/>
    <w:rsid w:val="00D41865"/>
    <w:rsid w:val="00D43A81"/>
    <w:rsid w:val="00D473F4"/>
    <w:rsid w:val="00D535C5"/>
    <w:rsid w:val="00D77C64"/>
    <w:rsid w:val="00D84472"/>
    <w:rsid w:val="00D95D25"/>
    <w:rsid w:val="00DB6B79"/>
    <w:rsid w:val="00DD29DE"/>
    <w:rsid w:val="00DD2CB9"/>
    <w:rsid w:val="00DD6A4E"/>
    <w:rsid w:val="00DD7CFE"/>
    <w:rsid w:val="00DE17D1"/>
    <w:rsid w:val="00E04FAF"/>
    <w:rsid w:val="00E05863"/>
    <w:rsid w:val="00E104EA"/>
    <w:rsid w:val="00E4422E"/>
    <w:rsid w:val="00E56866"/>
    <w:rsid w:val="00E57DA9"/>
    <w:rsid w:val="00E646C8"/>
    <w:rsid w:val="00E65410"/>
    <w:rsid w:val="00E6779E"/>
    <w:rsid w:val="00E734B8"/>
    <w:rsid w:val="00E8042C"/>
    <w:rsid w:val="00EB5104"/>
    <w:rsid w:val="00EB7D9E"/>
    <w:rsid w:val="00ED04CE"/>
    <w:rsid w:val="00ED2C85"/>
    <w:rsid w:val="00EE6B7F"/>
    <w:rsid w:val="00F002A8"/>
    <w:rsid w:val="00F01C50"/>
    <w:rsid w:val="00F01E90"/>
    <w:rsid w:val="00F054BC"/>
    <w:rsid w:val="00F06E9D"/>
    <w:rsid w:val="00F11E9F"/>
    <w:rsid w:val="00F374AA"/>
    <w:rsid w:val="00F42410"/>
    <w:rsid w:val="00F55656"/>
    <w:rsid w:val="00F63529"/>
    <w:rsid w:val="00F91867"/>
    <w:rsid w:val="00F93E58"/>
    <w:rsid w:val="00FC5A11"/>
    <w:rsid w:val="00FD76AF"/>
    <w:rsid w:val="00FE0B94"/>
    <w:rsid w:val="00FE1AD7"/>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CB310"/>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9588">
      <w:bodyDiv w:val="1"/>
      <w:marLeft w:val="0"/>
      <w:marRight w:val="0"/>
      <w:marTop w:val="0"/>
      <w:marBottom w:val="0"/>
      <w:divBdr>
        <w:top w:val="none" w:sz="0" w:space="0" w:color="auto"/>
        <w:left w:val="none" w:sz="0" w:space="0" w:color="auto"/>
        <w:bottom w:val="none" w:sz="0" w:space="0" w:color="auto"/>
        <w:right w:val="none" w:sz="0" w:space="0" w:color="auto"/>
      </w:divBdr>
    </w:div>
    <w:div w:id="58940664">
      <w:bodyDiv w:val="1"/>
      <w:marLeft w:val="0"/>
      <w:marRight w:val="0"/>
      <w:marTop w:val="0"/>
      <w:marBottom w:val="0"/>
      <w:divBdr>
        <w:top w:val="none" w:sz="0" w:space="0" w:color="auto"/>
        <w:left w:val="none" w:sz="0" w:space="0" w:color="auto"/>
        <w:bottom w:val="none" w:sz="0" w:space="0" w:color="auto"/>
        <w:right w:val="none" w:sz="0" w:space="0" w:color="auto"/>
      </w:divBdr>
    </w:div>
    <w:div w:id="158425297">
      <w:bodyDiv w:val="1"/>
      <w:marLeft w:val="0"/>
      <w:marRight w:val="0"/>
      <w:marTop w:val="0"/>
      <w:marBottom w:val="0"/>
      <w:divBdr>
        <w:top w:val="none" w:sz="0" w:space="0" w:color="auto"/>
        <w:left w:val="none" w:sz="0" w:space="0" w:color="auto"/>
        <w:bottom w:val="none" w:sz="0" w:space="0" w:color="auto"/>
        <w:right w:val="none" w:sz="0" w:space="0" w:color="auto"/>
      </w:divBdr>
    </w:div>
    <w:div w:id="258636619">
      <w:bodyDiv w:val="1"/>
      <w:marLeft w:val="0"/>
      <w:marRight w:val="0"/>
      <w:marTop w:val="0"/>
      <w:marBottom w:val="0"/>
      <w:divBdr>
        <w:top w:val="none" w:sz="0" w:space="0" w:color="auto"/>
        <w:left w:val="none" w:sz="0" w:space="0" w:color="auto"/>
        <w:bottom w:val="none" w:sz="0" w:space="0" w:color="auto"/>
        <w:right w:val="none" w:sz="0" w:space="0" w:color="auto"/>
      </w:divBdr>
    </w:div>
    <w:div w:id="348987019">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861895674">
      <w:bodyDiv w:val="1"/>
      <w:marLeft w:val="0"/>
      <w:marRight w:val="0"/>
      <w:marTop w:val="0"/>
      <w:marBottom w:val="0"/>
      <w:divBdr>
        <w:top w:val="none" w:sz="0" w:space="0" w:color="auto"/>
        <w:left w:val="none" w:sz="0" w:space="0" w:color="auto"/>
        <w:bottom w:val="none" w:sz="0" w:space="0" w:color="auto"/>
        <w:right w:val="none" w:sz="0" w:space="0" w:color="auto"/>
      </w:divBdr>
    </w:div>
    <w:div w:id="8859169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978800935">
      <w:bodyDiv w:val="1"/>
      <w:marLeft w:val="0"/>
      <w:marRight w:val="0"/>
      <w:marTop w:val="0"/>
      <w:marBottom w:val="0"/>
      <w:divBdr>
        <w:top w:val="none" w:sz="0" w:space="0" w:color="auto"/>
        <w:left w:val="none" w:sz="0" w:space="0" w:color="auto"/>
        <w:bottom w:val="none" w:sz="0" w:space="0" w:color="auto"/>
        <w:right w:val="none" w:sz="0" w:space="0" w:color="auto"/>
      </w:divBdr>
    </w:div>
    <w:div w:id="1134063855">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91444513">
      <w:bodyDiv w:val="1"/>
      <w:marLeft w:val="0"/>
      <w:marRight w:val="0"/>
      <w:marTop w:val="0"/>
      <w:marBottom w:val="0"/>
      <w:divBdr>
        <w:top w:val="none" w:sz="0" w:space="0" w:color="auto"/>
        <w:left w:val="none" w:sz="0" w:space="0" w:color="auto"/>
        <w:bottom w:val="none" w:sz="0" w:space="0" w:color="auto"/>
        <w:right w:val="none" w:sz="0" w:space="0" w:color="auto"/>
      </w:divBdr>
    </w:div>
    <w:div w:id="2137722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emf"/><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m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0B426E"/>
    <w:rsid w:val="001B1E6A"/>
    <w:rsid w:val="00227343"/>
    <w:rsid w:val="0027197F"/>
    <w:rsid w:val="003E7C02"/>
    <w:rsid w:val="0047506E"/>
    <w:rsid w:val="005A2618"/>
    <w:rsid w:val="00C50F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972</TotalTime>
  <Pages>1</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Manas Upmanyu</cp:lastModifiedBy>
  <cp:revision>64</cp:revision>
  <cp:lastPrinted>2023-08-10T10:21:00Z</cp:lastPrinted>
  <dcterms:created xsi:type="dcterms:W3CDTF">2021-04-02T16:14:00Z</dcterms:created>
  <dcterms:modified xsi:type="dcterms:W3CDTF">2023-08-10T10:21:00Z</dcterms:modified>
</cp:coreProperties>
</file>