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8B" w:rsidRDefault="00304C8B">
      <w:pPr>
        <w:pStyle w:val="BodyText"/>
        <w:rPr>
          <w:rFonts w:ascii="Times New Roman"/>
          <w:sz w:val="20"/>
        </w:rPr>
      </w:pPr>
    </w:p>
    <w:p w:rsidR="00304C8B" w:rsidRDefault="00304C8B">
      <w:pPr>
        <w:pStyle w:val="BodyText"/>
        <w:rPr>
          <w:rFonts w:ascii="Times New Roman"/>
          <w:sz w:val="20"/>
        </w:rPr>
      </w:pPr>
    </w:p>
    <w:p w:rsidR="00304C8B" w:rsidRDefault="00304C8B">
      <w:pPr>
        <w:pStyle w:val="BodyText"/>
        <w:rPr>
          <w:rFonts w:ascii="Times New Roman"/>
          <w:sz w:val="20"/>
        </w:rPr>
      </w:pPr>
    </w:p>
    <w:p w:rsidR="00304C8B" w:rsidRDefault="00304C8B">
      <w:pPr>
        <w:pStyle w:val="BodyText"/>
        <w:rPr>
          <w:rFonts w:ascii="Times New Roman"/>
          <w:sz w:val="20"/>
        </w:rPr>
      </w:pPr>
    </w:p>
    <w:p w:rsidR="00304C8B" w:rsidRDefault="00304C8B">
      <w:pPr>
        <w:pStyle w:val="BodyText"/>
        <w:spacing w:before="1"/>
        <w:rPr>
          <w:rFonts w:ascii="Times New Roman"/>
          <w:sz w:val="11"/>
        </w:rPr>
      </w:pPr>
    </w:p>
    <w:p w:rsidR="00304C8B" w:rsidRDefault="00743981">
      <w:pPr>
        <w:pStyle w:val="BodyText"/>
        <w:ind w:left="10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511.7pt;height:29pt;mso-left-percent:-10001;mso-top-percent:-10001;mso-position-horizontal:absolute;mso-position-horizontal-relative:char;mso-position-vertical:absolute;mso-position-vertical-relative:line;mso-left-percent:-10001;mso-top-percent:-10001" fillcolor="#00446c" stroked="f">
            <v:textbox inset="0,0,0,0">
              <w:txbxContent>
                <w:p w:rsidR="00304C8B" w:rsidRDefault="00743981">
                  <w:pPr>
                    <w:spacing w:before="166"/>
                    <w:ind w:left="1787" w:right="1786"/>
                    <w:jc w:val="center"/>
                    <w:rPr>
                      <w:b/>
                      <w:sz w:val="21"/>
                    </w:rPr>
                  </w:pPr>
                  <w:bookmarkStart w:id="0" w:name="_bookmark0"/>
                  <w:bookmarkEnd w:id="0"/>
                  <w:r>
                    <w:rPr>
                      <w:b/>
                      <w:color w:val="FFFFFF"/>
                      <w:w w:val="110"/>
                      <w:sz w:val="21"/>
                    </w:rPr>
                    <w:t>QUOTATION</w:t>
                  </w:r>
                  <w:r>
                    <w:rPr>
                      <w:b/>
                      <w:color w:val="FFFFFF"/>
                      <w:spacing w:val="-3"/>
                      <w:w w:val="110"/>
                      <w:sz w:val="21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21"/>
                    </w:rPr>
                    <w:t>&amp;</w:t>
                  </w:r>
                  <w:r>
                    <w:rPr>
                      <w:b/>
                      <w:color w:val="FFFFFF"/>
                      <w:spacing w:val="-2"/>
                      <w:w w:val="110"/>
                      <w:sz w:val="21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21"/>
                    </w:rPr>
                    <w:t>TERMS</w:t>
                  </w:r>
                  <w:r>
                    <w:rPr>
                      <w:b/>
                      <w:color w:val="FFFFFF"/>
                      <w:spacing w:val="-2"/>
                      <w:w w:val="110"/>
                      <w:sz w:val="21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21"/>
                    </w:rPr>
                    <w:t>OF</w:t>
                  </w:r>
                  <w:r>
                    <w:rPr>
                      <w:b/>
                      <w:color w:val="FFFFFF"/>
                      <w:spacing w:val="-2"/>
                      <w:w w:val="110"/>
                      <w:sz w:val="21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21"/>
                    </w:rPr>
                    <w:t>SERVICE</w:t>
                  </w:r>
                  <w:r>
                    <w:rPr>
                      <w:b/>
                      <w:color w:val="FFFFFF"/>
                      <w:spacing w:val="-2"/>
                      <w:w w:val="110"/>
                      <w:sz w:val="21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21"/>
                    </w:rPr>
                    <w:t>FOR</w:t>
                  </w:r>
                  <w:r>
                    <w:rPr>
                      <w:b/>
                      <w:color w:val="FFFFFF"/>
                      <w:spacing w:val="-2"/>
                      <w:w w:val="110"/>
                      <w:sz w:val="21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21"/>
                    </w:rPr>
                    <w:t>VALUATION</w:t>
                  </w:r>
                  <w:r>
                    <w:rPr>
                      <w:b/>
                      <w:color w:val="FFFFFF"/>
                      <w:spacing w:val="-2"/>
                      <w:w w:val="110"/>
                      <w:sz w:val="21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21"/>
                    </w:rPr>
                    <w:t>OF</w:t>
                  </w:r>
                  <w:r>
                    <w:rPr>
                      <w:b/>
                      <w:color w:val="FFFFFF"/>
                      <w:spacing w:val="-2"/>
                      <w:w w:val="110"/>
                      <w:sz w:val="21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21"/>
                    </w:rPr>
                    <w:t>ASSETS</w:t>
                  </w:r>
                </w:p>
              </w:txbxContent>
            </v:textbox>
            <w10:wrap type="none"/>
            <w10:anchorlock/>
          </v:shape>
        </w:pict>
      </w:r>
    </w:p>
    <w:p w:rsidR="00304C8B" w:rsidRDefault="00304C8B">
      <w:pPr>
        <w:pStyle w:val="BodyText"/>
        <w:spacing w:before="6"/>
        <w:rPr>
          <w:rFonts w:ascii="Times New Roman"/>
          <w:sz w:val="12"/>
        </w:rPr>
      </w:pPr>
    </w:p>
    <w:p w:rsidR="00304C8B" w:rsidRDefault="00743981">
      <w:pPr>
        <w:pStyle w:val="Heading1"/>
        <w:spacing w:before="98"/>
        <w:ind w:left="0" w:right="192" w:firstLine="0"/>
        <w:jc w:val="right"/>
      </w:pPr>
      <w:r>
        <w:rPr>
          <w:w w:val="105"/>
        </w:rPr>
        <w:t>Date:</w:t>
      </w:r>
      <w:r>
        <w:rPr>
          <w:spacing w:val="19"/>
          <w:w w:val="105"/>
        </w:rPr>
        <w:t xml:space="preserve"> </w:t>
      </w:r>
      <w:r>
        <w:rPr>
          <w:w w:val="105"/>
        </w:rPr>
        <w:t>01.08.2023</w:t>
      </w:r>
    </w:p>
    <w:p w:rsidR="00304C8B" w:rsidRDefault="00743981">
      <w:pPr>
        <w:pStyle w:val="BodyText"/>
        <w:spacing w:before="7"/>
        <w:rPr>
          <w:b/>
          <w:sz w:val="19"/>
        </w:rPr>
      </w:pPr>
      <w:r>
        <w:pict>
          <v:shape id="_x0000_s1030" style="position:absolute;margin-left:44.1pt;margin-top:14.1pt;width:510.2pt;height:.1pt;z-index:-15728128;mso-wrap-distance-left:0;mso-wrap-distance-right:0;mso-position-horizontal-relative:page" coordorigin="882,282" coordsize="10204,0" o:spt="100" adj="0,,0" path="m882,282r6563,m7475,282r3610,e" filled="f" strokecolor="#4f81bc" strokeweight="1.5pt">
            <v:stroke joinstyle="round"/>
            <v:formulas/>
            <v:path arrowok="t" o:connecttype="segments"/>
            <w10:wrap type="topAndBottom" anchorx="page"/>
          </v:shape>
        </w:pict>
      </w:r>
    </w:p>
    <w:p w:rsidR="00304C8B" w:rsidRDefault="00743981">
      <w:pPr>
        <w:tabs>
          <w:tab w:val="left" w:pos="8632"/>
        </w:tabs>
        <w:spacing w:before="48"/>
        <w:ind w:left="181"/>
        <w:rPr>
          <w:sz w:val="21"/>
        </w:rPr>
      </w:pPr>
      <w:r>
        <w:rPr>
          <w:w w:val="105"/>
          <w:sz w:val="21"/>
        </w:rPr>
        <w:t>Bank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Details</w:t>
      </w:r>
      <w:r>
        <w:rPr>
          <w:w w:val="105"/>
          <w:sz w:val="21"/>
        </w:rPr>
        <w:tab/>
      </w:r>
      <w:r>
        <w:rPr>
          <w:sz w:val="21"/>
        </w:rPr>
        <w:t>Customer</w:t>
      </w:r>
      <w:r>
        <w:rPr>
          <w:spacing w:val="26"/>
          <w:sz w:val="21"/>
        </w:rPr>
        <w:t xml:space="preserve"> </w:t>
      </w:r>
      <w:r>
        <w:rPr>
          <w:sz w:val="21"/>
        </w:rPr>
        <w:t>Details</w:t>
      </w:r>
    </w:p>
    <w:p w:rsidR="00304C8B" w:rsidRDefault="00743981">
      <w:pPr>
        <w:spacing w:before="188"/>
        <w:ind w:left="181"/>
        <w:rPr>
          <w:sz w:val="21"/>
        </w:rPr>
      </w:pPr>
      <w:r>
        <w:pict>
          <v:group id="_x0000_s1027" style="position:absolute;left:0;text-align:left;margin-left:43.35pt;margin-top:4.05pt;width:511.7pt;height:97.2pt;z-index:-15900672;mso-position-horizontal-relative:page" coordorigin="867,81" coordsize="10234,1944">
            <v:shape id="_x0000_s1029" style="position:absolute;left:866;top:110;width:10234;height:1915" coordorigin="867,111" coordsize="10234,1915" path="m11100,111r-3640,l867,111r,1914l7460,2025r3640,l11100,111xe" fillcolor="#7ca2c4" stroked="f">
              <v:path arrowok="t"/>
            </v:shape>
            <v:shape id="_x0000_s1028" style="position:absolute;left:881;top:80;width:10204;height:30" coordorigin="882,81" coordsize="10204,30" o:spt="100" adj="0,,0" path="m7445,81l882,81r,30l7445,111r,-30xm11085,81r-3610,l7475,111r3610,l11085,81xe" fillcolor="#4f81bc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1"/>
        </w:rPr>
        <w:t>State Bank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India</w:t>
      </w:r>
    </w:p>
    <w:p w:rsidR="00304C8B" w:rsidRDefault="00304C8B">
      <w:pPr>
        <w:rPr>
          <w:sz w:val="21"/>
        </w:rPr>
        <w:sectPr w:rsidR="00304C8B">
          <w:headerReference w:type="default" r:id="rId7"/>
          <w:footerReference w:type="default" r:id="rId8"/>
          <w:type w:val="continuous"/>
          <w:pgSz w:w="11910" w:h="16840"/>
          <w:pgMar w:top="1660" w:right="680" w:bottom="640" w:left="760" w:header="510" w:footer="447" w:gutter="0"/>
          <w:pgNumType w:start="1"/>
          <w:cols w:space="720"/>
        </w:sectPr>
      </w:pPr>
    </w:p>
    <w:p w:rsidR="00304C8B" w:rsidRDefault="00743981">
      <w:pPr>
        <w:spacing w:before="8" w:line="247" w:lineRule="auto"/>
        <w:ind w:left="181"/>
        <w:rPr>
          <w:sz w:val="21"/>
        </w:rPr>
      </w:pPr>
      <w:r>
        <w:rPr>
          <w:sz w:val="21"/>
        </w:rPr>
        <w:lastRenderedPageBreak/>
        <w:t>The Capital 16th,floor Bkc Bandra E T,mumbai,400051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Sbin0016376</w:t>
      </w:r>
    </w:p>
    <w:p w:rsidR="00304C8B" w:rsidRDefault="00743981">
      <w:pPr>
        <w:spacing w:before="2" w:line="247" w:lineRule="auto"/>
        <w:ind w:left="181" w:right="3736"/>
        <w:rPr>
          <w:sz w:val="21"/>
        </w:rPr>
      </w:pPr>
      <w:r>
        <w:rPr>
          <w:sz w:val="21"/>
        </w:rPr>
        <w:t>Jaymon George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Manager</w:t>
      </w:r>
    </w:p>
    <w:p w:rsidR="00304C8B" w:rsidRDefault="00743981">
      <w:pPr>
        <w:spacing w:before="2" w:line="247" w:lineRule="auto"/>
        <w:ind w:left="181" w:right="1672"/>
        <w:rPr>
          <w:sz w:val="21"/>
        </w:rPr>
      </w:pPr>
      <w:hyperlink r:id="rId9">
        <w:r>
          <w:rPr>
            <w:w w:val="95"/>
            <w:sz w:val="21"/>
          </w:rPr>
          <w:t>jaymon.paikattu@sbi.co.in</w:t>
        </w:r>
      </w:hyperlink>
      <w:r>
        <w:rPr>
          <w:spacing w:val="1"/>
          <w:w w:val="95"/>
          <w:sz w:val="21"/>
        </w:rPr>
        <w:t xml:space="preserve"> </w:t>
      </w:r>
      <w:r>
        <w:rPr>
          <w:w w:val="105"/>
          <w:sz w:val="21"/>
        </w:rPr>
        <w:t>9909963687</w:t>
      </w:r>
    </w:p>
    <w:p w:rsidR="00304C8B" w:rsidRDefault="00743981">
      <w:pPr>
        <w:spacing w:before="134" w:line="247" w:lineRule="auto"/>
        <w:ind w:left="181" w:right="199" w:firstLine="1111"/>
        <w:jc w:val="right"/>
        <w:rPr>
          <w:sz w:val="21"/>
        </w:rPr>
      </w:pPr>
      <w:r>
        <w:br w:type="column"/>
      </w:r>
      <w:r>
        <w:rPr>
          <w:sz w:val="21"/>
        </w:rPr>
        <w:lastRenderedPageBreak/>
        <w:t>JSW</w:t>
      </w:r>
      <w:r>
        <w:rPr>
          <w:spacing w:val="-12"/>
          <w:sz w:val="21"/>
        </w:rPr>
        <w:t xml:space="preserve"> </w:t>
      </w:r>
      <w:r>
        <w:rPr>
          <w:sz w:val="21"/>
        </w:rPr>
        <w:t>Energy</w:t>
      </w:r>
      <w:r>
        <w:rPr>
          <w:spacing w:val="-11"/>
          <w:sz w:val="21"/>
        </w:rPr>
        <w:t xml:space="preserve"> </w:t>
      </w:r>
      <w:r>
        <w:rPr>
          <w:sz w:val="21"/>
        </w:rPr>
        <w:t>Ltd.</w:t>
      </w:r>
      <w:r>
        <w:rPr>
          <w:spacing w:val="-60"/>
          <w:sz w:val="21"/>
        </w:rPr>
        <w:t xml:space="preserve"> </w:t>
      </w:r>
      <w:hyperlink r:id="rId10">
        <w:r>
          <w:rPr>
            <w:sz w:val="21"/>
          </w:rPr>
          <w:t>agmamt3.cagbkc@sbi.co.in</w:t>
        </w:r>
      </w:hyperlink>
    </w:p>
    <w:p w:rsidR="00304C8B" w:rsidRDefault="00743981">
      <w:pPr>
        <w:spacing w:before="2"/>
        <w:ind w:right="198"/>
        <w:jc w:val="right"/>
        <w:rPr>
          <w:sz w:val="21"/>
        </w:rPr>
      </w:pPr>
      <w:r>
        <w:rPr>
          <w:w w:val="110"/>
          <w:sz w:val="21"/>
        </w:rPr>
        <w:t>9909963687</w:t>
      </w:r>
    </w:p>
    <w:p w:rsidR="00304C8B" w:rsidRDefault="00743981">
      <w:pPr>
        <w:spacing w:before="8"/>
        <w:ind w:right="199"/>
        <w:jc w:val="right"/>
        <w:rPr>
          <w:sz w:val="21"/>
        </w:rPr>
      </w:pPr>
      <w:r>
        <w:rPr>
          <w:sz w:val="21"/>
        </w:rPr>
        <w:t>Mr.</w:t>
      </w:r>
      <w:r>
        <w:rPr>
          <w:spacing w:val="-10"/>
          <w:sz w:val="21"/>
        </w:rPr>
        <w:t xml:space="preserve"> </w:t>
      </w:r>
      <w:r>
        <w:rPr>
          <w:sz w:val="21"/>
        </w:rPr>
        <w:t>Jaymon</w:t>
      </w:r>
      <w:r>
        <w:rPr>
          <w:spacing w:val="-10"/>
          <w:sz w:val="21"/>
        </w:rPr>
        <w:t xml:space="preserve"> </w:t>
      </w:r>
      <w:r>
        <w:rPr>
          <w:sz w:val="21"/>
        </w:rPr>
        <w:t>George</w:t>
      </w:r>
    </w:p>
    <w:p w:rsidR="00304C8B" w:rsidRDefault="00304C8B">
      <w:pPr>
        <w:jc w:val="right"/>
        <w:rPr>
          <w:sz w:val="21"/>
        </w:rPr>
        <w:sectPr w:rsidR="00304C8B">
          <w:type w:val="continuous"/>
          <w:pgSz w:w="11910" w:h="16840"/>
          <w:pgMar w:top="1660" w:right="680" w:bottom="640" w:left="760" w:header="720" w:footer="720" w:gutter="0"/>
          <w:cols w:num="2" w:space="720" w:equalWidth="0">
            <w:col w:w="5387" w:space="2078"/>
            <w:col w:w="3005"/>
          </w:cols>
        </w:sectPr>
      </w:pPr>
    </w:p>
    <w:p w:rsidR="00304C8B" w:rsidRDefault="00304C8B">
      <w:pPr>
        <w:pStyle w:val="BodyText"/>
        <w:rPr>
          <w:sz w:val="20"/>
        </w:rPr>
      </w:pPr>
    </w:p>
    <w:p w:rsidR="00304C8B" w:rsidRDefault="00304C8B">
      <w:pPr>
        <w:pStyle w:val="BodyText"/>
        <w:spacing w:before="4"/>
        <w:rPr>
          <w:sz w:val="20"/>
        </w:rPr>
      </w:pPr>
    </w:p>
    <w:p w:rsidR="00304C8B" w:rsidRDefault="00743981">
      <w:pPr>
        <w:pStyle w:val="ListParagraph"/>
        <w:numPr>
          <w:ilvl w:val="0"/>
          <w:numId w:val="2"/>
        </w:numPr>
        <w:tabs>
          <w:tab w:val="left" w:pos="391"/>
        </w:tabs>
        <w:spacing w:before="98"/>
        <w:ind w:hanging="285"/>
      </w:pPr>
      <w:r>
        <w:rPr>
          <w:b/>
          <w:w w:val="105"/>
        </w:rPr>
        <w:t>Reporting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Services:</w:t>
      </w:r>
      <w:r>
        <w:rPr>
          <w:b/>
          <w:spacing w:val="7"/>
          <w:w w:val="105"/>
        </w:rPr>
        <w:t xml:space="preserve"> </w:t>
      </w:r>
      <w:r>
        <w:rPr>
          <w:w w:val="105"/>
        </w:rPr>
        <w:t>Valuation</w:t>
      </w:r>
      <w:r>
        <w:rPr>
          <w:spacing w:val="1"/>
          <w:w w:val="105"/>
        </w:rPr>
        <w:t xml:space="preserve"> </w:t>
      </w:r>
      <w:r>
        <w:rPr>
          <w:w w:val="105"/>
        </w:rPr>
        <w:t>Services</w:t>
      </w:r>
    </w:p>
    <w:p w:rsidR="00304C8B" w:rsidRDefault="00304C8B">
      <w:pPr>
        <w:pStyle w:val="BodyText"/>
        <w:spacing w:before="11"/>
        <w:rPr>
          <w:sz w:val="19"/>
        </w:rPr>
      </w:pPr>
    </w:p>
    <w:p w:rsidR="00304C8B" w:rsidRDefault="00743981">
      <w:pPr>
        <w:pStyle w:val="ListParagraph"/>
        <w:numPr>
          <w:ilvl w:val="0"/>
          <w:numId w:val="2"/>
        </w:numPr>
        <w:tabs>
          <w:tab w:val="left" w:pos="391"/>
        </w:tabs>
        <w:spacing w:before="98"/>
        <w:ind w:hanging="285"/>
      </w:pPr>
      <w:r>
        <w:rPr>
          <w:b/>
        </w:rPr>
        <w:t>Work:</w:t>
      </w:r>
      <w:r>
        <w:rPr>
          <w:b/>
          <w:spacing w:val="15"/>
        </w:rPr>
        <w:t xml:space="preserve"> </w:t>
      </w:r>
      <w:r>
        <w:t>Plain</w:t>
      </w:r>
      <w:r>
        <w:rPr>
          <w:spacing w:val="8"/>
        </w:rPr>
        <w:t xml:space="preserve"> </w:t>
      </w:r>
      <w:r>
        <w:t>Asset</w:t>
      </w:r>
      <w:r>
        <w:rPr>
          <w:spacing w:val="8"/>
        </w:rPr>
        <w:t xml:space="preserve"> </w:t>
      </w:r>
      <w:r>
        <w:t>Valuation</w:t>
      </w:r>
    </w:p>
    <w:p w:rsidR="00304C8B" w:rsidRDefault="00304C8B">
      <w:pPr>
        <w:pStyle w:val="BodyText"/>
        <w:spacing w:before="11"/>
        <w:rPr>
          <w:sz w:val="19"/>
        </w:rPr>
      </w:pPr>
    </w:p>
    <w:p w:rsidR="00304C8B" w:rsidRDefault="00743981">
      <w:pPr>
        <w:pStyle w:val="ListParagraph"/>
        <w:numPr>
          <w:ilvl w:val="0"/>
          <w:numId w:val="2"/>
        </w:numPr>
        <w:tabs>
          <w:tab w:val="left" w:pos="391"/>
        </w:tabs>
        <w:spacing w:before="98"/>
        <w:ind w:hanging="285"/>
      </w:pPr>
      <w:r>
        <w:rPr>
          <w:b/>
          <w:w w:val="105"/>
        </w:rPr>
        <w:t>Assignment</w:t>
      </w:r>
      <w:r>
        <w:rPr>
          <w:b/>
          <w:spacing w:val="4"/>
          <w:w w:val="105"/>
        </w:rPr>
        <w:t xml:space="preserve"> </w:t>
      </w:r>
      <w:r>
        <w:rPr>
          <w:b/>
          <w:w w:val="105"/>
        </w:rPr>
        <w:t>Purpose:</w:t>
      </w:r>
      <w:r>
        <w:rPr>
          <w:b/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Net</w:t>
      </w:r>
      <w:r>
        <w:rPr>
          <w:spacing w:val="-2"/>
          <w:w w:val="105"/>
        </w:rPr>
        <w:t xml:space="preserve"> </w:t>
      </w:r>
      <w:r>
        <w:rPr>
          <w:w w:val="105"/>
        </w:rPr>
        <w:t>Worth</w:t>
      </w:r>
      <w:r>
        <w:rPr>
          <w:spacing w:val="-2"/>
          <w:w w:val="105"/>
        </w:rPr>
        <w:t xml:space="preserve"> </w:t>
      </w:r>
      <w:r>
        <w:rPr>
          <w:w w:val="105"/>
        </w:rPr>
        <w:t>Assessment</w:t>
      </w:r>
      <w:r>
        <w:rPr>
          <w:spacing w:val="-3"/>
          <w:w w:val="105"/>
        </w:rPr>
        <w:t xml:space="preserve"> </w:t>
      </w:r>
      <w:r>
        <w:rPr>
          <w:w w:val="105"/>
        </w:rPr>
        <w:t>purpose</w:t>
      </w:r>
    </w:p>
    <w:p w:rsidR="00304C8B" w:rsidRDefault="00304C8B">
      <w:pPr>
        <w:pStyle w:val="BodyText"/>
        <w:rPr>
          <w:sz w:val="20"/>
        </w:rPr>
      </w:pPr>
    </w:p>
    <w:p w:rsidR="00304C8B" w:rsidRDefault="00743981">
      <w:pPr>
        <w:pStyle w:val="ListParagraph"/>
        <w:numPr>
          <w:ilvl w:val="0"/>
          <w:numId w:val="2"/>
        </w:numPr>
        <w:tabs>
          <w:tab w:val="left" w:pos="391"/>
        </w:tabs>
        <w:spacing w:before="97"/>
        <w:ind w:hanging="285"/>
      </w:pPr>
      <w:r>
        <w:rPr>
          <w:b/>
          <w:w w:val="105"/>
        </w:rPr>
        <w:t>Related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Purpose: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Net</w:t>
      </w:r>
      <w:r>
        <w:rPr>
          <w:spacing w:val="-9"/>
          <w:w w:val="105"/>
        </w:rPr>
        <w:t xml:space="preserve"> </w:t>
      </w:r>
      <w:r>
        <w:rPr>
          <w:w w:val="105"/>
        </w:rPr>
        <w:t>Worth</w:t>
      </w:r>
      <w:r>
        <w:rPr>
          <w:spacing w:val="-9"/>
          <w:w w:val="105"/>
        </w:rPr>
        <w:t xml:space="preserve"> </w:t>
      </w:r>
      <w:r>
        <w:rPr>
          <w:w w:val="105"/>
        </w:rPr>
        <w:t>Assessment</w:t>
      </w:r>
      <w:r>
        <w:rPr>
          <w:spacing w:val="-8"/>
          <w:w w:val="105"/>
        </w:rPr>
        <w:t xml:space="preserve"> </w:t>
      </w:r>
      <w:r>
        <w:rPr>
          <w:w w:val="105"/>
        </w:rPr>
        <w:t>purpose</w:t>
      </w:r>
    </w:p>
    <w:p w:rsidR="00304C8B" w:rsidRDefault="00304C8B">
      <w:pPr>
        <w:pStyle w:val="BodyText"/>
        <w:rPr>
          <w:sz w:val="20"/>
        </w:rPr>
      </w:pPr>
    </w:p>
    <w:p w:rsidR="00304C8B" w:rsidRDefault="00743981">
      <w:pPr>
        <w:pStyle w:val="Heading1"/>
        <w:numPr>
          <w:ilvl w:val="0"/>
          <w:numId w:val="2"/>
        </w:numPr>
        <w:tabs>
          <w:tab w:val="left" w:pos="391"/>
        </w:tabs>
        <w:spacing w:before="98"/>
        <w:ind w:hanging="285"/>
      </w:pPr>
      <w:r>
        <w:rPr>
          <w:w w:val="110"/>
        </w:rPr>
        <w:t>Details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Assets:</w:t>
      </w:r>
    </w:p>
    <w:p w:rsidR="00304C8B" w:rsidRDefault="00304C8B">
      <w:pPr>
        <w:pStyle w:val="BodyText"/>
        <w:spacing w:before="1"/>
        <w:rPr>
          <w:b/>
          <w:sz w:val="20"/>
        </w:rPr>
      </w:pPr>
    </w:p>
    <w:tbl>
      <w:tblPr>
        <w:tblW w:w="0" w:type="auto"/>
        <w:tblCellSpacing w:w="15" w:type="dxa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6033"/>
      </w:tblGrid>
      <w:tr w:rsidR="00304C8B">
        <w:trPr>
          <w:trHeight w:val="384"/>
          <w:tblCellSpacing w:w="15" w:type="dxa"/>
        </w:trPr>
        <w:tc>
          <w:tcPr>
            <w:tcW w:w="4185" w:type="dxa"/>
            <w:tcBorders>
              <w:top w:val="nil"/>
              <w:left w:val="nil"/>
            </w:tcBorders>
            <w:shd w:val="clear" w:color="auto" w:fill="5791C4"/>
          </w:tcPr>
          <w:p w:rsidR="00304C8B" w:rsidRDefault="00743981">
            <w:pPr>
              <w:pStyle w:val="TableParagraph"/>
              <w:spacing w:before="75"/>
              <w:rPr>
                <w:b/>
              </w:rPr>
            </w:pPr>
            <w:r>
              <w:rPr>
                <w:b/>
                <w:color w:val="FFFFFF"/>
                <w:w w:val="110"/>
              </w:rPr>
              <w:t>Description</w:t>
            </w:r>
          </w:p>
        </w:tc>
        <w:tc>
          <w:tcPr>
            <w:tcW w:w="5988" w:type="dxa"/>
            <w:tcBorders>
              <w:top w:val="nil"/>
              <w:right w:val="nil"/>
            </w:tcBorders>
            <w:shd w:val="clear" w:color="auto" w:fill="5791C4"/>
          </w:tcPr>
          <w:p w:rsidR="00304C8B" w:rsidRDefault="00743981">
            <w:pPr>
              <w:pStyle w:val="TableParagraph"/>
              <w:spacing w:before="75"/>
              <w:rPr>
                <w:b/>
              </w:rPr>
            </w:pPr>
            <w:r>
              <w:rPr>
                <w:b/>
                <w:color w:val="FFFFFF"/>
                <w:w w:val="110"/>
              </w:rPr>
              <w:t>Asset</w:t>
            </w:r>
            <w:r>
              <w:rPr>
                <w:b/>
                <w:color w:val="FFFFFF"/>
                <w:spacing w:val="9"/>
                <w:w w:val="110"/>
              </w:rPr>
              <w:t xml:space="preserve"> </w:t>
            </w:r>
            <w:r>
              <w:rPr>
                <w:b/>
                <w:color w:val="FFFFFF"/>
                <w:w w:val="110"/>
              </w:rPr>
              <w:t>1</w:t>
            </w:r>
          </w:p>
        </w:tc>
      </w:tr>
      <w:tr w:rsidR="00304C8B">
        <w:trPr>
          <w:trHeight w:val="648"/>
          <w:tblCellSpacing w:w="15" w:type="dxa"/>
        </w:trPr>
        <w:tc>
          <w:tcPr>
            <w:tcW w:w="4185" w:type="dxa"/>
            <w:tcBorders>
              <w:left w:val="nil"/>
            </w:tcBorders>
            <w:shd w:val="clear" w:color="auto" w:fill="ACCCEA"/>
          </w:tcPr>
          <w:p w:rsidR="00304C8B" w:rsidRDefault="00743981">
            <w:pPr>
              <w:pStyle w:val="TableParagraph"/>
              <w:spacing w:before="207"/>
            </w:pPr>
            <w:r>
              <w:rPr>
                <w:color w:val="FFFFFF"/>
                <w:w w:val="105"/>
              </w:rPr>
              <w:t>Nature</w:t>
            </w:r>
            <w:r>
              <w:rPr>
                <w:color w:val="FFFFFF"/>
                <w:spacing w:val="21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of</w:t>
            </w:r>
            <w:r>
              <w:rPr>
                <w:color w:val="FFFFFF"/>
                <w:spacing w:val="21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Asset</w:t>
            </w:r>
          </w:p>
        </w:tc>
        <w:tc>
          <w:tcPr>
            <w:tcW w:w="5988" w:type="dxa"/>
            <w:tcBorders>
              <w:right w:val="nil"/>
            </w:tcBorders>
            <w:shd w:val="clear" w:color="auto" w:fill="ACCCEA"/>
          </w:tcPr>
          <w:p w:rsidR="00304C8B" w:rsidRDefault="00743981">
            <w:pPr>
              <w:pStyle w:val="TableParagraph"/>
              <w:spacing w:before="75" w:line="244" w:lineRule="auto"/>
            </w:pPr>
            <w:r>
              <w:rPr>
                <w:w w:val="110"/>
              </w:rPr>
              <w:t>Land &amp;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Building,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Plant &amp;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Machinery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&amp; other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Misc.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Fixed</w:t>
            </w:r>
            <w:r>
              <w:rPr>
                <w:spacing w:val="-50"/>
                <w:w w:val="110"/>
              </w:rPr>
              <w:t xml:space="preserve"> </w:t>
            </w:r>
            <w:r>
              <w:rPr>
                <w:w w:val="110"/>
              </w:rPr>
              <w:t>Asset</w:t>
            </w:r>
          </w:p>
        </w:tc>
      </w:tr>
      <w:tr w:rsidR="00304C8B">
        <w:trPr>
          <w:trHeight w:val="383"/>
          <w:tblCellSpacing w:w="15" w:type="dxa"/>
        </w:trPr>
        <w:tc>
          <w:tcPr>
            <w:tcW w:w="4185" w:type="dxa"/>
            <w:tcBorders>
              <w:left w:val="nil"/>
            </w:tcBorders>
            <w:shd w:val="clear" w:color="auto" w:fill="5B9BD4"/>
          </w:tcPr>
          <w:p w:rsidR="00304C8B" w:rsidRDefault="00743981">
            <w:pPr>
              <w:pStyle w:val="TableParagraph"/>
              <w:spacing w:before="75"/>
            </w:pPr>
            <w:r>
              <w:rPr>
                <w:color w:val="FFFFFF"/>
                <w:w w:val="105"/>
              </w:rPr>
              <w:t>Category</w:t>
            </w:r>
            <w:r>
              <w:rPr>
                <w:color w:val="FFFFFF"/>
                <w:spacing w:val="23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of</w:t>
            </w:r>
            <w:r>
              <w:rPr>
                <w:color w:val="FFFFFF"/>
                <w:spacing w:val="2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Asset</w:t>
            </w:r>
          </w:p>
        </w:tc>
        <w:tc>
          <w:tcPr>
            <w:tcW w:w="5988" w:type="dxa"/>
            <w:tcBorders>
              <w:right w:val="nil"/>
            </w:tcBorders>
            <w:shd w:val="clear" w:color="auto" w:fill="D5E6F4"/>
          </w:tcPr>
          <w:p w:rsidR="00304C8B" w:rsidRDefault="00743981">
            <w:pPr>
              <w:pStyle w:val="TableParagraph"/>
              <w:spacing w:before="75"/>
            </w:pPr>
            <w:r>
              <w:rPr>
                <w:w w:val="105"/>
              </w:rPr>
              <w:t>Industrial</w:t>
            </w:r>
          </w:p>
        </w:tc>
      </w:tr>
      <w:tr w:rsidR="00304C8B">
        <w:trPr>
          <w:trHeight w:val="383"/>
          <w:tblCellSpacing w:w="15" w:type="dxa"/>
        </w:trPr>
        <w:tc>
          <w:tcPr>
            <w:tcW w:w="4185" w:type="dxa"/>
            <w:tcBorders>
              <w:left w:val="nil"/>
            </w:tcBorders>
            <w:shd w:val="clear" w:color="auto" w:fill="ACCCEA"/>
          </w:tcPr>
          <w:p w:rsidR="00304C8B" w:rsidRDefault="00743981">
            <w:pPr>
              <w:pStyle w:val="TableParagraph"/>
              <w:spacing w:before="75"/>
            </w:pPr>
            <w:r>
              <w:rPr>
                <w:color w:val="FFFFFF"/>
                <w:w w:val="105"/>
              </w:rPr>
              <w:t>Type</w:t>
            </w:r>
            <w:r>
              <w:rPr>
                <w:color w:val="FFFFFF"/>
                <w:spacing w:val="11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of</w:t>
            </w:r>
            <w:r>
              <w:rPr>
                <w:color w:val="FFFFFF"/>
                <w:spacing w:val="11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Asset</w:t>
            </w:r>
          </w:p>
        </w:tc>
        <w:tc>
          <w:tcPr>
            <w:tcW w:w="5988" w:type="dxa"/>
            <w:tcBorders>
              <w:right w:val="nil"/>
            </w:tcBorders>
            <w:shd w:val="clear" w:color="auto" w:fill="ACCCEA"/>
          </w:tcPr>
          <w:p w:rsidR="00304C8B" w:rsidRDefault="00743981">
            <w:pPr>
              <w:pStyle w:val="TableParagraph"/>
              <w:spacing w:before="75"/>
            </w:pPr>
            <w:r>
              <w:rPr>
                <w:spacing w:val="-1"/>
                <w:w w:val="110"/>
              </w:rPr>
              <w:t>Large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Industrial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Project</w:t>
            </w:r>
          </w:p>
        </w:tc>
      </w:tr>
      <w:tr w:rsidR="00304C8B">
        <w:trPr>
          <w:trHeight w:val="384"/>
          <w:tblCellSpacing w:w="15" w:type="dxa"/>
        </w:trPr>
        <w:tc>
          <w:tcPr>
            <w:tcW w:w="4185" w:type="dxa"/>
            <w:tcBorders>
              <w:left w:val="nil"/>
            </w:tcBorders>
            <w:shd w:val="clear" w:color="auto" w:fill="5B9BD4"/>
          </w:tcPr>
          <w:p w:rsidR="00304C8B" w:rsidRDefault="00743981">
            <w:pPr>
              <w:pStyle w:val="TableParagraph"/>
              <w:spacing w:before="75"/>
            </w:pPr>
            <w:r>
              <w:rPr>
                <w:color w:val="FFFFFF"/>
                <w:w w:val="110"/>
              </w:rPr>
              <w:t>Status</w:t>
            </w:r>
          </w:p>
        </w:tc>
        <w:tc>
          <w:tcPr>
            <w:tcW w:w="5988" w:type="dxa"/>
            <w:tcBorders>
              <w:right w:val="nil"/>
            </w:tcBorders>
            <w:shd w:val="clear" w:color="auto" w:fill="D5E6F4"/>
          </w:tcPr>
          <w:p w:rsidR="00304C8B" w:rsidRDefault="00304C8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04C8B">
        <w:trPr>
          <w:trHeight w:val="384"/>
          <w:tblCellSpacing w:w="15" w:type="dxa"/>
        </w:trPr>
        <w:tc>
          <w:tcPr>
            <w:tcW w:w="4185" w:type="dxa"/>
            <w:tcBorders>
              <w:left w:val="nil"/>
            </w:tcBorders>
            <w:shd w:val="clear" w:color="auto" w:fill="ACCCEA"/>
          </w:tcPr>
          <w:p w:rsidR="00304C8B" w:rsidRDefault="00743981">
            <w:pPr>
              <w:pStyle w:val="TableParagraph"/>
              <w:spacing w:before="75"/>
            </w:pPr>
            <w:r>
              <w:rPr>
                <w:color w:val="FFFFFF"/>
                <w:w w:val="105"/>
              </w:rPr>
              <w:t>Type</w:t>
            </w:r>
            <w:r>
              <w:rPr>
                <w:color w:val="FFFFFF"/>
                <w:spacing w:val="17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of</w:t>
            </w:r>
            <w:r>
              <w:rPr>
                <w:color w:val="FFFFFF"/>
                <w:spacing w:val="17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Reporting</w:t>
            </w:r>
            <w:r>
              <w:rPr>
                <w:color w:val="FFFFFF"/>
                <w:spacing w:val="17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Services</w:t>
            </w:r>
            <w:r>
              <w:rPr>
                <w:color w:val="FFFFFF"/>
                <w:spacing w:val="17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Required</w:t>
            </w:r>
          </w:p>
        </w:tc>
        <w:tc>
          <w:tcPr>
            <w:tcW w:w="5988" w:type="dxa"/>
            <w:tcBorders>
              <w:right w:val="nil"/>
            </w:tcBorders>
            <w:shd w:val="clear" w:color="auto" w:fill="ACCCEA"/>
          </w:tcPr>
          <w:p w:rsidR="00304C8B" w:rsidRDefault="00304C8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04C8B">
        <w:trPr>
          <w:trHeight w:val="383"/>
          <w:tblCellSpacing w:w="15" w:type="dxa"/>
        </w:trPr>
        <w:tc>
          <w:tcPr>
            <w:tcW w:w="4185" w:type="dxa"/>
            <w:tcBorders>
              <w:left w:val="nil"/>
            </w:tcBorders>
            <w:shd w:val="clear" w:color="auto" w:fill="5B9BD4"/>
          </w:tcPr>
          <w:p w:rsidR="00304C8B" w:rsidRDefault="00743981">
            <w:pPr>
              <w:pStyle w:val="TableParagraph"/>
              <w:spacing w:before="75"/>
            </w:pPr>
            <w:r>
              <w:rPr>
                <w:color w:val="FFFFFF"/>
                <w:w w:val="110"/>
              </w:rPr>
              <w:t>Situated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at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Address</w:t>
            </w:r>
          </w:p>
        </w:tc>
        <w:tc>
          <w:tcPr>
            <w:tcW w:w="5988" w:type="dxa"/>
            <w:tcBorders>
              <w:right w:val="nil"/>
            </w:tcBorders>
            <w:shd w:val="clear" w:color="auto" w:fill="D5E6F4"/>
          </w:tcPr>
          <w:p w:rsidR="00304C8B" w:rsidRDefault="00743981">
            <w:pPr>
              <w:pStyle w:val="TableParagraph"/>
              <w:spacing w:before="75"/>
            </w:pPr>
            <w:r>
              <w:rPr>
                <w:spacing w:val="-1"/>
                <w:w w:val="110"/>
              </w:rPr>
              <w:t>Vijaynagar,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Karnataka</w:t>
            </w:r>
          </w:p>
        </w:tc>
      </w:tr>
      <w:tr w:rsidR="00304C8B">
        <w:trPr>
          <w:trHeight w:val="383"/>
          <w:tblCellSpacing w:w="15" w:type="dxa"/>
        </w:trPr>
        <w:tc>
          <w:tcPr>
            <w:tcW w:w="4185" w:type="dxa"/>
            <w:tcBorders>
              <w:left w:val="nil"/>
            </w:tcBorders>
            <w:shd w:val="clear" w:color="auto" w:fill="5B9BD4"/>
          </w:tcPr>
          <w:p w:rsidR="00304C8B" w:rsidRDefault="00743981">
            <w:pPr>
              <w:pStyle w:val="TableParagraph"/>
              <w:spacing w:before="75"/>
            </w:pPr>
            <w:r>
              <w:rPr>
                <w:color w:val="FFFFFF"/>
                <w:w w:val="105"/>
              </w:rPr>
              <w:t>Area</w:t>
            </w:r>
            <w:r>
              <w:rPr>
                <w:color w:val="FFFFFF"/>
                <w:spacing w:val="2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Measurements</w:t>
            </w:r>
            <w:r>
              <w:rPr>
                <w:color w:val="FFFFFF"/>
                <w:spacing w:val="2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Details</w:t>
            </w:r>
          </w:p>
        </w:tc>
        <w:tc>
          <w:tcPr>
            <w:tcW w:w="5988" w:type="dxa"/>
            <w:tcBorders>
              <w:right w:val="nil"/>
            </w:tcBorders>
            <w:shd w:val="clear" w:color="auto" w:fill="D5E6F4"/>
          </w:tcPr>
          <w:p w:rsidR="00304C8B" w:rsidRDefault="00743981">
            <w:pPr>
              <w:pStyle w:val="TableParagraph"/>
              <w:spacing w:before="75"/>
            </w:pPr>
            <w:r>
              <w:rPr>
                <w:w w:val="105"/>
              </w:rPr>
              <w:t>Land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Area:241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Acre,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Covered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Area: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44960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Sq.mtr</w:t>
            </w:r>
          </w:p>
        </w:tc>
      </w:tr>
      <w:tr w:rsidR="00304C8B">
        <w:trPr>
          <w:trHeight w:val="384"/>
          <w:tblCellSpacing w:w="15" w:type="dxa"/>
        </w:trPr>
        <w:tc>
          <w:tcPr>
            <w:tcW w:w="4185" w:type="dxa"/>
            <w:tcBorders>
              <w:left w:val="nil"/>
            </w:tcBorders>
            <w:shd w:val="clear" w:color="auto" w:fill="ACCCEA"/>
          </w:tcPr>
          <w:p w:rsidR="00304C8B" w:rsidRDefault="00743981">
            <w:pPr>
              <w:pStyle w:val="TableParagraph"/>
              <w:spacing w:before="75"/>
            </w:pPr>
            <w:r>
              <w:rPr>
                <w:color w:val="FFFFFF"/>
                <w:w w:val="110"/>
              </w:rPr>
              <w:t>OPE</w:t>
            </w:r>
          </w:p>
        </w:tc>
        <w:tc>
          <w:tcPr>
            <w:tcW w:w="5988" w:type="dxa"/>
            <w:tcBorders>
              <w:right w:val="nil"/>
            </w:tcBorders>
            <w:shd w:val="clear" w:color="auto" w:fill="ACCCEA"/>
          </w:tcPr>
          <w:p w:rsidR="00304C8B" w:rsidRDefault="00743981">
            <w:pPr>
              <w:pStyle w:val="TableParagraph"/>
              <w:spacing w:before="75"/>
            </w:pPr>
            <w:r>
              <w:rPr>
                <w:w w:val="105"/>
              </w:rPr>
              <w:t>As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per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Actual</w:t>
            </w:r>
          </w:p>
        </w:tc>
      </w:tr>
      <w:tr w:rsidR="00304C8B">
        <w:trPr>
          <w:trHeight w:val="383"/>
          <w:tblCellSpacing w:w="15" w:type="dxa"/>
        </w:trPr>
        <w:tc>
          <w:tcPr>
            <w:tcW w:w="4185" w:type="dxa"/>
            <w:tcBorders>
              <w:left w:val="nil"/>
              <w:bottom w:val="nil"/>
            </w:tcBorders>
            <w:shd w:val="clear" w:color="auto" w:fill="5B9BD4"/>
          </w:tcPr>
          <w:p w:rsidR="00304C8B" w:rsidRDefault="00743981">
            <w:pPr>
              <w:pStyle w:val="TableParagraph"/>
              <w:spacing w:before="75"/>
            </w:pPr>
            <w:r>
              <w:rPr>
                <w:color w:val="FFFFFF"/>
                <w:w w:val="110"/>
              </w:rPr>
              <w:t>Estimated</w:t>
            </w:r>
            <w:r>
              <w:rPr>
                <w:color w:val="FFFFFF"/>
                <w:spacing w:val="-3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Fees</w:t>
            </w:r>
          </w:p>
        </w:tc>
        <w:tc>
          <w:tcPr>
            <w:tcW w:w="5988" w:type="dxa"/>
            <w:tcBorders>
              <w:bottom w:val="nil"/>
              <w:right w:val="nil"/>
            </w:tcBorders>
            <w:shd w:val="clear" w:color="auto" w:fill="D5E6F4"/>
          </w:tcPr>
          <w:p w:rsidR="00304C8B" w:rsidRDefault="00743981">
            <w:pPr>
              <w:pStyle w:val="TableParagraph"/>
              <w:spacing w:before="75"/>
            </w:pPr>
            <w:r>
              <w:rPr>
                <w:w w:val="105"/>
              </w:rPr>
              <w:t>2,25,000</w:t>
            </w:r>
          </w:p>
        </w:tc>
      </w:tr>
    </w:tbl>
    <w:p w:rsidR="00304C8B" w:rsidRDefault="00304C8B">
      <w:pPr>
        <w:pStyle w:val="BodyText"/>
        <w:rPr>
          <w:b/>
          <w:sz w:val="26"/>
        </w:rPr>
      </w:pPr>
    </w:p>
    <w:p w:rsidR="00304C8B" w:rsidRDefault="00743981">
      <w:pPr>
        <w:pStyle w:val="ListParagraph"/>
        <w:numPr>
          <w:ilvl w:val="0"/>
          <w:numId w:val="2"/>
        </w:numPr>
        <w:tabs>
          <w:tab w:val="left" w:pos="391"/>
        </w:tabs>
        <w:spacing w:before="220"/>
        <w:ind w:hanging="285"/>
        <w:rPr>
          <w:b/>
        </w:rPr>
      </w:pPr>
      <w:r>
        <w:rPr>
          <w:b/>
          <w:w w:val="110"/>
        </w:rPr>
        <w:t>Valuation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Process:</w:t>
      </w:r>
    </w:p>
    <w:p w:rsidR="00304C8B" w:rsidRDefault="00743981">
      <w:pPr>
        <w:pStyle w:val="Heading1"/>
        <w:numPr>
          <w:ilvl w:val="1"/>
          <w:numId w:val="2"/>
        </w:numPr>
        <w:tabs>
          <w:tab w:val="left" w:pos="557"/>
        </w:tabs>
        <w:ind w:hanging="165"/>
      </w:pPr>
      <w:r>
        <w:rPr>
          <w:w w:val="110"/>
        </w:rPr>
        <w:t>Requirement</w:t>
      </w:r>
      <w:r>
        <w:rPr>
          <w:spacing w:val="-6"/>
          <w:w w:val="110"/>
        </w:rPr>
        <w:t xml:space="preserve"> </w:t>
      </w:r>
      <w:r>
        <w:rPr>
          <w:w w:val="110"/>
        </w:rPr>
        <w:t>Understanding</w:t>
      </w:r>
      <w:r>
        <w:rPr>
          <w:spacing w:val="-5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Business</w:t>
      </w:r>
      <w:r>
        <w:rPr>
          <w:spacing w:val="-5"/>
          <w:w w:val="110"/>
        </w:rPr>
        <w:t xml:space="preserve"> </w:t>
      </w:r>
      <w:r>
        <w:rPr>
          <w:w w:val="110"/>
        </w:rPr>
        <w:t>Analyst</w:t>
      </w:r>
      <w:r>
        <w:rPr>
          <w:spacing w:val="-6"/>
          <w:w w:val="110"/>
        </w:rPr>
        <w:t xml:space="preserve"> </w:t>
      </w:r>
      <w:r>
        <w:rPr>
          <w:w w:val="110"/>
        </w:rPr>
        <w:t>Team</w:t>
      </w:r>
    </w:p>
    <w:p w:rsidR="00304C8B" w:rsidRDefault="00304C8B">
      <w:pPr>
        <w:sectPr w:rsidR="00304C8B">
          <w:type w:val="continuous"/>
          <w:pgSz w:w="11910" w:h="16840"/>
          <w:pgMar w:top="1660" w:right="680" w:bottom="640" w:left="760" w:header="720" w:footer="720" w:gutter="0"/>
          <w:cols w:space="720"/>
        </w:sectPr>
      </w:pPr>
    </w:p>
    <w:p w:rsidR="00304C8B" w:rsidRDefault="00304C8B">
      <w:pPr>
        <w:pStyle w:val="BodyText"/>
        <w:rPr>
          <w:b/>
          <w:sz w:val="20"/>
        </w:rPr>
      </w:pPr>
    </w:p>
    <w:p w:rsidR="00304C8B" w:rsidRDefault="00304C8B">
      <w:pPr>
        <w:pStyle w:val="BodyText"/>
        <w:rPr>
          <w:b/>
          <w:sz w:val="20"/>
        </w:rPr>
      </w:pPr>
    </w:p>
    <w:p w:rsidR="00304C8B" w:rsidRDefault="00304C8B">
      <w:pPr>
        <w:pStyle w:val="BodyText"/>
        <w:rPr>
          <w:b/>
          <w:sz w:val="20"/>
        </w:rPr>
      </w:pPr>
    </w:p>
    <w:p w:rsidR="00304C8B" w:rsidRDefault="00304C8B">
      <w:pPr>
        <w:pStyle w:val="BodyText"/>
        <w:spacing w:before="2"/>
        <w:rPr>
          <w:b/>
          <w:sz w:val="23"/>
        </w:rPr>
      </w:pPr>
    </w:p>
    <w:p w:rsidR="00304C8B" w:rsidRDefault="00743981">
      <w:pPr>
        <w:pStyle w:val="ListParagraph"/>
        <w:numPr>
          <w:ilvl w:val="2"/>
          <w:numId w:val="2"/>
        </w:numPr>
        <w:tabs>
          <w:tab w:val="left" w:pos="841"/>
        </w:tabs>
        <w:spacing w:before="98"/>
        <w:ind w:hanging="163"/>
      </w:pPr>
      <w:r>
        <w:t>Understanding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client</w:t>
      </w:r>
      <w:r>
        <w:rPr>
          <w:spacing w:val="-6"/>
        </w:rPr>
        <w:t xml:space="preserve"> </w:t>
      </w:r>
      <w:r>
        <w:t>requirement,</w:t>
      </w:r>
      <w:r>
        <w:rPr>
          <w:spacing w:val="-6"/>
        </w:rPr>
        <w:t xml:space="preserve"> </w:t>
      </w:r>
      <w:r>
        <w:t>purpose,</w:t>
      </w:r>
      <w:r>
        <w:rPr>
          <w:spacing w:val="-5"/>
        </w:rPr>
        <w:t xml:space="preserve"> </w:t>
      </w:r>
      <w:r>
        <w:t>preliminary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Quotation</w:t>
      </w:r>
    </w:p>
    <w:p w:rsidR="00304C8B" w:rsidRDefault="00743981">
      <w:pPr>
        <w:pStyle w:val="Heading1"/>
        <w:numPr>
          <w:ilvl w:val="1"/>
          <w:numId w:val="2"/>
        </w:numPr>
        <w:tabs>
          <w:tab w:val="left" w:pos="557"/>
        </w:tabs>
        <w:ind w:hanging="165"/>
      </w:pPr>
      <w:r>
        <w:rPr>
          <w:w w:val="110"/>
        </w:rPr>
        <w:t>Quotation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Pricing</w:t>
      </w:r>
      <w:r>
        <w:rPr>
          <w:spacing w:val="-6"/>
          <w:w w:val="110"/>
        </w:rPr>
        <w:t xml:space="preserve"> </w:t>
      </w:r>
      <w:r>
        <w:rPr>
          <w:w w:val="110"/>
        </w:rPr>
        <w:t>Phase</w:t>
      </w:r>
    </w:p>
    <w:p w:rsidR="00304C8B" w:rsidRDefault="00743981">
      <w:pPr>
        <w:pStyle w:val="ListParagraph"/>
        <w:numPr>
          <w:ilvl w:val="1"/>
          <w:numId w:val="2"/>
        </w:numPr>
        <w:tabs>
          <w:tab w:val="left" w:pos="557"/>
        </w:tabs>
        <w:ind w:hanging="165"/>
        <w:rPr>
          <w:b/>
        </w:rPr>
      </w:pPr>
      <w:r>
        <w:rPr>
          <w:b/>
          <w:w w:val="110"/>
        </w:rPr>
        <w:t>Information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Data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Collection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Phase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–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Business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Analyst/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Survey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Team</w:t>
      </w:r>
    </w:p>
    <w:p w:rsidR="00304C8B" w:rsidRDefault="00743981">
      <w:pPr>
        <w:pStyle w:val="ListParagraph"/>
        <w:numPr>
          <w:ilvl w:val="2"/>
          <w:numId w:val="2"/>
        </w:numPr>
        <w:tabs>
          <w:tab w:val="left" w:pos="841"/>
        </w:tabs>
        <w:spacing w:before="38"/>
        <w:ind w:hanging="163"/>
      </w:pPr>
      <w:r>
        <w:rPr>
          <w:w w:val="95"/>
        </w:rPr>
        <w:t>Collection</w:t>
      </w:r>
      <w:r>
        <w:rPr>
          <w:spacing w:val="16"/>
          <w:w w:val="95"/>
        </w:rPr>
        <w:t xml:space="preserve"> </w:t>
      </w:r>
      <w:r>
        <w:rPr>
          <w:w w:val="95"/>
        </w:rPr>
        <w:t>of</w:t>
      </w:r>
      <w:r>
        <w:rPr>
          <w:spacing w:val="16"/>
          <w:w w:val="95"/>
        </w:rPr>
        <w:t xml:space="preserve"> </w:t>
      </w:r>
      <w:r>
        <w:rPr>
          <w:w w:val="95"/>
        </w:rPr>
        <w:t>information/</w:t>
      </w:r>
      <w:r>
        <w:rPr>
          <w:spacing w:val="16"/>
          <w:w w:val="95"/>
        </w:rPr>
        <w:t xml:space="preserve"> </w:t>
      </w:r>
      <w:r>
        <w:rPr>
          <w:w w:val="95"/>
        </w:rPr>
        <w:t>data/</w:t>
      </w:r>
      <w:r>
        <w:rPr>
          <w:spacing w:val="16"/>
          <w:w w:val="95"/>
        </w:rPr>
        <w:t xml:space="preserve"> </w:t>
      </w:r>
      <w:r>
        <w:rPr>
          <w:w w:val="95"/>
        </w:rPr>
        <w:t>documents</w:t>
      </w:r>
    </w:p>
    <w:p w:rsidR="00304C8B" w:rsidRDefault="00743981">
      <w:pPr>
        <w:pStyle w:val="Heading1"/>
        <w:numPr>
          <w:ilvl w:val="1"/>
          <w:numId w:val="2"/>
        </w:numPr>
        <w:tabs>
          <w:tab w:val="left" w:pos="557"/>
        </w:tabs>
        <w:ind w:hanging="165"/>
      </w:pPr>
      <w:r>
        <w:rPr>
          <w:w w:val="110"/>
        </w:rPr>
        <w:t>Survey</w:t>
      </w:r>
      <w:r>
        <w:rPr>
          <w:spacing w:val="-1"/>
          <w:w w:val="110"/>
        </w:rPr>
        <w:t xml:space="preserve"> </w:t>
      </w:r>
      <w:r>
        <w:rPr>
          <w:w w:val="110"/>
        </w:rPr>
        <w:t>Phase</w:t>
      </w:r>
      <w:r>
        <w:rPr>
          <w:spacing w:val="-1"/>
          <w:w w:val="110"/>
        </w:rPr>
        <w:t xml:space="preserve"> </w:t>
      </w:r>
      <w:r>
        <w:rPr>
          <w:w w:val="110"/>
        </w:rPr>
        <w:t>–</w:t>
      </w:r>
      <w:r>
        <w:rPr>
          <w:spacing w:val="-1"/>
          <w:w w:val="110"/>
        </w:rPr>
        <w:t xml:space="preserve"> </w:t>
      </w:r>
      <w:r>
        <w:rPr>
          <w:w w:val="110"/>
        </w:rPr>
        <w:t>Survey Team</w:t>
      </w:r>
    </w:p>
    <w:p w:rsidR="00304C8B" w:rsidRDefault="00743981">
      <w:pPr>
        <w:pStyle w:val="ListParagraph"/>
        <w:numPr>
          <w:ilvl w:val="2"/>
          <w:numId w:val="2"/>
        </w:numPr>
        <w:tabs>
          <w:tab w:val="left" w:pos="841"/>
        </w:tabs>
        <w:ind w:hanging="163"/>
      </w:pPr>
      <w:r>
        <w:t>Detailed</w:t>
      </w:r>
      <w:r>
        <w:rPr>
          <w:spacing w:val="-10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analysis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data/</w:t>
      </w:r>
      <w:r>
        <w:rPr>
          <w:spacing w:val="-10"/>
        </w:rPr>
        <w:t xml:space="preserve"> </w:t>
      </w:r>
      <w:r>
        <w:t>information/</w:t>
      </w:r>
      <w:r>
        <w:rPr>
          <w:spacing w:val="-10"/>
        </w:rPr>
        <w:t xml:space="preserve"> </w:t>
      </w:r>
      <w:r>
        <w:t>documents</w:t>
      </w:r>
    </w:p>
    <w:p w:rsidR="00304C8B" w:rsidRDefault="00743981">
      <w:pPr>
        <w:pStyle w:val="ListParagraph"/>
        <w:numPr>
          <w:ilvl w:val="2"/>
          <w:numId w:val="2"/>
        </w:numPr>
        <w:tabs>
          <w:tab w:val="left" w:pos="841"/>
        </w:tabs>
        <w:ind w:hanging="163"/>
      </w:pPr>
      <w:r>
        <w:t>Survey/</w:t>
      </w:r>
      <w:r>
        <w:rPr>
          <w:spacing w:val="3"/>
        </w:rPr>
        <w:t xml:space="preserve"> </w:t>
      </w:r>
      <w:r>
        <w:t>Inspection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Asset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Survey</w:t>
      </w:r>
      <w:r>
        <w:rPr>
          <w:spacing w:val="3"/>
        </w:rPr>
        <w:t xml:space="preserve"> </w:t>
      </w:r>
      <w:r>
        <w:t>Team</w:t>
      </w:r>
    </w:p>
    <w:p w:rsidR="00304C8B" w:rsidRDefault="00743981">
      <w:pPr>
        <w:pStyle w:val="Heading1"/>
        <w:numPr>
          <w:ilvl w:val="1"/>
          <w:numId w:val="2"/>
        </w:numPr>
        <w:tabs>
          <w:tab w:val="left" w:pos="557"/>
        </w:tabs>
        <w:ind w:hanging="165"/>
      </w:pPr>
      <w:r>
        <w:rPr>
          <w:w w:val="110"/>
        </w:rPr>
        <w:t>Analysis</w:t>
      </w:r>
      <w:r>
        <w:rPr>
          <w:spacing w:val="-5"/>
          <w:w w:val="110"/>
        </w:rPr>
        <w:t xml:space="preserve"> </w:t>
      </w:r>
      <w:r>
        <w:rPr>
          <w:w w:val="110"/>
        </w:rPr>
        <w:t>&amp;</w:t>
      </w:r>
      <w:r>
        <w:rPr>
          <w:spacing w:val="-5"/>
          <w:w w:val="110"/>
        </w:rPr>
        <w:t xml:space="preserve"> </w:t>
      </w:r>
      <w:r>
        <w:rPr>
          <w:w w:val="110"/>
        </w:rPr>
        <w:t>Report</w:t>
      </w:r>
      <w:r>
        <w:rPr>
          <w:spacing w:val="-4"/>
          <w:w w:val="110"/>
        </w:rPr>
        <w:t xml:space="preserve"> </w:t>
      </w:r>
      <w:r>
        <w:rPr>
          <w:w w:val="110"/>
        </w:rPr>
        <w:t>Preparation</w:t>
      </w:r>
      <w:r>
        <w:rPr>
          <w:spacing w:val="-5"/>
          <w:w w:val="110"/>
        </w:rPr>
        <w:t xml:space="preserve"> </w:t>
      </w:r>
      <w:r>
        <w:rPr>
          <w:w w:val="110"/>
        </w:rPr>
        <w:t>Phase</w:t>
      </w:r>
      <w:r>
        <w:rPr>
          <w:spacing w:val="-5"/>
          <w:w w:val="110"/>
        </w:rPr>
        <w:t xml:space="preserve"> </w:t>
      </w:r>
      <w:r>
        <w:rPr>
          <w:w w:val="110"/>
        </w:rPr>
        <w:t>–</w:t>
      </w:r>
      <w:r>
        <w:rPr>
          <w:spacing w:val="-4"/>
          <w:w w:val="110"/>
        </w:rPr>
        <w:t xml:space="preserve"> </w:t>
      </w:r>
      <w:r>
        <w:rPr>
          <w:w w:val="110"/>
        </w:rPr>
        <w:t>Engineering</w:t>
      </w:r>
      <w:r>
        <w:rPr>
          <w:spacing w:val="-5"/>
          <w:w w:val="110"/>
        </w:rPr>
        <w:t xml:space="preserve"> </w:t>
      </w:r>
      <w:r>
        <w:rPr>
          <w:w w:val="110"/>
        </w:rPr>
        <w:t>Team</w:t>
      </w:r>
    </w:p>
    <w:p w:rsidR="00304C8B" w:rsidRDefault="00743981">
      <w:pPr>
        <w:pStyle w:val="ListParagraph"/>
        <w:numPr>
          <w:ilvl w:val="2"/>
          <w:numId w:val="2"/>
        </w:numPr>
        <w:tabs>
          <w:tab w:val="left" w:pos="841"/>
        </w:tabs>
        <w:ind w:hanging="163"/>
      </w:pPr>
      <w:r>
        <w:t>Preliminary</w:t>
      </w:r>
      <w:r>
        <w:rPr>
          <w:spacing w:val="-5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information/</w:t>
      </w:r>
      <w:r>
        <w:rPr>
          <w:spacing w:val="-5"/>
        </w:rPr>
        <w:t xml:space="preserve"> </w:t>
      </w:r>
      <w:r>
        <w:t>data/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Report</w:t>
      </w:r>
    </w:p>
    <w:p w:rsidR="00304C8B" w:rsidRDefault="00743981">
      <w:pPr>
        <w:pStyle w:val="ListParagraph"/>
        <w:numPr>
          <w:ilvl w:val="2"/>
          <w:numId w:val="2"/>
        </w:numPr>
        <w:tabs>
          <w:tab w:val="left" w:pos="841"/>
        </w:tabs>
        <w:spacing w:before="38"/>
        <w:ind w:hanging="163"/>
        <w:rPr>
          <w:i/>
        </w:rPr>
      </w:pPr>
      <w:r>
        <w:t>To</w:t>
      </w:r>
      <w:r>
        <w:rPr>
          <w:spacing w:val="-7"/>
        </w:rPr>
        <w:t xml:space="preserve"> </w:t>
      </w:r>
      <w:r>
        <w:t>seek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rPr>
          <w:i/>
        </w:rPr>
        <w:t>if</w:t>
      </w:r>
      <w:r>
        <w:rPr>
          <w:i/>
          <w:spacing w:val="-6"/>
        </w:rPr>
        <w:t xml:space="preserve"> </w:t>
      </w:r>
      <w:r>
        <w:rPr>
          <w:i/>
        </w:rPr>
        <w:t>required</w:t>
      </w:r>
    </w:p>
    <w:p w:rsidR="00304C8B" w:rsidRDefault="00743981">
      <w:pPr>
        <w:pStyle w:val="ListParagraph"/>
        <w:numPr>
          <w:ilvl w:val="2"/>
          <w:numId w:val="2"/>
        </w:numPr>
        <w:tabs>
          <w:tab w:val="left" w:pos="841"/>
        </w:tabs>
        <w:ind w:hanging="163"/>
      </w:pPr>
      <w:r>
        <w:t>To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right approach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methodology/s</w:t>
      </w:r>
    </w:p>
    <w:p w:rsidR="00304C8B" w:rsidRDefault="00743981">
      <w:pPr>
        <w:pStyle w:val="ListParagraph"/>
        <w:numPr>
          <w:ilvl w:val="2"/>
          <w:numId w:val="2"/>
        </w:numPr>
        <w:tabs>
          <w:tab w:val="left" w:pos="841"/>
        </w:tabs>
        <w:ind w:hanging="163"/>
      </w:pPr>
      <w:r>
        <w:t>Computation,</w:t>
      </w:r>
      <w:r>
        <w:rPr>
          <w:spacing w:val="6"/>
        </w:rPr>
        <w:t xml:space="preserve"> </w:t>
      </w:r>
      <w:r>
        <w:t>assessment,</w:t>
      </w:r>
      <w:r>
        <w:rPr>
          <w:spacing w:val="6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t>diligence</w:t>
      </w:r>
      <w:r>
        <w:rPr>
          <w:spacing w:val="6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research</w:t>
      </w:r>
      <w:r>
        <w:rPr>
          <w:spacing w:val="6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Engineering</w:t>
      </w:r>
      <w:r>
        <w:rPr>
          <w:spacing w:val="6"/>
        </w:rPr>
        <w:t xml:space="preserve"> </w:t>
      </w:r>
      <w:r>
        <w:t>Team</w:t>
      </w:r>
    </w:p>
    <w:p w:rsidR="00304C8B" w:rsidRDefault="00743981">
      <w:pPr>
        <w:pStyle w:val="ListParagraph"/>
        <w:numPr>
          <w:ilvl w:val="2"/>
          <w:numId w:val="2"/>
        </w:numPr>
        <w:tabs>
          <w:tab w:val="left" w:pos="841"/>
        </w:tabs>
        <w:ind w:hanging="163"/>
      </w:pPr>
      <w:r>
        <w:t>Compilation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report</w:t>
      </w:r>
    </w:p>
    <w:p w:rsidR="00304C8B" w:rsidRDefault="00743981">
      <w:pPr>
        <w:pStyle w:val="Heading1"/>
        <w:numPr>
          <w:ilvl w:val="1"/>
          <w:numId w:val="2"/>
        </w:numPr>
        <w:tabs>
          <w:tab w:val="left" w:pos="557"/>
        </w:tabs>
        <w:ind w:hanging="165"/>
      </w:pPr>
      <w:r>
        <w:rPr>
          <w:w w:val="110"/>
        </w:rPr>
        <w:t>Report</w:t>
      </w:r>
      <w:r>
        <w:rPr>
          <w:spacing w:val="-5"/>
          <w:w w:val="110"/>
        </w:rPr>
        <w:t xml:space="preserve"> </w:t>
      </w:r>
      <w:r>
        <w:rPr>
          <w:w w:val="110"/>
        </w:rPr>
        <w:t>Approval</w:t>
      </w:r>
      <w:r>
        <w:rPr>
          <w:spacing w:val="-4"/>
          <w:w w:val="110"/>
        </w:rPr>
        <w:t xml:space="preserve"> </w:t>
      </w:r>
      <w:r>
        <w:rPr>
          <w:w w:val="110"/>
        </w:rPr>
        <w:t>Phase</w:t>
      </w:r>
      <w:r>
        <w:rPr>
          <w:spacing w:val="-4"/>
          <w:w w:val="110"/>
        </w:rPr>
        <w:t xml:space="preserve"> </w:t>
      </w:r>
      <w:r>
        <w:rPr>
          <w:w w:val="110"/>
        </w:rPr>
        <w:t>–</w:t>
      </w:r>
      <w:r>
        <w:rPr>
          <w:spacing w:val="-4"/>
          <w:w w:val="110"/>
        </w:rPr>
        <w:t xml:space="preserve"> </w:t>
      </w:r>
      <w:r>
        <w:rPr>
          <w:w w:val="110"/>
        </w:rPr>
        <w:t>HOD</w:t>
      </w:r>
      <w:r>
        <w:rPr>
          <w:spacing w:val="-5"/>
          <w:w w:val="110"/>
        </w:rPr>
        <w:t xml:space="preserve"> </w:t>
      </w:r>
      <w:r>
        <w:rPr>
          <w:w w:val="110"/>
        </w:rPr>
        <w:t>Engineering</w:t>
      </w:r>
      <w:r>
        <w:rPr>
          <w:spacing w:val="-4"/>
          <w:w w:val="110"/>
        </w:rPr>
        <w:t xml:space="preserve"> </w:t>
      </w:r>
      <w:r>
        <w:rPr>
          <w:w w:val="110"/>
        </w:rPr>
        <w:t>Team</w:t>
      </w:r>
    </w:p>
    <w:p w:rsidR="00304C8B" w:rsidRDefault="00743981">
      <w:pPr>
        <w:pStyle w:val="ListParagraph"/>
        <w:numPr>
          <w:ilvl w:val="2"/>
          <w:numId w:val="2"/>
        </w:numPr>
        <w:tabs>
          <w:tab w:val="left" w:pos="841"/>
        </w:tabs>
        <w:ind w:hanging="163"/>
      </w:pPr>
      <w:r>
        <w:t>Level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review</w:t>
      </w:r>
    </w:p>
    <w:p w:rsidR="00304C8B" w:rsidRDefault="00743981">
      <w:pPr>
        <w:pStyle w:val="ListParagraph"/>
        <w:numPr>
          <w:ilvl w:val="2"/>
          <w:numId w:val="2"/>
        </w:numPr>
        <w:tabs>
          <w:tab w:val="left" w:pos="841"/>
        </w:tabs>
        <w:ind w:hanging="163"/>
      </w:pPr>
      <w:r>
        <w:t>Level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review</w:t>
      </w:r>
    </w:p>
    <w:p w:rsidR="00304C8B" w:rsidRDefault="00743981">
      <w:pPr>
        <w:pStyle w:val="ListParagraph"/>
        <w:numPr>
          <w:ilvl w:val="2"/>
          <w:numId w:val="2"/>
        </w:numPr>
        <w:tabs>
          <w:tab w:val="left" w:pos="841"/>
        </w:tabs>
        <w:spacing w:before="38"/>
        <w:ind w:hanging="163"/>
      </w:pPr>
      <w:r>
        <w:t>Feedback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corrections</w:t>
      </w:r>
    </w:p>
    <w:p w:rsidR="00304C8B" w:rsidRDefault="00743981">
      <w:pPr>
        <w:pStyle w:val="Heading1"/>
        <w:numPr>
          <w:ilvl w:val="1"/>
          <w:numId w:val="2"/>
        </w:numPr>
        <w:tabs>
          <w:tab w:val="left" w:pos="557"/>
        </w:tabs>
        <w:ind w:right="7070" w:hanging="557"/>
        <w:jc w:val="right"/>
      </w:pPr>
      <w:r>
        <w:rPr>
          <w:w w:val="110"/>
        </w:rPr>
        <w:t>Report</w:t>
      </w:r>
      <w:r>
        <w:rPr>
          <w:spacing w:val="-18"/>
          <w:w w:val="110"/>
        </w:rPr>
        <w:t xml:space="preserve"> </w:t>
      </w:r>
      <w:r>
        <w:rPr>
          <w:w w:val="110"/>
        </w:rPr>
        <w:t>Completion</w:t>
      </w:r>
      <w:r>
        <w:rPr>
          <w:spacing w:val="-17"/>
          <w:w w:val="110"/>
        </w:rPr>
        <w:t xml:space="preserve"> </w:t>
      </w:r>
      <w:r>
        <w:rPr>
          <w:w w:val="110"/>
        </w:rPr>
        <w:t>Phase</w:t>
      </w:r>
    </w:p>
    <w:p w:rsidR="00304C8B" w:rsidRDefault="00743981">
      <w:pPr>
        <w:pStyle w:val="ListParagraph"/>
        <w:numPr>
          <w:ilvl w:val="2"/>
          <w:numId w:val="2"/>
        </w:numPr>
        <w:tabs>
          <w:tab w:val="left" w:pos="162"/>
        </w:tabs>
        <w:ind w:right="6978" w:hanging="841"/>
        <w:jc w:val="right"/>
      </w:pPr>
      <w:r>
        <w:t>Printing,</w:t>
      </w:r>
      <w:r>
        <w:rPr>
          <w:spacing w:val="-9"/>
        </w:rPr>
        <w:t xml:space="preserve"> </w:t>
      </w:r>
      <w:r>
        <w:t>Billing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Dispatch</w:t>
      </w:r>
    </w:p>
    <w:p w:rsidR="00304C8B" w:rsidRDefault="00304C8B">
      <w:pPr>
        <w:pStyle w:val="BodyText"/>
        <w:rPr>
          <w:sz w:val="20"/>
        </w:rPr>
      </w:pPr>
    </w:p>
    <w:p w:rsidR="00304C8B" w:rsidRDefault="00304C8B">
      <w:pPr>
        <w:pStyle w:val="BodyText"/>
        <w:spacing w:before="8"/>
        <w:rPr>
          <w:sz w:val="15"/>
        </w:rPr>
      </w:pPr>
    </w:p>
    <w:p w:rsidR="00304C8B" w:rsidRDefault="00743981">
      <w:pPr>
        <w:pStyle w:val="ListParagraph"/>
        <w:numPr>
          <w:ilvl w:val="0"/>
          <w:numId w:val="2"/>
        </w:numPr>
        <w:tabs>
          <w:tab w:val="left" w:pos="391"/>
        </w:tabs>
        <w:spacing w:before="98"/>
        <w:ind w:hanging="285"/>
      </w:pPr>
      <w:r>
        <w:rPr>
          <w:b/>
        </w:rPr>
        <w:t>Time</w:t>
      </w:r>
      <w:r>
        <w:rPr>
          <w:b/>
          <w:spacing w:val="18"/>
        </w:rPr>
        <w:t xml:space="preserve"> </w:t>
      </w:r>
      <w:r>
        <w:rPr>
          <w:b/>
        </w:rPr>
        <w:t>of</w:t>
      </w:r>
      <w:r>
        <w:rPr>
          <w:b/>
          <w:spacing w:val="18"/>
        </w:rPr>
        <w:t xml:space="preserve"> </w:t>
      </w:r>
      <w:r>
        <w:rPr>
          <w:b/>
        </w:rPr>
        <w:t>completion:</w:t>
      </w:r>
      <w:r>
        <w:rPr>
          <w:b/>
          <w:spacing w:val="20"/>
        </w:rPr>
        <w:t xml:space="preserve"> </w:t>
      </w:r>
      <w:r>
        <w:t>Approximately</w:t>
      </w:r>
      <w:r>
        <w:rPr>
          <w:spacing w:val="11"/>
        </w:rPr>
        <w:t xml:space="preserve"> </w:t>
      </w:r>
      <w:r>
        <w:t>1,Days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completion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survey.</w:t>
      </w:r>
    </w:p>
    <w:p w:rsidR="00304C8B" w:rsidRDefault="00743981">
      <w:pPr>
        <w:spacing w:before="37" w:line="276" w:lineRule="auto"/>
        <w:ind w:left="390"/>
        <w:rPr>
          <w:i/>
        </w:rPr>
      </w:pPr>
      <w:r>
        <w:rPr>
          <w:i/>
        </w:rPr>
        <w:t>Time</w:t>
      </w:r>
      <w:r>
        <w:rPr>
          <w:i/>
          <w:spacing w:val="32"/>
        </w:rPr>
        <w:t xml:space="preserve"> </w:t>
      </w:r>
      <w:r>
        <w:rPr>
          <w:i/>
        </w:rPr>
        <w:t>may</w:t>
      </w:r>
      <w:r>
        <w:rPr>
          <w:i/>
          <w:spacing w:val="32"/>
        </w:rPr>
        <w:t xml:space="preserve"> </w:t>
      </w:r>
      <w:r>
        <w:rPr>
          <w:i/>
        </w:rPr>
        <w:t>increase</w:t>
      </w:r>
      <w:r>
        <w:rPr>
          <w:i/>
          <w:spacing w:val="32"/>
        </w:rPr>
        <w:t xml:space="preserve"> </w:t>
      </w:r>
      <w:r>
        <w:rPr>
          <w:i/>
        </w:rPr>
        <w:t>in</w:t>
      </w:r>
      <w:r>
        <w:rPr>
          <w:i/>
          <w:spacing w:val="32"/>
        </w:rPr>
        <w:t xml:space="preserve"> </w:t>
      </w:r>
      <w:r>
        <w:rPr>
          <w:i/>
        </w:rPr>
        <w:t>case</w:t>
      </w:r>
      <w:r>
        <w:rPr>
          <w:i/>
          <w:spacing w:val="32"/>
        </w:rPr>
        <w:t xml:space="preserve"> </w:t>
      </w:r>
      <w:r>
        <w:rPr>
          <w:i/>
        </w:rPr>
        <w:t>of</w:t>
      </w:r>
      <w:r>
        <w:rPr>
          <w:i/>
          <w:spacing w:val="32"/>
        </w:rPr>
        <w:t xml:space="preserve"> </w:t>
      </w:r>
      <w:r>
        <w:rPr>
          <w:i/>
        </w:rPr>
        <w:t>unforeseen</w:t>
      </w:r>
      <w:r>
        <w:rPr>
          <w:i/>
          <w:spacing w:val="32"/>
        </w:rPr>
        <w:t xml:space="preserve"> </w:t>
      </w:r>
      <w:r>
        <w:rPr>
          <w:i/>
        </w:rPr>
        <w:t>complexity</w:t>
      </w:r>
      <w:r>
        <w:rPr>
          <w:i/>
          <w:spacing w:val="32"/>
        </w:rPr>
        <w:t xml:space="preserve"> </w:t>
      </w:r>
      <w:r>
        <w:rPr>
          <w:i/>
        </w:rPr>
        <w:t>involved</w:t>
      </w:r>
      <w:r>
        <w:rPr>
          <w:i/>
          <w:spacing w:val="32"/>
        </w:rPr>
        <w:t xml:space="preserve"> </w:t>
      </w:r>
      <w:r>
        <w:rPr>
          <w:i/>
        </w:rPr>
        <w:t>in</w:t>
      </w:r>
      <w:r>
        <w:rPr>
          <w:i/>
          <w:spacing w:val="32"/>
        </w:rPr>
        <w:t xml:space="preserve"> </w:t>
      </w:r>
      <w:r>
        <w:rPr>
          <w:i/>
        </w:rPr>
        <w:t>the</w:t>
      </w:r>
      <w:r>
        <w:rPr>
          <w:i/>
          <w:spacing w:val="32"/>
        </w:rPr>
        <w:t xml:space="preserve"> </w:t>
      </w:r>
      <w:r>
        <w:rPr>
          <w:i/>
        </w:rPr>
        <w:t>assignment</w:t>
      </w:r>
      <w:r>
        <w:rPr>
          <w:i/>
          <w:spacing w:val="32"/>
        </w:rPr>
        <w:t xml:space="preserve"> </w:t>
      </w:r>
      <w:r>
        <w:rPr>
          <w:i/>
        </w:rPr>
        <w:t>or</w:t>
      </w:r>
      <w:r>
        <w:rPr>
          <w:i/>
          <w:spacing w:val="32"/>
        </w:rPr>
        <w:t xml:space="preserve"> </w:t>
      </w:r>
      <w:r>
        <w:rPr>
          <w:i/>
        </w:rPr>
        <w:t>pendency</w:t>
      </w:r>
      <w:r>
        <w:rPr>
          <w:i/>
          <w:spacing w:val="32"/>
        </w:rPr>
        <w:t xml:space="preserve"> </w:t>
      </w:r>
      <w:r>
        <w:rPr>
          <w:i/>
        </w:rPr>
        <w:t>of</w:t>
      </w:r>
      <w:r>
        <w:rPr>
          <w:i/>
          <w:spacing w:val="-63"/>
        </w:rPr>
        <w:t xml:space="preserve"> </w:t>
      </w:r>
      <w:r>
        <w:rPr>
          <w:i/>
        </w:rPr>
        <w:t>information</w:t>
      </w:r>
      <w:r>
        <w:rPr>
          <w:i/>
          <w:spacing w:val="-5"/>
        </w:rPr>
        <w:t xml:space="preserve"> </w:t>
      </w:r>
      <w:r>
        <w:rPr>
          <w:i/>
        </w:rPr>
        <w:t>from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client</w:t>
      </w:r>
      <w:r>
        <w:rPr>
          <w:i/>
          <w:spacing w:val="-5"/>
        </w:rPr>
        <w:t xml:space="preserve"> </w:t>
      </w:r>
      <w:r>
        <w:rPr>
          <w:i/>
        </w:rPr>
        <w:t>side.</w:t>
      </w:r>
    </w:p>
    <w:p w:rsidR="00304C8B" w:rsidRDefault="00304C8B">
      <w:pPr>
        <w:pStyle w:val="BodyText"/>
        <w:spacing w:before="7"/>
        <w:rPr>
          <w:i/>
          <w:sz w:val="16"/>
        </w:rPr>
      </w:pPr>
    </w:p>
    <w:p w:rsidR="00304C8B" w:rsidRDefault="00743981">
      <w:pPr>
        <w:pStyle w:val="ListParagraph"/>
        <w:numPr>
          <w:ilvl w:val="0"/>
          <w:numId w:val="2"/>
        </w:numPr>
        <w:tabs>
          <w:tab w:val="left" w:pos="391"/>
        </w:tabs>
        <w:spacing w:before="97"/>
        <w:ind w:hanging="285"/>
        <w:rPr>
          <w:i/>
        </w:rPr>
      </w:pPr>
      <w:r>
        <w:rPr>
          <w:b/>
          <w:w w:val="105"/>
        </w:rPr>
        <w:t xml:space="preserve">Quotation: </w:t>
      </w:r>
      <w:r>
        <w:rPr>
          <w:w w:val="105"/>
        </w:rPr>
        <w:t>Rs.</w:t>
      </w:r>
      <w:r>
        <w:rPr>
          <w:spacing w:val="1"/>
          <w:w w:val="105"/>
        </w:rPr>
        <w:t xml:space="preserve"> </w:t>
      </w:r>
      <w:r>
        <w:rPr>
          <w:w w:val="105"/>
        </w:rPr>
        <w:t>225000 +</w:t>
      </w:r>
      <w:r>
        <w:rPr>
          <w:spacing w:val="1"/>
          <w:w w:val="105"/>
        </w:rPr>
        <w:t xml:space="preserve"> </w:t>
      </w:r>
      <w:r>
        <w:rPr>
          <w:w w:val="105"/>
        </w:rPr>
        <w:t>GST (18%)</w:t>
      </w:r>
      <w:r>
        <w:rPr>
          <w:spacing w:val="1"/>
          <w:w w:val="105"/>
        </w:rPr>
        <w:t xml:space="preserve"> </w:t>
      </w:r>
      <w:r>
        <w:rPr>
          <w:w w:val="105"/>
        </w:rPr>
        <w:t>+ OPE(As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Actual)</w:t>
      </w:r>
      <w:r>
        <w:rPr>
          <w:i/>
          <w:w w:val="105"/>
        </w:rPr>
        <w:t>.</w:t>
      </w:r>
    </w:p>
    <w:p w:rsidR="00304C8B" w:rsidRDefault="00304C8B">
      <w:pPr>
        <w:pStyle w:val="BodyText"/>
        <w:spacing w:before="6"/>
        <w:rPr>
          <w:i/>
          <w:sz w:val="17"/>
        </w:rPr>
      </w:pPr>
    </w:p>
    <w:tbl>
      <w:tblPr>
        <w:tblW w:w="0" w:type="auto"/>
        <w:tblInd w:w="496" w:type="dxa"/>
        <w:tblBorders>
          <w:top w:val="single" w:sz="6" w:space="0" w:color="4F81BC"/>
          <w:left w:val="single" w:sz="6" w:space="0" w:color="4F81BC"/>
          <w:bottom w:val="single" w:sz="6" w:space="0" w:color="4F81BC"/>
          <w:right w:val="single" w:sz="6" w:space="0" w:color="4F81BC"/>
          <w:insideH w:val="single" w:sz="6" w:space="0" w:color="4F81BC"/>
          <w:insideV w:val="single" w:sz="6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5713"/>
        <w:gridCol w:w="3287"/>
      </w:tblGrid>
      <w:tr w:rsidR="00304C8B">
        <w:trPr>
          <w:trHeight w:val="270"/>
        </w:trPr>
        <w:tc>
          <w:tcPr>
            <w:tcW w:w="842" w:type="dxa"/>
            <w:tcBorders>
              <w:bottom w:val="single" w:sz="12" w:space="0" w:color="4F81BC"/>
              <w:right w:val="single" w:sz="12" w:space="0" w:color="4F81BC"/>
            </w:tcBorders>
          </w:tcPr>
          <w:p w:rsidR="00304C8B" w:rsidRDefault="00743981">
            <w:pPr>
              <w:pStyle w:val="TableParagraph"/>
              <w:spacing w:line="247" w:lineRule="exact"/>
              <w:ind w:left="86"/>
              <w:rPr>
                <w:b/>
              </w:rPr>
            </w:pPr>
            <w:r>
              <w:rPr>
                <w:b/>
                <w:w w:val="125"/>
              </w:rPr>
              <w:t>S.</w:t>
            </w:r>
            <w:r>
              <w:rPr>
                <w:b/>
                <w:spacing w:val="-3"/>
                <w:w w:val="125"/>
              </w:rPr>
              <w:t xml:space="preserve"> </w:t>
            </w:r>
            <w:r>
              <w:rPr>
                <w:b/>
                <w:w w:val="125"/>
              </w:rPr>
              <w:t>No.</w:t>
            </w:r>
          </w:p>
        </w:tc>
        <w:tc>
          <w:tcPr>
            <w:tcW w:w="5713" w:type="dxa"/>
            <w:tcBorders>
              <w:left w:val="single" w:sz="12" w:space="0" w:color="4F81BC"/>
              <w:bottom w:val="single" w:sz="12" w:space="0" w:color="4F81BC"/>
              <w:right w:val="single" w:sz="12" w:space="0" w:color="4F81BC"/>
            </w:tcBorders>
          </w:tcPr>
          <w:p w:rsidR="00304C8B" w:rsidRDefault="00743981">
            <w:pPr>
              <w:pStyle w:val="TableParagraph"/>
              <w:spacing w:line="247" w:lineRule="exact"/>
              <w:ind w:left="7"/>
              <w:rPr>
                <w:b/>
              </w:rPr>
            </w:pPr>
            <w:r>
              <w:rPr>
                <w:b/>
                <w:w w:val="110"/>
              </w:rPr>
              <w:t>Particulars</w:t>
            </w:r>
          </w:p>
        </w:tc>
        <w:tc>
          <w:tcPr>
            <w:tcW w:w="3287" w:type="dxa"/>
            <w:tcBorders>
              <w:left w:val="single" w:sz="12" w:space="0" w:color="4F81BC"/>
              <w:bottom w:val="single" w:sz="12" w:space="0" w:color="4F81BC"/>
            </w:tcBorders>
          </w:tcPr>
          <w:p w:rsidR="00304C8B" w:rsidRDefault="00743981">
            <w:pPr>
              <w:pStyle w:val="TableParagraph"/>
              <w:spacing w:line="247" w:lineRule="exact"/>
              <w:ind w:left="8"/>
              <w:rPr>
                <w:b/>
              </w:rPr>
            </w:pPr>
            <w:r>
              <w:rPr>
                <w:b/>
                <w:w w:val="110"/>
              </w:rPr>
              <w:t>Amount</w:t>
            </w:r>
          </w:p>
        </w:tc>
      </w:tr>
      <w:tr w:rsidR="00304C8B">
        <w:trPr>
          <w:trHeight w:val="270"/>
        </w:trPr>
        <w:tc>
          <w:tcPr>
            <w:tcW w:w="842" w:type="dxa"/>
            <w:tcBorders>
              <w:top w:val="single" w:sz="12" w:space="0" w:color="4F81BC"/>
              <w:bottom w:val="single" w:sz="12" w:space="0" w:color="4F81BC"/>
              <w:right w:val="single" w:sz="12" w:space="0" w:color="4F81BC"/>
            </w:tcBorders>
            <w:shd w:val="clear" w:color="auto" w:fill="C5DCF0"/>
          </w:tcPr>
          <w:p w:rsidR="00304C8B" w:rsidRDefault="00743981">
            <w:pPr>
              <w:pStyle w:val="TableParagraph"/>
              <w:spacing w:line="247" w:lineRule="exact"/>
              <w:ind w:left="292" w:right="277"/>
              <w:jc w:val="center"/>
              <w:rPr>
                <w:b/>
              </w:rPr>
            </w:pPr>
            <w:r>
              <w:rPr>
                <w:b/>
                <w:w w:val="115"/>
              </w:rPr>
              <w:t>1.</w:t>
            </w:r>
          </w:p>
        </w:tc>
        <w:tc>
          <w:tcPr>
            <w:tcW w:w="5713" w:type="dxa"/>
            <w:tcBorders>
              <w:top w:val="single" w:sz="12" w:space="0" w:color="4F81BC"/>
              <w:left w:val="single" w:sz="12" w:space="0" w:color="4F81BC"/>
              <w:bottom w:val="single" w:sz="12" w:space="0" w:color="4F81BC"/>
              <w:right w:val="single" w:sz="12" w:space="0" w:color="4F81BC"/>
            </w:tcBorders>
            <w:shd w:val="clear" w:color="auto" w:fill="C5DCF0"/>
          </w:tcPr>
          <w:p w:rsidR="00304C8B" w:rsidRDefault="00743981">
            <w:pPr>
              <w:pStyle w:val="TableParagraph"/>
              <w:spacing w:line="247" w:lineRule="exact"/>
              <w:ind w:left="7"/>
            </w:pPr>
            <w:r>
              <w:rPr>
                <w:w w:val="105"/>
              </w:rPr>
              <w:t>Valuation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Services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</w:p>
        </w:tc>
        <w:tc>
          <w:tcPr>
            <w:tcW w:w="3287" w:type="dxa"/>
            <w:tcBorders>
              <w:top w:val="single" w:sz="12" w:space="0" w:color="4F81BC"/>
              <w:left w:val="single" w:sz="12" w:space="0" w:color="4F81BC"/>
              <w:bottom w:val="single" w:sz="12" w:space="0" w:color="4F81BC"/>
            </w:tcBorders>
            <w:shd w:val="clear" w:color="auto" w:fill="C5DCF0"/>
          </w:tcPr>
          <w:p w:rsidR="00304C8B" w:rsidRDefault="00743981">
            <w:pPr>
              <w:pStyle w:val="TableParagraph"/>
              <w:spacing w:line="247" w:lineRule="exact"/>
              <w:ind w:left="8"/>
            </w:pPr>
            <w:r>
              <w:rPr>
                <w:w w:val="110"/>
              </w:rPr>
              <w:t>Rs.2,25,000/=</w:t>
            </w:r>
          </w:p>
        </w:tc>
      </w:tr>
      <w:tr w:rsidR="00304C8B">
        <w:trPr>
          <w:trHeight w:val="270"/>
        </w:trPr>
        <w:tc>
          <w:tcPr>
            <w:tcW w:w="842" w:type="dxa"/>
            <w:tcBorders>
              <w:top w:val="single" w:sz="12" w:space="0" w:color="4F81BC"/>
              <w:bottom w:val="single" w:sz="12" w:space="0" w:color="4F81BC"/>
              <w:right w:val="single" w:sz="12" w:space="0" w:color="4F81BC"/>
            </w:tcBorders>
          </w:tcPr>
          <w:p w:rsidR="00304C8B" w:rsidRDefault="00743981">
            <w:pPr>
              <w:pStyle w:val="TableParagraph"/>
              <w:spacing w:line="247" w:lineRule="exact"/>
              <w:ind w:left="292" w:right="277"/>
              <w:jc w:val="center"/>
              <w:rPr>
                <w:b/>
              </w:rPr>
            </w:pPr>
            <w:r>
              <w:rPr>
                <w:b/>
                <w:w w:val="115"/>
              </w:rPr>
              <w:t>2.</w:t>
            </w:r>
          </w:p>
        </w:tc>
        <w:tc>
          <w:tcPr>
            <w:tcW w:w="5713" w:type="dxa"/>
            <w:tcBorders>
              <w:top w:val="single" w:sz="12" w:space="0" w:color="4F81BC"/>
              <w:left w:val="single" w:sz="12" w:space="0" w:color="4F81BC"/>
              <w:bottom w:val="single" w:sz="12" w:space="0" w:color="4F81BC"/>
              <w:right w:val="single" w:sz="12" w:space="0" w:color="4F81BC"/>
            </w:tcBorders>
          </w:tcPr>
          <w:p w:rsidR="00304C8B" w:rsidRDefault="00743981">
            <w:pPr>
              <w:pStyle w:val="TableParagraph"/>
              <w:spacing w:line="247" w:lineRule="exact"/>
              <w:ind w:left="7"/>
              <w:rPr>
                <w:i/>
              </w:rPr>
            </w:pPr>
            <w:r>
              <w:rPr>
                <w:w w:val="110"/>
              </w:rPr>
              <w:t>GST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i/>
                <w:w w:val="110"/>
              </w:rPr>
              <w:t>18%</w:t>
            </w:r>
          </w:p>
        </w:tc>
        <w:tc>
          <w:tcPr>
            <w:tcW w:w="3287" w:type="dxa"/>
            <w:tcBorders>
              <w:top w:val="single" w:sz="12" w:space="0" w:color="4F81BC"/>
              <w:left w:val="single" w:sz="12" w:space="0" w:color="4F81BC"/>
              <w:bottom w:val="single" w:sz="12" w:space="0" w:color="4F81BC"/>
            </w:tcBorders>
          </w:tcPr>
          <w:p w:rsidR="00304C8B" w:rsidRDefault="00743981">
            <w:pPr>
              <w:pStyle w:val="TableParagraph"/>
              <w:spacing w:line="247" w:lineRule="exact"/>
              <w:ind w:left="8"/>
            </w:pPr>
            <w:r>
              <w:rPr>
                <w:w w:val="105"/>
              </w:rPr>
              <w:t>Rs.40,500/=</w:t>
            </w:r>
          </w:p>
        </w:tc>
      </w:tr>
      <w:tr w:rsidR="00304C8B">
        <w:trPr>
          <w:trHeight w:val="270"/>
        </w:trPr>
        <w:tc>
          <w:tcPr>
            <w:tcW w:w="842" w:type="dxa"/>
            <w:tcBorders>
              <w:top w:val="single" w:sz="12" w:space="0" w:color="4F81BC"/>
              <w:bottom w:val="single" w:sz="12" w:space="0" w:color="4F81BC"/>
              <w:right w:val="single" w:sz="12" w:space="0" w:color="4F81BC"/>
            </w:tcBorders>
            <w:shd w:val="clear" w:color="auto" w:fill="C5DCF0"/>
          </w:tcPr>
          <w:p w:rsidR="00304C8B" w:rsidRDefault="00743981">
            <w:pPr>
              <w:pStyle w:val="TableParagraph"/>
              <w:spacing w:line="247" w:lineRule="exact"/>
              <w:ind w:left="292" w:right="277"/>
              <w:jc w:val="center"/>
              <w:rPr>
                <w:b/>
              </w:rPr>
            </w:pPr>
            <w:r>
              <w:rPr>
                <w:b/>
                <w:w w:val="115"/>
              </w:rPr>
              <w:t>3.</w:t>
            </w:r>
          </w:p>
        </w:tc>
        <w:tc>
          <w:tcPr>
            <w:tcW w:w="5713" w:type="dxa"/>
            <w:tcBorders>
              <w:top w:val="single" w:sz="12" w:space="0" w:color="4F81BC"/>
              <w:left w:val="single" w:sz="12" w:space="0" w:color="4F81BC"/>
              <w:bottom w:val="single" w:sz="12" w:space="0" w:color="4F81BC"/>
              <w:right w:val="single" w:sz="12" w:space="0" w:color="4F81BC"/>
            </w:tcBorders>
            <w:shd w:val="clear" w:color="auto" w:fill="C5DCF0"/>
          </w:tcPr>
          <w:p w:rsidR="00304C8B" w:rsidRDefault="00743981">
            <w:pPr>
              <w:pStyle w:val="TableParagraph"/>
              <w:spacing w:line="247" w:lineRule="exact"/>
              <w:ind w:left="7"/>
              <w:rPr>
                <w:b/>
              </w:rPr>
            </w:pPr>
            <w:r>
              <w:rPr>
                <w:b/>
                <w:w w:val="110"/>
              </w:rPr>
              <w:t>Total</w:t>
            </w:r>
            <w:r>
              <w:rPr>
                <w:b/>
                <w:spacing w:val="7"/>
                <w:w w:val="110"/>
              </w:rPr>
              <w:t xml:space="preserve"> </w:t>
            </w:r>
            <w:r>
              <w:rPr>
                <w:b/>
                <w:w w:val="110"/>
              </w:rPr>
              <w:t>estimated</w:t>
            </w:r>
            <w:r>
              <w:rPr>
                <w:b/>
                <w:spacing w:val="8"/>
                <w:w w:val="110"/>
              </w:rPr>
              <w:t xml:space="preserve"> </w:t>
            </w:r>
            <w:r>
              <w:rPr>
                <w:b/>
                <w:w w:val="110"/>
              </w:rPr>
              <w:t>Charges</w:t>
            </w:r>
          </w:p>
        </w:tc>
        <w:tc>
          <w:tcPr>
            <w:tcW w:w="3287" w:type="dxa"/>
            <w:tcBorders>
              <w:top w:val="single" w:sz="12" w:space="0" w:color="4F81BC"/>
              <w:left w:val="single" w:sz="12" w:space="0" w:color="4F81BC"/>
              <w:bottom w:val="single" w:sz="12" w:space="0" w:color="4F81BC"/>
            </w:tcBorders>
            <w:shd w:val="clear" w:color="auto" w:fill="C5DCF0"/>
          </w:tcPr>
          <w:p w:rsidR="00304C8B" w:rsidRDefault="00743981">
            <w:pPr>
              <w:pStyle w:val="TableParagraph"/>
              <w:spacing w:line="247" w:lineRule="exact"/>
              <w:ind w:left="8"/>
              <w:rPr>
                <w:b/>
              </w:rPr>
            </w:pPr>
            <w:r>
              <w:rPr>
                <w:b/>
                <w:w w:val="110"/>
              </w:rPr>
              <w:t>Rs.2,65,500/=</w:t>
            </w:r>
          </w:p>
        </w:tc>
      </w:tr>
      <w:tr w:rsidR="00304C8B">
        <w:trPr>
          <w:trHeight w:val="264"/>
        </w:trPr>
        <w:tc>
          <w:tcPr>
            <w:tcW w:w="842" w:type="dxa"/>
            <w:tcBorders>
              <w:top w:val="single" w:sz="12" w:space="0" w:color="4F81BC"/>
              <w:bottom w:val="single" w:sz="12" w:space="0" w:color="4F81BC"/>
              <w:right w:val="single" w:sz="12" w:space="0" w:color="4F81BC"/>
            </w:tcBorders>
          </w:tcPr>
          <w:p w:rsidR="00304C8B" w:rsidRDefault="00743981">
            <w:pPr>
              <w:pStyle w:val="TableParagraph"/>
              <w:spacing w:before="0" w:line="244" w:lineRule="exact"/>
              <w:ind w:left="292" w:right="277"/>
              <w:jc w:val="center"/>
              <w:rPr>
                <w:b/>
              </w:rPr>
            </w:pPr>
            <w:r>
              <w:rPr>
                <w:b/>
                <w:w w:val="115"/>
              </w:rPr>
              <w:t>4.</w:t>
            </w:r>
          </w:p>
        </w:tc>
        <w:tc>
          <w:tcPr>
            <w:tcW w:w="5713" w:type="dxa"/>
            <w:tcBorders>
              <w:top w:val="single" w:sz="12" w:space="0" w:color="4F81BC"/>
              <w:left w:val="single" w:sz="12" w:space="0" w:color="4F81BC"/>
              <w:bottom w:val="single" w:sz="12" w:space="0" w:color="4F81BC"/>
              <w:right w:val="single" w:sz="12" w:space="0" w:color="4F81BC"/>
            </w:tcBorders>
          </w:tcPr>
          <w:p w:rsidR="00304C8B" w:rsidRDefault="00743981">
            <w:pPr>
              <w:pStyle w:val="TableParagraph"/>
              <w:spacing w:before="0" w:line="244" w:lineRule="exact"/>
              <w:ind w:left="7"/>
            </w:pPr>
            <w:r>
              <w:rPr>
                <w:w w:val="110"/>
              </w:rPr>
              <w:t>Out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Pocket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Expenses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(OPE)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GST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18%</w:t>
            </w:r>
          </w:p>
        </w:tc>
        <w:tc>
          <w:tcPr>
            <w:tcW w:w="3287" w:type="dxa"/>
            <w:tcBorders>
              <w:top w:val="single" w:sz="12" w:space="0" w:color="4F81BC"/>
              <w:left w:val="single" w:sz="12" w:space="0" w:color="4F81BC"/>
              <w:bottom w:val="single" w:sz="12" w:space="0" w:color="4F81BC"/>
            </w:tcBorders>
          </w:tcPr>
          <w:p w:rsidR="00304C8B" w:rsidRDefault="00743981">
            <w:pPr>
              <w:pStyle w:val="TableParagraph"/>
              <w:spacing w:before="0" w:line="244" w:lineRule="exact"/>
              <w:ind w:left="8"/>
            </w:pPr>
            <w:r>
              <w:rPr>
                <w:w w:val="105"/>
              </w:rPr>
              <w:t>As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per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Actual</w:t>
            </w:r>
          </w:p>
        </w:tc>
      </w:tr>
      <w:tr w:rsidR="00304C8B">
        <w:trPr>
          <w:trHeight w:val="263"/>
        </w:trPr>
        <w:tc>
          <w:tcPr>
            <w:tcW w:w="842" w:type="dxa"/>
            <w:tcBorders>
              <w:top w:val="single" w:sz="12" w:space="0" w:color="4F81BC"/>
              <w:bottom w:val="single" w:sz="12" w:space="0" w:color="4F81BC"/>
              <w:right w:val="single" w:sz="12" w:space="0" w:color="4F81BC"/>
            </w:tcBorders>
            <w:shd w:val="clear" w:color="auto" w:fill="C5DCF0"/>
          </w:tcPr>
          <w:p w:rsidR="00304C8B" w:rsidRDefault="00743981">
            <w:pPr>
              <w:pStyle w:val="TableParagraph"/>
              <w:spacing w:before="0" w:line="244" w:lineRule="exact"/>
              <w:ind w:left="292" w:right="277"/>
              <w:jc w:val="center"/>
              <w:rPr>
                <w:b/>
              </w:rPr>
            </w:pPr>
            <w:r>
              <w:rPr>
                <w:b/>
                <w:w w:val="115"/>
              </w:rPr>
              <w:t>5.</w:t>
            </w:r>
          </w:p>
        </w:tc>
        <w:tc>
          <w:tcPr>
            <w:tcW w:w="5713" w:type="dxa"/>
            <w:tcBorders>
              <w:top w:val="single" w:sz="12" w:space="0" w:color="4F81BC"/>
              <w:left w:val="single" w:sz="12" w:space="0" w:color="4F81BC"/>
              <w:bottom w:val="single" w:sz="12" w:space="0" w:color="4F81BC"/>
              <w:right w:val="single" w:sz="12" w:space="0" w:color="4F81BC"/>
            </w:tcBorders>
            <w:shd w:val="clear" w:color="auto" w:fill="C5DCF0"/>
          </w:tcPr>
          <w:p w:rsidR="00304C8B" w:rsidRDefault="00743981">
            <w:pPr>
              <w:pStyle w:val="TableParagraph"/>
              <w:spacing w:before="0" w:line="244" w:lineRule="exact"/>
              <w:ind w:left="7"/>
              <w:rPr>
                <w:b/>
              </w:rPr>
            </w:pPr>
            <w:r>
              <w:rPr>
                <w:b/>
                <w:w w:val="110"/>
              </w:rPr>
              <w:t>Estimated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w w:val="110"/>
              </w:rPr>
              <w:t>Amount</w:t>
            </w:r>
          </w:p>
        </w:tc>
        <w:tc>
          <w:tcPr>
            <w:tcW w:w="3287" w:type="dxa"/>
            <w:tcBorders>
              <w:top w:val="single" w:sz="12" w:space="0" w:color="4F81BC"/>
              <w:left w:val="single" w:sz="12" w:space="0" w:color="4F81BC"/>
              <w:bottom w:val="single" w:sz="12" w:space="0" w:color="4F81BC"/>
            </w:tcBorders>
            <w:shd w:val="clear" w:color="auto" w:fill="C5DCF0"/>
          </w:tcPr>
          <w:p w:rsidR="00304C8B" w:rsidRDefault="00743981">
            <w:pPr>
              <w:pStyle w:val="TableParagraph"/>
              <w:spacing w:before="0" w:line="244" w:lineRule="exact"/>
              <w:ind w:left="8"/>
              <w:rPr>
                <w:b/>
              </w:rPr>
            </w:pPr>
            <w:r>
              <w:rPr>
                <w:b/>
                <w:w w:val="110"/>
              </w:rPr>
              <w:t>Rs.2,65,500/=</w:t>
            </w:r>
          </w:p>
        </w:tc>
      </w:tr>
      <w:tr w:rsidR="00304C8B">
        <w:trPr>
          <w:trHeight w:val="270"/>
        </w:trPr>
        <w:tc>
          <w:tcPr>
            <w:tcW w:w="842" w:type="dxa"/>
            <w:tcBorders>
              <w:top w:val="single" w:sz="12" w:space="0" w:color="4F81BC"/>
              <w:bottom w:val="single" w:sz="12" w:space="0" w:color="4F81BC"/>
              <w:right w:val="single" w:sz="12" w:space="0" w:color="4F81BC"/>
            </w:tcBorders>
          </w:tcPr>
          <w:p w:rsidR="00304C8B" w:rsidRDefault="00743981">
            <w:pPr>
              <w:pStyle w:val="TableParagraph"/>
              <w:spacing w:line="247" w:lineRule="exact"/>
              <w:ind w:left="292" w:right="277"/>
              <w:jc w:val="center"/>
              <w:rPr>
                <w:b/>
              </w:rPr>
            </w:pPr>
            <w:r>
              <w:rPr>
                <w:b/>
                <w:w w:val="115"/>
              </w:rPr>
              <w:t>6.</w:t>
            </w:r>
          </w:p>
        </w:tc>
        <w:tc>
          <w:tcPr>
            <w:tcW w:w="5713" w:type="dxa"/>
            <w:tcBorders>
              <w:top w:val="single" w:sz="12" w:space="0" w:color="4F81BC"/>
              <w:left w:val="single" w:sz="12" w:space="0" w:color="4F81BC"/>
              <w:bottom w:val="single" w:sz="12" w:space="0" w:color="4F81BC"/>
              <w:right w:val="single" w:sz="12" w:space="0" w:color="4F81BC"/>
            </w:tcBorders>
          </w:tcPr>
          <w:p w:rsidR="00304C8B" w:rsidRDefault="00743981">
            <w:pPr>
              <w:pStyle w:val="TableParagraph"/>
              <w:spacing w:line="247" w:lineRule="exact"/>
              <w:ind w:left="7"/>
              <w:rPr>
                <w:i/>
              </w:rPr>
            </w:pPr>
            <w:r>
              <w:rPr>
                <w:w w:val="105"/>
              </w:rPr>
              <w:t>Advance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i/>
                <w:w w:val="105"/>
              </w:rPr>
              <w:t>50%</w:t>
            </w:r>
            <w:r>
              <w:rPr>
                <w:i/>
                <w:spacing w:val="26"/>
                <w:w w:val="105"/>
              </w:rPr>
              <w:t xml:space="preserve"> </w:t>
            </w:r>
            <w:r>
              <w:rPr>
                <w:i/>
                <w:w w:val="105"/>
              </w:rPr>
              <w:t>Advance</w:t>
            </w:r>
          </w:p>
        </w:tc>
        <w:tc>
          <w:tcPr>
            <w:tcW w:w="3287" w:type="dxa"/>
            <w:tcBorders>
              <w:top w:val="single" w:sz="12" w:space="0" w:color="4F81BC"/>
              <w:left w:val="single" w:sz="12" w:space="0" w:color="4F81BC"/>
              <w:bottom w:val="single" w:sz="12" w:space="0" w:color="4F81BC"/>
            </w:tcBorders>
          </w:tcPr>
          <w:p w:rsidR="00304C8B" w:rsidRDefault="00743981">
            <w:pPr>
              <w:pStyle w:val="TableParagraph"/>
              <w:spacing w:line="247" w:lineRule="exact"/>
              <w:ind w:left="8"/>
            </w:pPr>
            <w:r>
              <w:rPr>
                <w:w w:val="110"/>
              </w:rPr>
              <w:t>Rs.1,32,750/=</w:t>
            </w:r>
          </w:p>
        </w:tc>
      </w:tr>
      <w:tr w:rsidR="00304C8B">
        <w:trPr>
          <w:trHeight w:val="270"/>
        </w:trPr>
        <w:tc>
          <w:tcPr>
            <w:tcW w:w="842" w:type="dxa"/>
            <w:tcBorders>
              <w:top w:val="single" w:sz="12" w:space="0" w:color="4F81BC"/>
              <w:right w:val="single" w:sz="12" w:space="0" w:color="4F81BC"/>
            </w:tcBorders>
            <w:shd w:val="clear" w:color="auto" w:fill="C5DCF0"/>
          </w:tcPr>
          <w:p w:rsidR="00304C8B" w:rsidRDefault="00743981">
            <w:pPr>
              <w:pStyle w:val="TableParagraph"/>
              <w:spacing w:line="247" w:lineRule="exact"/>
              <w:ind w:left="292" w:right="277"/>
              <w:jc w:val="center"/>
              <w:rPr>
                <w:b/>
              </w:rPr>
            </w:pPr>
            <w:r>
              <w:rPr>
                <w:b/>
                <w:w w:val="115"/>
              </w:rPr>
              <w:t>7.</w:t>
            </w:r>
          </w:p>
        </w:tc>
        <w:tc>
          <w:tcPr>
            <w:tcW w:w="5713" w:type="dxa"/>
            <w:tcBorders>
              <w:top w:val="single" w:sz="12" w:space="0" w:color="4F81BC"/>
              <w:left w:val="single" w:sz="12" w:space="0" w:color="4F81BC"/>
              <w:right w:val="single" w:sz="12" w:space="0" w:color="4F81BC"/>
            </w:tcBorders>
            <w:shd w:val="clear" w:color="auto" w:fill="C5DCF0"/>
          </w:tcPr>
          <w:p w:rsidR="00304C8B" w:rsidRDefault="00743981">
            <w:pPr>
              <w:pStyle w:val="TableParagraph"/>
              <w:spacing w:line="247" w:lineRule="exact"/>
              <w:ind w:left="7"/>
            </w:pPr>
            <w:r>
              <w:rPr>
                <w:w w:val="105"/>
              </w:rPr>
              <w:t>Balance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paid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after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submission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draft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report</w:t>
            </w:r>
          </w:p>
        </w:tc>
        <w:tc>
          <w:tcPr>
            <w:tcW w:w="3287" w:type="dxa"/>
            <w:tcBorders>
              <w:top w:val="single" w:sz="12" w:space="0" w:color="4F81BC"/>
              <w:left w:val="single" w:sz="12" w:space="0" w:color="4F81BC"/>
            </w:tcBorders>
            <w:shd w:val="clear" w:color="auto" w:fill="C5DCF0"/>
          </w:tcPr>
          <w:p w:rsidR="00304C8B" w:rsidRDefault="00743981">
            <w:pPr>
              <w:pStyle w:val="TableParagraph"/>
              <w:spacing w:line="247" w:lineRule="exact"/>
              <w:ind w:left="8"/>
              <w:rPr>
                <w:b/>
              </w:rPr>
            </w:pPr>
            <w:r>
              <w:rPr>
                <w:b/>
                <w:w w:val="110"/>
              </w:rPr>
              <w:t>Rs.1,32,750/=</w:t>
            </w:r>
          </w:p>
        </w:tc>
      </w:tr>
    </w:tbl>
    <w:p w:rsidR="00304C8B" w:rsidRDefault="00304C8B">
      <w:pPr>
        <w:pStyle w:val="BodyText"/>
        <w:rPr>
          <w:i/>
          <w:sz w:val="26"/>
        </w:rPr>
      </w:pPr>
    </w:p>
    <w:p w:rsidR="00304C8B" w:rsidRDefault="00743981">
      <w:pPr>
        <w:pStyle w:val="Heading1"/>
        <w:numPr>
          <w:ilvl w:val="0"/>
          <w:numId w:val="2"/>
        </w:numPr>
        <w:tabs>
          <w:tab w:val="left" w:pos="391"/>
        </w:tabs>
        <w:spacing w:before="190"/>
        <w:ind w:hanging="285"/>
      </w:pPr>
      <w:r>
        <w:rPr>
          <w:w w:val="110"/>
        </w:rPr>
        <w:t>Payment</w:t>
      </w:r>
      <w:r>
        <w:rPr>
          <w:spacing w:val="-17"/>
          <w:w w:val="110"/>
        </w:rPr>
        <w:t xml:space="preserve"> </w:t>
      </w:r>
      <w:r>
        <w:rPr>
          <w:w w:val="110"/>
        </w:rPr>
        <w:t>terms:</w:t>
      </w:r>
    </w:p>
    <w:p w:rsidR="00304C8B" w:rsidRDefault="00304C8B">
      <w:pPr>
        <w:pStyle w:val="BodyText"/>
        <w:rPr>
          <w:b/>
          <w:sz w:val="20"/>
        </w:rPr>
      </w:pPr>
    </w:p>
    <w:p w:rsidR="00304C8B" w:rsidRDefault="00743981">
      <w:pPr>
        <w:pStyle w:val="Heading2"/>
        <w:spacing w:before="234"/>
      </w:pPr>
      <w:r>
        <w:rPr>
          <w:w w:val="105"/>
        </w:rPr>
        <w:t>Terms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Quotation:</w:t>
      </w:r>
    </w:p>
    <w:p w:rsidR="00304C8B" w:rsidRDefault="00304C8B">
      <w:pPr>
        <w:pStyle w:val="BodyText"/>
        <w:spacing w:before="2"/>
        <w:rPr>
          <w:b/>
          <w:i/>
          <w:sz w:val="20"/>
        </w:rPr>
      </w:pPr>
    </w:p>
    <w:p w:rsidR="00304C8B" w:rsidRDefault="00743981">
      <w:pPr>
        <w:pStyle w:val="ListParagraph"/>
        <w:numPr>
          <w:ilvl w:val="0"/>
          <w:numId w:val="1"/>
        </w:numPr>
        <w:tabs>
          <w:tab w:val="left" w:pos="711"/>
        </w:tabs>
        <w:spacing w:before="0" w:line="276" w:lineRule="auto"/>
        <w:ind w:right="124"/>
      </w:pPr>
      <w:r>
        <w:t>Out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pocket</w:t>
      </w:r>
      <w:r>
        <w:rPr>
          <w:spacing w:val="18"/>
        </w:rPr>
        <w:t xml:space="preserve"> </w:t>
      </w:r>
      <w:r>
        <w:t>expenses</w:t>
      </w:r>
      <w:r>
        <w:rPr>
          <w:spacing w:val="18"/>
        </w:rPr>
        <w:t xml:space="preserve"> </w:t>
      </w:r>
      <w:r>
        <w:t>incurred</w:t>
      </w:r>
      <w:r>
        <w:rPr>
          <w:spacing w:val="18"/>
        </w:rPr>
        <w:t xml:space="preserve"> </w:t>
      </w:r>
      <w:r>
        <w:t>during</w:t>
      </w:r>
      <w:r>
        <w:rPr>
          <w:spacing w:val="18"/>
        </w:rPr>
        <w:t xml:space="preserve"> </w:t>
      </w:r>
      <w:r>
        <w:t>site</w:t>
      </w:r>
      <w:r>
        <w:rPr>
          <w:spacing w:val="18"/>
        </w:rPr>
        <w:t xml:space="preserve"> </w:t>
      </w:r>
      <w:r>
        <w:t>visit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actual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travel,</w:t>
      </w:r>
      <w:r>
        <w:rPr>
          <w:spacing w:val="18"/>
        </w:rPr>
        <w:t xml:space="preserve"> </w:t>
      </w:r>
      <w:r>
        <w:t>lodging,</w:t>
      </w:r>
      <w:r>
        <w:rPr>
          <w:spacing w:val="18"/>
        </w:rPr>
        <w:t xml:space="preserve"> </w:t>
      </w:r>
      <w:r>
        <w:t>boarding</w:t>
      </w:r>
      <w:r>
        <w:rPr>
          <w:spacing w:val="18"/>
        </w:rPr>
        <w:t xml:space="preserve"> </w:t>
      </w:r>
      <w:r>
        <w:t>&amp;</w:t>
      </w:r>
      <w:r>
        <w:rPr>
          <w:spacing w:val="18"/>
        </w:rPr>
        <w:t xml:space="preserve"> </w:t>
      </w:r>
      <w:r>
        <w:t>food</w:t>
      </w:r>
      <w:r>
        <w:rPr>
          <w:spacing w:val="-6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borne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client.</w:t>
      </w:r>
      <w:r>
        <w:rPr>
          <w:spacing w:val="-5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raised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that</w:t>
      </w:r>
    </w:p>
    <w:p w:rsidR="00304C8B" w:rsidRDefault="00743981">
      <w:pPr>
        <w:pStyle w:val="ListParagraph"/>
        <w:numPr>
          <w:ilvl w:val="0"/>
          <w:numId w:val="1"/>
        </w:numPr>
        <w:tabs>
          <w:tab w:val="left" w:pos="711"/>
        </w:tabs>
        <w:spacing w:before="0" w:line="276" w:lineRule="auto"/>
        <w:ind w:right="112"/>
      </w:pPr>
      <w:r>
        <w:t>One</w:t>
      </w:r>
      <w:r>
        <w:rPr>
          <w:spacing w:val="15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t>Survey</w:t>
      </w:r>
      <w:r>
        <w:rPr>
          <w:spacing w:val="16"/>
        </w:rPr>
        <w:t xml:space="preserve"> </w:t>
      </w:r>
      <w:r>
        <w:t>charges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property</w:t>
      </w:r>
      <w:r>
        <w:rPr>
          <w:spacing w:val="16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included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quotation.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case</w:t>
      </w:r>
      <w:r>
        <w:rPr>
          <w:spacing w:val="16"/>
        </w:rPr>
        <w:t xml:space="preserve"> </w:t>
      </w:r>
      <w:r>
        <w:t>surveyor</w:t>
      </w:r>
      <w:r>
        <w:rPr>
          <w:spacing w:val="16"/>
        </w:rPr>
        <w:t xml:space="preserve"> </w:t>
      </w:r>
      <w:r>
        <w:t>has</w:t>
      </w:r>
      <w:r>
        <w:rPr>
          <w:spacing w:val="-63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10"/>
        </w:rPr>
        <w:t>visit</w:t>
      </w:r>
      <w:r>
        <w:rPr>
          <w:spacing w:val="6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11"/>
        </w:rPr>
        <w:t>property</w:t>
      </w:r>
      <w:r>
        <w:rPr>
          <w:spacing w:val="65"/>
        </w:rPr>
        <w:t xml:space="preserve"> </w:t>
      </w:r>
      <w:r>
        <w:rPr>
          <w:spacing w:val="9"/>
        </w:rPr>
        <w:t>more</w:t>
      </w:r>
      <w:r>
        <w:rPr>
          <w:spacing w:val="65"/>
        </w:rPr>
        <w:t xml:space="preserve"> </w:t>
      </w:r>
      <w:r>
        <w:rPr>
          <w:spacing w:val="9"/>
        </w:rPr>
        <w:t>than</w:t>
      </w:r>
      <w:r>
        <w:rPr>
          <w:spacing w:val="65"/>
        </w:rPr>
        <w:t xml:space="preserve"> </w:t>
      </w:r>
      <w:r>
        <w:rPr>
          <w:spacing w:val="9"/>
        </w:rPr>
        <w:t>once</w:t>
      </w:r>
      <w:r>
        <w:rPr>
          <w:spacing w:val="65"/>
        </w:rPr>
        <w:t xml:space="preserve"> </w:t>
      </w:r>
      <w:r>
        <w:t>due</w:t>
      </w:r>
      <w:r>
        <w:rPr>
          <w:spacing w:val="65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12"/>
        </w:rPr>
        <w:t>non-availability</w:t>
      </w:r>
      <w:r>
        <w:rPr>
          <w:spacing w:val="65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11"/>
        </w:rPr>
        <w:t>customer</w:t>
      </w:r>
      <w:r>
        <w:rPr>
          <w:spacing w:val="65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rPr>
          <w:spacing w:val="13"/>
        </w:rPr>
        <w:t>his</w:t>
      </w:r>
    </w:p>
    <w:p w:rsidR="00304C8B" w:rsidRDefault="00304C8B">
      <w:pPr>
        <w:spacing w:line="276" w:lineRule="auto"/>
        <w:sectPr w:rsidR="00304C8B">
          <w:pgSz w:w="11910" w:h="16840"/>
          <w:pgMar w:top="1660" w:right="680" w:bottom="920" w:left="760" w:header="510" w:footer="447" w:gutter="0"/>
          <w:cols w:space="720"/>
        </w:sectPr>
      </w:pPr>
    </w:p>
    <w:p w:rsidR="00304C8B" w:rsidRDefault="00304C8B">
      <w:pPr>
        <w:pStyle w:val="BodyText"/>
        <w:rPr>
          <w:sz w:val="20"/>
        </w:rPr>
      </w:pPr>
    </w:p>
    <w:p w:rsidR="00304C8B" w:rsidRDefault="00304C8B">
      <w:pPr>
        <w:pStyle w:val="BodyText"/>
        <w:rPr>
          <w:sz w:val="20"/>
        </w:rPr>
      </w:pPr>
    </w:p>
    <w:p w:rsidR="00304C8B" w:rsidRDefault="00304C8B">
      <w:pPr>
        <w:pStyle w:val="BodyText"/>
        <w:rPr>
          <w:sz w:val="20"/>
        </w:rPr>
      </w:pPr>
    </w:p>
    <w:p w:rsidR="00304C8B" w:rsidRDefault="00304C8B">
      <w:pPr>
        <w:pStyle w:val="BodyText"/>
        <w:spacing w:before="2"/>
        <w:rPr>
          <w:sz w:val="23"/>
        </w:rPr>
      </w:pPr>
    </w:p>
    <w:p w:rsidR="00304C8B" w:rsidRDefault="00743981">
      <w:pPr>
        <w:pStyle w:val="BodyText"/>
        <w:spacing w:before="98" w:line="276" w:lineRule="auto"/>
        <w:ind w:left="710" w:right="121"/>
        <w:jc w:val="both"/>
      </w:pPr>
      <w:r>
        <w:t>representative as per scheduled time or non-availability of proper documents than additional</w:t>
      </w:r>
      <w:r>
        <w:rPr>
          <w:spacing w:val="1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levied.</w:t>
      </w:r>
    </w:p>
    <w:p w:rsidR="00304C8B" w:rsidRDefault="00743981">
      <w:pPr>
        <w:pStyle w:val="ListParagraph"/>
        <w:numPr>
          <w:ilvl w:val="0"/>
          <w:numId w:val="1"/>
        </w:numPr>
        <w:tabs>
          <w:tab w:val="left" w:pos="711"/>
        </w:tabs>
        <w:spacing w:before="0" w:line="276" w:lineRule="auto"/>
        <w:ind w:right="120"/>
        <w:jc w:val="both"/>
      </w:pPr>
      <w:r>
        <w:t>This is a tentative advice/ quotation. Final Bill may vary as per the actual work scope and terms</w:t>
      </w:r>
      <w:r>
        <w:rPr>
          <w:spacing w:val="1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services</w:t>
      </w:r>
      <w:r>
        <w:rPr>
          <w:spacing w:val="44"/>
        </w:rPr>
        <w:t xml:space="preserve"> </w:t>
      </w:r>
      <w:r>
        <w:t>described</w:t>
      </w:r>
      <w:r>
        <w:rPr>
          <w:spacing w:val="44"/>
        </w:rPr>
        <w:t xml:space="preserve"> </w:t>
      </w:r>
      <w:r>
        <w:t>underneath.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case</w:t>
      </w:r>
      <w:r>
        <w:rPr>
          <w:spacing w:val="44"/>
        </w:rPr>
        <w:t xml:space="preserve"> </w:t>
      </w:r>
      <w:r>
        <w:t>there</w:t>
      </w:r>
      <w:r>
        <w:rPr>
          <w:spacing w:val="44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t>change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scope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work</w:t>
      </w:r>
      <w:r>
        <w:rPr>
          <w:spacing w:val="4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asset</w:t>
      </w:r>
      <w:r>
        <w:rPr>
          <w:spacing w:val="-63"/>
        </w:rPr>
        <w:t xml:space="preserve"> </w:t>
      </w:r>
      <w:r>
        <w:t>details informed to us by the client at the time of quotation then quotation price will remain</w:t>
      </w:r>
      <w:r>
        <w:rPr>
          <w:spacing w:val="1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billing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well.</w:t>
      </w:r>
    </w:p>
    <w:p w:rsidR="00304C8B" w:rsidRDefault="00743981">
      <w:pPr>
        <w:pStyle w:val="ListParagraph"/>
        <w:numPr>
          <w:ilvl w:val="0"/>
          <w:numId w:val="1"/>
        </w:numPr>
        <w:tabs>
          <w:tab w:val="left" w:pos="711"/>
        </w:tabs>
        <w:spacing w:before="0" w:line="276" w:lineRule="auto"/>
        <w:ind w:right="118"/>
        <w:jc w:val="both"/>
      </w:pPr>
      <w:r>
        <w:t>Quotation</w:t>
      </w:r>
      <w:r>
        <w:rPr>
          <w:spacing w:val="36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t>been</w:t>
      </w:r>
      <w:r>
        <w:rPr>
          <w:spacing w:val="36"/>
        </w:rPr>
        <w:t xml:space="preserve"> </w:t>
      </w:r>
      <w:r>
        <w:t>raised</w:t>
      </w:r>
      <w:r>
        <w:rPr>
          <w:spacing w:val="36"/>
        </w:rPr>
        <w:t xml:space="preserve"> </w:t>
      </w:r>
      <w:r>
        <w:t>based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asset</w:t>
      </w:r>
      <w:r>
        <w:rPr>
          <w:spacing w:val="36"/>
        </w:rPr>
        <w:t xml:space="preserve"> </w:t>
      </w:r>
      <w:r>
        <w:t>details</w:t>
      </w:r>
      <w:r>
        <w:rPr>
          <w:spacing w:val="36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customer</w:t>
      </w:r>
      <w:r>
        <w:rPr>
          <w:spacing w:val="36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t>provided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us.</w:t>
      </w:r>
      <w:r>
        <w:rPr>
          <w:spacing w:val="3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case of any changes in the provid</w:t>
      </w:r>
      <w:r>
        <w:t>ed information during the course of the work then quoted</w:t>
      </w:r>
      <w:r>
        <w:rPr>
          <w:spacing w:val="1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billing.</w:t>
      </w:r>
    </w:p>
    <w:p w:rsidR="00304C8B" w:rsidRDefault="00743981">
      <w:pPr>
        <w:pStyle w:val="ListParagraph"/>
        <w:numPr>
          <w:ilvl w:val="0"/>
          <w:numId w:val="1"/>
        </w:numPr>
        <w:tabs>
          <w:tab w:val="left" w:pos="711"/>
        </w:tabs>
        <w:spacing w:before="0" w:line="276" w:lineRule="auto"/>
        <w:ind w:right="123"/>
        <w:jc w:val="both"/>
      </w:pPr>
      <w:r>
        <w:t>Payment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fees</w:t>
      </w:r>
      <w:r>
        <w:rPr>
          <w:spacing w:val="21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dependent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success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purpose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customer</w:t>
      </w:r>
      <w:r>
        <w:rPr>
          <w:spacing w:val="22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valuation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full.</w:t>
      </w:r>
    </w:p>
    <w:p w:rsidR="00304C8B" w:rsidRDefault="00743981">
      <w:pPr>
        <w:pStyle w:val="ListParagraph"/>
        <w:numPr>
          <w:ilvl w:val="0"/>
          <w:numId w:val="1"/>
        </w:numPr>
        <w:tabs>
          <w:tab w:val="left" w:pos="711"/>
        </w:tabs>
        <w:spacing w:before="0" w:line="276" w:lineRule="auto"/>
        <w:ind w:right="124"/>
        <w:jc w:val="both"/>
      </w:pPr>
      <w:r>
        <w:t>If after Survey/ site inspection, customer do not wish to go ahead for the report then 50% fees</w:t>
      </w:r>
      <w:r>
        <w:rPr>
          <w:spacing w:val="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paid.</w:t>
      </w:r>
    </w:p>
    <w:p w:rsidR="00304C8B" w:rsidRDefault="00304C8B">
      <w:pPr>
        <w:pStyle w:val="BodyText"/>
        <w:spacing w:before="7"/>
        <w:rPr>
          <w:sz w:val="35"/>
        </w:rPr>
      </w:pPr>
    </w:p>
    <w:p w:rsidR="00304C8B" w:rsidRDefault="00743981">
      <w:pPr>
        <w:pStyle w:val="Heading2"/>
      </w:pPr>
      <w:r>
        <w:rPr>
          <w:w w:val="105"/>
        </w:rPr>
        <w:t>Terms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Service:</w:t>
      </w:r>
    </w:p>
    <w:p w:rsidR="00304C8B" w:rsidRDefault="00304C8B">
      <w:pPr>
        <w:pStyle w:val="BodyText"/>
        <w:rPr>
          <w:b/>
          <w:i/>
          <w:sz w:val="20"/>
        </w:rPr>
      </w:pP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before="234" w:line="276" w:lineRule="auto"/>
        <w:ind w:right="123"/>
        <w:jc w:val="both"/>
      </w:pPr>
      <w:r>
        <w:t>Typographical, editing or factual mistakes for which information has already been provided will</w:t>
      </w:r>
      <w:r>
        <w:rPr>
          <w:spacing w:val="1"/>
        </w:rPr>
        <w:t xml:space="preserve"> </w:t>
      </w:r>
      <w:r>
        <w:t>be corrected in the report if brought into notice and left behind as a human error without any</w:t>
      </w:r>
      <w:r>
        <w:rPr>
          <w:spacing w:val="1"/>
        </w:rPr>
        <w:t xml:space="preserve"> </w:t>
      </w:r>
      <w:r>
        <w:t>cost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before="0" w:line="276" w:lineRule="auto"/>
        <w:ind w:right="120"/>
        <w:jc w:val="both"/>
      </w:pPr>
      <w:r>
        <w:t>Any revision or update in the draft report due to additional</w:t>
      </w:r>
      <w:r>
        <w:t xml:space="preserve"> information not provided earlier will</w:t>
      </w:r>
      <w:r>
        <w:rPr>
          <w:spacing w:val="-64"/>
        </w:rPr>
        <w:t xml:space="preserve"> </w:t>
      </w:r>
      <w:r>
        <w:t>have an extra cost calculated based on amount of time &amp; effort of the Engineering team to</w:t>
      </w:r>
      <w:r>
        <w:rPr>
          <w:spacing w:val="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revisions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before="0" w:line="276" w:lineRule="auto"/>
        <w:ind w:right="121"/>
        <w:jc w:val="both"/>
      </w:pPr>
      <w:r>
        <w:t>it is expected from the customer that the information &amp; data required for preparing the report</w:t>
      </w:r>
      <w:r>
        <w:rPr>
          <w:spacing w:val="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</w:t>
      </w:r>
      <w:r>
        <w:t>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consultant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bound</w:t>
      </w:r>
      <w:r>
        <w:rPr>
          <w:spacing w:val="-2"/>
        </w:rPr>
        <w:t xml:space="preserve"> </w:t>
      </w:r>
      <w:r>
        <w:t>manner.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before="0" w:line="276" w:lineRule="auto"/>
        <w:ind w:right="127"/>
        <w:jc w:val="both"/>
      </w:pPr>
      <w:r>
        <w:t>Prolonged</w:t>
      </w:r>
      <w:r>
        <w:rPr>
          <w:spacing w:val="-3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information/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attract</w:t>
      </w:r>
      <w:r>
        <w:rPr>
          <w:spacing w:val="-3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holding</w:t>
      </w:r>
      <w:r>
        <w:rPr>
          <w:spacing w:val="-2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before="0" w:line="276" w:lineRule="auto"/>
        <w:ind w:right="115"/>
        <w:jc w:val="both"/>
      </w:pPr>
      <w:r>
        <w:t>Valuation report will have proper justification, reasoning and basis of the Valuation. Customer</w:t>
      </w:r>
      <w:r>
        <w:rPr>
          <w:spacing w:val="1"/>
        </w:rPr>
        <w:t xml:space="preserve"> </w:t>
      </w:r>
      <w:r>
        <w:t>can provide additional information in regard to their asset/ Project during the course of the</w:t>
      </w:r>
      <w:r>
        <w:rPr>
          <w:spacing w:val="1"/>
        </w:rPr>
        <w:t xml:space="preserve"> </w:t>
      </w:r>
      <w:r>
        <w:rPr>
          <w:spacing w:val="9"/>
        </w:rPr>
        <w:t>assignment.</w:t>
      </w:r>
      <w:r>
        <w:rPr>
          <w:spacing w:val="10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value,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</w:t>
      </w:r>
      <w:r>
        <w:t>nfluence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rPr>
          <w:spacing w:val="10"/>
        </w:rPr>
        <w:t>be</w:t>
      </w:r>
      <w:r>
        <w:rPr>
          <w:spacing w:val="11"/>
        </w:rPr>
        <w:t xml:space="preserve"> </w:t>
      </w:r>
      <w:r>
        <w:t>entertained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manipulate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unreasonably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fair</w:t>
      </w:r>
      <w:r>
        <w:rPr>
          <w:spacing w:val="66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practices &amp; ethics and R.K Associates &amp; its expert team will have the final say in regard to the</w:t>
      </w:r>
      <w:r>
        <w:rPr>
          <w:spacing w:val="1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value.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before="0" w:line="248" w:lineRule="exact"/>
        <w:jc w:val="both"/>
      </w:pPr>
      <w:r>
        <w:t>Legal</w:t>
      </w:r>
      <w:r>
        <w:rPr>
          <w:spacing w:val="-7"/>
        </w:rPr>
        <w:t xml:space="preserve"> </w:t>
      </w:r>
      <w:r>
        <w:t>aspects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asset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out-of-scope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Valuation</w:t>
      </w:r>
      <w:r>
        <w:rPr>
          <w:spacing w:val="-6"/>
        </w:rPr>
        <w:t xml:space="preserve"> </w:t>
      </w:r>
      <w:r>
        <w:t>Report.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before="25"/>
        <w:jc w:val="both"/>
      </w:pPr>
      <w:r>
        <w:t>Verification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authenticity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documents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Govt.</w:t>
      </w:r>
      <w:r>
        <w:rPr>
          <w:spacing w:val="-13"/>
        </w:rPr>
        <w:t xml:space="preserve"> </w:t>
      </w:r>
      <w:r>
        <w:t>deptt.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scope.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line="276" w:lineRule="auto"/>
        <w:ind w:right="121"/>
        <w:jc w:val="left"/>
      </w:pPr>
      <w:r>
        <w:t>Getting cizra</w:t>
      </w:r>
      <w:r>
        <w:rPr>
          <w:spacing w:val="1"/>
        </w:rPr>
        <w:t xml:space="preserve"> </w:t>
      </w:r>
      <w:r>
        <w:t>map or coordination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officers for site</w:t>
      </w:r>
      <w:r>
        <w:rPr>
          <w:spacing w:val="1"/>
        </w:rPr>
        <w:t xml:space="preserve"> </w:t>
      </w:r>
      <w:r>
        <w:t>identification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out of</w:t>
      </w:r>
      <w:r>
        <w:rPr>
          <w:spacing w:val="-64"/>
        </w:rPr>
        <w:t xml:space="preserve"> </w:t>
      </w:r>
      <w:r>
        <w:t>scope.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before="0" w:line="253" w:lineRule="exact"/>
        <w:jc w:val="left"/>
      </w:pPr>
      <w:r>
        <w:t>Drawing,</w:t>
      </w:r>
      <w:r>
        <w:rPr>
          <w:spacing w:val="-1"/>
        </w:rPr>
        <w:t xml:space="preserve"> </w:t>
      </w:r>
      <w:r>
        <w:t>Map &amp; design of the a</w:t>
      </w:r>
      <w:r>
        <w:t>sset is</w:t>
      </w:r>
      <w:r>
        <w:rPr>
          <w:spacing w:val="-1"/>
        </w:rPr>
        <w:t xml:space="preserve"> </w:t>
      </w:r>
      <w:r>
        <w:t>out of scope of the work.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ind w:hanging="410"/>
        <w:jc w:val="left"/>
      </w:pPr>
      <w:r>
        <w:t>Asset</w:t>
      </w:r>
      <w:r>
        <w:rPr>
          <w:spacing w:val="-6"/>
        </w:rPr>
        <w:t xml:space="preserve"> </w:t>
      </w:r>
      <w:r>
        <w:t>componentization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invetorization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scope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work.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line="276" w:lineRule="auto"/>
        <w:ind w:right="127" w:hanging="409"/>
        <w:jc w:val="left"/>
      </w:pPr>
      <w:r>
        <w:t>Technical/</w:t>
      </w:r>
      <w:r>
        <w:rPr>
          <w:spacing w:val="-11"/>
        </w:rPr>
        <w:t xml:space="preserve"> </w:t>
      </w:r>
      <w:r>
        <w:t>mechanical/</w:t>
      </w:r>
      <w:r>
        <w:rPr>
          <w:spacing w:val="-11"/>
        </w:rPr>
        <w:t xml:space="preserve"> </w:t>
      </w:r>
      <w:r>
        <w:t>operational</w:t>
      </w:r>
      <w:r>
        <w:rPr>
          <w:spacing w:val="-11"/>
        </w:rPr>
        <w:t xml:space="preserve"> </w:t>
      </w:r>
      <w:r>
        <w:t>testing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machines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out-of-scope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Valuation</w:t>
      </w:r>
      <w:r>
        <w:rPr>
          <w:spacing w:val="-63"/>
        </w:rPr>
        <w:t xml:space="preserve"> </w:t>
      </w:r>
      <w:r>
        <w:t>Services.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before="0" w:line="253" w:lineRule="exact"/>
        <w:ind w:hanging="410"/>
        <w:jc w:val="left"/>
      </w:pPr>
      <w:r>
        <w:t>Comment/</w:t>
      </w:r>
      <w:r>
        <w:rPr>
          <w:spacing w:val="-8"/>
        </w:rPr>
        <w:t xml:space="preserve"> </w:t>
      </w:r>
      <w:r>
        <w:t>determination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technological</w:t>
      </w:r>
      <w:r>
        <w:rPr>
          <w:spacing w:val="-7"/>
        </w:rPr>
        <w:t xml:space="preserve"> </w:t>
      </w:r>
      <w:r>
        <w:t>aspect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scope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Valuation</w:t>
      </w:r>
      <w:r>
        <w:rPr>
          <w:spacing w:val="-7"/>
        </w:rPr>
        <w:t xml:space="preserve"> </w:t>
      </w:r>
      <w:r>
        <w:t>Services.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before="38"/>
        <w:ind w:hanging="410"/>
        <w:jc w:val="left"/>
      </w:pPr>
      <w:r>
        <w:t>Measurements</w:t>
      </w:r>
      <w:r>
        <w:rPr>
          <w:spacing w:val="3"/>
        </w:rPr>
        <w:t xml:space="preserve"> </w:t>
      </w:r>
      <w:r>
        <w:t>during</w:t>
      </w:r>
      <w:r>
        <w:rPr>
          <w:spacing w:val="4"/>
        </w:rPr>
        <w:t xml:space="preserve"> </w:t>
      </w:r>
      <w:r>
        <w:t>site</w:t>
      </w:r>
      <w:r>
        <w:rPr>
          <w:spacing w:val="4"/>
        </w:rPr>
        <w:t xml:space="preserve"> </w:t>
      </w:r>
      <w:r>
        <w:t>inspection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limited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sample</w:t>
      </w:r>
      <w:r>
        <w:rPr>
          <w:spacing w:val="4"/>
        </w:rPr>
        <w:t xml:space="preserve"> </w:t>
      </w:r>
      <w:r>
        <w:t>measurements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ind w:hanging="410"/>
        <w:jc w:val="left"/>
      </w:pP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preparation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valuation</w:t>
      </w:r>
      <w:r>
        <w:rPr>
          <w:spacing w:val="10"/>
        </w:rPr>
        <w:t xml:space="preserve"> </w:t>
      </w:r>
      <w:r>
        <w:t>report</w:t>
      </w:r>
      <w:r>
        <w:rPr>
          <w:spacing w:val="10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rely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documents/.</w:t>
      </w:r>
      <w:r>
        <w:rPr>
          <w:spacing w:val="9"/>
        </w:rPr>
        <w:t xml:space="preserve"> </w:t>
      </w:r>
      <w:r>
        <w:t>information/</w:t>
      </w:r>
      <w:r>
        <w:rPr>
          <w:spacing w:val="10"/>
        </w:rPr>
        <w:t xml:space="preserve"> </w:t>
      </w:r>
      <w:r>
        <w:t>data</w:t>
      </w:r>
    </w:p>
    <w:p w:rsidR="00304C8B" w:rsidRDefault="00304C8B">
      <w:pPr>
        <w:sectPr w:rsidR="00304C8B">
          <w:pgSz w:w="11910" w:h="16840"/>
          <w:pgMar w:top="1660" w:right="680" w:bottom="920" w:left="760" w:header="510" w:footer="447" w:gutter="0"/>
          <w:cols w:space="720"/>
        </w:sectPr>
      </w:pPr>
    </w:p>
    <w:p w:rsidR="00304C8B" w:rsidRDefault="00304C8B">
      <w:pPr>
        <w:pStyle w:val="BodyText"/>
        <w:rPr>
          <w:sz w:val="20"/>
        </w:rPr>
      </w:pPr>
    </w:p>
    <w:p w:rsidR="00304C8B" w:rsidRDefault="00304C8B">
      <w:pPr>
        <w:pStyle w:val="BodyText"/>
        <w:rPr>
          <w:sz w:val="20"/>
        </w:rPr>
      </w:pPr>
    </w:p>
    <w:p w:rsidR="00304C8B" w:rsidRDefault="00304C8B">
      <w:pPr>
        <w:pStyle w:val="BodyText"/>
        <w:rPr>
          <w:sz w:val="20"/>
        </w:rPr>
      </w:pPr>
    </w:p>
    <w:p w:rsidR="00304C8B" w:rsidRDefault="00304C8B">
      <w:pPr>
        <w:pStyle w:val="BodyText"/>
        <w:spacing w:before="2"/>
        <w:rPr>
          <w:sz w:val="23"/>
        </w:rPr>
      </w:pPr>
    </w:p>
    <w:p w:rsidR="00304C8B" w:rsidRDefault="00743981">
      <w:pPr>
        <w:pStyle w:val="BodyText"/>
        <w:spacing w:before="98" w:line="276" w:lineRule="auto"/>
        <w:ind w:left="795" w:right="112"/>
        <w:jc w:val="both"/>
      </w:pPr>
      <w:r>
        <w:t>submitted to us by the Bank/ client which they could provide out of the standard checklist of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sought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assumptions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limiting</w:t>
      </w:r>
      <w:r>
        <w:rPr>
          <w:spacing w:val="-64"/>
        </w:rPr>
        <w:t xml:space="preserve"> </w:t>
      </w:r>
      <w:r>
        <w:t xml:space="preserve">conditions. All such information provided to us will be relied upon assuming </w:t>
      </w:r>
      <w:r>
        <w:t>to be true and</w:t>
      </w:r>
      <w:r>
        <w:rPr>
          <w:spacing w:val="1"/>
        </w:rPr>
        <w:t xml:space="preserve"> </w:t>
      </w:r>
      <w:r>
        <w:t>correct. Verification or cross checking of the documents provided to us from the originals will</w:t>
      </w:r>
      <w:r>
        <w:rPr>
          <w:spacing w:val="1"/>
        </w:rPr>
        <w:t xml:space="preserve"> </w:t>
      </w:r>
      <w:r>
        <w:t>not be done at our end. Although due care will be taken based on the scope of the work to</w:t>
      </w:r>
      <w:r>
        <w:rPr>
          <w:spacing w:val="1"/>
        </w:rPr>
        <w:t xml:space="preserve"> </w:t>
      </w:r>
      <w:r>
        <w:rPr>
          <w:spacing w:val="9"/>
        </w:rPr>
        <w:t>check</w:t>
      </w:r>
      <w:r>
        <w:rPr>
          <w:spacing w:val="10"/>
        </w:rPr>
        <w:t xml:space="preserve"> their</w:t>
      </w:r>
      <w:r>
        <w:rPr>
          <w:spacing w:val="11"/>
        </w:rPr>
        <w:t xml:space="preserve"> reasonability, </w:t>
      </w:r>
      <w:r>
        <w:rPr>
          <w:spacing w:val="10"/>
        </w:rPr>
        <w:t>however</w:t>
      </w:r>
      <w:r>
        <w:rPr>
          <w:spacing w:val="1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rPr>
          <w:spacing w:val="10"/>
        </w:rPr>
        <w:t>fraudulent</w:t>
      </w:r>
      <w:r>
        <w:rPr>
          <w:spacing w:val="11"/>
        </w:rPr>
        <w:t xml:space="preserve"> </w:t>
      </w:r>
      <w:r>
        <w:rPr>
          <w:spacing w:val="10"/>
        </w:rPr>
        <w:t>activity,</w:t>
      </w:r>
      <w:r>
        <w:rPr>
          <w:spacing w:val="11"/>
        </w:rPr>
        <w:t xml:space="preserve"> </w:t>
      </w:r>
      <w:r>
        <w:rPr>
          <w:spacing w:val="12"/>
        </w:rPr>
        <w:t>misleading,</w:t>
      </w:r>
      <w:r>
        <w:rPr>
          <w:spacing w:val="13"/>
        </w:rPr>
        <w:t xml:space="preserve"> </w:t>
      </w:r>
      <w:r>
        <w:t>misrepresentation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facts,</w:t>
      </w:r>
      <w:r>
        <w:rPr>
          <w:spacing w:val="-8"/>
        </w:rPr>
        <w:t xml:space="preserve"> </w:t>
      </w:r>
      <w:r>
        <w:t>incomplete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distorted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client/</w:t>
      </w:r>
      <w:r>
        <w:rPr>
          <w:spacing w:val="-8"/>
        </w:rPr>
        <w:t xml:space="preserve"> </w:t>
      </w:r>
      <w:r>
        <w:t>owner</w:t>
      </w:r>
      <w:r>
        <w:rPr>
          <w:spacing w:val="-8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judgment.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before="0" w:line="276" w:lineRule="auto"/>
        <w:ind w:right="112" w:hanging="409"/>
        <w:jc w:val="both"/>
      </w:pPr>
      <w:r>
        <w:t>For the preparation of the valuation report we rely on the docu</w:t>
      </w:r>
      <w:r>
        <w:t>ments/. information/ data</w:t>
      </w:r>
      <w:r>
        <w:rPr>
          <w:spacing w:val="1"/>
        </w:rPr>
        <w:t xml:space="preserve"> </w:t>
      </w:r>
      <w:r>
        <w:t>submitted to us by the Bank/ client which they could provide out of the standard checklist of</w:t>
      </w:r>
      <w:r>
        <w:rPr>
          <w:spacing w:val="1"/>
        </w:rPr>
        <w:t xml:space="preserve"> </w:t>
      </w:r>
      <w:r>
        <w:t>documents sought from them and further based on our assumptions and limiting conditions. All</w:t>
      </w:r>
      <w:r>
        <w:rPr>
          <w:spacing w:val="1"/>
        </w:rPr>
        <w:t xml:space="preserve"> </w:t>
      </w:r>
      <w:r>
        <w:t>such information provided to us has been re</w:t>
      </w:r>
      <w:r>
        <w:t>lied upon and we have assumed that it is true and</w:t>
      </w:r>
      <w:r>
        <w:rPr>
          <w:spacing w:val="1"/>
        </w:rPr>
        <w:t xml:space="preserve"> </w:t>
      </w:r>
      <w:r>
        <w:t>correct. Verification or cross checking of the documents provided to us from the originals has</w:t>
      </w:r>
      <w:r>
        <w:rPr>
          <w:spacing w:val="1"/>
        </w:rPr>
        <w:t xml:space="preserve"> </w:t>
      </w:r>
      <w:r>
        <w:t>not been done at our end. Although due care will be taken based on the scope of the work to</w:t>
      </w:r>
      <w:r>
        <w:rPr>
          <w:spacing w:val="1"/>
        </w:rPr>
        <w:t xml:space="preserve"> </w:t>
      </w:r>
      <w:r>
        <w:rPr>
          <w:spacing w:val="9"/>
        </w:rPr>
        <w:t>check</w:t>
      </w:r>
      <w:r>
        <w:rPr>
          <w:spacing w:val="10"/>
        </w:rPr>
        <w:t xml:space="preserve"> their</w:t>
      </w:r>
      <w:r>
        <w:rPr>
          <w:spacing w:val="11"/>
        </w:rPr>
        <w:t xml:space="preserve"> reasonability, </w:t>
      </w:r>
      <w:r>
        <w:rPr>
          <w:spacing w:val="10"/>
        </w:rPr>
        <w:t>however</w:t>
      </w:r>
      <w:r>
        <w:rPr>
          <w:spacing w:val="1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rPr>
          <w:spacing w:val="10"/>
        </w:rPr>
        <w:t>fraudulent</w:t>
      </w:r>
      <w:r>
        <w:rPr>
          <w:spacing w:val="11"/>
        </w:rPr>
        <w:t xml:space="preserve"> </w:t>
      </w:r>
      <w:r>
        <w:rPr>
          <w:spacing w:val="10"/>
        </w:rPr>
        <w:t>activity,</w:t>
      </w:r>
      <w:r>
        <w:rPr>
          <w:spacing w:val="11"/>
        </w:rPr>
        <w:t xml:space="preserve"> </w:t>
      </w:r>
      <w:r>
        <w:rPr>
          <w:spacing w:val="12"/>
        </w:rPr>
        <w:t>misleading,</w:t>
      </w:r>
      <w:r>
        <w:rPr>
          <w:spacing w:val="13"/>
        </w:rPr>
        <w:t xml:space="preserve"> </w:t>
      </w:r>
      <w:r>
        <w:t>misrepresentation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facts,</w:t>
      </w:r>
      <w:r>
        <w:rPr>
          <w:spacing w:val="-8"/>
        </w:rPr>
        <w:t xml:space="preserve"> </w:t>
      </w:r>
      <w:r>
        <w:t>incomplete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distorted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client/</w:t>
      </w:r>
      <w:r>
        <w:rPr>
          <w:spacing w:val="-8"/>
        </w:rPr>
        <w:t xml:space="preserve"> </w:t>
      </w:r>
      <w:r>
        <w:t>owner</w:t>
      </w:r>
      <w:r>
        <w:rPr>
          <w:spacing w:val="-8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judgement.</w:t>
      </w:r>
    </w:p>
    <w:p w:rsidR="00304C8B" w:rsidRDefault="00743981">
      <w:pPr>
        <w:pStyle w:val="ListParagraph"/>
        <w:numPr>
          <w:ilvl w:val="1"/>
          <w:numId w:val="1"/>
        </w:numPr>
        <w:tabs>
          <w:tab w:val="left" w:pos="796"/>
        </w:tabs>
        <w:spacing w:before="0" w:line="276" w:lineRule="auto"/>
        <w:ind w:right="126" w:hanging="409"/>
        <w:jc w:val="both"/>
      </w:pPr>
      <w:r>
        <w:t>Please refer to our Valuation Services TOS for other general conditions and norms available at</w:t>
      </w:r>
      <w:r>
        <w:rPr>
          <w:color w:val="0000FF"/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valuationintelligentsystem.com</w:t>
        </w:r>
      </w:hyperlink>
      <w:r>
        <w:t>.</w:t>
      </w:r>
    </w:p>
    <w:p w:rsidR="00304C8B" w:rsidRDefault="00304C8B">
      <w:pPr>
        <w:pStyle w:val="BodyText"/>
        <w:rPr>
          <w:sz w:val="35"/>
        </w:rPr>
      </w:pPr>
    </w:p>
    <w:p w:rsidR="00304C8B" w:rsidRDefault="00743981">
      <w:pPr>
        <w:pStyle w:val="Heading2"/>
      </w:pPr>
      <w:r>
        <w:rPr>
          <w:w w:val="110"/>
        </w:rPr>
        <w:t>Documents</w:t>
      </w:r>
      <w:r>
        <w:rPr>
          <w:spacing w:val="-12"/>
          <w:w w:val="110"/>
        </w:rPr>
        <w:t xml:space="preserve"> </w:t>
      </w:r>
      <w:r>
        <w:rPr>
          <w:w w:val="110"/>
        </w:rPr>
        <w:t>Required:</w:t>
      </w:r>
    </w:p>
    <w:p w:rsidR="00304C8B" w:rsidRDefault="00304C8B">
      <w:pPr>
        <w:pStyle w:val="BodyText"/>
        <w:rPr>
          <w:b/>
          <w:i/>
          <w:sz w:val="20"/>
        </w:rPr>
      </w:pPr>
    </w:p>
    <w:p w:rsidR="00304C8B" w:rsidRDefault="00743981">
      <w:pPr>
        <w:spacing w:before="234"/>
        <w:ind w:left="426"/>
        <w:rPr>
          <w:i/>
        </w:rPr>
      </w:pPr>
      <w:r>
        <w:t>1.</w:t>
      </w:r>
      <w:r>
        <w:rPr>
          <w:spacing w:val="33"/>
        </w:rPr>
        <w:t xml:space="preserve"> </w:t>
      </w:r>
      <w:r>
        <w:rPr>
          <w:i/>
        </w:rPr>
        <w:t>Please</w:t>
      </w:r>
      <w:r>
        <w:rPr>
          <w:i/>
          <w:color w:val="0000FF"/>
          <w:spacing w:val="1"/>
        </w:rPr>
        <w:t xml:space="preserve"> </w:t>
      </w:r>
      <w:hyperlink w:anchor="_bookmark0" w:history="1">
        <w:r>
          <w:rPr>
            <w:i/>
            <w:color w:val="0000FF"/>
            <w:u w:val="single" w:color="0000FF"/>
          </w:rPr>
          <w:t>Click</w:t>
        </w:r>
        <w:r>
          <w:rPr>
            <w:i/>
            <w:color w:val="0000FF"/>
            <w:spacing w:val="-1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Here</w:t>
        </w:r>
        <w:r>
          <w:rPr>
            <w:i/>
            <w:color w:val="0000FF"/>
            <w:spacing w:val="1"/>
          </w:rPr>
          <w:t xml:space="preserve"> </w:t>
        </w:r>
      </w:hyperlink>
      <w:r>
        <w:rPr>
          <w:i/>
        </w:rPr>
        <w:t>to view</w:t>
      </w:r>
      <w:r>
        <w:rPr>
          <w:i/>
          <w:spacing w:val="-1"/>
        </w:rPr>
        <w:t xml:space="preserve"> </w:t>
      </w:r>
      <w:r>
        <w:rPr>
          <w:i/>
        </w:rPr>
        <w:t>the required documents</w:t>
      </w:r>
      <w:r>
        <w:rPr>
          <w:i/>
          <w:spacing w:val="-1"/>
        </w:rPr>
        <w:t xml:space="preserve"> </w:t>
      </w:r>
      <w:r>
        <w:rPr>
          <w:i/>
        </w:rPr>
        <w:t>necessary to move</w:t>
      </w:r>
      <w:r>
        <w:rPr>
          <w:i/>
          <w:spacing w:val="-1"/>
        </w:rPr>
        <w:t xml:space="preserve"> </w:t>
      </w:r>
      <w:r>
        <w:rPr>
          <w:i/>
        </w:rPr>
        <w:t>ahead on the</w:t>
      </w:r>
      <w:r>
        <w:rPr>
          <w:i/>
          <w:spacing w:val="-1"/>
        </w:rPr>
        <w:t xml:space="preserve"> </w:t>
      </w:r>
      <w:r>
        <w:rPr>
          <w:i/>
        </w:rPr>
        <w:t>assignment.</w:t>
      </w:r>
    </w:p>
    <w:p w:rsidR="00304C8B" w:rsidRDefault="00304C8B">
      <w:pPr>
        <w:pStyle w:val="BodyText"/>
        <w:rPr>
          <w:i/>
          <w:sz w:val="20"/>
        </w:rPr>
      </w:pPr>
    </w:p>
    <w:p w:rsidR="00304C8B" w:rsidRDefault="00743981">
      <w:pPr>
        <w:pStyle w:val="Heading2"/>
        <w:spacing w:before="233"/>
      </w:pPr>
      <w:r>
        <w:rPr>
          <w:spacing w:val="-1"/>
          <w:w w:val="110"/>
        </w:rPr>
        <w:t>R.K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Associates</w:t>
      </w:r>
      <w:r>
        <w:rPr>
          <w:spacing w:val="-17"/>
          <w:w w:val="110"/>
        </w:rPr>
        <w:t xml:space="preserve"> </w:t>
      </w:r>
      <w:r>
        <w:rPr>
          <w:spacing w:val="-1"/>
          <w:w w:val="110"/>
        </w:rPr>
        <w:t>Bank</w:t>
      </w:r>
      <w:r>
        <w:rPr>
          <w:spacing w:val="-17"/>
          <w:w w:val="110"/>
        </w:rPr>
        <w:t xml:space="preserve"> </w:t>
      </w:r>
      <w:r>
        <w:rPr>
          <w:w w:val="110"/>
        </w:rPr>
        <w:t>Account</w:t>
      </w:r>
      <w:r>
        <w:rPr>
          <w:spacing w:val="-17"/>
          <w:w w:val="110"/>
        </w:rPr>
        <w:t xml:space="preserve"> </w:t>
      </w:r>
      <w:r>
        <w:rPr>
          <w:w w:val="110"/>
        </w:rPr>
        <w:t>Details:</w:t>
      </w:r>
    </w:p>
    <w:p w:rsidR="00304C8B" w:rsidRDefault="00304C8B">
      <w:pPr>
        <w:pStyle w:val="BodyText"/>
        <w:rPr>
          <w:b/>
          <w:i/>
          <w:sz w:val="26"/>
        </w:rPr>
      </w:pPr>
    </w:p>
    <w:p w:rsidR="00304C8B" w:rsidRDefault="00743981">
      <w:pPr>
        <w:spacing w:before="229"/>
        <w:ind w:left="426"/>
        <w:rPr>
          <w:i/>
        </w:rPr>
      </w:pPr>
      <w:r>
        <w:rPr>
          <w:i/>
        </w:rPr>
        <w:t>Please</w:t>
      </w:r>
      <w:r>
        <w:rPr>
          <w:i/>
          <w:spacing w:val="-13"/>
        </w:rPr>
        <w:t xml:space="preserve"> </w:t>
      </w:r>
      <w:r>
        <w:rPr>
          <w:i/>
        </w:rPr>
        <w:t>Credit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3"/>
        </w:rPr>
        <w:t xml:space="preserve"> </w:t>
      </w:r>
      <w:r>
        <w:rPr>
          <w:i/>
        </w:rPr>
        <w:t>amount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below</w:t>
      </w:r>
      <w:r>
        <w:rPr>
          <w:i/>
          <w:spacing w:val="-13"/>
        </w:rPr>
        <w:t xml:space="preserve"> </w:t>
      </w:r>
      <w:r>
        <w:rPr>
          <w:i/>
        </w:rPr>
        <w:t>account</w:t>
      </w:r>
      <w:r>
        <w:rPr>
          <w:i/>
          <w:spacing w:val="-12"/>
        </w:rPr>
        <w:t xml:space="preserve"> </w:t>
      </w:r>
      <w:r>
        <w:rPr>
          <w:i/>
        </w:rPr>
        <w:t>details:</w:t>
      </w:r>
    </w:p>
    <w:p w:rsidR="00304C8B" w:rsidRDefault="00304C8B">
      <w:pPr>
        <w:pStyle w:val="BodyText"/>
        <w:spacing w:before="4"/>
        <w:rPr>
          <w:i/>
          <w:sz w:val="24"/>
        </w:rPr>
      </w:pPr>
    </w:p>
    <w:p w:rsidR="00304C8B" w:rsidRDefault="00743981">
      <w:pPr>
        <w:pStyle w:val="Heading1"/>
        <w:spacing w:before="0"/>
        <w:ind w:left="426" w:firstLine="0"/>
      </w:pPr>
      <w:r>
        <w:rPr>
          <w:w w:val="110"/>
        </w:rPr>
        <w:t>R K</w:t>
      </w:r>
      <w:r>
        <w:rPr>
          <w:spacing w:val="1"/>
          <w:w w:val="110"/>
        </w:rPr>
        <w:t xml:space="preserve"> </w:t>
      </w:r>
      <w:r>
        <w:rPr>
          <w:w w:val="110"/>
        </w:rPr>
        <w:t>ASSO</w:t>
      </w:r>
      <w:r>
        <w:rPr>
          <w:spacing w:val="1"/>
          <w:w w:val="110"/>
        </w:rPr>
        <w:t xml:space="preserve"> </w:t>
      </w:r>
      <w:r>
        <w:rPr>
          <w:w w:val="110"/>
        </w:rPr>
        <w:t>VALUERS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TECHNO</w:t>
      </w:r>
      <w:r>
        <w:rPr>
          <w:spacing w:val="1"/>
          <w:w w:val="110"/>
        </w:rPr>
        <w:t xml:space="preserve"> </w:t>
      </w:r>
      <w:r>
        <w:rPr>
          <w:w w:val="110"/>
        </w:rPr>
        <w:t>ENGG CONS</w:t>
      </w:r>
      <w:r>
        <w:rPr>
          <w:spacing w:val="1"/>
          <w:w w:val="110"/>
        </w:rPr>
        <w:t xml:space="preserve"> </w:t>
      </w:r>
      <w:r>
        <w:rPr>
          <w:w w:val="110"/>
        </w:rPr>
        <w:t>PVT</w:t>
      </w:r>
    </w:p>
    <w:p w:rsidR="00304C8B" w:rsidRDefault="00743981">
      <w:pPr>
        <w:spacing w:before="38" w:line="276" w:lineRule="auto"/>
        <w:ind w:left="426" w:right="1836"/>
        <w:rPr>
          <w:b/>
        </w:rPr>
      </w:pPr>
      <w:r>
        <w:rPr>
          <w:b/>
          <w:w w:val="105"/>
        </w:rPr>
        <w:t>State</w:t>
      </w:r>
      <w:r>
        <w:rPr>
          <w:b/>
          <w:spacing w:val="22"/>
          <w:w w:val="105"/>
        </w:rPr>
        <w:t xml:space="preserve"> </w:t>
      </w:r>
      <w:r>
        <w:rPr>
          <w:b/>
          <w:w w:val="105"/>
        </w:rPr>
        <w:t>bank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>India,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>Swasthya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>Vihar,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>9,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>Rajdhani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>Enclave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>Delhi</w:t>
      </w:r>
      <w:r>
        <w:rPr>
          <w:b/>
          <w:spacing w:val="23"/>
          <w:w w:val="105"/>
        </w:rPr>
        <w:t xml:space="preserve"> </w:t>
      </w:r>
      <w:r>
        <w:rPr>
          <w:b/>
          <w:w w:val="105"/>
        </w:rPr>
        <w:t>110092</w:t>
      </w:r>
      <w:r>
        <w:rPr>
          <w:b/>
          <w:spacing w:val="-67"/>
          <w:w w:val="105"/>
        </w:rPr>
        <w:t xml:space="preserve"> </w:t>
      </w:r>
      <w:r>
        <w:rPr>
          <w:b/>
          <w:w w:val="105"/>
        </w:rPr>
        <w:t>A/C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Number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36614233319</w:t>
      </w:r>
    </w:p>
    <w:p w:rsidR="00304C8B" w:rsidRDefault="00743981">
      <w:pPr>
        <w:pStyle w:val="Heading1"/>
        <w:spacing w:before="0" w:line="276" w:lineRule="auto"/>
        <w:ind w:left="426" w:right="7196" w:firstLine="0"/>
      </w:pPr>
      <w:r>
        <w:rPr>
          <w:w w:val="110"/>
        </w:rPr>
        <w:t>Branch Code : 07085</w:t>
      </w:r>
      <w:r>
        <w:rPr>
          <w:spacing w:val="1"/>
          <w:w w:val="110"/>
        </w:rPr>
        <w:t xml:space="preserve"> </w:t>
      </w:r>
      <w:r>
        <w:rPr>
          <w:w w:val="110"/>
        </w:rPr>
        <w:t>IFSC</w:t>
      </w:r>
      <w:r>
        <w:rPr>
          <w:spacing w:val="-5"/>
          <w:w w:val="110"/>
        </w:rPr>
        <w:t xml:space="preserve"> </w:t>
      </w:r>
      <w:r>
        <w:rPr>
          <w:w w:val="110"/>
        </w:rPr>
        <w:t>Code</w:t>
      </w:r>
      <w:r>
        <w:rPr>
          <w:spacing w:val="-4"/>
          <w:w w:val="110"/>
        </w:rPr>
        <w:t xml:space="preserve"> </w:t>
      </w:r>
      <w:r>
        <w:rPr>
          <w:w w:val="110"/>
        </w:rPr>
        <w:t>:</w:t>
      </w:r>
      <w:r>
        <w:rPr>
          <w:spacing w:val="-5"/>
          <w:w w:val="110"/>
        </w:rPr>
        <w:t xml:space="preserve"> </w:t>
      </w:r>
      <w:r>
        <w:rPr>
          <w:w w:val="110"/>
        </w:rPr>
        <w:t>SBIN0007085</w:t>
      </w:r>
      <w:r>
        <w:rPr>
          <w:spacing w:val="-70"/>
          <w:w w:val="110"/>
        </w:rPr>
        <w:t xml:space="preserve"> </w:t>
      </w:r>
      <w:r>
        <w:rPr>
          <w:w w:val="110"/>
        </w:rPr>
        <w:t>MICR</w:t>
      </w:r>
      <w:r>
        <w:rPr>
          <w:spacing w:val="-11"/>
          <w:w w:val="110"/>
        </w:rPr>
        <w:t xml:space="preserve"> </w:t>
      </w:r>
      <w:r>
        <w:rPr>
          <w:w w:val="110"/>
        </w:rPr>
        <w:t>Code</w:t>
      </w:r>
      <w:r>
        <w:rPr>
          <w:spacing w:val="-10"/>
          <w:w w:val="110"/>
        </w:rPr>
        <w:t xml:space="preserve"> </w:t>
      </w:r>
      <w:r>
        <w:rPr>
          <w:w w:val="110"/>
        </w:rPr>
        <w:t>:</w:t>
      </w:r>
      <w:r>
        <w:rPr>
          <w:spacing w:val="-10"/>
          <w:w w:val="110"/>
        </w:rPr>
        <w:t xml:space="preserve"> </w:t>
      </w:r>
      <w:r>
        <w:rPr>
          <w:w w:val="110"/>
        </w:rPr>
        <w:t>110002152</w:t>
      </w:r>
    </w:p>
    <w:p w:rsidR="00304C8B" w:rsidRDefault="00304C8B">
      <w:pPr>
        <w:pStyle w:val="BodyText"/>
        <w:rPr>
          <w:b/>
          <w:sz w:val="20"/>
        </w:rPr>
      </w:pPr>
    </w:p>
    <w:p w:rsidR="00304C8B" w:rsidRDefault="00743981">
      <w:pPr>
        <w:pStyle w:val="BodyText"/>
        <w:spacing w:before="4"/>
        <w:rPr>
          <w:b/>
          <w:sz w:val="26"/>
        </w:rPr>
      </w:pPr>
      <w:r>
        <w:pict>
          <v:shape id="_x0000_s1026" type="#_x0000_t202" style="position:absolute;margin-left:43.35pt;margin-top:16.5pt;width:511.7pt;height:31pt;z-index:-15727104;mso-wrap-distance-left:0;mso-wrap-distance-right:0;mso-position-horizontal-relative:page" fillcolor="#00446c" stroked="f">
            <v:textbox inset="0,0,0,0">
              <w:txbxContent>
                <w:p w:rsidR="00304C8B" w:rsidRDefault="00743981">
                  <w:pPr>
                    <w:spacing w:before="168"/>
                    <w:ind w:left="1786" w:right="178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w w:val="110"/>
                      <w:sz w:val="24"/>
                    </w:rPr>
                    <w:t>Thank</w:t>
                  </w:r>
                  <w:r>
                    <w:rPr>
                      <w:b/>
                      <w:color w:val="FFFFFF"/>
                      <w:spacing w:val="-8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24"/>
                    </w:rPr>
                    <w:t>You</w:t>
                  </w:r>
                  <w:r>
                    <w:rPr>
                      <w:b/>
                      <w:color w:val="FFFFFF"/>
                      <w:spacing w:val="-8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24"/>
                    </w:rPr>
                    <w:t>for</w:t>
                  </w:r>
                  <w:r>
                    <w:rPr>
                      <w:b/>
                      <w:color w:val="FFFFFF"/>
                      <w:spacing w:val="-8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24"/>
                    </w:rPr>
                    <w:t>your</w:t>
                  </w:r>
                  <w:r>
                    <w:rPr>
                      <w:b/>
                      <w:color w:val="FFFFFF"/>
                      <w:spacing w:val="-7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24"/>
                    </w:rPr>
                    <w:t>Business!</w:t>
                  </w:r>
                </w:p>
              </w:txbxContent>
            </v:textbox>
            <w10:wrap type="topAndBottom" anchorx="page"/>
          </v:shape>
        </w:pict>
      </w:r>
    </w:p>
    <w:p w:rsidR="00304C8B" w:rsidRDefault="00304C8B">
      <w:pPr>
        <w:pStyle w:val="BodyText"/>
        <w:spacing w:before="11"/>
        <w:rPr>
          <w:b/>
          <w:sz w:val="12"/>
        </w:rPr>
      </w:pPr>
    </w:p>
    <w:p w:rsidR="00304C8B" w:rsidRDefault="00743981">
      <w:pPr>
        <w:pStyle w:val="BodyText"/>
        <w:spacing w:before="97" w:line="276" w:lineRule="auto"/>
        <w:ind w:left="381" w:firstLine="233"/>
      </w:pPr>
      <w:r>
        <w:rPr>
          <w:color w:val="FF0000"/>
        </w:rPr>
        <w:t>For further Information or query please do connect with Business Associate Mr. Uttara Tyagi at</w:t>
      </w:r>
      <w:r>
        <w:rPr>
          <w:color w:val="FF0000"/>
          <w:spacing w:val="1"/>
        </w:rPr>
        <w:t xml:space="preserve"> </w:t>
      </w:r>
      <w:hyperlink r:id="rId12">
        <w:r>
          <w:rPr>
            <w:color w:val="FF0000"/>
          </w:rPr>
          <w:t>uttara.tyagi@rkassociates.org</w:t>
        </w:r>
        <w:r>
          <w:rPr>
            <w:color w:val="FF0000"/>
            <w:spacing w:val="20"/>
          </w:rPr>
          <w:t xml:space="preserve"> </w:t>
        </w:r>
      </w:hyperlink>
      <w:r>
        <w:rPr>
          <w:color w:val="FF0000"/>
        </w:rPr>
        <w:t>and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9205353003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office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No.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+91-120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4110117;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4324647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at</w:t>
      </w:r>
    </w:p>
    <w:p w:rsidR="00304C8B" w:rsidRDefault="00743981" w:rsidP="00290483">
      <w:pPr>
        <w:pStyle w:val="BodyText"/>
        <w:spacing w:line="253" w:lineRule="exact"/>
        <w:ind w:left="3192"/>
        <w:sectPr w:rsidR="00304C8B">
          <w:pgSz w:w="11910" w:h="16840"/>
          <w:pgMar w:top="1660" w:right="680" w:bottom="920" w:left="760" w:header="510" w:footer="447" w:gutter="0"/>
          <w:cols w:space="720"/>
        </w:sectPr>
      </w:pPr>
      <w:r>
        <w:rPr>
          <w:color w:val="FF0000"/>
        </w:rPr>
        <w:t>offical email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id</w:t>
      </w:r>
      <w:r>
        <w:rPr>
          <w:color w:val="FF0000"/>
          <w:spacing w:val="1"/>
        </w:rPr>
        <w:t xml:space="preserve"> </w:t>
      </w:r>
      <w:hyperlink r:id="rId13">
        <w:r>
          <w:rPr>
            <w:color w:val="FF0000"/>
          </w:rPr>
          <w:t>valuers@rkassociates.org</w:t>
        </w:r>
      </w:hyperlink>
      <w:bookmarkStart w:id="1" w:name="_GoBack"/>
      <w:bookmarkEnd w:id="1"/>
    </w:p>
    <w:p w:rsidR="00304C8B" w:rsidRDefault="00304C8B">
      <w:pPr>
        <w:pStyle w:val="BodyText"/>
        <w:spacing w:before="2"/>
        <w:rPr>
          <w:sz w:val="17"/>
        </w:rPr>
      </w:pPr>
    </w:p>
    <w:sectPr w:rsidR="00304C8B">
      <w:pgSz w:w="11910" w:h="16840"/>
      <w:pgMar w:top="1660" w:right="680" w:bottom="640" w:left="760" w:header="51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981" w:rsidRDefault="00743981">
      <w:r>
        <w:separator/>
      </w:r>
    </w:p>
  </w:endnote>
  <w:endnote w:type="continuationSeparator" w:id="0">
    <w:p w:rsidR="00743981" w:rsidRDefault="0074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C8B" w:rsidRDefault="00743981">
    <w:pPr>
      <w:pStyle w:val="BodyText"/>
      <w:spacing w:line="14" w:lineRule="auto"/>
      <w:rPr>
        <w:sz w:val="18"/>
      </w:rPr>
    </w:pPr>
    <w:r>
      <w:pict>
        <v:line id="_x0000_s2051" style="position:absolute;z-index:-15900672;mso-position-horizontal-relative:page;mso-position-vertical-relative:page" from="551.75pt,792.6pt" to="50.85pt,792.6pt" strokecolor="#5b9bd4" strokeweight="2.2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2.35pt;margin-top:804.9pt;width:198.05pt;height:14.85pt;z-index:-15900160;mso-position-horizontal-relative:page;mso-position-vertical-relative:page" filled="f" stroked="f">
          <v:textbox inset="0,0,0,0">
            <w:txbxContent>
              <w:p w:rsidR="00304C8B" w:rsidRDefault="00743981">
                <w:pPr>
                  <w:pStyle w:val="BodyText"/>
                  <w:spacing w:before="15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https://valuationintelligentsystem.com/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4.35pt;margin-top:804.55pt;width:61.4pt;height:14.85pt;z-index:-15899648;mso-position-horizontal-relative:page;mso-position-vertical-relative:page" filled="f" stroked="f">
          <v:textbox inset="0,0,0,0">
            <w:txbxContent>
              <w:p w:rsidR="00304C8B" w:rsidRDefault="00743981">
                <w:pPr>
                  <w:pStyle w:val="BodyText"/>
                  <w:spacing w:before="15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  <w:w w:val="105"/>
                  </w:rPr>
                  <w:t>Page</w:t>
                </w:r>
                <w:r>
                  <w:rPr>
                    <w:rFonts w:ascii="Cambria"/>
                    <w:spacing w:val="15"/>
                    <w:w w:val="105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290483">
                  <w:rPr>
                    <w:rFonts w:ascii="Cambria"/>
                    <w:noProof/>
                    <w:w w:val="105"/>
                  </w:rPr>
                  <w:t>4</w:t>
                </w:r>
                <w:r>
                  <w:fldChar w:fldCharType="end"/>
                </w:r>
                <w:r>
                  <w:rPr>
                    <w:rFonts w:ascii="Cambria"/>
                    <w:spacing w:val="16"/>
                    <w:w w:val="105"/>
                  </w:rPr>
                  <w:t xml:space="preserve"> </w:t>
                </w:r>
                <w:r>
                  <w:rPr>
                    <w:rFonts w:ascii="Cambria"/>
                    <w:w w:val="105"/>
                  </w:rPr>
                  <w:t>of</w:t>
                </w:r>
                <w:r>
                  <w:rPr>
                    <w:rFonts w:ascii="Cambria"/>
                    <w:spacing w:val="15"/>
                    <w:w w:val="105"/>
                  </w:rPr>
                  <w:t xml:space="preserve"> </w:t>
                </w:r>
                <w:r>
                  <w:rPr>
                    <w:rFonts w:ascii="Cambria"/>
                    <w:w w:val="105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981" w:rsidRDefault="00743981">
      <w:r>
        <w:separator/>
      </w:r>
    </w:p>
  </w:footnote>
  <w:footnote w:type="continuationSeparator" w:id="0">
    <w:p w:rsidR="00743981" w:rsidRDefault="0074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C8B" w:rsidRPr="00290483" w:rsidRDefault="00290483" w:rsidP="00290483">
    <w:pPr>
      <w:pStyle w:val="Header"/>
    </w:pPr>
    <w:r w:rsidRPr="00290483">
      <w:rPr>
        <w:noProof/>
        <w:lang w:val="en-IN" w:eastAsia="en-IN"/>
      </w:rPr>
      <w:drawing>
        <wp:inline distT="0" distB="0" distL="0" distR="0">
          <wp:extent cx="2033905" cy="761731"/>
          <wp:effectExtent l="0" t="0" r="4445" b="635"/>
          <wp:docPr id="5" name="Picture 5" descr="C:\My D Drive Files\Varun\Projects\VIS\VIS logo\VIS Logo with state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C:\My D Drive Files\Varun\Projects\VIS\VIS logo\VIS Logo with statem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239" cy="77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  <w:lang w:val="en-IN" w:eastAsia="en-IN"/>
      </w:rPr>
      <w:t xml:space="preserve">                  </w:t>
    </w:r>
    <w:r w:rsidRPr="00290483">
      <w:rPr>
        <w:noProof/>
        <w:lang w:val="en-IN" w:eastAsia="en-IN"/>
      </w:rPr>
      <w:drawing>
        <wp:inline distT="0" distB="0" distL="0" distR="0">
          <wp:extent cx="2209800" cy="768350"/>
          <wp:effectExtent l="0" t="0" r="0" b="0"/>
          <wp:docPr id="6" name="Picture 6" descr="C:\My D Drive Files\Varun\Projects\VIS\VIS logo\RK LOGO (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C:\My D Drive Files\Varun\Projects\VIS\VIS logo\RK LOGO (R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262"/>
    <w:multiLevelType w:val="hybridMultilevel"/>
    <w:tmpl w:val="222E813A"/>
    <w:lvl w:ilvl="0" w:tplc="0E064CBE">
      <w:start w:val="1"/>
      <w:numFmt w:val="decimal"/>
      <w:lvlText w:val="%1."/>
      <w:lvlJc w:val="left"/>
      <w:pPr>
        <w:ind w:left="710" w:hanging="284"/>
      </w:pPr>
      <w:rPr>
        <w:rFonts w:ascii="Trebuchet MS" w:eastAsia="Trebuchet MS" w:hAnsi="Trebuchet MS" w:cs="Trebuchet MS" w:hint="default"/>
        <w:spacing w:val="-1"/>
        <w:w w:val="96"/>
        <w:sz w:val="22"/>
        <w:szCs w:val="22"/>
        <w:lang w:val="en-US" w:eastAsia="en-US" w:bidi="ar-SA"/>
      </w:rPr>
    </w:lvl>
    <w:lvl w:ilvl="1" w:tplc="892CE166">
      <w:start w:val="1"/>
      <w:numFmt w:val="decimal"/>
      <w:lvlText w:val="%2."/>
      <w:lvlJc w:val="left"/>
      <w:pPr>
        <w:ind w:left="795" w:hanging="284"/>
        <w:jc w:val="right"/>
      </w:pPr>
      <w:rPr>
        <w:rFonts w:ascii="Trebuchet MS" w:eastAsia="Trebuchet MS" w:hAnsi="Trebuchet MS" w:cs="Trebuchet MS" w:hint="default"/>
        <w:spacing w:val="-1"/>
        <w:w w:val="91"/>
        <w:sz w:val="22"/>
        <w:szCs w:val="22"/>
        <w:lang w:val="en-US" w:eastAsia="en-US" w:bidi="ar-SA"/>
      </w:rPr>
    </w:lvl>
    <w:lvl w:ilvl="2" w:tplc="A55A0CD8">
      <w:numFmt w:val="bullet"/>
      <w:lvlText w:val="•"/>
      <w:lvlJc w:val="left"/>
      <w:pPr>
        <w:ind w:left="1873" w:hanging="284"/>
      </w:pPr>
      <w:rPr>
        <w:rFonts w:hint="default"/>
        <w:lang w:val="en-US" w:eastAsia="en-US" w:bidi="ar-SA"/>
      </w:rPr>
    </w:lvl>
    <w:lvl w:ilvl="3" w:tplc="31A85004">
      <w:numFmt w:val="bullet"/>
      <w:lvlText w:val="•"/>
      <w:lvlJc w:val="left"/>
      <w:pPr>
        <w:ind w:left="2947" w:hanging="284"/>
      </w:pPr>
      <w:rPr>
        <w:rFonts w:hint="default"/>
        <w:lang w:val="en-US" w:eastAsia="en-US" w:bidi="ar-SA"/>
      </w:rPr>
    </w:lvl>
    <w:lvl w:ilvl="4" w:tplc="3FBA185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ar-SA"/>
      </w:rPr>
    </w:lvl>
    <w:lvl w:ilvl="5" w:tplc="4CE09418">
      <w:numFmt w:val="bullet"/>
      <w:lvlText w:val="•"/>
      <w:lvlJc w:val="left"/>
      <w:pPr>
        <w:ind w:left="5095" w:hanging="284"/>
      </w:pPr>
      <w:rPr>
        <w:rFonts w:hint="default"/>
        <w:lang w:val="en-US" w:eastAsia="en-US" w:bidi="ar-SA"/>
      </w:rPr>
    </w:lvl>
    <w:lvl w:ilvl="6" w:tplc="C270BF94">
      <w:numFmt w:val="bullet"/>
      <w:lvlText w:val="•"/>
      <w:lvlJc w:val="left"/>
      <w:pPr>
        <w:ind w:left="6169" w:hanging="284"/>
      </w:pPr>
      <w:rPr>
        <w:rFonts w:hint="default"/>
        <w:lang w:val="en-US" w:eastAsia="en-US" w:bidi="ar-SA"/>
      </w:rPr>
    </w:lvl>
    <w:lvl w:ilvl="7" w:tplc="100C09EE">
      <w:numFmt w:val="bullet"/>
      <w:lvlText w:val="•"/>
      <w:lvlJc w:val="left"/>
      <w:pPr>
        <w:ind w:left="7243" w:hanging="284"/>
      </w:pPr>
      <w:rPr>
        <w:rFonts w:hint="default"/>
        <w:lang w:val="en-US" w:eastAsia="en-US" w:bidi="ar-SA"/>
      </w:rPr>
    </w:lvl>
    <w:lvl w:ilvl="8" w:tplc="52F8659E">
      <w:numFmt w:val="bullet"/>
      <w:lvlText w:val="•"/>
      <w:lvlJc w:val="left"/>
      <w:pPr>
        <w:ind w:left="8317" w:hanging="284"/>
      </w:pPr>
      <w:rPr>
        <w:rFonts w:hint="default"/>
        <w:lang w:val="en-US" w:eastAsia="en-US" w:bidi="ar-SA"/>
      </w:rPr>
    </w:lvl>
  </w:abstractNum>
  <w:abstractNum w:abstractNumId="1">
    <w:nsid w:val="76FC69D9"/>
    <w:multiLevelType w:val="hybridMultilevel"/>
    <w:tmpl w:val="04CAFC34"/>
    <w:lvl w:ilvl="0" w:tplc="1942750C">
      <w:start w:val="1"/>
      <w:numFmt w:val="decimal"/>
      <w:lvlText w:val="%1."/>
      <w:lvlJc w:val="left"/>
      <w:pPr>
        <w:ind w:left="390" w:hanging="284"/>
      </w:pPr>
      <w:rPr>
        <w:rFonts w:ascii="Trebuchet MS" w:eastAsia="Trebuchet MS" w:hAnsi="Trebuchet MS" w:cs="Trebuchet MS" w:hint="default"/>
        <w:spacing w:val="-1"/>
        <w:w w:val="96"/>
        <w:sz w:val="22"/>
        <w:szCs w:val="22"/>
        <w:lang w:val="en-US" w:eastAsia="en-US" w:bidi="ar-SA"/>
      </w:rPr>
    </w:lvl>
    <w:lvl w:ilvl="1" w:tplc="D884E42A">
      <w:numFmt w:val="bullet"/>
      <w:lvlText w:val="●"/>
      <w:lvlJc w:val="left"/>
      <w:pPr>
        <w:ind w:left="556" w:hanging="164"/>
      </w:pPr>
      <w:rPr>
        <w:rFonts w:ascii="MS UI Gothic" w:eastAsia="MS UI Gothic" w:hAnsi="MS UI Gothic" w:cs="MS UI Gothic" w:hint="default"/>
        <w:w w:val="97"/>
        <w:position w:val="3"/>
        <w:sz w:val="9"/>
        <w:szCs w:val="9"/>
        <w:lang w:val="en-US" w:eastAsia="en-US" w:bidi="ar-SA"/>
      </w:rPr>
    </w:lvl>
    <w:lvl w:ilvl="2" w:tplc="D0166C2E">
      <w:numFmt w:val="bullet"/>
      <w:lvlText w:val="■"/>
      <w:lvlJc w:val="left"/>
      <w:pPr>
        <w:ind w:left="840" w:hanging="162"/>
      </w:pPr>
      <w:rPr>
        <w:rFonts w:ascii="MS UI Gothic" w:eastAsia="MS UI Gothic" w:hAnsi="MS UI Gothic" w:cs="MS UI Gothic" w:hint="default"/>
        <w:w w:val="97"/>
        <w:position w:val="3"/>
        <w:sz w:val="9"/>
        <w:szCs w:val="9"/>
        <w:lang w:val="en-US" w:eastAsia="en-US" w:bidi="ar-SA"/>
      </w:rPr>
    </w:lvl>
    <w:lvl w:ilvl="3" w:tplc="9DDC888A">
      <w:numFmt w:val="bullet"/>
      <w:lvlText w:val="•"/>
      <w:lvlJc w:val="left"/>
      <w:pPr>
        <w:ind w:left="2043" w:hanging="162"/>
      </w:pPr>
      <w:rPr>
        <w:rFonts w:hint="default"/>
        <w:lang w:val="en-US" w:eastAsia="en-US" w:bidi="ar-SA"/>
      </w:rPr>
    </w:lvl>
    <w:lvl w:ilvl="4" w:tplc="8224045E">
      <w:numFmt w:val="bullet"/>
      <w:lvlText w:val="•"/>
      <w:lvlJc w:val="left"/>
      <w:pPr>
        <w:ind w:left="3246" w:hanging="162"/>
      </w:pPr>
      <w:rPr>
        <w:rFonts w:hint="default"/>
        <w:lang w:val="en-US" w:eastAsia="en-US" w:bidi="ar-SA"/>
      </w:rPr>
    </w:lvl>
    <w:lvl w:ilvl="5" w:tplc="C4BE5632">
      <w:numFmt w:val="bullet"/>
      <w:lvlText w:val="•"/>
      <w:lvlJc w:val="left"/>
      <w:pPr>
        <w:ind w:left="4449" w:hanging="162"/>
      </w:pPr>
      <w:rPr>
        <w:rFonts w:hint="default"/>
        <w:lang w:val="en-US" w:eastAsia="en-US" w:bidi="ar-SA"/>
      </w:rPr>
    </w:lvl>
    <w:lvl w:ilvl="6" w:tplc="4E78E340">
      <w:numFmt w:val="bullet"/>
      <w:lvlText w:val="•"/>
      <w:lvlJc w:val="left"/>
      <w:pPr>
        <w:ind w:left="5652" w:hanging="162"/>
      </w:pPr>
      <w:rPr>
        <w:rFonts w:hint="default"/>
        <w:lang w:val="en-US" w:eastAsia="en-US" w:bidi="ar-SA"/>
      </w:rPr>
    </w:lvl>
    <w:lvl w:ilvl="7" w:tplc="AC6ADE14">
      <w:numFmt w:val="bullet"/>
      <w:lvlText w:val="•"/>
      <w:lvlJc w:val="left"/>
      <w:pPr>
        <w:ind w:left="6856" w:hanging="162"/>
      </w:pPr>
      <w:rPr>
        <w:rFonts w:hint="default"/>
        <w:lang w:val="en-US" w:eastAsia="en-US" w:bidi="ar-SA"/>
      </w:rPr>
    </w:lvl>
    <w:lvl w:ilvl="8" w:tplc="4AD097BA">
      <w:numFmt w:val="bullet"/>
      <w:lvlText w:val="•"/>
      <w:lvlJc w:val="left"/>
      <w:pPr>
        <w:ind w:left="8059" w:hanging="16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04C8B"/>
    <w:rsid w:val="00290483"/>
    <w:rsid w:val="00304C8B"/>
    <w:rsid w:val="0074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674E3CC-124E-4E8A-B9BF-FC1729D4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37"/>
      <w:ind w:left="556" w:hanging="165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"/>
      <w:ind w:left="20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7"/>
      <w:ind w:left="795" w:hanging="284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75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2904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483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2904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483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valuers@rkassociates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uttara.tyagi@rkassociat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aluationintelligentsystem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gmamt3.cagbkc@sbi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ymon.paikattu@sbi.co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1249</Words>
  <Characters>7121</Characters>
  <Application>Microsoft Office Word</Application>
  <DocSecurity>0</DocSecurity>
  <Lines>59</Lines>
  <Paragraphs>16</Paragraphs>
  <ScaleCrop>false</ScaleCrop>
  <Company/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Varun Kumar Singh</cp:lastModifiedBy>
  <cp:revision>2</cp:revision>
  <dcterms:created xsi:type="dcterms:W3CDTF">2023-08-10T11:42:00Z</dcterms:created>
  <dcterms:modified xsi:type="dcterms:W3CDTF">2023-08-10T11:56:00Z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LastSaved">
    <vt:filetime>2023-08-10T00:00:00Z</vt:filetime>
  </property>
</Properties>
</file>